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266" w:rsidRDefault="00C95266" w:rsidP="00C95266"/>
    <w:tbl>
      <w:tblPr>
        <w:tblW w:w="9468" w:type="dxa"/>
        <w:tblLook w:val="01E0"/>
      </w:tblPr>
      <w:tblGrid>
        <w:gridCol w:w="4608"/>
        <w:gridCol w:w="360"/>
        <w:gridCol w:w="4500"/>
      </w:tblGrid>
      <w:tr w:rsidR="00C95266" w:rsidRPr="00731E8E" w:rsidTr="0080089B">
        <w:trPr>
          <w:trHeight w:val="560"/>
        </w:trPr>
        <w:tc>
          <w:tcPr>
            <w:tcW w:w="4608" w:type="dxa"/>
            <w:tcBorders>
              <w:top w:val="single" w:sz="4" w:space="0" w:color="auto"/>
              <w:left w:val="single" w:sz="4" w:space="0" w:color="auto"/>
              <w:bottom w:val="single" w:sz="4" w:space="0" w:color="auto"/>
              <w:right w:val="single" w:sz="4" w:space="0" w:color="auto"/>
            </w:tcBorders>
          </w:tcPr>
          <w:p w:rsidR="00C95266" w:rsidRPr="00C95266" w:rsidRDefault="00C95266" w:rsidP="00C95266">
            <w:pPr>
              <w:jc w:val="both"/>
              <w:rPr>
                <w:sz w:val="20"/>
                <w:szCs w:val="20"/>
              </w:rPr>
            </w:pPr>
            <w:r w:rsidRPr="00C95266">
              <w:rPr>
                <w:sz w:val="20"/>
                <w:szCs w:val="20"/>
              </w:rPr>
              <w:t>ПРОЕКТ решения "О бюджете сельского поселения "Шангальское" на 2021 год и на плановый период 2022 и 2023 годов"</w:t>
            </w:r>
          </w:p>
          <w:p w:rsidR="00C95266" w:rsidRPr="0027437A" w:rsidRDefault="00C95266" w:rsidP="00C95266">
            <w:pPr>
              <w:jc w:val="both"/>
              <w:rPr>
                <w:bCs/>
                <w:sz w:val="20"/>
                <w:szCs w:val="20"/>
              </w:rPr>
            </w:pPr>
            <w:r>
              <w:rPr>
                <w:sz w:val="20"/>
                <w:szCs w:val="20"/>
              </w:rPr>
              <w:t>Стр.</w:t>
            </w:r>
            <w:r w:rsidR="004E5D71">
              <w:rPr>
                <w:sz w:val="20"/>
                <w:szCs w:val="20"/>
              </w:rPr>
              <w:t>1-45</w:t>
            </w:r>
          </w:p>
        </w:tc>
        <w:tc>
          <w:tcPr>
            <w:tcW w:w="360" w:type="dxa"/>
            <w:tcBorders>
              <w:top w:val="nil"/>
              <w:left w:val="single" w:sz="4" w:space="0" w:color="auto"/>
              <w:bottom w:val="nil"/>
              <w:right w:val="single" w:sz="4" w:space="0" w:color="auto"/>
            </w:tcBorders>
          </w:tcPr>
          <w:p w:rsidR="00C95266" w:rsidRPr="00E155AC" w:rsidRDefault="00C95266" w:rsidP="0080089B">
            <w:pPr>
              <w:jc w:val="both"/>
              <w:rPr>
                <w:i/>
                <w:sz w:val="20"/>
                <w:szCs w:val="20"/>
              </w:rPr>
            </w:pPr>
          </w:p>
        </w:tc>
        <w:tc>
          <w:tcPr>
            <w:tcW w:w="4500" w:type="dxa"/>
            <w:tcBorders>
              <w:top w:val="single" w:sz="4" w:space="0" w:color="auto"/>
              <w:left w:val="single" w:sz="4" w:space="0" w:color="auto"/>
              <w:bottom w:val="single" w:sz="4" w:space="0" w:color="auto"/>
              <w:right w:val="single" w:sz="4" w:space="0" w:color="auto"/>
            </w:tcBorders>
          </w:tcPr>
          <w:p w:rsidR="00C95266" w:rsidRDefault="00A72A4D" w:rsidP="0080089B">
            <w:pPr>
              <w:shd w:val="clear" w:color="auto" w:fill="FFFFFF"/>
              <w:jc w:val="both"/>
              <w:rPr>
                <w:sz w:val="20"/>
                <w:szCs w:val="20"/>
              </w:rPr>
            </w:pPr>
            <w:r>
              <w:rPr>
                <w:sz w:val="20"/>
                <w:szCs w:val="20"/>
              </w:rPr>
              <w:t>Об утверждении прогноза социально-экономического развития Шангальского сельского поселения на 2021 год и плановый период 2022-2023 годов</w:t>
            </w:r>
          </w:p>
          <w:p w:rsidR="00A72A4D" w:rsidRPr="00A44A09" w:rsidRDefault="00A72A4D" w:rsidP="0080089B">
            <w:pPr>
              <w:shd w:val="clear" w:color="auto" w:fill="FFFFFF"/>
              <w:jc w:val="both"/>
              <w:rPr>
                <w:sz w:val="20"/>
                <w:szCs w:val="20"/>
              </w:rPr>
            </w:pPr>
            <w:r>
              <w:rPr>
                <w:sz w:val="20"/>
                <w:szCs w:val="20"/>
              </w:rPr>
              <w:t>Стр.</w:t>
            </w:r>
            <w:r w:rsidR="00E870FE">
              <w:rPr>
                <w:sz w:val="20"/>
                <w:szCs w:val="20"/>
              </w:rPr>
              <w:t>45-73</w:t>
            </w:r>
          </w:p>
        </w:tc>
      </w:tr>
    </w:tbl>
    <w:p w:rsidR="00C95266" w:rsidRDefault="00C95266" w:rsidP="00C95266"/>
    <w:tbl>
      <w:tblPr>
        <w:tblW w:w="9468" w:type="dxa"/>
        <w:tblLook w:val="01E0"/>
      </w:tblPr>
      <w:tblGrid>
        <w:gridCol w:w="4608"/>
        <w:gridCol w:w="360"/>
        <w:gridCol w:w="4500"/>
      </w:tblGrid>
      <w:tr w:rsidR="00C95266" w:rsidRPr="00A44A09" w:rsidTr="0080089B">
        <w:trPr>
          <w:trHeight w:val="560"/>
        </w:trPr>
        <w:tc>
          <w:tcPr>
            <w:tcW w:w="4608" w:type="dxa"/>
            <w:tcBorders>
              <w:top w:val="single" w:sz="4" w:space="0" w:color="auto"/>
              <w:left w:val="single" w:sz="4" w:space="0" w:color="auto"/>
              <w:bottom w:val="single" w:sz="4" w:space="0" w:color="auto"/>
              <w:right w:val="single" w:sz="4" w:space="0" w:color="auto"/>
            </w:tcBorders>
          </w:tcPr>
          <w:p w:rsidR="00C95266" w:rsidRDefault="00A72A4D" w:rsidP="0080089B">
            <w:pPr>
              <w:jc w:val="both"/>
              <w:rPr>
                <w:bCs/>
                <w:sz w:val="20"/>
                <w:szCs w:val="20"/>
              </w:rPr>
            </w:pPr>
            <w:r>
              <w:rPr>
                <w:bCs/>
                <w:sz w:val="20"/>
                <w:szCs w:val="20"/>
              </w:rPr>
              <w:t>Об утверждении среднесрочного финансового плана муниципального образования "Шангальское" на 2021-2023 годы</w:t>
            </w:r>
          </w:p>
          <w:p w:rsidR="00A72A4D" w:rsidRPr="0027437A" w:rsidRDefault="00A72A4D" w:rsidP="0080089B">
            <w:pPr>
              <w:jc w:val="both"/>
              <w:rPr>
                <w:bCs/>
                <w:sz w:val="20"/>
                <w:szCs w:val="20"/>
              </w:rPr>
            </w:pPr>
            <w:r>
              <w:rPr>
                <w:bCs/>
                <w:sz w:val="20"/>
                <w:szCs w:val="20"/>
              </w:rPr>
              <w:t>Стр.</w:t>
            </w:r>
            <w:r w:rsidR="00E870FE">
              <w:rPr>
                <w:bCs/>
                <w:sz w:val="20"/>
                <w:szCs w:val="20"/>
              </w:rPr>
              <w:t>73-88</w:t>
            </w:r>
          </w:p>
        </w:tc>
        <w:tc>
          <w:tcPr>
            <w:tcW w:w="360" w:type="dxa"/>
            <w:tcBorders>
              <w:top w:val="nil"/>
              <w:left w:val="single" w:sz="4" w:space="0" w:color="auto"/>
              <w:bottom w:val="nil"/>
              <w:right w:val="single" w:sz="4" w:space="0" w:color="auto"/>
            </w:tcBorders>
          </w:tcPr>
          <w:p w:rsidR="00C95266" w:rsidRPr="00E155AC" w:rsidRDefault="00C95266" w:rsidP="0080089B">
            <w:pPr>
              <w:jc w:val="both"/>
              <w:rPr>
                <w:i/>
                <w:sz w:val="20"/>
                <w:szCs w:val="20"/>
              </w:rPr>
            </w:pPr>
          </w:p>
        </w:tc>
        <w:tc>
          <w:tcPr>
            <w:tcW w:w="4500" w:type="dxa"/>
            <w:tcBorders>
              <w:top w:val="single" w:sz="4" w:space="0" w:color="auto"/>
              <w:left w:val="single" w:sz="4" w:space="0" w:color="auto"/>
              <w:bottom w:val="single" w:sz="4" w:space="0" w:color="auto"/>
              <w:right w:val="single" w:sz="4" w:space="0" w:color="auto"/>
            </w:tcBorders>
          </w:tcPr>
          <w:p w:rsidR="00A72A4D" w:rsidRPr="00A72A4D" w:rsidRDefault="00A72A4D" w:rsidP="00A72A4D">
            <w:pPr>
              <w:jc w:val="both"/>
              <w:rPr>
                <w:bCs/>
                <w:sz w:val="20"/>
                <w:szCs w:val="20"/>
              </w:rPr>
            </w:pPr>
            <w:r w:rsidRPr="00A72A4D">
              <w:rPr>
                <w:bCs/>
                <w:sz w:val="20"/>
                <w:szCs w:val="20"/>
              </w:rPr>
              <w:t xml:space="preserve">Об основных направлениях бюджетной и налоговой политики Шангальского сельского поселения  на 2021 год и на плановый период 2022 и 2023 годов </w:t>
            </w:r>
          </w:p>
          <w:p w:rsidR="00C95266" w:rsidRPr="00A44A09" w:rsidRDefault="00E870FE" w:rsidP="0080089B">
            <w:pPr>
              <w:shd w:val="clear" w:color="auto" w:fill="FFFFFF"/>
              <w:jc w:val="both"/>
              <w:rPr>
                <w:sz w:val="20"/>
                <w:szCs w:val="20"/>
              </w:rPr>
            </w:pPr>
            <w:r>
              <w:rPr>
                <w:sz w:val="20"/>
                <w:szCs w:val="20"/>
              </w:rPr>
              <w:t>Стр.88-91</w:t>
            </w:r>
          </w:p>
        </w:tc>
      </w:tr>
    </w:tbl>
    <w:p w:rsidR="00C95266" w:rsidRDefault="00C95266" w:rsidP="00C95266"/>
    <w:tbl>
      <w:tblPr>
        <w:tblW w:w="9468" w:type="dxa"/>
        <w:tblLook w:val="01E0"/>
      </w:tblPr>
      <w:tblGrid>
        <w:gridCol w:w="4608"/>
        <w:gridCol w:w="360"/>
        <w:gridCol w:w="4500"/>
      </w:tblGrid>
      <w:tr w:rsidR="004953B2" w:rsidRPr="00A44A09" w:rsidTr="00A72A4D">
        <w:trPr>
          <w:trHeight w:val="560"/>
        </w:trPr>
        <w:tc>
          <w:tcPr>
            <w:tcW w:w="4608" w:type="dxa"/>
            <w:tcBorders>
              <w:top w:val="single" w:sz="4" w:space="0" w:color="auto"/>
              <w:left w:val="single" w:sz="4" w:space="0" w:color="auto"/>
              <w:bottom w:val="single" w:sz="4" w:space="0" w:color="auto"/>
              <w:right w:val="single" w:sz="4" w:space="0" w:color="auto"/>
            </w:tcBorders>
          </w:tcPr>
          <w:p w:rsidR="00A72A4D" w:rsidRDefault="00A72A4D" w:rsidP="000A4B6C">
            <w:pPr>
              <w:jc w:val="both"/>
              <w:rPr>
                <w:bCs/>
                <w:sz w:val="20"/>
                <w:szCs w:val="20"/>
              </w:rPr>
            </w:pPr>
            <w:r>
              <w:rPr>
                <w:bCs/>
                <w:sz w:val="20"/>
                <w:szCs w:val="20"/>
              </w:rPr>
              <w:t>Об утверждении Перечня муниципальных программ Шангальского сельского поселения на 2021 год и плановый период 2022-2023 годов</w:t>
            </w:r>
          </w:p>
          <w:p w:rsidR="00A72A4D" w:rsidRPr="0027437A" w:rsidRDefault="00A72A4D" w:rsidP="000A4B6C">
            <w:pPr>
              <w:jc w:val="both"/>
              <w:rPr>
                <w:bCs/>
                <w:sz w:val="20"/>
                <w:szCs w:val="20"/>
              </w:rPr>
            </w:pPr>
            <w:r>
              <w:rPr>
                <w:bCs/>
                <w:sz w:val="20"/>
                <w:szCs w:val="20"/>
              </w:rPr>
              <w:t>Стр.</w:t>
            </w:r>
            <w:r w:rsidR="00E870FE">
              <w:rPr>
                <w:bCs/>
                <w:sz w:val="20"/>
                <w:szCs w:val="20"/>
              </w:rPr>
              <w:t>91-92</w:t>
            </w:r>
          </w:p>
        </w:tc>
        <w:tc>
          <w:tcPr>
            <w:tcW w:w="360" w:type="dxa"/>
            <w:tcBorders>
              <w:top w:val="nil"/>
              <w:left w:val="single" w:sz="4" w:space="0" w:color="auto"/>
              <w:bottom w:val="nil"/>
            </w:tcBorders>
          </w:tcPr>
          <w:p w:rsidR="004953B2" w:rsidRPr="00E155AC" w:rsidRDefault="004953B2" w:rsidP="000A4B6C">
            <w:pPr>
              <w:jc w:val="both"/>
              <w:rPr>
                <w:i/>
                <w:sz w:val="20"/>
                <w:szCs w:val="20"/>
              </w:rPr>
            </w:pPr>
          </w:p>
        </w:tc>
        <w:tc>
          <w:tcPr>
            <w:tcW w:w="4500" w:type="dxa"/>
          </w:tcPr>
          <w:p w:rsidR="004953B2" w:rsidRPr="00A44A09" w:rsidRDefault="004953B2" w:rsidP="000A4B6C">
            <w:pPr>
              <w:shd w:val="clear" w:color="auto" w:fill="FFFFFF"/>
              <w:jc w:val="both"/>
              <w:rPr>
                <w:sz w:val="20"/>
                <w:szCs w:val="20"/>
              </w:rPr>
            </w:pPr>
          </w:p>
        </w:tc>
      </w:tr>
    </w:tbl>
    <w:p w:rsidR="004953B2" w:rsidRDefault="004953B2" w:rsidP="00C95266"/>
    <w:p w:rsidR="00C95266" w:rsidRDefault="00C95266" w:rsidP="00C95266"/>
    <w:tbl>
      <w:tblPr>
        <w:tblW w:w="9807" w:type="dxa"/>
        <w:tblLook w:val="01E0"/>
      </w:tblPr>
      <w:tblGrid>
        <w:gridCol w:w="6644"/>
        <w:gridCol w:w="3163"/>
      </w:tblGrid>
      <w:tr w:rsidR="00C95266" w:rsidTr="0080089B">
        <w:tc>
          <w:tcPr>
            <w:tcW w:w="6644" w:type="dxa"/>
          </w:tcPr>
          <w:p w:rsidR="00C95266" w:rsidRPr="00F52275" w:rsidRDefault="00C95266" w:rsidP="0080089B">
            <w:pPr>
              <w:jc w:val="center"/>
              <w:rPr>
                <w:b/>
                <w:sz w:val="40"/>
                <w:szCs w:val="40"/>
              </w:rPr>
            </w:pPr>
            <w:r w:rsidRPr="00F52275">
              <w:rPr>
                <w:b/>
                <w:sz w:val="40"/>
                <w:szCs w:val="40"/>
              </w:rPr>
              <w:t>МУНИЦИПАЛЬНЫЙ ВЕСТНИК</w:t>
            </w:r>
          </w:p>
          <w:p w:rsidR="00C95266" w:rsidRPr="00F52275" w:rsidRDefault="00C95266" w:rsidP="0080089B">
            <w:pPr>
              <w:jc w:val="center"/>
              <w:rPr>
                <w:b/>
                <w:i/>
                <w:sz w:val="40"/>
                <w:szCs w:val="40"/>
              </w:rPr>
            </w:pPr>
            <w:r w:rsidRPr="00F52275">
              <w:rPr>
                <w:b/>
                <w:i/>
                <w:sz w:val="40"/>
                <w:szCs w:val="40"/>
              </w:rPr>
              <w:t>«ШАНГАЛЫ»</w:t>
            </w:r>
          </w:p>
        </w:tc>
        <w:tc>
          <w:tcPr>
            <w:tcW w:w="3163" w:type="dxa"/>
          </w:tcPr>
          <w:p w:rsidR="00C95266" w:rsidRPr="00FD3482" w:rsidRDefault="00C95266" w:rsidP="0080089B">
            <w:pPr>
              <w:jc w:val="center"/>
              <w:rPr>
                <w:b/>
                <w:sz w:val="40"/>
                <w:szCs w:val="40"/>
              </w:rPr>
            </w:pPr>
            <w:r>
              <w:rPr>
                <w:b/>
                <w:sz w:val="40"/>
                <w:szCs w:val="40"/>
              </w:rPr>
              <w:t>№22</w:t>
            </w:r>
          </w:p>
          <w:p w:rsidR="00C95266" w:rsidRDefault="00C95266" w:rsidP="0080089B">
            <w:pPr>
              <w:jc w:val="center"/>
              <w:rPr>
                <w:b/>
                <w:sz w:val="28"/>
                <w:szCs w:val="28"/>
              </w:rPr>
            </w:pPr>
          </w:p>
          <w:p w:rsidR="00C95266" w:rsidRPr="00FD3482" w:rsidRDefault="004953B2" w:rsidP="0080089B">
            <w:pPr>
              <w:jc w:val="center"/>
              <w:rPr>
                <w:b/>
                <w:sz w:val="28"/>
                <w:szCs w:val="28"/>
              </w:rPr>
            </w:pPr>
            <w:r>
              <w:rPr>
                <w:b/>
                <w:sz w:val="28"/>
                <w:szCs w:val="28"/>
              </w:rPr>
              <w:t>17</w:t>
            </w:r>
            <w:r w:rsidR="00C95266">
              <w:rPr>
                <w:b/>
                <w:sz w:val="28"/>
                <w:szCs w:val="28"/>
              </w:rPr>
              <w:t xml:space="preserve"> ноября 2020</w:t>
            </w:r>
            <w:r w:rsidR="00C95266" w:rsidRPr="00FD3482">
              <w:rPr>
                <w:b/>
                <w:sz w:val="28"/>
                <w:szCs w:val="28"/>
              </w:rPr>
              <w:t xml:space="preserve"> года</w:t>
            </w:r>
          </w:p>
        </w:tc>
      </w:tr>
      <w:tr w:rsidR="00C95266" w:rsidTr="0080089B">
        <w:tc>
          <w:tcPr>
            <w:tcW w:w="6644" w:type="dxa"/>
          </w:tcPr>
          <w:p w:rsidR="00C95266" w:rsidRPr="00F52275" w:rsidRDefault="00C95266" w:rsidP="0080089B">
            <w:pPr>
              <w:rPr>
                <w:b/>
                <w:sz w:val="28"/>
                <w:szCs w:val="28"/>
              </w:rPr>
            </w:pPr>
            <w:r w:rsidRPr="00F52275">
              <w:rPr>
                <w:b/>
                <w:sz w:val="28"/>
                <w:szCs w:val="28"/>
              </w:rPr>
              <w:t>Издание Совета депутатов и</w:t>
            </w:r>
            <w:r>
              <w:rPr>
                <w:b/>
                <w:sz w:val="28"/>
                <w:szCs w:val="28"/>
              </w:rPr>
              <w:t xml:space="preserve"> </w:t>
            </w:r>
            <w:r w:rsidRPr="00F52275">
              <w:rPr>
                <w:b/>
                <w:sz w:val="28"/>
                <w:szCs w:val="28"/>
              </w:rPr>
              <w:t>Администрации</w:t>
            </w:r>
          </w:p>
          <w:p w:rsidR="00C95266" w:rsidRPr="00F52275" w:rsidRDefault="00C95266" w:rsidP="0080089B">
            <w:pPr>
              <w:rPr>
                <w:b/>
                <w:sz w:val="28"/>
                <w:szCs w:val="28"/>
              </w:rPr>
            </w:pPr>
            <w:r>
              <w:rPr>
                <w:b/>
                <w:sz w:val="28"/>
                <w:szCs w:val="28"/>
              </w:rPr>
              <w:t>м</w:t>
            </w:r>
            <w:r w:rsidRPr="00F52275">
              <w:rPr>
                <w:b/>
                <w:sz w:val="28"/>
                <w:szCs w:val="28"/>
              </w:rPr>
              <w:t>униципального образования</w:t>
            </w:r>
            <w:r>
              <w:rPr>
                <w:b/>
                <w:sz w:val="28"/>
                <w:szCs w:val="28"/>
              </w:rPr>
              <w:t xml:space="preserve"> </w:t>
            </w:r>
            <w:r w:rsidRPr="00F52275">
              <w:rPr>
                <w:b/>
                <w:sz w:val="28"/>
                <w:szCs w:val="28"/>
              </w:rPr>
              <w:t>«Шангальское»</w:t>
            </w:r>
          </w:p>
        </w:tc>
        <w:tc>
          <w:tcPr>
            <w:tcW w:w="3163" w:type="dxa"/>
          </w:tcPr>
          <w:p w:rsidR="00C95266" w:rsidRDefault="00C95266" w:rsidP="0080089B"/>
        </w:tc>
      </w:tr>
    </w:tbl>
    <w:p w:rsidR="00C95266" w:rsidRDefault="00C95266" w:rsidP="00C95266"/>
    <w:p w:rsidR="00C95266" w:rsidRDefault="00267773" w:rsidP="00C95266">
      <w:pPr>
        <w:rPr>
          <w:b/>
          <w:sz w:val="22"/>
          <w:szCs w:val="22"/>
        </w:rPr>
      </w:pPr>
      <w:r w:rsidRPr="00267773">
        <w:rPr>
          <w:noProof/>
        </w:rPr>
        <w:pict>
          <v:line id="_x0000_s1026" style="position:absolute;z-index:251658240" from="0,4.3pt" to="324pt,4.3pt" strokeweight="2pt"/>
        </w:pict>
      </w:r>
      <w:r w:rsidR="00C95266">
        <w:t xml:space="preserve"> </w:t>
      </w:r>
    </w:p>
    <w:p w:rsidR="00C95266" w:rsidRDefault="00C95266" w:rsidP="00C95266">
      <w:pPr>
        <w:rPr>
          <w:b/>
          <w:sz w:val="28"/>
          <w:szCs w:val="28"/>
        </w:rPr>
      </w:pPr>
    </w:p>
    <w:p w:rsidR="00C95266" w:rsidRPr="00C95266" w:rsidRDefault="00C95266" w:rsidP="00C95266">
      <w:pPr>
        <w:jc w:val="both"/>
        <w:rPr>
          <w:b/>
          <w:sz w:val="28"/>
          <w:szCs w:val="28"/>
        </w:rPr>
      </w:pPr>
      <w:r w:rsidRPr="00C95266">
        <w:rPr>
          <w:b/>
          <w:sz w:val="28"/>
          <w:szCs w:val="28"/>
        </w:rPr>
        <w:t>ПРОЕКТ решения  Совета депутатов муниципального образования "Шангальское" от  24.12.2020 года № __</w:t>
      </w:r>
    </w:p>
    <w:p w:rsidR="00C95266" w:rsidRPr="00C95266" w:rsidRDefault="00C95266" w:rsidP="00C95266">
      <w:pPr>
        <w:rPr>
          <w:b/>
          <w:sz w:val="28"/>
          <w:szCs w:val="28"/>
        </w:rPr>
      </w:pPr>
    </w:p>
    <w:p w:rsidR="00C95266" w:rsidRPr="00C95266" w:rsidRDefault="00C95266" w:rsidP="00C95266">
      <w:pPr>
        <w:rPr>
          <w:b/>
          <w:sz w:val="28"/>
          <w:szCs w:val="28"/>
        </w:rPr>
      </w:pPr>
      <w:r w:rsidRPr="00C95266">
        <w:rPr>
          <w:b/>
          <w:sz w:val="28"/>
          <w:szCs w:val="28"/>
        </w:rPr>
        <w:t>О бюджете сельского поселения "Шангальское" на 2021 год и на плановый период 2022 и 2023 годов</w:t>
      </w:r>
    </w:p>
    <w:p w:rsidR="00C95266" w:rsidRPr="00E262EA" w:rsidRDefault="00C95266" w:rsidP="00C95266">
      <w:pPr>
        <w:rPr>
          <w:sz w:val="22"/>
          <w:szCs w:val="22"/>
        </w:rPr>
      </w:pPr>
    </w:p>
    <w:p w:rsidR="00C95266" w:rsidRPr="00C95266" w:rsidRDefault="00C95266" w:rsidP="00C95266">
      <w:pPr>
        <w:ind w:firstLine="708"/>
        <w:jc w:val="both"/>
        <w:rPr>
          <w:b/>
          <w:bCs/>
          <w:sz w:val="22"/>
          <w:szCs w:val="22"/>
        </w:rPr>
      </w:pPr>
      <w:r w:rsidRPr="00C95266">
        <w:rPr>
          <w:bCs/>
          <w:sz w:val="22"/>
          <w:szCs w:val="22"/>
        </w:rPr>
        <w:t>На основании Бюджетного кодекса Российской Федерации, решения Совета депутатов муниципального образования «Шангальское» от 26 декабря 2019 года №232 «Об утверждении Положения «О бюджетном процессе в муниципальном образовании «Шангальское», руководствуясь ст.14 Устава муниципального образования «Шангальское», рассмотрев проект бюджета муниципального образования «Шангальское» на 2021 год и на плановый период 2022 и 2023 годов, Совет депутатов муниципального образования «Шангальское»</w:t>
      </w:r>
    </w:p>
    <w:p w:rsidR="00C95266" w:rsidRPr="00C95266" w:rsidRDefault="00C95266" w:rsidP="00C95266">
      <w:pPr>
        <w:ind w:firstLine="708"/>
        <w:jc w:val="both"/>
        <w:rPr>
          <w:b/>
          <w:bCs/>
          <w:sz w:val="22"/>
          <w:szCs w:val="22"/>
        </w:rPr>
      </w:pPr>
      <w:r w:rsidRPr="00C95266">
        <w:rPr>
          <w:b/>
          <w:bCs/>
          <w:sz w:val="22"/>
          <w:szCs w:val="22"/>
        </w:rPr>
        <w:t>РЕШАЕТ:</w:t>
      </w:r>
      <w:r w:rsidRPr="00C95266">
        <w:rPr>
          <w:bCs/>
          <w:sz w:val="22"/>
          <w:szCs w:val="22"/>
        </w:rPr>
        <w:tab/>
      </w:r>
    </w:p>
    <w:p w:rsidR="00C95266" w:rsidRPr="00C95266" w:rsidRDefault="00C95266" w:rsidP="00C95266">
      <w:pPr>
        <w:jc w:val="both"/>
        <w:rPr>
          <w:b/>
          <w:bCs/>
          <w:sz w:val="22"/>
          <w:szCs w:val="22"/>
        </w:rPr>
      </w:pPr>
      <w:r w:rsidRPr="00C95266">
        <w:rPr>
          <w:b/>
          <w:bCs/>
          <w:sz w:val="22"/>
          <w:szCs w:val="22"/>
        </w:rPr>
        <w:t>Статья 1.</w:t>
      </w:r>
    </w:p>
    <w:p w:rsidR="00C95266" w:rsidRPr="00C95266" w:rsidRDefault="00C95266" w:rsidP="00C95266">
      <w:pPr>
        <w:jc w:val="both"/>
        <w:rPr>
          <w:b/>
          <w:bCs/>
          <w:sz w:val="22"/>
          <w:szCs w:val="22"/>
        </w:rPr>
      </w:pPr>
      <w:r w:rsidRPr="00C95266">
        <w:rPr>
          <w:sz w:val="22"/>
          <w:szCs w:val="22"/>
        </w:rPr>
        <w:tab/>
        <w:t>1.</w:t>
      </w:r>
      <w:r w:rsidRPr="00C95266">
        <w:rPr>
          <w:bCs/>
          <w:sz w:val="22"/>
          <w:szCs w:val="22"/>
        </w:rPr>
        <w:t xml:space="preserve"> Утвердить основные характеристики бюджета сельского поселения «Шангальское» Устьянского муниципального района (Архангельской области (далее – бюджет поселения) на </w:t>
      </w:r>
      <w:r w:rsidRPr="00C95266">
        <w:rPr>
          <w:b/>
          <w:sz w:val="22"/>
          <w:szCs w:val="22"/>
        </w:rPr>
        <w:t>2021</w:t>
      </w:r>
      <w:r w:rsidRPr="00C95266">
        <w:rPr>
          <w:bCs/>
          <w:sz w:val="22"/>
          <w:szCs w:val="22"/>
        </w:rPr>
        <w:t xml:space="preserve"> год:</w:t>
      </w:r>
    </w:p>
    <w:p w:rsidR="00C95266" w:rsidRPr="00C95266" w:rsidRDefault="00C95266" w:rsidP="00C95266">
      <w:pPr>
        <w:pStyle w:val="ab"/>
        <w:ind w:firstLine="426"/>
        <w:jc w:val="both"/>
        <w:rPr>
          <w:b w:val="0"/>
          <w:bCs w:val="0"/>
          <w:sz w:val="22"/>
          <w:szCs w:val="22"/>
        </w:rPr>
      </w:pPr>
      <w:r w:rsidRPr="00C95266">
        <w:rPr>
          <w:b w:val="0"/>
          <w:bCs w:val="0"/>
          <w:sz w:val="22"/>
          <w:szCs w:val="22"/>
        </w:rPr>
        <w:t xml:space="preserve">1) общий объем доходов муниципального бюджета в сумме </w:t>
      </w:r>
      <w:r w:rsidRPr="00C95266">
        <w:rPr>
          <w:bCs w:val="0"/>
          <w:sz w:val="22"/>
          <w:szCs w:val="22"/>
        </w:rPr>
        <w:t>14 310 289,80</w:t>
      </w:r>
      <w:r w:rsidRPr="00C95266">
        <w:rPr>
          <w:b w:val="0"/>
          <w:bCs w:val="0"/>
          <w:sz w:val="22"/>
          <w:szCs w:val="22"/>
        </w:rPr>
        <w:t xml:space="preserve"> </w:t>
      </w:r>
      <w:r w:rsidRPr="00C95266">
        <w:rPr>
          <w:sz w:val="22"/>
          <w:szCs w:val="22"/>
        </w:rPr>
        <w:t>рублей;</w:t>
      </w:r>
      <w:r w:rsidRPr="00C95266">
        <w:rPr>
          <w:b w:val="0"/>
          <w:bCs w:val="0"/>
          <w:sz w:val="22"/>
          <w:szCs w:val="22"/>
        </w:rPr>
        <w:t xml:space="preserve"> </w:t>
      </w:r>
    </w:p>
    <w:p w:rsidR="00C95266" w:rsidRPr="00C95266" w:rsidRDefault="00C95266" w:rsidP="00C95266">
      <w:pPr>
        <w:pStyle w:val="ab"/>
        <w:ind w:firstLine="426"/>
        <w:jc w:val="both"/>
        <w:rPr>
          <w:b w:val="0"/>
          <w:bCs w:val="0"/>
          <w:sz w:val="22"/>
          <w:szCs w:val="22"/>
        </w:rPr>
      </w:pPr>
      <w:r w:rsidRPr="00C95266">
        <w:rPr>
          <w:b w:val="0"/>
          <w:bCs w:val="0"/>
          <w:sz w:val="22"/>
          <w:szCs w:val="22"/>
        </w:rPr>
        <w:t>2) общий объем расходов муниципального бюджета в сумме –</w:t>
      </w:r>
      <w:r w:rsidRPr="00C95266">
        <w:rPr>
          <w:bCs w:val="0"/>
          <w:sz w:val="22"/>
          <w:szCs w:val="22"/>
        </w:rPr>
        <w:t xml:space="preserve"> 14 776 889,80 рублей;</w:t>
      </w:r>
    </w:p>
    <w:p w:rsidR="00C95266" w:rsidRPr="00C95266" w:rsidRDefault="00C95266" w:rsidP="00C95266">
      <w:pPr>
        <w:pStyle w:val="ab"/>
        <w:ind w:firstLine="426"/>
        <w:jc w:val="both"/>
        <w:rPr>
          <w:b w:val="0"/>
          <w:bCs w:val="0"/>
          <w:sz w:val="22"/>
          <w:szCs w:val="22"/>
        </w:rPr>
      </w:pPr>
      <w:r w:rsidRPr="00C95266">
        <w:rPr>
          <w:b w:val="0"/>
          <w:bCs w:val="0"/>
          <w:sz w:val="22"/>
          <w:szCs w:val="22"/>
        </w:rPr>
        <w:t>3) дефицит муниципального бюджета в сумме</w:t>
      </w:r>
      <w:r w:rsidRPr="00C95266">
        <w:rPr>
          <w:bCs w:val="0"/>
          <w:sz w:val="22"/>
          <w:szCs w:val="22"/>
        </w:rPr>
        <w:t xml:space="preserve"> – 466 600 </w:t>
      </w:r>
      <w:r w:rsidRPr="00C95266">
        <w:rPr>
          <w:sz w:val="22"/>
          <w:szCs w:val="22"/>
        </w:rPr>
        <w:t>рублей</w:t>
      </w:r>
      <w:r w:rsidRPr="00C95266">
        <w:rPr>
          <w:b w:val="0"/>
          <w:bCs w:val="0"/>
          <w:sz w:val="22"/>
          <w:szCs w:val="22"/>
        </w:rPr>
        <w:t xml:space="preserve">. </w:t>
      </w:r>
    </w:p>
    <w:p w:rsidR="00C95266" w:rsidRPr="00C95266" w:rsidRDefault="00C95266" w:rsidP="00C95266">
      <w:pPr>
        <w:pStyle w:val="ab"/>
        <w:jc w:val="both"/>
        <w:rPr>
          <w:b w:val="0"/>
          <w:sz w:val="22"/>
          <w:szCs w:val="22"/>
        </w:rPr>
      </w:pPr>
      <w:r w:rsidRPr="00C95266">
        <w:rPr>
          <w:b w:val="0"/>
          <w:sz w:val="22"/>
          <w:szCs w:val="22"/>
        </w:rPr>
        <w:tab/>
        <w:t>2.</w:t>
      </w:r>
      <w:r w:rsidRPr="00C95266">
        <w:rPr>
          <w:sz w:val="22"/>
          <w:szCs w:val="22"/>
        </w:rPr>
        <w:t xml:space="preserve"> </w:t>
      </w:r>
      <w:r w:rsidRPr="00C95266">
        <w:rPr>
          <w:b w:val="0"/>
          <w:sz w:val="22"/>
          <w:szCs w:val="22"/>
        </w:rPr>
        <w:t>Утвердить основные характеристики бюджета поселения на плановый период 2022 и 2023 годов:</w:t>
      </w:r>
    </w:p>
    <w:p w:rsidR="00C95266" w:rsidRPr="00C95266" w:rsidRDefault="00C95266" w:rsidP="00C95266">
      <w:pPr>
        <w:pStyle w:val="ab"/>
        <w:ind w:firstLine="360"/>
        <w:jc w:val="both"/>
        <w:rPr>
          <w:b w:val="0"/>
          <w:sz w:val="22"/>
          <w:szCs w:val="22"/>
        </w:rPr>
      </w:pPr>
      <w:r w:rsidRPr="00C95266">
        <w:rPr>
          <w:b w:val="0"/>
          <w:sz w:val="22"/>
          <w:szCs w:val="22"/>
        </w:rPr>
        <w:t>1) общий объем доходов бюджета поселения на 2022 год в сумме 14 242 053,3 рублей и на 2023 год в сумме 12 013 194,5 рублей;</w:t>
      </w:r>
    </w:p>
    <w:p w:rsidR="00C95266" w:rsidRPr="00C95266" w:rsidRDefault="00C95266" w:rsidP="00C95266">
      <w:pPr>
        <w:pStyle w:val="ab"/>
        <w:ind w:firstLine="360"/>
        <w:jc w:val="both"/>
        <w:rPr>
          <w:b w:val="0"/>
          <w:sz w:val="22"/>
          <w:szCs w:val="22"/>
        </w:rPr>
      </w:pPr>
      <w:r w:rsidRPr="00C95266">
        <w:rPr>
          <w:b w:val="0"/>
          <w:sz w:val="22"/>
          <w:szCs w:val="22"/>
        </w:rPr>
        <w:t>2) общий объем расходов поселения на 2022 год в сумме 14 646 422,80 рублей (в том числе объем условно утвержденных расходов в сумме 310 009 рублей) и на 2023 год в сумме 12 436 373,0 рубля (в том числе объем условно утвержденных расходов в сумме 621 818 рублей);</w:t>
      </w:r>
    </w:p>
    <w:p w:rsidR="00C95266" w:rsidRDefault="00C95266" w:rsidP="00C95266">
      <w:pPr>
        <w:pStyle w:val="ab"/>
        <w:ind w:firstLine="360"/>
        <w:jc w:val="both"/>
        <w:rPr>
          <w:b w:val="0"/>
          <w:sz w:val="22"/>
          <w:szCs w:val="22"/>
        </w:rPr>
      </w:pPr>
      <w:r w:rsidRPr="00C95266">
        <w:rPr>
          <w:b w:val="0"/>
          <w:sz w:val="22"/>
          <w:szCs w:val="22"/>
        </w:rPr>
        <w:t>3) дефицит бюджета поселения на 2022 год в сумме 404 369,50 рублей и на 2023 год в сумме 423 178,50 рублей.</w:t>
      </w:r>
    </w:p>
    <w:p w:rsidR="00A72A4D" w:rsidRPr="00C95266" w:rsidRDefault="00A72A4D" w:rsidP="00C95266">
      <w:pPr>
        <w:pStyle w:val="ab"/>
        <w:ind w:firstLine="360"/>
        <w:jc w:val="both"/>
        <w:rPr>
          <w:b w:val="0"/>
          <w:sz w:val="22"/>
          <w:szCs w:val="22"/>
        </w:rPr>
      </w:pPr>
    </w:p>
    <w:p w:rsidR="00C95266" w:rsidRPr="00C95266" w:rsidRDefault="00C95266" w:rsidP="00C95266">
      <w:pPr>
        <w:pStyle w:val="ab"/>
        <w:jc w:val="both"/>
        <w:rPr>
          <w:sz w:val="22"/>
          <w:szCs w:val="22"/>
        </w:rPr>
      </w:pPr>
      <w:r w:rsidRPr="00C95266">
        <w:rPr>
          <w:sz w:val="22"/>
          <w:szCs w:val="22"/>
        </w:rPr>
        <w:lastRenderedPageBreak/>
        <w:t>Статья 2.</w:t>
      </w:r>
    </w:p>
    <w:p w:rsidR="00C95266" w:rsidRPr="00C95266" w:rsidRDefault="00C95266" w:rsidP="00C95266">
      <w:pPr>
        <w:pStyle w:val="ab"/>
        <w:jc w:val="both"/>
        <w:rPr>
          <w:sz w:val="22"/>
          <w:szCs w:val="22"/>
        </w:rPr>
      </w:pPr>
      <w:r w:rsidRPr="00C95266">
        <w:rPr>
          <w:b w:val="0"/>
          <w:sz w:val="22"/>
          <w:szCs w:val="22"/>
        </w:rPr>
        <w:tab/>
        <w:t>1. Утвердить перечень главных администраторов доходов бюджета поселения согласно приложению № 1 к настоящему решению.</w:t>
      </w:r>
    </w:p>
    <w:p w:rsidR="00C95266" w:rsidRPr="00C95266" w:rsidRDefault="00C95266" w:rsidP="00C95266">
      <w:pPr>
        <w:pStyle w:val="ab"/>
        <w:jc w:val="both"/>
        <w:rPr>
          <w:b w:val="0"/>
          <w:sz w:val="22"/>
          <w:szCs w:val="22"/>
        </w:rPr>
      </w:pPr>
      <w:r w:rsidRPr="00C95266">
        <w:rPr>
          <w:b w:val="0"/>
          <w:sz w:val="22"/>
          <w:szCs w:val="22"/>
        </w:rPr>
        <w:tab/>
        <w:t>2. Утвердить перечень главных администраторов источников финансирования дефицита бюджета поселения согласно приложению № 2 к настоящему решению.</w:t>
      </w:r>
    </w:p>
    <w:p w:rsidR="00C95266" w:rsidRPr="00C95266" w:rsidRDefault="00C95266" w:rsidP="00C95266">
      <w:pPr>
        <w:pStyle w:val="ab"/>
        <w:jc w:val="both"/>
        <w:rPr>
          <w:b w:val="0"/>
          <w:sz w:val="22"/>
          <w:szCs w:val="22"/>
        </w:rPr>
      </w:pPr>
    </w:p>
    <w:p w:rsidR="00C95266" w:rsidRPr="00C95266" w:rsidRDefault="00C95266" w:rsidP="00C95266">
      <w:pPr>
        <w:pStyle w:val="ab"/>
        <w:jc w:val="both"/>
        <w:rPr>
          <w:sz w:val="22"/>
          <w:szCs w:val="22"/>
        </w:rPr>
      </w:pPr>
      <w:r w:rsidRPr="00C95266">
        <w:rPr>
          <w:sz w:val="22"/>
          <w:szCs w:val="22"/>
        </w:rPr>
        <w:t>Статья 3.</w:t>
      </w:r>
    </w:p>
    <w:p w:rsidR="00C95266" w:rsidRPr="00C95266" w:rsidRDefault="00C95266" w:rsidP="00C95266">
      <w:pPr>
        <w:pStyle w:val="ab"/>
        <w:jc w:val="both"/>
        <w:rPr>
          <w:b w:val="0"/>
          <w:sz w:val="22"/>
          <w:szCs w:val="22"/>
        </w:rPr>
      </w:pPr>
      <w:r w:rsidRPr="00C95266">
        <w:rPr>
          <w:sz w:val="22"/>
          <w:szCs w:val="22"/>
        </w:rPr>
        <w:tab/>
      </w:r>
      <w:r w:rsidRPr="00C95266">
        <w:rPr>
          <w:b w:val="0"/>
          <w:sz w:val="22"/>
          <w:szCs w:val="22"/>
        </w:rPr>
        <w:t>Утвердить прогнозируемое поступление доходов бюджета поселения на 2021 год и на плановый период 2022 и 2023 годов согласно приложению №3 к настоящему решению.</w:t>
      </w:r>
    </w:p>
    <w:p w:rsidR="00C95266" w:rsidRPr="00C95266" w:rsidRDefault="00C95266" w:rsidP="00C95266">
      <w:pPr>
        <w:pStyle w:val="ab"/>
        <w:jc w:val="both"/>
        <w:rPr>
          <w:sz w:val="22"/>
          <w:szCs w:val="22"/>
        </w:rPr>
      </w:pPr>
      <w:r w:rsidRPr="00C95266">
        <w:rPr>
          <w:sz w:val="22"/>
          <w:szCs w:val="22"/>
        </w:rPr>
        <w:t>Статья 4.</w:t>
      </w:r>
    </w:p>
    <w:p w:rsidR="00C95266" w:rsidRPr="00C95266" w:rsidRDefault="00C95266" w:rsidP="00C95266">
      <w:pPr>
        <w:pStyle w:val="ab"/>
        <w:jc w:val="both"/>
        <w:rPr>
          <w:b w:val="0"/>
          <w:sz w:val="22"/>
          <w:szCs w:val="22"/>
        </w:rPr>
      </w:pPr>
      <w:r w:rsidRPr="00C95266">
        <w:rPr>
          <w:b w:val="0"/>
          <w:sz w:val="22"/>
          <w:szCs w:val="22"/>
        </w:rPr>
        <w:tab/>
        <w:t>1. Утвердить ведомственную структуру расходов бюджета поселения на 2021 год и на плановый период 2022 и 2023 годов согласно приложению №4 к настоящему решению.</w:t>
      </w:r>
    </w:p>
    <w:p w:rsidR="00C95266" w:rsidRPr="00C95266" w:rsidRDefault="00C95266" w:rsidP="00C95266">
      <w:pPr>
        <w:pStyle w:val="ab"/>
        <w:jc w:val="both"/>
        <w:rPr>
          <w:b w:val="0"/>
          <w:sz w:val="22"/>
          <w:szCs w:val="22"/>
        </w:rPr>
      </w:pPr>
      <w:r w:rsidRPr="00C95266">
        <w:rPr>
          <w:b w:val="0"/>
          <w:sz w:val="22"/>
          <w:szCs w:val="22"/>
        </w:rPr>
        <w:tab/>
        <w:t>2. Утвердить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бюджета поселения на 2021 год и на плановый период 2022 и 2023 годов согласно приложению №5 к настоящему решению.</w:t>
      </w:r>
    </w:p>
    <w:p w:rsidR="00C95266" w:rsidRPr="00C95266" w:rsidRDefault="00C95266" w:rsidP="00C95266">
      <w:pPr>
        <w:pStyle w:val="ab"/>
        <w:jc w:val="both"/>
        <w:rPr>
          <w:b w:val="0"/>
          <w:sz w:val="22"/>
          <w:szCs w:val="22"/>
        </w:rPr>
      </w:pPr>
      <w:r w:rsidRPr="00C95266">
        <w:rPr>
          <w:b w:val="0"/>
          <w:sz w:val="22"/>
          <w:szCs w:val="22"/>
        </w:rPr>
        <w:tab/>
        <w:t>3. Утвердить распределение бюджетных ассигнований по разделам и подразделам бюджета поселения на 2021 год и на плановый период 2022 и 2023 годов согласно приложению №6 к настоящему решению.</w:t>
      </w:r>
    </w:p>
    <w:p w:rsidR="00C95266" w:rsidRPr="00C95266" w:rsidRDefault="00C95266" w:rsidP="00C95266">
      <w:pPr>
        <w:pStyle w:val="ab"/>
        <w:jc w:val="both"/>
        <w:rPr>
          <w:b w:val="0"/>
          <w:sz w:val="22"/>
          <w:szCs w:val="22"/>
        </w:rPr>
      </w:pPr>
      <w:r w:rsidRPr="00C95266">
        <w:rPr>
          <w:b w:val="0"/>
          <w:sz w:val="22"/>
          <w:szCs w:val="22"/>
        </w:rPr>
        <w:tab/>
        <w:t>4. Утвердить общий объем бюджетных ассигнований на исполнение публичных нормативных обязательств бюджета поселения на 2021 год в сумме 0,0 рублей, на 2022 год в сумме 0,0 рублей и на 2023 год в сумме – 0,0 рублей.</w:t>
      </w:r>
    </w:p>
    <w:p w:rsidR="00C95266" w:rsidRPr="00C95266" w:rsidRDefault="00C95266" w:rsidP="00C95266">
      <w:pPr>
        <w:pStyle w:val="ab"/>
        <w:jc w:val="both"/>
        <w:rPr>
          <w:sz w:val="22"/>
          <w:szCs w:val="22"/>
        </w:rPr>
      </w:pPr>
      <w:r w:rsidRPr="00C95266">
        <w:rPr>
          <w:sz w:val="22"/>
          <w:szCs w:val="22"/>
        </w:rPr>
        <w:t>Статья 5.</w:t>
      </w:r>
    </w:p>
    <w:p w:rsidR="00C95266" w:rsidRPr="00C95266" w:rsidRDefault="00C95266" w:rsidP="00C95266">
      <w:pPr>
        <w:pStyle w:val="ab"/>
        <w:jc w:val="both"/>
        <w:rPr>
          <w:sz w:val="22"/>
          <w:szCs w:val="22"/>
        </w:rPr>
      </w:pPr>
      <w:r w:rsidRPr="00C95266">
        <w:rPr>
          <w:b w:val="0"/>
          <w:sz w:val="22"/>
          <w:szCs w:val="22"/>
        </w:rPr>
        <w:tab/>
        <w:t>1. Утвердить объем межбюджетных трансфертов, получаемых бюджетом поселения из других бюджетов бюджетной системы Российской Федерации, в 2021 году в сумме 4 978 193,8 рублей, в 2022 году в сумме 4 900 957,3 рублей и в 2023 году в сумме 2 681 098,5 рублей.</w:t>
      </w:r>
    </w:p>
    <w:p w:rsidR="00C95266" w:rsidRPr="00C95266" w:rsidRDefault="00C95266" w:rsidP="00C95266">
      <w:pPr>
        <w:pStyle w:val="ab"/>
        <w:jc w:val="both"/>
        <w:rPr>
          <w:b w:val="0"/>
          <w:sz w:val="22"/>
          <w:szCs w:val="22"/>
        </w:rPr>
      </w:pPr>
      <w:r w:rsidRPr="00C95266">
        <w:rPr>
          <w:b w:val="0"/>
          <w:sz w:val="22"/>
          <w:szCs w:val="22"/>
        </w:rPr>
        <w:tab/>
        <w:t>2. Установить, что в 2021 году и в плановом периоде 2022 и 2023 годов из бюджета поселения бюджету Устьянского муниципального района Архангельской области (далее – бюджет муниципального района) предоставляются иные межбюджетные трансферты в случаях заключения соглашений с уполномоченными органами местного самоуправления муниципального района на осуществление части полномочий по решению вопросов местного значения:</w:t>
      </w:r>
    </w:p>
    <w:p w:rsidR="00C95266" w:rsidRPr="00C95266" w:rsidRDefault="00C95266" w:rsidP="00C95266">
      <w:pPr>
        <w:pStyle w:val="ab"/>
        <w:jc w:val="both"/>
        <w:rPr>
          <w:sz w:val="22"/>
          <w:szCs w:val="22"/>
        </w:rPr>
      </w:pPr>
      <w:r w:rsidRPr="00C95266">
        <w:rPr>
          <w:b w:val="0"/>
          <w:sz w:val="22"/>
          <w:szCs w:val="22"/>
        </w:rPr>
        <w:tab/>
      </w:r>
      <w:r w:rsidRPr="00C95266">
        <w:rPr>
          <w:b w:val="0"/>
          <w:sz w:val="22"/>
          <w:szCs w:val="22"/>
        </w:rPr>
        <w:tab/>
        <w:t>1) по осуществлению внешнего муниципального финансового контроля</w:t>
      </w:r>
      <w:r w:rsidRPr="00C95266">
        <w:rPr>
          <w:sz w:val="22"/>
          <w:szCs w:val="22"/>
        </w:rPr>
        <w:t>.</w:t>
      </w:r>
    </w:p>
    <w:p w:rsidR="0080089B" w:rsidRDefault="00C95266" w:rsidP="0080089B">
      <w:pPr>
        <w:pStyle w:val="ab"/>
        <w:jc w:val="both"/>
        <w:rPr>
          <w:b w:val="0"/>
          <w:sz w:val="22"/>
          <w:szCs w:val="22"/>
        </w:rPr>
      </w:pPr>
      <w:r w:rsidRPr="00C95266">
        <w:rPr>
          <w:sz w:val="22"/>
          <w:szCs w:val="22"/>
        </w:rPr>
        <w:tab/>
      </w:r>
      <w:r w:rsidRPr="00C95266">
        <w:rPr>
          <w:b w:val="0"/>
          <w:sz w:val="22"/>
          <w:szCs w:val="22"/>
        </w:rPr>
        <w:t>3. Утвердить объемы предоставления иных межбюджетных трансфертов из бюджета поселения бюджету муниципального района на 2021 год и на плановый период 2022 и 2023 годов на осуществление части полномочий по решению вопросов местного значения в соответствии с заключенными соглашениями согласно приложению №7 к настоящему решению.</w:t>
      </w:r>
    </w:p>
    <w:p w:rsidR="00C95266" w:rsidRPr="00C95266" w:rsidRDefault="00C95266" w:rsidP="0080089B">
      <w:pPr>
        <w:pStyle w:val="ab"/>
        <w:jc w:val="both"/>
        <w:rPr>
          <w:b w:val="0"/>
          <w:sz w:val="22"/>
          <w:szCs w:val="22"/>
        </w:rPr>
      </w:pPr>
      <w:r w:rsidRPr="00C95266">
        <w:rPr>
          <w:sz w:val="22"/>
          <w:szCs w:val="22"/>
        </w:rPr>
        <w:t>Статья 6.</w:t>
      </w:r>
    </w:p>
    <w:p w:rsidR="00C95266" w:rsidRPr="00C95266" w:rsidRDefault="00C95266" w:rsidP="00C95266">
      <w:pPr>
        <w:pStyle w:val="ad"/>
        <w:spacing w:before="0" w:beforeAutospacing="0" w:after="0" w:afterAutospacing="0"/>
        <w:ind w:firstLine="708"/>
        <w:jc w:val="both"/>
        <w:rPr>
          <w:sz w:val="22"/>
          <w:szCs w:val="22"/>
        </w:rPr>
      </w:pPr>
      <w:r w:rsidRPr="00C95266">
        <w:rPr>
          <w:sz w:val="22"/>
          <w:szCs w:val="22"/>
        </w:rPr>
        <w:t>Установить, что в соответствии с пунктом 8 статьи 217 Бюджетного кодекса Российской Федерации и пунктом 2 статьи 18 Положения о бюджетном процессе поселения основаниями для внесения изменений в показатели сводной бюджетной росписи бюджета поселения без внесения изменений в настоящее решение являются:</w:t>
      </w:r>
    </w:p>
    <w:p w:rsidR="00C95266" w:rsidRPr="00C95266" w:rsidRDefault="00C95266" w:rsidP="00C95266">
      <w:pPr>
        <w:autoSpaceDE w:val="0"/>
        <w:autoSpaceDN w:val="0"/>
        <w:adjustRightInd w:val="0"/>
        <w:ind w:firstLine="709"/>
        <w:jc w:val="both"/>
        <w:rPr>
          <w:sz w:val="22"/>
          <w:szCs w:val="22"/>
        </w:rPr>
      </w:pPr>
      <w:r w:rsidRPr="00C95266">
        <w:rPr>
          <w:sz w:val="22"/>
          <w:szCs w:val="22"/>
        </w:rPr>
        <w:t>а) приведение кодов бюджетной классификации расходов и источников внутреннего финансирования муниципального бюджета в соответствии с бюджетной классификацией Российской Федерации</w:t>
      </w:r>
    </w:p>
    <w:p w:rsidR="00C95266" w:rsidRPr="00C95266" w:rsidRDefault="00C95266" w:rsidP="00C95266">
      <w:pPr>
        <w:autoSpaceDE w:val="0"/>
        <w:autoSpaceDN w:val="0"/>
        <w:adjustRightInd w:val="0"/>
        <w:ind w:firstLine="709"/>
        <w:jc w:val="both"/>
        <w:rPr>
          <w:sz w:val="22"/>
          <w:szCs w:val="22"/>
        </w:rPr>
      </w:pPr>
      <w:r w:rsidRPr="00C95266">
        <w:rPr>
          <w:sz w:val="22"/>
          <w:szCs w:val="22"/>
        </w:rPr>
        <w:t>б) перераспределение бюджетных ассигнований между подгруппами вида расходов классификации расходов бюджетов в пределах общего объема бюджетных ассигнований, предусмотренных главному распорядителю средств муниципального бюджета по соответствующей целевой статье и группе вида расходов классификации расходов бюджетов.</w:t>
      </w:r>
    </w:p>
    <w:p w:rsidR="00C95266" w:rsidRPr="00C95266" w:rsidRDefault="00C95266" w:rsidP="00C95266">
      <w:pPr>
        <w:autoSpaceDE w:val="0"/>
        <w:autoSpaceDN w:val="0"/>
        <w:adjustRightInd w:val="0"/>
        <w:ind w:firstLine="709"/>
        <w:jc w:val="both"/>
        <w:rPr>
          <w:sz w:val="22"/>
          <w:szCs w:val="22"/>
        </w:rPr>
      </w:pPr>
      <w:r w:rsidRPr="00C95266">
        <w:rPr>
          <w:sz w:val="22"/>
          <w:szCs w:val="22"/>
        </w:rPr>
        <w:t>в) перераспределение бюджетных ассигнований между целевыми статьями, группами и подгруппами видов расходов классификации расходов бюджетов в пределах ассигнований, предусмотренных главному распорядителю средств муниципального бюджета на финансовое обеспечение соответствующего расходного обязательства, в целях софинансирования которого предоставляется субсидия из федерального и областного бюджета.</w:t>
      </w:r>
    </w:p>
    <w:p w:rsidR="00C95266" w:rsidRPr="00C95266" w:rsidRDefault="00C95266" w:rsidP="00C95266">
      <w:pPr>
        <w:autoSpaceDE w:val="0"/>
        <w:autoSpaceDN w:val="0"/>
        <w:adjustRightInd w:val="0"/>
        <w:jc w:val="both"/>
        <w:rPr>
          <w:b/>
          <w:sz w:val="22"/>
          <w:szCs w:val="22"/>
        </w:rPr>
      </w:pPr>
      <w:r w:rsidRPr="00C95266">
        <w:rPr>
          <w:b/>
          <w:sz w:val="22"/>
          <w:szCs w:val="22"/>
        </w:rPr>
        <w:t>Статья 7.</w:t>
      </w:r>
    </w:p>
    <w:p w:rsidR="00C95266" w:rsidRPr="00C95266" w:rsidRDefault="00C95266" w:rsidP="00C95266">
      <w:pPr>
        <w:autoSpaceDE w:val="0"/>
        <w:autoSpaceDN w:val="0"/>
        <w:adjustRightInd w:val="0"/>
        <w:jc w:val="both"/>
        <w:rPr>
          <w:sz w:val="22"/>
          <w:szCs w:val="22"/>
        </w:rPr>
      </w:pPr>
      <w:r w:rsidRPr="00C95266">
        <w:rPr>
          <w:b/>
          <w:sz w:val="22"/>
          <w:szCs w:val="22"/>
        </w:rPr>
        <w:tab/>
      </w:r>
      <w:r w:rsidRPr="00C95266">
        <w:rPr>
          <w:sz w:val="22"/>
          <w:szCs w:val="22"/>
        </w:rPr>
        <w:t>Утвердить источники финансирования дефицита бюджета поселения на 2021 год и на плановый период 2022 и 2023 годов согласно приложению №8 к настоящему решению.</w:t>
      </w:r>
    </w:p>
    <w:p w:rsidR="00C95266" w:rsidRPr="00C95266" w:rsidRDefault="00C95266" w:rsidP="00C95266">
      <w:pPr>
        <w:autoSpaceDE w:val="0"/>
        <w:autoSpaceDN w:val="0"/>
        <w:adjustRightInd w:val="0"/>
        <w:jc w:val="both"/>
        <w:rPr>
          <w:b/>
          <w:sz w:val="22"/>
          <w:szCs w:val="22"/>
        </w:rPr>
      </w:pPr>
      <w:r w:rsidRPr="00C95266">
        <w:rPr>
          <w:b/>
          <w:sz w:val="22"/>
          <w:szCs w:val="22"/>
        </w:rPr>
        <w:t>Статья 8.</w:t>
      </w:r>
    </w:p>
    <w:p w:rsidR="00C95266" w:rsidRPr="00C95266" w:rsidRDefault="00C95266" w:rsidP="00C95266">
      <w:pPr>
        <w:pStyle w:val="a8"/>
        <w:autoSpaceDE w:val="0"/>
        <w:autoSpaceDN w:val="0"/>
        <w:adjustRightInd w:val="0"/>
        <w:spacing w:after="0" w:line="240" w:lineRule="auto"/>
        <w:ind w:left="567"/>
        <w:jc w:val="both"/>
        <w:rPr>
          <w:rFonts w:ascii="Times New Roman" w:hAnsi="Times New Roman" w:cs="Times New Roman"/>
        </w:rPr>
      </w:pPr>
      <w:r w:rsidRPr="00C95266">
        <w:rPr>
          <w:rFonts w:ascii="Times New Roman" w:hAnsi="Times New Roman" w:cs="Times New Roman"/>
        </w:rPr>
        <w:t>1. Утвердить верхний предел муниципального внутреннего долга поселения:</w:t>
      </w:r>
    </w:p>
    <w:p w:rsidR="00C95266" w:rsidRPr="00C95266" w:rsidRDefault="00C95266" w:rsidP="00C95266">
      <w:pPr>
        <w:pStyle w:val="a8"/>
        <w:numPr>
          <w:ilvl w:val="0"/>
          <w:numId w:val="8"/>
        </w:numPr>
        <w:autoSpaceDE w:val="0"/>
        <w:autoSpaceDN w:val="0"/>
        <w:adjustRightInd w:val="0"/>
        <w:spacing w:after="0" w:line="240" w:lineRule="auto"/>
        <w:jc w:val="both"/>
        <w:rPr>
          <w:rFonts w:ascii="Times New Roman" w:hAnsi="Times New Roman" w:cs="Times New Roman"/>
        </w:rPr>
      </w:pPr>
      <w:r w:rsidRPr="00C95266">
        <w:rPr>
          <w:rFonts w:ascii="Times New Roman" w:hAnsi="Times New Roman" w:cs="Times New Roman"/>
        </w:rPr>
        <w:lastRenderedPageBreak/>
        <w:t>на 1 января 2022 года в сумме 0,0 рублей, в том числе по муниципальным гарантиям – 0,0 рублей;</w:t>
      </w:r>
    </w:p>
    <w:p w:rsidR="00C95266" w:rsidRPr="00C95266" w:rsidRDefault="00C95266" w:rsidP="00C95266">
      <w:pPr>
        <w:pStyle w:val="a8"/>
        <w:numPr>
          <w:ilvl w:val="0"/>
          <w:numId w:val="8"/>
        </w:numPr>
        <w:autoSpaceDE w:val="0"/>
        <w:autoSpaceDN w:val="0"/>
        <w:adjustRightInd w:val="0"/>
        <w:spacing w:after="0" w:line="240" w:lineRule="auto"/>
        <w:jc w:val="both"/>
        <w:rPr>
          <w:rFonts w:ascii="Times New Roman" w:hAnsi="Times New Roman" w:cs="Times New Roman"/>
        </w:rPr>
      </w:pPr>
      <w:r w:rsidRPr="00C95266">
        <w:rPr>
          <w:rFonts w:ascii="Times New Roman" w:hAnsi="Times New Roman" w:cs="Times New Roman"/>
        </w:rPr>
        <w:t>на 1 января 2023 года в сумме 0,0 рублей, в том числе по муниципальным гарантиям – 0,0 рублей;</w:t>
      </w:r>
    </w:p>
    <w:p w:rsidR="00C95266" w:rsidRPr="00C95266" w:rsidRDefault="00C95266" w:rsidP="00C95266">
      <w:pPr>
        <w:pStyle w:val="a8"/>
        <w:numPr>
          <w:ilvl w:val="0"/>
          <w:numId w:val="8"/>
        </w:numPr>
        <w:autoSpaceDE w:val="0"/>
        <w:autoSpaceDN w:val="0"/>
        <w:adjustRightInd w:val="0"/>
        <w:spacing w:after="0" w:line="240" w:lineRule="auto"/>
        <w:jc w:val="both"/>
        <w:rPr>
          <w:rFonts w:ascii="Times New Roman" w:hAnsi="Times New Roman" w:cs="Times New Roman"/>
        </w:rPr>
      </w:pPr>
      <w:r w:rsidRPr="00C95266">
        <w:rPr>
          <w:rFonts w:ascii="Times New Roman" w:hAnsi="Times New Roman" w:cs="Times New Roman"/>
        </w:rPr>
        <w:t>на 1 января 2024 года в сумме 0,0 рублей, в том числе по муниципальным гарантиям – 0,0 рублей.</w:t>
      </w:r>
    </w:p>
    <w:p w:rsidR="00C95266" w:rsidRPr="00C95266" w:rsidRDefault="00C95266" w:rsidP="00C95266">
      <w:pPr>
        <w:tabs>
          <w:tab w:val="left" w:pos="567"/>
        </w:tabs>
        <w:autoSpaceDE w:val="0"/>
        <w:autoSpaceDN w:val="0"/>
        <w:adjustRightInd w:val="0"/>
        <w:jc w:val="both"/>
        <w:rPr>
          <w:sz w:val="22"/>
          <w:szCs w:val="22"/>
        </w:rPr>
      </w:pPr>
      <w:r w:rsidRPr="00C95266">
        <w:rPr>
          <w:sz w:val="22"/>
          <w:szCs w:val="22"/>
        </w:rPr>
        <w:tab/>
        <w:t>2.</w:t>
      </w:r>
      <w:r w:rsidRPr="00C95266">
        <w:rPr>
          <w:b/>
          <w:sz w:val="22"/>
          <w:szCs w:val="22"/>
        </w:rPr>
        <w:t xml:space="preserve"> </w:t>
      </w:r>
      <w:r w:rsidRPr="00C95266">
        <w:rPr>
          <w:sz w:val="22"/>
          <w:szCs w:val="22"/>
        </w:rPr>
        <w:t>Установить, что в 2021 году и в плановом периоде 2022 и 2023 годов муниципальные заимствования поселением не осуществляются и муниципальные гарантии поселения не предоставляются.</w:t>
      </w:r>
    </w:p>
    <w:p w:rsidR="00C95266" w:rsidRPr="0080089B" w:rsidRDefault="00C95266" w:rsidP="00C95266">
      <w:pPr>
        <w:tabs>
          <w:tab w:val="left" w:pos="567"/>
        </w:tabs>
        <w:autoSpaceDE w:val="0"/>
        <w:autoSpaceDN w:val="0"/>
        <w:adjustRightInd w:val="0"/>
        <w:jc w:val="both"/>
        <w:rPr>
          <w:sz w:val="22"/>
          <w:szCs w:val="22"/>
        </w:rPr>
      </w:pPr>
      <w:r w:rsidRPr="00C95266">
        <w:rPr>
          <w:sz w:val="22"/>
          <w:szCs w:val="22"/>
        </w:rPr>
        <w:tab/>
        <w:t>3.</w:t>
      </w:r>
      <w:r w:rsidRPr="00C95266">
        <w:rPr>
          <w:b/>
          <w:sz w:val="22"/>
          <w:szCs w:val="22"/>
        </w:rPr>
        <w:t xml:space="preserve"> </w:t>
      </w:r>
      <w:r w:rsidRPr="00C95266">
        <w:rPr>
          <w:sz w:val="22"/>
          <w:szCs w:val="22"/>
        </w:rPr>
        <w:t>Утвердить объем расходов бюджета на обслуживание муниципального внутреннего долга поселения на 2021 год в сумме 0,0 рублей, на 2022 год в сумме  0,0 рублей, на 2023 год в сумме 0,0рублей.</w:t>
      </w:r>
    </w:p>
    <w:p w:rsidR="00C95266" w:rsidRPr="00C95266" w:rsidRDefault="00C95266" w:rsidP="00C95266">
      <w:pPr>
        <w:tabs>
          <w:tab w:val="left" w:pos="567"/>
        </w:tabs>
        <w:autoSpaceDE w:val="0"/>
        <w:autoSpaceDN w:val="0"/>
        <w:adjustRightInd w:val="0"/>
        <w:jc w:val="both"/>
        <w:rPr>
          <w:b/>
          <w:sz w:val="22"/>
          <w:szCs w:val="22"/>
        </w:rPr>
      </w:pPr>
      <w:r w:rsidRPr="00C95266">
        <w:rPr>
          <w:b/>
          <w:sz w:val="22"/>
          <w:szCs w:val="22"/>
        </w:rPr>
        <w:t>Статья 9.</w:t>
      </w:r>
    </w:p>
    <w:p w:rsidR="00C95266" w:rsidRPr="00C95266" w:rsidRDefault="00C95266" w:rsidP="00C95266">
      <w:pPr>
        <w:tabs>
          <w:tab w:val="left" w:pos="567"/>
        </w:tabs>
        <w:autoSpaceDE w:val="0"/>
        <w:autoSpaceDN w:val="0"/>
        <w:adjustRightInd w:val="0"/>
        <w:jc w:val="both"/>
        <w:rPr>
          <w:sz w:val="22"/>
          <w:szCs w:val="22"/>
        </w:rPr>
      </w:pPr>
      <w:r w:rsidRPr="00C95266">
        <w:rPr>
          <w:b/>
          <w:sz w:val="22"/>
          <w:szCs w:val="22"/>
        </w:rPr>
        <w:tab/>
      </w:r>
      <w:r w:rsidRPr="00C95266">
        <w:rPr>
          <w:sz w:val="22"/>
          <w:szCs w:val="22"/>
        </w:rPr>
        <w:t>Утвердить объем резервного фонда администрации поселения на 2021 год в сумме 40 000,0 рублей, на 2022 год в сумме 40 000,0 рублей, и на 2023 год в сумме 0,0 рублей.</w:t>
      </w:r>
    </w:p>
    <w:p w:rsidR="00C95266" w:rsidRPr="00C95266" w:rsidRDefault="00C95266" w:rsidP="00C95266">
      <w:pPr>
        <w:tabs>
          <w:tab w:val="left" w:pos="567"/>
        </w:tabs>
        <w:autoSpaceDE w:val="0"/>
        <w:autoSpaceDN w:val="0"/>
        <w:adjustRightInd w:val="0"/>
        <w:jc w:val="both"/>
        <w:rPr>
          <w:b/>
          <w:sz w:val="22"/>
          <w:szCs w:val="22"/>
        </w:rPr>
      </w:pPr>
      <w:r w:rsidRPr="00C95266">
        <w:rPr>
          <w:b/>
          <w:sz w:val="22"/>
          <w:szCs w:val="22"/>
        </w:rPr>
        <w:t>Статья 10.</w:t>
      </w:r>
    </w:p>
    <w:p w:rsidR="00C95266" w:rsidRDefault="00C95266" w:rsidP="00C00DFC">
      <w:pPr>
        <w:tabs>
          <w:tab w:val="left" w:pos="567"/>
        </w:tabs>
        <w:autoSpaceDE w:val="0"/>
        <w:autoSpaceDN w:val="0"/>
        <w:adjustRightInd w:val="0"/>
        <w:jc w:val="both"/>
        <w:rPr>
          <w:sz w:val="22"/>
          <w:szCs w:val="22"/>
        </w:rPr>
      </w:pPr>
      <w:r w:rsidRPr="00C95266">
        <w:rPr>
          <w:b/>
          <w:sz w:val="22"/>
          <w:szCs w:val="22"/>
        </w:rPr>
        <w:tab/>
      </w:r>
      <w:r w:rsidRPr="00C95266">
        <w:rPr>
          <w:sz w:val="22"/>
          <w:szCs w:val="22"/>
        </w:rPr>
        <w:t>Настоящее решение вступает в силу с 1 января 2021 года</w:t>
      </w:r>
      <w:r w:rsidR="00C00DFC">
        <w:rPr>
          <w:sz w:val="22"/>
          <w:szCs w:val="22"/>
        </w:rPr>
        <w:t>.</w:t>
      </w:r>
    </w:p>
    <w:p w:rsidR="00C00DFC" w:rsidRPr="00C95266" w:rsidRDefault="00C00DFC" w:rsidP="00C00DFC">
      <w:pPr>
        <w:tabs>
          <w:tab w:val="left" w:pos="567"/>
        </w:tabs>
        <w:autoSpaceDE w:val="0"/>
        <w:autoSpaceDN w:val="0"/>
        <w:adjustRightInd w:val="0"/>
        <w:jc w:val="both"/>
        <w:rPr>
          <w:sz w:val="22"/>
          <w:szCs w:val="22"/>
        </w:rPr>
      </w:pPr>
    </w:p>
    <w:p w:rsidR="00C95266" w:rsidRPr="00C95266" w:rsidRDefault="00C95266" w:rsidP="00C95266">
      <w:pPr>
        <w:rPr>
          <w:sz w:val="22"/>
          <w:szCs w:val="22"/>
        </w:rPr>
      </w:pPr>
    </w:p>
    <w:p w:rsidR="00C95266" w:rsidRPr="0080089B" w:rsidRDefault="00C95266" w:rsidP="00C95266">
      <w:pPr>
        <w:widowControl w:val="0"/>
        <w:tabs>
          <w:tab w:val="right" w:pos="3038"/>
        </w:tabs>
        <w:autoSpaceDE w:val="0"/>
        <w:autoSpaceDN w:val="0"/>
        <w:adjustRightInd w:val="0"/>
        <w:jc w:val="right"/>
        <w:rPr>
          <w:sz w:val="18"/>
          <w:szCs w:val="18"/>
        </w:rPr>
      </w:pPr>
      <w:r w:rsidRPr="0080089B">
        <w:rPr>
          <w:sz w:val="18"/>
          <w:szCs w:val="18"/>
        </w:rPr>
        <w:t>Приложение №1</w:t>
      </w:r>
    </w:p>
    <w:p w:rsidR="00C95266" w:rsidRPr="0080089B" w:rsidRDefault="00C95266" w:rsidP="00C95266">
      <w:pPr>
        <w:widowControl w:val="0"/>
        <w:tabs>
          <w:tab w:val="right" w:pos="3038"/>
        </w:tabs>
        <w:autoSpaceDE w:val="0"/>
        <w:autoSpaceDN w:val="0"/>
        <w:adjustRightInd w:val="0"/>
        <w:jc w:val="right"/>
        <w:rPr>
          <w:sz w:val="18"/>
          <w:szCs w:val="18"/>
        </w:rPr>
      </w:pPr>
      <w:r w:rsidRPr="0080089B">
        <w:rPr>
          <w:sz w:val="18"/>
          <w:szCs w:val="18"/>
        </w:rPr>
        <w:t xml:space="preserve">к решению Совета депутатов </w:t>
      </w:r>
    </w:p>
    <w:p w:rsidR="00C95266" w:rsidRPr="0080089B" w:rsidRDefault="00C95266" w:rsidP="00C95266">
      <w:pPr>
        <w:widowControl w:val="0"/>
        <w:tabs>
          <w:tab w:val="right" w:pos="3038"/>
        </w:tabs>
        <w:autoSpaceDE w:val="0"/>
        <w:autoSpaceDN w:val="0"/>
        <w:adjustRightInd w:val="0"/>
        <w:jc w:val="right"/>
        <w:rPr>
          <w:sz w:val="18"/>
          <w:szCs w:val="18"/>
        </w:rPr>
      </w:pPr>
      <w:r w:rsidRPr="0080089B">
        <w:rPr>
          <w:sz w:val="18"/>
          <w:szCs w:val="18"/>
        </w:rPr>
        <w:t>сельского поселения "Шангальское"</w:t>
      </w:r>
    </w:p>
    <w:p w:rsidR="00C95266" w:rsidRPr="0080089B" w:rsidRDefault="00C95266" w:rsidP="00C95266">
      <w:pPr>
        <w:widowControl w:val="0"/>
        <w:tabs>
          <w:tab w:val="right" w:pos="3038"/>
        </w:tabs>
        <w:autoSpaceDE w:val="0"/>
        <w:autoSpaceDN w:val="0"/>
        <w:adjustRightInd w:val="0"/>
        <w:jc w:val="right"/>
        <w:rPr>
          <w:sz w:val="18"/>
          <w:szCs w:val="18"/>
        </w:rPr>
      </w:pPr>
      <w:r w:rsidRPr="0080089B">
        <w:rPr>
          <w:sz w:val="18"/>
          <w:szCs w:val="18"/>
        </w:rPr>
        <w:t xml:space="preserve">Устьянского муниципального района </w:t>
      </w:r>
    </w:p>
    <w:p w:rsidR="00C95266" w:rsidRPr="0080089B" w:rsidRDefault="00C95266" w:rsidP="00C95266">
      <w:pPr>
        <w:widowControl w:val="0"/>
        <w:tabs>
          <w:tab w:val="right" w:pos="3038"/>
        </w:tabs>
        <w:autoSpaceDE w:val="0"/>
        <w:autoSpaceDN w:val="0"/>
        <w:adjustRightInd w:val="0"/>
        <w:jc w:val="right"/>
        <w:rPr>
          <w:sz w:val="18"/>
          <w:szCs w:val="18"/>
        </w:rPr>
      </w:pPr>
      <w:r w:rsidRPr="0080089B">
        <w:rPr>
          <w:sz w:val="18"/>
          <w:szCs w:val="18"/>
        </w:rPr>
        <w:t xml:space="preserve">Архангельской области </w:t>
      </w:r>
    </w:p>
    <w:p w:rsidR="00C95266" w:rsidRPr="0080089B" w:rsidRDefault="00C95266" w:rsidP="00C95266">
      <w:pPr>
        <w:widowControl w:val="0"/>
        <w:tabs>
          <w:tab w:val="right" w:pos="3038"/>
        </w:tabs>
        <w:autoSpaceDE w:val="0"/>
        <w:autoSpaceDN w:val="0"/>
        <w:adjustRightInd w:val="0"/>
        <w:jc w:val="right"/>
        <w:rPr>
          <w:sz w:val="18"/>
          <w:szCs w:val="18"/>
        </w:rPr>
      </w:pPr>
      <w:r w:rsidRPr="0080089B">
        <w:rPr>
          <w:sz w:val="18"/>
          <w:szCs w:val="18"/>
        </w:rPr>
        <w:t>от 24 декабря 2020 года №___</w:t>
      </w:r>
    </w:p>
    <w:p w:rsidR="00C95266" w:rsidRPr="00C95266" w:rsidRDefault="00C95266" w:rsidP="00C95266">
      <w:pPr>
        <w:widowControl w:val="0"/>
        <w:tabs>
          <w:tab w:val="right" w:pos="3038"/>
        </w:tabs>
        <w:autoSpaceDE w:val="0"/>
        <w:autoSpaceDN w:val="0"/>
        <w:adjustRightInd w:val="0"/>
        <w:jc w:val="right"/>
        <w:rPr>
          <w:sz w:val="22"/>
          <w:szCs w:val="22"/>
        </w:rPr>
      </w:pPr>
      <w:r w:rsidRPr="00C95266">
        <w:rPr>
          <w:sz w:val="22"/>
          <w:szCs w:val="22"/>
        </w:rPr>
        <w:tab/>
      </w:r>
      <w:r w:rsidRPr="00C95266">
        <w:rPr>
          <w:sz w:val="22"/>
          <w:szCs w:val="22"/>
        </w:rPr>
        <w:tab/>
      </w:r>
    </w:p>
    <w:p w:rsidR="00C95266" w:rsidRPr="00C95266" w:rsidRDefault="00C95266" w:rsidP="00C95266">
      <w:pPr>
        <w:jc w:val="center"/>
        <w:rPr>
          <w:b/>
          <w:sz w:val="22"/>
          <w:szCs w:val="22"/>
        </w:rPr>
      </w:pPr>
      <w:r w:rsidRPr="00C95266">
        <w:rPr>
          <w:b/>
          <w:sz w:val="22"/>
          <w:szCs w:val="22"/>
        </w:rPr>
        <w:t xml:space="preserve">Перечень главных администраторов доходов бюджета </w:t>
      </w:r>
    </w:p>
    <w:p w:rsidR="00C95266" w:rsidRPr="00C95266" w:rsidRDefault="00C95266" w:rsidP="00C95266">
      <w:pPr>
        <w:jc w:val="center"/>
        <w:rPr>
          <w:b/>
          <w:sz w:val="22"/>
          <w:szCs w:val="22"/>
        </w:rPr>
      </w:pPr>
      <w:r w:rsidRPr="00C95266">
        <w:rPr>
          <w:b/>
          <w:sz w:val="22"/>
          <w:szCs w:val="22"/>
        </w:rPr>
        <w:t>сельского поселения "Шангальское" Устьянского муниципального района Архангельской области</w:t>
      </w:r>
      <w:r w:rsidR="00C00DFC">
        <w:rPr>
          <w:b/>
          <w:sz w:val="22"/>
          <w:szCs w:val="22"/>
        </w:rPr>
        <w:t xml:space="preserve"> </w:t>
      </w:r>
      <w:r w:rsidRPr="00C95266">
        <w:rPr>
          <w:b/>
          <w:sz w:val="22"/>
          <w:szCs w:val="22"/>
        </w:rPr>
        <w:t>на 2021 год и на плановый период 2022 и 2023 годов</w:t>
      </w:r>
    </w:p>
    <w:p w:rsidR="00C95266" w:rsidRPr="00C95266" w:rsidRDefault="00C95266" w:rsidP="00C95266">
      <w:pPr>
        <w:jc w:val="center"/>
        <w:rPr>
          <w:b/>
          <w:sz w:val="22"/>
          <w:szCs w:val="22"/>
        </w:rPr>
      </w:pP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49"/>
        <w:gridCol w:w="2552"/>
        <w:gridCol w:w="6379"/>
      </w:tblGrid>
      <w:tr w:rsidR="00C95266" w:rsidRPr="00C95266" w:rsidTr="00C00DFC">
        <w:trPr>
          <w:trHeight w:val="341"/>
        </w:trPr>
        <w:tc>
          <w:tcPr>
            <w:tcW w:w="3701" w:type="dxa"/>
            <w:gridSpan w:val="2"/>
            <w:shd w:val="clear" w:color="auto" w:fill="auto"/>
            <w:vAlign w:val="center"/>
          </w:tcPr>
          <w:p w:rsidR="00C95266" w:rsidRPr="00C95266" w:rsidRDefault="00C95266" w:rsidP="0080089B">
            <w:pPr>
              <w:jc w:val="center"/>
              <w:outlineLvl w:val="0"/>
            </w:pPr>
            <w:r w:rsidRPr="00C95266">
              <w:rPr>
                <w:sz w:val="22"/>
                <w:szCs w:val="22"/>
              </w:rPr>
              <w:t>Код бюджетной классификации</w:t>
            </w:r>
          </w:p>
        </w:tc>
        <w:tc>
          <w:tcPr>
            <w:tcW w:w="6379" w:type="dxa"/>
            <w:vMerge w:val="restart"/>
            <w:shd w:val="clear" w:color="auto" w:fill="auto"/>
            <w:vAlign w:val="center"/>
          </w:tcPr>
          <w:p w:rsidR="00C95266" w:rsidRPr="00C95266" w:rsidRDefault="00C95266" w:rsidP="0080089B">
            <w:pPr>
              <w:jc w:val="center"/>
              <w:outlineLvl w:val="0"/>
            </w:pPr>
            <w:r w:rsidRPr="00C95266">
              <w:rPr>
                <w:sz w:val="22"/>
                <w:szCs w:val="22"/>
              </w:rPr>
              <w:t>Наименование главного администратора</w:t>
            </w:r>
          </w:p>
          <w:p w:rsidR="00C95266" w:rsidRPr="00C95266" w:rsidRDefault="00C95266" w:rsidP="0080089B">
            <w:pPr>
              <w:jc w:val="center"/>
              <w:outlineLvl w:val="0"/>
            </w:pPr>
            <w:r w:rsidRPr="00C95266">
              <w:rPr>
                <w:sz w:val="22"/>
                <w:szCs w:val="22"/>
              </w:rPr>
              <w:t>доходов /наименование доходов</w:t>
            </w:r>
          </w:p>
        </w:tc>
      </w:tr>
      <w:tr w:rsidR="00C95266" w:rsidRPr="00C95266" w:rsidTr="00C00DFC">
        <w:trPr>
          <w:trHeight w:val="675"/>
          <w:tblHeader/>
        </w:trPr>
        <w:tc>
          <w:tcPr>
            <w:tcW w:w="1149" w:type="dxa"/>
            <w:shd w:val="clear" w:color="auto" w:fill="auto"/>
            <w:vAlign w:val="center"/>
          </w:tcPr>
          <w:p w:rsidR="00C95266" w:rsidRPr="00C95266" w:rsidRDefault="00C95266" w:rsidP="0080089B">
            <w:pPr>
              <w:jc w:val="center"/>
              <w:outlineLvl w:val="0"/>
            </w:pPr>
            <w:r w:rsidRPr="00C95266">
              <w:rPr>
                <w:sz w:val="22"/>
                <w:szCs w:val="22"/>
              </w:rPr>
              <w:t>главного администратора доходов</w:t>
            </w:r>
          </w:p>
        </w:tc>
        <w:tc>
          <w:tcPr>
            <w:tcW w:w="2552" w:type="dxa"/>
            <w:tcBorders>
              <w:bottom w:val="single" w:sz="4" w:space="0" w:color="auto"/>
            </w:tcBorders>
            <w:shd w:val="clear" w:color="auto" w:fill="auto"/>
            <w:vAlign w:val="center"/>
          </w:tcPr>
          <w:p w:rsidR="00C95266" w:rsidRPr="00C95266" w:rsidRDefault="00C95266" w:rsidP="0080089B">
            <w:pPr>
              <w:jc w:val="center"/>
              <w:outlineLvl w:val="0"/>
            </w:pPr>
            <w:r w:rsidRPr="00C95266">
              <w:rPr>
                <w:sz w:val="22"/>
                <w:szCs w:val="22"/>
              </w:rPr>
              <w:t>доходов</w:t>
            </w:r>
          </w:p>
        </w:tc>
        <w:tc>
          <w:tcPr>
            <w:tcW w:w="6379" w:type="dxa"/>
            <w:vMerge/>
            <w:shd w:val="clear" w:color="auto" w:fill="auto"/>
            <w:vAlign w:val="center"/>
          </w:tcPr>
          <w:p w:rsidR="00C95266" w:rsidRPr="00C95266" w:rsidRDefault="00C95266" w:rsidP="0080089B">
            <w:pPr>
              <w:jc w:val="center"/>
              <w:outlineLvl w:val="0"/>
            </w:pPr>
          </w:p>
        </w:tc>
      </w:tr>
      <w:tr w:rsidR="00C95266" w:rsidRPr="00C95266" w:rsidTr="00C00DFC">
        <w:trPr>
          <w:trHeight w:val="20"/>
        </w:trPr>
        <w:tc>
          <w:tcPr>
            <w:tcW w:w="1149" w:type="dxa"/>
            <w:tcBorders>
              <w:right w:val="single" w:sz="4" w:space="0" w:color="auto"/>
            </w:tcBorders>
            <w:shd w:val="clear" w:color="auto" w:fill="auto"/>
            <w:vAlign w:val="center"/>
          </w:tcPr>
          <w:p w:rsidR="00C95266" w:rsidRPr="00C95266" w:rsidRDefault="00C95266" w:rsidP="0080089B">
            <w:pPr>
              <w:jc w:val="center"/>
              <w:outlineLvl w:val="1"/>
              <w:rPr>
                <w:b/>
              </w:rPr>
            </w:pPr>
            <w:r w:rsidRPr="00C95266">
              <w:rPr>
                <w:b/>
                <w:sz w:val="22"/>
                <w:szCs w:val="22"/>
              </w:rPr>
              <w:t>856</w:t>
            </w:r>
          </w:p>
        </w:tc>
        <w:tc>
          <w:tcPr>
            <w:tcW w:w="2552" w:type="dxa"/>
            <w:tcBorders>
              <w:top w:val="single" w:sz="4" w:space="0" w:color="auto"/>
              <w:left w:val="single" w:sz="4" w:space="0" w:color="auto"/>
              <w:bottom w:val="single" w:sz="4" w:space="0" w:color="auto"/>
              <w:right w:val="nil"/>
            </w:tcBorders>
            <w:shd w:val="clear" w:color="auto" w:fill="auto"/>
            <w:vAlign w:val="center"/>
          </w:tcPr>
          <w:p w:rsidR="00C95266" w:rsidRPr="00C95266" w:rsidRDefault="00C95266" w:rsidP="0080089B">
            <w:pPr>
              <w:jc w:val="center"/>
              <w:outlineLvl w:val="1"/>
            </w:pPr>
          </w:p>
        </w:tc>
        <w:tc>
          <w:tcPr>
            <w:tcW w:w="6379" w:type="dxa"/>
            <w:tcBorders>
              <w:left w:val="nil"/>
            </w:tcBorders>
            <w:shd w:val="clear" w:color="auto" w:fill="auto"/>
            <w:vAlign w:val="center"/>
          </w:tcPr>
          <w:p w:rsidR="00C95266" w:rsidRPr="00C95266" w:rsidRDefault="00C95266" w:rsidP="0080089B">
            <w:pPr>
              <w:widowControl w:val="0"/>
              <w:tabs>
                <w:tab w:val="right" w:pos="3038"/>
              </w:tabs>
              <w:autoSpaceDE w:val="0"/>
              <w:autoSpaceDN w:val="0"/>
              <w:adjustRightInd w:val="0"/>
              <w:jc w:val="center"/>
              <w:rPr>
                <w:b/>
              </w:rPr>
            </w:pPr>
            <w:r w:rsidRPr="00C95266">
              <w:rPr>
                <w:b/>
                <w:sz w:val="22"/>
                <w:szCs w:val="22"/>
              </w:rPr>
              <w:t>Администрация сельского поселения "Шангальское"  Устьянского муниципального района Архангельской области</w:t>
            </w:r>
          </w:p>
        </w:tc>
      </w:tr>
      <w:tr w:rsidR="00C95266" w:rsidRPr="00C95266" w:rsidTr="00C00DFC">
        <w:trPr>
          <w:trHeight w:val="20"/>
        </w:trPr>
        <w:tc>
          <w:tcPr>
            <w:tcW w:w="1149" w:type="dxa"/>
            <w:shd w:val="clear" w:color="auto" w:fill="auto"/>
            <w:vAlign w:val="center"/>
          </w:tcPr>
          <w:p w:rsidR="00C95266" w:rsidRPr="00C95266" w:rsidRDefault="00C95266" w:rsidP="0080089B">
            <w:pPr>
              <w:jc w:val="center"/>
            </w:pPr>
            <w:r w:rsidRPr="00C95266">
              <w:rPr>
                <w:sz w:val="22"/>
                <w:szCs w:val="22"/>
              </w:rPr>
              <w:t>856</w:t>
            </w:r>
          </w:p>
        </w:tc>
        <w:tc>
          <w:tcPr>
            <w:tcW w:w="2552" w:type="dxa"/>
            <w:tcBorders>
              <w:top w:val="single" w:sz="4" w:space="0" w:color="auto"/>
            </w:tcBorders>
            <w:shd w:val="clear" w:color="auto" w:fill="auto"/>
            <w:vAlign w:val="center"/>
          </w:tcPr>
          <w:p w:rsidR="00C95266" w:rsidRPr="00C95266" w:rsidRDefault="00C95266" w:rsidP="0080089B">
            <w:pPr>
              <w:jc w:val="center"/>
            </w:pPr>
            <w:r w:rsidRPr="00C95266">
              <w:rPr>
                <w:sz w:val="22"/>
                <w:szCs w:val="22"/>
              </w:rPr>
              <w:t>1 08 04020 01 1000 110</w:t>
            </w:r>
          </w:p>
        </w:tc>
        <w:tc>
          <w:tcPr>
            <w:tcW w:w="6379" w:type="dxa"/>
            <w:shd w:val="clear" w:color="auto" w:fill="auto"/>
            <w:vAlign w:val="center"/>
          </w:tcPr>
          <w:p w:rsidR="00C95266" w:rsidRPr="00C95266" w:rsidRDefault="00C95266" w:rsidP="0080089B">
            <w:r w:rsidRPr="00C95266">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95266" w:rsidRPr="00C95266" w:rsidTr="00C00DFC">
        <w:trPr>
          <w:trHeight w:val="20"/>
        </w:trPr>
        <w:tc>
          <w:tcPr>
            <w:tcW w:w="1149" w:type="dxa"/>
            <w:shd w:val="clear" w:color="auto" w:fill="auto"/>
            <w:vAlign w:val="center"/>
          </w:tcPr>
          <w:p w:rsidR="00C95266" w:rsidRPr="00C95266" w:rsidRDefault="00C95266" w:rsidP="0080089B">
            <w:pPr>
              <w:jc w:val="center"/>
            </w:pPr>
            <w:r w:rsidRPr="00C95266">
              <w:rPr>
                <w:sz w:val="22"/>
                <w:szCs w:val="22"/>
              </w:rPr>
              <w:t>856</w:t>
            </w:r>
          </w:p>
        </w:tc>
        <w:tc>
          <w:tcPr>
            <w:tcW w:w="2552" w:type="dxa"/>
            <w:shd w:val="clear" w:color="auto" w:fill="auto"/>
            <w:vAlign w:val="center"/>
          </w:tcPr>
          <w:p w:rsidR="00C95266" w:rsidRPr="00C95266" w:rsidRDefault="00C95266" w:rsidP="0080089B">
            <w:pPr>
              <w:jc w:val="center"/>
            </w:pPr>
            <w:r w:rsidRPr="00C95266">
              <w:rPr>
                <w:sz w:val="22"/>
                <w:szCs w:val="22"/>
              </w:rPr>
              <w:t>1 11 05025 10 0000 120</w:t>
            </w:r>
          </w:p>
        </w:tc>
        <w:tc>
          <w:tcPr>
            <w:tcW w:w="6379" w:type="dxa"/>
            <w:shd w:val="clear" w:color="auto" w:fill="auto"/>
            <w:vAlign w:val="center"/>
          </w:tcPr>
          <w:p w:rsidR="00C95266" w:rsidRPr="00C95266" w:rsidRDefault="00C95266" w:rsidP="0080089B">
            <w:r w:rsidRPr="00C95266">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C95266" w:rsidRPr="00C95266" w:rsidTr="00C00DFC">
        <w:trPr>
          <w:trHeight w:val="20"/>
        </w:trPr>
        <w:tc>
          <w:tcPr>
            <w:tcW w:w="1149" w:type="dxa"/>
            <w:shd w:val="clear" w:color="auto" w:fill="auto"/>
            <w:vAlign w:val="center"/>
          </w:tcPr>
          <w:p w:rsidR="00C95266" w:rsidRPr="00C95266" w:rsidRDefault="00C95266" w:rsidP="0080089B">
            <w:pPr>
              <w:jc w:val="center"/>
            </w:pPr>
            <w:r w:rsidRPr="00C95266">
              <w:rPr>
                <w:sz w:val="22"/>
                <w:szCs w:val="22"/>
              </w:rPr>
              <w:t>856</w:t>
            </w:r>
          </w:p>
        </w:tc>
        <w:tc>
          <w:tcPr>
            <w:tcW w:w="2552" w:type="dxa"/>
            <w:shd w:val="clear" w:color="auto" w:fill="auto"/>
            <w:vAlign w:val="center"/>
          </w:tcPr>
          <w:p w:rsidR="00C95266" w:rsidRPr="00C95266" w:rsidRDefault="00C95266" w:rsidP="0080089B">
            <w:pPr>
              <w:jc w:val="center"/>
            </w:pPr>
            <w:r w:rsidRPr="00C95266">
              <w:rPr>
                <w:sz w:val="22"/>
                <w:szCs w:val="22"/>
              </w:rPr>
              <w:t>1 11 05035 10 0000 120</w:t>
            </w:r>
          </w:p>
        </w:tc>
        <w:tc>
          <w:tcPr>
            <w:tcW w:w="6379" w:type="dxa"/>
            <w:shd w:val="clear" w:color="auto" w:fill="auto"/>
            <w:vAlign w:val="center"/>
          </w:tcPr>
          <w:p w:rsidR="00C95266" w:rsidRPr="00C95266" w:rsidRDefault="00C95266" w:rsidP="0080089B">
            <w:r w:rsidRPr="00C95266">
              <w:rPr>
                <w:sz w:val="22"/>
                <w:szCs w:val="2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C95266" w:rsidRPr="00C95266" w:rsidTr="00C00DFC">
        <w:trPr>
          <w:trHeight w:val="20"/>
        </w:trPr>
        <w:tc>
          <w:tcPr>
            <w:tcW w:w="1149" w:type="dxa"/>
            <w:shd w:val="clear" w:color="auto" w:fill="auto"/>
            <w:vAlign w:val="center"/>
          </w:tcPr>
          <w:p w:rsidR="00C95266" w:rsidRPr="00C95266" w:rsidRDefault="00C95266" w:rsidP="0080089B">
            <w:pPr>
              <w:jc w:val="center"/>
            </w:pPr>
            <w:r w:rsidRPr="00C95266">
              <w:rPr>
                <w:sz w:val="22"/>
                <w:szCs w:val="22"/>
              </w:rPr>
              <w:t>856</w:t>
            </w:r>
          </w:p>
        </w:tc>
        <w:tc>
          <w:tcPr>
            <w:tcW w:w="2552" w:type="dxa"/>
            <w:shd w:val="clear" w:color="auto" w:fill="auto"/>
            <w:vAlign w:val="center"/>
          </w:tcPr>
          <w:p w:rsidR="00C95266" w:rsidRPr="00C95266" w:rsidRDefault="00C95266" w:rsidP="0080089B">
            <w:pPr>
              <w:jc w:val="center"/>
            </w:pPr>
            <w:r w:rsidRPr="00C95266">
              <w:rPr>
                <w:sz w:val="22"/>
                <w:szCs w:val="22"/>
              </w:rPr>
              <w:t>1 11 09045 10 0000 120</w:t>
            </w:r>
          </w:p>
        </w:tc>
        <w:tc>
          <w:tcPr>
            <w:tcW w:w="6379" w:type="dxa"/>
            <w:shd w:val="clear" w:color="auto" w:fill="auto"/>
            <w:vAlign w:val="center"/>
          </w:tcPr>
          <w:p w:rsidR="00C95266" w:rsidRPr="00C95266" w:rsidRDefault="00C95266" w:rsidP="0080089B">
            <w:r w:rsidRPr="00C95266">
              <w:rPr>
                <w:sz w:val="22"/>
                <w:szCs w:val="2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95266" w:rsidRPr="00C95266" w:rsidTr="00C00DFC">
        <w:trPr>
          <w:trHeight w:val="20"/>
        </w:trPr>
        <w:tc>
          <w:tcPr>
            <w:tcW w:w="1149" w:type="dxa"/>
            <w:shd w:val="clear" w:color="auto" w:fill="auto"/>
            <w:vAlign w:val="center"/>
          </w:tcPr>
          <w:p w:rsidR="00C95266" w:rsidRPr="00C95266" w:rsidRDefault="00C95266" w:rsidP="0080089B">
            <w:pPr>
              <w:jc w:val="center"/>
            </w:pPr>
            <w:r w:rsidRPr="00C95266">
              <w:rPr>
                <w:sz w:val="22"/>
                <w:szCs w:val="22"/>
              </w:rPr>
              <w:t>856</w:t>
            </w:r>
          </w:p>
        </w:tc>
        <w:tc>
          <w:tcPr>
            <w:tcW w:w="2552" w:type="dxa"/>
            <w:shd w:val="clear" w:color="auto" w:fill="auto"/>
            <w:vAlign w:val="center"/>
          </w:tcPr>
          <w:p w:rsidR="00C95266" w:rsidRPr="00C95266" w:rsidRDefault="00C95266" w:rsidP="0080089B">
            <w:pPr>
              <w:tabs>
                <w:tab w:val="left" w:pos="1134"/>
              </w:tabs>
              <w:spacing w:before="60"/>
              <w:jc w:val="center"/>
            </w:pPr>
            <w:r w:rsidRPr="00C95266">
              <w:rPr>
                <w:sz w:val="22"/>
                <w:szCs w:val="22"/>
              </w:rPr>
              <w:t>1 13 02995 10 0000 130</w:t>
            </w:r>
          </w:p>
        </w:tc>
        <w:tc>
          <w:tcPr>
            <w:tcW w:w="6379" w:type="dxa"/>
            <w:shd w:val="clear" w:color="auto" w:fill="auto"/>
          </w:tcPr>
          <w:p w:rsidR="00C95266" w:rsidRPr="00C95266" w:rsidRDefault="00C95266" w:rsidP="0080089B">
            <w:pPr>
              <w:tabs>
                <w:tab w:val="left" w:pos="1134"/>
              </w:tabs>
              <w:spacing w:before="60"/>
            </w:pPr>
            <w:r w:rsidRPr="00C95266">
              <w:rPr>
                <w:sz w:val="22"/>
                <w:szCs w:val="22"/>
              </w:rPr>
              <w:t>Прочие доходы от компенсации затрат бюджетов сельских поселений</w:t>
            </w:r>
          </w:p>
        </w:tc>
      </w:tr>
      <w:tr w:rsidR="00C95266" w:rsidRPr="00C95266" w:rsidTr="00C00DFC">
        <w:trPr>
          <w:trHeight w:val="20"/>
        </w:trPr>
        <w:tc>
          <w:tcPr>
            <w:tcW w:w="1149" w:type="dxa"/>
            <w:shd w:val="clear" w:color="auto" w:fill="auto"/>
            <w:vAlign w:val="center"/>
          </w:tcPr>
          <w:p w:rsidR="00C95266" w:rsidRPr="00C95266" w:rsidRDefault="00C95266" w:rsidP="0080089B">
            <w:pPr>
              <w:jc w:val="center"/>
            </w:pPr>
            <w:r w:rsidRPr="00C95266">
              <w:rPr>
                <w:sz w:val="22"/>
                <w:szCs w:val="22"/>
              </w:rPr>
              <w:lastRenderedPageBreak/>
              <w:t>856</w:t>
            </w:r>
          </w:p>
        </w:tc>
        <w:tc>
          <w:tcPr>
            <w:tcW w:w="2552" w:type="dxa"/>
            <w:shd w:val="clear" w:color="auto" w:fill="auto"/>
            <w:vAlign w:val="center"/>
          </w:tcPr>
          <w:p w:rsidR="00C95266" w:rsidRPr="00C95266" w:rsidRDefault="00C95266" w:rsidP="0080089B">
            <w:pPr>
              <w:jc w:val="center"/>
            </w:pPr>
            <w:r w:rsidRPr="00C95266">
              <w:rPr>
                <w:sz w:val="22"/>
                <w:szCs w:val="22"/>
              </w:rPr>
              <w:t>1 14 02050 10 0000 410</w:t>
            </w:r>
          </w:p>
        </w:tc>
        <w:tc>
          <w:tcPr>
            <w:tcW w:w="6379" w:type="dxa"/>
            <w:shd w:val="clear" w:color="auto" w:fill="auto"/>
            <w:vAlign w:val="center"/>
          </w:tcPr>
          <w:p w:rsidR="00C95266" w:rsidRPr="00C95266" w:rsidRDefault="00C95266" w:rsidP="0080089B">
            <w:r w:rsidRPr="00C95266">
              <w:rPr>
                <w:sz w:val="22"/>
                <w:szCs w:val="22"/>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95266" w:rsidRPr="00C95266" w:rsidTr="00C00DFC">
        <w:trPr>
          <w:trHeight w:val="20"/>
        </w:trPr>
        <w:tc>
          <w:tcPr>
            <w:tcW w:w="1149" w:type="dxa"/>
            <w:shd w:val="clear" w:color="auto" w:fill="auto"/>
            <w:vAlign w:val="center"/>
          </w:tcPr>
          <w:p w:rsidR="00C95266" w:rsidRPr="00C95266" w:rsidRDefault="00C95266" w:rsidP="0080089B">
            <w:pPr>
              <w:jc w:val="center"/>
            </w:pPr>
            <w:r w:rsidRPr="00C95266">
              <w:rPr>
                <w:sz w:val="22"/>
                <w:szCs w:val="22"/>
              </w:rPr>
              <w:t>856</w:t>
            </w:r>
          </w:p>
        </w:tc>
        <w:tc>
          <w:tcPr>
            <w:tcW w:w="2552" w:type="dxa"/>
            <w:shd w:val="clear" w:color="auto" w:fill="auto"/>
            <w:vAlign w:val="center"/>
          </w:tcPr>
          <w:p w:rsidR="00C95266" w:rsidRPr="00C95266" w:rsidRDefault="00C95266" w:rsidP="0080089B">
            <w:pPr>
              <w:jc w:val="center"/>
            </w:pPr>
            <w:r w:rsidRPr="00C95266">
              <w:rPr>
                <w:sz w:val="22"/>
                <w:szCs w:val="22"/>
              </w:rPr>
              <w:t>1 14 06025 10 0000 430</w:t>
            </w:r>
          </w:p>
        </w:tc>
        <w:tc>
          <w:tcPr>
            <w:tcW w:w="6379" w:type="dxa"/>
            <w:shd w:val="clear" w:color="auto" w:fill="auto"/>
            <w:vAlign w:val="center"/>
          </w:tcPr>
          <w:p w:rsidR="00C95266" w:rsidRPr="00C95266" w:rsidRDefault="00C95266" w:rsidP="0080089B">
            <w:r w:rsidRPr="00C95266">
              <w:rPr>
                <w:sz w:val="22"/>
                <w:szCs w:val="2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C95266" w:rsidRPr="00C95266" w:rsidTr="00C00DFC">
        <w:trPr>
          <w:trHeight w:val="20"/>
        </w:trPr>
        <w:tc>
          <w:tcPr>
            <w:tcW w:w="1149" w:type="dxa"/>
            <w:shd w:val="clear" w:color="auto" w:fill="auto"/>
            <w:vAlign w:val="center"/>
          </w:tcPr>
          <w:p w:rsidR="00C95266" w:rsidRPr="00C95266" w:rsidRDefault="00C95266" w:rsidP="0080089B">
            <w:pPr>
              <w:jc w:val="center"/>
            </w:pPr>
            <w:r w:rsidRPr="00C95266">
              <w:rPr>
                <w:sz w:val="22"/>
                <w:szCs w:val="22"/>
              </w:rPr>
              <w:t>856</w:t>
            </w:r>
          </w:p>
        </w:tc>
        <w:tc>
          <w:tcPr>
            <w:tcW w:w="2552" w:type="dxa"/>
            <w:shd w:val="clear" w:color="auto" w:fill="auto"/>
            <w:vAlign w:val="center"/>
          </w:tcPr>
          <w:p w:rsidR="00C95266" w:rsidRPr="00C95266" w:rsidRDefault="00C95266" w:rsidP="0080089B">
            <w:pPr>
              <w:jc w:val="center"/>
            </w:pPr>
            <w:r w:rsidRPr="00C95266">
              <w:rPr>
                <w:sz w:val="22"/>
                <w:szCs w:val="22"/>
              </w:rPr>
              <w:t>1 16 02010 02 0000 140</w:t>
            </w:r>
          </w:p>
        </w:tc>
        <w:tc>
          <w:tcPr>
            <w:tcW w:w="6379" w:type="dxa"/>
            <w:shd w:val="clear" w:color="auto" w:fill="auto"/>
            <w:vAlign w:val="center"/>
          </w:tcPr>
          <w:p w:rsidR="00C95266" w:rsidRPr="00C95266" w:rsidRDefault="00C95266" w:rsidP="0080089B">
            <w:r w:rsidRPr="00C95266">
              <w:rPr>
                <w:sz w:val="22"/>
                <w:szCs w:val="22"/>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C95266" w:rsidRPr="00C95266" w:rsidTr="00C00DFC">
        <w:trPr>
          <w:trHeight w:val="20"/>
        </w:trPr>
        <w:tc>
          <w:tcPr>
            <w:tcW w:w="1149" w:type="dxa"/>
            <w:shd w:val="clear" w:color="auto" w:fill="auto"/>
            <w:vAlign w:val="center"/>
          </w:tcPr>
          <w:p w:rsidR="00C95266" w:rsidRPr="00C95266" w:rsidRDefault="00C95266" w:rsidP="0080089B">
            <w:pPr>
              <w:jc w:val="center"/>
            </w:pPr>
            <w:r w:rsidRPr="00C95266">
              <w:rPr>
                <w:sz w:val="22"/>
                <w:szCs w:val="22"/>
              </w:rPr>
              <w:t>856</w:t>
            </w:r>
          </w:p>
        </w:tc>
        <w:tc>
          <w:tcPr>
            <w:tcW w:w="2552" w:type="dxa"/>
            <w:shd w:val="clear" w:color="auto" w:fill="auto"/>
            <w:vAlign w:val="center"/>
          </w:tcPr>
          <w:p w:rsidR="00C95266" w:rsidRPr="00C95266" w:rsidRDefault="00C95266" w:rsidP="0080089B">
            <w:pPr>
              <w:jc w:val="center"/>
            </w:pPr>
            <w:r w:rsidRPr="00C95266">
              <w:rPr>
                <w:sz w:val="22"/>
                <w:szCs w:val="22"/>
              </w:rPr>
              <w:t>1 16 02020 02 0000 140</w:t>
            </w:r>
          </w:p>
        </w:tc>
        <w:tc>
          <w:tcPr>
            <w:tcW w:w="6379" w:type="dxa"/>
            <w:shd w:val="clear" w:color="auto" w:fill="auto"/>
            <w:vAlign w:val="center"/>
          </w:tcPr>
          <w:p w:rsidR="00C95266" w:rsidRPr="00C95266" w:rsidRDefault="00C95266" w:rsidP="0080089B">
            <w:r w:rsidRPr="00C95266">
              <w:rPr>
                <w:sz w:val="22"/>
                <w:szCs w:val="22"/>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C95266" w:rsidRPr="00C95266" w:rsidTr="00C00DFC">
        <w:trPr>
          <w:trHeight w:val="20"/>
        </w:trPr>
        <w:tc>
          <w:tcPr>
            <w:tcW w:w="1149" w:type="dxa"/>
            <w:shd w:val="clear" w:color="auto" w:fill="auto"/>
            <w:vAlign w:val="center"/>
          </w:tcPr>
          <w:p w:rsidR="00C95266" w:rsidRPr="00C95266" w:rsidRDefault="00C95266" w:rsidP="0080089B">
            <w:pPr>
              <w:jc w:val="center"/>
            </w:pPr>
            <w:r w:rsidRPr="00C95266">
              <w:rPr>
                <w:sz w:val="22"/>
                <w:szCs w:val="22"/>
              </w:rPr>
              <w:t>856</w:t>
            </w:r>
          </w:p>
        </w:tc>
        <w:tc>
          <w:tcPr>
            <w:tcW w:w="2552" w:type="dxa"/>
            <w:shd w:val="clear" w:color="auto" w:fill="auto"/>
            <w:vAlign w:val="center"/>
          </w:tcPr>
          <w:p w:rsidR="00C95266" w:rsidRPr="00C95266" w:rsidRDefault="00C95266" w:rsidP="0080089B">
            <w:pPr>
              <w:tabs>
                <w:tab w:val="left" w:pos="1134"/>
              </w:tabs>
              <w:spacing w:before="60"/>
              <w:jc w:val="center"/>
            </w:pPr>
            <w:r w:rsidRPr="00C95266">
              <w:rPr>
                <w:sz w:val="22"/>
                <w:szCs w:val="22"/>
              </w:rPr>
              <w:t>1 16 07010 10 0000 140</w:t>
            </w:r>
          </w:p>
        </w:tc>
        <w:tc>
          <w:tcPr>
            <w:tcW w:w="6379" w:type="dxa"/>
            <w:shd w:val="clear" w:color="auto" w:fill="auto"/>
          </w:tcPr>
          <w:p w:rsidR="00C95266" w:rsidRPr="00C95266" w:rsidRDefault="00C95266" w:rsidP="0080089B">
            <w:pPr>
              <w:tabs>
                <w:tab w:val="left" w:pos="1134"/>
              </w:tabs>
              <w:spacing w:before="60"/>
            </w:pPr>
            <w:r w:rsidRPr="00C95266">
              <w:rPr>
                <w:sz w:val="22"/>
                <w:szCs w:val="22"/>
              </w:rPr>
              <w:t>Штрафы, неустойки, пени, уплаче</w:t>
            </w:r>
            <w:r w:rsidR="00C00DFC">
              <w:rPr>
                <w:sz w:val="22"/>
                <w:szCs w:val="22"/>
              </w:rPr>
              <w:t>нные в случае просро</w:t>
            </w:r>
            <w:r w:rsidRPr="00C95266">
              <w:rPr>
                <w:sz w:val="22"/>
                <w:szCs w:val="22"/>
              </w:rPr>
              <w:t>чки исполнения по</w:t>
            </w:r>
            <w:r w:rsidR="00C00DFC">
              <w:rPr>
                <w:sz w:val="22"/>
                <w:szCs w:val="22"/>
              </w:rPr>
              <w:t>ставщиком (подрядчиком, исполни</w:t>
            </w:r>
            <w:r w:rsidRPr="00C95266">
              <w:rPr>
                <w:sz w:val="22"/>
                <w:szCs w:val="22"/>
              </w:rPr>
              <w:t>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C95266" w:rsidRPr="00C95266" w:rsidTr="00C00DFC">
        <w:trPr>
          <w:trHeight w:val="20"/>
        </w:trPr>
        <w:tc>
          <w:tcPr>
            <w:tcW w:w="1149" w:type="dxa"/>
            <w:shd w:val="clear" w:color="auto" w:fill="auto"/>
            <w:vAlign w:val="center"/>
          </w:tcPr>
          <w:p w:rsidR="00C95266" w:rsidRPr="00C95266" w:rsidRDefault="00C95266" w:rsidP="0080089B">
            <w:pPr>
              <w:jc w:val="center"/>
            </w:pPr>
            <w:r w:rsidRPr="00C95266">
              <w:rPr>
                <w:sz w:val="22"/>
                <w:szCs w:val="22"/>
              </w:rPr>
              <w:t>856</w:t>
            </w:r>
          </w:p>
        </w:tc>
        <w:tc>
          <w:tcPr>
            <w:tcW w:w="2552" w:type="dxa"/>
            <w:shd w:val="clear" w:color="auto" w:fill="auto"/>
            <w:vAlign w:val="center"/>
          </w:tcPr>
          <w:p w:rsidR="00C95266" w:rsidRPr="00C95266" w:rsidRDefault="00C95266" w:rsidP="0080089B">
            <w:pPr>
              <w:tabs>
                <w:tab w:val="left" w:pos="1134"/>
              </w:tabs>
              <w:spacing w:before="60"/>
              <w:jc w:val="center"/>
            </w:pPr>
            <w:r w:rsidRPr="00C95266">
              <w:rPr>
                <w:sz w:val="22"/>
                <w:szCs w:val="22"/>
              </w:rPr>
              <w:t>1 16 07090 10 0000 140</w:t>
            </w:r>
          </w:p>
        </w:tc>
        <w:tc>
          <w:tcPr>
            <w:tcW w:w="6379" w:type="dxa"/>
            <w:shd w:val="clear" w:color="auto" w:fill="auto"/>
          </w:tcPr>
          <w:p w:rsidR="00C95266" w:rsidRPr="00C95266" w:rsidRDefault="00C95266" w:rsidP="0080089B">
            <w:pPr>
              <w:tabs>
                <w:tab w:val="left" w:pos="1134"/>
              </w:tabs>
              <w:spacing w:before="60"/>
            </w:pPr>
            <w:r w:rsidRPr="00C95266">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C95266" w:rsidRPr="00C95266" w:rsidTr="00C00DFC">
        <w:trPr>
          <w:trHeight w:val="20"/>
        </w:trPr>
        <w:tc>
          <w:tcPr>
            <w:tcW w:w="1149" w:type="dxa"/>
            <w:shd w:val="clear" w:color="auto" w:fill="auto"/>
            <w:vAlign w:val="center"/>
          </w:tcPr>
          <w:p w:rsidR="00C95266" w:rsidRPr="00C95266" w:rsidRDefault="00C95266" w:rsidP="0080089B">
            <w:pPr>
              <w:jc w:val="center"/>
            </w:pPr>
            <w:r w:rsidRPr="00C95266">
              <w:rPr>
                <w:sz w:val="22"/>
                <w:szCs w:val="22"/>
              </w:rPr>
              <w:t>856</w:t>
            </w:r>
          </w:p>
        </w:tc>
        <w:tc>
          <w:tcPr>
            <w:tcW w:w="2552" w:type="dxa"/>
            <w:shd w:val="clear" w:color="auto" w:fill="auto"/>
            <w:vAlign w:val="center"/>
          </w:tcPr>
          <w:p w:rsidR="00C95266" w:rsidRPr="00C95266" w:rsidRDefault="00C95266" w:rsidP="0080089B">
            <w:pPr>
              <w:jc w:val="center"/>
            </w:pPr>
            <w:r w:rsidRPr="00C95266">
              <w:rPr>
                <w:sz w:val="22"/>
                <w:szCs w:val="22"/>
              </w:rPr>
              <w:t>1 17 01050 10 0000 180</w:t>
            </w:r>
          </w:p>
        </w:tc>
        <w:tc>
          <w:tcPr>
            <w:tcW w:w="6379" w:type="dxa"/>
            <w:shd w:val="clear" w:color="auto" w:fill="auto"/>
            <w:vAlign w:val="center"/>
          </w:tcPr>
          <w:p w:rsidR="00C95266" w:rsidRPr="00C95266" w:rsidRDefault="00C95266" w:rsidP="0080089B">
            <w:r w:rsidRPr="00C95266">
              <w:rPr>
                <w:sz w:val="22"/>
                <w:szCs w:val="22"/>
              </w:rPr>
              <w:t>Невыясненные поступления, зачисляемые в бюджеты сельских поселений</w:t>
            </w:r>
          </w:p>
        </w:tc>
      </w:tr>
      <w:tr w:rsidR="00C95266" w:rsidRPr="00C95266" w:rsidTr="00C00DFC">
        <w:trPr>
          <w:trHeight w:val="20"/>
        </w:trPr>
        <w:tc>
          <w:tcPr>
            <w:tcW w:w="1149" w:type="dxa"/>
            <w:shd w:val="clear" w:color="auto" w:fill="auto"/>
            <w:vAlign w:val="center"/>
          </w:tcPr>
          <w:p w:rsidR="00C95266" w:rsidRPr="00C95266" w:rsidRDefault="00C95266" w:rsidP="0080089B">
            <w:pPr>
              <w:jc w:val="center"/>
            </w:pPr>
            <w:r w:rsidRPr="00C95266">
              <w:rPr>
                <w:sz w:val="22"/>
                <w:szCs w:val="22"/>
              </w:rPr>
              <w:t>856</w:t>
            </w:r>
          </w:p>
        </w:tc>
        <w:tc>
          <w:tcPr>
            <w:tcW w:w="2552" w:type="dxa"/>
            <w:shd w:val="clear" w:color="auto" w:fill="auto"/>
            <w:vAlign w:val="center"/>
          </w:tcPr>
          <w:p w:rsidR="00C95266" w:rsidRPr="00C95266" w:rsidRDefault="00C95266" w:rsidP="0080089B">
            <w:pPr>
              <w:jc w:val="center"/>
            </w:pPr>
            <w:r w:rsidRPr="00C95266">
              <w:rPr>
                <w:sz w:val="22"/>
                <w:szCs w:val="22"/>
              </w:rPr>
              <w:t>1 17 05050 10 0000 180</w:t>
            </w:r>
          </w:p>
        </w:tc>
        <w:tc>
          <w:tcPr>
            <w:tcW w:w="6379" w:type="dxa"/>
            <w:shd w:val="clear" w:color="auto" w:fill="auto"/>
            <w:vAlign w:val="center"/>
          </w:tcPr>
          <w:p w:rsidR="00C95266" w:rsidRPr="00C95266" w:rsidRDefault="00C95266" w:rsidP="0080089B">
            <w:r w:rsidRPr="00C95266">
              <w:rPr>
                <w:sz w:val="22"/>
                <w:szCs w:val="22"/>
              </w:rPr>
              <w:t>Прочие неналоговые доходы бюджетов сельских поселений</w:t>
            </w:r>
          </w:p>
        </w:tc>
      </w:tr>
      <w:tr w:rsidR="00C95266" w:rsidRPr="00C95266" w:rsidTr="00C00DFC">
        <w:trPr>
          <w:trHeight w:val="20"/>
        </w:trPr>
        <w:tc>
          <w:tcPr>
            <w:tcW w:w="1149" w:type="dxa"/>
            <w:shd w:val="clear" w:color="auto" w:fill="auto"/>
            <w:vAlign w:val="center"/>
          </w:tcPr>
          <w:p w:rsidR="00C95266" w:rsidRPr="00C95266" w:rsidRDefault="00C95266" w:rsidP="0080089B">
            <w:pPr>
              <w:jc w:val="center"/>
            </w:pPr>
            <w:r w:rsidRPr="00C95266">
              <w:rPr>
                <w:sz w:val="22"/>
                <w:szCs w:val="22"/>
              </w:rPr>
              <w:t>856</w:t>
            </w:r>
          </w:p>
        </w:tc>
        <w:tc>
          <w:tcPr>
            <w:tcW w:w="2552" w:type="dxa"/>
            <w:shd w:val="clear" w:color="auto" w:fill="auto"/>
            <w:vAlign w:val="center"/>
          </w:tcPr>
          <w:p w:rsidR="00C95266" w:rsidRPr="00C95266" w:rsidRDefault="00C95266" w:rsidP="0080089B">
            <w:pPr>
              <w:jc w:val="center"/>
            </w:pPr>
            <w:r w:rsidRPr="00C95266">
              <w:rPr>
                <w:sz w:val="22"/>
                <w:szCs w:val="22"/>
              </w:rPr>
              <w:t>2 02 15001 10 0000 150</w:t>
            </w:r>
          </w:p>
        </w:tc>
        <w:tc>
          <w:tcPr>
            <w:tcW w:w="6379" w:type="dxa"/>
            <w:shd w:val="clear" w:color="auto" w:fill="auto"/>
            <w:vAlign w:val="center"/>
          </w:tcPr>
          <w:p w:rsidR="00C95266" w:rsidRPr="00C95266" w:rsidRDefault="00C95266" w:rsidP="0080089B">
            <w:r w:rsidRPr="00C95266">
              <w:rPr>
                <w:sz w:val="22"/>
                <w:szCs w:val="22"/>
              </w:rPr>
              <w:t>Дотации бюджетам сельских поселений на выравнивание бюджетной обеспеченности из бюджета субъекта Российской Федерации</w:t>
            </w:r>
          </w:p>
        </w:tc>
      </w:tr>
      <w:tr w:rsidR="00C95266" w:rsidRPr="00C95266" w:rsidTr="00C00DFC">
        <w:trPr>
          <w:trHeight w:val="20"/>
        </w:trPr>
        <w:tc>
          <w:tcPr>
            <w:tcW w:w="1149" w:type="dxa"/>
            <w:shd w:val="clear" w:color="auto" w:fill="auto"/>
            <w:vAlign w:val="center"/>
          </w:tcPr>
          <w:p w:rsidR="00C95266" w:rsidRPr="00C95266" w:rsidRDefault="00C95266" w:rsidP="0080089B">
            <w:pPr>
              <w:jc w:val="center"/>
            </w:pPr>
            <w:r w:rsidRPr="00C95266">
              <w:rPr>
                <w:sz w:val="22"/>
                <w:szCs w:val="22"/>
              </w:rPr>
              <w:t>856</w:t>
            </w:r>
          </w:p>
        </w:tc>
        <w:tc>
          <w:tcPr>
            <w:tcW w:w="2552" w:type="dxa"/>
            <w:shd w:val="clear" w:color="auto" w:fill="auto"/>
            <w:vAlign w:val="center"/>
          </w:tcPr>
          <w:p w:rsidR="00C95266" w:rsidRPr="00C95266" w:rsidRDefault="00C95266" w:rsidP="0080089B">
            <w:pPr>
              <w:jc w:val="center"/>
              <w:rPr>
                <w:highlight w:val="yellow"/>
              </w:rPr>
            </w:pPr>
            <w:r w:rsidRPr="00C95266">
              <w:rPr>
                <w:sz w:val="22"/>
                <w:szCs w:val="22"/>
              </w:rPr>
              <w:t>2 02 15002 10 0000 150</w:t>
            </w:r>
          </w:p>
        </w:tc>
        <w:tc>
          <w:tcPr>
            <w:tcW w:w="6379" w:type="dxa"/>
            <w:shd w:val="clear" w:color="auto" w:fill="auto"/>
            <w:vAlign w:val="center"/>
          </w:tcPr>
          <w:p w:rsidR="00C95266" w:rsidRPr="00C95266" w:rsidRDefault="00C95266" w:rsidP="0080089B">
            <w:pPr>
              <w:rPr>
                <w:highlight w:val="yellow"/>
              </w:rPr>
            </w:pPr>
            <w:r w:rsidRPr="00C95266">
              <w:rPr>
                <w:sz w:val="22"/>
                <w:szCs w:val="22"/>
              </w:rPr>
              <w:t>Дотации бюджетам сельских поселений на поддержку мер по обеспечению сбалансированности бюджетов</w:t>
            </w:r>
          </w:p>
        </w:tc>
      </w:tr>
      <w:tr w:rsidR="00C95266" w:rsidRPr="00C95266" w:rsidTr="00C00DFC">
        <w:trPr>
          <w:trHeight w:val="20"/>
        </w:trPr>
        <w:tc>
          <w:tcPr>
            <w:tcW w:w="1149" w:type="dxa"/>
            <w:shd w:val="clear" w:color="auto" w:fill="auto"/>
            <w:vAlign w:val="center"/>
          </w:tcPr>
          <w:p w:rsidR="00C95266" w:rsidRPr="00C95266" w:rsidRDefault="00C95266" w:rsidP="0080089B">
            <w:pPr>
              <w:jc w:val="center"/>
            </w:pPr>
            <w:r w:rsidRPr="00C95266">
              <w:rPr>
                <w:sz w:val="22"/>
                <w:szCs w:val="22"/>
              </w:rPr>
              <w:t>856</w:t>
            </w:r>
          </w:p>
        </w:tc>
        <w:tc>
          <w:tcPr>
            <w:tcW w:w="2552" w:type="dxa"/>
            <w:shd w:val="clear" w:color="auto" w:fill="auto"/>
            <w:vAlign w:val="center"/>
          </w:tcPr>
          <w:p w:rsidR="00C95266" w:rsidRPr="00C95266" w:rsidRDefault="00C95266" w:rsidP="0080089B">
            <w:pPr>
              <w:jc w:val="center"/>
            </w:pPr>
            <w:r w:rsidRPr="00C95266">
              <w:rPr>
                <w:sz w:val="22"/>
                <w:szCs w:val="22"/>
              </w:rPr>
              <w:t>2 02 16001 10 0000 150</w:t>
            </w:r>
          </w:p>
        </w:tc>
        <w:tc>
          <w:tcPr>
            <w:tcW w:w="6379" w:type="dxa"/>
            <w:shd w:val="clear" w:color="auto" w:fill="auto"/>
            <w:vAlign w:val="center"/>
          </w:tcPr>
          <w:p w:rsidR="00C95266" w:rsidRPr="00C95266" w:rsidRDefault="00C95266" w:rsidP="0080089B">
            <w:r w:rsidRPr="00C95266">
              <w:rPr>
                <w:sz w:val="22"/>
                <w:szCs w:val="22"/>
              </w:rPr>
              <w:t>Дотации бюджетам сельских поселений на выравнивание бюджетной обеспеченности из бюджетов муниципальных районов</w:t>
            </w:r>
          </w:p>
        </w:tc>
      </w:tr>
      <w:tr w:rsidR="00C95266" w:rsidRPr="00C95266" w:rsidTr="00C00DFC">
        <w:trPr>
          <w:trHeight w:val="20"/>
        </w:trPr>
        <w:tc>
          <w:tcPr>
            <w:tcW w:w="1149" w:type="dxa"/>
            <w:shd w:val="clear" w:color="auto" w:fill="auto"/>
            <w:vAlign w:val="center"/>
          </w:tcPr>
          <w:p w:rsidR="00C95266" w:rsidRPr="00C95266" w:rsidRDefault="00C95266" w:rsidP="0080089B">
            <w:pPr>
              <w:jc w:val="center"/>
            </w:pPr>
            <w:r w:rsidRPr="00C95266">
              <w:rPr>
                <w:sz w:val="22"/>
                <w:szCs w:val="22"/>
              </w:rPr>
              <w:t>856</w:t>
            </w:r>
          </w:p>
        </w:tc>
        <w:tc>
          <w:tcPr>
            <w:tcW w:w="2552" w:type="dxa"/>
            <w:shd w:val="clear" w:color="auto" w:fill="auto"/>
            <w:vAlign w:val="center"/>
          </w:tcPr>
          <w:p w:rsidR="00C95266" w:rsidRPr="00C95266" w:rsidRDefault="00C95266" w:rsidP="0080089B">
            <w:pPr>
              <w:rPr>
                <w:highlight w:val="yellow"/>
              </w:rPr>
            </w:pPr>
            <w:r w:rsidRPr="00C95266">
              <w:rPr>
                <w:sz w:val="22"/>
                <w:szCs w:val="22"/>
              </w:rPr>
              <w:t>2 02 19999 10 0000 150</w:t>
            </w:r>
          </w:p>
        </w:tc>
        <w:tc>
          <w:tcPr>
            <w:tcW w:w="6379" w:type="dxa"/>
            <w:shd w:val="clear" w:color="auto" w:fill="auto"/>
            <w:vAlign w:val="center"/>
          </w:tcPr>
          <w:p w:rsidR="00C95266" w:rsidRPr="00C95266" w:rsidRDefault="00C95266" w:rsidP="0080089B">
            <w:pPr>
              <w:rPr>
                <w:highlight w:val="yellow"/>
              </w:rPr>
            </w:pPr>
            <w:r w:rsidRPr="00C95266">
              <w:rPr>
                <w:sz w:val="22"/>
                <w:szCs w:val="22"/>
              </w:rPr>
              <w:t>Прочие дотации бюджетам сельских поселений</w:t>
            </w:r>
          </w:p>
        </w:tc>
      </w:tr>
      <w:tr w:rsidR="00C95266" w:rsidRPr="00C95266" w:rsidTr="00C00DFC">
        <w:trPr>
          <w:trHeight w:val="20"/>
        </w:trPr>
        <w:tc>
          <w:tcPr>
            <w:tcW w:w="1149" w:type="dxa"/>
            <w:shd w:val="clear" w:color="auto" w:fill="auto"/>
            <w:vAlign w:val="center"/>
          </w:tcPr>
          <w:p w:rsidR="00C95266" w:rsidRPr="00C95266" w:rsidRDefault="00C95266" w:rsidP="0080089B">
            <w:pPr>
              <w:jc w:val="center"/>
            </w:pPr>
            <w:r w:rsidRPr="00C95266">
              <w:rPr>
                <w:sz w:val="22"/>
                <w:szCs w:val="22"/>
              </w:rPr>
              <w:t>856</w:t>
            </w:r>
          </w:p>
        </w:tc>
        <w:tc>
          <w:tcPr>
            <w:tcW w:w="2552" w:type="dxa"/>
            <w:shd w:val="clear" w:color="auto" w:fill="auto"/>
            <w:vAlign w:val="center"/>
          </w:tcPr>
          <w:p w:rsidR="00C95266" w:rsidRPr="00C95266" w:rsidRDefault="00C95266" w:rsidP="0080089B">
            <w:pPr>
              <w:jc w:val="center"/>
              <w:rPr>
                <w:highlight w:val="yellow"/>
              </w:rPr>
            </w:pPr>
            <w:r w:rsidRPr="00C95266">
              <w:rPr>
                <w:sz w:val="22"/>
                <w:szCs w:val="22"/>
              </w:rPr>
              <w:t>2 02 20216 10 0000 150</w:t>
            </w:r>
          </w:p>
        </w:tc>
        <w:tc>
          <w:tcPr>
            <w:tcW w:w="6379" w:type="dxa"/>
            <w:shd w:val="clear" w:color="auto" w:fill="auto"/>
            <w:vAlign w:val="center"/>
          </w:tcPr>
          <w:p w:rsidR="00C95266" w:rsidRPr="00C95266" w:rsidRDefault="00C95266" w:rsidP="0080089B">
            <w:pPr>
              <w:rPr>
                <w:highlight w:val="yellow"/>
              </w:rPr>
            </w:pPr>
            <w:r w:rsidRPr="00C95266">
              <w:rPr>
                <w:sz w:val="22"/>
                <w:szCs w:val="22"/>
              </w:rPr>
              <w:t>Субсидии бюджетам</w:t>
            </w:r>
            <w:r w:rsidR="00C00DFC">
              <w:rPr>
                <w:sz w:val="22"/>
                <w:szCs w:val="22"/>
              </w:rPr>
              <w:t xml:space="preserve"> сельских поселений на осуществ</w:t>
            </w:r>
            <w:r w:rsidRPr="00C95266">
              <w:rPr>
                <w:sz w:val="22"/>
                <w:szCs w:val="22"/>
              </w:rPr>
              <w:t>ление дорожной деят</w:t>
            </w:r>
            <w:r w:rsidR="00C00DFC">
              <w:rPr>
                <w:sz w:val="22"/>
                <w:szCs w:val="22"/>
              </w:rPr>
              <w:t>ельности в отношении автомобиль</w:t>
            </w:r>
            <w:r w:rsidRPr="00C95266">
              <w:rPr>
                <w:sz w:val="22"/>
                <w:szCs w:val="22"/>
              </w:rPr>
              <w:t>ных дорог общего пользования, а также капитального ремонта и ремонт</w:t>
            </w:r>
            <w:r w:rsidR="00C00DFC">
              <w:rPr>
                <w:sz w:val="22"/>
                <w:szCs w:val="22"/>
              </w:rPr>
              <w:t>а дворовых территорий многоквар</w:t>
            </w:r>
            <w:r w:rsidRPr="00C95266">
              <w:rPr>
                <w:sz w:val="22"/>
                <w:szCs w:val="22"/>
              </w:rPr>
              <w:t>тирных домов, проездов к дворовым территориям многоквартирных домов населенных пунктов</w:t>
            </w:r>
          </w:p>
        </w:tc>
      </w:tr>
      <w:tr w:rsidR="00C95266" w:rsidRPr="00C95266" w:rsidTr="00C00DFC">
        <w:trPr>
          <w:trHeight w:val="20"/>
        </w:trPr>
        <w:tc>
          <w:tcPr>
            <w:tcW w:w="1149" w:type="dxa"/>
            <w:shd w:val="clear" w:color="auto" w:fill="auto"/>
            <w:vAlign w:val="center"/>
          </w:tcPr>
          <w:p w:rsidR="00C95266" w:rsidRPr="00C95266" w:rsidRDefault="00C95266" w:rsidP="0080089B">
            <w:pPr>
              <w:jc w:val="center"/>
            </w:pPr>
            <w:r w:rsidRPr="00C95266">
              <w:rPr>
                <w:sz w:val="22"/>
                <w:szCs w:val="22"/>
              </w:rPr>
              <w:t>856</w:t>
            </w:r>
          </w:p>
        </w:tc>
        <w:tc>
          <w:tcPr>
            <w:tcW w:w="2552" w:type="dxa"/>
            <w:shd w:val="clear" w:color="auto" w:fill="auto"/>
            <w:vAlign w:val="center"/>
          </w:tcPr>
          <w:p w:rsidR="00C95266" w:rsidRPr="00C95266" w:rsidRDefault="00C95266" w:rsidP="0080089B">
            <w:pPr>
              <w:jc w:val="center"/>
              <w:rPr>
                <w:highlight w:val="yellow"/>
              </w:rPr>
            </w:pPr>
            <w:r w:rsidRPr="00C95266">
              <w:rPr>
                <w:sz w:val="22"/>
                <w:szCs w:val="22"/>
              </w:rPr>
              <w:t>2 02 20041 10 0000 150</w:t>
            </w:r>
          </w:p>
        </w:tc>
        <w:tc>
          <w:tcPr>
            <w:tcW w:w="6379" w:type="dxa"/>
            <w:shd w:val="clear" w:color="auto" w:fill="auto"/>
            <w:vAlign w:val="center"/>
          </w:tcPr>
          <w:p w:rsidR="00C95266" w:rsidRPr="00C95266" w:rsidRDefault="00C95266" w:rsidP="0080089B">
            <w:pPr>
              <w:rPr>
                <w:highlight w:val="yellow"/>
              </w:rPr>
            </w:pPr>
            <w:r w:rsidRPr="00C95266">
              <w:rPr>
                <w:sz w:val="22"/>
                <w:szCs w:val="22"/>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C95266" w:rsidRPr="00C95266" w:rsidTr="00C00DFC">
        <w:trPr>
          <w:trHeight w:val="20"/>
        </w:trPr>
        <w:tc>
          <w:tcPr>
            <w:tcW w:w="1149" w:type="dxa"/>
            <w:shd w:val="clear" w:color="auto" w:fill="auto"/>
            <w:vAlign w:val="center"/>
          </w:tcPr>
          <w:p w:rsidR="00C95266" w:rsidRPr="00C95266" w:rsidRDefault="00C95266" w:rsidP="0080089B">
            <w:pPr>
              <w:jc w:val="center"/>
            </w:pPr>
            <w:r w:rsidRPr="00C95266">
              <w:rPr>
                <w:sz w:val="22"/>
                <w:szCs w:val="22"/>
              </w:rPr>
              <w:t>856</w:t>
            </w:r>
          </w:p>
        </w:tc>
        <w:tc>
          <w:tcPr>
            <w:tcW w:w="2552" w:type="dxa"/>
            <w:shd w:val="clear" w:color="auto" w:fill="auto"/>
            <w:vAlign w:val="center"/>
          </w:tcPr>
          <w:p w:rsidR="00C95266" w:rsidRPr="00C95266" w:rsidRDefault="00C95266" w:rsidP="0080089B">
            <w:pPr>
              <w:jc w:val="center"/>
              <w:rPr>
                <w:highlight w:val="yellow"/>
              </w:rPr>
            </w:pPr>
            <w:r w:rsidRPr="00C95266">
              <w:rPr>
                <w:sz w:val="22"/>
                <w:szCs w:val="22"/>
              </w:rPr>
              <w:t>2 02 20303 10 0000 150</w:t>
            </w:r>
          </w:p>
        </w:tc>
        <w:tc>
          <w:tcPr>
            <w:tcW w:w="6379" w:type="dxa"/>
            <w:shd w:val="clear" w:color="auto" w:fill="auto"/>
            <w:vAlign w:val="center"/>
          </w:tcPr>
          <w:p w:rsidR="00C95266" w:rsidRPr="00C95266" w:rsidRDefault="00C95266" w:rsidP="0080089B">
            <w:pPr>
              <w:rPr>
                <w:highlight w:val="yellow"/>
              </w:rPr>
            </w:pPr>
            <w:r w:rsidRPr="00C95266">
              <w:rPr>
                <w:sz w:val="22"/>
                <w:szCs w:val="22"/>
              </w:rPr>
              <w:t>Субсидии бюджетам сельских поселений на обеспечение мероприятий по модернизации систем коммунальной инфраструктуры за счет средств бюджетов</w:t>
            </w:r>
          </w:p>
        </w:tc>
      </w:tr>
      <w:tr w:rsidR="00C95266" w:rsidRPr="00C95266" w:rsidTr="00C00DFC">
        <w:trPr>
          <w:trHeight w:val="20"/>
        </w:trPr>
        <w:tc>
          <w:tcPr>
            <w:tcW w:w="1149" w:type="dxa"/>
            <w:shd w:val="clear" w:color="auto" w:fill="auto"/>
            <w:vAlign w:val="center"/>
          </w:tcPr>
          <w:p w:rsidR="00C95266" w:rsidRPr="00C95266" w:rsidRDefault="00C95266" w:rsidP="0080089B">
            <w:pPr>
              <w:jc w:val="center"/>
            </w:pPr>
            <w:r w:rsidRPr="00C95266">
              <w:rPr>
                <w:sz w:val="22"/>
                <w:szCs w:val="22"/>
              </w:rPr>
              <w:t>856</w:t>
            </w:r>
          </w:p>
        </w:tc>
        <w:tc>
          <w:tcPr>
            <w:tcW w:w="2552" w:type="dxa"/>
            <w:shd w:val="clear" w:color="auto" w:fill="auto"/>
            <w:vAlign w:val="center"/>
          </w:tcPr>
          <w:p w:rsidR="00C95266" w:rsidRPr="00C95266" w:rsidRDefault="00C95266" w:rsidP="0080089B">
            <w:pPr>
              <w:jc w:val="center"/>
              <w:rPr>
                <w:highlight w:val="yellow"/>
              </w:rPr>
            </w:pPr>
            <w:r w:rsidRPr="00C95266">
              <w:rPr>
                <w:sz w:val="22"/>
                <w:szCs w:val="22"/>
              </w:rPr>
              <w:t>2 02 25555 10 0000 150</w:t>
            </w:r>
          </w:p>
        </w:tc>
        <w:tc>
          <w:tcPr>
            <w:tcW w:w="6379" w:type="dxa"/>
            <w:shd w:val="clear" w:color="auto" w:fill="auto"/>
            <w:vAlign w:val="center"/>
          </w:tcPr>
          <w:p w:rsidR="00C95266" w:rsidRPr="00C95266" w:rsidRDefault="00C95266" w:rsidP="0080089B">
            <w:pPr>
              <w:rPr>
                <w:highlight w:val="yellow"/>
              </w:rPr>
            </w:pPr>
            <w:r w:rsidRPr="00C95266">
              <w:rPr>
                <w:sz w:val="22"/>
                <w:szCs w:val="22"/>
              </w:rPr>
              <w:t>Субсидии бюджетам сельских поселений на реализацию программ формирования современной городской среды</w:t>
            </w:r>
          </w:p>
        </w:tc>
      </w:tr>
      <w:tr w:rsidR="00C95266" w:rsidRPr="00C95266" w:rsidTr="00C00DFC">
        <w:trPr>
          <w:trHeight w:val="20"/>
        </w:trPr>
        <w:tc>
          <w:tcPr>
            <w:tcW w:w="1149" w:type="dxa"/>
            <w:shd w:val="clear" w:color="auto" w:fill="auto"/>
            <w:vAlign w:val="center"/>
          </w:tcPr>
          <w:p w:rsidR="00C95266" w:rsidRPr="00C95266" w:rsidRDefault="00C95266" w:rsidP="0080089B">
            <w:pPr>
              <w:jc w:val="center"/>
            </w:pPr>
            <w:r w:rsidRPr="00C95266">
              <w:rPr>
                <w:sz w:val="22"/>
                <w:szCs w:val="22"/>
              </w:rPr>
              <w:t>856</w:t>
            </w:r>
          </w:p>
        </w:tc>
        <w:tc>
          <w:tcPr>
            <w:tcW w:w="2552" w:type="dxa"/>
            <w:shd w:val="clear" w:color="auto" w:fill="auto"/>
            <w:vAlign w:val="center"/>
          </w:tcPr>
          <w:p w:rsidR="00C95266" w:rsidRPr="00C95266" w:rsidRDefault="00C95266" w:rsidP="0080089B">
            <w:pPr>
              <w:jc w:val="center"/>
              <w:rPr>
                <w:highlight w:val="yellow"/>
              </w:rPr>
            </w:pPr>
            <w:r w:rsidRPr="00C95266">
              <w:rPr>
                <w:sz w:val="22"/>
                <w:szCs w:val="22"/>
              </w:rPr>
              <w:t>2 02 25576 10 0000 150</w:t>
            </w:r>
          </w:p>
        </w:tc>
        <w:tc>
          <w:tcPr>
            <w:tcW w:w="6379" w:type="dxa"/>
            <w:shd w:val="clear" w:color="auto" w:fill="auto"/>
            <w:vAlign w:val="center"/>
          </w:tcPr>
          <w:p w:rsidR="00C95266" w:rsidRDefault="00C95266" w:rsidP="0080089B">
            <w:r w:rsidRPr="00C95266">
              <w:rPr>
                <w:sz w:val="22"/>
                <w:szCs w:val="22"/>
              </w:rPr>
              <w:t>Субсидии бюджетам сельских поселений на обеспечение комплексного развития сельских территорий</w:t>
            </w:r>
          </w:p>
          <w:p w:rsidR="00A72A4D" w:rsidRDefault="00A72A4D" w:rsidP="0080089B"/>
          <w:p w:rsidR="00A72A4D" w:rsidRPr="00C95266" w:rsidRDefault="00A72A4D" w:rsidP="0080089B">
            <w:pPr>
              <w:rPr>
                <w:highlight w:val="yellow"/>
              </w:rPr>
            </w:pPr>
          </w:p>
        </w:tc>
      </w:tr>
      <w:tr w:rsidR="00C95266" w:rsidRPr="00C95266" w:rsidTr="00C00DFC">
        <w:trPr>
          <w:trHeight w:val="20"/>
        </w:trPr>
        <w:tc>
          <w:tcPr>
            <w:tcW w:w="1149" w:type="dxa"/>
            <w:shd w:val="clear" w:color="auto" w:fill="auto"/>
            <w:vAlign w:val="center"/>
          </w:tcPr>
          <w:p w:rsidR="00C95266" w:rsidRPr="00C95266" w:rsidRDefault="00C95266" w:rsidP="0080089B">
            <w:pPr>
              <w:jc w:val="center"/>
            </w:pPr>
            <w:r w:rsidRPr="00C95266">
              <w:rPr>
                <w:sz w:val="22"/>
                <w:szCs w:val="22"/>
              </w:rPr>
              <w:lastRenderedPageBreak/>
              <w:t>856</w:t>
            </w:r>
          </w:p>
        </w:tc>
        <w:tc>
          <w:tcPr>
            <w:tcW w:w="2552" w:type="dxa"/>
            <w:shd w:val="clear" w:color="auto" w:fill="auto"/>
            <w:vAlign w:val="center"/>
          </w:tcPr>
          <w:p w:rsidR="00C95266" w:rsidRPr="00C95266" w:rsidRDefault="00C95266" w:rsidP="0080089B">
            <w:pPr>
              <w:jc w:val="center"/>
            </w:pPr>
            <w:r w:rsidRPr="00C95266">
              <w:rPr>
                <w:sz w:val="22"/>
                <w:szCs w:val="22"/>
              </w:rPr>
              <w:t>2 02 27112 10 0000 150</w:t>
            </w:r>
          </w:p>
        </w:tc>
        <w:tc>
          <w:tcPr>
            <w:tcW w:w="6379" w:type="dxa"/>
            <w:shd w:val="clear" w:color="auto" w:fill="auto"/>
            <w:vAlign w:val="center"/>
          </w:tcPr>
          <w:p w:rsidR="00C95266" w:rsidRPr="00C95266" w:rsidRDefault="00C95266" w:rsidP="0080089B">
            <w:pPr>
              <w:rPr>
                <w:highlight w:val="yellow"/>
              </w:rPr>
            </w:pPr>
            <w:r w:rsidRPr="00C95266">
              <w:rPr>
                <w:sz w:val="22"/>
                <w:szCs w:val="22"/>
              </w:rPr>
              <w:t>Субсидии бюджетам сельских поселений на софинансирование капитальных вложений в объекты муниципальной собственности</w:t>
            </w:r>
          </w:p>
        </w:tc>
      </w:tr>
      <w:tr w:rsidR="00C95266" w:rsidRPr="00C95266" w:rsidTr="00C00DFC">
        <w:trPr>
          <w:trHeight w:val="20"/>
        </w:trPr>
        <w:tc>
          <w:tcPr>
            <w:tcW w:w="1149" w:type="dxa"/>
            <w:shd w:val="clear" w:color="auto" w:fill="auto"/>
            <w:vAlign w:val="center"/>
          </w:tcPr>
          <w:p w:rsidR="00C95266" w:rsidRPr="00C95266" w:rsidRDefault="00C95266" w:rsidP="0080089B">
            <w:pPr>
              <w:jc w:val="center"/>
            </w:pPr>
            <w:r w:rsidRPr="00C95266">
              <w:rPr>
                <w:sz w:val="22"/>
                <w:szCs w:val="22"/>
              </w:rPr>
              <w:t>856</w:t>
            </w:r>
          </w:p>
        </w:tc>
        <w:tc>
          <w:tcPr>
            <w:tcW w:w="2552" w:type="dxa"/>
            <w:shd w:val="clear" w:color="auto" w:fill="auto"/>
            <w:vAlign w:val="center"/>
          </w:tcPr>
          <w:p w:rsidR="00C95266" w:rsidRPr="00C95266" w:rsidRDefault="00C95266" w:rsidP="0080089B">
            <w:pPr>
              <w:jc w:val="center"/>
              <w:rPr>
                <w:highlight w:val="yellow"/>
              </w:rPr>
            </w:pPr>
            <w:r w:rsidRPr="00C95266">
              <w:rPr>
                <w:sz w:val="22"/>
                <w:szCs w:val="22"/>
              </w:rPr>
              <w:t>2 02 29999 10 0000 150</w:t>
            </w:r>
          </w:p>
        </w:tc>
        <w:tc>
          <w:tcPr>
            <w:tcW w:w="6379" w:type="dxa"/>
            <w:shd w:val="clear" w:color="auto" w:fill="auto"/>
            <w:vAlign w:val="center"/>
          </w:tcPr>
          <w:p w:rsidR="00C95266" w:rsidRPr="00C95266" w:rsidRDefault="00C95266" w:rsidP="0080089B">
            <w:pPr>
              <w:rPr>
                <w:highlight w:val="yellow"/>
              </w:rPr>
            </w:pPr>
            <w:r w:rsidRPr="00C95266">
              <w:rPr>
                <w:sz w:val="22"/>
                <w:szCs w:val="22"/>
              </w:rPr>
              <w:t>Прочие субсидии бюджетам сельских поселений</w:t>
            </w:r>
          </w:p>
        </w:tc>
      </w:tr>
      <w:tr w:rsidR="00C95266" w:rsidRPr="00C95266" w:rsidTr="00C00DFC">
        <w:trPr>
          <w:trHeight w:val="20"/>
        </w:trPr>
        <w:tc>
          <w:tcPr>
            <w:tcW w:w="1149" w:type="dxa"/>
            <w:shd w:val="clear" w:color="auto" w:fill="auto"/>
            <w:vAlign w:val="center"/>
          </w:tcPr>
          <w:p w:rsidR="00C95266" w:rsidRPr="00C95266" w:rsidRDefault="00C95266" w:rsidP="0080089B">
            <w:pPr>
              <w:jc w:val="center"/>
            </w:pPr>
            <w:r w:rsidRPr="00C95266">
              <w:rPr>
                <w:sz w:val="22"/>
                <w:szCs w:val="22"/>
              </w:rPr>
              <w:t>856</w:t>
            </w:r>
          </w:p>
        </w:tc>
        <w:tc>
          <w:tcPr>
            <w:tcW w:w="2552" w:type="dxa"/>
            <w:shd w:val="clear" w:color="auto" w:fill="auto"/>
            <w:vAlign w:val="center"/>
          </w:tcPr>
          <w:p w:rsidR="00C95266" w:rsidRPr="00C95266" w:rsidRDefault="00C95266" w:rsidP="0080089B">
            <w:pPr>
              <w:jc w:val="center"/>
            </w:pPr>
            <w:r w:rsidRPr="00C95266">
              <w:rPr>
                <w:sz w:val="22"/>
                <w:szCs w:val="22"/>
              </w:rPr>
              <w:t>2 02 30024 10 0000 150</w:t>
            </w:r>
          </w:p>
        </w:tc>
        <w:tc>
          <w:tcPr>
            <w:tcW w:w="6379" w:type="dxa"/>
            <w:shd w:val="clear" w:color="auto" w:fill="auto"/>
            <w:vAlign w:val="center"/>
          </w:tcPr>
          <w:p w:rsidR="00C00DFC" w:rsidRPr="00C95266" w:rsidRDefault="00C95266" w:rsidP="0080089B">
            <w:r w:rsidRPr="00C95266">
              <w:rPr>
                <w:sz w:val="22"/>
                <w:szCs w:val="22"/>
              </w:rPr>
              <w:t>Субвенции бюджетам сельских поселений на выполнение передаваемых полномочий субъектов Российской Федерации</w:t>
            </w:r>
          </w:p>
        </w:tc>
      </w:tr>
      <w:tr w:rsidR="00C95266" w:rsidRPr="00C95266" w:rsidTr="00C00DFC">
        <w:trPr>
          <w:trHeight w:val="20"/>
        </w:trPr>
        <w:tc>
          <w:tcPr>
            <w:tcW w:w="1149" w:type="dxa"/>
            <w:shd w:val="clear" w:color="auto" w:fill="auto"/>
            <w:vAlign w:val="center"/>
          </w:tcPr>
          <w:p w:rsidR="00C95266" w:rsidRPr="00C95266" w:rsidRDefault="00C95266" w:rsidP="0080089B">
            <w:pPr>
              <w:jc w:val="center"/>
            </w:pPr>
            <w:r w:rsidRPr="00C95266">
              <w:rPr>
                <w:sz w:val="22"/>
                <w:szCs w:val="22"/>
              </w:rPr>
              <w:t>856</w:t>
            </w:r>
          </w:p>
        </w:tc>
        <w:tc>
          <w:tcPr>
            <w:tcW w:w="2552" w:type="dxa"/>
            <w:shd w:val="clear" w:color="auto" w:fill="auto"/>
            <w:vAlign w:val="center"/>
          </w:tcPr>
          <w:p w:rsidR="00C95266" w:rsidRPr="00C95266" w:rsidRDefault="00C95266" w:rsidP="0080089B">
            <w:pPr>
              <w:jc w:val="center"/>
            </w:pPr>
            <w:r w:rsidRPr="00C95266">
              <w:rPr>
                <w:sz w:val="22"/>
                <w:szCs w:val="22"/>
              </w:rPr>
              <w:t>2 02 35118 10 0000 150</w:t>
            </w:r>
          </w:p>
        </w:tc>
        <w:tc>
          <w:tcPr>
            <w:tcW w:w="6379" w:type="dxa"/>
            <w:shd w:val="clear" w:color="auto" w:fill="auto"/>
            <w:vAlign w:val="center"/>
          </w:tcPr>
          <w:p w:rsidR="00C95266" w:rsidRPr="00C95266" w:rsidRDefault="00C95266" w:rsidP="0080089B">
            <w:r w:rsidRPr="00C95266">
              <w:rPr>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C95266" w:rsidRPr="00C95266" w:rsidTr="00C00DFC">
        <w:trPr>
          <w:trHeight w:val="20"/>
        </w:trPr>
        <w:tc>
          <w:tcPr>
            <w:tcW w:w="1149" w:type="dxa"/>
            <w:shd w:val="clear" w:color="auto" w:fill="auto"/>
            <w:vAlign w:val="center"/>
          </w:tcPr>
          <w:p w:rsidR="00C95266" w:rsidRPr="00C95266" w:rsidRDefault="00C95266" w:rsidP="0080089B">
            <w:pPr>
              <w:jc w:val="center"/>
            </w:pPr>
            <w:r w:rsidRPr="00C95266">
              <w:rPr>
                <w:sz w:val="22"/>
                <w:szCs w:val="22"/>
              </w:rPr>
              <w:t>856</w:t>
            </w:r>
          </w:p>
        </w:tc>
        <w:tc>
          <w:tcPr>
            <w:tcW w:w="2552" w:type="dxa"/>
            <w:shd w:val="clear" w:color="auto" w:fill="auto"/>
            <w:vAlign w:val="center"/>
          </w:tcPr>
          <w:p w:rsidR="00C95266" w:rsidRPr="00C95266" w:rsidRDefault="00C95266" w:rsidP="0080089B">
            <w:pPr>
              <w:jc w:val="center"/>
            </w:pPr>
            <w:r w:rsidRPr="00C95266">
              <w:rPr>
                <w:sz w:val="22"/>
                <w:szCs w:val="22"/>
              </w:rPr>
              <w:t>2 02 39999 10 0000 150</w:t>
            </w:r>
          </w:p>
        </w:tc>
        <w:tc>
          <w:tcPr>
            <w:tcW w:w="6379" w:type="dxa"/>
            <w:shd w:val="clear" w:color="auto" w:fill="auto"/>
            <w:vAlign w:val="center"/>
          </w:tcPr>
          <w:p w:rsidR="00C95266" w:rsidRPr="00C95266" w:rsidRDefault="00C95266" w:rsidP="0080089B">
            <w:r w:rsidRPr="00C95266">
              <w:rPr>
                <w:sz w:val="22"/>
                <w:szCs w:val="22"/>
              </w:rPr>
              <w:t>Прочие субвенции бюджетам сельских поселений</w:t>
            </w:r>
          </w:p>
        </w:tc>
      </w:tr>
      <w:tr w:rsidR="00C95266" w:rsidRPr="00C95266" w:rsidTr="00C00DFC">
        <w:trPr>
          <w:trHeight w:val="20"/>
        </w:trPr>
        <w:tc>
          <w:tcPr>
            <w:tcW w:w="1149" w:type="dxa"/>
            <w:shd w:val="clear" w:color="auto" w:fill="auto"/>
            <w:vAlign w:val="center"/>
          </w:tcPr>
          <w:p w:rsidR="00C95266" w:rsidRPr="00C95266" w:rsidRDefault="00C95266" w:rsidP="0080089B">
            <w:pPr>
              <w:jc w:val="center"/>
            </w:pPr>
            <w:r w:rsidRPr="00C95266">
              <w:rPr>
                <w:sz w:val="22"/>
                <w:szCs w:val="22"/>
              </w:rPr>
              <w:t>856</w:t>
            </w:r>
          </w:p>
        </w:tc>
        <w:tc>
          <w:tcPr>
            <w:tcW w:w="2552" w:type="dxa"/>
            <w:shd w:val="clear" w:color="auto" w:fill="auto"/>
            <w:vAlign w:val="center"/>
          </w:tcPr>
          <w:p w:rsidR="00C95266" w:rsidRPr="00C95266" w:rsidRDefault="00C95266" w:rsidP="0080089B">
            <w:pPr>
              <w:jc w:val="center"/>
            </w:pPr>
            <w:r w:rsidRPr="00C95266">
              <w:rPr>
                <w:sz w:val="22"/>
                <w:szCs w:val="22"/>
              </w:rPr>
              <w:t>2 02 40014 10 0000 150</w:t>
            </w:r>
          </w:p>
        </w:tc>
        <w:tc>
          <w:tcPr>
            <w:tcW w:w="6379" w:type="dxa"/>
            <w:shd w:val="clear" w:color="auto" w:fill="auto"/>
            <w:vAlign w:val="center"/>
          </w:tcPr>
          <w:p w:rsidR="00C95266" w:rsidRPr="00C95266" w:rsidRDefault="00C95266" w:rsidP="0080089B">
            <w:r w:rsidRPr="00C95266">
              <w:rPr>
                <w:sz w:val="22"/>
                <w:szCs w:val="22"/>
              </w:rPr>
              <w:t>Межбюджетные трансферты, передаваемые бюджетам сельских поселений из бюджетов муниципальных районов на осуществле</w:t>
            </w:r>
            <w:r w:rsidR="00C00DFC">
              <w:rPr>
                <w:sz w:val="22"/>
                <w:szCs w:val="22"/>
              </w:rPr>
              <w:t>-</w:t>
            </w:r>
            <w:r w:rsidRPr="00C95266">
              <w:rPr>
                <w:sz w:val="22"/>
                <w:szCs w:val="22"/>
              </w:rPr>
              <w:t>ние части полномочий по решению вопросов местного значения в соответствии с заключенными соглашениями</w:t>
            </w:r>
          </w:p>
        </w:tc>
      </w:tr>
      <w:tr w:rsidR="00C95266" w:rsidRPr="00C95266" w:rsidTr="00C00DFC">
        <w:trPr>
          <w:trHeight w:val="20"/>
        </w:trPr>
        <w:tc>
          <w:tcPr>
            <w:tcW w:w="1149" w:type="dxa"/>
            <w:shd w:val="clear" w:color="auto" w:fill="auto"/>
            <w:vAlign w:val="center"/>
          </w:tcPr>
          <w:p w:rsidR="00C95266" w:rsidRPr="00C95266" w:rsidRDefault="00C95266" w:rsidP="0080089B">
            <w:pPr>
              <w:jc w:val="center"/>
            </w:pPr>
            <w:r w:rsidRPr="00C95266">
              <w:rPr>
                <w:sz w:val="22"/>
                <w:szCs w:val="22"/>
              </w:rPr>
              <w:t>856</w:t>
            </w:r>
          </w:p>
        </w:tc>
        <w:tc>
          <w:tcPr>
            <w:tcW w:w="2552" w:type="dxa"/>
            <w:shd w:val="clear" w:color="auto" w:fill="auto"/>
            <w:vAlign w:val="center"/>
          </w:tcPr>
          <w:p w:rsidR="00C95266" w:rsidRPr="00C95266" w:rsidRDefault="00C95266" w:rsidP="0080089B">
            <w:pPr>
              <w:jc w:val="center"/>
            </w:pPr>
            <w:r w:rsidRPr="00C95266">
              <w:rPr>
                <w:sz w:val="22"/>
                <w:szCs w:val="22"/>
              </w:rPr>
              <w:t>2 02 45160 10 0000 150</w:t>
            </w:r>
          </w:p>
        </w:tc>
        <w:tc>
          <w:tcPr>
            <w:tcW w:w="6379" w:type="dxa"/>
            <w:shd w:val="clear" w:color="auto" w:fill="auto"/>
            <w:vAlign w:val="center"/>
          </w:tcPr>
          <w:p w:rsidR="00C95266" w:rsidRPr="00C95266" w:rsidRDefault="00C95266" w:rsidP="0080089B">
            <w:r w:rsidRPr="00C95266">
              <w:rPr>
                <w:sz w:val="22"/>
                <w:szCs w:val="22"/>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C95266" w:rsidRPr="00C95266" w:rsidTr="00C00DFC">
        <w:trPr>
          <w:trHeight w:val="20"/>
        </w:trPr>
        <w:tc>
          <w:tcPr>
            <w:tcW w:w="1149" w:type="dxa"/>
            <w:shd w:val="clear" w:color="auto" w:fill="auto"/>
            <w:vAlign w:val="center"/>
          </w:tcPr>
          <w:p w:rsidR="00C95266" w:rsidRPr="00C95266" w:rsidRDefault="00C95266" w:rsidP="0080089B">
            <w:pPr>
              <w:jc w:val="center"/>
            </w:pPr>
            <w:r w:rsidRPr="00C95266">
              <w:rPr>
                <w:sz w:val="22"/>
                <w:szCs w:val="22"/>
              </w:rPr>
              <w:t>856</w:t>
            </w:r>
          </w:p>
        </w:tc>
        <w:tc>
          <w:tcPr>
            <w:tcW w:w="2552" w:type="dxa"/>
            <w:shd w:val="clear" w:color="auto" w:fill="auto"/>
            <w:vAlign w:val="center"/>
          </w:tcPr>
          <w:p w:rsidR="00C95266" w:rsidRPr="00C95266" w:rsidRDefault="00C95266" w:rsidP="0080089B">
            <w:pPr>
              <w:jc w:val="center"/>
            </w:pPr>
            <w:r w:rsidRPr="00C95266">
              <w:rPr>
                <w:sz w:val="22"/>
                <w:szCs w:val="22"/>
              </w:rPr>
              <w:t>2 02 49999 10 0000 150</w:t>
            </w:r>
          </w:p>
        </w:tc>
        <w:tc>
          <w:tcPr>
            <w:tcW w:w="6379" w:type="dxa"/>
            <w:shd w:val="clear" w:color="auto" w:fill="auto"/>
            <w:vAlign w:val="center"/>
          </w:tcPr>
          <w:p w:rsidR="00C95266" w:rsidRPr="00C95266" w:rsidRDefault="00C95266" w:rsidP="0080089B">
            <w:r w:rsidRPr="00C95266">
              <w:rPr>
                <w:sz w:val="22"/>
                <w:szCs w:val="22"/>
              </w:rPr>
              <w:t>Прочие межбюджетные трансферты, передаваемые бюджетам сельских поселений</w:t>
            </w:r>
          </w:p>
        </w:tc>
      </w:tr>
      <w:tr w:rsidR="00C95266" w:rsidRPr="00C95266" w:rsidTr="00C00DFC">
        <w:trPr>
          <w:trHeight w:val="20"/>
        </w:trPr>
        <w:tc>
          <w:tcPr>
            <w:tcW w:w="1149" w:type="dxa"/>
            <w:shd w:val="clear" w:color="auto" w:fill="auto"/>
            <w:vAlign w:val="center"/>
          </w:tcPr>
          <w:p w:rsidR="00C95266" w:rsidRPr="00C95266" w:rsidRDefault="00C95266" w:rsidP="0080089B">
            <w:pPr>
              <w:jc w:val="center"/>
            </w:pPr>
            <w:r w:rsidRPr="00C95266">
              <w:rPr>
                <w:sz w:val="22"/>
                <w:szCs w:val="22"/>
              </w:rPr>
              <w:t>856</w:t>
            </w:r>
          </w:p>
        </w:tc>
        <w:tc>
          <w:tcPr>
            <w:tcW w:w="2552" w:type="dxa"/>
            <w:shd w:val="clear" w:color="auto" w:fill="auto"/>
            <w:vAlign w:val="center"/>
          </w:tcPr>
          <w:p w:rsidR="00C95266" w:rsidRPr="00C95266" w:rsidRDefault="00C95266" w:rsidP="0080089B">
            <w:pPr>
              <w:jc w:val="center"/>
            </w:pPr>
            <w:r w:rsidRPr="00C95266">
              <w:rPr>
                <w:sz w:val="22"/>
                <w:szCs w:val="22"/>
              </w:rPr>
              <w:t>2 02 90014 10 0000 150</w:t>
            </w:r>
          </w:p>
        </w:tc>
        <w:tc>
          <w:tcPr>
            <w:tcW w:w="6379" w:type="dxa"/>
            <w:shd w:val="clear" w:color="auto" w:fill="auto"/>
            <w:vAlign w:val="center"/>
          </w:tcPr>
          <w:p w:rsidR="00C95266" w:rsidRPr="00C95266" w:rsidRDefault="00C95266" w:rsidP="0080089B">
            <w:r w:rsidRPr="00C95266">
              <w:rPr>
                <w:sz w:val="22"/>
                <w:szCs w:val="22"/>
              </w:rPr>
              <w:t>Прочие безвозмездные поступления в бюджеты сельских поселений от федерального бюджета</w:t>
            </w:r>
          </w:p>
        </w:tc>
      </w:tr>
      <w:tr w:rsidR="00C95266" w:rsidRPr="00C95266" w:rsidTr="00C00DFC">
        <w:trPr>
          <w:trHeight w:val="20"/>
        </w:trPr>
        <w:tc>
          <w:tcPr>
            <w:tcW w:w="1149" w:type="dxa"/>
            <w:shd w:val="clear" w:color="auto" w:fill="auto"/>
            <w:vAlign w:val="center"/>
          </w:tcPr>
          <w:p w:rsidR="00C95266" w:rsidRPr="00C95266" w:rsidRDefault="00C95266" w:rsidP="0080089B">
            <w:pPr>
              <w:jc w:val="center"/>
            </w:pPr>
            <w:r w:rsidRPr="00C95266">
              <w:rPr>
                <w:sz w:val="22"/>
                <w:szCs w:val="22"/>
              </w:rPr>
              <w:t>856</w:t>
            </w:r>
          </w:p>
        </w:tc>
        <w:tc>
          <w:tcPr>
            <w:tcW w:w="2552" w:type="dxa"/>
            <w:shd w:val="clear" w:color="auto" w:fill="auto"/>
            <w:vAlign w:val="center"/>
          </w:tcPr>
          <w:p w:rsidR="00C95266" w:rsidRPr="00C95266" w:rsidRDefault="00C95266" w:rsidP="0080089B">
            <w:pPr>
              <w:jc w:val="center"/>
            </w:pPr>
            <w:r w:rsidRPr="00C95266">
              <w:rPr>
                <w:sz w:val="22"/>
                <w:szCs w:val="22"/>
              </w:rPr>
              <w:t>2 02 90024 10 0000 150</w:t>
            </w:r>
          </w:p>
        </w:tc>
        <w:tc>
          <w:tcPr>
            <w:tcW w:w="6379" w:type="dxa"/>
            <w:shd w:val="clear" w:color="auto" w:fill="auto"/>
            <w:vAlign w:val="center"/>
          </w:tcPr>
          <w:p w:rsidR="00C95266" w:rsidRPr="00C95266" w:rsidRDefault="00C95266" w:rsidP="0080089B">
            <w:r w:rsidRPr="00C95266">
              <w:rPr>
                <w:sz w:val="22"/>
                <w:szCs w:val="22"/>
              </w:rPr>
              <w:t>Прочие безвозмездные поступления в бюджеты сельских поселений от бюджетов Российской Федерации</w:t>
            </w:r>
          </w:p>
        </w:tc>
      </w:tr>
      <w:tr w:rsidR="00C95266" w:rsidRPr="00C95266" w:rsidTr="00C00DFC">
        <w:trPr>
          <w:trHeight w:val="20"/>
        </w:trPr>
        <w:tc>
          <w:tcPr>
            <w:tcW w:w="1149" w:type="dxa"/>
            <w:shd w:val="clear" w:color="auto" w:fill="auto"/>
            <w:vAlign w:val="center"/>
          </w:tcPr>
          <w:p w:rsidR="00C95266" w:rsidRPr="00C95266" w:rsidRDefault="00C95266" w:rsidP="0080089B">
            <w:pPr>
              <w:jc w:val="center"/>
            </w:pPr>
            <w:r w:rsidRPr="00C95266">
              <w:rPr>
                <w:sz w:val="22"/>
                <w:szCs w:val="22"/>
              </w:rPr>
              <w:t>856</w:t>
            </w:r>
          </w:p>
        </w:tc>
        <w:tc>
          <w:tcPr>
            <w:tcW w:w="2552" w:type="dxa"/>
            <w:shd w:val="clear" w:color="auto" w:fill="auto"/>
            <w:vAlign w:val="center"/>
          </w:tcPr>
          <w:p w:rsidR="00C95266" w:rsidRPr="00C95266" w:rsidRDefault="00C95266" w:rsidP="0080089B">
            <w:pPr>
              <w:tabs>
                <w:tab w:val="left" w:pos="1134"/>
              </w:tabs>
              <w:spacing w:before="60"/>
              <w:jc w:val="center"/>
            </w:pPr>
            <w:r w:rsidRPr="00C95266">
              <w:rPr>
                <w:sz w:val="22"/>
                <w:szCs w:val="22"/>
              </w:rPr>
              <w:t>2 07 05000 10 0000 150</w:t>
            </w:r>
          </w:p>
        </w:tc>
        <w:tc>
          <w:tcPr>
            <w:tcW w:w="6379" w:type="dxa"/>
            <w:shd w:val="clear" w:color="auto" w:fill="auto"/>
          </w:tcPr>
          <w:p w:rsidR="00C95266" w:rsidRPr="00C95266" w:rsidRDefault="00C95266" w:rsidP="0080089B">
            <w:pPr>
              <w:tabs>
                <w:tab w:val="left" w:pos="1134"/>
              </w:tabs>
              <w:spacing w:before="60"/>
            </w:pPr>
            <w:r w:rsidRPr="00C95266">
              <w:rPr>
                <w:sz w:val="22"/>
                <w:szCs w:val="22"/>
              </w:rPr>
              <w:t>Прочие безвозмездные поступления в бюджеты сельских поселений</w:t>
            </w:r>
          </w:p>
        </w:tc>
      </w:tr>
      <w:tr w:rsidR="00C95266" w:rsidRPr="00C95266" w:rsidTr="00C00DFC">
        <w:trPr>
          <w:trHeight w:val="20"/>
        </w:trPr>
        <w:tc>
          <w:tcPr>
            <w:tcW w:w="1149" w:type="dxa"/>
            <w:shd w:val="clear" w:color="auto" w:fill="auto"/>
            <w:vAlign w:val="center"/>
          </w:tcPr>
          <w:p w:rsidR="00C95266" w:rsidRPr="00C95266" w:rsidRDefault="00C95266" w:rsidP="0080089B">
            <w:pPr>
              <w:jc w:val="center"/>
            </w:pPr>
            <w:r w:rsidRPr="00C95266">
              <w:rPr>
                <w:sz w:val="22"/>
                <w:szCs w:val="22"/>
              </w:rPr>
              <w:t>856</w:t>
            </w:r>
          </w:p>
        </w:tc>
        <w:tc>
          <w:tcPr>
            <w:tcW w:w="2552" w:type="dxa"/>
            <w:shd w:val="clear" w:color="auto" w:fill="auto"/>
            <w:vAlign w:val="center"/>
          </w:tcPr>
          <w:p w:rsidR="00C95266" w:rsidRPr="00C95266" w:rsidRDefault="00C95266" w:rsidP="0080089B">
            <w:pPr>
              <w:tabs>
                <w:tab w:val="left" w:pos="1134"/>
              </w:tabs>
              <w:spacing w:before="60"/>
              <w:jc w:val="center"/>
            </w:pPr>
            <w:r w:rsidRPr="00C95266">
              <w:rPr>
                <w:sz w:val="22"/>
                <w:szCs w:val="22"/>
              </w:rPr>
              <w:t>2 08 05000 10 0000 150</w:t>
            </w:r>
          </w:p>
        </w:tc>
        <w:tc>
          <w:tcPr>
            <w:tcW w:w="6379" w:type="dxa"/>
            <w:shd w:val="clear" w:color="auto" w:fill="auto"/>
          </w:tcPr>
          <w:p w:rsidR="00C95266" w:rsidRPr="00C95266" w:rsidRDefault="00C95266" w:rsidP="0080089B">
            <w:pPr>
              <w:tabs>
                <w:tab w:val="left" w:pos="1134"/>
              </w:tabs>
              <w:spacing w:before="60"/>
            </w:pPr>
            <w:r w:rsidRPr="00C95266">
              <w:rPr>
                <w:sz w:val="22"/>
                <w:szCs w:val="22"/>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 же сумм процентов за несвоевременное осуществление такого возврата и процентов, начисленных на излишне взысканные суммы.</w:t>
            </w:r>
          </w:p>
        </w:tc>
      </w:tr>
      <w:tr w:rsidR="00C95266" w:rsidRPr="00C95266" w:rsidTr="00C00DFC">
        <w:trPr>
          <w:trHeight w:val="20"/>
        </w:trPr>
        <w:tc>
          <w:tcPr>
            <w:tcW w:w="1149" w:type="dxa"/>
            <w:shd w:val="clear" w:color="auto" w:fill="auto"/>
            <w:vAlign w:val="center"/>
          </w:tcPr>
          <w:p w:rsidR="00C95266" w:rsidRPr="00C95266" w:rsidRDefault="00C95266" w:rsidP="0080089B">
            <w:pPr>
              <w:jc w:val="center"/>
            </w:pPr>
            <w:r w:rsidRPr="00C95266">
              <w:rPr>
                <w:sz w:val="22"/>
                <w:szCs w:val="22"/>
              </w:rPr>
              <w:t>856</w:t>
            </w:r>
          </w:p>
        </w:tc>
        <w:tc>
          <w:tcPr>
            <w:tcW w:w="2552" w:type="dxa"/>
            <w:shd w:val="clear" w:color="auto" w:fill="auto"/>
            <w:vAlign w:val="center"/>
          </w:tcPr>
          <w:p w:rsidR="00C95266" w:rsidRPr="00C95266" w:rsidRDefault="00C95266" w:rsidP="0080089B">
            <w:pPr>
              <w:tabs>
                <w:tab w:val="left" w:pos="1134"/>
              </w:tabs>
              <w:spacing w:before="60"/>
              <w:jc w:val="center"/>
            </w:pPr>
            <w:r w:rsidRPr="00C95266">
              <w:rPr>
                <w:sz w:val="22"/>
                <w:szCs w:val="22"/>
              </w:rPr>
              <w:t>2 18 60010 10 0000 150</w:t>
            </w:r>
          </w:p>
        </w:tc>
        <w:tc>
          <w:tcPr>
            <w:tcW w:w="6379" w:type="dxa"/>
            <w:shd w:val="clear" w:color="auto" w:fill="auto"/>
          </w:tcPr>
          <w:p w:rsidR="00C95266" w:rsidRPr="00C95266" w:rsidRDefault="00C95266" w:rsidP="0080089B">
            <w:pPr>
              <w:tabs>
                <w:tab w:val="left" w:pos="1134"/>
              </w:tabs>
              <w:spacing w:before="60"/>
            </w:pPr>
            <w:r w:rsidRPr="00C95266">
              <w:rPr>
                <w:sz w:val="22"/>
                <w:szCs w:val="22"/>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95266" w:rsidRPr="00C95266" w:rsidTr="00C00DFC">
        <w:trPr>
          <w:trHeight w:val="20"/>
        </w:trPr>
        <w:tc>
          <w:tcPr>
            <w:tcW w:w="1149" w:type="dxa"/>
            <w:shd w:val="clear" w:color="auto" w:fill="auto"/>
            <w:vAlign w:val="center"/>
          </w:tcPr>
          <w:p w:rsidR="00C95266" w:rsidRPr="00C95266" w:rsidRDefault="00C95266" w:rsidP="0080089B">
            <w:pPr>
              <w:jc w:val="center"/>
            </w:pPr>
            <w:r w:rsidRPr="00C95266">
              <w:rPr>
                <w:sz w:val="22"/>
                <w:szCs w:val="22"/>
              </w:rPr>
              <w:t>856</w:t>
            </w:r>
          </w:p>
        </w:tc>
        <w:tc>
          <w:tcPr>
            <w:tcW w:w="2552" w:type="dxa"/>
            <w:shd w:val="clear" w:color="auto" w:fill="auto"/>
            <w:vAlign w:val="center"/>
          </w:tcPr>
          <w:p w:rsidR="00C95266" w:rsidRPr="00C95266" w:rsidRDefault="00C95266" w:rsidP="0080089B">
            <w:pPr>
              <w:tabs>
                <w:tab w:val="left" w:pos="1134"/>
              </w:tabs>
              <w:spacing w:before="60"/>
              <w:jc w:val="center"/>
            </w:pPr>
            <w:r w:rsidRPr="00C95266">
              <w:rPr>
                <w:sz w:val="22"/>
                <w:szCs w:val="22"/>
              </w:rPr>
              <w:t>2 19 35118 10 0000 150</w:t>
            </w:r>
          </w:p>
        </w:tc>
        <w:tc>
          <w:tcPr>
            <w:tcW w:w="6379" w:type="dxa"/>
            <w:shd w:val="clear" w:color="auto" w:fill="auto"/>
          </w:tcPr>
          <w:p w:rsidR="00C95266" w:rsidRPr="00C95266" w:rsidRDefault="00C95266" w:rsidP="0080089B">
            <w:pPr>
              <w:tabs>
                <w:tab w:val="left" w:pos="1134"/>
              </w:tabs>
              <w:spacing w:before="60"/>
            </w:pPr>
            <w:r w:rsidRPr="00C95266">
              <w:rPr>
                <w:sz w:val="22"/>
                <w:szCs w:val="22"/>
              </w:rPr>
              <w:t>Возврат остатков субвенций на осуществление первичного воинского учета на территориях, где отсутствуют военные комиссариаты из бюджетов сельских поселений.</w:t>
            </w:r>
          </w:p>
        </w:tc>
      </w:tr>
      <w:tr w:rsidR="00C95266" w:rsidRPr="00C95266" w:rsidTr="00C00DFC">
        <w:trPr>
          <w:trHeight w:val="20"/>
        </w:trPr>
        <w:tc>
          <w:tcPr>
            <w:tcW w:w="1149" w:type="dxa"/>
            <w:shd w:val="clear" w:color="auto" w:fill="auto"/>
            <w:vAlign w:val="center"/>
          </w:tcPr>
          <w:p w:rsidR="00C95266" w:rsidRPr="00C95266" w:rsidRDefault="00C95266" w:rsidP="0080089B">
            <w:pPr>
              <w:jc w:val="center"/>
            </w:pPr>
            <w:r w:rsidRPr="00C95266">
              <w:rPr>
                <w:sz w:val="22"/>
                <w:szCs w:val="22"/>
              </w:rPr>
              <w:t>856</w:t>
            </w:r>
          </w:p>
        </w:tc>
        <w:tc>
          <w:tcPr>
            <w:tcW w:w="2552" w:type="dxa"/>
            <w:shd w:val="clear" w:color="auto" w:fill="auto"/>
            <w:vAlign w:val="center"/>
          </w:tcPr>
          <w:p w:rsidR="00C95266" w:rsidRPr="00C95266" w:rsidRDefault="00C95266" w:rsidP="0080089B">
            <w:pPr>
              <w:tabs>
                <w:tab w:val="left" w:pos="1134"/>
              </w:tabs>
              <w:spacing w:before="60"/>
              <w:jc w:val="center"/>
            </w:pPr>
            <w:r w:rsidRPr="00C95266">
              <w:rPr>
                <w:sz w:val="22"/>
                <w:szCs w:val="22"/>
              </w:rPr>
              <w:t>2 19 00000 10 0000 150</w:t>
            </w:r>
          </w:p>
        </w:tc>
        <w:tc>
          <w:tcPr>
            <w:tcW w:w="6379" w:type="dxa"/>
            <w:shd w:val="clear" w:color="auto" w:fill="auto"/>
          </w:tcPr>
          <w:p w:rsidR="00C95266" w:rsidRPr="00C95266" w:rsidRDefault="00C95266" w:rsidP="0080089B">
            <w:pPr>
              <w:tabs>
                <w:tab w:val="left" w:pos="1134"/>
              </w:tabs>
              <w:spacing w:before="60"/>
            </w:pPr>
            <w:r w:rsidRPr="00C95266">
              <w:rPr>
                <w:sz w:val="22"/>
                <w:szCs w:val="22"/>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C95266" w:rsidRPr="00C95266" w:rsidRDefault="00C95266" w:rsidP="00C95266">
      <w:pPr>
        <w:widowControl w:val="0"/>
        <w:tabs>
          <w:tab w:val="right" w:pos="3038"/>
        </w:tabs>
        <w:autoSpaceDE w:val="0"/>
        <w:autoSpaceDN w:val="0"/>
        <w:adjustRightInd w:val="0"/>
        <w:jc w:val="right"/>
        <w:rPr>
          <w:sz w:val="22"/>
          <w:szCs w:val="22"/>
        </w:rPr>
      </w:pPr>
    </w:p>
    <w:p w:rsidR="00C00DFC" w:rsidRDefault="00C00DFC" w:rsidP="00C95266">
      <w:pPr>
        <w:widowControl w:val="0"/>
        <w:tabs>
          <w:tab w:val="right" w:pos="3038"/>
        </w:tabs>
        <w:autoSpaceDE w:val="0"/>
        <w:autoSpaceDN w:val="0"/>
        <w:adjustRightInd w:val="0"/>
        <w:jc w:val="right"/>
        <w:rPr>
          <w:sz w:val="18"/>
          <w:szCs w:val="18"/>
        </w:rPr>
      </w:pPr>
    </w:p>
    <w:p w:rsidR="00C00DFC" w:rsidRDefault="00C00DFC" w:rsidP="00C95266">
      <w:pPr>
        <w:widowControl w:val="0"/>
        <w:tabs>
          <w:tab w:val="right" w:pos="3038"/>
        </w:tabs>
        <w:autoSpaceDE w:val="0"/>
        <w:autoSpaceDN w:val="0"/>
        <w:adjustRightInd w:val="0"/>
        <w:jc w:val="right"/>
        <w:rPr>
          <w:sz w:val="18"/>
          <w:szCs w:val="18"/>
        </w:rPr>
      </w:pPr>
    </w:p>
    <w:p w:rsidR="00C00DFC" w:rsidRDefault="00C00DFC" w:rsidP="00C95266">
      <w:pPr>
        <w:widowControl w:val="0"/>
        <w:tabs>
          <w:tab w:val="right" w:pos="3038"/>
        </w:tabs>
        <w:autoSpaceDE w:val="0"/>
        <w:autoSpaceDN w:val="0"/>
        <w:adjustRightInd w:val="0"/>
        <w:jc w:val="right"/>
        <w:rPr>
          <w:sz w:val="18"/>
          <w:szCs w:val="18"/>
        </w:rPr>
      </w:pPr>
    </w:p>
    <w:p w:rsidR="00C00DFC" w:rsidRDefault="00C00DFC" w:rsidP="00C95266">
      <w:pPr>
        <w:widowControl w:val="0"/>
        <w:tabs>
          <w:tab w:val="right" w:pos="3038"/>
        </w:tabs>
        <w:autoSpaceDE w:val="0"/>
        <w:autoSpaceDN w:val="0"/>
        <w:adjustRightInd w:val="0"/>
        <w:jc w:val="right"/>
        <w:rPr>
          <w:sz w:val="18"/>
          <w:szCs w:val="18"/>
        </w:rPr>
      </w:pPr>
    </w:p>
    <w:p w:rsidR="00C00DFC" w:rsidRDefault="00C00DFC" w:rsidP="00C95266">
      <w:pPr>
        <w:widowControl w:val="0"/>
        <w:tabs>
          <w:tab w:val="right" w:pos="3038"/>
        </w:tabs>
        <w:autoSpaceDE w:val="0"/>
        <w:autoSpaceDN w:val="0"/>
        <w:adjustRightInd w:val="0"/>
        <w:jc w:val="right"/>
        <w:rPr>
          <w:sz w:val="18"/>
          <w:szCs w:val="18"/>
        </w:rPr>
      </w:pPr>
    </w:p>
    <w:p w:rsidR="00C00DFC" w:rsidRDefault="00C00DFC" w:rsidP="00C95266">
      <w:pPr>
        <w:widowControl w:val="0"/>
        <w:tabs>
          <w:tab w:val="right" w:pos="3038"/>
        </w:tabs>
        <w:autoSpaceDE w:val="0"/>
        <w:autoSpaceDN w:val="0"/>
        <w:adjustRightInd w:val="0"/>
        <w:jc w:val="right"/>
        <w:rPr>
          <w:sz w:val="18"/>
          <w:szCs w:val="18"/>
        </w:rPr>
      </w:pPr>
    </w:p>
    <w:p w:rsidR="00C00DFC" w:rsidRDefault="00C00DFC" w:rsidP="00C95266">
      <w:pPr>
        <w:widowControl w:val="0"/>
        <w:tabs>
          <w:tab w:val="right" w:pos="3038"/>
        </w:tabs>
        <w:autoSpaceDE w:val="0"/>
        <w:autoSpaceDN w:val="0"/>
        <w:adjustRightInd w:val="0"/>
        <w:jc w:val="right"/>
        <w:rPr>
          <w:sz w:val="18"/>
          <w:szCs w:val="18"/>
        </w:rPr>
      </w:pPr>
    </w:p>
    <w:p w:rsidR="00C00DFC" w:rsidRDefault="00C00DFC" w:rsidP="00C95266">
      <w:pPr>
        <w:widowControl w:val="0"/>
        <w:tabs>
          <w:tab w:val="right" w:pos="3038"/>
        </w:tabs>
        <w:autoSpaceDE w:val="0"/>
        <w:autoSpaceDN w:val="0"/>
        <w:adjustRightInd w:val="0"/>
        <w:jc w:val="right"/>
        <w:rPr>
          <w:sz w:val="18"/>
          <w:szCs w:val="18"/>
        </w:rPr>
      </w:pPr>
    </w:p>
    <w:p w:rsidR="00C00DFC" w:rsidRDefault="00C00DFC" w:rsidP="00C95266">
      <w:pPr>
        <w:widowControl w:val="0"/>
        <w:tabs>
          <w:tab w:val="right" w:pos="3038"/>
        </w:tabs>
        <w:autoSpaceDE w:val="0"/>
        <w:autoSpaceDN w:val="0"/>
        <w:adjustRightInd w:val="0"/>
        <w:jc w:val="right"/>
        <w:rPr>
          <w:sz w:val="18"/>
          <w:szCs w:val="18"/>
        </w:rPr>
      </w:pPr>
    </w:p>
    <w:p w:rsidR="00C00DFC" w:rsidRDefault="00C00DFC" w:rsidP="00C95266">
      <w:pPr>
        <w:widowControl w:val="0"/>
        <w:tabs>
          <w:tab w:val="right" w:pos="3038"/>
        </w:tabs>
        <w:autoSpaceDE w:val="0"/>
        <w:autoSpaceDN w:val="0"/>
        <w:adjustRightInd w:val="0"/>
        <w:jc w:val="right"/>
        <w:rPr>
          <w:sz w:val="18"/>
          <w:szCs w:val="18"/>
        </w:rPr>
      </w:pPr>
    </w:p>
    <w:p w:rsidR="00C00DFC" w:rsidRDefault="00C00DFC" w:rsidP="00C95266">
      <w:pPr>
        <w:widowControl w:val="0"/>
        <w:tabs>
          <w:tab w:val="right" w:pos="3038"/>
        </w:tabs>
        <w:autoSpaceDE w:val="0"/>
        <w:autoSpaceDN w:val="0"/>
        <w:adjustRightInd w:val="0"/>
        <w:jc w:val="right"/>
        <w:rPr>
          <w:sz w:val="18"/>
          <w:szCs w:val="18"/>
        </w:rPr>
      </w:pPr>
    </w:p>
    <w:p w:rsidR="00C00DFC" w:rsidRDefault="00C00DFC" w:rsidP="00C95266">
      <w:pPr>
        <w:widowControl w:val="0"/>
        <w:tabs>
          <w:tab w:val="right" w:pos="3038"/>
        </w:tabs>
        <w:autoSpaceDE w:val="0"/>
        <w:autoSpaceDN w:val="0"/>
        <w:adjustRightInd w:val="0"/>
        <w:jc w:val="right"/>
        <w:rPr>
          <w:sz w:val="18"/>
          <w:szCs w:val="18"/>
        </w:rPr>
      </w:pPr>
    </w:p>
    <w:p w:rsidR="00C00DFC" w:rsidRDefault="00C00DFC" w:rsidP="00C95266">
      <w:pPr>
        <w:widowControl w:val="0"/>
        <w:tabs>
          <w:tab w:val="right" w:pos="3038"/>
        </w:tabs>
        <w:autoSpaceDE w:val="0"/>
        <w:autoSpaceDN w:val="0"/>
        <w:adjustRightInd w:val="0"/>
        <w:jc w:val="right"/>
        <w:rPr>
          <w:sz w:val="18"/>
          <w:szCs w:val="18"/>
        </w:rPr>
      </w:pPr>
    </w:p>
    <w:p w:rsidR="00C00DFC" w:rsidRDefault="00C00DFC" w:rsidP="00C95266">
      <w:pPr>
        <w:widowControl w:val="0"/>
        <w:tabs>
          <w:tab w:val="right" w:pos="3038"/>
        </w:tabs>
        <w:autoSpaceDE w:val="0"/>
        <w:autoSpaceDN w:val="0"/>
        <w:adjustRightInd w:val="0"/>
        <w:jc w:val="right"/>
        <w:rPr>
          <w:sz w:val="18"/>
          <w:szCs w:val="18"/>
        </w:rPr>
      </w:pPr>
    </w:p>
    <w:p w:rsidR="00C00DFC" w:rsidRDefault="00C00DFC" w:rsidP="00C95266">
      <w:pPr>
        <w:widowControl w:val="0"/>
        <w:tabs>
          <w:tab w:val="right" w:pos="3038"/>
        </w:tabs>
        <w:autoSpaceDE w:val="0"/>
        <w:autoSpaceDN w:val="0"/>
        <w:adjustRightInd w:val="0"/>
        <w:jc w:val="right"/>
        <w:rPr>
          <w:sz w:val="18"/>
          <w:szCs w:val="18"/>
        </w:rPr>
      </w:pPr>
    </w:p>
    <w:p w:rsidR="00C00DFC" w:rsidRDefault="00C00DFC" w:rsidP="00C95266">
      <w:pPr>
        <w:widowControl w:val="0"/>
        <w:tabs>
          <w:tab w:val="right" w:pos="3038"/>
        </w:tabs>
        <w:autoSpaceDE w:val="0"/>
        <w:autoSpaceDN w:val="0"/>
        <w:adjustRightInd w:val="0"/>
        <w:jc w:val="right"/>
        <w:rPr>
          <w:sz w:val="18"/>
          <w:szCs w:val="18"/>
        </w:rPr>
      </w:pPr>
    </w:p>
    <w:p w:rsidR="00C00DFC" w:rsidRDefault="00C00DFC" w:rsidP="00C95266">
      <w:pPr>
        <w:widowControl w:val="0"/>
        <w:tabs>
          <w:tab w:val="right" w:pos="3038"/>
        </w:tabs>
        <w:autoSpaceDE w:val="0"/>
        <w:autoSpaceDN w:val="0"/>
        <w:adjustRightInd w:val="0"/>
        <w:jc w:val="right"/>
        <w:rPr>
          <w:sz w:val="18"/>
          <w:szCs w:val="18"/>
        </w:rPr>
      </w:pPr>
    </w:p>
    <w:p w:rsidR="00A72A4D" w:rsidRDefault="00A72A4D" w:rsidP="00C95266">
      <w:pPr>
        <w:widowControl w:val="0"/>
        <w:tabs>
          <w:tab w:val="right" w:pos="3038"/>
        </w:tabs>
        <w:autoSpaceDE w:val="0"/>
        <w:autoSpaceDN w:val="0"/>
        <w:adjustRightInd w:val="0"/>
        <w:jc w:val="right"/>
        <w:rPr>
          <w:sz w:val="18"/>
          <w:szCs w:val="18"/>
        </w:rPr>
      </w:pPr>
    </w:p>
    <w:p w:rsidR="00C95266" w:rsidRPr="00C00DFC" w:rsidRDefault="00C95266" w:rsidP="00C95266">
      <w:pPr>
        <w:widowControl w:val="0"/>
        <w:tabs>
          <w:tab w:val="right" w:pos="3038"/>
        </w:tabs>
        <w:autoSpaceDE w:val="0"/>
        <w:autoSpaceDN w:val="0"/>
        <w:adjustRightInd w:val="0"/>
        <w:jc w:val="right"/>
        <w:rPr>
          <w:sz w:val="18"/>
          <w:szCs w:val="18"/>
        </w:rPr>
      </w:pPr>
      <w:r w:rsidRPr="00C00DFC">
        <w:rPr>
          <w:sz w:val="18"/>
          <w:szCs w:val="18"/>
        </w:rPr>
        <w:lastRenderedPageBreak/>
        <w:t>Приложение №2</w:t>
      </w:r>
    </w:p>
    <w:p w:rsidR="00C95266" w:rsidRPr="00C00DFC" w:rsidRDefault="00C95266" w:rsidP="00C95266">
      <w:pPr>
        <w:widowControl w:val="0"/>
        <w:tabs>
          <w:tab w:val="right" w:pos="3038"/>
        </w:tabs>
        <w:autoSpaceDE w:val="0"/>
        <w:autoSpaceDN w:val="0"/>
        <w:adjustRightInd w:val="0"/>
        <w:jc w:val="right"/>
        <w:rPr>
          <w:sz w:val="18"/>
          <w:szCs w:val="18"/>
        </w:rPr>
      </w:pPr>
      <w:r w:rsidRPr="00C00DFC">
        <w:rPr>
          <w:sz w:val="18"/>
          <w:szCs w:val="18"/>
        </w:rPr>
        <w:t xml:space="preserve">к решению Совета депутатов </w:t>
      </w:r>
    </w:p>
    <w:p w:rsidR="00C95266" w:rsidRPr="00C00DFC" w:rsidRDefault="00C95266" w:rsidP="00C95266">
      <w:pPr>
        <w:widowControl w:val="0"/>
        <w:tabs>
          <w:tab w:val="right" w:pos="3038"/>
        </w:tabs>
        <w:autoSpaceDE w:val="0"/>
        <w:autoSpaceDN w:val="0"/>
        <w:adjustRightInd w:val="0"/>
        <w:jc w:val="right"/>
        <w:rPr>
          <w:sz w:val="18"/>
          <w:szCs w:val="18"/>
        </w:rPr>
      </w:pPr>
      <w:r w:rsidRPr="00C00DFC">
        <w:rPr>
          <w:sz w:val="18"/>
          <w:szCs w:val="18"/>
        </w:rPr>
        <w:t>сельского поселения "Шангальское"</w:t>
      </w:r>
    </w:p>
    <w:p w:rsidR="00C95266" w:rsidRPr="00C00DFC" w:rsidRDefault="00C95266" w:rsidP="00C95266">
      <w:pPr>
        <w:widowControl w:val="0"/>
        <w:tabs>
          <w:tab w:val="right" w:pos="3038"/>
        </w:tabs>
        <w:autoSpaceDE w:val="0"/>
        <w:autoSpaceDN w:val="0"/>
        <w:adjustRightInd w:val="0"/>
        <w:jc w:val="right"/>
        <w:rPr>
          <w:sz w:val="18"/>
          <w:szCs w:val="18"/>
        </w:rPr>
      </w:pPr>
      <w:r w:rsidRPr="00C00DFC">
        <w:rPr>
          <w:sz w:val="18"/>
          <w:szCs w:val="18"/>
        </w:rPr>
        <w:t xml:space="preserve">Устьянского муниципального района </w:t>
      </w:r>
    </w:p>
    <w:p w:rsidR="00C95266" w:rsidRPr="00C00DFC" w:rsidRDefault="00C95266" w:rsidP="00C95266">
      <w:pPr>
        <w:widowControl w:val="0"/>
        <w:tabs>
          <w:tab w:val="right" w:pos="3038"/>
        </w:tabs>
        <w:autoSpaceDE w:val="0"/>
        <w:autoSpaceDN w:val="0"/>
        <w:adjustRightInd w:val="0"/>
        <w:jc w:val="right"/>
        <w:rPr>
          <w:sz w:val="18"/>
          <w:szCs w:val="18"/>
        </w:rPr>
      </w:pPr>
      <w:r w:rsidRPr="00C00DFC">
        <w:rPr>
          <w:sz w:val="18"/>
          <w:szCs w:val="18"/>
        </w:rPr>
        <w:t xml:space="preserve">Архангельской области </w:t>
      </w:r>
    </w:p>
    <w:p w:rsidR="00C95266" w:rsidRPr="00C00DFC" w:rsidRDefault="00C95266" w:rsidP="00C95266">
      <w:pPr>
        <w:widowControl w:val="0"/>
        <w:tabs>
          <w:tab w:val="right" w:pos="3038"/>
        </w:tabs>
        <w:autoSpaceDE w:val="0"/>
        <w:autoSpaceDN w:val="0"/>
        <w:adjustRightInd w:val="0"/>
        <w:jc w:val="right"/>
        <w:rPr>
          <w:sz w:val="18"/>
          <w:szCs w:val="18"/>
        </w:rPr>
      </w:pPr>
      <w:r w:rsidRPr="00C00DFC">
        <w:rPr>
          <w:sz w:val="18"/>
          <w:szCs w:val="18"/>
        </w:rPr>
        <w:t>от 24 декабря 2020 года №___</w:t>
      </w:r>
    </w:p>
    <w:p w:rsidR="00C95266" w:rsidRPr="00C95266" w:rsidRDefault="00C95266" w:rsidP="00C95266">
      <w:pPr>
        <w:widowControl w:val="0"/>
        <w:tabs>
          <w:tab w:val="right" w:pos="3038"/>
        </w:tabs>
        <w:autoSpaceDE w:val="0"/>
        <w:autoSpaceDN w:val="0"/>
        <w:adjustRightInd w:val="0"/>
        <w:jc w:val="right"/>
        <w:rPr>
          <w:sz w:val="22"/>
          <w:szCs w:val="22"/>
        </w:rPr>
      </w:pPr>
      <w:r w:rsidRPr="00C95266">
        <w:rPr>
          <w:sz w:val="22"/>
          <w:szCs w:val="22"/>
        </w:rPr>
        <w:tab/>
      </w:r>
      <w:r w:rsidRPr="00C95266">
        <w:rPr>
          <w:sz w:val="22"/>
          <w:szCs w:val="22"/>
        </w:rPr>
        <w:tab/>
      </w:r>
    </w:p>
    <w:p w:rsidR="00C95266" w:rsidRPr="00C95266" w:rsidRDefault="00C95266" w:rsidP="00C95266">
      <w:pPr>
        <w:jc w:val="center"/>
        <w:rPr>
          <w:b/>
          <w:sz w:val="22"/>
          <w:szCs w:val="22"/>
        </w:rPr>
      </w:pPr>
      <w:r w:rsidRPr="00C95266">
        <w:rPr>
          <w:b/>
          <w:sz w:val="22"/>
          <w:szCs w:val="22"/>
        </w:rPr>
        <w:t xml:space="preserve">Перечень главных администраторов источников финансирования дефицита бюджета </w:t>
      </w:r>
    </w:p>
    <w:p w:rsidR="00C95266" w:rsidRPr="00C95266" w:rsidRDefault="00C95266" w:rsidP="00C95266">
      <w:pPr>
        <w:jc w:val="center"/>
        <w:rPr>
          <w:b/>
          <w:sz w:val="22"/>
          <w:szCs w:val="22"/>
        </w:rPr>
      </w:pPr>
      <w:r w:rsidRPr="00C95266">
        <w:rPr>
          <w:b/>
          <w:sz w:val="22"/>
          <w:szCs w:val="22"/>
        </w:rPr>
        <w:t>сельского поселения "Шангальское" Устьянского муниципального района                            Архангельской области</w:t>
      </w:r>
      <w:r w:rsidR="00C00DFC">
        <w:rPr>
          <w:b/>
          <w:sz w:val="22"/>
          <w:szCs w:val="22"/>
        </w:rPr>
        <w:t xml:space="preserve"> </w:t>
      </w:r>
      <w:r w:rsidRPr="00C95266">
        <w:rPr>
          <w:b/>
          <w:sz w:val="22"/>
          <w:szCs w:val="22"/>
        </w:rPr>
        <w:t>на 2021 год  и на плановый период 2022 и 2023 годов</w:t>
      </w:r>
    </w:p>
    <w:p w:rsidR="00C95266" w:rsidRPr="00C95266" w:rsidRDefault="00C95266" w:rsidP="00C95266">
      <w:pPr>
        <w:jc w:val="center"/>
        <w:rPr>
          <w:b/>
          <w:sz w:val="22"/>
          <w:szCs w:val="22"/>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1"/>
        <w:gridCol w:w="3260"/>
        <w:gridCol w:w="5387"/>
      </w:tblGrid>
      <w:tr w:rsidR="00C95266" w:rsidRPr="00C95266" w:rsidTr="0080089B">
        <w:trPr>
          <w:trHeight w:val="341"/>
          <w:tblHeader/>
        </w:trPr>
        <w:tc>
          <w:tcPr>
            <w:tcW w:w="4551" w:type="dxa"/>
            <w:gridSpan w:val="2"/>
            <w:shd w:val="clear" w:color="auto" w:fill="auto"/>
            <w:vAlign w:val="center"/>
          </w:tcPr>
          <w:p w:rsidR="00C95266" w:rsidRPr="00C95266" w:rsidRDefault="00C95266" w:rsidP="0080089B">
            <w:pPr>
              <w:jc w:val="center"/>
              <w:outlineLvl w:val="0"/>
            </w:pPr>
            <w:r w:rsidRPr="00C95266">
              <w:rPr>
                <w:sz w:val="22"/>
                <w:szCs w:val="22"/>
              </w:rPr>
              <w:t xml:space="preserve">Код бюджетной классификации </w:t>
            </w:r>
          </w:p>
        </w:tc>
        <w:tc>
          <w:tcPr>
            <w:tcW w:w="5387" w:type="dxa"/>
            <w:vMerge w:val="restart"/>
            <w:shd w:val="clear" w:color="auto" w:fill="auto"/>
            <w:vAlign w:val="center"/>
          </w:tcPr>
          <w:p w:rsidR="00C95266" w:rsidRPr="00C95266" w:rsidRDefault="00C95266" w:rsidP="0080089B">
            <w:pPr>
              <w:jc w:val="center"/>
              <w:outlineLvl w:val="0"/>
            </w:pPr>
            <w:r w:rsidRPr="00C95266">
              <w:rPr>
                <w:sz w:val="22"/>
                <w:szCs w:val="22"/>
              </w:rPr>
              <w:t xml:space="preserve">Наименование главного администратора </w:t>
            </w:r>
          </w:p>
          <w:p w:rsidR="00C95266" w:rsidRPr="00C95266" w:rsidRDefault="00C95266" w:rsidP="0080089B">
            <w:pPr>
              <w:jc w:val="center"/>
              <w:outlineLvl w:val="0"/>
            </w:pPr>
            <w:r w:rsidRPr="00C95266">
              <w:rPr>
                <w:sz w:val="22"/>
                <w:szCs w:val="22"/>
              </w:rPr>
              <w:t>источников финансирования дефицита бюджета/ наименование источников финансирования дефицита бюджета</w:t>
            </w:r>
          </w:p>
        </w:tc>
      </w:tr>
      <w:tr w:rsidR="00C95266" w:rsidRPr="00C95266" w:rsidTr="0080089B">
        <w:trPr>
          <w:trHeight w:val="675"/>
          <w:tblHeader/>
        </w:trPr>
        <w:tc>
          <w:tcPr>
            <w:tcW w:w="1291" w:type="dxa"/>
            <w:shd w:val="clear" w:color="auto" w:fill="auto"/>
            <w:vAlign w:val="center"/>
          </w:tcPr>
          <w:p w:rsidR="00C95266" w:rsidRPr="00C95266" w:rsidRDefault="00C95266" w:rsidP="0080089B">
            <w:pPr>
              <w:jc w:val="center"/>
              <w:outlineLvl w:val="0"/>
            </w:pPr>
            <w:r w:rsidRPr="00C95266">
              <w:rPr>
                <w:sz w:val="22"/>
                <w:szCs w:val="22"/>
              </w:rPr>
              <w:t xml:space="preserve">главного администратора источников финансирования дефицита бюджета </w:t>
            </w:r>
          </w:p>
        </w:tc>
        <w:tc>
          <w:tcPr>
            <w:tcW w:w="3260" w:type="dxa"/>
            <w:shd w:val="clear" w:color="auto" w:fill="auto"/>
            <w:vAlign w:val="center"/>
          </w:tcPr>
          <w:p w:rsidR="00C95266" w:rsidRPr="00C95266" w:rsidRDefault="00C95266" w:rsidP="0080089B">
            <w:pPr>
              <w:jc w:val="center"/>
              <w:outlineLvl w:val="0"/>
            </w:pPr>
            <w:r w:rsidRPr="00C95266">
              <w:rPr>
                <w:sz w:val="22"/>
                <w:szCs w:val="22"/>
              </w:rPr>
              <w:t>источников финансирования дефицита бюджета</w:t>
            </w:r>
          </w:p>
        </w:tc>
        <w:tc>
          <w:tcPr>
            <w:tcW w:w="5387" w:type="dxa"/>
            <w:vMerge/>
            <w:shd w:val="clear" w:color="auto" w:fill="auto"/>
          </w:tcPr>
          <w:p w:rsidR="00C95266" w:rsidRPr="00C95266" w:rsidRDefault="00C95266" w:rsidP="0080089B">
            <w:pPr>
              <w:outlineLvl w:val="0"/>
            </w:pPr>
          </w:p>
        </w:tc>
      </w:tr>
      <w:tr w:rsidR="00C95266" w:rsidRPr="00C95266" w:rsidTr="0080089B">
        <w:trPr>
          <w:trHeight w:val="408"/>
        </w:trPr>
        <w:tc>
          <w:tcPr>
            <w:tcW w:w="1291" w:type="dxa"/>
            <w:shd w:val="clear" w:color="auto" w:fill="auto"/>
            <w:vAlign w:val="center"/>
          </w:tcPr>
          <w:p w:rsidR="00C95266" w:rsidRPr="00C95266" w:rsidRDefault="00C95266" w:rsidP="0080089B">
            <w:pPr>
              <w:jc w:val="center"/>
              <w:outlineLvl w:val="1"/>
              <w:rPr>
                <w:b/>
              </w:rPr>
            </w:pPr>
            <w:r w:rsidRPr="00C95266">
              <w:rPr>
                <w:b/>
                <w:sz w:val="22"/>
                <w:szCs w:val="22"/>
              </w:rPr>
              <w:t>856</w:t>
            </w:r>
          </w:p>
        </w:tc>
        <w:tc>
          <w:tcPr>
            <w:tcW w:w="3260" w:type="dxa"/>
            <w:tcBorders>
              <w:right w:val="nil"/>
            </w:tcBorders>
            <w:shd w:val="clear" w:color="auto" w:fill="auto"/>
            <w:vAlign w:val="center"/>
          </w:tcPr>
          <w:p w:rsidR="00C95266" w:rsidRPr="00C95266" w:rsidRDefault="00C95266" w:rsidP="0080089B">
            <w:pPr>
              <w:jc w:val="center"/>
              <w:outlineLvl w:val="1"/>
            </w:pPr>
          </w:p>
        </w:tc>
        <w:tc>
          <w:tcPr>
            <w:tcW w:w="5387" w:type="dxa"/>
            <w:tcBorders>
              <w:left w:val="nil"/>
            </w:tcBorders>
            <w:shd w:val="clear" w:color="auto" w:fill="auto"/>
            <w:vAlign w:val="center"/>
          </w:tcPr>
          <w:p w:rsidR="00C95266" w:rsidRPr="00C95266" w:rsidRDefault="00C95266" w:rsidP="0080089B">
            <w:pPr>
              <w:widowControl w:val="0"/>
              <w:tabs>
                <w:tab w:val="right" w:pos="3038"/>
              </w:tabs>
              <w:autoSpaceDE w:val="0"/>
              <w:autoSpaceDN w:val="0"/>
              <w:adjustRightInd w:val="0"/>
              <w:jc w:val="center"/>
              <w:rPr>
                <w:b/>
              </w:rPr>
            </w:pPr>
            <w:r w:rsidRPr="00C95266">
              <w:rPr>
                <w:b/>
                <w:sz w:val="22"/>
                <w:szCs w:val="22"/>
              </w:rPr>
              <w:t>Администрация сельского поселения "Шангальское" Устьянского муниципального района Архангельской области</w:t>
            </w:r>
          </w:p>
          <w:p w:rsidR="00C95266" w:rsidRPr="00C95266" w:rsidRDefault="00C95266" w:rsidP="0080089B">
            <w:pPr>
              <w:jc w:val="center"/>
              <w:outlineLvl w:val="1"/>
              <w:rPr>
                <w:b/>
              </w:rPr>
            </w:pPr>
          </w:p>
        </w:tc>
      </w:tr>
      <w:tr w:rsidR="00C95266" w:rsidRPr="00C95266" w:rsidTr="0080089B">
        <w:trPr>
          <w:trHeight w:val="360"/>
        </w:trPr>
        <w:tc>
          <w:tcPr>
            <w:tcW w:w="1291" w:type="dxa"/>
            <w:shd w:val="clear" w:color="auto" w:fill="auto"/>
          </w:tcPr>
          <w:p w:rsidR="00C95266" w:rsidRPr="00C95266" w:rsidRDefault="00C95266" w:rsidP="0080089B">
            <w:pPr>
              <w:jc w:val="center"/>
            </w:pPr>
            <w:r w:rsidRPr="00C95266">
              <w:rPr>
                <w:sz w:val="22"/>
                <w:szCs w:val="22"/>
              </w:rPr>
              <w:t>856</w:t>
            </w:r>
          </w:p>
        </w:tc>
        <w:tc>
          <w:tcPr>
            <w:tcW w:w="3260" w:type="dxa"/>
            <w:shd w:val="clear" w:color="auto" w:fill="auto"/>
            <w:vAlign w:val="center"/>
          </w:tcPr>
          <w:p w:rsidR="00C95266" w:rsidRPr="00C95266" w:rsidRDefault="00C95266" w:rsidP="0080089B">
            <w:pPr>
              <w:jc w:val="center"/>
              <w:outlineLvl w:val="1"/>
            </w:pPr>
            <w:r w:rsidRPr="00C95266">
              <w:rPr>
                <w:sz w:val="22"/>
                <w:szCs w:val="22"/>
              </w:rPr>
              <w:t>01 05 02 01 10 0000 510</w:t>
            </w:r>
          </w:p>
        </w:tc>
        <w:tc>
          <w:tcPr>
            <w:tcW w:w="5387" w:type="dxa"/>
            <w:shd w:val="clear" w:color="auto" w:fill="auto"/>
          </w:tcPr>
          <w:p w:rsidR="00C95266" w:rsidRPr="00C95266" w:rsidRDefault="00C95266" w:rsidP="0080089B">
            <w:r w:rsidRPr="00C95266">
              <w:rPr>
                <w:sz w:val="22"/>
                <w:szCs w:val="22"/>
              </w:rPr>
              <w:t>Увеличение прочих остатков денежных средств  бюджетов сельских поселений</w:t>
            </w:r>
          </w:p>
        </w:tc>
      </w:tr>
      <w:tr w:rsidR="00C95266" w:rsidRPr="00C95266" w:rsidTr="0080089B">
        <w:trPr>
          <w:trHeight w:val="360"/>
        </w:trPr>
        <w:tc>
          <w:tcPr>
            <w:tcW w:w="1291" w:type="dxa"/>
            <w:shd w:val="clear" w:color="auto" w:fill="auto"/>
          </w:tcPr>
          <w:p w:rsidR="00C95266" w:rsidRPr="00C95266" w:rsidRDefault="00C95266" w:rsidP="0080089B">
            <w:pPr>
              <w:jc w:val="center"/>
            </w:pPr>
            <w:r w:rsidRPr="00C95266">
              <w:rPr>
                <w:sz w:val="22"/>
                <w:szCs w:val="22"/>
              </w:rPr>
              <w:t>856</w:t>
            </w:r>
          </w:p>
        </w:tc>
        <w:tc>
          <w:tcPr>
            <w:tcW w:w="3260" w:type="dxa"/>
            <w:shd w:val="clear" w:color="auto" w:fill="auto"/>
            <w:vAlign w:val="center"/>
          </w:tcPr>
          <w:p w:rsidR="00C95266" w:rsidRPr="00C95266" w:rsidRDefault="00C95266" w:rsidP="0080089B">
            <w:pPr>
              <w:jc w:val="center"/>
              <w:outlineLvl w:val="1"/>
            </w:pPr>
            <w:r w:rsidRPr="00C95266">
              <w:rPr>
                <w:sz w:val="22"/>
                <w:szCs w:val="22"/>
              </w:rPr>
              <w:t>01 05 02 01 10 0000 610</w:t>
            </w:r>
          </w:p>
        </w:tc>
        <w:tc>
          <w:tcPr>
            <w:tcW w:w="5387" w:type="dxa"/>
            <w:shd w:val="clear" w:color="auto" w:fill="auto"/>
          </w:tcPr>
          <w:p w:rsidR="00C95266" w:rsidRPr="00C95266" w:rsidRDefault="00C95266" w:rsidP="0080089B">
            <w:r w:rsidRPr="00C95266">
              <w:rPr>
                <w:sz w:val="22"/>
                <w:szCs w:val="22"/>
              </w:rPr>
              <w:t>Уменьшение прочих остатков денежных средств  бюджетов сельских поселений</w:t>
            </w:r>
          </w:p>
        </w:tc>
      </w:tr>
    </w:tbl>
    <w:p w:rsidR="00C95266" w:rsidRPr="00C95266" w:rsidRDefault="00C95266" w:rsidP="00C95266">
      <w:pPr>
        <w:rPr>
          <w:sz w:val="22"/>
          <w:szCs w:val="22"/>
        </w:rPr>
      </w:pPr>
    </w:p>
    <w:p w:rsidR="00C95266" w:rsidRPr="00C95266" w:rsidRDefault="00C95266" w:rsidP="00C95266">
      <w:pPr>
        <w:rPr>
          <w:sz w:val="22"/>
          <w:szCs w:val="22"/>
        </w:rPr>
      </w:pPr>
    </w:p>
    <w:p w:rsidR="00C95266" w:rsidRPr="00C95266" w:rsidRDefault="00C95266" w:rsidP="00C95266">
      <w:pPr>
        <w:rPr>
          <w:sz w:val="22"/>
          <w:szCs w:val="22"/>
        </w:rPr>
      </w:pPr>
    </w:p>
    <w:tbl>
      <w:tblPr>
        <w:tblW w:w="10115" w:type="dxa"/>
        <w:tblInd w:w="95" w:type="dxa"/>
        <w:tblLook w:val="04A0"/>
      </w:tblPr>
      <w:tblGrid>
        <w:gridCol w:w="3415"/>
        <w:gridCol w:w="2380"/>
        <w:gridCol w:w="1440"/>
        <w:gridCol w:w="1440"/>
        <w:gridCol w:w="1440"/>
      </w:tblGrid>
      <w:tr w:rsidR="00C95266" w:rsidRPr="00C95266" w:rsidTr="0080089B">
        <w:trPr>
          <w:trHeight w:val="20"/>
        </w:trPr>
        <w:tc>
          <w:tcPr>
            <w:tcW w:w="3415" w:type="dxa"/>
            <w:tcBorders>
              <w:top w:val="nil"/>
              <w:left w:val="nil"/>
              <w:bottom w:val="nil"/>
              <w:right w:val="nil"/>
            </w:tcBorders>
            <w:shd w:val="clear" w:color="auto" w:fill="auto"/>
            <w:noWrap/>
            <w:vAlign w:val="bottom"/>
            <w:hideMark/>
          </w:tcPr>
          <w:p w:rsidR="00C95266" w:rsidRPr="00C95266" w:rsidRDefault="00C95266" w:rsidP="0080089B">
            <w:bookmarkStart w:id="0" w:name="RANGE!A1:E54"/>
            <w:bookmarkEnd w:id="0"/>
          </w:p>
        </w:tc>
        <w:tc>
          <w:tcPr>
            <w:tcW w:w="6700" w:type="dxa"/>
            <w:gridSpan w:val="4"/>
            <w:vMerge w:val="restart"/>
            <w:tcBorders>
              <w:top w:val="nil"/>
              <w:left w:val="nil"/>
              <w:right w:val="nil"/>
            </w:tcBorders>
            <w:shd w:val="clear" w:color="auto" w:fill="auto"/>
            <w:noWrap/>
            <w:vAlign w:val="bottom"/>
            <w:hideMark/>
          </w:tcPr>
          <w:p w:rsidR="00C95266" w:rsidRPr="00C00DFC" w:rsidRDefault="00C95266" w:rsidP="0080089B">
            <w:pPr>
              <w:jc w:val="right"/>
              <w:rPr>
                <w:sz w:val="18"/>
                <w:szCs w:val="18"/>
              </w:rPr>
            </w:pPr>
            <w:r w:rsidRPr="00C00DFC">
              <w:rPr>
                <w:sz w:val="18"/>
                <w:szCs w:val="18"/>
              </w:rPr>
              <w:t>Приложение №3</w:t>
            </w:r>
          </w:p>
          <w:p w:rsidR="00C95266" w:rsidRPr="00C00DFC" w:rsidRDefault="00C95266" w:rsidP="0080089B">
            <w:pPr>
              <w:jc w:val="right"/>
              <w:rPr>
                <w:sz w:val="18"/>
                <w:szCs w:val="18"/>
              </w:rPr>
            </w:pPr>
            <w:r w:rsidRPr="00C00DFC">
              <w:rPr>
                <w:sz w:val="18"/>
                <w:szCs w:val="18"/>
              </w:rPr>
              <w:t>к решению Совета депутатов</w:t>
            </w:r>
          </w:p>
          <w:p w:rsidR="00C95266" w:rsidRPr="00C00DFC" w:rsidRDefault="00C95266" w:rsidP="0080089B">
            <w:pPr>
              <w:jc w:val="right"/>
              <w:rPr>
                <w:sz w:val="18"/>
                <w:szCs w:val="18"/>
              </w:rPr>
            </w:pPr>
            <w:r w:rsidRPr="00C00DFC">
              <w:rPr>
                <w:sz w:val="18"/>
                <w:szCs w:val="18"/>
              </w:rPr>
              <w:t xml:space="preserve">сельского поселения "Шангальское"  </w:t>
            </w:r>
          </w:p>
          <w:p w:rsidR="00C95266" w:rsidRPr="00C00DFC" w:rsidRDefault="00C95266" w:rsidP="0080089B">
            <w:pPr>
              <w:jc w:val="right"/>
              <w:rPr>
                <w:sz w:val="18"/>
                <w:szCs w:val="18"/>
              </w:rPr>
            </w:pPr>
            <w:r w:rsidRPr="00C00DFC">
              <w:rPr>
                <w:sz w:val="18"/>
                <w:szCs w:val="18"/>
              </w:rPr>
              <w:t xml:space="preserve"> Устьянского муниципального района </w:t>
            </w:r>
          </w:p>
          <w:p w:rsidR="00C95266" w:rsidRPr="00C00DFC" w:rsidRDefault="00C95266" w:rsidP="0080089B">
            <w:pPr>
              <w:jc w:val="right"/>
              <w:rPr>
                <w:sz w:val="18"/>
                <w:szCs w:val="18"/>
              </w:rPr>
            </w:pPr>
            <w:r w:rsidRPr="00C00DFC">
              <w:rPr>
                <w:sz w:val="18"/>
                <w:szCs w:val="18"/>
              </w:rPr>
              <w:t xml:space="preserve">Архангельской области </w:t>
            </w:r>
          </w:p>
          <w:p w:rsidR="00C95266" w:rsidRPr="00C95266" w:rsidRDefault="00C95266" w:rsidP="0080089B">
            <w:pPr>
              <w:jc w:val="right"/>
            </w:pPr>
            <w:r w:rsidRPr="00C00DFC">
              <w:rPr>
                <w:sz w:val="18"/>
                <w:szCs w:val="18"/>
              </w:rPr>
              <w:t>от 24 декабря 2020 года № _____</w:t>
            </w:r>
          </w:p>
        </w:tc>
      </w:tr>
      <w:tr w:rsidR="00C95266" w:rsidRPr="00C95266" w:rsidTr="0080089B">
        <w:trPr>
          <w:trHeight w:val="20"/>
        </w:trPr>
        <w:tc>
          <w:tcPr>
            <w:tcW w:w="3415" w:type="dxa"/>
            <w:tcBorders>
              <w:top w:val="nil"/>
              <w:left w:val="nil"/>
              <w:bottom w:val="nil"/>
              <w:right w:val="nil"/>
            </w:tcBorders>
            <w:shd w:val="clear" w:color="auto" w:fill="auto"/>
            <w:noWrap/>
            <w:vAlign w:val="bottom"/>
            <w:hideMark/>
          </w:tcPr>
          <w:p w:rsidR="00C95266" w:rsidRPr="00C95266" w:rsidRDefault="00C95266" w:rsidP="0080089B"/>
        </w:tc>
        <w:tc>
          <w:tcPr>
            <w:tcW w:w="6700" w:type="dxa"/>
            <w:gridSpan w:val="4"/>
            <w:vMerge/>
            <w:tcBorders>
              <w:left w:val="nil"/>
              <w:right w:val="nil"/>
            </w:tcBorders>
            <w:shd w:val="clear" w:color="auto" w:fill="auto"/>
            <w:noWrap/>
            <w:vAlign w:val="bottom"/>
            <w:hideMark/>
          </w:tcPr>
          <w:p w:rsidR="00C95266" w:rsidRPr="00C95266" w:rsidRDefault="00C95266" w:rsidP="0080089B">
            <w:pPr>
              <w:jc w:val="right"/>
            </w:pPr>
          </w:p>
        </w:tc>
      </w:tr>
      <w:tr w:rsidR="00C95266" w:rsidRPr="00C95266" w:rsidTr="0080089B">
        <w:trPr>
          <w:trHeight w:val="20"/>
        </w:trPr>
        <w:tc>
          <w:tcPr>
            <w:tcW w:w="3415" w:type="dxa"/>
            <w:tcBorders>
              <w:top w:val="nil"/>
              <w:left w:val="nil"/>
              <w:bottom w:val="nil"/>
              <w:right w:val="nil"/>
            </w:tcBorders>
            <w:shd w:val="clear" w:color="auto" w:fill="auto"/>
            <w:noWrap/>
            <w:vAlign w:val="bottom"/>
            <w:hideMark/>
          </w:tcPr>
          <w:p w:rsidR="00C95266" w:rsidRPr="00C95266" w:rsidRDefault="00C95266" w:rsidP="0080089B"/>
        </w:tc>
        <w:tc>
          <w:tcPr>
            <w:tcW w:w="6700" w:type="dxa"/>
            <w:gridSpan w:val="4"/>
            <w:vMerge/>
            <w:tcBorders>
              <w:left w:val="nil"/>
              <w:right w:val="nil"/>
            </w:tcBorders>
            <w:shd w:val="clear" w:color="auto" w:fill="auto"/>
            <w:vAlign w:val="center"/>
            <w:hideMark/>
          </w:tcPr>
          <w:p w:rsidR="00C95266" w:rsidRPr="00C95266" w:rsidRDefault="00C95266" w:rsidP="0080089B">
            <w:pPr>
              <w:jc w:val="right"/>
            </w:pPr>
          </w:p>
        </w:tc>
      </w:tr>
      <w:tr w:rsidR="00C95266" w:rsidRPr="00C95266" w:rsidTr="0080089B">
        <w:trPr>
          <w:trHeight w:val="20"/>
        </w:trPr>
        <w:tc>
          <w:tcPr>
            <w:tcW w:w="3415" w:type="dxa"/>
            <w:tcBorders>
              <w:top w:val="nil"/>
              <w:left w:val="nil"/>
              <w:bottom w:val="nil"/>
              <w:right w:val="nil"/>
            </w:tcBorders>
            <w:shd w:val="clear" w:color="auto" w:fill="auto"/>
            <w:noWrap/>
            <w:vAlign w:val="bottom"/>
            <w:hideMark/>
          </w:tcPr>
          <w:p w:rsidR="00C95266" w:rsidRPr="00C95266" w:rsidRDefault="00C95266" w:rsidP="0080089B"/>
        </w:tc>
        <w:tc>
          <w:tcPr>
            <w:tcW w:w="6700" w:type="dxa"/>
            <w:gridSpan w:val="4"/>
            <w:vMerge/>
            <w:tcBorders>
              <w:left w:val="nil"/>
              <w:bottom w:val="nil"/>
              <w:right w:val="nil"/>
            </w:tcBorders>
            <w:shd w:val="clear" w:color="auto" w:fill="auto"/>
            <w:vAlign w:val="center"/>
            <w:hideMark/>
          </w:tcPr>
          <w:p w:rsidR="00C95266" w:rsidRPr="00C95266" w:rsidRDefault="00C95266" w:rsidP="0080089B">
            <w:pPr>
              <w:jc w:val="right"/>
            </w:pPr>
          </w:p>
        </w:tc>
      </w:tr>
      <w:tr w:rsidR="00C95266" w:rsidRPr="00C95266" w:rsidTr="0080089B">
        <w:trPr>
          <w:trHeight w:val="20"/>
        </w:trPr>
        <w:tc>
          <w:tcPr>
            <w:tcW w:w="3415" w:type="dxa"/>
            <w:tcBorders>
              <w:top w:val="nil"/>
              <w:left w:val="nil"/>
              <w:bottom w:val="nil"/>
              <w:right w:val="nil"/>
            </w:tcBorders>
            <w:shd w:val="clear" w:color="auto" w:fill="auto"/>
            <w:noWrap/>
            <w:vAlign w:val="bottom"/>
            <w:hideMark/>
          </w:tcPr>
          <w:p w:rsidR="00C95266" w:rsidRPr="00C95266" w:rsidRDefault="00C95266" w:rsidP="0080089B"/>
        </w:tc>
        <w:tc>
          <w:tcPr>
            <w:tcW w:w="2380" w:type="dxa"/>
            <w:tcBorders>
              <w:top w:val="nil"/>
              <w:left w:val="nil"/>
              <w:bottom w:val="nil"/>
              <w:right w:val="nil"/>
            </w:tcBorders>
            <w:shd w:val="clear" w:color="auto" w:fill="auto"/>
            <w:noWrap/>
            <w:vAlign w:val="bottom"/>
            <w:hideMark/>
          </w:tcPr>
          <w:p w:rsidR="00C95266" w:rsidRPr="00C95266" w:rsidRDefault="00C95266" w:rsidP="0080089B">
            <w:pPr>
              <w:jc w:val="center"/>
            </w:pPr>
          </w:p>
        </w:tc>
        <w:tc>
          <w:tcPr>
            <w:tcW w:w="4320" w:type="dxa"/>
            <w:gridSpan w:val="3"/>
            <w:tcBorders>
              <w:top w:val="nil"/>
              <w:left w:val="nil"/>
              <w:bottom w:val="nil"/>
              <w:right w:val="nil"/>
            </w:tcBorders>
            <w:shd w:val="clear" w:color="auto" w:fill="auto"/>
            <w:noWrap/>
            <w:vAlign w:val="bottom"/>
            <w:hideMark/>
          </w:tcPr>
          <w:p w:rsidR="00C95266" w:rsidRPr="00C95266" w:rsidRDefault="00C95266" w:rsidP="0080089B">
            <w:pPr>
              <w:jc w:val="right"/>
            </w:pPr>
            <w:r w:rsidRPr="00C95266">
              <w:rPr>
                <w:sz w:val="22"/>
                <w:szCs w:val="22"/>
              </w:rPr>
              <w:t xml:space="preserve"> </w:t>
            </w:r>
          </w:p>
        </w:tc>
      </w:tr>
      <w:tr w:rsidR="00C95266" w:rsidRPr="00C95266" w:rsidTr="0080089B">
        <w:trPr>
          <w:trHeight w:val="1062"/>
        </w:trPr>
        <w:tc>
          <w:tcPr>
            <w:tcW w:w="10115" w:type="dxa"/>
            <w:gridSpan w:val="5"/>
            <w:tcBorders>
              <w:top w:val="nil"/>
              <w:left w:val="nil"/>
              <w:bottom w:val="nil"/>
              <w:right w:val="nil"/>
            </w:tcBorders>
            <w:shd w:val="clear" w:color="auto" w:fill="auto"/>
            <w:vAlign w:val="center"/>
            <w:hideMark/>
          </w:tcPr>
          <w:p w:rsidR="00C00DFC" w:rsidRDefault="00C95266" w:rsidP="0080089B">
            <w:pPr>
              <w:jc w:val="center"/>
              <w:rPr>
                <w:b/>
                <w:bCs/>
              </w:rPr>
            </w:pPr>
            <w:r w:rsidRPr="00C95266">
              <w:rPr>
                <w:b/>
                <w:bCs/>
                <w:sz w:val="22"/>
                <w:szCs w:val="22"/>
              </w:rPr>
              <w:t xml:space="preserve">Прогнозируемое поступление доходов бюджета сельского поселения "Шангальское" </w:t>
            </w:r>
          </w:p>
          <w:p w:rsidR="00C00DFC" w:rsidRDefault="00C95266" w:rsidP="0080089B">
            <w:pPr>
              <w:jc w:val="center"/>
              <w:rPr>
                <w:b/>
                <w:bCs/>
              </w:rPr>
            </w:pPr>
            <w:r w:rsidRPr="00C95266">
              <w:rPr>
                <w:b/>
                <w:bCs/>
                <w:sz w:val="22"/>
                <w:szCs w:val="22"/>
              </w:rPr>
              <w:t xml:space="preserve">Устьянского муниципального района Архангельской области  на 2021 год </w:t>
            </w:r>
          </w:p>
          <w:p w:rsidR="00C95266" w:rsidRPr="00C95266" w:rsidRDefault="00C95266" w:rsidP="00C00DFC">
            <w:pPr>
              <w:jc w:val="center"/>
              <w:rPr>
                <w:b/>
                <w:bCs/>
              </w:rPr>
            </w:pPr>
            <w:r w:rsidRPr="00C95266">
              <w:rPr>
                <w:b/>
                <w:bCs/>
                <w:sz w:val="22"/>
                <w:szCs w:val="22"/>
              </w:rPr>
              <w:t xml:space="preserve">и на плановый период 2022 и 2023 годов                    </w:t>
            </w:r>
          </w:p>
        </w:tc>
      </w:tr>
      <w:tr w:rsidR="00C95266" w:rsidRPr="00C95266" w:rsidTr="0080089B">
        <w:trPr>
          <w:trHeight w:val="315"/>
        </w:trPr>
        <w:tc>
          <w:tcPr>
            <w:tcW w:w="10115" w:type="dxa"/>
            <w:gridSpan w:val="5"/>
            <w:tcBorders>
              <w:top w:val="nil"/>
              <w:left w:val="nil"/>
              <w:bottom w:val="single" w:sz="4" w:space="0" w:color="auto"/>
              <w:right w:val="nil"/>
            </w:tcBorders>
            <w:shd w:val="clear" w:color="000000" w:fill="FFFFFF"/>
            <w:vAlign w:val="bottom"/>
            <w:hideMark/>
          </w:tcPr>
          <w:p w:rsidR="00C95266" w:rsidRPr="00C95266" w:rsidRDefault="00C95266" w:rsidP="0080089B">
            <w:pPr>
              <w:rPr>
                <w:i/>
                <w:iCs/>
              </w:rPr>
            </w:pPr>
          </w:p>
        </w:tc>
      </w:tr>
      <w:tr w:rsidR="00C95266" w:rsidRPr="00C95266" w:rsidTr="0080089B">
        <w:trPr>
          <w:trHeight w:val="20"/>
        </w:trPr>
        <w:tc>
          <w:tcPr>
            <w:tcW w:w="3415" w:type="dxa"/>
            <w:vMerge w:val="restart"/>
            <w:tcBorders>
              <w:top w:val="nil"/>
              <w:left w:val="single" w:sz="4" w:space="0" w:color="auto"/>
              <w:bottom w:val="single" w:sz="4" w:space="0" w:color="auto"/>
              <w:right w:val="single" w:sz="4" w:space="0" w:color="auto"/>
            </w:tcBorders>
            <w:shd w:val="clear" w:color="auto" w:fill="auto"/>
            <w:vAlign w:val="center"/>
            <w:hideMark/>
          </w:tcPr>
          <w:p w:rsidR="00C95266" w:rsidRPr="00C95266" w:rsidRDefault="00C95266" w:rsidP="0080089B">
            <w:pPr>
              <w:jc w:val="center"/>
            </w:pPr>
            <w:r w:rsidRPr="00C95266">
              <w:rPr>
                <w:sz w:val="22"/>
                <w:szCs w:val="22"/>
              </w:rPr>
              <w:t>Наименование доходов</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C95266" w:rsidRPr="00C95266" w:rsidRDefault="00C95266" w:rsidP="0080089B">
            <w:pPr>
              <w:jc w:val="center"/>
            </w:pPr>
            <w:r w:rsidRPr="00C95266">
              <w:rPr>
                <w:sz w:val="22"/>
                <w:szCs w:val="22"/>
              </w:rPr>
              <w:t>Код бюджетной классификации Российской Федерации</w:t>
            </w:r>
          </w:p>
        </w:tc>
        <w:tc>
          <w:tcPr>
            <w:tcW w:w="4320" w:type="dxa"/>
            <w:gridSpan w:val="3"/>
            <w:tcBorders>
              <w:top w:val="single" w:sz="4" w:space="0" w:color="auto"/>
              <w:left w:val="nil"/>
              <w:bottom w:val="single" w:sz="4" w:space="0" w:color="auto"/>
              <w:right w:val="single" w:sz="4" w:space="0" w:color="000000"/>
            </w:tcBorders>
            <w:shd w:val="clear" w:color="auto" w:fill="auto"/>
            <w:vAlign w:val="center"/>
            <w:hideMark/>
          </w:tcPr>
          <w:p w:rsidR="00C95266" w:rsidRPr="00C95266" w:rsidRDefault="00C95266" w:rsidP="0080089B">
            <w:pPr>
              <w:jc w:val="center"/>
            </w:pPr>
            <w:r w:rsidRPr="00C95266">
              <w:rPr>
                <w:sz w:val="22"/>
                <w:szCs w:val="22"/>
              </w:rPr>
              <w:t>Сумма, рублей</w:t>
            </w:r>
          </w:p>
        </w:tc>
      </w:tr>
      <w:tr w:rsidR="00C95266" w:rsidRPr="00C95266" w:rsidTr="0080089B">
        <w:trPr>
          <w:trHeight w:val="20"/>
        </w:trPr>
        <w:tc>
          <w:tcPr>
            <w:tcW w:w="3415" w:type="dxa"/>
            <w:vMerge/>
            <w:tcBorders>
              <w:top w:val="nil"/>
              <w:left w:val="single" w:sz="4" w:space="0" w:color="auto"/>
              <w:bottom w:val="single" w:sz="4" w:space="0" w:color="auto"/>
              <w:right w:val="single" w:sz="4" w:space="0" w:color="auto"/>
            </w:tcBorders>
            <w:vAlign w:val="center"/>
            <w:hideMark/>
          </w:tcPr>
          <w:p w:rsidR="00C95266" w:rsidRPr="00C95266" w:rsidRDefault="00C95266" w:rsidP="0080089B"/>
        </w:tc>
        <w:tc>
          <w:tcPr>
            <w:tcW w:w="2380" w:type="dxa"/>
            <w:vMerge/>
            <w:tcBorders>
              <w:top w:val="nil"/>
              <w:left w:val="single" w:sz="4" w:space="0" w:color="auto"/>
              <w:bottom w:val="single" w:sz="4" w:space="0" w:color="auto"/>
              <w:right w:val="single" w:sz="4" w:space="0" w:color="auto"/>
            </w:tcBorders>
            <w:vAlign w:val="center"/>
            <w:hideMark/>
          </w:tcPr>
          <w:p w:rsidR="00C95266" w:rsidRPr="00C95266" w:rsidRDefault="00C95266" w:rsidP="0080089B"/>
        </w:tc>
        <w:tc>
          <w:tcPr>
            <w:tcW w:w="1440" w:type="dxa"/>
            <w:tcBorders>
              <w:top w:val="nil"/>
              <w:left w:val="nil"/>
              <w:bottom w:val="single" w:sz="4" w:space="0" w:color="auto"/>
              <w:right w:val="single" w:sz="4" w:space="0" w:color="auto"/>
            </w:tcBorders>
            <w:shd w:val="clear" w:color="auto" w:fill="auto"/>
            <w:vAlign w:val="center"/>
            <w:hideMark/>
          </w:tcPr>
          <w:p w:rsidR="00C95266" w:rsidRPr="00C95266" w:rsidRDefault="00C95266" w:rsidP="0080089B">
            <w:pPr>
              <w:jc w:val="center"/>
            </w:pPr>
            <w:r w:rsidRPr="00C95266">
              <w:rPr>
                <w:sz w:val="22"/>
                <w:szCs w:val="22"/>
              </w:rPr>
              <w:t>2021 год</w:t>
            </w:r>
          </w:p>
        </w:tc>
        <w:tc>
          <w:tcPr>
            <w:tcW w:w="1440" w:type="dxa"/>
            <w:tcBorders>
              <w:top w:val="nil"/>
              <w:left w:val="nil"/>
              <w:bottom w:val="single" w:sz="4" w:space="0" w:color="auto"/>
              <w:right w:val="single" w:sz="4" w:space="0" w:color="auto"/>
            </w:tcBorders>
            <w:shd w:val="clear" w:color="auto" w:fill="auto"/>
            <w:vAlign w:val="center"/>
            <w:hideMark/>
          </w:tcPr>
          <w:p w:rsidR="00C95266" w:rsidRPr="00C95266" w:rsidRDefault="00C95266" w:rsidP="0080089B">
            <w:pPr>
              <w:jc w:val="center"/>
            </w:pPr>
            <w:r w:rsidRPr="00C95266">
              <w:rPr>
                <w:sz w:val="22"/>
                <w:szCs w:val="22"/>
              </w:rPr>
              <w:t>2022 год</w:t>
            </w:r>
          </w:p>
        </w:tc>
        <w:tc>
          <w:tcPr>
            <w:tcW w:w="1440" w:type="dxa"/>
            <w:tcBorders>
              <w:top w:val="nil"/>
              <w:left w:val="nil"/>
              <w:bottom w:val="single" w:sz="4" w:space="0" w:color="auto"/>
              <w:right w:val="single" w:sz="4" w:space="0" w:color="auto"/>
            </w:tcBorders>
            <w:shd w:val="clear" w:color="auto" w:fill="auto"/>
            <w:vAlign w:val="center"/>
            <w:hideMark/>
          </w:tcPr>
          <w:p w:rsidR="00C95266" w:rsidRPr="00C95266" w:rsidRDefault="00C95266" w:rsidP="0080089B">
            <w:pPr>
              <w:jc w:val="center"/>
            </w:pPr>
            <w:r w:rsidRPr="00C95266">
              <w:rPr>
                <w:sz w:val="22"/>
                <w:szCs w:val="22"/>
              </w:rPr>
              <w:t>2023 год</w:t>
            </w:r>
          </w:p>
        </w:tc>
      </w:tr>
      <w:tr w:rsidR="00C95266" w:rsidRPr="00C95266" w:rsidTr="0080089B">
        <w:trPr>
          <w:trHeight w:val="20"/>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266" w:rsidRPr="00C95266" w:rsidRDefault="00C95266" w:rsidP="0080089B">
            <w:r w:rsidRPr="00C95266">
              <w:rPr>
                <w:sz w:val="22"/>
                <w:szCs w:val="22"/>
              </w:rPr>
              <w:t>НАЛОГОВЫЕ И НЕНАЛОГОВЫЕ ДОХОДЫ</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C95266" w:rsidRPr="00C95266" w:rsidRDefault="00C95266" w:rsidP="0080089B">
            <w:pPr>
              <w:jc w:val="center"/>
              <w:rPr>
                <w:b/>
                <w:bCs/>
              </w:rPr>
            </w:pPr>
            <w:r w:rsidRPr="00C95266">
              <w:rPr>
                <w:b/>
                <w:bCs/>
                <w:sz w:val="22"/>
                <w:szCs w:val="22"/>
              </w:rPr>
              <w:t>1 00 00000 00 0000 000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rPr>
                <w:b/>
                <w:bCs/>
                <w:i/>
                <w:iCs/>
              </w:rPr>
            </w:pPr>
            <w:r w:rsidRPr="00C95266">
              <w:rPr>
                <w:b/>
                <w:bCs/>
                <w:i/>
                <w:iCs/>
                <w:sz w:val="22"/>
                <w:szCs w:val="22"/>
              </w:rPr>
              <w:t>9 332 096,0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rPr>
                <w:b/>
                <w:bCs/>
                <w:i/>
                <w:iCs/>
              </w:rPr>
            </w:pPr>
            <w:r w:rsidRPr="00C95266">
              <w:rPr>
                <w:b/>
                <w:bCs/>
                <w:i/>
                <w:iCs/>
                <w:sz w:val="22"/>
                <w:szCs w:val="22"/>
              </w:rPr>
              <w:t>9 332 096,0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rPr>
                <w:b/>
                <w:bCs/>
                <w:i/>
                <w:iCs/>
              </w:rPr>
            </w:pPr>
            <w:r w:rsidRPr="00C95266">
              <w:rPr>
                <w:b/>
                <w:bCs/>
                <w:i/>
                <w:iCs/>
                <w:sz w:val="22"/>
                <w:szCs w:val="22"/>
              </w:rPr>
              <w:t>9 332 096,0</w:t>
            </w:r>
          </w:p>
        </w:tc>
      </w:tr>
      <w:tr w:rsidR="00C95266" w:rsidRPr="00C95266" w:rsidTr="0080089B">
        <w:trPr>
          <w:trHeight w:val="2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C95266" w:rsidRPr="00C95266" w:rsidRDefault="00C95266" w:rsidP="0080089B">
            <w:r w:rsidRPr="00C95266">
              <w:rPr>
                <w:sz w:val="22"/>
                <w:szCs w:val="22"/>
              </w:rPr>
              <w:t>НАЛОГИ НА ПРИБЫЛЬ, ДОХОДЫ</w:t>
            </w:r>
          </w:p>
        </w:tc>
        <w:tc>
          <w:tcPr>
            <w:tcW w:w="238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center"/>
            </w:pPr>
            <w:r w:rsidRPr="00C95266">
              <w:rPr>
                <w:sz w:val="22"/>
                <w:szCs w:val="22"/>
              </w:rPr>
              <w:t>1 01 00000 00 0000 000</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3 352 233,0</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3 352 233,0</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3 352 233,0</w:t>
            </w:r>
          </w:p>
        </w:tc>
      </w:tr>
      <w:tr w:rsidR="00C95266" w:rsidRPr="00C95266" w:rsidTr="0080089B">
        <w:trPr>
          <w:trHeight w:val="2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C95266" w:rsidRPr="00C95266" w:rsidRDefault="00C95266" w:rsidP="0080089B">
            <w:r w:rsidRPr="00C95266">
              <w:rPr>
                <w:sz w:val="22"/>
                <w:szCs w:val="22"/>
              </w:rPr>
              <w:t>Налог на доходы физических лиц</w:t>
            </w:r>
          </w:p>
        </w:tc>
        <w:tc>
          <w:tcPr>
            <w:tcW w:w="238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center"/>
            </w:pPr>
            <w:r w:rsidRPr="00C95266">
              <w:rPr>
                <w:sz w:val="22"/>
                <w:szCs w:val="22"/>
              </w:rPr>
              <w:t>1 01 02000 01 0000 110</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3 352 233,0</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3 352 233,0</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3 352 233,0</w:t>
            </w:r>
          </w:p>
        </w:tc>
      </w:tr>
      <w:tr w:rsidR="00C95266" w:rsidRPr="00C95266" w:rsidTr="0080089B">
        <w:trPr>
          <w:trHeight w:val="2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C95266" w:rsidRPr="00C95266" w:rsidRDefault="00C95266" w:rsidP="0080089B">
            <w:r w:rsidRPr="00C95266">
              <w:rPr>
                <w:sz w:val="22"/>
                <w:szCs w:val="22"/>
              </w:rPr>
              <w:t>НАЛОГИ НА СОВОКУПНЫЙ ДОХОД</w:t>
            </w:r>
          </w:p>
        </w:tc>
        <w:tc>
          <w:tcPr>
            <w:tcW w:w="238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center"/>
            </w:pPr>
            <w:r w:rsidRPr="00C95266">
              <w:rPr>
                <w:sz w:val="22"/>
                <w:szCs w:val="22"/>
              </w:rPr>
              <w:t>1 05 00000 00 0000 000</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 </w:t>
            </w:r>
          </w:p>
        </w:tc>
      </w:tr>
      <w:tr w:rsidR="00C95266" w:rsidRPr="00C95266" w:rsidTr="0080089B">
        <w:trPr>
          <w:trHeight w:val="2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C95266" w:rsidRPr="00C95266" w:rsidRDefault="00C95266" w:rsidP="0080089B">
            <w:r w:rsidRPr="00C95266">
              <w:rPr>
                <w:sz w:val="22"/>
                <w:szCs w:val="22"/>
              </w:rPr>
              <w:t>Единый сельскохозяйственный налог</w:t>
            </w:r>
          </w:p>
        </w:tc>
        <w:tc>
          <w:tcPr>
            <w:tcW w:w="238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center"/>
            </w:pPr>
            <w:r w:rsidRPr="00C95266">
              <w:rPr>
                <w:sz w:val="22"/>
                <w:szCs w:val="22"/>
              </w:rPr>
              <w:t>1 05 03010 01 0000 110</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0,0</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0,0</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0,0</w:t>
            </w:r>
          </w:p>
        </w:tc>
      </w:tr>
      <w:tr w:rsidR="00C95266" w:rsidRPr="00C95266" w:rsidTr="0080089B">
        <w:trPr>
          <w:trHeight w:val="2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C95266" w:rsidRPr="00C95266" w:rsidRDefault="00C95266" w:rsidP="0080089B">
            <w:r w:rsidRPr="00C95266">
              <w:rPr>
                <w:sz w:val="22"/>
                <w:szCs w:val="22"/>
              </w:rPr>
              <w:t>НАЛОГИ НА ИМУЩЕСТВО</w:t>
            </w:r>
          </w:p>
        </w:tc>
        <w:tc>
          <w:tcPr>
            <w:tcW w:w="238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center"/>
            </w:pPr>
            <w:r w:rsidRPr="00C95266">
              <w:rPr>
                <w:sz w:val="22"/>
                <w:szCs w:val="22"/>
              </w:rPr>
              <w:t>1 06 00000 00 0000 000</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4 256 263,0</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4 256 263,0</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4 256 263,0</w:t>
            </w:r>
          </w:p>
        </w:tc>
      </w:tr>
      <w:tr w:rsidR="00C95266" w:rsidRPr="00C95266" w:rsidTr="00C00DFC">
        <w:trPr>
          <w:trHeight w:val="2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C95266" w:rsidRPr="00C95266" w:rsidRDefault="00C95266" w:rsidP="0080089B">
            <w:r w:rsidRPr="00C95266">
              <w:rPr>
                <w:sz w:val="22"/>
                <w:szCs w:val="22"/>
              </w:rPr>
              <w:t>Налог на имущество физических лиц</w:t>
            </w:r>
          </w:p>
        </w:tc>
        <w:tc>
          <w:tcPr>
            <w:tcW w:w="238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center"/>
            </w:pPr>
            <w:r w:rsidRPr="00C95266">
              <w:rPr>
                <w:sz w:val="22"/>
                <w:szCs w:val="22"/>
              </w:rPr>
              <w:t>1 06 01000 00 0000 110</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1 082 066,0</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1 082 066,0</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1 082 066,0</w:t>
            </w:r>
          </w:p>
        </w:tc>
      </w:tr>
      <w:tr w:rsidR="00C95266" w:rsidRPr="00C95266" w:rsidTr="00C00DFC">
        <w:trPr>
          <w:trHeight w:val="20"/>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266" w:rsidRPr="00C95266" w:rsidRDefault="00C95266" w:rsidP="0080089B">
            <w:r w:rsidRPr="00C95266">
              <w:rPr>
                <w:sz w:val="22"/>
                <w:szCs w:val="22"/>
              </w:rPr>
              <w:lastRenderedPageBreak/>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266" w:rsidRPr="00C95266" w:rsidRDefault="00C95266" w:rsidP="0080089B">
            <w:pPr>
              <w:jc w:val="center"/>
            </w:pPr>
            <w:r w:rsidRPr="00C95266">
              <w:rPr>
                <w:sz w:val="22"/>
                <w:szCs w:val="22"/>
              </w:rPr>
              <w:t>1 06 01030 10 0000 110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1 082 066,0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1 082 066,0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1 082 066,0</w:t>
            </w:r>
          </w:p>
        </w:tc>
      </w:tr>
      <w:tr w:rsidR="00C95266" w:rsidRPr="00C95266" w:rsidTr="00C00DFC">
        <w:trPr>
          <w:trHeight w:val="20"/>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266" w:rsidRPr="00C95266" w:rsidRDefault="00C95266" w:rsidP="0080089B">
            <w:r w:rsidRPr="00C95266">
              <w:rPr>
                <w:sz w:val="22"/>
                <w:szCs w:val="22"/>
              </w:rPr>
              <w:t>Земельный налог</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C95266" w:rsidRPr="00C95266" w:rsidRDefault="00C95266" w:rsidP="0080089B">
            <w:pPr>
              <w:jc w:val="center"/>
            </w:pPr>
            <w:r w:rsidRPr="00C95266">
              <w:rPr>
                <w:sz w:val="22"/>
                <w:szCs w:val="22"/>
              </w:rPr>
              <w:t>1 06 06000 00 0000 110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3 174 197,0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3 174 197,0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3 174 197,0</w:t>
            </w:r>
          </w:p>
        </w:tc>
      </w:tr>
      <w:tr w:rsidR="00C95266" w:rsidRPr="00C95266" w:rsidTr="0080089B">
        <w:trPr>
          <w:trHeight w:val="2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C95266" w:rsidRPr="00C95266" w:rsidRDefault="00C95266" w:rsidP="0080089B">
            <w:r w:rsidRPr="00C95266">
              <w:rPr>
                <w:sz w:val="22"/>
                <w:szCs w:val="22"/>
              </w:rPr>
              <w:t>Земельный налог с организаций</w:t>
            </w:r>
          </w:p>
        </w:tc>
        <w:tc>
          <w:tcPr>
            <w:tcW w:w="2380" w:type="dxa"/>
            <w:tcBorders>
              <w:top w:val="nil"/>
              <w:left w:val="nil"/>
              <w:bottom w:val="single" w:sz="4" w:space="0" w:color="auto"/>
              <w:right w:val="single" w:sz="4" w:space="0" w:color="auto"/>
            </w:tcBorders>
            <w:shd w:val="clear" w:color="auto" w:fill="auto"/>
            <w:vAlign w:val="center"/>
            <w:hideMark/>
          </w:tcPr>
          <w:p w:rsidR="00C95266" w:rsidRPr="00C95266" w:rsidRDefault="00C95266" w:rsidP="0080089B">
            <w:pPr>
              <w:jc w:val="center"/>
            </w:pPr>
            <w:r w:rsidRPr="00C95266">
              <w:rPr>
                <w:sz w:val="22"/>
                <w:szCs w:val="22"/>
              </w:rPr>
              <w:t>1 06 06030 00 0000 110</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2 147 197,0</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2 147 197,0</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2 147 197,0</w:t>
            </w:r>
          </w:p>
        </w:tc>
      </w:tr>
      <w:tr w:rsidR="00C95266" w:rsidRPr="00C95266" w:rsidTr="0080089B">
        <w:trPr>
          <w:trHeight w:val="2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C95266" w:rsidRPr="00C95266" w:rsidRDefault="00C95266" w:rsidP="0080089B">
            <w:r w:rsidRPr="00C95266">
              <w:rPr>
                <w:sz w:val="22"/>
                <w:szCs w:val="22"/>
              </w:rPr>
              <w:t>Земельный налог с физических лиц</w:t>
            </w:r>
          </w:p>
        </w:tc>
        <w:tc>
          <w:tcPr>
            <w:tcW w:w="238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center"/>
            </w:pPr>
            <w:r w:rsidRPr="00C95266">
              <w:rPr>
                <w:sz w:val="22"/>
                <w:szCs w:val="22"/>
              </w:rPr>
              <w:t>1 06 06040 00 0000 110</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1 027 000,0</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1 027 000,0</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1 027 000,0</w:t>
            </w:r>
          </w:p>
        </w:tc>
      </w:tr>
      <w:tr w:rsidR="00C95266" w:rsidRPr="00C95266" w:rsidTr="0080089B">
        <w:trPr>
          <w:trHeight w:val="2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C95266" w:rsidRPr="00C95266" w:rsidRDefault="00C95266" w:rsidP="0080089B">
            <w:r w:rsidRPr="00C95266">
              <w:rPr>
                <w:sz w:val="22"/>
                <w:szCs w:val="22"/>
              </w:rPr>
              <w:t>ГОСУДАРСТВЕННАЯ ПОШЛИНА</w:t>
            </w:r>
          </w:p>
        </w:tc>
        <w:tc>
          <w:tcPr>
            <w:tcW w:w="238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center"/>
            </w:pPr>
            <w:r w:rsidRPr="00C95266">
              <w:rPr>
                <w:sz w:val="22"/>
                <w:szCs w:val="22"/>
              </w:rPr>
              <w:t>1 08 00000 00 0000 000</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22 788,0</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22 788,0</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22 788,0</w:t>
            </w:r>
          </w:p>
        </w:tc>
      </w:tr>
      <w:tr w:rsidR="00C95266" w:rsidRPr="00C95266" w:rsidTr="0080089B">
        <w:trPr>
          <w:trHeight w:val="2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C95266" w:rsidRPr="00C95266" w:rsidRDefault="00C95266" w:rsidP="0080089B">
            <w:r w:rsidRPr="00C95266">
              <w:rPr>
                <w:sz w:val="22"/>
                <w:szCs w:val="22"/>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38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center"/>
            </w:pPr>
            <w:r w:rsidRPr="00C95266">
              <w:rPr>
                <w:sz w:val="22"/>
                <w:szCs w:val="22"/>
              </w:rPr>
              <w:t>1 08 04000 01 0000 110</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22 788,0</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22 788,0</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22 788,0</w:t>
            </w:r>
          </w:p>
        </w:tc>
      </w:tr>
      <w:tr w:rsidR="00C95266" w:rsidRPr="00C95266" w:rsidTr="0080089B">
        <w:trPr>
          <w:trHeight w:val="2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C95266" w:rsidRPr="00C95266" w:rsidRDefault="00C95266" w:rsidP="0080089B">
            <w:r w:rsidRPr="00C95266">
              <w:rPr>
                <w:sz w:val="22"/>
                <w:szCs w:val="22"/>
              </w:rPr>
              <w:t>Государственная пошлина за совершение нотариальных действий должностными лицами органов местно</w:t>
            </w:r>
            <w:r w:rsidR="00C00DFC">
              <w:rPr>
                <w:sz w:val="22"/>
                <w:szCs w:val="22"/>
              </w:rPr>
              <w:t>го самоуправле-ния, уполномо</w:t>
            </w:r>
            <w:r w:rsidRPr="00C95266">
              <w:rPr>
                <w:sz w:val="22"/>
                <w:szCs w:val="22"/>
              </w:rPr>
              <w:t>ченными в соответствии с законодатель</w:t>
            </w:r>
            <w:r w:rsidR="00C00DFC">
              <w:rPr>
                <w:sz w:val="22"/>
                <w:szCs w:val="22"/>
              </w:rPr>
              <w:t>-</w:t>
            </w:r>
            <w:r w:rsidRPr="00C95266">
              <w:rPr>
                <w:sz w:val="22"/>
                <w:szCs w:val="22"/>
              </w:rPr>
              <w:t>ными актами Российской Федерации на совершение нотариальных действий</w:t>
            </w:r>
          </w:p>
        </w:tc>
        <w:tc>
          <w:tcPr>
            <w:tcW w:w="238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center"/>
            </w:pPr>
            <w:r w:rsidRPr="00C95266">
              <w:rPr>
                <w:sz w:val="22"/>
                <w:szCs w:val="22"/>
              </w:rPr>
              <w:t>1 08 04020 01 0000 110</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22 788,0</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22 788,0</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22 788,0</w:t>
            </w:r>
          </w:p>
        </w:tc>
      </w:tr>
      <w:tr w:rsidR="00C95266" w:rsidRPr="00C95266" w:rsidTr="0080089B">
        <w:trPr>
          <w:trHeight w:val="2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C95266" w:rsidRPr="00C95266" w:rsidRDefault="00C95266" w:rsidP="0080089B">
            <w:r w:rsidRPr="00C95266">
              <w:rPr>
                <w:sz w:val="22"/>
                <w:szCs w:val="22"/>
              </w:rPr>
              <w:t>ДОХОДЫ ОТ ИСПОЛЬЗО-ВАНИЯ ИМУЩЕСТВА, НАХОДЯЩЕГОСЯ В ГОСУДАРСТВЕННОЙ И МУНИЦИПАЛЬНОЙ СОБСТВЕННОСТИ</w:t>
            </w:r>
          </w:p>
        </w:tc>
        <w:tc>
          <w:tcPr>
            <w:tcW w:w="238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center"/>
            </w:pPr>
            <w:r w:rsidRPr="00C95266">
              <w:rPr>
                <w:sz w:val="22"/>
                <w:szCs w:val="22"/>
              </w:rPr>
              <w:t>1 11 00000 00 0000 000</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1 700 812,0</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1 700 812,0</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1 700 812,0</w:t>
            </w:r>
          </w:p>
        </w:tc>
      </w:tr>
      <w:tr w:rsidR="00C95266" w:rsidRPr="00C95266" w:rsidTr="0080089B">
        <w:trPr>
          <w:trHeight w:val="20"/>
        </w:trPr>
        <w:tc>
          <w:tcPr>
            <w:tcW w:w="3415" w:type="dxa"/>
            <w:tcBorders>
              <w:top w:val="nil"/>
              <w:left w:val="single" w:sz="4" w:space="0" w:color="auto"/>
              <w:bottom w:val="single" w:sz="4" w:space="0" w:color="auto"/>
              <w:right w:val="nil"/>
            </w:tcBorders>
            <w:shd w:val="clear" w:color="auto" w:fill="auto"/>
            <w:vAlign w:val="center"/>
            <w:hideMark/>
          </w:tcPr>
          <w:p w:rsidR="00C95266" w:rsidRPr="00C95266" w:rsidRDefault="00C95266" w:rsidP="0080089B">
            <w:r w:rsidRPr="00C95266">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95266" w:rsidRPr="00C95266" w:rsidRDefault="00C95266" w:rsidP="0080089B">
            <w:pPr>
              <w:jc w:val="center"/>
            </w:pPr>
            <w:r w:rsidRPr="00C95266">
              <w:rPr>
                <w:sz w:val="22"/>
                <w:szCs w:val="22"/>
              </w:rPr>
              <w:t>1 11 05025 10 0000 120</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318 388,0</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318 388,0</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318 388,0</w:t>
            </w:r>
          </w:p>
        </w:tc>
      </w:tr>
      <w:tr w:rsidR="00C95266" w:rsidRPr="00C95266" w:rsidTr="0080089B">
        <w:trPr>
          <w:trHeight w:val="20"/>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C00DFC" w:rsidRDefault="00C95266" w:rsidP="0080089B">
            <w:r w:rsidRPr="00C95266">
              <w:rPr>
                <w:sz w:val="22"/>
                <w:szCs w:val="22"/>
              </w:rPr>
              <w:t>Прочие поступления от использования имущества, находящегося в собственности сельских поселений</w:t>
            </w:r>
          </w:p>
          <w:p w:rsidR="00C95266" w:rsidRPr="00C95266" w:rsidRDefault="00C95266" w:rsidP="0080089B">
            <w:r w:rsidRPr="00C95266">
              <w:rPr>
                <w:sz w:val="22"/>
                <w:szCs w:val="22"/>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38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r w:rsidRPr="00C95266">
              <w:rPr>
                <w:sz w:val="22"/>
                <w:szCs w:val="22"/>
              </w:rPr>
              <w:t>1 11 09045 10 0000 120</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1 382 424,0</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1 382 424,0</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1 382 424,0</w:t>
            </w:r>
          </w:p>
        </w:tc>
      </w:tr>
      <w:tr w:rsidR="00C95266" w:rsidRPr="00C95266" w:rsidTr="00C00DFC">
        <w:trPr>
          <w:trHeight w:val="20"/>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C95266" w:rsidRDefault="00C95266" w:rsidP="0080089B">
            <w:r w:rsidRPr="00C95266">
              <w:rPr>
                <w:sz w:val="22"/>
                <w:szCs w:val="22"/>
              </w:rPr>
              <w:t>ДОХОДЫ ОТ ПРОДАЖИ МАТЕРИАЛЬНЫХ И НЕМАТЕРИАЛЬНЫХ АКТИВОВ</w:t>
            </w:r>
          </w:p>
          <w:p w:rsidR="00C00DFC" w:rsidRDefault="00C00DFC" w:rsidP="0080089B"/>
          <w:p w:rsidR="00C00DFC" w:rsidRPr="00C95266" w:rsidRDefault="00C00DFC" w:rsidP="0080089B"/>
        </w:tc>
        <w:tc>
          <w:tcPr>
            <w:tcW w:w="238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r w:rsidRPr="00C95266">
              <w:rPr>
                <w:sz w:val="22"/>
                <w:szCs w:val="22"/>
              </w:rPr>
              <w:t>1 14 00000 00 0000 000</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0,0</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0,0</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0,0</w:t>
            </w:r>
          </w:p>
        </w:tc>
      </w:tr>
      <w:tr w:rsidR="00C95266" w:rsidRPr="00C95266" w:rsidTr="00C00DFC">
        <w:trPr>
          <w:trHeight w:val="20"/>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5266" w:rsidRPr="00C95266" w:rsidRDefault="00C95266" w:rsidP="0080089B">
            <w:r w:rsidRPr="00C95266">
              <w:rPr>
                <w:sz w:val="22"/>
                <w:szCs w:val="22"/>
              </w:rPr>
              <w:lastRenderedPageBreak/>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266" w:rsidRPr="00C95266" w:rsidRDefault="00C95266" w:rsidP="0080089B">
            <w:r w:rsidRPr="00C95266">
              <w:rPr>
                <w:sz w:val="22"/>
                <w:szCs w:val="22"/>
              </w:rPr>
              <w:t>1 14 02050 10 0000 410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 </w:t>
            </w:r>
          </w:p>
        </w:tc>
      </w:tr>
      <w:tr w:rsidR="00C95266" w:rsidRPr="00C95266" w:rsidTr="00C00DFC">
        <w:trPr>
          <w:trHeight w:val="20"/>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5266" w:rsidRPr="00C95266" w:rsidRDefault="00C00DFC" w:rsidP="0080089B">
            <w:r>
              <w:rPr>
                <w:sz w:val="22"/>
                <w:szCs w:val="22"/>
              </w:rPr>
              <w:t>Доходы от продажи земель</w:t>
            </w:r>
            <w:r w:rsidR="00C95266" w:rsidRPr="00C95266">
              <w:rPr>
                <w:sz w:val="22"/>
                <w:szCs w:val="22"/>
              </w:rPr>
              <w:t>ных участков, находящихся в собст</w:t>
            </w:r>
            <w:r w:rsidR="00AD264B">
              <w:rPr>
                <w:sz w:val="22"/>
                <w:szCs w:val="22"/>
              </w:rPr>
              <w:t>-</w:t>
            </w:r>
            <w:r w:rsidR="00C95266" w:rsidRPr="00C95266">
              <w:rPr>
                <w:sz w:val="22"/>
                <w:szCs w:val="22"/>
              </w:rPr>
              <w:t>венности сельских поселений (за исключением земельных участ</w:t>
            </w:r>
            <w:r w:rsidR="00AD264B">
              <w:rPr>
                <w:sz w:val="22"/>
                <w:szCs w:val="22"/>
              </w:rPr>
              <w:t>-</w:t>
            </w:r>
            <w:r w:rsidR="00C95266" w:rsidRPr="00C95266">
              <w:rPr>
                <w:sz w:val="22"/>
                <w:szCs w:val="22"/>
              </w:rPr>
              <w:t>ков муниципальных бюджетных и автономных учреждений)</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C95266" w:rsidRPr="00C95266" w:rsidRDefault="00C95266" w:rsidP="0080089B">
            <w:r w:rsidRPr="00C95266">
              <w:rPr>
                <w:sz w:val="22"/>
                <w:szCs w:val="22"/>
              </w:rPr>
              <w:t>1 14 06025 10 0000 430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 </w:t>
            </w:r>
          </w:p>
        </w:tc>
      </w:tr>
      <w:tr w:rsidR="00C95266" w:rsidRPr="00C95266" w:rsidTr="0080089B">
        <w:trPr>
          <w:trHeight w:val="20"/>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5266" w:rsidRPr="00C95266" w:rsidRDefault="00C95266" w:rsidP="0080089B">
            <w:r w:rsidRPr="00C95266">
              <w:rPr>
                <w:sz w:val="22"/>
                <w:szCs w:val="22"/>
              </w:rPr>
              <w:t>ШТРАФЫ, САНКЦИИ, ВОЗМЕЩЕНИЕ УЩЕРБА</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266" w:rsidRPr="00C95266" w:rsidRDefault="00C95266" w:rsidP="0080089B">
            <w:pPr>
              <w:jc w:val="center"/>
            </w:pPr>
            <w:r w:rsidRPr="00C95266">
              <w:rPr>
                <w:sz w:val="22"/>
                <w:szCs w:val="22"/>
              </w:rPr>
              <w:t>1 16 00000 00 0000 000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0,0</w:t>
            </w:r>
          </w:p>
        </w:tc>
      </w:tr>
      <w:tr w:rsidR="00C95266" w:rsidRPr="00C95266" w:rsidTr="0080089B">
        <w:trPr>
          <w:trHeight w:val="20"/>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5266" w:rsidRPr="00C95266" w:rsidRDefault="00C95266" w:rsidP="0080089B">
            <w:r w:rsidRPr="00C95266">
              <w:rPr>
                <w:sz w:val="22"/>
                <w:szCs w:val="22"/>
              </w:rPr>
              <w:t>Административные штрафы, установленные законами субъектов Россий</w:t>
            </w:r>
            <w:r w:rsidR="00C00DFC">
              <w:rPr>
                <w:sz w:val="22"/>
                <w:szCs w:val="22"/>
              </w:rPr>
              <w:t>ской Федерации об административ</w:t>
            </w:r>
            <w:r w:rsidRPr="00C95266">
              <w:rPr>
                <w:sz w:val="22"/>
                <w:szCs w:val="22"/>
              </w:rPr>
              <w:t>ных правонарушениях, за нарушение законов и иных нормативных правовых актов субъектов Российской Федерации</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C95266" w:rsidRPr="00C95266" w:rsidRDefault="00C95266" w:rsidP="0080089B">
            <w:pPr>
              <w:jc w:val="center"/>
            </w:pPr>
            <w:r w:rsidRPr="00C95266">
              <w:rPr>
                <w:sz w:val="22"/>
                <w:szCs w:val="22"/>
              </w:rPr>
              <w:t>1 16 02010 02 0000 140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 </w:t>
            </w:r>
          </w:p>
        </w:tc>
      </w:tr>
      <w:tr w:rsidR="00C95266" w:rsidRPr="00C95266" w:rsidTr="0080089B">
        <w:trPr>
          <w:trHeight w:val="20"/>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266" w:rsidRPr="00C95266" w:rsidRDefault="00C95266" w:rsidP="0080089B">
            <w:r w:rsidRPr="00C95266">
              <w:rPr>
                <w:sz w:val="22"/>
                <w:szCs w:val="22"/>
              </w:rPr>
              <w:t>БЕЗВОЗМЕЗДНЫЕ ПОСТУПЛЕНИЯ</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C95266" w:rsidRPr="00C95266" w:rsidRDefault="00C95266" w:rsidP="0080089B">
            <w:pPr>
              <w:jc w:val="center"/>
              <w:rPr>
                <w:b/>
                <w:bCs/>
              </w:rPr>
            </w:pPr>
            <w:r w:rsidRPr="00C95266">
              <w:rPr>
                <w:b/>
                <w:bCs/>
                <w:sz w:val="22"/>
                <w:szCs w:val="22"/>
              </w:rPr>
              <w:t>2 00 00000 00 0000 000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rPr>
                <w:b/>
                <w:bCs/>
                <w:i/>
                <w:iCs/>
              </w:rPr>
            </w:pPr>
            <w:r w:rsidRPr="00C95266">
              <w:rPr>
                <w:b/>
                <w:bCs/>
                <w:i/>
                <w:iCs/>
                <w:sz w:val="22"/>
                <w:szCs w:val="22"/>
              </w:rPr>
              <w:t>4 978 193,8</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rPr>
                <w:b/>
                <w:bCs/>
                <w:i/>
                <w:iCs/>
              </w:rPr>
            </w:pPr>
            <w:r w:rsidRPr="00C95266">
              <w:rPr>
                <w:b/>
                <w:bCs/>
                <w:i/>
                <w:iCs/>
                <w:sz w:val="22"/>
                <w:szCs w:val="22"/>
              </w:rPr>
              <w:t>4 909 957,3</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rPr>
                <w:b/>
                <w:bCs/>
                <w:i/>
                <w:iCs/>
              </w:rPr>
            </w:pPr>
            <w:r w:rsidRPr="00C95266">
              <w:rPr>
                <w:b/>
                <w:bCs/>
                <w:i/>
                <w:iCs/>
                <w:sz w:val="22"/>
                <w:szCs w:val="22"/>
              </w:rPr>
              <w:t>2 681 098,5</w:t>
            </w:r>
          </w:p>
        </w:tc>
      </w:tr>
      <w:tr w:rsidR="00C95266" w:rsidRPr="00C95266" w:rsidTr="0080089B">
        <w:trPr>
          <w:trHeight w:val="2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C95266" w:rsidRPr="00C95266" w:rsidRDefault="00C95266" w:rsidP="0080089B">
            <w:r w:rsidRPr="00C95266">
              <w:rPr>
                <w:sz w:val="22"/>
                <w:szCs w:val="22"/>
              </w:rPr>
              <w:t>Безвозмездные поступления от других бюджетов бюджетной системы Российской Федерации</w:t>
            </w:r>
          </w:p>
        </w:tc>
        <w:tc>
          <w:tcPr>
            <w:tcW w:w="238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center"/>
            </w:pPr>
            <w:r w:rsidRPr="00C95266">
              <w:rPr>
                <w:sz w:val="22"/>
                <w:szCs w:val="22"/>
              </w:rPr>
              <w:t>2 02 00000 00 0000 000</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4 978 193,8</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4 909 957,3</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2 681 098,5</w:t>
            </w:r>
          </w:p>
        </w:tc>
      </w:tr>
      <w:tr w:rsidR="00C95266" w:rsidRPr="00C95266" w:rsidTr="0080089B">
        <w:trPr>
          <w:trHeight w:val="2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C95266" w:rsidRPr="00C95266" w:rsidRDefault="00C95266" w:rsidP="0080089B">
            <w:r w:rsidRPr="00C95266">
              <w:rPr>
                <w:sz w:val="22"/>
                <w:szCs w:val="22"/>
              </w:rPr>
              <w:t>Дотации бюджетам субъектов Российской Федерации и муниципальных образований</w:t>
            </w:r>
          </w:p>
        </w:tc>
        <w:tc>
          <w:tcPr>
            <w:tcW w:w="238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center"/>
            </w:pPr>
            <w:r w:rsidRPr="00C95266">
              <w:rPr>
                <w:sz w:val="22"/>
                <w:szCs w:val="22"/>
              </w:rPr>
              <w:t>2 02 10000 00 0000 150</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2 307 870,0</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2 143 418,5</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2 143 418,5</w:t>
            </w:r>
          </w:p>
        </w:tc>
      </w:tr>
      <w:tr w:rsidR="00C95266" w:rsidRPr="00C95266" w:rsidTr="0080089B">
        <w:trPr>
          <w:trHeight w:val="2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C95266" w:rsidRPr="00C95266" w:rsidRDefault="00C95266" w:rsidP="0080089B">
            <w:r w:rsidRPr="00C95266">
              <w:rPr>
                <w:sz w:val="22"/>
                <w:szCs w:val="22"/>
              </w:rPr>
              <w:t>из них:</w:t>
            </w:r>
          </w:p>
        </w:tc>
        <w:tc>
          <w:tcPr>
            <w:tcW w:w="238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center"/>
            </w:pPr>
            <w:r w:rsidRPr="00C95266">
              <w:rPr>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 </w:t>
            </w:r>
          </w:p>
        </w:tc>
      </w:tr>
      <w:tr w:rsidR="00C95266" w:rsidRPr="00C95266" w:rsidTr="0080089B">
        <w:trPr>
          <w:trHeight w:val="2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C95266" w:rsidRPr="00C95266" w:rsidRDefault="00C95266" w:rsidP="0080089B">
            <w:r w:rsidRPr="00C95266">
              <w:rPr>
                <w:sz w:val="22"/>
                <w:szCs w:val="22"/>
              </w:rPr>
              <w:t>Дотации бюджетам сельских поселений на выравнивание бюджетной обеспеченности из бюджета субъекта Российской Федерации</w:t>
            </w:r>
          </w:p>
        </w:tc>
        <w:tc>
          <w:tcPr>
            <w:tcW w:w="238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center"/>
            </w:pPr>
            <w:r w:rsidRPr="00C95266">
              <w:rPr>
                <w:sz w:val="22"/>
                <w:szCs w:val="22"/>
              </w:rPr>
              <w:t>2 02 15001 10 0000 150</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822 259,0</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657 807,5</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657 807,5</w:t>
            </w:r>
          </w:p>
        </w:tc>
      </w:tr>
      <w:tr w:rsidR="00C95266" w:rsidRPr="00C95266" w:rsidTr="0080089B">
        <w:trPr>
          <w:trHeight w:val="2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C95266" w:rsidRPr="00C95266" w:rsidRDefault="00C95266" w:rsidP="0080089B">
            <w:r w:rsidRPr="00C95266">
              <w:rPr>
                <w:sz w:val="22"/>
                <w:szCs w:val="22"/>
              </w:rPr>
              <w:t>Дотации бюджетам сельских поселений на выравнивание бюджетной обеспеченности из бюджетов муниципальных районов</w:t>
            </w:r>
          </w:p>
        </w:tc>
        <w:tc>
          <w:tcPr>
            <w:tcW w:w="238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center"/>
            </w:pPr>
            <w:r w:rsidRPr="00C95266">
              <w:rPr>
                <w:sz w:val="22"/>
                <w:szCs w:val="22"/>
              </w:rPr>
              <w:t>2 02 16001 10 0000 150</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1 485 611,0</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1 485 611,0</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1 485 611,0</w:t>
            </w:r>
          </w:p>
        </w:tc>
      </w:tr>
      <w:tr w:rsidR="00C95266" w:rsidRPr="00C95266" w:rsidTr="0080089B">
        <w:trPr>
          <w:trHeight w:val="2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C95266" w:rsidRPr="00C95266" w:rsidRDefault="00C95266" w:rsidP="0080089B">
            <w:r w:rsidRPr="00C95266">
              <w:rPr>
                <w:sz w:val="22"/>
                <w:szCs w:val="22"/>
              </w:rPr>
              <w:t>Прочие дотации бюджетам сельских поселений</w:t>
            </w:r>
          </w:p>
        </w:tc>
        <w:tc>
          <w:tcPr>
            <w:tcW w:w="238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center"/>
            </w:pPr>
            <w:r w:rsidRPr="00C95266">
              <w:rPr>
                <w:sz w:val="22"/>
                <w:szCs w:val="22"/>
              </w:rPr>
              <w:t>2 02 19999 10 0000 150</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 </w:t>
            </w:r>
          </w:p>
        </w:tc>
      </w:tr>
      <w:tr w:rsidR="00C95266" w:rsidRPr="00C95266" w:rsidTr="0080089B">
        <w:trPr>
          <w:trHeight w:val="2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C95266" w:rsidRPr="00C95266" w:rsidRDefault="00C95266" w:rsidP="0080089B">
            <w:r w:rsidRPr="00C95266">
              <w:rPr>
                <w:sz w:val="22"/>
                <w:szCs w:val="22"/>
              </w:rPr>
              <w:t>Субсидии бюджетам бюджетной системы Российской Федерации (межбюджетные субсидии)</w:t>
            </w:r>
          </w:p>
        </w:tc>
        <w:tc>
          <w:tcPr>
            <w:tcW w:w="238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center"/>
            </w:pPr>
            <w:r w:rsidRPr="00C95266">
              <w:rPr>
                <w:sz w:val="22"/>
                <w:szCs w:val="22"/>
              </w:rPr>
              <w:t>2 02 20000 00 0000 150</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2 154 315,8</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2 246 083,8</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0,0</w:t>
            </w:r>
          </w:p>
        </w:tc>
      </w:tr>
      <w:tr w:rsidR="00C95266" w:rsidRPr="00C95266" w:rsidTr="0080089B">
        <w:trPr>
          <w:trHeight w:val="2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C95266" w:rsidRPr="00C95266" w:rsidRDefault="00C95266" w:rsidP="0080089B">
            <w:r w:rsidRPr="00C95266">
              <w:rPr>
                <w:sz w:val="22"/>
                <w:szCs w:val="22"/>
              </w:rPr>
              <w:t xml:space="preserve">            из них:</w:t>
            </w:r>
          </w:p>
        </w:tc>
        <w:tc>
          <w:tcPr>
            <w:tcW w:w="238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center"/>
            </w:pPr>
            <w:r w:rsidRPr="00C95266">
              <w:rPr>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 </w:t>
            </w:r>
          </w:p>
        </w:tc>
      </w:tr>
      <w:tr w:rsidR="00C95266" w:rsidRPr="00C95266" w:rsidTr="00C00DFC">
        <w:trPr>
          <w:trHeight w:val="2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C00DFC" w:rsidRPr="00C95266" w:rsidRDefault="00C95266" w:rsidP="0080089B">
            <w:r w:rsidRPr="00C95266">
              <w:rPr>
                <w:sz w:val="22"/>
                <w:szCs w:val="22"/>
              </w:rPr>
              <w:t>Субсидии бюджетам сельских поселений на реализацию программ формирования современной городской среды</w:t>
            </w:r>
          </w:p>
        </w:tc>
        <w:tc>
          <w:tcPr>
            <w:tcW w:w="238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center"/>
            </w:pPr>
            <w:r w:rsidRPr="00C95266">
              <w:rPr>
                <w:sz w:val="22"/>
                <w:szCs w:val="22"/>
              </w:rPr>
              <w:t>2 02 25555 10 0000 150</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2 154 315,8</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2 246 083,8</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0,0</w:t>
            </w:r>
          </w:p>
        </w:tc>
      </w:tr>
      <w:tr w:rsidR="00C95266" w:rsidRPr="00C95266" w:rsidTr="00C00DFC">
        <w:trPr>
          <w:trHeight w:val="20"/>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266" w:rsidRPr="00C95266" w:rsidRDefault="00C95266" w:rsidP="0080089B">
            <w:r w:rsidRPr="00C95266">
              <w:rPr>
                <w:sz w:val="22"/>
                <w:szCs w:val="22"/>
              </w:rPr>
              <w:t>Прочие субсидии бюджетам сельских поселений</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266" w:rsidRPr="00C95266" w:rsidRDefault="00C95266" w:rsidP="0080089B">
            <w:pPr>
              <w:jc w:val="center"/>
            </w:pPr>
            <w:r w:rsidRPr="00C95266">
              <w:rPr>
                <w:sz w:val="22"/>
                <w:szCs w:val="22"/>
              </w:rPr>
              <w:t>2 02 29999 10 0000 150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right"/>
            </w:pPr>
            <w:r w:rsidRPr="00C95266">
              <w:rPr>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right"/>
            </w:pPr>
            <w:r w:rsidRPr="00C95266">
              <w:rPr>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right"/>
            </w:pPr>
            <w:r w:rsidRPr="00C95266">
              <w:rPr>
                <w:sz w:val="22"/>
                <w:szCs w:val="22"/>
              </w:rPr>
              <w:t> </w:t>
            </w:r>
          </w:p>
        </w:tc>
      </w:tr>
      <w:tr w:rsidR="00C95266" w:rsidRPr="00C95266" w:rsidTr="00C00DFC">
        <w:trPr>
          <w:trHeight w:val="20"/>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266" w:rsidRPr="00C95266" w:rsidRDefault="00C95266" w:rsidP="0080089B">
            <w:r w:rsidRPr="00C95266">
              <w:rPr>
                <w:sz w:val="22"/>
                <w:szCs w:val="22"/>
              </w:rPr>
              <w:lastRenderedPageBreak/>
              <w:t>Субвенции бюджетам субъектов Российской Федерации и муниципальных образований</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C95266" w:rsidRPr="00C95266" w:rsidRDefault="00C95266" w:rsidP="0080089B">
            <w:pPr>
              <w:jc w:val="center"/>
            </w:pPr>
            <w:r w:rsidRPr="00C95266">
              <w:rPr>
                <w:sz w:val="22"/>
                <w:szCs w:val="22"/>
              </w:rPr>
              <w:t>2 02 30000 00 0000 150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516 008,0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520 455,0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537 680,0</w:t>
            </w:r>
          </w:p>
        </w:tc>
      </w:tr>
      <w:tr w:rsidR="00C95266" w:rsidRPr="00C95266" w:rsidTr="0080089B">
        <w:trPr>
          <w:trHeight w:val="2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C95266" w:rsidRPr="00C95266" w:rsidRDefault="00C95266" w:rsidP="0080089B">
            <w:r w:rsidRPr="00C95266">
              <w:rPr>
                <w:sz w:val="22"/>
                <w:szCs w:val="22"/>
              </w:rPr>
              <w:t xml:space="preserve">            из них:</w:t>
            </w:r>
          </w:p>
        </w:tc>
        <w:tc>
          <w:tcPr>
            <w:tcW w:w="238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center"/>
            </w:pPr>
            <w:r w:rsidRPr="00C95266">
              <w:rPr>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 </w:t>
            </w:r>
          </w:p>
        </w:tc>
      </w:tr>
      <w:tr w:rsidR="00C95266" w:rsidRPr="00C95266" w:rsidTr="0080089B">
        <w:trPr>
          <w:trHeight w:val="2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C95266" w:rsidRPr="00C95266" w:rsidRDefault="00C95266" w:rsidP="0080089B">
            <w:r w:rsidRPr="00C95266">
              <w:rPr>
                <w:sz w:val="22"/>
                <w:szCs w:val="22"/>
              </w:rPr>
              <w:t>Субвенции бюджетам сельских поселений на выполнение передаваемых полномочий субъектов Российской Федерации</w:t>
            </w:r>
          </w:p>
        </w:tc>
        <w:tc>
          <w:tcPr>
            <w:tcW w:w="238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center"/>
            </w:pPr>
            <w:r w:rsidRPr="00C95266">
              <w:rPr>
                <w:sz w:val="22"/>
                <w:szCs w:val="22"/>
              </w:rPr>
              <w:t>2 02 30024 10 0000 150</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87 500,0</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87 500,0</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87 500,0</w:t>
            </w:r>
          </w:p>
        </w:tc>
      </w:tr>
      <w:tr w:rsidR="00C95266" w:rsidRPr="00C95266" w:rsidTr="0080089B">
        <w:trPr>
          <w:trHeight w:val="20"/>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266" w:rsidRPr="00C95266" w:rsidRDefault="00C95266" w:rsidP="0080089B">
            <w:r w:rsidRPr="00C95266">
              <w:rPr>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266" w:rsidRPr="00C95266" w:rsidRDefault="00C95266" w:rsidP="0080089B">
            <w:pPr>
              <w:jc w:val="center"/>
            </w:pPr>
            <w:r w:rsidRPr="00C95266">
              <w:rPr>
                <w:sz w:val="22"/>
                <w:szCs w:val="22"/>
              </w:rPr>
              <w:t>2 02 35118 10 0000 150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428 508,0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432 955,0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450 180,0</w:t>
            </w:r>
          </w:p>
        </w:tc>
      </w:tr>
      <w:tr w:rsidR="00C95266" w:rsidRPr="00C95266" w:rsidTr="0080089B">
        <w:trPr>
          <w:trHeight w:val="20"/>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266" w:rsidRPr="00C95266" w:rsidRDefault="00C95266" w:rsidP="0080089B">
            <w:r w:rsidRPr="00C95266">
              <w:rPr>
                <w:sz w:val="22"/>
                <w:szCs w:val="22"/>
              </w:rPr>
              <w:t>Иные межбюджетные трансферты бюджетам субъектов Российской Федерации и муниципальных образований</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C95266" w:rsidRPr="00C95266" w:rsidRDefault="00C95266" w:rsidP="0080089B">
            <w:pPr>
              <w:jc w:val="center"/>
            </w:pPr>
            <w:r w:rsidRPr="00C95266">
              <w:rPr>
                <w:sz w:val="22"/>
                <w:szCs w:val="22"/>
              </w:rPr>
              <w:t>2 02 40000 00 0000 150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0,0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0,0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0,0</w:t>
            </w:r>
          </w:p>
        </w:tc>
      </w:tr>
      <w:tr w:rsidR="00C95266" w:rsidRPr="00C95266" w:rsidTr="0080089B">
        <w:trPr>
          <w:trHeight w:val="20"/>
        </w:trPr>
        <w:tc>
          <w:tcPr>
            <w:tcW w:w="3415" w:type="dxa"/>
            <w:tcBorders>
              <w:top w:val="nil"/>
              <w:left w:val="single" w:sz="4" w:space="0" w:color="auto"/>
              <w:bottom w:val="single" w:sz="4" w:space="0" w:color="auto"/>
              <w:right w:val="single" w:sz="4" w:space="0" w:color="auto"/>
            </w:tcBorders>
            <w:shd w:val="clear" w:color="auto" w:fill="auto"/>
            <w:hideMark/>
          </w:tcPr>
          <w:p w:rsidR="00C95266" w:rsidRPr="00C95266" w:rsidRDefault="00C95266" w:rsidP="0080089B">
            <w:r w:rsidRPr="00C95266">
              <w:rPr>
                <w:sz w:val="22"/>
                <w:szCs w:val="22"/>
              </w:rPr>
              <w:t xml:space="preserve">             из них:</w:t>
            </w:r>
          </w:p>
        </w:tc>
        <w:tc>
          <w:tcPr>
            <w:tcW w:w="238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center"/>
            </w:pPr>
            <w:r w:rsidRPr="00C95266">
              <w:rPr>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 </w:t>
            </w:r>
          </w:p>
        </w:tc>
      </w:tr>
      <w:tr w:rsidR="00C95266" w:rsidRPr="00C95266" w:rsidTr="0080089B">
        <w:trPr>
          <w:trHeight w:val="2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C95266" w:rsidRPr="00C95266" w:rsidRDefault="00C95266" w:rsidP="0080089B">
            <w:r w:rsidRPr="00C95266">
              <w:rPr>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380" w:type="dxa"/>
            <w:tcBorders>
              <w:top w:val="nil"/>
              <w:left w:val="nil"/>
              <w:bottom w:val="single" w:sz="4" w:space="0" w:color="auto"/>
              <w:right w:val="single" w:sz="4" w:space="0" w:color="auto"/>
            </w:tcBorders>
            <w:shd w:val="clear" w:color="auto" w:fill="auto"/>
            <w:vAlign w:val="center"/>
            <w:hideMark/>
          </w:tcPr>
          <w:p w:rsidR="00C95266" w:rsidRPr="00C95266" w:rsidRDefault="00C95266" w:rsidP="0080089B">
            <w:pPr>
              <w:jc w:val="center"/>
            </w:pPr>
            <w:r w:rsidRPr="00C95266">
              <w:rPr>
                <w:sz w:val="22"/>
                <w:szCs w:val="22"/>
              </w:rPr>
              <w:t>2 02 40014 10 0000 150</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 </w:t>
            </w:r>
          </w:p>
        </w:tc>
      </w:tr>
      <w:tr w:rsidR="00C95266" w:rsidRPr="00C95266" w:rsidTr="0080089B">
        <w:trPr>
          <w:trHeight w:val="20"/>
        </w:trPr>
        <w:tc>
          <w:tcPr>
            <w:tcW w:w="3415" w:type="dxa"/>
            <w:tcBorders>
              <w:top w:val="nil"/>
              <w:left w:val="single" w:sz="4" w:space="0" w:color="auto"/>
              <w:bottom w:val="single" w:sz="4" w:space="0" w:color="auto"/>
              <w:right w:val="single" w:sz="4" w:space="0" w:color="auto"/>
            </w:tcBorders>
            <w:shd w:val="clear" w:color="auto" w:fill="auto"/>
            <w:hideMark/>
          </w:tcPr>
          <w:p w:rsidR="00C95266" w:rsidRPr="00C95266" w:rsidRDefault="00C95266" w:rsidP="0080089B">
            <w:r w:rsidRPr="00C95266">
              <w:rPr>
                <w:sz w:val="22"/>
                <w:szCs w:val="22"/>
              </w:rPr>
              <w:t>Прочие межбюджетные трансферты, передаваемые бюджетам сельских поселений</w:t>
            </w:r>
          </w:p>
        </w:tc>
        <w:tc>
          <w:tcPr>
            <w:tcW w:w="238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center"/>
            </w:pPr>
            <w:r w:rsidRPr="00C95266">
              <w:rPr>
                <w:sz w:val="22"/>
                <w:szCs w:val="22"/>
              </w:rPr>
              <w:t>2 02 49999 10 0000 150</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 </w:t>
            </w:r>
          </w:p>
        </w:tc>
      </w:tr>
      <w:tr w:rsidR="00C95266" w:rsidRPr="00C95266" w:rsidTr="0080089B">
        <w:trPr>
          <w:trHeight w:val="20"/>
        </w:trPr>
        <w:tc>
          <w:tcPr>
            <w:tcW w:w="3415" w:type="dxa"/>
            <w:tcBorders>
              <w:top w:val="nil"/>
              <w:left w:val="single" w:sz="4" w:space="0" w:color="auto"/>
              <w:bottom w:val="single" w:sz="4" w:space="0" w:color="auto"/>
              <w:right w:val="single" w:sz="4" w:space="0" w:color="auto"/>
            </w:tcBorders>
            <w:shd w:val="clear" w:color="auto" w:fill="auto"/>
            <w:hideMark/>
          </w:tcPr>
          <w:p w:rsidR="00C95266" w:rsidRPr="00C95266" w:rsidRDefault="00C95266" w:rsidP="0080089B">
            <w:r w:rsidRPr="00C95266">
              <w:rPr>
                <w:sz w:val="22"/>
                <w:szCs w:val="22"/>
              </w:rPr>
              <w:t>ПРОЧИЕ БЕЗВОЗМЕЗДНЫЕ ПОСТУПЛЕНИЯ</w:t>
            </w:r>
          </w:p>
        </w:tc>
        <w:tc>
          <w:tcPr>
            <w:tcW w:w="238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center"/>
            </w:pPr>
            <w:r w:rsidRPr="00C95266">
              <w:rPr>
                <w:sz w:val="22"/>
                <w:szCs w:val="22"/>
              </w:rPr>
              <w:t>2 07 00000 00 0000 000</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0,0</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0,0</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0,0</w:t>
            </w:r>
          </w:p>
        </w:tc>
      </w:tr>
      <w:tr w:rsidR="00C95266" w:rsidRPr="00C95266" w:rsidTr="0080089B">
        <w:trPr>
          <w:trHeight w:val="20"/>
        </w:trPr>
        <w:tc>
          <w:tcPr>
            <w:tcW w:w="3415" w:type="dxa"/>
            <w:tcBorders>
              <w:top w:val="nil"/>
              <w:left w:val="single" w:sz="4" w:space="0" w:color="auto"/>
              <w:bottom w:val="single" w:sz="4" w:space="0" w:color="auto"/>
              <w:right w:val="single" w:sz="4" w:space="0" w:color="auto"/>
            </w:tcBorders>
            <w:shd w:val="clear" w:color="auto" w:fill="auto"/>
            <w:hideMark/>
          </w:tcPr>
          <w:p w:rsidR="00C95266" w:rsidRPr="00C95266" w:rsidRDefault="00C95266" w:rsidP="0080089B">
            <w:r w:rsidRPr="00C95266">
              <w:rPr>
                <w:sz w:val="22"/>
                <w:szCs w:val="22"/>
              </w:rPr>
              <w:t>Прочие безвозмездные поступления в бюджеты сельских поселений</w:t>
            </w:r>
          </w:p>
        </w:tc>
        <w:tc>
          <w:tcPr>
            <w:tcW w:w="238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center"/>
            </w:pPr>
            <w:r w:rsidRPr="00C95266">
              <w:rPr>
                <w:sz w:val="22"/>
                <w:szCs w:val="22"/>
              </w:rPr>
              <w:t>2 07 05000 10 0000 150</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 </w:t>
            </w:r>
          </w:p>
        </w:tc>
      </w:tr>
      <w:tr w:rsidR="00C95266" w:rsidRPr="00C95266" w:rsidTr="0080089B">
        <w:trPr>
          <w:trHeight w:val="20"/>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266" w:rsidRPr="00C95266" w:rsidRDefault="00C95266" w:rsidP="0080089B">
            <w:pPr>
              <w:jc w:val="center"/>
              <w:rPr>
                <w:b/>
                <w:bCs/>
              </w:rPr>
            </w:pPr>
            <w:r w:rsidRPr="00C95266">
              <w:rPr>
                <w:b/>
                <w:bCs/>
                <w:sz w:val="22"/>
                <w:szCs w:val="22"/>
              </w:rPr>
              <w:t>ВСЕГО ДОХОДОВ</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C95266" w:rsidRPr="00C95266" w:rsidRDefault="00C95266" w:rsidP="0080089B">
            <w:pPr>
              <w:jc w:val="center"/>
              <w:rPr>
                <w:b/>
                <w:bCs/>
              </w:rPr>
            </w:pPr>
            <w:r w:rsidRPr="00C95266">
              <w:rPr>
                <w:b/>
                <w:bCs/>
                <w:sz w:val="22"/>
                <w:szCs w:val="22"/>
              </w:rPr>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rPr>
                <w:b/>
                <w:bCs/>
                <w:i/>
                <w:iCs/>
              </w:rPr>
            </w:pPr>
            <w:r w:rsidRPr="00C95266">
              <w:rPr>
                <w:b/>
                <w:bCs/>
                <w:i/>
                <w:iCs/>
                <w:sz w:val="22"/>
                <w:szCs w:val="22"/>
              </w:rPr>
              <w:t>14 310 289,8</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rPr>
                <w:b/>
                <w:bCs/>
                <w:i/>
                <w:iCs/>
              </w:rPr>
            </w:pPr>
            <w:r w:rsidRPr="00C95266">
              <w:rPr>
                <w:b/>
                <w:bCs/>
                <w:i/>
                <w:iCs/>
                <w:sz w:val="22"/>
                <w:szCs w:val="22"/>
              </w:rPr>
              <w:t>14 242 053,3</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rPr>
                <w:b/>
                <w:bCs/>
                <w:i/>
                <w:iCs/>
              </w:rPr>
            </w:pPr>
            <w:r w:rsidRPr="00C95266">
              <w:rPr>
                <w:b/>
                <w:bCs/>
                <w:i/>
                <w:iCs/>
                <w:sz w:val="22"/>
                <w:szCs w:val="22"/>
              </w:rPr>
              <w:t>12 013 194,5</w:t>
            </w:r>
          </w:p>
        </w:tc>
      </w:tr>
    </w:tbl>
    <w:p w:rsidR="00C95266" w:rsidRPr="00C95266" w:rsidRDefault="00C95266" w:rsidP="00C95266">
      <w:pPr>
        <w:rPr>
          <w:sz w:val="22"/>
          <w:szCs w:val="22"/>
        </w:rPr>
      </w:pPr>
    </w:p>
    <w:p w:rsidR="00C95266" w:rsidRPr="00C00DFC" w:rsidRDefault="00C95266" w:rsidP="00C00DFC"/>
    <w:tbl>
      <w:tblPr>
        <w:tblW w:w="10453" w:type="dxa"/>
        <w:tblInd w:w="95" w:type="dxa"/>
        <w:tblLayout w:type="fixed"/>
        <w:tblLook w:val="04A0"/>
      </w:tblPr>
      <w:tblGrid>
        <w:gridCol w:w="2280"/>
        <w:gridCol w:w="567"/>
        <w:gridCol w:w="568"/>
        <w:gridCol w:w="567"/>
        <w:gridCol w:w="1560"/>
        <w:gridCol w:w="40"/>
        <w:gridCol w:w="619"/>
        <w:gridCol w:w="1417"/>
        <w:gridCol w:w="1418"/>
        <w:gridCol w:w="1417"/>
      </w:tblGrid>
      <w:tr w:rsidR="00C95266" w:rsidRPr="00C00DFC" w:rsidTr="0080089B">
        <w:trPr>
          <w:trHeight w:val="289"/>
        </w:trPr>
        <w:tc>
          <w:tcPr>
            <w:tcW w:w="2280" w:type="dxa"/>
            <w:tcBorders>
              <w:top w:val="nil"/>
              <w:left w:val="nil"/>
              <w:bottom w:val="nil"/>
              <w:right w:val="nil"/>
            </w:tcBorders>
            <w:shd w:val="clear" w:color="auto" w:fill="auto"/>
            <w:noWrap/>
            <w:vAlign w:val="bottom"/>
            <w:hideMark/>
          </w:tcPr>
          <w:p w:rsidR="00C95266" w:rsidRPr="00C00DFC" w:rsidRDefault="00C95266" w:rsidP="00C00DFC">
            <w:bookmarkStart w:id="1" w:name="RANGE!A1:I143"/>
            <w:bookmarkEnd w:id="1"/>
          </w:p>
        </w:tc>
        <w:tc>
          <w:tcPr>
            <w:tcW w:w="567" w:type="dxa"/>
            <w:tcBorders>
              <w:top w:val="nil"/>
              <w:left w:val="nil"/>
              <w:bottom w:val="nil"/>
              <w:right w:val="nil"/>
            </w:tcBorders>
            <w:shd w:val="clear" w:color="auto" w:fill="auto"/>
            <w:noWrap/>
            <w:hideMark/>
          </w:tcPr>
          <w:p w:rsidR="00C95266" w:rsidRPr="00C00DFC" w:rsidRDefault="00C95266" w:rsidP="00C00DFC"/>
        </w:tc>
        <w:tc>
          <w:tcPr>
            <w:tcW w:w="568" w:type="dxa"/>
            <w:tcBorders>
              <w:top w:val="nil"/>
              <w:left w:val="nil"/>
              <w:bottom w:val="nil"/>
              <w:right w:val="nil"/>
            </w:tcBorders>
            <w:shd w:val="clear" w:color="auto" w:fill="auto"/>
            <w:noWrap/>
            <w:hideMark/>
          </w:tcPr>
          <w:p w:rsidR="00C95266" w:rsidRPr="00C00DFC" w:rsidRDefault="00C95266" w:rsidP="00C00DFC"/>
        </w:tc>
        <w:tc>
          <w:tcPr>
            <w:tcW w:w="567" w:type="dxa"/>
            <w:tcBorders>
              <w:top w:val="nil"/>
              <w:left w:val="nil"/>
              <w:bottom w:val="nil"/>
              <w:right w:val="nil"/>
            </w:tcBorders>
            <w:shd w:val="clear" w:color="auto" w:fill="auto"/>
            <w:noWrap/>
            <w:hideMark/>
          </w:tcPr>
          <w:p w:rsidR="00C95266" w:rsidRPr="00C00DFC" w:rsidRDefault="00C95266" w:rsidP="00C00DFC"/>
        </w:tc>
        <w:tc>
          <w:tcPr>
            <w:tcW w:w="1600" w:type="dxa"/>
            <w:gridSpan w:val="2"/>
            <w:tcBorders>
              <w:top w:val="nil"/>
              <w:left w:val="nil"/>
              <w:bottom w:val="nil"/>
              <w:right w:val="nil"/>
            </w:tcBorders>
            <w:shd w:val="clear" w:color="auto" w:fill="auto"/>
            <w:noWrap/>
            <w:hideMark/>
          </w:tcPr>
          <w:p w:rsidR="00C95266" w:rsidRPr="00C00DFC" w:rsidRDefault="00C95266" w:rsidP="00C00DFC"/>
        </w:tc>
        <w:tc>
          <w:tcPr>
            <w:tcW w:w="619" w:type="dxa"/>
            <w:tcBorders>
              <w:top w:val="nil"/>
              <w:left w:val="nil"/>
              <w:bottom w:val="nil"/>
              <w:right w:val="nil"/>
            </w:tcBorders>
            <w:shd w:val="clear" w:color="auto" w:fill="auto"/>
            <w:noWrap/>
            <w:hideMark/>
          </w:tcPr>
          <w:p w:rsidR="00C95266" w:rsidRPr="00C00DFC" w:rsidRDefault="00C95266" w:rsidP="00C00DFC"/>
        </w:tc>
        <w:tc>
          <w:tcPr>
            <w:tcW w:w="4252" w:type="dxa"/>
            <w:gridSpan w:val="3"/>
            <w:tcBorders>
              <w:top w:val="nil"/>
              <w:left w:val="nil"/>
              <w:bottom w:val="nil"/>
              <w:right w:val="nil"/>
            </w:tcBorders>
            <w:shd w:val="clear" w:color="auto" w:fill="auto"/>
            <w:vAlign w:val="center"/>
            <w:hideMark/>
          </w:tcPr>
          <w:p w:rsidR="00C95266" w:rsidRPr="00C00DFC" w:rsidRDefault="00C95266" w:rsidP="00C00DFC"/>
        </w:tc>
      </w:tr>
      <w:tr w:rsidR="00C95266" w:rsidRPr="00C95266" w:rsidTr="0080089B">
        <w:trPr>
          <w:trHeight w:val="600"/>
        </w:trPr>
        <w:tc>
          <w:tcPr>
            <w:tcW w:w="2280" w:type="dxa"/>
            <w:tcBorders>
              <w:top w:val="nil"/>
              <w:left w:val="nil"/>
              <w:bottom w:val="nil"/>
              <w:right w:val="nil"/>
            </w:tcBorders>
            <w:shd w:val="clear" w:color="auto" w:fill="auto"/>
            <w:noWrap/>
            <w:vAlign w:val="bottom"/>
            <w:hideMark/>
          </w:tcPr>
          <w:p w:rsidR="00C95266" w:rsidRPr="00C95266" w:rsidRDefault="00C95266" w:rsidP="0080089B">
            <w:pPr>
              <w:rPr>
                <w:color w:val="000000"/>
              </w:rPr>
            </w:pPr>
          </w:p>
        </w:tc>
        <w:tc>
          <w:tcPr>
            <w:tcW w:w="567" w:type="dxa"/>
            <w:tcBorders>
              <w:top w:val="nil"/>
              <w:left w:val="nil"/>
              <w:bottom w:val="nil"/>
              <w:right w:val="nil"/>
            </w:tcBorders>
            <w:shd w:val="clear" w:color="auto" w:fill="auto"/>
            <w:noWrap/>
            <w:hideMark/>
          </w:tcPr>
          <w:p w:rsidR="00C95266" w:rsidRPr="00C95266" w:rsidRDefault="00C95266" w:rsidP="0080089B"/>
        </w:tc>
        <w:tc>
          <w:tcPr>
            <w:tcW w:w="568" w:type="dxa"/>
            <w:tcBorders>
              <w:top w:val="nil"/>
              <w:left w:val="nil"/>
              <w:bottom w:val="nil"/>
              <w:right w:val="nil"/>
            </w:tcBorders>
            <w:shd w:val="clear" w:color="auto" w:fill="auto"/>
            <w:noWrap/>
            <w:hideMark/>
          </w:tcPr>
          <w:p w:rsidR="00C95266" w:rsidRPr="00C95266" w:rsidRDefault="00C95266" w:rsidP="0080089B"/>
        </w:tc>
        <w:tc>
          <w:tcPr>
            <w:tcW w:w="567" w:type="dxa"/>
            <w:tcBorders>
              <w:top w:val="nil"/>
              <w:left w:val="nil"/>
              <w:bottom w:val="nil"/>
              <w:right w:val="nil"/>
            </w:tcBorders>
            <w:shd w:val="clear" w:color="auto" w:fill="auto"/>
            <w:noWrap/>
            <w:hideMark/>
          </w:tcPr>
          <w:p w:rsidR="00C95266" w:rsidRPr="00C95266" w:rsidRDefault="00C95266" w:rsidP="0080089B"/>
        </w:tc>
        <w:tc>
          <w:tcPr>
            <w:tcW w:w="1600" w:type="dxa"/>
            <w:gridSpan w:val="2"/>
            <w:tcBorders>
              <w:top w:val="nil"/>
              <w:left w:val="nil"/>
              <w:bottom w:val="nil"/>
              <w:right w:val="nil"/>
            </w:tcBorders>
            <w:shd w:val="clear" w:color="auto" w:fill="auto"/>
            <w:noWrap/>
            <w:hideMark/>
          </w:tcPr>
          <w:p w:rsidR="00C95266" w:rsidRPr="00C95266" w:rsidRDefault="00C95266" w:rsidP="0080089B"/>
        </w:tc>
        <w:tc>
          <w:tcPr>
            <w:tcW w:w="619" w:type="dxa"/>
            <w:tcBorders>
              <w:top w:val="nil"/>
              <w:left w:val="nil"/>
              <w:bottom w:val="nil"/>
              <w:right w:val="nil"/>
            </w:tcBorders>
            <w:shd w:val="clear" w:color="auto" w:fill="auto"/>
            <w:noWrap/>
            <w:hideMark/>
          </w:tcPr>
          <w:p w:rsidR="00C95266" w:rsidRPr="00C95266" w:rsidRDefault="00C95266" w:rsidP="0080089B"/>
        </w:tc>
        <w:tc>
          <w:tcPr>
            <w:tcW w:w="4252" w:type="dxa"/>
            <w:gridSpan w:val="3"/>
            <w:tcBorders>
              <w:top w:val="nil"/>
              <w:left w:val="nil"/>
              <w:bottom w:val="nil"/>
              <w:right w:val="nil"/>
            </w:tcBorders>
            <w:shd w:val="clear" w:color="auto" w:fill="auto"/>
            <w:vAlign w:val="center"/>
            <w:hideMark/>
          </w:tcPr>
          <w:p w:rsidR="00C95266" w:rsidRPr="00C00DFC" w:rsidRDefault="00C95266" w:rsidP="0080089B">
            <w:pPr>
              <w:jc w:val="right"/>
              <w:rPr>
                <w:sz w:val="18"/>
                <w:szCs w:val="18"/>
              </w:rPr>
            </w:pPr>
            <w:r w:rsidRPr="00C00DFC">
              <w:rPr>
                <w:sz w:val="18"/>
                <w:szCs w:val="18"/>
              </w:rPr>
              <w:t>Приложение №3</w:t>
            </w:r>
          </w:p>
          <w:p w:rsidR="00C95266" w:rsidRPr="00C00DFC" w:rsidRDefault="00C95266" w:rsidP="0080089B">
            <w:pPr>
              <w:jc w:val="right"/>
              <w:rPr>
                <w:sz w:val="18"/>
                <w:szCs w:val="18"/>
              </w:rPr>
            </w:pPr>
            <w:r w:rsidRPr="00C00DFC">
              <w:rPr>
                <w:sz w:val="18"/>
                <w:szCs w:val="18"/>
              </w:rPr>
              <w:t>к решению Совета депутатов</w:t>
            </w:r>
          </w:p>
          <w:p w:rsidR="00C95266" w:rsidRPr="00C00DFC" w:rsidRDefault="00C95266" w:rsidP="0080089B">
            <w:pPr>
              <w:jc w:val="right"/>
              <w:rPr>
                <w:sz w:val="18"/>
                <w:szCs w:val="18"/>
              </w:rPr>
            </w:pPr>
            <w:r w:rsidRPr="00C00DFC">
              <w:rPr>
                <w:sz w:val="18"/>
                <w:szCs w:val="18"/>
              </w:rPr>
              <w:t xml:space="preserve">сельского поселения "Шангальское"  </w:t>
            </w:r>
          </w:p>
          <w:p w:rsidR="00C95266" w:rsidRPr="00C00DFC" w:rsidRDefault="00C95266" w:rsidP="0080089B">
            <w:pPr>
              <w:jc w:val="right"/>
              <w:rPr>
                <w:sz w:val="18"/>
                <w:szCs w:val="18"/>
              </w:rPr>
            </w:pPr>
            <w:r w:rsidRPr="00C00DFC">
              <w:rPr>
                <w:sz w:val="18"/>
                <w:szCs w:val="18"/>
              </w:rPr>
              <w:t xml:space="preserve"> Устьянского муниципального района </w:t>
            </w:r>
          </w:p>
          <w:p w:rsidR="00C95266" w:rsidRPr="00C00DFC" w:rsidRDefault="00C95266" w:rsidP="0080089B">
            <w:pPr>
              <w:jc w:val="right"/>
              <w:rPr>
                <w:sz w:val="18"/>
                <w:szCs w:val="18"/>
              </w:rPr>
            </w:pPr>
            <w:r w:rsidRPr="00C00DFC">
              <w:rPr>
                <w:sz w:val="18"/>
                <w:szCs w:val="18"/>
              </w:rPr>
              <w:t xml:space="preserve">Архангельской области </w:t>
            </w:r>
          </w:p>
          <w:p w:rsidR="00C95266" w:rsidRPr="00C95266" w:rsidRDefault="00C95266" w:rsidP="0080089B">
            <w:pPr>
              <w:jc w:val="right"/>
            </w:pPr>
            <w:r w:rsidRPr="00C00DFC">
              <w:rPr>
                <w:sz w:val="18"/>
                <w:szCs w:val="18"/>
              </w:rPr>
              <w:t>от 24 декабря 2020 года № _____</w:t>
            </w:r>
          </w:p>
        </w:tc>
      </w:tr>
      <w:tr w:rsidR="00C95266" w:rsidRPr="00C95266" w:rsidTr="0080089B">
        <w:trPr>
          <w:trHeight w:val="315"/>
        </w:trPr>
        <w:tc>
          <w:tcPr>
            <w:tcW w:w="2280" w:type="dxa"/>
            <w:tcBorders>
              <w:top w:val="nil"/>
              <w:left w:val="nil"/>
              <w:bottom w:val="nil"/>
              <w:right w:val="nil"/>
            </w:tcBorders>
            <w:shd w:val="clear" w:color="auto" w:fill="auto"/>
            <w:noWrap/>
            <w:vAlign w:val="bottom"/>
            <w:hideMark/>
          </w:tcPr>
          <w:p w:rsidR="00C95266" w:rsidRPr="00C95266" w:rsidRDefault="00C95266" w:rsidP="0080089B">
            <w:pPr>
              <w:rPr>
                <w:color w:val="000000"/>
              </w:rPr>
            </w:pPr>
          </w:p>
        </w:tc>
        <w:tc>
          <w:tcPr>
            <w:tcW w:w="567" w:type="dxa"/>
            <w:tcBorders>
              <w:top w:val="nil"/>
              <w:left w:val="nil"/>
              <w:bottom w:val="nil"/>
              <w:right w:val="nil"/>
            </w:tcBorders>
            <w:shd w:val="clear" w:color="auto" w:fill="auto"/>
            <w:noWrap/>
            <w:vAlign w:val="center"/>
            <w:hideMark/>
          </w:tcPr>
          <w:p w:rsidR="00C95266" w:rsidRPr="00C95266" w:rsidRDefault="00C95266" w:rsidP="0090173A">
            <w:pPr>
              <w:ind w:firstLineChars="100" w:firstLine="240"/>
              <w:rPr>
                <w:color w:val="000000"/>
              </w:rPr>
            </w:pPr>
          </w:p>
        </w:tc>
        <w:tc>
          <w:tcPr>
            <w:tcW w:w="568" w:type="dxa"/>
            <w:tcBorders>
              <w:top w:val="nil"/>
              <w:left w:val="nil"/>
              <w:bottom w:val="nil"/>
              <w:right w:val="nil"/>
            </w:tcBorders>
            <w:shd w:val="clear" w:color="auto" w:fill="auto"/>
            <w:noWrap/>
            <w:vAlign w:val="center"/>
            <w:hideMark/>
          </w:tcPr>
          <w:p w:rsidR="00C95266" w:rsidRPr="00C95266" w:rsidRDefault="00C95266" w:rsidP="0090173A">
            <w:pPr>
              <w:ind w:firstLineChars="100" w:firstLine="240"/>
              <w:rPr>
                <w:color w:val="000000"/>
              </w:rPr>
            </w:pPr>
          </w:p>
        </w:tc>
        <w:tc>
          <w:tcPr>
            <w:tcW w:w="567" w:type="dxa"/>
            <w:tcBorders>
              <w:top w:val="nil"/>
              <w:left w:val="nil"/>
              <w:bottom w:val="nil"/>
              <w:right w:val="nil"/>
            </w:tcBorders>
            <w:shd w:val="clear" w:color="auto" w:fill="auto"/>
            <w:noWrap/>
            <w:vAlign w:val="center"/>
            <w:hideMark/>
          </w:tcPr>
          <w:p w:rsidR="00C95266" w:rsidRPr="00C95266" w:rsidRDefault="00C95266" w:rsidP="0090173A">
            <w:pPr>
              <w:ind w:firstLineChars="100" w:firstLine="240"/>
              <w:rPr>
                <w:color w:val="000000"/>
              </w:rPr>
            </w:pPr>
          </w:p>
        </w:tc>
        <w:tc>
          <w:tcPr>
            <w:tcW w:w="1600" w:type="dxa"/>
            <w:gridSpan w:val="2"/>
            <w:tcBorders>
              <w:top w:val="nil"/>
              <w:left w:val="nil"/>
              <w:bottom w:val="nil"/>
              <w:right w:val="nil"/>
            </w:tcBorders>
            <w:shd w:val="clear" w:color="auto" w:fill="auto"/>
            <w:noWrap/>
            <w:vAlign w:val="center"/>
            <w:hideMark/>
          </w:tcPr>
          <w:p w:rsidR="00C95266" w:rsidRPr="00C95266" w:rsidRDefault="00C95266" w:rsidP="0080089B">
            <w:pPr>
              <w:rPr>
                <w:color w:val="000000"/>
              </w:rPr>
            </w:pPr>
          </w:p>
        </w:tc>
        <w:tc>
          <w:tcPr>
            <w:tcW w:w="619" w:type="dxa"/>
            <w:tcBorders>
              <w:top w:val="nil"/>
              <w:left w:val="nil"/>
              <w:bottom w:val="nil"/>
              <w:right w:val="nil"/>
            </w:tcBorders>
            <w:shd w:val="clear" w:color="auto" w:fill="auto"/>
            <w:noWrap/>
            <w:vAlign w:val="center"/>
            <w:hideMark/>
          </w:tcPr>
          <w:p w:rsidR="00C95266" w:rsidRPr="00C95266" w:rsidRDefault="00C95266" w:rsidP="0080089B">
            <w:pPr>
              <w:jc w:val="right"/>
              <w:rPr>
                <w:color w:val="000000"/>
              </w:rPr>
            </w:pPr>
          </w:p>
        </w:tc>
        <w:tc>
          <w:tcPr>
            <w:tcW w:w="4252" w:type="dxa"/>
            <w:gridSpan w:val="3"/>
            <w:tcBorders>
              <w:top w:val="nil"/>
              <w:left w:val="nil"/>
              <w:bottom w:val="nil"/>
              <w:right w:val="nil"/>
            </w:tcBorders>
            <w:shd w:val="clear" w:color="auto" w:fill="auto"/>
            <w:noWrap/>
            <w:vAlign w:val="bottom"/>
            <w:hideMark/>
          </w:tcPr>
          <w:p w:rsidR="00C95266" w:rsidRPr="00C95266" w:rsidRDefault="00C95266" w:rsidP="0080089B">
            <w:pPr>
              <w:jc w:val="right"/>
            </w:pPr>
          </w:p>
        </w:tc>
      </w:tr>
      <w:tr w:rsidR="00C95266" w:rsidRPr="00C95266" w:rsidTr="0080089B">
        <w:trPr>
          <w:trHeight w:val="780"/>
        </w:trPr>
        <w:tc>
          <w:tcPr>
            <w:tcW w:w="10453" w:type="dxa"/>
            <w:gridSpan w:val="10"/>
            <w:tcBorders>
              <w:top w:val="nil"/>
              <w:left w:val="nil"/>
              <w:bottom w:val="nil"/>
              <w:right w:val="nil"/>
            </w:tcBorders>
            <w:shd w:val="clear" w:color="auto" w:fill="auto"/>
            <w:vAlign w:val="center"/>
            <w:hideMark/>
          </w:tcPr>
          <w:p w:rsidR="00C95266" w:rsidRPr="00C95266" w:rsidRDefault="00C95266" w:rsidP="0080089B">
            <w:pPr>
              <w:jc w:val="center"/>
              <w:rPr>
                <w:b/>
                <w:bCs/>
                <w:color w:val="000000"/>
              </w:rPr>
            </w:pPr>
            <w:r w:rsidRPr="00C95266">
              <w:rPr>
                <w:b/>
                <w:bCs/>
                <w:color w:val="000000"/>
                <w:sz w:val="22"/>
                <w:szCs w:val="22"/>
              </w:rPr>
              <w:t>Ведомственная структура расходов  бюджета сельского поселения "Шангальское"  Устьянского муниципального района Архангельской области на 2021 год</w:t>
            </w:r>
          </w:p>
          <w:p w:rsidR="00C95266" w:rsidRPr="00C95266" w:rsidRDefault="00C95266" w:rsidP="0080089B">
            <w:pPr>
              <w:jc w:val="center"/>
              <w:rPr>
                <w:b/>
                <w:bCs/>
                <w:color w:val="000000"/>
              </w:rPr>
            </w:pPr>
            <w:r w:rsidRPr="00C95266">
              <w:rPr>
                <w:b/>
                <w:bCs/>
                <w:color w:val="000000"/>
                <w:sz w:val="22"/>
                <w:szCs w:val="22"/>
              </w:rPr>
              <w:t xml:space="preserve"> и на плановый период 2022 и 2023 годов</w:t>
            </w:r>
          </w:p>
        </w:tc>
      </w:tr>
      <w:tr w:rsidR="00C95266" w:rsidRPr="00C95266" w:rsidTr="0080089B">
        <w:trPr>
          <w:trHeight w:val="345"/>
        </w:trPr>
        <w:tc>
          <w:tcPr>
            <w:tcW w:w="10453" w:type="dxa"/>
            <w:gridSpan w:val="10"/>
            <w:tcBorders>
              <w:top w:val="nil"/>
              <w:left w:val="nil"/>
              <w:bottom w:val="single" w:sz="4" w:space="0" w:color="auto"/>
              <w:right w:val="nil"/>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 </w:t>
            </w:r>
          </w:p>
        </w:tc>
      </w:tr>
      <w:tr w:rsidR="00C95266" w:rsidRPr="00C95266" w:rsidTr="0080089B">
        <w:trPr>
          <w:trHeight w:val="349"/>
        </w:trPr>
        <w:tc>
          <w:tcPr>
            <w:tcW w:w="2280" w:type="dxa"/>
            <w:vMerge w:val="restart"/>
            <w:tcBorders>
              <w:top w:val="nil"/>
              <w:left w:val="single" w:sz="4" w:space="0" w:color="auto"/>
              <w:bottom w:val="single" w:sz="4" w:space="0" w:color="auto"/>
              <w:right w:val="single" w:sz="4" w:space="0" w:color="auto"/>
            </w:tcBorders>
            <w:shd w:val="clear" w:color="auto" w:fill="auto"/>
            <w:vAlign w:val="center"/>
            <w:hideMark/>
          </w:tcPr>
          <w:p w:rsidR="00C95266" w:rsidRPr="00C95266" w:rsidRDefault="00C95266" w:rsidP="0080089B">
            <w:pPr>
              <w:jc w:val="center"/>
              <w:rPr>
                <w:color w:val="000000"/>
              </w:rPr>
            </w:pPr>
            <w:r w:rsidRPr="00C95266">
              <w:rPr>
                <w:color w:val="000000"/>
                <w:sz w:val="22"/>
                <w:szCs w:val="22"/>
              </w:rPr>
              <w:t>Наименование показателей</w:t>
            </w:r>
          </w:p>
        </w:tc>
        <w:tc>
          <w:tcPr>
            <w:tcW w:w="567"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C95266" w:rsidRPr="00C95266" w:rsidRDefault="00C95266" w:rsidP="0080089B">
            <w:pPr>
              <w:ind w:left="113" w:right="113"/>
              <w:jc w:val="center"/>
              <w:rPr>
                <w:color w:val="000000"/>
              </w:rPr>
            </w:pPr>
            <w:r w:rsidRPr="00C95266">
              <w:rPr>
                <w:color w:val="000000"/>
                <w:sz w:val="22"/>
                <w:szCs w:val="22"/>
              </w:rPr>
              <w:t>Глава</w:t>
            </w:r>
          </w:p>
        </w:tc>
        <w:tc>
          <w:tcPr>
            <w:tcW w:w="56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95266" w:rsidRPr="00C95266" w:rsidRDefault="00C95266" w:rsidP="0080089B">
            <w:pPr>
              <w:ind w:left="113" w:right="113"/>
              <w:jc w:val="center"/>
              <w:rPr>
                <w:color w:val="000000"/>
              </w:rPr>
            </w:pPr>
            <w:r w:rsidRPr="00C95266">
              <w:rPr>
                <w:color w:val="000000"/>
                <w:sz w:val="22"/>
                <w:szCs w:val="22"/>
              </w:rPr>
              <w:t>Раздел</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95266" w:rsidRPr="00C95266" w:rsidRDefault="00C95266" w:rsidP="0080089B">
            <w:pPr>
              <w:ind w:left="113" w:right="113"/>
              <w:jc w:val="center"/>
              <w:rPr>
                <w:color w:val="000000"/>
              </w:rPr>
            </w:pPr>
            <w:r w:rsidRPr="00C95266">
              <w:rPr>
                <w:color w:val="000000"/>
                <w:sz w:val="22"/>
                <w:szCs w:val="22"/>
              </w:rPr>
              <w:t>Подраздел</w:t>
            </w:r>
          </w:p>
        </w:tc>
        <w:tc>
          <w:tcPr>
            <w:tcW w:w="16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95266" w:rsidRPr="00C95266" w:rsidRDefault="00C95266" w:rsidP="0080089B">
            <w:pPr>
              <w:jc w:val="center"/>
              <w:rPr>
                <w:color w:val="000000"/>
              </w:rPr>
            </w:pPr>
            <w:r w:rsidRPr="00C95266">
              <w:rPr>
                <w:color w:val="000000"/>
                <w:sz w:val="22"/>
                <w:szCs w:val="22"/>
              </w:rPr>
              <w:t>Целевая статья</w:t>
            </w:r>
          </w:p>
        </w:tc>
        <w:tc>
          <w:tcPr>
            <w:tcW w:w="61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95266" w:rsidRPr="00C95266" w:rsidRDefault="00C95266" w:rsidP="0080089B">
            <w:pPr>
              <w:ind w:left="113" w:right="113"/>
              <w:jc w:val="center"/>
              <w:rPr>
                <w:color w:val="000000"/>
              </w:rPr>
            </w:pPr>
            <w:r w:rsidRPr="00C95266">
              <w:rPr>
                <w:color w:val="000000"/>
                <w:sz w:val="22"/>
                <w:szCs w:val="22"/>
              </w:rPr>
              <w:t>Вид расходов</w:t>
            </w:r>
          </w:p>
        </w:tc>
        <w:tc>
          <w:tcPr>
            <w:tcW w:w="4252" w:type="dxa"/>
            <w:gridSpan w:val="3"/>
            <w:tcBorders>
              <w:top w:val="single" w:sz="4" w:space="0" w:color="auto"/>
              <w:left w:val="nil"/>
              <w:bottom w:val="single" w:sz="4" w:space="0" w:color="auto"/>
              <w:right w:val="single" w:sz="4" w:space="0" w:color="auto"/>
            </w:tcBorders>
            <w:shd w:val="clear" w:color="auto" w:fill="auto"/>
            <w:noWrap/>
            <w:vAlign w:val="center"/>
            <w:hideMark/>
          </w:tcPr>
          <w:p w:rsidR="00C95266" w:rsidRPr="00C95266" w:rsidRDefault="00C95266" w:rsidP="0080089B">
            <w:pPr>
              <w:jc w:val="center"/>
              <w:rPr>
                <w:color w:val="000000"/>
              </w:rPr>
            </w:pPr>
            <w:r w:rsidRPr="00C95266">
              <w:rPr>
                <w:color w:val="000000"/>
                <w:sz w:val="22"/>
                <w:szCs w:val="22"/>
              </w:rPr>
              <w:t>Сумма, рублей</w:t>
            </w:r>
          </w:p>
        </w:tc>
      </w:tr>
      <w:tr w:rsidR="00C95266" w:rsidRPr="00C95266" w:rsidTr="0080089B">
        <w:trPr>
          <w:trHeight w:val="920"/>
        </w:trPr>
        <w:tc>
          <w:tcPr>
            <w:tcW w:w="2280" w:type="dxa"/>
            <w:vMerge/>
            <w:tcBorders>
              <w:top w:val="nil"/>
              <w:left w:val="single" w:sz="4" w:space="0" w:color="auto"/>
              <w:bottom w:val="single" w:sz="4" w:space="0" w:color="auto"/>
              <w:right w:val="single" w:sz="4" w:space="0" w:color="auto"/>
            </w:tcBorders>
            <w:vAlign w:val="center"/>
            <w:hideMark/>
          </w:tcPr>
          <w:p w:rsidR="00C95266" w:rsidRPr="00C95266" w:rsidRDefault="00C95266" w:rsidP="0080089B">
            <w:pPr>
              <w:rPr>
                <w:color w:val="000000"/>
              </w:rPr>
            </w:pPr>
          </w:p>
        </w:tc>
        <w:tc>
          <w:tcPr>
            <w:tcW w:w="567" w:type="dxa"/>
            <w:vMerge/>
            <w:tcBorders>
              <w:top w:val="nil"/>
              <w:left w:val="single" w:sz="4" w:space="0" w:color="auto"/>
              <w:bottom w:val="single" w:sz="4" w:space="0" w:color="auto"/>
              <w:right w:val="single" w:sz="4" w:space="0" w:color="auto"/>
            </w:tcBorders>
            <w:vAlign w:val="center"/>
            <w:hideMark/>
          </w:tcPr>
          <w:p w:rsidR="00C95266" w:rsidRPr="00C95266" w:rsidRDefault="00C95266" w:rsidP="0080089B">
            <w:pPr>
              <w:rPr>
                <w:color w:val="000000"/>
              </w:rPr>
            </w:pPr>
          </w:p>
        </w:tc>
        <w:tc>
          <w:tcPr>
            <w:tcW w:w="568" w:type="dxa"/>
            <w:vMerge/>
            <w:tcBorders>
              <w:top w:val="nil"/>
              <w:left w:val="single" w:sz="4" w:space="0" w:color="auto"/>
              <w:bottom w:val="single" w:sz="4" w:space="0" w:color="auto"/>
              <w:right w:val="single" w:sz="4" w:space="0" w:color="auto"/>
            </w:tcBorders>
            <w:vAlign w:val="center"/>
            <w:hideMark/>
          </w:tcPr>
          <w:p w:rsidR="00C95266" w:rsidRPr="00C95266" w:rsidRDefault="00C95266" w:rsidP="0080089B">
            <w:pPr>
              <w:rPr>
                <w:color w:val="000000"/>
              </w:rPr>
            </w:pPr>
          </w:p>
        </w:tc>
        <w:tc>
          <w:tcPr>
            <w:tcW w:w="567" w:type="dxa"/>
            <w:vMerge/>
            <w:tcBorders>
              <w:top w:val="nil"/>
              <w:left w:val="single" w:sz="4" w:space="0" w:color="auto"/>
              <w:bottom w:val="single" w:sz="4" w:space="0" w:color="auto"/>
              <w:right w:val="single" w:sz="4" w:space="0" w:color="auto"/>
            </w:tcBorders>
            <w:vAlign w:val="center"/>
            <w:hideMark/>
          </w:tcPr>
          <w:p w:rsidR="00C95266" w:rsidRPr="00C95266" w:rsidRDefault="00C95266" w:rsidP="0080089B">
            <w:pPr>
              <w:rPr>
                <w:color w:val="000000"/>
              </w:rPr>
            </w:pPr>
          </w:p>
        </w:tc>
        <w:tc>
          <w:tcPr>
            <w:tcW w:w="1600" w:type="dxa"/>
            <w:gridSpan w:val="2"/>
            <w:vMerge/>
            <w:tcBorders>
              <w:top w:val="nil"/>
              <w:left w:val="single" w:sz="4" w:space="0" w:color="auto"/>
              <w:bottom w:val="single" w:sz="4" w:space="0" w:color="auto"/>
              <w:right w:val="single" w:sz="4" w:space="0" w:color="auto"/>
            </w:tcBorders>
            <w:vAlign w:val="center"/>
            <w:hideMark/>
          </w:tcPr>
          <w:p w:rsidR="00C95266" w:rsidRPr="00C95266" w:rsidRDefault="00C95266" w:rsidP="0080089B">
            <w:pPr>
              <w:rPr>
                <w:color w:val="000000"/>
              </w:rPr>
            </w:pPr>
          </w:p>
        </w:tc>
        <w:tc>
          <w:tcPr>
            <w:tcW w:w="619" w:type="dxa"/>
            <w:vMerge/>
            <w:tcBorders>
              <w:top w:val="nil"/>
              <w:left w:val="single" w:sz="4" w:space="0" w:color="auto"/>
              <w:bottom w:val="single" w:sz="4" w:space="0" w:color="auto"/>
              <w:right w:val="single" w:sz="4" w:space="0" w:color="auto"/>
            </w:tcBorders>
            <w:vAlign w:val="center"/>
            <w:hideMark/>
          </w:tcPr>
          <w:p w:rsidR="00C95266" w:rsidRPr="00C95266" w:rsidRDefault="00C95266" w:rsidP="0080089B">
            <w:pPr>
              <w:rPr>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C95266" w:rsidRPr="00C95266" w:rsidRDefault="00C95266" w:rsidP="0080089B">
            <w:pPr>
              <w:jc w:val="center"/>
              <w:rPr>
                <w:color w:val="000000"/>
              </w:rPr>
            </w:pPr>
            <w:r w:rsidRPr="00C95266">
              <w:rPr>
                <w:color w:val="000000"/>
                <w:sz w:val="22"/>
                <w:szCs w:val="22"/>
              </w:rPr>
              <w:t>2021 год</w:t>
            </w:r>
          </w:p>
        </w:tc>
        <w:tc>
          <w:tcPr>
            <w:tcW w:w="1418" w:type="dxa"/>
            <w:tcBorders>
              <w:top w:val="nil"/>
              <w:left w:val="nil"/>
              <w:bottom w:val="single" w:sz="4" w:space="0" w:color="auto"/>
              <w:right w:val="single" w:sz="4" w:space="0" w:color="auto"/>
            </w:tcBorders>
            <w:shd w:val="clear" w:color="auto" w:fill="auto"/>
            <w:vAlign w:val="center"/>
            <w:hideMark/>
          </w:tcPr>
          <w:p w:rsidR="00C95266" w:rsidRPr="00C95266" w:rsidRDefault="00C95266" w:rsidP="0080089B">
            <w:pPr>
              <w:jc w:val="center"/>
              <w:rPr>
                <w:color w:val="000000"/>
              </w:rPr>
            </w:pPr>
            <w:r w:rsidRPr="00C95266">
              <w:rPr>
                <w:color w:val="000000"/>
                <w:sz w:val="22"/>
                <w:szCs w:val="22"/>
              </w:rPr>
              <w:t>2022 год</w:t>
            </w:r>
          </w:p>
        </w:tc>
        <w:tc>
          <w:tcPr>
            <w:tcW w:w="1417" w:type="dxa"/>
            <w:tcBorders>
              <w:top w:val="nil"/>
              <w:left w:val="nil"/>
              <w:bottom w:val="single" w:sz="4" w:space="0" w:color="auto"/>
              <w:right w:val="single" w:sz="4" w:space="0" w:color="auto"/>
            </w:tcBorders>
            <w:shd w:val="clear" w:color="auto" w:fill="auto"/>
            <w:vAlign w:val="center"/>
            <w:hideMark/>
          </w:tcPr>
          <w:p w:rsidR="00C95266" w:rsidRPr="00C95266" w:rsidRDefault="00C95266" w:rsidP="0080089B">
            <w:pPr>
              <w:jc w:val="center"/>
              <w:rPr>
                <w:color w:val="000000"/>
              </w:rPr>
            </w:pPr>
            <w:r w:rsidRPr="00C95266">
              <w:rPr>
                <w:color w:val="000000"/>
                <w:sz w:val="22"/>
                <w:szCs w:val="22"/>
              </w:rPr>
              <w:t>2023 год</w:t>
            </w:r>
          </w:p>
        </w:tc>
      </w:tr>
      <w:tr w:rsidR="00C95266" w:rsidRPr="00C95266" w:rsidTr="0080089B">
        <w:trPr>
          <w:trHeight w:val="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t>Администрация сельского поселения "Шангальское" Устьянского муни</w:t>
            </w:r>
            <w:r w:rsidR="00AD264B">
              <w:rPr>
                <w:b/>
                <w:bCs/>
                <w:color w:val="000000"/>
                <w:sz w:val="22"/>
                <w:szCs w:val="22"/>
              </w:rPr>
              <w:t>-</w:t>
            </w:r>
            <w:r w:rsidRPr="00C95266">
              <w:rPr>
                <w:b/>
                <w:bCs/>
                <w:color w:val="000000"/>
                <w:sz w:val="22"/>
                <w:szCs w:val="22"/>
              </w:rPr>
              <w:lastRenderedPageBreak/>
              <w:t>ци</w:t>
            </w:r>
            <w:r w:rsidR="00AD264B">
              <w:rPr>
                <w:b/>
                <w:bCs/>
                <w:color w:val="000000"/>
                <w:sz w:val="22"/>
                <w:szCs w:val="22"/>
              </w:rPr>
              <w:t>пального района Архангель</w:t>
            </w:r>
            <w:r w:rsidRPr="00C95266">
              <w:rPr>
                <w:b/>
                <w:bCs/>
                <w:color w:val="000000"/>
                <w:sz w:val="22"/>
                <w:szCs w:val="22"/>
              </w:rPr>
              <w:t>ской области</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lastRenderedPageBreak/>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 </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 </w:t>
            </w:r>
          </w:p>
        </w:tc>
        <w:tc>
          <w:tcPr>
            <w:tcW w:w="619"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i/>
                <w:iCs/>
                <w:color w:val="000000"/>
              </w:rPr>
            </w:pPr>
            <w:r w:rsidRPr="00C95266">
              <w:rPr>
                <w:b/>
                <w:bCs/>
                <w:i/>
                <w:iCs/>
                <w:color w:val="000000"/>
                <w:sz w:val="22"/>
                <w:szCs w:val="22"/>
              </w:rPr>
              <w:t>14 776 889,8</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i/>
                <w:iCs/>
                <w:color w:val="000000"/>
              </w:rPr>
            </w:pPr>
            <w:r w:rsidRPr="00C95266">
              <w:rPr>
                <w:b/>
                <w:bCs/>
                <w:i/>
                <w:iCs/>
                <w:color w:val="000000"/>
                <w:sz w:val="22"/>
                <w:szCs w:val="22"/>
              </w:rPr>
              <w:t>14 646 422,8</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i/>
                <w:iCs/>
                <w:color w:val="000000"/>
              </w:rPr>
            </w:pPr>
            <w:r w:rsidRPr="00C95266">
              <w:rPr>
                <w:b/>
                <w:bCs/>
                <w:i/>
                <w:iCs/>
                <w:color w:val="000000"/>
                <w:sz w:val="22"/>
                <w:szCs w:val="22"/>
              </w:rPr>
              <w:t>12 436 373,0</w:t>
            </w:r>
          </w:p>
        </w:tc>
      </w:tr>
      <w:tr w:rsidR="00C95266" w:rsidRPr="00C95266" w:rsidTr="0080089B">
        <w:trPr>
          <w:trHeight w:val="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lastRenderedPageBreak/>
              <w:t>Общегосударственные вопросы</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00</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color w:val="000000"/>
              </w:rPr>
            </w:pPr>
            <w:r w:rsidRPr="00C95266">
              <w:rPr>
                <w:b/>
                <w:bCs/>
                <w:color w:val="000000"/>
                <w:sz w:val="22"/>
                <w:szCs w:val="22"/>
              </w:rPr>
              <w:t> </w:t>
            </w:r>
          </w:p>
        </w:tc>
        <w:tc>
          <w:tcPr>
            <w:tcW w:w="619"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color w:val="000000"/>
              </w:rPr>
            </w:pPr>
            <w:r w:rsidRPr="00C95266">
              <w:rPr>
                <w:b/>
                <w:bCs/>
                <w:color w:val="000000"/>
                <w:sz w:val="22"/>
                <w:szCs w:val="22"/>
              </w:rPr>
              <w:t> </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8 148 363,0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7 812 375,0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7 831 184,0</w:t>
            </w:r>
          </w:p>
        </w:tc>
      </w:tr>
      <w:tr w:rsidR="00C95266" w:rsidRPr="00C95266" w:rsidTr="0080089B">
        <w:trPr>
          <w:trHeight w:val="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02</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 </w:t>
            </w:r>
          </w:p>
        </w:tc>
        <w:tc>
          <w:tcPr>
            <w:tcW w:w="619"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 </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949 630,0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949 630,0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949 630,0</w:t>
            </w:r>
          </w:p>
        </w:tc>
      </w:tr>
      <w:tr w:rsidR="00C95266" w:rsidRPr="00C95266" w:rsidTr="0080089B">
        <w:trPr>
          <w:trHeight w:val="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 xml:space="preserve">Обеспечение функционирования органов местного самоуправления </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02</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90 0 00 00000</w:t>
            </w:r>
          </w:p>
        </w:tc>
        <w:tc>
          <w:tcPr>
            <w:tcW w:w="619"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 </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949 630,0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949 630,0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949 630,0</w:t>
            </w:r>
          </w:p>
        </w:tc>
      </w:tr>
      <w:tr w:rsidR="00C95266" w:rsidRPr="00C95266" w:rsidTr="0080089B">
        <w:trPr>
          <w:trHeight w:val="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 xml:space="preserve">Глава муниципального образования </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02</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90 1 00 0000</w:t>
            </w:r>
          </w:p>
        </w:tc>
        <w:tc>
          <w:tcPr>
            <w:tcW w:w="619"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 </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949 630,0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949 630,0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949 630,0</w:t>
            </w:r>
          </w:p>
        </w:tc>
      </w:tr>
      <w:tr w:rsidR="00C95266" w:rsidRPr="00C95266" w:rsidTr="0080089B">
        <w:trPr>
          <w:trHeight w:val="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Расходы на содержа-ние органов местного самоуправления и обеспечение их функций</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02</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90 1 00 90010</w:t>
            </w:r>
          </w:p>
        </w:tc>
        <w:tc>
          <w:tcPr>
            <w:tcW w:w="619"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 </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949 630,0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949 630,0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949 630,0</w:t>
            </w:r>
          </w:p>
        </w:tc>
      </w:tr>
      <w:tr w:rsidR="00C95266" w:rsidRPr="00C95266" w:rsidTr="0080089B">
        <w:trPr>
          <w:trHeight w:val="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02</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90 1 00 90010</w:t>
            </w:r>
          </w:p>
        </w:tc>
        <w:tc>
          <w:tcPr>
            <w:tcW w:w="619"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121</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729 362,0</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729 362,0</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729 362,0</w:t>
            </w:r>
          </w:p>
        </w:tc>
      </w:tr>
      <w:tr w:rsidR="00C95266" w:rsidRPr="00C95266" w:rsidTr="0080089B">
        <w:trPr>
          <w:trHeight w:val="2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02</w:t>
            </w:r>
          </w:p>
        </w:tc>
        <w:tc>
          <w:tcPr>
            <w:tcW w:w="16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90 1 00 90010</w:t>
            </w:r>
          </w:p>
        </w:tc>
        <w:tc>
          <w:tcPr>
            <w:tcW w:w="6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129</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220 268,0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220 268,0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220 268,0</w:t>
            </w:r>
          </w:p>
        </w:tc>
      </w:tr>
      <w:tr w:rsidR="00C95266" w:rsidRPr="00C95266" w:rsidTr="0080089B">
        <w:trPr>
          <w:trHeight w:val="2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856</w:t>
            </w:r>
          </w:p>
        </w:tc>
        <w:tc>
          <w:tcPr>
            <w:tcW w:w="568"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01</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04</w:t>
            </w:r>
          </w:p>
        </w:tc>
        <w:tc>
          <w:tcPr>
            <w:tcW w:w="1600" w:type="dxa"/>
            <w:gridSpan w:val="2"/>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 </w:t>
            </w:r>
          </w:p>
        </w:tc>
        <w:tc>
          <w:tcPr>
            <w:tcW w:w="619"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6 985 209,0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6 758 018,0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6 776 827,0</w:t>
            </w:r>
          </w:p>
        </w:tc>
      </w:tr>
      <w:tr w:rsidR="00C95266" w:rsidRPr="00C95266" w:rsidTr="0080089B">
        <w:trPr>
          <w:trHeight w:val="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 xml:space="preserve">Обеспечение функционирования органов местного самоуправления </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04</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90 2 00 00000</w:t>
            </w:r>
          </w:p>
        </w:tc>
        <w:tc>
          <w:tcPr>
            <w:tcW w:w="619"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 </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6 897 709,0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6 670 518,0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6 689 327,0</w:t>
            </w:r>
          </w:p>
        </w:tc>
      </w:tr>
      <w:tr w:rsidR="00C95266" w:rsidRPr="00C95266" w:rsidTr="0080089B">
        <w:trPr>
          <w:trHeight w:val="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Местная администрация</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04</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90 2 00 90010</w:t>
            </w:r>
          </w:p>
        </w:tc>
        <w:tc>
          <w:tcPr>
            <w:tcW w:w="619"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6 897 709,0</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6 670 518,0</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6 689 327,0</w:t>
            </w:r>
          </w:p>
        </w:tc>
      </w:tr>
      <w:tr w:rsidR="00C95266" w:rsidRPr="00C95266" w:rsidTr="00AD264B">
        <w:trPr>
          <w:trHeight w:val="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Расходы на содержа-ние органов местного самоуправления и обеспечение их функций</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04</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90 2 00 90010</w:t>
            </w:r>
          </w:p>
        </w:tc>
        <w:tc>
          <w:tcPr>
            <w:tcW w:w="619"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6 897 709,0</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6 670 518,0</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6 689 327,0</w:t>
            </w:r>
          </w:p>
        </w:tc>
      </w:tr>
      <w:tr w:rsidR="00C95266" w:rsidRPr="00C95266" w:rsidTr="00AD264B">
        <w:trPr>
          <w:trHeight w:val="2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04</w:t>
            </w:r>
          </w:p>
        </w:tc>
        <w:tc>
          <w:tcPr>
            <w:tcW w:w="16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90 2 00 90010</w:t>
            </w:r>
          </w:p>
        </w:tc>
        <w:tc>
          <w:tcPr>
            <w:tcW w:w="6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100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5 023 245,0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4 704 832,0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4 704 832,0</w:t>
            </w:r>
          </w:p>
        </w:tc>
      </w:tr>
      <w:tr w:rsidR="00C95266" w:rsidRPr="00C95266" w:rsidTr="00AD264B">
        <w:trPr>
          <w:trHeight w:val="2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01</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04</w:t>
            </w:r>
          </w:p>
        </w:tc>
        <w:tc>
          <w:tcPr>
            <w:tcW w:w="1600" w:type="dxa"/>
            <w:gridSpan w:val="2"/>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90 2 00 90010</w:t>
            </w:r>
          </w:p>
        </w:tc>
        <w:tc>
          <w:tcPr>
            <w:tcW w:w="619"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120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5 023 245,0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4 704 832,0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4 704 832,0</w:t>
            </w:r>
          </w:p>
        </w:tc>
      </w:tr>
      <w:tr w:rsidR="00C95266" w:rsidRPr="00C95266" w:rsidTr="0080089B">
        <w:trPr>
          <w:trHeight w:val="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04</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90 2 00 90010</w:t>
            </w:r>
          </w:p>
        </w:tc>
        <w:tc>
          <w:tcPr>
            <w:tcW w:w="619"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121</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3 714 221,2</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3 470 055,0</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3 470 055,0</w:t>
            </w:r>
          </w:p>
        </w:tc>
      </w:tr>
      <w:tr w:rsidR="00C95266" w:rsidRPr="00C95266" w:rsidTr="0080089B">
        <w:trPr>
          <w:trHeight w:val="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Иные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04</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90 2 00 90010</w:t>
            </w:r>
          </w:p>
        </w:tc>
        <w:tc>
          <w:tcPr>
            <w:tcW w:w="619"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122</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187 329,0</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186 820,0</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186 820,0</w:t>
            </w:r>
          </w:p>
        </w:tc>
      </w:tr>
      <w:tr w:rsidR="00C95266" w:rsidRPr="00C95266" w:rsidTr="0080089B">
        <w:trPr>
          <w:trHeight w:val="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04</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90 2 00 90010</w:t>
            </w:r>
          </w:p>
        </w:tc>
        <w:tc>
          <w:tcPr>
            <w:tcW w:w="619"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129</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1 121 694,8</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1 047 957,0</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1 047 957,0</w:t>
            </w:r>
          </w:p>
        </w:tc>
      </w:tr>
      <w:tr w:rsidR="00C95266" w:rsidRPr="00C95266" w:rsidTr="0080089B">
        <w:trPr>
          <w:trHeight w:val="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04</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90 2 00 90010</w:t>
            </w:r>
          </w:p>
        </w:tc>
        <w:tc>
          <w:tcPr>
            <w:tcW w:w="619"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1 714 464,0</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1 805 686,0</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1 824 495,0</w:t>
            </w:r>
          </w:p>
        </w:tc>
      </w:tr>
      <w:tr w:rsidR="00C95266" w:rsidRPr="00C95266" w:rsidTr="0080089B">
        <w:trPr>
          <w:trHeight w:val="2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04</w:t>
            </w:r>
          </w:p>
        </w:tc>
        <w:tc>
          <w:tcPr>
            <w:tcW w:w="16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90 2 00 90010</w:t>
            </w:r>
          </w:p>
        </w:tc>
        <w:tc>
          <w:tcPr>
            <w:tcW w:w="6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1 714 464,0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1 805 686,0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1 824 495,0</w:t>
            </w:r>
          </w:p>
        </w:tc>
      </w:tr>
      <w:tr w:rsidR="00C95266" w:rsidRPr="00C95266" w:rsidTr="0080089B">
        <w:trPr>
          <w:trHeight w:val="2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01</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04</w:t>
            </w:r>
          </w:p>
        </w:tc>
        <w:tc>
          <w:tcPr>
            <w:tcW w:w="1600" w:type="dxa"/>
            <w:gridSpan w:val="2"/>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90 2 00 90010</w:t>
            </w:r>
          </w:p>
        </w:tc>
        <w:tc>
          <w:tcPr>
            <w:tcW w:w="619"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244</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1 714 464,0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1 805 686,0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1 824 495,0</w:t>
            </w:r>
          </w:p>
        </w:tc>
      </w:tr>
      <w:tr w:rsidR="00C95266" w:rsidRPr="00C95266" w:rsidTr="0080089B">
        <w:trPr>
          <w:trHeight w:val="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Иные бюджетные ассигнования</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04</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90 2 00 90010</w:t>
            </w:r>
          </w:p>
        </w:tc>
        <w:tc>
          <w:tcPr>
            <w:tcW w:w="619"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800</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160 000,0</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160 000,0</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160 000,0</w:t>
            </w:r>
          </w:p>
        </w:tc>
      </w:tr>
      <w:tr w:rsidR="00C95266" w:rsidRPr="00C95266" w:rsidTr="0080089B">
        <w:trPr>
          <w:trHeight w:val="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Уплата налогов, сборов и иных платежей</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04</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90 2 00 90010</w:t>
            </w:r>
          </w:p>
        </w:tc>
        <w:tc>
          <w:tcPr>
            <w:tcW w:w="619"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852</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120 000,0</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120 000,0</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120 000,0</w:t>
            </w:r>
          </w:p>
        </w:tc>
      </w:tr>
      <w:tr w:rsidR="00C95266" w:rsidRPr="00C95266" w:rsidTr="0080089B">
        <w:trPr>
          <w:trHeight w:val="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Уплата иных платежей</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04</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90 2 00 90010</w:t>
            </w:r>
          </w:p>
        </w:tc>
        <w:tc>
          <w:tcPr>
            <w:tcW w:w="619"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853</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40 000,0</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40 000,0</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40 000,0</w:t>
            </w:r>
          </w:p>
        </w:tc>
      </w:tr>
      <w:tr w:rsidR="00C95266" w:rsidRPr="00C95266" w:rsidTr="00AD264B">
        <w:trPr>
          <w:trHeight w:val="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t>Административная комиссия</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04</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i/>
                <w:iCs/>
                <w:color w:val="000000"/>
              </w:rPr>
            </w:pPr>
            <w:r w:rsidRPr="00C95266">
              <w:rPr>
                <w:b/>
                <w:bCs/>
                <w:i/>
                <w:iCs/>
                <w:color w:val="000000"/>
                <w:sz w:val="22"/>
                <w:szCs w:val="22"/>
              </w:rPr>
              <w:t>90 2 00 78680</w:t>
            </w:r>
          </w:p>
        </w:tc>
        <w:tc>
          <w:tcPr>
            <w:tcW w:w="619"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color w:val="000000"/>
              </w:rPr>
            </w:pPr>
            <w:r w:rsidRPr="00C95266">
              <w:rPr>
                <w:b/>
                <w:bCs/>
                <w:color w:val="000000"/>
                <w:sz w:val="22"/>
                <w:szCs w:val="22"/>
              </w:rPr>
              <w:t> </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87 500,0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87 500,0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87 500,0</w:t>
            </w:r>
          </w:p>
        </w:tc>
      </w:tr>
      <w:tr w:rsidR="00C95266" w:rsidRPr="00C95266" w:rsidTr="00AD264B">
        <w:trPr>
          <w:trHeight w:val="2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lastRenderedPageBreak/>
              <w:t>Осуществление государственных полномочий в сфере административных правонарушений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04</w:t>
            </w:r>
          </w:p>
        </w:tc>
        <w:tc>
          <w:tcPr>
            <w:tcW w:w="16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90 2 00 78680</w:t>
            </w:r>
          </w:p>
        </w:tc>
        <w:tc>
          <w:tcPr>
            <w:tcW w:w="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87 500,0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87 500,0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87 500,0</w:t>
            </w:r>
          </w:p>
        </w:tc>
      </w:tr>
      <w:tr w:rsidR="00C95266" w:rsidRPr="00C95266" w:rsidTr="00AD264B">
        <w:trPr>
          <w:trHeight w:val="2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01</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04</w:t>
            </w:r>
          </w:p>
        </w:tc>
        <w:tc>
          <w:tcPr>
            <w:tcW w:w="1600" w:type="dxa"/>
            <w:gridSpan w:val="2"/>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90 2 00 78680</w:t>
            </w:r>
          </w:p>
        </w:tc>
        <w:tc>
          <w:tcPr>
            <w:tcW w:w="619"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200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87 500,0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87 500,0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87 500,0</w:t>
            </w:r>
          </w:p>
        </w:tc>
      </w:tr>
      <w:tr w:rsidR="00C95266" w:rsidRPr="00C95266" w:rsidTr="0080089B">
        <w:trPr>
          <w:trHeight w:val="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04</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90 2 00 78680</w:t>
            </w:r>
          </w:p>
        </w:tc>
        <w:tc>
          <w:tcPr>
            <w:tcW w:w="619"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244</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87 500,0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87 500,0</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87 500,0</w:t>
            </w:r>
          </w:p>
        </w:tc>
      </w:tr>
      <w:tr w:rsidR="00C95266" w:rsidRPr="00C95266" w:rsidTr="0080089B">
        <w:trPr>
          <w:trHeight w:val="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06</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color w:val="000000"/>
              </w:rPr>
            </w:pPr>
            <w:r w:rsidRPr="00C95266">
              <w:rPr>
                <w:b/>
                <w:bCs/>
                <w:color w:val="000000"/>
                <w:sz w:val="22"/>
                <w:szCs w:val="22"/>
              </w:rPr>
              <w:t> </w:t>
            </w:r>
          </w:p>
        </w:tc>
        <w:tc>
          <w:tcPr>
            <w:tcW w:w="619"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color w:val="000000"/>
              </w:rPr>
            </w:pPr>
            <w:r w:rsidRPr="00C95266">
              <w:rPr>
                <w:b/>
                <w:bCs/>
                <w:color w:val="000000"/>
                <w:sz w:val="22"/>
                <w:szCs w:val="22"/>
              </w:rPr>
              <w:t> </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8 538,0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9 047,0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9 047,0</w:t>
            </w:r>
          </w:p>
        </w:tc>
      </w:tr>
      <w:tr w:rsidR="00C95266" w:rsidRPr="00C95266" w:rsidTr="0080089B">
        <w:trPr>
          <w:trHeight w:val="2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r w:rsidRPr="00C95266">
              <w:rPr>
                <w:sz w:val="22"/>
                <w:szCs w:val="22"/>
              </w:rPr>
              <w:t xml:space="preserve">Муниципальный финансовый контроль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01</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06</w:t>
            </w:r>
          </w:p>
        </w:tc>
        <w:tc>
          <w:tcPr>
            <w:tcW w:w="1600" w:type="dxa"/>
            <w:gridSpan w:val="2"/>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92 4 00 00000</w:t>
            </w:r>
          </w:p>
        </w:tc>
        <w:tc>
          <w:tcPr>
            <w:tcW w:w="619"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8 538,0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9 047,0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9 047,0</w:t>
            </w:r>
          </w:p>
        </w:tc>
      </w:tr>
      <w:tr w:rsidR="00C95266" w:rsidRPr="00C95266" w:rsidTr="0080089B">
        <w:trPr>
          <w:trHeight w:val="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Передача части пол-номочий по решению вопросов местного значения в соответст-вии с заключенными соглашениями (рас-ходы на содержание контрольно-ревизионной комиссии)</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06</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92 4 00 98920</w:t>
            </w:r>
          </w:p>
        </w:tc>
        <w:tc>
          <w:tcPr>
            <w:tcW w:w="619"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 </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8 538,0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9 047,0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9 047,0</w:t>
            </w:r>
          </w:p>
        </w:tc>
      </w:tr>
      <w:tr w:rsidR="00C95266" w:rsidRPr="00C95266" w:rsidTr="0080089B">
        <w:trPr>
          <w:trHeight w:val="2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06</w:t>
            </w:r>
          </w:p>
        </w:tc>
        <w:tc>
          <w:tcPr>
            <w:tcW w:w="16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92 4 00 98920</w:t>
            </w:r>
          </w:p>
        </w:tc>
        <w:tc>
          <w:tcPr>
            <w:tcW w:w="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500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8 538,0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9 047,0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9 047,0</w:t>
            </w:r>
          </w:p>
        </w:tc>
      </w:tr>
      <w:tr w:rsidR="00C95266" w:rsidRPr="00C95266" w:rsidTr="0080089B">
        <w:trPr>
          <w:trHeight w:val="2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01</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06</w:t>
            </w:r>
          </w:p>
        </w:tc>
        <w:tc>
          <w:tcPr>
            <w:tcW w:w="1600" w:type="dxa"/>
            <w:gridSpan w:val="2"/>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92 4 009 8920</w:t>
            </w:r>
          </w:p>
        </w:tc>
        <w:tc>
          <w:tcPr>
            <w:tcW w:w="619"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540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8 538,0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9 047,0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9 047,0</w:t>
            </w:r>
          </w:p>
        </w:tc>
      </w:tr>
      <w:tr w:rsidR="00C95266" w:rsidRPr="00C95266" w:rsidTr="0080089B">
        <w:trPr>
          <w:trHeight w:val="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07</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i/>
                <w:iCs/>
                <w:color w:val="000000"/>
              </w:rPr>
            </w:pPr>
            <w:r w:rsidRPr="00C95266">
              <w:rPr>
                <w:b/>
                <w:bCs/>
                <w:i/>
                <w:iCs/>
                <w:color w:val="000000"/>
                <w:sz w:val="22"/>
                <w:szCs w:val="22"/>
              </w:rPr>
              <w:t> </w:t>
            </w:r>
          </w:p>
        </w:tc>
        <w:tc>
          <w:tcPr>
            <w:tcW w:w="619"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color w:val="000000"/>
              </w:rPr>
            </w:pPr>
            <w:r w:rsidRPr="00C95266">
              <w:rPr>
                <w:b/>
                <w:bCs/>
                <w:color w:val="000000"/>
                <w:sz w:val="22"/>
                <w:szCs w:val="22"/>
              </w:rPr>
              <w:t> </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109 306,0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0,0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0,0</w:t>
            </w:r>
          </w:p>
        </w:tc>
      </w:tr>
      <w:tr w:rsidR="00C95266" w:rsidRPr="00C95266" w:rsidTr="0080089B">
        <w:trPr>
          <w:trHeight w:val="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Проведение выборов Главы муниципаль-ного образования и депутатов в Совет депутатов муниципального образования</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07</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92 2 00 00000</w:t>
            </w:r>
          </w:p>
        </w:tc>
        <w:tc>
          <w:tcPr>
            <w:tcW w:w="619"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 </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109 306,0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0,0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0,0</w:t>
            </w:r>
          </w:p>
        </w:tc>
      </w:tr>
      <w:tr w:rsidR="00C95266" w:rsidRPr="00C95266" w:rsidTr="0080089B">
        <w:trPr>
          <w:trHeight w:val="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Проведение выборов</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07</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92 2 00 00000</w:t>
            </w:r>
          </w:p>
        </w:tc>
        <w:tc>
          <w:tcPr>
            <w:tcW w:w="619"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 </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109 306,0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0,0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0,0</w:t>
            </w:r>
          </w:p>
        </w:tc>
      </w:tr>
      <w:tr w:rsidR="00C95266" w:rsidRPr="00C95266" w:rsidTr="0080089B">
        <w:trPr>
          <w:trHeight w:val="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Специальные расходы</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07</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92 2 00 91160</w:t>
            </w:r>
          </w:p>
        </w:tc>
        <w:tc>
          <w:tcPr>
            <w:tcW w:w="619"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880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109 306,0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 </w:t>
            </w:r>
          </w:p>
        </w:tc>
      </w:tr>
      <w:tr w:rsidR="00C95266" w:rsidRPr="00C95266" w:rsidTr="0080089B">
        <w:trPr>
          <w:trHeight w:val="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t>Резервные фонды</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11</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color w:val="000000"/>
              </w:rPr>
            </w:pPr>
            <w:r w:rsidRPr="00C95266">
              <w:rPr>
                <w:b/>
                <w:bCs/>
                <w:color w:val="000000"/>
                <w:sz w:val="22"/>
                <w:szCs w:val="22"/>
              </w:rPr>
              <w:t> </w:t>
            </w:r>
          </w:p>
        </w:tc>
        <w:tc>
          <w:tcPr>
            <w:tcW w:w="619"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color w:val="000000"/>
              </w:rPr>
            </w:pPr>
            <w:r w:rsidRPr="00C95266">
              <w:rPr>
                <w:b/>
                <w:bCs/>
                <w:color w:val="000000"/>
                <w:sz w:val="22"/>
                <w:szCs w:val="22"/>
              </w:rPr>
              <w:t> </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40 000,0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40 000,0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40 000,0</w:t>
            </w:r>
          </w:p>
        </w:tc>
      </w:tr>
      <w:tr w:rsidR="00C95266" w:rsidRPr="00C95266" w:rsidTr="00AD264B">
        <w:trPr>
          <w:trHeight w:val="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C95266" w:rsidRDefault="00C95266" w:rsidP="0080089B">
            <w:pPr>
              <w:rPr>
                <w:color w:val="000000"/>
              </w:rPr>
            </w:pPr>
            <w:r w:rsidRPr="00C95266">
              <w:rPr>
                <w:color w:val="000000"/>
                <w:sz w:val="22"/>
                <w:szCs w:val="22"/>
              </w:rPr>
              <w:t>Резервный фонд</w:t>
            </w:r>
          </w:p>
          <w:p w:rsidR="00AD264B" w:rsidRPr="00C95266" w:rsidRDefault="00AD264B" w:rsidP="0080089B">
            <w:pPr>
              <w:rPr>
                <w:color w:val="000000"/>
              </w:rPr>
            </w:pP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11</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93 0 00 00000</w:t>
            </w:r>
          </w:p>
        </w:tc>
        <w:tc>
          <w:tcPr>
            <w:tcW w:w="619"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color w:val="000000"/>
              </w:rPr>
            </w:pPr>
            <w:r w:rsidRPr="00C95266">
              <w:rPr>
                <w:b/>
                <w:bCs/>
                <w:color w:val="000000"/>
                <w:sz w:val="22"/>
                <w:szCs w:val="22"/>
              </w:rPr>
              <w:t> </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40 000,0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40 000,0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40 000,0</w:t>
            </w:r>
          </w:p>
        </w:tc>
      </w:tr>
      <w:tr w:rsidR="00C95266" w:rsidRPr="00C95266" w:rsidTr="00AD264B">
        <w:trPr>
          <w:trHeight w:val="2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lastRenderedPageBreak/>
              <w:t xml:space="preserve">Резервный фонд администрации муниципального образования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11</w:t>
            </w:r>
          </w:p>
        </w:tc>
        <w:tc>
          <w:tcPr>
            <w:tcW w:w="16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93 0 00 91400</w:t>
            </w:r>
          </w:p>
        </w:tc>
        <w:tc>
          <w:tcPr>
            <w:tcW w:w="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40 000,0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40 000,0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40 000,0</w:t>
            </w:r>
          </w:p>
        </w:tc>
      </w:tr>
      <w:tr w:rsidR="00C95266" w:rsidRPr="00C95266" w:rsidTr="00AD264B">
        <w:trPr>
          <w:trHeight w:val="2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01</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11</w:t>
            </w:r>
          </w:p>
        </w:tc>
        <w:tc>
          <w:tcPr>
            <w:tcW w:w="1600" w:type="dxa"/>
            <w:gridSpan w:val="2"/>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93 0 00 91400</w:t>
            </w:r>
          </w:p>
        </w:tc>
        <w:tc>
          <w:tcPr>
            <w:tcW w:w="619"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800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40 000,0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40 000,0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40 000,0</w:t>
            </w:r>
          </w:p>
        </w:tc>
      </w:tr>
      <w:tr w:rsidR="00C95266" w:rsidRPr="00C95266" w:rsidTr="0080089B">
        <w:trPr>
          <w:trHeight w:val="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Резервные средства</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11</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93 0 00 91400</w:t>
            </w:r>
          </w:p>
        </w:tc>
        <w:tc>
          <w:tcPr>
            <w:tcW w:w="619"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870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40 000,0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40 000,0</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40 000,0</w:t>
            </w:r>
          </w:p>
        </w:tc>
      </w:tr>
      <w:tr w:rsidR="00C95266" w:rsidRPr="00C95266" w:rsidTr="0080089B">
        <w:trPr>
          <w:trHeight w:val="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t>Другие общегосударственные вопросы</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13</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i/>
                <w:iCs/>
                <w:color w:val="000000"/>
              </w:rPr>
            </w:pPr>
            <w:r w:rsidRPr="00C95266">
              <w:rPr>
                <w:b/>
                <w:bCs/>
                <w:i/>
                <w:iCs/>
                <w:color w:val="000000"/>
                <w:sz w:val="22"/>
                <w:szCs w:val="22"/>
              </w:rPr>
              <w:t>95 0 00 00000</w:t>
            </w:r>
          </w:p>
        </w:tc>
        <w:tc>
          <w:tcPr>
            <w:tcW w:w="619"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color w:val="000000"/>
              </w:rPr>
            </w:pPr>
            <w:r w:rsidRPr="00C95266">
              <w:rPr>
                <w:b/>
                <w:bCs/>
                <w:color w:val="000000"/>
                <w:sz w:val="22"/>
                <w:szCs w:val="22"/>
              </w:rPr>
              <w:t> </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55 680,0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55 680,0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55 680,0</w:t>
            </w:r>
          </w:p>
        </w:tc>
      </w:tr>
      <w:tr w:rsidR="00C95266" w:rsidRPr="00C95266" w:rsidTr="0080089B">
        <w:trPr>
          <w:trHeight w:val="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Расходы в области управления имуществом</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13</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95 0 00 91540</w:t>
            </w:r>
          </w:p>
        </w:tc>
        <w:tc>
          <w:tcPr>
            <w:tcW w:w="619"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 </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55 680,0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55 680,0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55 680,0</w:t>
            </w:r>
          </w:p>
        </w:tc>
      </w:tr>
      <w:tr w:rsidR="00C95266" w:rsidRPr="00C95266" w:rsidTr="0080089B">
        <w:trPr>
          <w:trHeight w:val="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13</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95 0 00 91540</w:t>
            </w:r>
          </w:p>
        </w:tc>
        <w:tc>
          <w:tcPr>
            <w:tcW w:w="619"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200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55 680,0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55 680,0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55 680,0</w:t>
            </w:r>
          </w:p>
        </w:tc>
      </w:tr>
      <w:tr w:rsidR="00C95266" w:rsidRPr="00C95266" w:rsidTr="0080089B">
        <w:trPr>
          <w:trHeight w:val="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Иные закупки това</w:t>
            </w:r>
            <w:r w:rsidR="00AD264B">
              <w:rPr>
                <w:color w:val="000000"/>
                <w:sz w:val="22"/>
                <w:szCs w:val="22"/>
              </w:rPr>
              <w:t>-</w:t>
            </w:r>
            <w:r w:rsidRPr="00C95266">
              <w:rPr>
                <w:color w:val="000000"/>
                <w:sz w:val="22"/>
                <w:szCs w:val="22"/>
              </w:rPr>
              <w:t>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13</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95 0 00 91540</w:t>
            </w:r>
          </w:p>
        </w:tc>
        <w:tc>
          <w:tcPr>
            <w:tcW w:w="619"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240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55 680,0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55 680,0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55 680,0</w:t>
            </w:r>
          </w:p>
        </w:tc>
      </w:tr>
      <w:tr w:rsidR="00C95266" w:rsidRPr="00C95266" w:rsidTr="0080089B">
        <w:trPr>
          <w:trHeight w:val="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Прочая закупка това</w:t>
            </w:r>
            <w:r w:rsidR="00AD264B">
              <w:rPr>
                <w:color w:val="000000"/>
                <w:sz w:val="22"/>
                <w:szCs w:val="22"/>
              </w:rPr>
              <w:t>-</w:t>
            </w:r>
            <w:r w:rsidRPr="00C95266">
              <w:rPr>
                <w:color w:val="000000"/>
                <w:sz w:val="22"/>
                <w:szCs w:val="22"/>
              </w:rPr>
              <w:t>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13</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950 00 91540</w:t>
            </w:r>
          </w:p>
        </w:tc>
        <w:tc>
          <w:tcPr>
            <w:tcW w:w="619"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244</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55 680,0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55 680,0</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55 680,0</w:t>
            </w:r>
          </w:p>
        </w:tc>
      </w:tr>
      <w:tr w:rsidR="00C95266" w:rsidRPr="00C95266" w:rsidTr="0080089B">
        <w:trPr>
          <w:trHeight w:val="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t>Национальная оборона</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02</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00</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 </w:t>
            </w:r>
          </w:p>
        </w:tc>
        <w:tc>
          <w:tcPr>
            <w:tcW w:w="619"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color w:val="000000"/>
              </w:rPr>
            </w:pPr>
            <w:r w:rsidRPr="00C95266">
              <w:rPr>
                <w:b/>
                <w:bCs/>
                <w:color w:val="000000"/>
                <w:sz w:val="22"/>
                <w:szCs w:val="22"/>
              </w:rPr>
              <w:t> </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428 508,0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432 955,0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450 180,0</w:t>
            </w:r>
          </w:p>
        </w:tc>
      </w:tr>
      <w:tr w:rsidR="00C95266" w:rsidRPr="00C95266" w:rsidTr="0080089B">
        <w:trPr>
          <w:trHeight w:val="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02</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03</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 </w:t>
            </w:r>
          </w:p>
        </w:tc>
        <w:tc>
          <w:tcPr>
            <w:tcW w:w="619"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 </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428 508,0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432 955,0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450 180,0</w:t>
            </w:r>
          </w:p>
        </w:tc>
      </w:tr>
      <w:tr w:rsidR="00C95266" w:rsidRPr="00C95266" w:rsidTr="0080089B">
        <w:trPr>
          <w:trHeight w:val="20"/>
        </w:trPr>
        <w:tc>
          <w:tcPr>
            <w:tcW w:w="2280" w:type="dxa"/>
            <w:tcBorders>
              <w:top w:val="nil"/>
              <w:left w:val="single" w:sz="4" w:space="0" w:color="auto"/>
              <w:bottom w:val="single" w:sz="4" w:space="0" w:color="auto"/>
              <w:right w:val="single" w:sz="4" w:space="0" w:color="auto"/>
            </w:tcBorders>
            <w:shd w:val="clear" w:color="000000" w:fill="FFFFFF"/>
            <w:vAlign w:val="bottom"/>
            <w:hideMark/>
          </w:tcPr>
          <w:p w:rsidR="00C95266" w:rsidRPr="00C95266" w:rsidRDefault="00C95266" w:rsidP="0080089B">
            <w:pPr>
              <w:rPr>
                <w:color w:val="000000"/>
              </w:rPr>
            </w:pPr>
            <w:r w:rsidRPr="00C95266">
              <w:rPr>
                <w:color w:val="000000"/>
                <w:sz w:val="22"/>
                <w:szCs w:val="22"/>
              </w:rPr>
              <w:t>Первичный воинский учет</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02</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03</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60 0 00 00000</w:t>
            </w:r>
          </w:p>
        </w:tc>
        <w:tc>
          <w:tcPr>
            <w:tcW w:w="619"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 </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428 508,0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432 955,0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450 180,0</w:t>
            </w:r>
          </w:p>
        </w:tc>
      </w:tr>
      <w:tr w:rsidR="00C95266" w:rsidRPr="00C95266" w:rsidTr="0080089B">
        <w:trPr>
          <w:trHeight w:val="2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02</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03</w:t>
            </w:r>
          </w:p>
        </w:tc>
        <w:tc>
          <w:tcPr>
            <w:tcW w:w="16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center"/>
              <w:rPr>
                <w:i/>
                <w:iCs/>
              </w:rPr>
            </w:pPr>
            <w:r w:rsidRPr="00C95266">
              <w:rPr>
                <w:i/>
                <w:iCs/>
                <w:sz w:val="22"/>
                <w:szCs w:val="22"/>
              </w:rPr>
              <w:t>60 0 00 51180</w:t>
            </w:r>
          </w:p>
        </w:tc>
        <w:tc>
          <w:tcPr>
            <w:tcW w:w="6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428 508,0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432 955,0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450 180,0</w:t>
            </w:r>
          </w:p>
        </w:tc>
      </w:tr>
      <w:tr w:rsidR="00C95266" w:rsidRPr="00C95266" w:rsidTr="0080089B">
        <w:trPr>
          <w:trHeight w:val="2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02</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03</w:t>
            </w:r>
          </w:p>
        </w:tc>
        <w:tc>
          <w:tcPr>
            <w:tcW w:w="1600" w:type="dxa"/>
            <w:gridSpan w:val="2"/>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rPr>
            </w:pPr>
            <w:r w:rsidRPr="00C95266">
              <w:rPr>
                <w:i/>
                <w:iCs/>
                <w:sz w:val="22"/>
                <w:szCs w:val="22"/>
              </w:rPr>
              <w:t>60 0 00 51180</w:t>
            </w:r>
          </w:p>
        </w:tc>
        <w:tc>
          <w:tcPr>
            <w:tcW w:w="619"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120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379 925,0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384 355,0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399 700,0</w:t>
            </w:r>
          </w:p>
        </w:tc>
      </w:tr>
      <w:tr w:rsidR="00C95266" w:rsidRPr="00C95266" w:rsidTr="0080089B">
        <w:trPr>
          <w:trHeight w:val="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02</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03</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rPr>
            </w:pPr>
            <w:r w:rsidRPr="00C95266">
              <w:rPr>
                <w:i/>
                <w:iCs/>
                <w:sz w:val="22"/>
                <w:szCs w:val="22"/>
              </w:rPr>
              <w:t>60 0 00 51180</w:t>
            </w:r>
          </w:p>
        </w:tc>
        <w:tc>
          <w:tcPr>
            <w:tcW w:w="619"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121</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282 815,0</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286 218,0</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298 000,0</w:t>
            </w:r>
          </w:p>
        </w:tc>
      </w:tr>
      <w:tr w:rsidR="00C95266" w:rsidRPr="00C95266" w:rsidTr="0080089B">
        <w:trPr>
          <w:trHeight w:val="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Иные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02</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03</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rPr>
            </w:pPr>
            <w:r w:rsidRPr="00C95266">
              <w:rPr>
                <w:i/>
                <w:iCs/>
                <w:sz w:val="22"/>
                <w:szCs w:val="22"/>
              </w:rPr>
              <w:t>60 0 00 51180</w:t>
            </w:r>
          </w:p>
        </w:tc>
        <w:tc>
          <w:tcPr>
            <w:tcW w:w="619"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122</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11 700,0</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11 700,0</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11 700,0</w:t>
            </w:r>
          </w:p>
        </w:tc>
      </w:tr>
      <w:tr w:rsidR="00C95266" w:rsidRPr="00C95266" w:rsidTr="0080089B">
        <w:trPr>
          <w:trHeight w:val="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Взносы по обязатель</w:t>
            </w:r>
            <w:r w:rsidR="00AD264B">
              <w:rPr>
                <w:color w:val="000000"/>
                <w:sz w:val="22"/>
                <w:szCs w:val="22"/>
              </w:rPr>
              <w:t>-</w:t>
            </w:r>
            <w:r w:rsidRPr="00C95266">
              <w:rPr>
                <w:color w:val="000000"/>
                <w:sz w:val="22"/>
                <w:szCs w:val="22"/>
              </w:rPr>
              <w:t xml:space="preserve">ному социальному страхованию на выплаты денежного </w:t>
            </w:r>
            <w:r w:rsidRPr="00C95266">
              <w:rPr>
                <w:color w:val="000000"/>
                <w:sz w:val="22"/>
                <w:szCs w:val="22"/>
              </w:rPr>
              <w:lastRenderedPageBreak/>
              <w:t>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lastRenderedPageBreak/>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02</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03</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rPr>
            </w:pPr>
            <w:r w:rsidRPr="00C95266">
              <w:rPr>
                <w:i/>
                <w:iCs/>
                <w:sz w:val="22"/>
                <w:szCs w:val="22"/>
              </w:rPr>
              <w:t>60 0 00 51180</w:t>
            </w:r>
          </w:p>
        </w:tc>
        <w:tc>
          <w:tcPr>
            <w:tcW w:w="619"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129</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85 410,0</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86 437,0</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90 000,0</w:t>
            </w:r>
          </w:p>
        </w:tc>
      </w:tr>
      <w:tr w:rsidR="00C95266" w:rsidRPr="00C95266" w:rsidTr="0080089B">
        <w:trPr>
          <w:trHeight w:val="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02</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03</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rPr>
            </w:pPr>
            <w:r w:rsidRPr="00C95266">
              <w:rPr>
                <w:i/>
                <w:iCs/>
                <w:sz w:val="22"/>
                <w:szCs w:val="22"/>
              </w:rPr>
              <w:t>60 0 00 51180</w:t>
            </w:r>
          </w:p>
        </w:tc>
        <w:tc>
          <w:tcPr>
            <w:tcW w:w="619"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200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48 583,0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48 600,0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50 480,0</w:t>
            </w:r>
          </w:p>
        </w:tc>
      </w:tr>
      <w:tr w:rsidR="00C95266" w:rsidRPr="00C95266" w:rsidTr="0080089B">
        <w:trPr>
          <w:trHeight w:val="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02</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03</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rPr>
            </w:pPr>
            <w:r w:rsidRPr="00C95266">
              <w:rPr>
                <w:i/>
                <w:iCs/>
                <w:sz w:val="22"/>
                <w:szCs w:val="22"/>
              </w:rPr>
              <w:t>60 0 00 51180</w:t>
            </w:r>
          </w:p>
        </w:tc>
        <w:tc>
          <w:tcPr>
            <w:tcW w:w="619"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240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48 583,0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48 600,0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50 480,0</w:t>
            </w:r>
          </w:p>
        </w:tc>
      </w:tr>
      <w:tr w:rsidR="00C95266" w:rsidRPr="00C95266" w:rsidTr="0080089B">
        <w:trPr>
          <w:trHeight w:val="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02</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03</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60 0 00 51180</w:t>
            </w:r>
          </w:p>
        </w:tc>
        <w:tc>
          <w:tcPr>
            <w:tcW w:w="619"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244</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48 583,0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48 600,0</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50 480,0</w:t>
            </w:r>
          </w:p>
        </w:tc>
      </w:tr>
      <w:tr w:rsidR="00C95266" w:rsidRPr="00C95266" w:rsidTr="0080089B">
        <w:trPr>
          <w:trHeight w:val="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00</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 </w:t>
            </w:r>
          </w:p>
        </w:tc>
        <w:tc>
          <w:tcPr>
            <w:tcW w:w="619"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color w:val="000000"/>
              </w:rPr>
            </w:pPr>
            <w:r w:rsidRPr="00C95266">
              <w:rPr>
                <w:b/>
                <w:bCs/>
                <w:color w:val="000000"/>
                <w:sz w:val="22"/>
                <w:szCs w:val="22"/>
              </w:rPr>
              <w:t> </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495 000,0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495 000,0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495 000,0</w:t>
            </w:r>
          </w:p>
        </w:tc>
      </w:tr>
      <w:tr w:rsidR="00C95266" w:rsidRPr="00C95266" w:rsidTr="0080089B">
        <w:trPr>
          <w:trHeight w:val="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10</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 </w:t>
            </w:r>
          </w:p>
        </w:tc>
        <w:tc>
          <w:tcPr>
            <w:tcW w:w="619"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color w:val="000000"/>
              </w:rPr>
            </w:pPr>
            <w:r w:rsidRPr="00C95266">
              <w:rPr>
                <w:b/>
                <w:bCs/>
                <w:color w:val="000000"/>
                <w:sz w:val="22"/>
                <w:szCs w:val="22"/>
              </w:rPr>
              <w:t> </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495 000,0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495 000,0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495 000,0</w:t>
            </w:r>
          </w:p>
        </w:tc>
      </w:tr>
      <w:tr w:rsidR="00C95266" w:rsidRPr="00C95266" w:rsidTr="0080089B">
        <w:trPr>
          <w:trHeight w:val="2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t>Муниципальная программа "Обеспечение первичных мер пожарной безопасности на 2019-2021 годы в муниципальном образовании "Шангальское" Устьянского муниципального района Архангельской области</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856</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10</w:t>
            </w:r>
          </w:p>
        </w:tc>
        <w:tc>
          <w:tcPr>
            <w:tcW w:w="16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center"/>
              <w:rPr>
                <w:b/>
                <w:bCs/>
                <w:i/>
                <w:iCs/>
                <w:color w:val="000000"/>
              </w:rPr>
            </w:pPr>
            <w:r w:rsidRPr="00C95266">
              <w:rPr>
                <w:b/>
                <w:bCs/>
                <w:i/>
                <w:iCs/>
                <w:color w:val="000000"/>
                <w:sz w:val="22"/>
                <w:szCs w:val="22"/>
              </w:rPr>
              <w:t>04 0 00 00000</w:t>
            </w:r>
          </w:p>
        </w:tc>
        <w:tc>
          <w:tcPr>
            <w:tcW w:w="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center"/>
              <w:rPr>
                <w:b/>
                <w:bCs/>
                <w:color w:val="000000"/>
              </w:rPr>
            </w:pPr>
            <w:r w:rsidRPr="00C95266">
              <w:rPr>
                <w:b/>
                <w:bCs/>
                <w:color w:val="000000"/>
                <w:sz w:val="22"/>
                <w:szCs w:val="22"/>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180 000,0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180 000,0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180 000,0</w:t>
            </w:r>
          </w:p>
        </w:tc>
      </w:tr>
      <w:tr w:rsidR="00C95266" w:rsidRPr="00C95266" w:rsidTr="0080089B">
        <w:trPr>
          <w:trHeight w:val="2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 xml:space="preserve">Реализация муниципальной программы "Обеспечение первичных мер пожарной безопасности на 2019-2021 годы в </w:t>
            </w:r>
            <w:r w:rsidRPr="00C95266">
              <w:rPr>
                <w:color w:val="000000"/>
                <w:sz w:val="22"/>
                <w:szCs w:val="22"/>
              </w:rPr>
              <w:lastRenderedPageBreak/>
              <w:t>муниципальном образовании "Шангальское" Устьянского муниципального района Архангельской области"</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lastRenderedPageBreak/>
              <w:t>856</w:t>
            </w:r>
          </w:p>
        </w:tc>
        <w:tc>
          <w:tcPr>
            <w:tcW w:w="568"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03</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10</w:t>
            </w:r>
          </w:p>
        </w:tc>
        <w:tc>
          <w:tcPr>
            <w:tcW w:w="1600" w:type="dxa"/>
            <w:gridSpan w:val="2"/>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04 0 00 91510</w:t>
            </w:r>
          </w:p>
        </w:tc>
        <w:tc>
          <w:tcPr>
            <w:tcW w:w="619"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180 000,0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180 000,0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180 000,0</w:t>
            </w:r>
          </w:p>
        </w:tc>
      </w:tr>
      <w:tr w:rsidR="00C95266" w:rsidRPr="00C95266" w:rsidTr="0080089B">
        <w:trPr>
          <w:trHeight w:val="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lastRenderedPageBreak/>
              <w:t>Закупка товаров, работ и услуг для обеспечения государ</w:t>
            </w:r>
            <w:r w:rsidR="004D1FEF">
              <w:rPr>
                <w:color w:val="000000"/>
                <w:sz w:val="22"/>
                <w:szCs w:val="22"/>
              </w:rPr>
              <w:t>-</w:t>
            </w:r>
            <w:r w:rsidRPr="00C95266">
              <w:rPr>
                <w:color w:val="000000"/>
                <w:sz w:val="22"/>
                <w:szCs w:val="22"/>
              </w:rPr>
              <w:t>ственных (муници</w:t>
            </w:r>
            <w:r w:rsidR="004D1FEF">
              <w:rPr>
                <w:color w:val="000000"/>
                <w:sz w:val="22"/>
                <w:szCs w:val="22"/>
              </w:rPr>
              <w:t>-</w:t>
            </w:r>
            <w:r w:rsidRPr="00C95266">
              <w:rPr>
                <w:color w:val="000000"/>
                <w:sz w:val="22"/>
                <w:szCs w:val="22"/>
              </w:rPr>
              <w:t>пальных) нужд</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10</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04 0 00 91510</w:t>
            </w:r>
          </w:p>
        </w:tc>
        <w:tc>
          <w:tcPr>
            <w:tcW w:w="619"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200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180 000,0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180 000,0</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180 000,0</w:t>
            </w:r>
          </w:p>
        </w:tc>
      </w:tr>
      <w:tr w:rsidR="00C95266" w:rsidRPr="00C95266" w:rsidTr="0080089B">
        <w:trPr>
          <w:trHeight w:val="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Прочая закупка това</w:t>
            </w:r>
            <w:r w:rsidR="004D1FEF">
              <w:rPr>
                <w:color w:val="000000"/>
                <w:sz w:val="22"/>
                <w:szCs w:val="22"/>
              </w:rPr>
              <w:t>-ров, работ и услуг для обеспече</w:t>
            </w:r>
            <w:r w:rsidRPr="00C95266">
              <w:rPr>
                <w:color w:val="000000"/>
                <w:sz w:val="22"/>
                <w:szCs w:val="22"/>
              </w:rPr>
              <w:t>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10</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04 0 00 91510</w:t>
            </w:r>
          </w:p>
        </w:tc>
        <w:tc>
          <w:tcPr>
            <w:tcW w:w="619"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244</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180 000,0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180 000,0</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180 000,0</w:t>
            </w:r>
          </w:p>
        </w:tc>
      </w:tr>
      <w:tr w:rsidR="00C95266" w:rsidRPr="00C95266" w:rsidTr="0080089B">
        <w:trPr>
          <w:trHeight w:val="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t xml:space="preserve">Осуществление полномочий органа местного самоуправления в сфере пожарной безопасности </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10</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i/>
                <w:iCs/>
                <w:color w:val="000000"/>
              </w:rPr>
            </w:pPr>
            <w:r w:rsidRPr="00C95266">
              <w:rPr>
                <w:b/>
                <w:bCs/>
                <w:i/>
                <w:iCs/>
                <w:color w:val="000000"/>
                <w:sz w:val="22"/>
                <w:szCs w:val="22"/>
              </w:rPr>
              <w:t>94 2 00 00000</w:t>
            </w:r>
          </w:p>
        </w:tc>
        <w:tc>
          <w:tcPr>
            <w:tcW w:w="619"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color w:val="000000"/>
              </w:rPr>
            </w:pPr>
            <w:r w:rsidRPr="00C95266">
              <w:rPr>
                <w:b/>
                <w:bCs/>
                <w:color w:val="000000"/>
                <w:sz w:val="22"/>
                <w:szCs w:val="22"/>
              </w:rPr>
              <w:t> </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315 000,0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315 000,0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315 000,0</w:t>
            </w:r>
          </w:p>
        </w:tc>
      </w:tr>
      <w:tr w:rsidR="00C95266" w:rsidRPr="00C95266" w:rsidTr="0080089B">
        <w:trPr>
          <w:trHeight w:val="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10</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94 2 00 91540</w:t>
            </w:r>
          </w:p>
        </w:tc>
        <w:tc>
          <w:tcPr>
            <w:tcW w:w="619"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200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315 000,0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315 000,0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315 000,0</w:t>
            </w:r>
          </w:p>
        </w:tc>
      </w:tr>
      <w:tr w:rsidR="00C95266" w:rsidRPr="00C95266" w:rsidTr="0080089B">
        <w:trPr>
          <w:trHeight w:val="2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10</w:t>
            </w:r>
          </w:p>
        </w:tc>
        <w:tc>
          <w:tcPr>
            <w:tcW w:w="16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94 2 00 91540</w:t>
            </w:r>
          </w:p>
        </w:tc>
        <w:tc>
          <w:tcPr>
            <w:tcW w:w="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240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315 000,0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315 000,0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315 000,0</w:t>
            </w:r>
          </w:p>
        </w:tc>
      </w:tr>
      <w:tr w:rsidR="00C95266" w:rsidRPr="00C95266" w:rsidTr="0080089B">
        <w:trPr>
          <w:trHeight w:val="2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03</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10</w:t>
            </w:r>
          </w:p>
        </w:tc>
        <w:tc>
          <w:tcPr>
            <w:tcW w:w="1600" w:type="dxa"/>
            <w:gridSpan w:val="2"/>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94 2 00 91540</w:t>
            </w:r>
          </w:p>
        </w:tc>
        <w:tc>
          <w:tcPr>
            <w:tcW w:w="619"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244</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315 000,0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315 000,0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315 000,0</w:t>
            </w:r>
          </w:p>
        </w:tc>
      </w:tr>
      <w:tr w:rsidR="00C95266" w:rsidRPr="00C95266" w:rsidTr="0080089B">
        <w:trPr>
          <w:trHeight w:val="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t>Национальная экономика</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00</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 </w:t>
            </w:r>
          </w:p>
        </w:tc>
        <w:tc>
          <w:tcPr>
            <w:tcW w:w="619"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300 000,0</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300 000,0</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300 000,0</w:t>
            </w:r>
          </w:p>
        </w:tc>
      </w:tr>
      <w:tr w:rsidR="00C95266" w:rsidRPr="00C95266" w:rsidTr="0080089B">
        <w:trPr>
          <w:trHeight w:val="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t>Другие вопросы в области националь</w:t>
            </w:r>
            <w:r w:rsidR="004D1FEF">
              <w:rPr>
                <w:b/>
                <w:bCs/>
                <w:color w:val="000000"/>
                <w:sz w:val="22"/>
                <w:szCs w:val="22"/>
              </w:rPr>
              <w:t>-</w:t>
            </w:r>
            <w:r w:rsidRPr="00C95266">
              <w:rPr>
                <w:b/>
                <w:bCs/>
                <w:color w:val="000000"/>
                <w:sz w:val="22"/>
                <w:szCs w:val="22"/>
              </w:rPr>
              <w:t>ной экономики</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12</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 </w:t>
            </w:r>
          </w:p>
        </w:tc>
        <w:tc>
          <w:tcPr>
            <w:tcW w:w="619"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300 000,0</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300 000,0</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300 000,0</w:t>
            </w:r>
          </w:p>
        </w:tc>
      </w:tr>
      <w:tr w:rsidR="00C95266" w:rsidRPr="00C95266" w:rsidTr="0080089B">
        <w:trPr>
          <w:trHeight w:val="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t>Расходы в области землеустройства и землепользованию</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12</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i/>
                <w:iCs/>
                <w:color w:val="000000"/>
              </w:rPr>
            </w:pPr>
            <w:r w:rsidRPr="00C95266">
              <w:rPr>
                <w:b/>
                <w:bCs/>
                <w:i/>
                <w:iCs/>
                <w:color w:val="000000"/>
                <w:sz w:val="22"/>
                <w:szCs w:val="22"/>
              </w:rPr>
              <w:t>96 1 00 00000</w:t>
            </w:r>
          </w:p>
        </w:tc>
        <w:tc>
          <w:tcPr>
            <w:tcW w:w="619"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300 000,0</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300 000,0</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300 000,0</w:t>
            </w:r>
          </w:p>
        </w:tc>
      </w:tr>
      <w:tr w:rsidR="00C95266" w:rsidRPr="00C95266" w:rsidTr="0080089B">
        <w:trPr>
          <w:trHeight w:val="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t>Мероприятия по землеустройству и землепользованию</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12</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i/>
                <w:iCs/>
                <w:color w:val="000000"/>
              </w:rPr>
            </w:pPr>
            <w:r w:rsidRPr="00C95266">
              <w:rPr>
                <w:b/>
                <w:bCs/>
                <w:i/>
                <w:iCs/>
                <w:color w:val="000000"/>
                <w:sz w:val="22"/>
                <w:szCs w:val="22"/>
              </w:rPr>
              <w:t>96 1 00 91520</w:t>
            </w:r>
          </w:p>
        </w:tc>
        <w:tc>
          <w:tcPr>
            <w:tcW w:w="619"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200 000,0</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200 000,0</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200 000,0</w:t>
            </w:r>
          </w:p>
        </w:tc>
      </w:tr>
      <w:tr w:rsidR="00C95266" w:rsidRPr="00C95266" w:rsidTr="004D1FEF">
        <w:trPr>
          <w:trHeight w:val="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Иные закупки това</w:t>
            </w:r>
            <w:r w:rsidR="004D1FEF">
              <w:rPr>
                <w:color w:val="000000"/>
                <w:sz w:val="22"/>
                <w:szCs w:val="22"/>
              </w:rPr>
              <w:t>ров, работ и услуг для обеспече-</w:t>
            </w:r>
            <w:r w:rsidRPr="00C95266">
              <w:rPr>
                <w:color w:val="000000"/>
                <w:sz w:val="22"/>
                <w:szCs w:val="22"/>
              </w:rPr>
              <w:t>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12</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96 1 00 91520</w:t>
            </w:r>
          </w:p>
        </w:tc>
        <w:tc>
          <w:tcPr>
            <w:tcW w:w="619"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200 000,0</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200 000,0</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200 000,0</w:t>
            </w:r>
          </w:p>
        </w:tc>
      </w:tr>
      <w:tr w:rsidR="00C95266" w:rsidRPr="00C95266" w:rsidTr="004D1FEF">
        <w:trPr>
          <w:trHeight w:val="2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lastRenderedPageBreak/>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12</w:t>
            </w:r>
          </w:p>
        </w:tc>
        <w:tc>
          <w:tcPr>
            <w:tcW w:w="16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96 1 00 91520</w:t>
            </w:r>
          </w:p>
        </w:tc>
        <w:tc>
          <w:tcPr>
            <w:tcW w:w="6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244</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200 000,0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200 000,0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200 000,0</w:t>
            </w:r>
          </w:p>
        </w:tc>
      </w:tr>
      <w:tr w:rsidR="00C95266" w:rsidRPr="00C95266" w:rsidTr="004D1FEF">
        <w:trPr>
          <w:trHeight w:val="2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t>Муниципальная программа "Использование и охрана земель, находящихся в муниципальной собственности муниципального образования "Шангальское" на 2020-2022 годы"</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856</w:t>
            </w:r>
          </w:p>
        </w:tc>
        <w:tc>
          <w:tcPr>
            <w:tcW w:w="568"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04</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12</w:t>
            </w:r>
          </w:p>
        </w:tc>
        <w:tc>
          <w:tcPr>
            <w:tcW w:w="1600" w:type="dxa"/>
            <w:gridSpan w:val="2"/>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i/>
                <w:iCs/>
                <w:color w:val="000000"/>
              </w:rPr>
            </w:pPr>
            <w:r w:rsidRPr="00C95266">
              <w:rPr>
                <w:b/>
                <w:bCs/>
                <w:i/>
                <w:iCs/>
                <w:color w:val="000000"/>
                <w:sz w:val="22"/>
                <w:szCs w:val="22"/>
              </w:rPr>
              <w:t>06 0 00 00000</w:t>
            </w:r>
          </w:p>
        </w:tc>
        <w:tc>
          <w:tcPr>
            <w:tcW w:w="619"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color w:val="000000"/>
              </w:rPr>
            </w:pPr>
            <w:r w:rsidRPr="00C95266">
              <w:rPr>
                <w:b/>
                <w:bCs/>
                <w:color w:val="000000"/>
                <w:sz w:val="22"/>
                <w:szCs w:val="22"/>
              </w:rPr>
              <w:t>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100 000,0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100 000,0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100 000,0</w:t>
            </w:r>
          </w:p>
        </w:tc>
      </w:tr>
      <w:tr w:rsidR="00C95266" w:rsidRPr="00C95266" w:rsidTr="0080089B">
        <w:trPr>
          <w:trHeight w:val="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Реализация муниципальной программы "Использование и охрана земель, находящихся в муниципальной собственности муниципального образования "Шангальское" на 2020-2022 годы"</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12</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06 0 00 91530</w:t>
            </w:r>
          </w:p>
        </w:tc>
        <w:tc>
          <w:tcPr>
            <w:tcW w:w="619"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 </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100 000,0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100 000,0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100 000,0</w:t>
            </w:r>
          </w:p>
        </w:tc>
      </w:tr>
      <w:tr w:rsidR="00C95266" w:rsidRPr="00C95266" w:rsidTr="0080089B">
        <w:trPr>
          <w:trHeight w:val="2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12</w:t>
            </w:r>
          </w:p>
        </w:tc>
        <w:tc>
          <w:tcPr>
            <w:tcW w:w="16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06 0 00 91530</w:t>
            </w:r>
          </w:p>
        </w:tc>
        <w:tc>
          <w:tcPr>
            <w:tcW w:w="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100 000,0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100 000,0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100 000,0</w:t>
            </w:r>
          </w:p>
        </w:tc>
      </w:tr>
      <w:tr w:rsidR="00C95266" w:rsidRPr="00C95266" w:rsidTr="0080089B">
        <w:trPr>
          <w:trHeight w:val="2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04</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12</w:t>
            </w:r>
          </w:p>
        </w:tc>
        <w:tc>
          <w:tcPr>
            <w:tcW w:w="1600" w:type="dxa"/>
            <w:gridSpan w:val="2"/>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06 0 00 91530</w:t>
            </w:r>
          </w:p>
        </w:tc>
        <w:tc>
          <w:tcPr>
            <w:tcW w:w="619"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240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100 000,0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100 000,0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100 000,0</w:t>
            </w:r>
          </w:p>
        </w:tc>
      </w:tr>
      <w:tr w:rsidR="00C95266" w:rsidRPr="00C95266" w:rsidTr="0080089B">
        <w:trPr>
          <w:trHeight w:val="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12</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06 0 00 91530</w:t>
            </w:r>
          </w:p>
        </w:tc>
        <w:tc>
          <w:tcPr>
            <w:tcW w:w="619"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244</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100 000,0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100 000,0</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100 000,0</w:t>
            </w:r>
          </w:p>
        </w:tc>
      </w:tr>
      <w:tr w:rsidR="00C95266" w:rsidRPr="00C95266" w:rsidTr="0080089B">
        <w:trPr>
          <w:trHeight w:val="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t>Жилищно-коммунальное хозяйство</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00</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 </w:t>
            </w:r>
          </w:p>
        </w:tc>
        <w:tc>
          <w:tcPr>
            <w:tcW w:w="619"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4 695 018,8</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4 896 092,8</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2 650 009,0</w:t>
            </w:r>
          </w:p>
        </w:tc>
      </w:tr>
      <w:tr w:rsidR="00C95266" w:rsidRPr="00C95266" w:rsidTr="0080089B">
        <w:trPr>
          <w:trHeight w:val="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t>Коммунальное хозяйство</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02</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i/>
                <w:iCs/>
                <w:color w:val="000000"/>
              </w:rPr>
            </w:pPr>
            <w:r w:rsidRPr="00C95266">
              <w:rPr>
                <w:b/>
                <w:bCs/>
                <w:i/>
                <w:iCs/>
                <w:color w:val="000000"/>
                <w:sz w:val="22"/>
                <w:szCs w:val="22"/>
              </w:rPr>
              <w:t> </w:t>
            </w:r>
          </w:p>
        </w:tc>
        <w:tc>
          <w:tcPr>
            <w:tcW w:w="619"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color w:val="000000"/>
              </w:rPr>
            </w:pPr>
            <w:r w:rsidRPr="00C95266">
              <w:rPr>
                <w:b/>
                <w:bCs/>
                <w:color w:val="000000"/>
                <w:sz w:val="22"/>
                <w:szCs w:val="22"/>
              </w:rPr>
              <w:t> </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350 000,0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350 000,0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350 000,0</w:t>
            </w:r>
          </w:p>
        </w:tc>
      </w:tr>
      <w:tr w:rsidR="00C95266" w:rsidRPr="00C95266" w:rsidTr="0080089B">
        <w:trPr>
          <w:trHeight w:val="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t xml:space="preserve">Мероприятия в сфере коммуналь-ного хозяйства </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02</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i/>
                <w:iCs/>
                <w:color w:val="000000"/>
              </w:rPr>
            </w:pPr>
            <w:r w:rsidRPr="00C95266">
              <w:rPr>
                <w:b/>
                <w:bCs/>
                <w:i/>
                <w:iCs/>
                <w:color w:val="000000"/>
                <w:sz w:val="22"/>
                <w:szCs w:val="22"/>
              </w:rPr>
              <w:t>97 2 00 00000</w:t>
            </w:r>
          </w:p>
        </w:tc>
        <w:tc>
          <w:tcPr>
            <w:tcW w:w="619"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color w:val="000000"/>
              </w:rPr>
            </w:pPr>
            <w:r w:rsidRPr="00C95266">
              <w:rPr>
                <w:b/>
                <w:bCs/>
                <w:color w:val="000000"/>
                <w:sz w:val="22"/>
                <w:szCs w:val="22"/>
              </w:rPr>
              <w:t> </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350 000,0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350 000,0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350 000,0</w:t>
            </w:r>
          </w:p>
        </w:tc>
      </w:tr>
      <w:tr w:rsidR="00C95266" w:rsidRPr="00C95266" w:rsidTr="0080089B">
        <w:trPr>
          <w:trHeight w:val="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t xml:space="preserve">Осуществление части полномочий по решению вопросов местного </w:t>
            </w:r>
            <w:r w:rsidRPr="00C95266">
              <w:rPr>
                <w:b/>
                <w:bCs/>
                <w:color w:val="000000"/>
                <w:sz w:val="22"/>
                <w:szCs w:val="22"/>
              </w:rPr>
              <w:lastRenderedPageBreak/>
              <w:t>значения в соответствии с заключенными соглашениями в целях поддержания жилищно-коммунальной отрасли сельских поселений, включая расходы по сбору и транспортированию твердых коммунальных отходов и содержание мест захоронений</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lastRenderedPageBreak/>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02</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i/>
                <w:iCs/>
                <w:color w:val="000000"/>
              </w:rPr>
            </w:pPr>
            <w:r w:rsidRPr="00C95266">
              <w:rPr>
                <w:b/>
                <w:bCs/>
                <w:i/>
                <w:iCs/>
                <w:color w:val="000000"/>
                <w:sz w:val="22"/>
                <w:szCs w:val="22"/>
              </w:rPr>
              <w:t>97 2 00 83140</w:t>
            </w:r>
          </w:p>
        </w:tc>
        <w:tc>
          <w:tcPr>
            <w:tcW w:w="619"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0,0</w:t>
            </w:r>
          </w:p>
        </w:tc>
      </w:tr>
      <w:tr w:rsidR="00C95266" w:rsidRPr="00C95266" w:rsidTr="0080089B">
        <w:trPr>
          <w:trHeight w:val="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lastRenderedPageBreak/>
              <w:t>Закупка товаров, работ и услуг для обеспечения государ</w:t>
            </w:r>
            <w:r w:rsidR="004D1FEF">
              <w:rPr>
                <w:color w:val="000000"/>
                <w:sz w:val="22"/>
                <w:szCs w:val="22"/>
              </w:rPr>
              <w:t>-</w:t>
            </w:r>
            <w:r w:rsidRPr="00C95266">
              <w:rPr>
                <w:color w:val="000000"/>
                <w:sz w:val="22"/>
                <w:szCs w:val="22"/>
              </w:rPr>
              <w:t>ственных (муници</w:t>
            </w:r>
            <w:r w:rsidR="004D1FEF">
              <w:rPr>
                <w:color w:val="000000"/>
                <w:sz w:val="22"/>
                <w:szCs w:val="22"/>
              </w:rPr>
              <w:t>-</w:t>
            </w:r>
            <w:r w:rsidRPr="00C95266">
              <w:rPr>
                <w:color w:val="000000"/>
                <w:sz w:val="22"/>
                <w:szCs w:val="22"/>
              </w:rPr>
              <w:t>пальных) нужд</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02</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97 2 00 83140</w:t>
            </w:r>
          </w:p>
        </w:tc>
        <w:tc>
          <w:tcPr>
            <w:tcW w:w="619"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200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0,0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0,0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0,0</w:t>
            </w:r>
          </w:p>
        </w:tc>
      </w:tr>
      <w:tr w:rsidR="00C95266" w:rsidRPr="00C95266" w:rsidTr="0080089B">
        <w:trPr>
          <w:trHeight w:val="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02</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97 2 00 83140</w:t>
            </w:r>
          </w:p>
        </w:tc>
        <w:tc>
          <w:tcPr>
            <w:tcW w:w="619"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240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0,0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0,0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0,0</w:t>
            </w:r>
          </w:p>
        </w:tc>
      </w:tr>
      <w:tr w:rsidR="00C95266" w:rsidRPr="00C95266" w:rsidTr="0080089B">
        <w:trPr>
          <w:trHeight w:val="2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Прочая закупка товаров, работ и услуг для обеспече</w:t>
            </w:r>
            <w:r w:rsidR="004D1FEF">
              <w:rPr>
                <w:color w:val="000000"/>
                <w:sz w:val="22"/>
                <w:szCs w:val="22"/>
              </w:rPr>
              <w:t>-</w:t>
            </w:r>
            <w:r w:rsidRPr="00C95266">
              <w:rPr>
                <w:color w:val="000000"/>
                <w:sz w:val="22"/>
                <w:szCs w:val="22"/>
              </w:rPr>
              <w:t>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02</w:t>
            </w:r>
          </w:p>
        </w:tc>
        <w:tc>
          <w:tcPr>
            <w:tcW w:w="16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 xml:space="preserve">97 2 00 83140              </w:t>
            </w:r>
          </w:p>
        </w:tc>
        <w:tc>
          <w:tcPr>
            <w:tcW w:w="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244</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 </w:t>
            </w:r>
          </w:p>
        </w:tc>
      </w:tr>
      <w:tr w:rsidR="00C95266" w:rsidRPr="00C95266" w:rsidTr="0080089B">
        <w:trPr>
          <w:trHeight w:val="2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t>Осуществление мероприятий в сфере коммунального хозяйства  за счет средств бюджета поселения</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856</w:t>
            </w:r>
          </w:p>
        </w:tc>
        <w:tc>
          <w:tcPr>
            <w:tcW w:w="568"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05</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02</w:t>
            </w:r>
          </w:p>
        </w:tc>
        <w:tc>
          <w:tcPr>
            <w:tcW w:w="1600" w:type="dxa"/>
            <w:gridSpan w:val="2"/>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i/>
                <w:iCs/>
                <w:color w:val="000000"/>
              </w:rPr>
            </w:pPr>
            <w:r w:rsidRPr="00C95266">
              <w:rPr>
                <w:b/>
                <w:bCs/>
                <w:i/>
                <w:iCs/>
                <w:color w:val="000000"/>
                <w:sz w:val="22"/>
                <w:szCs w:val="22"/>
              </w:rPr>
              <w:t>97 2 00 91580</w:t>
            </w:r>
          </w:p>
        </w:tc>
        <w:tc>
          <w:tcPr>
            <w:tcW w:w="619"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 </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350 000,0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350 000,0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350 000,0</w:t>
            </w:r>
          </w:p>
        </w:tc>
      </w:tr>
      <w:tr w:rsidR="00C95266" w:rsidRPr="00C95266" w:rsidTr="0080089B">
        <w:trPr>
          <w:trHeight w:val="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02</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97 2 00 91580</w:t>
            </w:r>
          </w:p>
        </w:tc>
        <w:tc>
          <w:tcPr>
            <w:tcW w:w="619"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200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350 000,0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350 000,0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350 000,0</w:t>
            </w:r>
          </w:p>
        </w:tc>
      </w:tr>
      <w:tr w:rsidR="00C95266" w:rsidRPr="00C95266" w:rsidTr="0080089B">
        <w:trPr>
          <w:trHeight w:val="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02</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97 2 00 91580</w:t>
            </w:r>
          </w:p>
        </w:tc>
        <w:tc>
          <w:tcPr>
            <w:tcW w:w="619"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240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350 000,0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350 000,0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350 000,0</w:t>
            </w:r>
          </w:p>
        </w:tc>
      </w:tr>
      <w:tr w:rsidR="00C95266" w:rsidRPr="00C95266" w:rsidTr="0080089B">
        <w:trPr>
          <w:trHeight w:val="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02</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97 2 00 91580</w:t>
            </w:r>
          </w:p>
        </w:tc>
        <w:tc>
          <w:tcPr>
            <w:tcW w:w="619"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244</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350 000,0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350 000,0</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350 000,0</w:t>
            </w:r>
          </w:p>
        </w:tc>
      </w:tr>
      <w:tr w:rsidR="00C95266" w:rsidRPr="00C95266" w:rsidTr="004D1FEF">
        <w:trPr>
          <w:trHeight w:val="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t>Благоустройство</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03</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 </w:t>
            </w:r>
          </w:p>
        </w:tc>
        <w:tc>
          <w:tcPr>
            <w:tcW w:w="619"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color w:val="000000"/>
              </w:rPr>
            </w:pPr>
            <w:r w:rsidRPr="00C95266">
              <w:rPr>
                <w:b/>
                <w:bCs/>
                <w:color w:val="000000"/>
                <w:sz w:val="22"/>
                <w:szCs w:val="22"/>
              </w:rPr>
              <w:t> </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4 345 018,8</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4 546 092,8</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2 300 009,0</w:t>
            </w:r>
          </w:p>
        </w:tc>
      </w:tr>
      <w:tr w:rsidR="00C95266" w:rsidRPr="00C95266" w:rsidTr="004D1FEF">
        <w:trPr>
          <w:trHeight w:val="2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lastRenderedPageBreak/>
              <w:t>Мероприятия в сфе-ре благоустройства</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856</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03</w:t>
            </w:r>
          </w:p>
        </w:tc>
        <w:tc>
          <w:tcPr>
            <w:tcW w:w="16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center"/>
              <w:rPr>
                <w:b/>
                <w:bCs/>
                <w:i/>
                <w:iCs/>
                <w:color w:val="000000"/>
              </w:rPr>
            </w:pPr>
            <w:r w:rsidRPr="00C95266">
              <w:rPr>
                <w:b/>
                <w:bCs/>
                <w:i/>
                <w:iCs/>
                <w:color w:val="000000"/>
                <w:sz w:val="22"/>
                <w:szCs w:val="22"/>
              </w:rPr>
              <w:t>97 3 00 00000</w:t>
            </w:r>
          </w:p>
        </w:tc>
        <w:tc>
          <w:tcPr>
            <w:tcW w:w="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center"/>
              <w:rPr>
                <w:b/>
                <w:bCs/>
                <w:color w:val="000000"/>
              </w:rPr>
            </w:pPr>
            <w:r w:rsidRPr="00C95266">
              <w:rPr>
                <w:b/>
                <w:bCs/>
                <w:color w:val="000000"/>
                <w:sz w:val="22"/>
                <w:szCs w:val="22"/>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4 345 018,8</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4 546 092,8</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2 300 009,0</w:t>
            </w:r>
          </w:p>
        </w:tc>
      </w:tr>
      <w:tr w:rsidR="00C95266" w:rsidRPr="00C95266" w:rsidTr="004D1FEF">
        <w:trPr>
          <w:trHeight w:val="2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t>Уличное освещение</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856</w:t>
            </w:r>
          </w:p>
        </w:tc>
        <w:tc>
          <w:tcPr>
            <w:tcW w:w="568"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05</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03</w:t>
            </w:r>
          </w:p>
        </w:tc>
        <w:tc>
          <w:tcPr>
            <w:tcW w:w="1600" w:type="dxa"/>
            <w:gridSpan w:val="2"/>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i/>
                <w:iCs/>
                <w:color w:val="000000"/>
              </w:rPr>
            </w:pPr>
            <w:r w:rsidRPr="00C95266">
              <w:rPr>
                <w:b/>
                <w:bCs/>
                <w:i/>
                <w:iCs/>
                <w:color w:val="000000"/>
                <w:sz w:val="22"/>
                <w:szCs w:val="22"/>
              </w:rPr>
              <w:t>97 3 00 91610</w:t>
            </w:r>
          </w:p>
        </w:tc>
        <w:tc>
          <w:tcPr>
            <w:tcW w:w="619"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 </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60 509,0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60 509,0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60 509,0</w:t>
            </w:r>
          </w:p>
        </w:tc>
      </w:tr>
      <w:tr w:rsidR="00C95266" w:rsidRPr="00C95266" w:rsidTr="0080089B">
        <w:trPr>
          <w:trHeight w:val="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03</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97 3 00 91610</w:t>
            </w:r>
          </w:p>
        </w:tc>
        <w:tc>
          <w:tcPr>
            <w:tcW w:w="619"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60 509,0</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60 509,0</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60 509,0</w:t>
            </w:r>
          </w:p>
        </w:tc>
      </w:tr>
      <w:tr w:rsidR="00C95266" w:rsidRPr="00C95266" w:rsidTr="0080089B">
        <w:trPr>
          <w:trHeight w:val="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Иные закупки това</w:t>
            </w:r>
            <w:r w:rsidR="004D1FEF">
              <w:rPr>
                <w:color w:val="000000"/>
                <w:sz w:val="22"/>
                <w:szCs w:val="22"/>
              </w:rPr>
              <w:t>ров, работ и услуг для обеспеч</w:t>
            </w:r>
            <w:r w:rsidRPr="00C95266">
              <w:rPr>
                <w:color w:val="000000"/>
                <w:sz w:val="22"/>
                <w:szCs w:val="22"/>
              </w:rPr>
              <w:t>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03</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97 3 00 91610</w:t>
            </w:r>
          </w:p>
        </w:tc>
        <w:tc>
          <w:tcPr>
            <w:tcW w:w="619"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240</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60 509,0</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60 509,0</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60 509,0</w:t>
            </w:r>
          </w:p>
        </w:tc>
      </w:tr>
      <w:tr w:rsidR="00C95266" w:rsidRPr="00C95266" w:rsidTr="0080089B">
        <w:trPr>
          <w:trHeight w:val="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03</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97 3 00 91610</w:t>
            </w:r>
          </w:p>
        </w:tc>
        <w:tc>
          <w:tcPr>
            <w:tcW w:w="619"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244</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60 509,0</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60 509,0</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60 509,0</w:t>
            </w:r>
          </w:p>
        </w:tc>
      </w:tr>
      <w:tr w:rsidR="00C95266" w:rsidRPr="00C95266" w:rsidTr="0080089B">
        <w:trPr>
          <w:trHeight w:val="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t>Осуществление прочих мероприя--тий по благоустрой-ству поселений за счет средств бюджета поселения</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03</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i/>
                <w:iCs/>
              </w:rPr>
            </w:pPr>
            <w:r w:rsidRPr="00C95266">
              <w:rPr>
                <w:b/>
                <w:bCs/>
                <w:i/>
                <w:iCs/>
                <w:sz w:val="22"/>
                <w:szCs w:val="22"/>
              </w:rPr>
              <w:t>97 3 00 91650</w:t>
            </w:r>
          </w:p>
        </w:tc>
        <w:tc>
          <w:tcPr>
            <w:tcW w:w="619"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2 130 194,0</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2 239 500,0</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2 239 500,0</w:t>
            </w:r>
          </w:p>
        </w:tc>
      </w:tr>
      <w:tr w:rsidR="00C95266" w:rsidRPr="00C95266" w:rsidTr="0080089B">
        <w:trPr>
          <w:trHeight w:val="2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Закупка товаров, работ и услуг для обеспечения государ</w:t>
            </w:r>
            <w:r w:rsidR="004D1FEF">
              <w:rPr>
                <w:color w:val="000000"/>
                <w:sz w:val="22"/>
                <w:szCs w:val="22"/>
              </w:rPr>
              <w:t>-</w:t>
            </w:r>
            <w:r w:rsidRPr="00C95266">
              <w:rPr>
                <w:color w:val="000000"/>
                <w:sz w:val="22"/>
                <w:szCs w:val="22"/>
              </w:rPr>
              <w:t>ственных (муници</w:t>
            </w:r>
            <w:r w:rsidR="004D1FEF">
              <w:rPr>
                <w:color w:val="000000"/>
                <w:sz w:val="22"/>
                <w:szCs w:val="22"/>
              </w:rPr>
              <w:t>-</w:t>
            </w:r>
            <w:r w:rsidRPr="00C95266">
              <w:rPr>
                <w:color w:val="000000"/>
                <w:sz w:val="22"/>
                <w:szCs w:val="22"/>
              </w:rPr>
              <w:t>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03</w:t>
            </w:r>
          </w:p>
        </w:tc>
        <w:tc>
          <w:tcPr>
            <w:tcW w:w="16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center"/>
              <w:rPr>
                <w:i/>
                <w:iCs/>
              </w:rPr>
            </w:pPr>
            <w:r w:rsidRPr="00C95266">
              <w:rPr>
                <w:i/>
                <w:iCs/>
                <w:sz w:val="22"/>
                <w:szCs w:val="22"/>
              </w:rPr>
              <w:t>97 3 00 91650</w:t>
            </w:r>
          </w:p>
        </w:tc>
        <w:tc>
          <w:tcPr>
            <w:tcW w:w="6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2 130 194,0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2 239 500,0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2 239 500,0</w:t>
            </w:r>
          </w:p>
        </w:tc>
      </w:tr>
      <w:tr w:rsidR="00C95266" w:rsidRPr="00C95266" w:rsidTr="0080089B">
        <w:trPr>
          <w:trHeight w:val="2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05</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03</w:t>
            </w:r>
          </w:p>
        </w:tc>
        <w:tc>
          <w:tcPr>
            <w:tcW w:w="1600" w:type="dxa"/>
            <w:gridSpan w:val="2"/>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rPr>
            </w:pPr>
            <w:r w:rsidRPr="00C95266">
              <w:rPr>
                <w:i/>
                <w:iCs/>
                <w:sz w:val="22"/>
                <w:szCs w:val="22"/>
              </w:rPr>
              <w:t>97 3 00 91650</w:t>
            </w:r>
          </w:p>
        </w:tc>
        <w:tc>
          <w:tcPr>
            <w:tcW w:w="619"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240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2 130 194,0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2 239 500,0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2 239 500,0</w:t>
            </w:r>
          </w:p>
        </w:tc>
      </w:tr>
      <w:tr w:rsidR="00C95266" w:rsidRPr="00C95266" w:rsidTr="0080089B">
        <w:trPr>
          <w:trHeight w:val="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03</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rPr>
            </w:pPr>
            <w:r w:rsidRPr="00C95266">
              <w:rPr>
                <w:i/>
                <w:iCs/>
                <w:sz w:val="22"/>
                <w:szCs w:val="22"/>
              </w:rPr>
              <w:t>97 3 00 91650</w:t>
            </w:r>
          </w:p>
        </w:tc>
        <w:tc>
          <w:tcPr>
            <w:tcW w:w="619"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244</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2 130 194,0</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2 239 500,0</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2 239 500,0</w:t>
            </w:r>
          </w:p>
        </w:tc>
      </w:tr>
      <w:tr w:rsidR="00C95266" w:rsidRPr="00C95266" w:rsidTr="0080089B">
        <w:trPr>
          <w:trHeight w:val="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t>Муниципальная программа "Форми</w:t>
            </w:r>
            <w:r w:rsidR="004D1FEF">
              <w:rPr>
                <w:b/>
                <w:bCs/>
                <w:color w:val="000000"/>
                <w:sz w:val="22"/>
                <w:szCs w:val="22"/>
              </w:rPr>
              <w:t>-</w:t>
            </w:r>
            <w:r w:rsidRPr="00C95266">
              <w:rPr>
                <w:b/>
                <w:bCs/>
                <w:color w:val="000000"/>
                <w:sz w:val="22"/>
                <w:szCs w:val="22"/>
              </w:rPr>
              <w:t>рование современ</w:t>
            </w:r>
            <w:r w:rsidR="004D1FEF">
              <w:rPr>
                <w:b/>
                <w:bCs/>
                <w:color w:val="000000"/>
                <w:sz w:val="22"/>
                <w:szCs w:val="22"/>
              </w:rPr>
              <w:t>-</w:t>
            </w:r>
            <w:r w:rsidRPr="00C95266">
              <w:rPr>
                <w:b/>
                <w:bCs/>
                <w:color w:val="000000"/>
                <w:sz w:val="22"/>
                <w:szCs w:val="22"/>
              </w:rPr>
              <w:t>ной городской среды на террито</w:t>
            </w:r>
            <w:r w:rsidR="004D1FEF">
              <w:rPr>
                <w:b/>
                <w:bCs/>
                <w:color w:val="000000"/>
                <w:sz w:val="22"/>
                <w:szCs w:val="22"/>
              </w:rPr>
              <w:t>-</w:t>
            </w:r>
            <w:r w:rsidRPr="00C95266">
              <w:rPr>
                <w:b/>
                <w:bCs/>
                <w:color w:val="000000"/>
                <w:sz w:val="22"/>
                <w:szCs w:val="22"/>
              </w:rPr>
              <w:t>рии муниципаль</w:t>
            </w:r>
            <w:r w:rsidR="004D1FEF">
              <w:rPr>
                <w:b/>
                <w:bCs/>
                <w:color w:val="000000"/>
                <w:sz w:val="22"/>
                <w:szCs w:val="22"/>
              </w:rPr>
              <w:t>-</w:t>
            </w:r>
            <w:r w:rsidRPr="00C95266">
              <w:rPr>
                <w:b/>
                <w:bCs/>
                <w:color w:val="000000"/>
                <w:sz w:val="22"/>
                <w:szCs w:val="22"/>
              </w:rPr>
              <w:t>ного образования "Шангальское" на 2018-2024 годы"</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03</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i/>
                <w:iCs/>
              </w:rPr>
            </w:pPr>
            <w:r w:rsidRPr="00C95266">
              <w:rPr>
                <w:b/>
                <w:bCs/>
                <w:i/>
                <w:iCs/>
                <w:sz w:val="22"/>
                <w:szCs w:val="22"/>
              </w:rPr>
              <w:t>09 0 00 00000</w:t>
            </w:r>
          </w:p>
        </w:tc>
        <w:tc>
          <w:tcPr>
            <w:tcW w:w="619"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2 154 315,8</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2 246 083,8</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0,0</w:t>
            </w:r>
          </w:p>
        </w:tc>
      </w:tr>
      <w:tr w:rsidR="00C95266" w:rsidRPr="00C95266" w:rsidTr="0080089B">
        <w:trPr>
          <w:trHeight w:val="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 xml:space="preserve">Реализация муници-пальной программы "Формирование современной городской среды на территории муниципального </w:t>
            </w:r>
            <w:r w:rsidRPr="00C95266">
              <w:rPr>
                <w:color w:val="000000"/>
                <w:sz w:val="22"/>
                <w:szCs w:val="22"/>
              </w:rPr>
              <w:lastRenderedPageBreak/>
              <w:t>образования "Шангальское" на 2018-2024 годы"</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lastRenderedPageBreak/>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03</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rPr>
            </w:pPr>
            <w:r w:rsidRPr="00C95266">
              <w:rPr>
                <w:i/>
                <w:iCs/>
                <w:sz w:val="22"/>
                <w:szCs w:val="22"/>
              </w:rPr>
              <w:t>09 0 F255550</w:t>
            </w:r>
          </w:p>
        </w:tc>
        <w:tc>
          <w:tcPr>
            <w:tcW w:w="619"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2 154 315,8</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2 246 083,8</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0,0</w:t>
            </w:r>
          </w:p>
        </w:tc>
      </w:tr>
      <w:tr w:rsidR="00C95266" w:rsidRPr="00C95266" w:rsidTr="0080089B">
        <w:trPr>
          <w:trHeight w:val="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03</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rPr>
            </w:pPr>
            <w:r w:rsidRPr="00C95266">
              <w:rPr>
                <w:i/>
                <w:iCs/>
                <w:sz w:val="22"/>
                <w:szCs w:val="22"/>
              </w:rPr>
              <w:t>09 0 F255550</w:t>
            </w:r>
          </w:p>
        </w:tc>
        <w:tc>
          <w:tcPr>
            <w:tcW w:w="619"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2 154 315,8</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2 246 083,8</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0,0</w:t>
            </w:r>
          </w:p>
        </w:tc>
      </w:tr>
      <w:tr w:rsidR="00C95266" w:rsidRPr="00C95266" w:rsidTr="0080089B">
        <w:trPr>
          <w:trHeight w:val="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03</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rPr>
            </w:pPr>
            <w:r w:rsidRPr="00C95266">
              <w:rPr>
                <w:i/>
                <w:iCs/>
                <w:sz w:val="22"/>
                <w:szCs w:val="22"/>
              </w:rPr>
              <w:t>09 0 F255550</w:t>
            </w:r>
          </w:p>
        </w:tc>
        <w:tc>
          <w:tcPr>
            <w:tcW w:w="619"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240</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2 154 315,8</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2 246 083,8</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0,0</w:t>
            </w:r>
          </w:p>
        </w:tc>
      </w:tr>
      <w:tr w:rsidR="00C95266" w:rsidRPr="00C95266" w:rsidTr="0080089B">
        <w:trPr>
          <w:trHeight w:val="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03</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rPr>
            </w:pPr>
            <w:r w:rsidRPr="00C95266">
              <w:rPr>
                <w:i/>
                <w:iCs/>
                <w:sz w:val="22"/>
                <w:szCs w:val="22"/>
              </w:rPr>
              <w:t>09 0 F255550</w:t>
            </w:r>
          </w:p>
        </w:tc>
        <w:tc>
          <w:tcPr>
            <w:tcW w:w="619"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244</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2 154 315,8</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2 246 083,8</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0,0</w:t>
            </w:r>
          </w:p>
        </w:tc>
      </w:tr>
      <w:tr w:rsidR="00C95266" w:rsidRPr="00C95266" w:rsidTr="0080089B">
        <w:trPr>
          <w:trHeight w:val="2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t>Образование</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856</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center"/>
              <w:rPr>
                <w:b/>
                <w:bCs/>
                <w:i/>
                <w:iCs/>
                <w:color w:val="000000"/>
              </w:rPr>
            </w:pPr>
            <w:r w:rsidRPr="00C95266">
              <w:rPr>
                <w:b/>
                <w:bCs/>
                <w:i/>
                <w:iCs/>
                <w:color w:val="000000"/>
                <w:sz w:val="22"/>
                <w:szCs w:val="22"/>
              </w:rPr>
              <w:t> </w:t>
            </w:r>
          </w:p>
        </w:tc>
        <w:tc>
          <w:tcPr>
            <w:tcW w:w="6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130 000,0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130 000,0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130 000,0</w:t>
            </w:r>
          </w:p>
        </w:tc>
      </w:tr>
      <w:tr w:rsidR="00C95266" w:rsidRPr="00C95266" w:rsidTr="0080089B">
        <w:trPr>
          <w:trHeight w:val="2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t xml:space="preserve">Молодежная политика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856</w:t>
            </w:r>
          </w:p>
        </w:tc>
        <w:tc>
          <w:tcPr>
            <w:tcW w:w="568"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07</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07</w:t>
            </w:r>
          </w:p>
        </w:tc>
        <w:tc>
          <w:tcPr>
            <w:tcW w:w="1600" w:type="dxa"/>
            <w:gridSpan w:val="2"/>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i/>
                <w:iCs/>
                <w:color w:val="000000"/>
              </w:rPr>
            </w:pPr>
            <w:r w:rsidRPr="00C95266">
              <w:rPr>
                <w:b/>
                <w:bCs/>
                <w:i/>
                <w:iCs/>
                <w:color w:val="000000"/>
                <w:sz w:val="22"/>
                <w:szCs w:val="22"/>
              </w:rPr>
              <w:t> </w:t>
            </w:r>
          </w:p>
        </w:tc>
        <w:tc>
          <w:tcPr>
            <w:tcW w:w="619"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 </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130 000,0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130 000,0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130 000,0</w:t>
            </w:r>
          </w:p>
        </w:tc>
      </w:tr>
      <w:tr w:rsidR="00C95266" w:rsidRPr="00C95266" w:rsidTr="0080089B">
        <w:trPr>
          <w:trHeight w:val="2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t>Муниципальная программа "Орга-низация работы с молодежью на тер-ритории Шангальс-кого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856</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07</w:t>
            </w:r>
          </w:p>
        </w:tc>
        <w:tc>
          <w:tcPr>
            <w:tcW w:w="16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center"/>
              <w:rPr>
                <w:b/>
                <w:bCs/>
                <w:i/>
                <w:iCs/>
                <w:color w:val="000000"/>
              </w:rPr>
            </w:pPr>
            <w:r w:rsidRPr="00C95266">
              <w:rPr>
                <w:b/>
                <w:bCs/>
                <w:i/>
                <w:iCs/>
                <w:color w:val="000000"/>
                <w:sz w:val="22"/>
                <w:szCs w:val="22"/>
              </w:rPr>
              <w:t>03 0 00 00000</w:t>
            </w:r>
          </w:p>
        </w:tc>
        <w:tc>
          <w:tcPr>
            <w:tcW w:w="6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130 000,0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130 000,0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130 000,0</w:t>
            </w:r>
          </w:p>
        </w:tc>
      </w:tr>
      <w:tr w:rsidR="00C95266" w:rsidRPr="00C95266" w:rsidTr="0080089B">
        <w:trPr>
          <w:trHeight w:val="2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Осуществление мероприятий по реализации програм-мы "Организация работы с молодежью на территории Шангальского сельского поселения"</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07</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07</w:t>
            </w:r>
          </w:p>
        </w:tc>
        <w:tc>
          <w:tcPr>
            <w:tcW w:w="1600" w:type="dxa"/>
            <w:gridSpan w:val="2"/>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03 0 00 98410</w:t>
            </w:r>
          </w:p>
        </w:tc>
        <w:tc>
          <w:tcPr>
            <w:tcW w:w="619"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 </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130 000,0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130 000,0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130 000,0</w:t>
            </w:r>
          </w:p>
        </w:tc>
      </w:tr>
      <w:tr w:rsidR="00C95266" w:rsidRPr="00C95266" w:rsidTr="0080089B">
        <w:trPr>
          <w:trHeight w:val="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07</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03 0 00 98410</w:t>
            </w:r>
          </w:p>
        </w:tc>
        <w:tc>
          <w:tcPr>
            <w:tcW w:w="619"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130 000,0</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130 000,0</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130 000,0</w:t>
            </w:r>
          </w:p>
        </w:tc>
      </w:tr>
      <w:tr w:rsidR="00C95266" w:rsidRPr="00C95266" w:rsidTr="0080089B">
        <w:trPr>
          <w:trHeight w:val="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07</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03 0 00 98410</w:t>
            </w:r>
          </w:p>
        </w:tc>
        <w:tc>
          <w:tcPr>
            <w:tcW w:w="619"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240</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130 000,0</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130 000,0</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130 000,0</w:t>
            </w:r>
          </w:p>
        </w:tc>
      </w:tr>
      <w:tr w:rsidR="00C95266" w:rsidRPr="00C95266" w:rsidTr="0080089B">
        <w:trPr>
          <w:trHeight w:val="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07</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03 0 00 98410</w:t>
            </w:r>
          </w:p>
        </w:tc>
        <w:tc>
          <w:tcPr>
            <w:tcW w:w="619"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244</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130 000,0</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130 000,0</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130 000,0</w:t>
            </w:r>
          </w:p>
        </w:tc>
      </w:tr>
      <w:tr w:rsidR="00C95266" w:rsidRPr="00C95266" w:rsidTr="0080089B">
        <w:trPr>
          <w:trHeight w:val="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t xml:space="preserve">Культура, кинематография </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00</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i/>
                <w:iCs/>
                <w:color w:val="000000"/>
              </w:rPr>
            </w:pPr>
            <w:r w:rsidRPr="00C95266">
              <w:rPr>
                <w:b/>
                <w:bCs/>
                <w:i/>
                <w:iCs/>
                <w:color w:val="000000"/>
                <w:sz w:val="22"/>
                <w:szCs w:val="22"/>
              </w:rPr>
              <w:t> </w:t>
            </w:r>
          </w:p>
        </w:tc>
        <w:tc>
          <w:tcPr>
            <w:tcW w:w="619"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200 000,0</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200 000,0</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200 000,0</w:t>
            </w:r>
          </w:p>
        </w:tc>
      </w:tr>
      <w:tr w:rsidR="00C95266" w:rsidRPr="00C95266" w:rsidTr="004D1FEF">
        <w:trPr>
          <w:trHeight w:val="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C95266" w:rsidRDefault="00C95266" w:rsidP="0080089B">
            <w:pPr>
              <w:rPr>
                <w:b/>
                <w:bCs/>
                <w:color w:val="000000"/>
              </w:rPr>
            </w:pPr>
            <w:r w:rsidRPr="00C95266">
              <w:rPr>
                <w:b/>
                <w:bCs/>
                <w:color w:val="000000"/>
                <w:sz w:val="22"/>
                <w:szCs w:val="22"/>
              </w:rPr>
              <w:t>Культура</w:t>
            </w:r>
          </w:p>
          <w:p w:rsidR="004D1FEF" w:rsidRPr="00C95266" w:rsidRDefault="004D1FEF" w:rsidP="0080089B">
            <w:pPr>
              <w:rPr>
                <w:b/>
                <w:bCs/>
                <w:color w:val="000000"/>
              </w:rPr>
            </w:pP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01</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i/>
                <w:iCs/>
                <w:color w:val="000000"/>
              </w:rPr>
            </w:pPr>
            <w:r w:rsidRPr="00C95266">
              <w:rPr>
                <w:b/>
                <w:bCs/>
                <w:i/>
                <w:iCs/>
                <w:color w:val="000000"/>
                <w:sz w:val="22"/>
                <w:szCs w:val="22"/>
              </w:rPr>
              <w:t> </w:t>
            </w:r>
          </w:p>
        </w:tc>
        <w:tc>
          <w:tcPr>
            <w:tcW w:w="619"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200 000,0</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200 000,0</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200 000,0</w:t>
            </w:r>
          </w:p>
        </w:tc>
      </w:tr>
      <w:tr w:rsidR="00C95266" w:rsidRPr="00C95266" w:rsidTr="004D1FEF">
        <w:trPr>
          <w:trHeight w:val="2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lastRenderedPageBreak/>
              <w:t>Муниципальная программа "Развитие культуры на территории муниципального образования "Шангальское" Устьянского района Архангельской области"</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856</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01</w:t>
            </w:r>
          </w:p>
        </w:tc>
        <w:tc>
          <w:tcPr>
            <w:tcW w:w="16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center"/>
              <w:rPr>
                <w:b/>
                <w:bCs/>
                <w:i/>
                <w:iCs/>
                <w:color w:val="000000"/>
              </w:rPr>
            </w:pPr>
            <w:r w:rsidRPr="00C95266">
              <w:rPr>
                <w:b/>
                <w:bCs/>
                <w:i/>
                <w:iCs/>
                <w:color w:val="000000"/>
                <w:sz w:val="22"/>
                <w:szCs w:val="22"/>
              </w:rPr>
              <w:t>02 0 00 00000</w:t>
            </w:r>
          </w:p>
        </w:tc>
        <w:tc>
          <w:tcPr>
            <w:tcW w:w="6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200 000,0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200 000,0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200 000,0</w:t>
            </w:r>
          </w:p>
        </w:tc>
      </w:tr>
      <w:tr w:rsidR="00C95266" w:rsidRPr="00C95266" w:rsidTr="004D1FEF">
        <w:trPr>
          <w:trHeight w:val="2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Реализация муници-пальной программы "Развитие культуры на территории муниципального образования "Шанга-льское" Устьянского района Архангель-ской области"</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08</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01</w:t>
            </w:r>
          </w:p>
        </w:tc>
        <w:tc>
          <w:tcPr>
            <w:tcW w:w="1600" w:type="dxa"/>
            <w:gridSpan w:val="2"/>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02 0 0098310</w:t>
            </w:r>
          </w:p>
        </w:tc>
        <w:tc>
          <w:tcPr>
            <w:tcW w:w="619"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 </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200 000,0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200 000,0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200 000,0</w:t>
            </w:r>
          </w:p>
        </w:tc>
      </w:tr>
      <w:tr w:rsidR="00C95266" w:rsidRPr="00C95266" w:rsidTr="0080089B">
        <w:trPr>
          <w:trHeight w:val="2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01</w:t>
            </w:r>
          </w:p>
        </w:tc>
        <w:tc>
          <w:tcPr>
            <w:tcW w:w="16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02 0 00 98310</w:t>
            </w:r>
          </w:p>
        </w:tc>
        <w:tc>
          <w:tcPr>
            <w:tcW w:w="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200 000,0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200 000,0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200 000,0</w:t>
            </w:r>
          </w:p>
        </w:tc>
      </w:tr>
      <w:tr w:rsidR="00C95266" w:rsidRPr="00C95266" w:rsidTr="0080089B">
        <w:trPr>
          <w:trHeight w:val="2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08</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01</w:t>
            </w:r>
          </w:p>
        </w:tc>
        <w:tc>
          <w:tcPr>
            <w:tcW w:w="1600" w:type="dxa"/>
            <w:gridSpan w:val="2"/>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02 0 00 98310</w:t>
            </w:r>
          </w:p>
        </w:tc>
        <w:tc>
          <w:tcPr>
            <w:tcW w:w="619"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240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200 000,0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200 000,0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200 000,0</w:t>
            </w:r>
          </w:p>
        </w:tc>
      </w:tr>
      <w:tr w:rsidR="00C95266" w:rsidRPr="00C95266" w:rsidTr="0080089B">
        <w:trPr>
          <w:trHeight w:val="2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01</w:t>
            </w:r>
          </w:p>
        </w:tc>
        <w:tc>
          <w:tcPr>
            <w:tcW w:w="16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02 0 00 98310</w:t>
            </w:r>
          </w:p>
        </w:tc>
        <w:tc>
          <w:tcPr>
            <w:tcW w:w="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244</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200 000,0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200 000,0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200 000,0</w:t>
            </w:r>
          </w:p>
        </w:tc>
      </w:tr>
      <w:tr w:rsidR="00C95266" w:rsidRPr="00C95266" w:rsidTr="0080089B">
        <w:trPr>
          <w:trHeight w:val="2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t>Социальная политика</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856</w:t>
            </w:r>
          </w:p>
        </w:tc>
        <w:tc>
          <w:tcPr>
            <w:tcW w:w="568"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10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00</w:t>
            </w:r>
          </w:p>
        </w:tc>
        <w:tc>
          <w:tcPr>
            <w:tcW w:w="1600" w:type="dxa"/>
            <w:gridSpan w:val="2"/>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i/>
                <w:iCs/>
                <w:color w:val="000000"/>
              </w:rPr>
            </w:pPr>
            <w:r w:rsidRPr="00C95266">
              <w:rPr>
                <w:b/>
                <w:bCs/>
                <w:i/>
                <w:iCs/>
                <w:color w:val="000000"/>
                <w:sz w:val="22"/>
                <w:szCs w:val="22"/>
              </w:rPr>
              <w:t> </w:t>
            </w:r>
          </w:p>
        </w:tc>
        <w:tc>
          <w:tcPr>
            <w:tcW w:w="619"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color w:val="000000"/>
              </w:rPr>
            </w:pPr>
            <w:r w:rsidRPr="00C95266">
              <w:rPr>
                <w:b/>
                <w:bCs/>
                <w:color w:val="000000"/>
                <w:sz w:val="22"/>
                <w:szCs w:val="22"/>
              </w:rPr>
              <w:t>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230 000,0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230 000,0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230 000,0</w:t>
            </w:r>
          </w:p>
        </w:tc>
      </w:tr>
      <w:tr w:rsidR="00C95266" w:rsidRPr="00C95266" w:rsidTr="0080089B">
        <w:trPr>
          <w:trHeight w:val="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06</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i/>
                <w:iCs/>
                <w:color w:val="000000"/>
              </w:rPr>
            </w:pPr>
            <w:r w:rsidRPr="00C95266">
              <w:rPr>
                <w:b/>
                <w:bCs/>
                <w:i/>
                <w:iCs/>
                <w:color w:val="000000"/>
                <w:sz w:val="22"/>
                <w:szCs w:val="22"/>
              </w:rPr>
              <w:t> </w:t>
            </w:r>
          </w:p>
        </w:tc>
        <w:tc>
          <w:tcPr>
            <w:tcW w:w="619"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color w:val="000000"/>
              </w:rPr>
            </w:pPr>
            <w:r w:rsidRPr="00C95266">
              <w:rPr>
                <w:b/>
                <w:bCs/>
                <w:color w:val="000000"/>
                <w:sz w:val="22"/>
                <w:szCs w:val="22"/>
              </w:rPr>
              <w:t> </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230 000,0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230 000,0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230 000,0</w:t>
            </w:r>
          </w:p>
        </w:tc>
      </w:tr>
      <w:tr w:rsidR="00C95266" w:rsidRPr="00C95266" w:rsidTr="0080089B">
        <w:trPr>
          <w:trHeight w:val="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t>Муниципальная программа "Организация работы с лицами старшего возраста на территории Шангальского сельского поселения"</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06</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i/>
                <w:iCs/>
                <w:color w:val="000000"/>
              </w:rPr>
            </w:pPr>
            <w:r w:rsidRPr="00C95266">
              <w:rPr>
                <w:b/>
                <w:bCs/>
                <w:i/>
                <w:iCs/>
                <w:color w:val="000000"/>
                <w:sz w:val="22"/>
                <w:szCs w:val="22"/>
              </w:rPr>
              <w:t>07 0 00 00000</w:t>
            </w:r>
          </w:p>
        </w:tc>
        <w:tc>
          <w:tcPr>
            <w:tcW w:w="619"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color w:val="000000"/>
              </w:rPr>
            </w:pPr>
            <w:r w:rsidRPr="00C95266">
              <w:rPr>
                <w:b/>
                <w:bCs/>
                <w:color w:val="000000"/>
                <w:sz w:val="22"/>
                <w:szCs w:val="22"/>
              </w:rPr>
              <w:t> </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230 000,0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230 000,0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230 000,0</w:t>
            </w:r>
          </w:p>
        </w:tc>
      </w:tr>
      <w:tr w:rsidR="00C95266" w:rsidRPr="00C95266" w:rsidTr="004D1FEF">
        <w:trPr>
          <w:trHeight w:val="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Реализация муниципальной программы "Органи</w:t>
            </w:r>
            <w:r w:rsidR="004D1FEF">
              <w:rPr>
                <w:color w:val="000000"/>
                <w:sz w:val="22"/>
                <w:szCs w:val="22"/>
              </w:rPr>
              <w:t>-</w:t>
            </w:r>
            <w:r w:rsidRPr="00C95266">
              <w:rPr>
                <w:color w:val="000000"/>
                <w:sz w:val="22"/>
                <w:szCs w:val="22"/>
              </w:rPr>
              <w:t>зация работы с лица</w:t>
            </w:r>
            <w:r w:rsidR="004D1FEF">
              <w:rPr>
                <w:color w:val="000000"/>
                <w:sz w:val="22"/>
                <w:szCs w:val="22"/>
              </w:rPr>
              <w:t>-</w:t>
            </w:r>
            <w:r w:rsidRPr="00C95266">
              <w:rPr>
                <w:color w:val="000000"/>
                <w:sz w:val="22"/>
                <w:szCs w:val="22"/>
              </w:rPr>
              <w:t>ми старшего возраста на территории Шангальского сельского поселения"</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06</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07 0 0091420</w:t>
            </w:r>
          </w:p>
        </w:tc>
        <w:tc>
          <w:tcPr>
            <w:tcW w:w="619"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 </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230 000,0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230 000,0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230 000,0</w:t>
            </w:r>
          </w:p>
        </w:tc>
      </w:tr>
      <w:tr w:rsidR="00C95266" w:rsidRPr="00C95266" w:rsidTr="004D1FEF">
        <w:trPr>
          <w:trHeight w:val="2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06</w:t>
            </w:r>
          </w:p>
        </w:tc>
        <w:tc>
          <w:tcPr>
            <w:tcW w:w="16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07 0 00 91420</w:t>
            </w:r>
          </w:p>
        </w:tc>
        <w:tc>
          <w:tcPr>
            <w:tcW w:w="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230 000,0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230 000,0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230 000,0</w:t>
            </w:r>
          </w:p>
        </w:tc>
      </w:tr>
      <w:tr w:rsidR="00C95266" w:rsidRPr="00C95266" w:rsidTr="004D1FEF">
        <w:trPr>
          <w:trHeight w:val="2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10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06</w:t>
            </w:r>
          </w:p>
        </w:tc>
        <w:tc>
          <w:tcPr>
            <w:tcW w:w="1600" w:type="dxa"/>
            <w:gridSpan w:val="2"/>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070 00 91420</w:t>
            </w:r>
          </w:p>
        </w:tc>
        <w:tc>
          <w:tcPr>
            <w:tcW w:w="619"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240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230 000,0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230 000,0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230 000,0</w:t>
            </w:r>
          </w:p>
        </w:tc>
      </w:tr>
      <w:tr w:rsidR="00C95266" w:rsidRPr="00C95266" w:rsidTr="0080089B">
        <w:trPr>
          <w:trHeight w:val="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06</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07 0 00 91420</w:t>
            </w:r>
          </w:p>
        </w:tc>
        <w:tc>
          <w:tcPr>
            <w:tcW w:w="619"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244</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230 000,0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230 000,0</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230 000,0</w:t>
            </w:r>
          </w:p>
        </w:tc>
      </w:tr>
      <w:tr w:rsidR="00C95266" w:rsidRPr="00C95266" w:rsidTr="0080089B">
        <w:trPr>
          <w:trHeight w:val="2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856</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11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00</w:t>
            </w:r>
          </w:p>
        </w:tc>
        <w:tc>
          <w:tcPr>
            <w:tcW w:w="16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center"/>
              <w:rPr>
                <w:b/>
                <w:bCs/>
                <w:i/>
                <w:iCs/>
                <w:color w:val="000000"/>
              </w:rPr>
            </w:pPr>
            <w:r w:rsidRPr="00C95266">
              <w:rPr>
                <w:b/>
                <w:bCs/>
                <w:i/>
                <w:iCs/>
                <w:color w:val="000000"/>
                <w:sz w:val="22"/>
                <w:szCs w:val="22"/>
              </w:rPr>
              <w:t> </w:t>
            </w:r>
          </w:p>
        </w:tc>
        <w:tc>
          <w:tcPr>
            <w:tcW w:w="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center"/>
              <w:rPr>
                <w:b/>
                <w:bCs/>
                <w:color w:val="000000"/>
              </w:rPr>
            </w:pPr>
            <w:r w:rsidRPr="00C95266">
              <w:rPr>
                <w:b/>
                <w:bCs/>
                <w:color w:val="000000"/>
                <w:sz w:val="22"/>
                <w:szCs w:val="22"/>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150 000,0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150 000,0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150 000,0</w:t>
            </w:r>
          </w:p>
        </w:tc>
      </w:tr>
      <w:tr w:rsidR="00C95266" w:rsidRPr="00C95266" w:rsidTr="0080089B">
        <w:trPr>
          <w:trHeight w:val="2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t>Массовый спорт</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856</w:t>
            </w:r>
          </w:p>
        </w:tc>
        <w:tc>
          <w:tcPr>
            <w:tcW w:w="568"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11</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02</w:t>
            </w:r>
          </w:p>
        </w:tc>
        <w:tc>
          <w:tcPr>
            <w:tcW w:w="1600" w:type="dxa"/>
            <w:gridSpan w:val="2"/>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i/>
                <w:iCs/>
                <w:color w:val="000000"/>
              </w:rPr>
            </w:pPr>
            <w:r w:rsidRPr="00C95266">
              <w:rPr>
                <w:b/>
                <w:bCs/>
                <w:i/>
                <w:iCs/>
                <w:color w:val="000000"/>
                <w:sz w:val="22"/>
                <w:szCs w:val="22"/>
              </w:rPr>
              <w:t> </w:t>
            </w:r>
          </w:p>
        </w:tc>
        <w:tc>
          <w:tcPr>
            <w:tcW w:w="619"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color w:val="000000"/>
              </w:rPr>
            </w:pPr>
            <w:r w:rsidRPr="00C95266">
              <w:rPr>
                <w:b/>
                <w:bCs/>
                <w:color w:val="000000"/>
                <w:sz w:val="22"/>
                <w:szCs w:val="22"/>
              </w:rPr>
              <w:t>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150 000,0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150 000,0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150 000,0</w:t>
            </w:r>
          </w:p>
        </w:tc>
      </w:tr>
      <w:tr w:rsidR="00C95266" w:rsidRPr="00C95266" w:rsidTr="0080089B">
        <w:trPr>
          <w:trHeight w:val="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t>Муниципальная программа "Развитие физической культуры и спорта в Шангальском сельском поселении"</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856</w:t>
            </w:r>
          </w:p>
        </w:tc>
        <w:tc>
          <w:tcPr>
            <w:tcW w:w="56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02</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i/>
                <w:iCs/>
                <w:color w:val="000000"/>
              </w:rPr>
            </w:pPr>
            <w:r w:rsidRPr="00C95266">
              <w:rPr>
                <w:b/>
                <w:bCs/>
                <w:i/>
                <w:iCs/>
                <w:color w:val="000000"/>
                <w:sz w:val="22"/>
                <w:szCs w:val="22"/>
              </w:rPr>
              <w:t>05 0 00 00000</w:t>
            </w:r>
          </w:p>
        </w:tc>
        <w:tc>
          <w:tcPr>
            <w:tcW w:w="619"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150 000,0</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150 000,0</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150 000,0</w:t>
            </w:r>
          </w:p>
        </w:tc>
      </w:tr>
      <w:tr w:rsidR="00C95266" w:rsidRPr="00C95266" w:rsidTr="0080089B">
        <w:trPr>
          <w:trHeight w:val="2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Реализация муниципальной программы "Развитие физической культуры и спорта в Шангальском сельском поселении"</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11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02</w:t>
            </w:r>
          </w:p>
        </w:tc>
        <w:tc>
          <w:tcPr>
            <w:tcW w:w="16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05 0 00 98430</w:t>
            </w:r>
          </w:p>
        </w:tc>
        <w:tc>
          <w:tcPr>
            <w:tcW w:w="6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150 000,0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150 000,0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150 000,0</w:t>
            </w:r>
          </w:p>
        </w:tc>
      </w:tr>
      <w:tr w:rsidR="00C95266" w:rsidRPr="00C95266" w:rsidTr="0080089B">
        <w:trPr>
          <w:trHeight w:val="2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11</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02</w:t>
            </w:r>
          </w:p>
        </w:tc>
        <w:tc>
          <w:tcPr>
            <w:tcW w:w="1600" w:type="dxa"/>
            <w:gridSpan w:val="2"/>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05 0 00 98430</w:t>
            </w:r>
          </w:p>
        </w:tc>
        <w:tc>
          <w:tcPr>
            <w:tcW w:w="619"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200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150 000,0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150 000,0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150 000,0</w:t>
            </w:r>
          </w:p>
        </w:tc>
      </w:tr>
      <w:tr w:rsidR="00C95266" w:rsidRPr="00C95266" w:rsidTr="0080089B">
        <w:trPr>
          <w:trHeight w:val="20"/>
        </w:trPr>
        <w:tc>
          <w:tcPr>
            <w:tcW w:w="2280" w:type="dxa"/>
            <w:tcBorders>
              <w:top w:val="nil"/>
              <w:left w:val="single" w:sz="4" w:space="0" w:color="auto"/>
              <w:bottom w:val="nil"/>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nil"/>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nil"/>
              <w:left w:val="nil"/>
              <w:bottom w:val="nil"/>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11</w:t>
            </w:r>
          </w:p>
        </w:tc>
        <w:tc>
          <w:tcPr>
            <w:tcW w:w="567" w:type="dxa"/>
            <w:tcBorders>
              <w:top w:val="nil"/>
              <w:left w:val="nil"/>
              <w:bottom w:val="nil"/>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02</w:t>
            </w:r>
          </w:p>
        </w:tc>
        <w:tc>
          <w:tcPr>
            <w:tcW w:w="1600" w:type="dxa"/>
            <w:gridSpan w:val="2"/>
            <w:tcBorders>
              <w:top w:val="nil"/>
              <w:left w:val="nil"/>
              <w:bottom w:val="nil"/>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05 0 00 98430</w:t>
            </w:r>
          </w:p>
        </w:tc>
        <w:tc>
          <w:tcPr>
            <w:tcW w:w="619" w:type="dxa"/>
            <w:tcBorders>
              <w:top w:val="nil"/>
              <w:left w:val="nil"/>
              <w:bottom w:val="nil"/>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240</w:t>
            </w:r>
          </w:p>
        </w:tc>
        <w:tc>
          <w:tcPr>
            <w:tcW w:w="1417" w:type="dxa"/>
            <w:tcBorders>
              <w:top w:val="nil"/>
              <w:left w:val="nil"/>
              <w:bottom w:val="nil"/>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150 000,0</w:t>
            </w:r>
          </w:p>
        </w:tc>
        <w:tc>
          <w:tcPr>
            <w:tcW w:w="1418" w:type="dxa"/>
            <w:tcBorders>
              <w:top w:val="nil"/>
              <w:left w:val="nil"/>
              <w:bottom w:val="nil"/>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150 000,0</w:t>
            </w:r>
          </w:p>
        </w:tc>
        <w:tc>
          <w:tcPr>
            <w:tcW w:w="1417" w:type="dxa"/>
            <w:tcBorders>
              <w:top w:val="nil"/>
              <w:left w:val="nil"/>
              <w:bottom w:val="nil"/>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150 000,0</w:t>
            </w:r>
          </w:p>
        </w:tc>
      </w:tr>
      <w:tr w:rsidR="00C95266" w:rsidRPr="00C95266" w:rsidTr="0080089B">
        <w:trPr>
          <w:trHeight w:val="2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568"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11</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02</w:t>
            </w:r>
          </w:p>
        </w:tc>
        <w:tc>
          <w:tcPr>
            <w:tcW w:w="1600" w:type="dxa"/>
            <w:gridSpan w:val="2"/>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05 0 00 98430</w:t>
            </w:r>
          </w:p>
        </w:tc>
        <w:tc>
          <w:tcPr>
            <w:tcW w:w="619"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244</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150 000,0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150 000,0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150 000,0</w:t>
            </w:r>
          </w:p>
        </w:tc>
      </w:tr>
      <w:tr w:rsidR="00C95266" w:rsidRPr="00C95266" w:rsidTr="0080089B">
        <w:trPr>
          <w:trHeight w:val="2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center"/>
              <w:rPr>
                <w:b/>
                <w:bCs/>
                <w:color w:val="000000"/>
              </w:rPr>
            </w:pPr>
            <w:r w:rsidRPr="00C95266">
              <w:rPr>
                <w:b/>
                <w:bCs/>
                <w:color w:val="000000"/>
                <w:sz w:val="22"/>
                <w:szCs w:val="22"/>
              </w:rPr>
              <w:t>ВСЕГО РАСХОДОВ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C95266" w:rsidRPr="00C95266" w:rsidRDefault="00C95266" w:rsidP="0080089B">
            <w:pPr>
              <w:rPr>
                <w:b/>
                <w:bCs/>
                <w:color w:val="000000"/>
              </w:rPr>
            </w:pPr>
          </w:p>
        </w:tc>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C95266" w:rsidRPr="00C95266" w:rsidRDefault="00C95266" w:rsidP="0080089B">
            <w:pPr>
              <w:rPr>
                <w:b/>
                <w:bCs/>
                <w:color w:val="000000"/>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C95266" w:rsidRPr="00C95266" w:rsidRDefault="00C95266" w:rsidP="0080089B">
            <w:pPr>
              <w:rPr>
                <w:b/>
                <w:bCs/>
                <w:color w:val="000000"/>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C95266" w:rsidRPr="00C95266" w:rsidRDefault="00C95266" w:rsidP="0080089B">
            <w:pPr>
              <w:rPr>
                <w:b/>
                <w:bCs/>
                <w:color w:val="000000"/>
              </w:rPr>
            </w:pPr>
          </w:p>
        </w:tc>
        <w:tc>
          <w:tcPr>
            <w:tcW w:w="6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95266" w:rsidRPr="00C95266" w:rsidRDefault="00C95266" w:rsidP="0080089B">
            <w:pPr>
              <w:rPr>
                <w:b/>
                <w:bCs/>
                <w:color w:val="000000"/>
              </w:rPr>
            </w:pP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i/>
                <w:iCs/>
                <w:color w:val="000000"/>
              </w:rPr>
            </w:pPr>
            <w:r w:rsidRPr="00C95266">
              <w:rPr>
                <w:b/>
                <w:bCs/>
                <w:i/>
                <w:iCs/>
                <w:color w:val="000000"/>
                <w:sz w:val="22"/>
                <w:szCs w:val="22"/>
              </w:rPr>
              <w:t>14 776 889,8</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i/>
                <w:iCs/>
                <w:color w:val="000000"/>
              </w:rPr>
            </w:pPr>
            <w:r w:rsidRPr="00C95266">
              <w:rPr>
                <w:b/>
                <w:bCs/>
                <w:i/>
                <w:iCs/>
                <w:color w:val="000000"/>
                <w:sz w:val="22"/>
                <w:szCs w:val="22"/>
              </w:rPr>
              <w:t>14 646 422,8</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i/>
                <w:iCs/>
                <w:color w:val="000000"/>
              </w:rPr>
            </w:pPr>
            <w:r w:rsidRPr="00C95266">
              <w:rPr>
                <w:b/>
                <w:bCs/>
                <w:i/>
                <w:iCs/>
                <w:color w:val="000000"/>
                <w:sz w:val="22"/>
                <w:szCs w:val="22"/>
              </w:rPr>
              <w:t>12 436 373,0</w:t>
            </w:r>
          </w:p>
        </w:tc>
      </w:tr>
    </w:tbl>
    <w:p w:rsidR="00C95266" w:rsidRPr="00C95266" w:rsidRDefault="00C95266" w:rsidP="00C95266">
      <w:pPr>
        <w:rPr>
          <w:sz w:val="22"/>
          <w:szCs w:val="22"/>
        </w:rPr>
      </w:pPr>
    </w:p>
    <w:p w:rsidR="00C95266" w:rsidRPr="00C95266" w:rsidRDefault="00C95266" w:rsidP="00C95266">
      <w:pPr>
        <w:tabs>
          <w:tab w:val="left" w:pos="964"/>
        </w:tabs>
        <w:rPr>
          <w:sz w:val="22"/>
          <w:szCs w:val="22"/>
        </w:rPr>
      </w:pPr>
    </w:p>
    <w:tbl>
      <w:tblPr>
        <w:tblW w:w="10367" w:type="dxa"/>
        <w:tblInd w:w="95" w:type="dxa"/>
        <w:tblLayout w:type="fixed"/>
        <w:tblLook w:val="04A0"/>
      </w:tblPr>
      <w:tblGrid>
        <w:gridCol w:w="2281"/>
        <w:gridCol w:w="645"/>
        <w:gridCol w:w="482"/>
        <w:gridCol w:w="510"/>
        <w:gridCol w:w="1600"/>
        <w:gridCol w:w="591"/>
        <w:gridCol w:w="1423"/>
        <w:gridCol w:w="1417"/>
        <w:gridCol w:w="1418"/>
      </w:tblGrid>
      <w:tr w:rsidR="00C95266" w:rsidRPr="00C95266" w:rsidTr="0080089B">
        <w:trPr>
          <w:trHeight w:val="289"/>
        </w:trPr>
        <w:tc>
          <w:tcPr>
            <w:tcW w:w="2281" w:type="dxa"/>
            <w:tcBorders>
              <w:top w:val="nil"/>
              <w:left w:val="nil"/>
              <w:bottom w:val="nil"/>
              <w:right w:val="nil"/>
            </w:tcBorders>
            <w:shd w:val="clear" w:color="auto" w:fill="auto"/>
            <w:noWrap/>
            <w:vAlign w:val="bottom"/>
            <w:hideMark/>
          </w:tcPr>
          <w:p w:rsidR="00C95266" w:rsidRPr="00C95266" w:rsidRDefault="00C95266" w:rsidP="0080089B">
            <w:pPr>
              <w:rPr>
                <w:color w:val="000000"/>
              </w:rPr>
            </w:pPr>
          </w:p>
        </w:tc>
        <w:tc>
          <w:tcPr>
            <w:tcW w:w="645" w:type="dxa"/>
            <w:tcBorders>
              <w:top w:val="nil"/>
              <w:left w:val="nil"/>
              <w:bottom w:val="nil"/>
              <w:right w:val="nil"/>
            </w:tcBorders>
            <w:shd w:val="clear" w:color="auto" w:fill="auto"/>
            <w:noWrap/>
            <w:hideMark/>
          </w:tcPr>
          <w:p w:rsidR="00C95266" w:rsidRPr="00C95266" w:rsidRDefault="00C95266" w:rsidP="0080089B"/>
        </w:tc>
        <w:tc>
          <w:tcPr>
            <w:tcW w:w="482" w:type="dxa"/>
            <w:tcBorders>
              <w:top w:val="nil"/>
              <w:left w:val="nil"/>
              <w:bottom w:val="nil"/>
              <w:right w:val="nil"/>
            </w:tcBorders>
            <w:shd w:val="clear" w:color="auto" w:fill="auto"/>
            <w:noWrap/>
            <w:hideMark/>
          </w:tcPr>
          <w:p w:rsidR="00C95266" w:rsidRPr="00C95266" w:rsidRDefault="00C95266" w:rsidP="0080089B"/>
        </w:tc>
        <w:tc>
          <w:tcPr>
            <w:tcW w:w="510" w:type="dxa"/>
            <w:tcBorders>
              <w:top w:val="nil"/>
              <w:left w:val="nil"/>
              <w:bottom w:val="nil"/>
              <w:right w:val="nil"/>
            </w:tcBorders>
            <w:shd w:val="clear" w:color="auto" w:fill="auto"/>
            <w:noWrap/>
            <w:hideMark/>
          </w:tcPr>
          <w:p w:rsidR="00C95266" w:rsidRPr="00C95266" w:rsidRDefault="00C95266" w:rsidP="0080089B"/>
        </w:tc>
        <w:tc>
          <w:tcPr>
            <w:tcW w:w="1600" w:type="dxa"/>
            <w:tcBorders>
              <w:top w:val="nil"/>
              <w:left w:val="nil"/>
              <w:bottom w:val="nil"/>
              <w:right w:val="nil"/>
            </w:tcBorders>
            <w:shd w:val="clear" w:color="auto" w:fill="auto"/>
            <w:noWrap/>
            <w:hideMark/>
          </w:tcPr>
          <w:p w:rsidR="00C95266" w:rsidRPr="00C95266" w:rsidRDefault="00C95266" w:rsidP="0080089B"/>
        </w:tc>
        <w:tc>
          <w:tcPr>
            <w:tcW w:w="4849" w:type="dxa"/>
            <w:gridSpan w:val="4"/>
            <w:vMerge w:val="restart"/>
            <w:tcBorders>
              <w:top w:val="nil"/>
              <w:left w:val="nil"/>
              <w:right w:val="nil"/>
            </w:tcBorders>
            <w:shd w:val="clear" w:color="auto" w:fill="auto"/>
            <w:noWrap/>
            <w:hideMark/>
          </w:tcPr>
          <w:p w:rsidR="00C95266" w:rsidRPr="004D1FEF" w:rsidRDefault="00C95266" w:rsidP="0080089B">
            <w:pPr>
              <w:jc w:val="right"/>
              <w:rPr>
                <w:sz w:val="18"/>
                <w:szCs w:val="18"/>
              </w:rPr>
            </w:pPr>
            <w:r w:rsidRPr="004D1FEF">
              <w:rPr>
                <w:sz w:val="18"/>
                <w:szCs w:val="18"/>
              </w:rPr>
              <w:t xml:space="preserve">Приложение № 3 </w:t>
            </w:r>
          </w:p>
          <w:p w:rsidR="00C95266" w:rsidRPr="004D1FEF" w:rsidRDefault="00C95266" w:rsidP="0080089B">
            <w:pPr>
              <w:jc w:val="right"/>
              <w:rPr>
                <w:sz w:val="18"/>
                <w:szCs w:val="18"/>
              </w:rPr>
            </w:pPr>
            <w:r w:rsidRPr="004D1FEF">
              <w:rPr>
                <w:sz w:val="18"/>
                <w:szCs w:val="18"/>
              </w:rPr>
              <w:t xml:space="preserve">к решению Совета депутатов </w:t>
            </w:r>
          </w:p>
          <w:p w:rsidR="00C95266" w:rsidRPr="004D1FEF" w:rsidRDefault="00C95266" w:rsidP="0080089B">
            <w:pPr>
              <w:jc w:val="right"/>
              <w:rPr>
                <w:sz w:val="18"/>
                <w:szCs w:val="18"/>
              </w:rPr>
            </w:pPr>
            <w:r w:rsidRPr="004D1FEF">
              <w:rPr>
                <w:sz w:val="18"/>
                <w:szCs w:val="18"/>
              </w:rPr>
              <w:t xml:space="preserve">сельского поселения "Шангальское"  </w:t>
            </w:r>
          </w:p>
          <w:p w:rsidR="004D1FEF" w:rsidRDefault="00C95266" w:rsidP="0080089B">
            <w:pPr>
              <w:jc w:val="right"/>
              <w:rPr>
                <w:sz w:val="18"/>
                <w:szCs w:val="18"/>
              </w:rPr>
            </w:pPr>
            <w:r w:rsidRPr="004D1FEF">
              <w:rPr>
                <w:sz w:val="18"/>
                <w:szCs w:val="18"/>
              </w:rPr>
              <w:t xml:space="preserve">Устьянского муниципального района </w:t>
            </w:r>
          </w:p>
          <w:p w:rsidR="00C95266" w:rsidRPr="004D1FEF" w:rsidRDefault="00C95266" w:rsidP="0080089B">
            <w:pPr>
              <w:jc w:val="right"/>
              <w:rPr>
                <w:sz w:val="18"/>
                <w:szCs w:val="18"/>
              </w:rPr>
            </w:pPr>
            <w:r w:rsidRPr="004D1FEF">
              <w:rPr>
                <w:sz w:val="18"/>
                <w:szCs w:val="18"/>
              </w:rPr>
              <w:t xml:space="preserve">Архангельской области </w:t>
            </w:r>
          </w:p>
          <w:p w:rsidR="00C95266" w:rsidRPr="00C95266" w:rsidRDefault="00C95266" w:rsidP="0080089B">
            <w:pPr>
              <w:jc w:val="right"/>
            </w:pPr>
            <w:r w:rsidRPr="004D1FEF">
              <w:rPr>
                <w:sz w:val="18"/>
                <w:szCs w:val="18"/>
              </w:rPr>
              <w:t>от 24 декабря 2020 года № _____</w:t>
            </w:r>
          </w:p>
        </w:tc>
      </w:tr>
      <w:tr w:rsidR="00C95266" w:rsidRPr="00C95266" w:rsidTr="0080089B">
        <w:trPr>
          <w:trHeight w:val="600"/>
        </w:trPr>
        <w:tc>
          <w:tcPr>
            <w:tcW w:w="2281" w:type="dxa"/>
            <w:tcBorders>
              <w:top w:val="nil"/>
              <w:left w:val="nil"/>
              <w:bottom w:val="nil"/>
              <w:right w:val="nil"/>
            </w:tcBorders>
            <w:shd w:val="clear" w:color="auto" w:fill="auto"/>
            <w:noWrap/>
            <w:vAlign w:val="bottom"/>
            <w:hideMark/>
          </w:tcPr>
          <w:p w:rsidR="00C95266" w:rsidRPr="00C95266" w:rsidRDefault="00C95266" w:rsidP="0080089B">
            <w:pPr>
              <w:rPr>
                <w:color w:val="000000"/>
              </w:rPr>
            </w:pPr>
          </w:p>
        </w:tc>
        <w:tc>
          <w:tcPr>
            <w:tcW w:w="645" w:type="dxa"/>
            <w:tcBorders>
              <w:top w:val="nil"/>
              <w:left w:val="nil"/>
              <w:bottom w:val="nil"/>
              <w:right w:val="nil"/>
            </w:tcBorders>
            <w:shd w:val="clear" w:color="auto" w:fill="auto"/>
            <w:noWrap/>
            <w:hideMark/>
          </w:tcPr>
          <w:p w:rsidR="00C95266" w:rsidRPr="00C95266" w:rsidRDefault="00C95266" w:rsidP="0080089B"/>
        </w:tc>
        <w:tc>
          <w:tcPr>
            <w:tcW w:w="482" w:type="dxa"/>
            <w:tcBorders>
              <w:top w:val="nil"/>
              <w:left w:val="nil"/>
              <w:bottom w:val="nil"/>
              <w:right w:val="nil"/>
            </w:tcBorders>
            <w:shd w:val="clear" w:color="auto" w:fill="auto"/>
            <w:noWrap/>
            <w:hideMark/>
          </w:tcPr>
          <w:p w:rsidR="00C95266" w:rsidRPr="00C95266" w:rsidRDefault="00C95266" w:rsidP="0080089B"/>
        </w:tc>
        <w:tc>
          <w:tcPr>
            <w:tcW w:w="510" w:type="dxa"/>
            <w:tcBorders>
              <w:top w:val="nil"/>
              <w:left w:val="nil"/>
              <w:bottom w:val="nil"/>
              <w:right w:val="nil"/>
            </w:tcBorders>
            <w:shd w:val="clear" w:color="auto" w:fill="auto"/>
            <w:noWrap/>
            <w:hideMark/>
          </w:tcPr>
          <w:p w:rsidR="00C95266" w:rsidRPr="00C95266" w:rsidRDefault="00C95266" w:rsidP="0080089B"/>
        </w:tc>
        <w:tc>
          <w:tcPr>
            <w:tcW w:w="1600" w:type="dxa"/>
            <w:tcBorders>
              <w:top w:val="nil"/>
              <w:left w:val="nil"/>
              <w:bottom w:val="nil"/>
              <w:right w:val="nil"/>
            </w:tcBorders>
            <w:shd w:val="clear" w:color="auto" w:fill="auto"/>
            <w:noWrap/>
            <w:hideMark/>
          </w:tcPr>
          <w:p w:rsidR="00C95266" w:rsidRPr="00C95266" w:rsidRDefault="00C95266" w:rsidP="0080089B"/>
        </w:tc>
        <w:tc>
          <w:tcPr>
            <w:tcW w:w="4849" w:type="dxa"/>
            <w:gridSpan w:val="4"/>
            <w:vMerge/>
            <w:tcBorders>
              <w:left w:val="nil"/>
              <w:right w:val="nil"/>
            </w:tcBorders>
            <w:shd w:val="clear" w:color="auto" w:fill="auto"/>
            <w:noWrap/>
            <w:hideMark/>
          </w:tcPr>
          <w:p w:rsidR="00C95266" w:rsidRPr="00C95266" w:rsidRDefault="00C95266" w:rsidP="0080089B">
            <w:pPr>
              <w:jc w:val="right"/>
            </w:pPr>
          </w:p>
        </w:tc>
      </w:tr>
      <w:tr w:rsidR="00C95266" w:rsidRPr="00C95266" w:rsidTr="0080089B">
        <w:trPr>
          <w:trHeight w:val="319"/>
        </w:trPr>
        <w:tc>
          <w:tcPr>
            <w:tcW w:w="2281" w:type="dxa"/>
            <w:tcBorders>
              <w:top w:val="nil"/>
              <w:left w:val="nil"/>
              <w:bottom w:val="nil"/>
              <w:right w:val="nil"/>
            </w:tcBorders>
            <w:shd w:val="clear" w:color="auto" w:fill="auto"/>
            <w:noWrap/>
            <w:vAlign w:val="bottom"/>
            <w:hideMark/>
          </w:tcPr>
          <w:p w:rsidR="00C95266" w:rsidRPr="00C95266" w:rsidRDefault="00C95266" w:rsidP="0080089B">
            <w:pPr>
              <w:rPr>
                <w:color w:val="000000"/>
              </w:rPr>
            </w:pPr>
          </w:p>
        </w:tc>
        <w:tc>
          <w:tcPr>
            <w:tcW w:w="645" w:type="dxa"/>
            <w:tcBorders>
              <w:top w:val="nil"/>
              <w:left w:val="nil"/>
              <w:bottom w:val="nil"/>
              <w:right w:val="nil"/>
            </w:tcBorders>
            <w:shd w:val="clear" w:color="auto" w:fill="auto"/>
            <w:noWrap/>
            <w:vAlign w:val="center"/>
            <w:hideMark/>
          </w:tcPr>
          <w:p w:rsidR="00C95266" w:rsidRPr="00C95266" w:rsidRDefault="00C95266" w:rsidP="0090173A">
            <w:pPr>
              <w:ind w:firstLineChars="100" w:firstLine="240"/>
              <w:rPr>
                <w:color w:val="000000"/>
              </w:rPr>
            </w:pPr>
          </w:p>
        </w:tc>
        <w:tc>
          <w:tcPr>
            <w:tcW w:w="482" w:type="dxa"/>
            <w:tcBorders>
              <w:top w:val="nil"/>
              <w:left w:val="nil"/>
              <w:bottom w:val="nil"/>
              <w:right w:val="nil"/>
            </w:tcBorders>
            <w:shd w:val="clear" w:color="auto" w:fill="auto"/>
            <w:noWrap/>
            <w:vAlign w:val="center"/>
            <w:hideMark/>
          </w:tcPr>
          <w:p w:rsidR="00C95266" w:rsidRPr="00C95266" w:rsidRDefault="00C95266" w:rsidP="0090173A">
            <w:pPr>
              <w:ind w:firstLineChars="100" w:firstLine="240"/>
              <w:rPr>
                <w:color w:val="000000"/>
              </w:rPr>
            </w:pPr>
          </w:p>
        </w:tc>
        <w:tc>
          <w:tcPr>
            <w:tcW w:w="510" w:type="dxa"/>
            <w:tcBorders>
              <w:top w:val="nil"/>
              <w:left w:val="nil"/>
              <w:bottom w:val="nil"/>
              <w:right w:val="nil"/>
            </w:tcBorders>
            <w:shd w:val="clear" w:color="auto" w:fill="auto"/>
            <w:noWrap/>
            <w:vAlign w:val="center"/>
            <w:hideMark/>
          </w:tcPr>
          <w:p w:rsidR="00C95266" w:rsidRPr="00C95266" w:rsidRDefault="00C95266" w:rsidP="0090173A">
            <w:pPr>
              <w:ind w:firstLineChars="100" w:firstLine="240"/>
              <w:rPr>
                <w:color w:val="000000"/>
              </w:rPr>
            </w:pPr>
          </w:p>
        </w:tc>
        <w:tc>
          <w:tcPr>
            <w:tcW w:w="1600" w:type="dxa"/>
            <w:tcBorders>
              <w:top w:val="nil"/>
              <w:left w:val="nil"/>
              <w:bottom w:val="nil"/>
              <w:right w:val="nil"/>
            </w:tcBorders>
            <w:shd w:val="clear" w:color="auto" w:fill="auto"/>
            <w:noWrap/>
            <w:vAlign w:val="center"/>
            <w:hideMark/>
          </w:tcPr>
          <w:p w:rsidR="00C95266" w:rsidRPr="00C95266" w:rsidRDefault="00C95266" w:rsidP="0080089B">
            <w:pPr>
              <w:rPr>
                <w:color w:val="000000"/>
              </w:rPr>
            </w:pPr>
          </w:p>
        </w:tc>
        <w:tc>
          <w:tcPr>
            <w:tcW w:w="4849" w:type="dxa"/>
            <w:gridSpan w:val="4"/>
            <w:vMerge/>
            <w:tcBorders>
              <w:left w:val="nil"/>
              <w:right w:val="nil"/>
            </w:tcBorders>
            <w:shd w:val="clear" w:color="auto" w:fill="auto"/>
            <w:vAlign w:val="center"/>
            <w:hideMark/>
          </w:tcPr>
          <w:p w:rsidR="00C95266" w:rsidRPr="00C95266" w:rsidRDefault="00C95266" w:rsidP="0080089B">
            <w:pPr>
              <w:jc w:val="right"/>
            </w:pPr>
          </w:p>
        </w:tc>
      </w:tr>
      <w:tr w:rsidR="00C95266" w:rsidRPr="00C95266" w:rsidTr="0080089B">
        <w:trPr>
          <w:trHeight w:val="702"/>
        </w:trPr>
        <w:tc>
          <w:tcPr>
            <w:tcW w:w="2281" w:type="dxa"/>
            <w:tcBorders>
              <w:top w:val="nil"/>
              <w:left w:val="nil"/>
              <w:bottom w:val="nil"/>
              <w:right w:val="nil"/>
            </w:tcBorders>
            <w:shd w:val="clear" w:color="auto" w:fill="auto"/>
            <w:noWrap/>
            <w:vAlign w:val="bottom"/>
            <w:hideMark/>
          </w:tcPr>
          <w:p w:rsidR="00C95266" w:rsidRPr="00C95266" w:rsidRDefault="00C95266" w:rsidP="0080089B">
            <w:pPr>
              <w:rPr>
                <w:color w:val="000000"/>
              </w:rPr>
            </w:pPr>
          </w:p>
        </w:tc>
        <w:tc>
          <w:tcPr>
            <w:tcW w:w="645" w:type="dxa"/>
            <w:tcBorders>
              <w:top w:val="nil"/>
              <w:left w:val="nil"/>
              <w:bottom w:val="nil"/>
              <w:right w:val="nil"/>
            </w:tcBorders>
            <w:shd w:val="clear" w:color="auto" w:fill="auto"/>
            <w:noWrap/>
            <w:vAlign w:val="center"/>
            <w:hideMark/>
          </w:tcPr>
          <w:p w:rsidR="00C95266" w:rsidRPr="00C95266" w:rsidRDefault="00C95266" w:rsidP="0090173A">
            <w:pPr>
              <w:ind w:firstLineChars="100" w:firstLine="240"/>
              <w:rPr>
                <w:color w:val="000000"/>
              </w:rPr>
            </w:pPr>
          </w:p>
        </w:tc>
        <w:tc>
          <w:tcPr>
            <w:tcW w:w="482" w:type="dxa"/>
            <w:tcBorders>
              <w:top w:val="nil"/>
              <w:left w:val="nil"/>
              <w:bottom w:val="nil"/>
              <w:right w:val="nil"/>
            </w:tcBorders>
            <w:shd w:val="clear" w:color="auto" w:fill="auto"/>
            <w:noWrap/>
            <w:vAlign w:val="center"/>
            <w:hideMark/>
          </w:tcPr>
          <w:p w:rsidR="00C95266" w:rsidRPr="00C95266" w:rsidRDefault="00C95266" w:rsidP="0090173A">
            <w:pPr>
              <w:ind w:firstLineChars="100" w:firstLine="240"/>
              <w:rPr>
                <w:color w:val="000000"/>
              </w:rPr>
            </w:pPr>
          </w:p>
        </w:tc>
        <w:tc>
          <w:tcPr>
            <w:tcW w:w="510" w:type="dxa"/>
            <w:tcBorders>
              <w:top w:val="nil"/>
              <w:left w:val="nil"/>
              <w:bottom w:val="nil"/>
              <w:right w:val="nil"/>
            </w:tcBorders>
            <w:shd w:val="clear" w:color="auto" w:fill="auto"/>
            <w:noWrap/>
            <w:vAlign w:val="center"/>
            <w:hideMark/>
          </w:tcPr>
          <w:p w:rsidR="00C95266" w:rsidRPr="00C95266" w:rsidRDefault="00C95266" w:rsidP="0090173A">
            <w:pPr>
              <w:ind w:firstLineChars="100" w:firstLine="240"/>
              <w:rPr>
                <w:color w:val="000000"/>
              </w:rPr>
            </w:pPr>
          </w:p>
        </w:tc>
        <w:tc>
          <w:tcPr>
            <w:tcW w:w="1600" w:type="dxa"/>
            <w:tcBorders>
              <w:top w:val="nil"/>
              <w:left w:val="nil"/>
              <w:bottom w:val="nil"/>
              <w:right w:val="nil"/>
            </w:tcBorders>
            <w:shd w:val="clear" w:color="auto" w:fill="auto"/>
            <w:noWrap/>
            <w:vAlign w:val="center"/>
            <w:hideMark/>
          </w:tcPr>
          <w:p w:rsidR="00C95266" w:rsidRPr="00C95266" w:rsidRDefault="00C95266" w:rsidP="0080089B">
            <w:pPr>
              <w:rPr>
                <w:color w:val="000000"/>
              </w:rPr>
            </w:pPr>
          </w:p>
        </w:tc>
        <w:tc>
          <w:tcPr>
            <w:tcW w:w="4849" w:type="dxa"/>
            <w:gridSpan w:val="4"/>
            <w:vMerge/>
            <w:tcBorders>
              <w:left w:val="nil"/>
              <w:bottom w:val="nil"/>
              <w:right w:val="nil"/>
            </w:tcBorders>
            <w:shd w:val="clear" w:color="auto" w:fill="auto"/>
            <w:vAlign w:val="center"/>
            <w:hideMark/>
          </w:tcPr>
          <w:p w:rsidR="00C95266" w:rsidRPr="00C95266" w:rsidRDefault="00C95266" w:rsidP="0080089B">
            <w:pPr>
              <w:jc w:val="right"/>
            </w:pPr>
          </w:p>
        </w:tc>
      </w:tr>
      <w:tr w:rsidR="00C95266" w:rsidRPr="00C95266" w:rsidTr="0080089B">
        <w:trPr>
          <w:trHeight w:val="780"/>
        </w:trPr>
        <w:tc>
          <w:tcPr>
            <w:tcW w:w="10367" w:type="dxa"/>
            <w:gridSpan w:val="9"/>
            <w:tcBorders>
              <w:top w:val="nil"/>
              <w:left w:val="nil"/>
              <w:bottom w:val="nil"/>
              <w:right w:val="nil"/>
            </w:tcBorders>
            <w:shd w:val="clear" w:color="auto" w:fill="auto"/>
            <w:vAlign w:val="center"/>
            <w:hideMark/>
          </w:tcPr>
          <w:p w:rsidR="00C95266" w:rsidRPr="00C95266" w:rsidRDefault="00C95266" w:rsidP="0080089B">
            <w:pPr>
              <w:jc w:val="center"/>
              <w:rPr>
                <w:b/>
                <w:bCs/>
                <w:color w:val="000000"/>
              </w:rPr>
            </w:pPr>
            <w:r w:rsidRPr="00C95266">
              <w:rPr>
                <w:b/>
                <w:bCs/>
                <w:color w:val="000000"/>
                <w:sz w:val="22"/>
                <w:szCs w:val="22"/>
              </w:rPr>
              <w:t xml:space="preserve">Ведомственная структура расходов  бюджета сельского поселения "Шангальское" </w:t>
            </w:r>
          </w:p>
          <w:p w:rsidR="00C95266" w:rsidRPr="00C95266" w:rsidRDefault="00C95266" w:rsidP="0080089B">
            <w:pPr>
              <w:jc w:val="center"/>
              <w:rPr>
                <w:b/>
                <w:bCs/>
                <w:color w:val="000000"/>
              </w:rPr>
            </w:pPr>
            <w:r w:rsidRPr="00C95266">
              <w:rPr>
                <w:b/>
                <w:bCs/>
                <w:color w:val="000000"/>
                <w:sz w:val="22"/>
                <w:szCs w:val="22"/>
              </w:rPr>
              <w:t xml:space="preserve"> Устьянского муниципального района Архангельской области на 2021 год </w:t>
            </w:r>
          </w:p>
          <w:p w:rsidR="00C95266" w:rsidRPr="00C95266" w:rsidRDefault="00C95266" w:rsidP="0080089B">
            <w:pPr>
              <w:jc w:val="center"/>
              <w:rPr>
                <w:b/>
                <w:bCs/>
                <w:color w:val="000000"/>
              </w:rPr>
            </w:pPr>
            <w:r w:rsidRPr="00C95266">
              <w:rPr>
                <w:b/>
                <w:bCs/>
                <w:color w:val="000000"/>
                <w:sz w:val="22"/>
                <w:szCs w:val="22"/>
              </w:rPr>
              <w:t>и на плановый период 2022 и 2023 годов</w:t>
            </w:r>
          </w:p>
        </w:tc>
      </w:tr>
      <w:tr w:rsidR="00C95266" w:rsidRPr="00C95266" w:rsidTr="0080089B">
        <w:trPr>
          <w:trHeight w:val="345"/>
        </w:trPr>
        <w:tc>
          <w:tcPr>
            <w:tcW w:w="10367" w:type="dxa"/>
            <w:gridSpan w:val="9"/>
            <w:tcBorders>
              <w:top w:val="nil"/>
              <w:left w:val="nil"/>
              <w:bottom w:val="single" w:sz="4" w:space="0" w:color="auto"/>
              <w:right w:val="nil"/>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 </w:t>
            </w:r>
          </w:p>
        </w:tc>
      </w:tr>
      <w:tr w:rsidR="00C95266" w:rsidRPr="00C95266" w:rsidTr="0080089B">
        <w:trPr>
          <w:trHeight w:val="20"/>
        </w:trPr>
        <w:tc>
          <w:tcPr>
            <w:tcW w:w="2281" w:type="dxa"/>
            <w:vMerge w:val="restart"/>
            <w:tcBorders>
              <w:top w:val="nil"/>
              <w:left w:val="single" w:sz="4" w:space="0" w:color="auto"/>
              <w:bottom w:val="single" w:sz="4" w:space="0" w:color="auto"/>
              <w:right w:val="single" w:sz="4" w:space="0" w:color="auto"/>
            </w:tcBorders>
            <w:shd w:val="clear" w:color="auto" w:fill="auto"/>
            <w:vAlign w:val="center"/>
            <w:hideMark/>
          </w:tcPr>
          <w:p w:rsidR="00C95266" w:rsidRPr="00C95266" w:rsidRDefault="00C95266" w:rsidP="0080089B">
            <w:pPr>
              <w:jc w:val="center"/>
              <w:rPr>
                <w:color w:val="000000"/>
              </w:rPr>
            </w:pPr>
            <w:r w:rsidRPr="00C95266">
              <w:rPr>
                <w:color w:val="000000"/>
                <w:sz w:val="22"/>
                <w:szCs w:val="22"/>
              </w:rPr>
              <w:t>Наименование показателей</w:t>
            </w:r>
          </w:p>
        </w:tc>
        <w:tc>
          <w:tcPr>
            <w:tcW w:w="645"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C95266" w:rsidRPr="00C95266" w:rsidRDefault="00C95266" w:rsidP="0080089B">
            <w:pPr>
              <w:ind w:left="113" w:right="113"/>
              <w:jc w:val="center"/>
              <w:rPr>
                <w:color w:val="000000"/>
              </w:rPr>
            </w:pPr>
            <w:r w:rsidRPr="00C95266">
              <w:rPr>
                <w:color w:val="000000"/>
                <w:sz w:val="22"/>
                <w:szCs w:val="22"/>
              </w:rPr>
              <w:t>Глава</w:t>
            </w:r>
          </w:p>
        </w:tc>
        <w:tc>
          <w:tcPr>
            <w:tcW w:w="48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95266" w:rsidRPr="00C95266" w:rsidRDefault="00C95266" w:rsidP="0080089B">
            <w:pPr>
              <w:ind w:left="113" w:right="113"/>
              <w:jc w:val="center"/>
              <w:rPr>
                <w:color w:val="000000"/>
              </w:rPr>
            </w:pPr>
            <w:r w:rsidRPr="00C95266">
              <w:rPr>
                <w:color w:val="000000"/>
                <w:sz w:val="22"/>
                <w:szCs w:val="22"/>
              </w:rPr>
              <w:t>Раздел</w:t>
            </w:r>
          </w:p>
        </w:tc>
        <w:tc>
          <w:tcPr>
            <w:tcW w:w="51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95266" w:rsidRPr="00C95266" w:rsidRDefault="00C95266" w:rsidP="0080089B">
            <w:pPr>
              <w:ind w:left="113" w:right="113"/>
              <w:jc w:val="center"/>
              <w:rPr>
                <w:color w:val="000000"/>
              </w:rPr>
            </w:pPr>
            <w:r w:rsidRPr="00C95266">
              <w:rPr>
                <w:color w:val="000000"/>
                <w:sz w:val="22"/>
                <w:szCs w:val="22"/>
              </w:rPr>
              <w:t>Подраздел</w:t>
            </w:r>
          </w:p>
        </w:tc>
        <w:tc>
          <w:tcPr>
            <w:tcW w:w="16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95266" w:rsidRPr="00C95266" w:rsidRDefault="00C95266" w:rsidP="0080089B">
            <w:pPr>
              <w:ind w:left="113" w:right="113"/>
              <w:jc w:val="center"/>
              <w:rPr>
                <w:color w:val="000000"/>
              </w:rPr>
            </w:pPr>
            <w:r w:rsidRPr="00C95266">
              <w:rPr>
                <w:color w:val="000000"/>
                <w:sz w:val="22"/>
                <w:szCs w:val="22"/>
              </w:rPr>
              <w:t>Целевая статья</w:t>
            </w:r>
          </w:p>
        </w:tc>
        <w:tc>
          <w:tcPr>
            <w:tcW w:w="59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95266" w:rsidRPr="00C95266" w:rsidRDefault="00C95266" w:rsidP="0080089B">
            <w:pPr>
              <w:ind w:left="113" w:right="113"/>
              <w:jc w:val="center"/>
              <w:rPr>
                <w:color w:val="000000"/>
              </w:rPr>
            </w:pPr>
            <w:r w:rsidRPr="00C95266">
              <w:rPr>
                <w:color w:val="000000"/>
                <w:sz w:val="22"/>
                <w:szCs w:val="22"/>
              </w:rPr>
              <w:t>Вид расходов</w:t>
            </w:r>
          </w:p>
        </w:tc>
        <w:tc>
          <w:tcPr>
            <w:tcW w:w="4258" w:type="dxa"/>
            <w:gridSpan w:val="3"/>
            <w:tcBorders>
              <w:top w:val="single" w:sz="4" w:space="0" w:color="auto"/>
              <w:left w:val="nil"/>
              <w:bottom w:val="single" w:sz="4" w:space="0" w:color="auto"/>
              <w:right w:val="single" w:sz="4" w:space="0" w:color="auto"/>
            </w:tcBorders>
            <w:shd w:val="clear" w:color="auto" w:fill="auto"/>
            <w:noWrap/>
            <w:vAlign w:val="center"/>
            <w:hideMark/>
          </w:tcPr>
          <w:p w:rsidR="00C95266" w:rsidRPr="00C95266" w:rsidRDefault="00C95266" w:rsidP="0080089B">
            <w:pPr>
              <w:jc w:val="center"/>
              <w:rPr>
                <w:color w:val="000000"/>
              </w:rPr>
            </w:pPr>
            <w:r w:rsidRPr="00C95266">
              <w:rPr>
                <w:color w:val="000000"/>
                <w:sz w:val="22"/>
                <w:szCs w:val="22"/>
              </w:rPr>
              <w:t>Сумма, рублей</w:t>
            </w:r>
          </w:p>
        </w:tc>
      </w:tr>
      <w:tr w:rsidR="00C95266" w:rsidRPr="00C95266" w:rsidTr="0073446F">
        <w:trPr>
          <w:trHeight w:val="1124"/>
        </w:trPr>
        <w:tc>
          <w:tcPr>
            <w:tcW w:w="2281" w:type="dxa"/>
            <w:vMerge/>
            <w:tcBorders>
              <w:top w:val="nil"/>
              <w:left w:val="single" w:sz="4" w:space="0" w:color="auto"/>
              <w:bottom w:val="single" w:sz="4" w:space="0" w:color="auto"/>
              <w:right w:val="single" w:sz="4" w:space="0" w:color="auto"/>
            </w:tcBorders>
            <w:vAlign w:val="center"/>
            <w:hideMark/>
          </w:tcPr>
          <w:p w:rsidR="00C95266" w:rsidRPr="00C95266" w:rsidRDefault="00C95266" w:rsidP="0080089B">
            <w:pPr>
              <w:rPr>
                <w:color w:val="000000"/>
              </w:rPr>
            </w:pPr>
          </w:p>
        </w:tc>
        <w:tc>
          <w:tcPr>
            <w:tcW w:w="645" w:type="dxa"/>
            <w:vMerge/>
            <w:tcBorders>
              <w:top w:val="nil"/>
              <w:left w:val="single" w:sz="4" w:space="0" w:color="auto"/>
              <w:bottom w:val="single" w:sz="4" w:space="0" w:color="auto"/>
              <w:right w:val="single" w:sz="4" w:space="0" w:color="auto"/>
            </w:tcBorders>
            <w:vAlign w:val="center"/>
            <w:hideMark/>
          </w:tcPr>
          <w:p w:rsidR="00C95266" w:rsidRPr="00C95266" w:rsidRDefault="00C95266" w:rsidP="0080089B">
            <w:pPr>
              <w:rPr>
                <w:color w:val="000000"/>
              </w:rPr>
            </w:pPr>
          </w:p>
        </w:tc>
        <w:tc>
          <w:tcPr>
            <w:tcW w:w="482" w:type="dxa"/>
            <w:vMerge/>
            <w:tcBorders>
              <w:top w:val="nil"/>
              <w:left w:val="single" w:sz="4" w:space="0" w:color="auto"/>
              <w:bottom w:val="single" w:sz="4" w:space="0" w:color="auto"/>
              <w:right w:val="single" w:sz="4" w:space="0" w:color="auto"/>
            </w:tcBorders>
            <w:vAlign w:val="center"/>
            <w:hideMark/>
          </w:tcPr>
          <w:p w:rsidR="00C95266" w:rsidRPr="00C95266" w:rsidRDefault="00C95266" w:rsidP="0080089B">
            <w:pPr>
              <w:rPr>
                <w:color w:val="000000"/>
              </w:rPr>
            </w:pPr>
          </w:p>
        </w:tc>
        <w:tc>
          <w:tcPr>
            <w:tcW w:w="510" w:type="dxa"/>
            <w:vMerge/>
            <w:tcBorders>
              <w:top w:val="nil"/>
              <w:left w:val="single" w:sz="4" w:space="0" w:color="auto"/>
              <w:bottom w:val="single" w:sz="4" w:space="0" w:color="auto"/>
              <w:right w:val="single" w:sz="4" w:space="0" w:color="auto"/>
            </w:tcBorders>
            <w:vAlign w:val="center"/>
            <w:hideMark/>
          </w:tcPr>
          <w:p w:rsidR="00C95266" w:rsidRPr="00C95266" w:rsidRDefault="00C95266" w:rsidP="0080089B">
            <w:pPr>
              <w:rPr>
                <w:color w:val="000000"/>
              </w:rPr>
            </w:pPr>
          </w:p>
        </w:tc>
        <w:tc>
          <w:tcPr>
            <w:tcW w:w="1600" w:type="dxa"/>
            <w:vMerge/>
            <w:tcBorders>
              <w:top w:val="nil"/>
              <w:left w:val="single" w:sz="4" w:space="0" w:color="auto"/>
              <w:bottom w:val="single" w:sz="4" w:space="0" w:color="auto"/>
              <w:right w:val="single" w:sz="4" w:space="0" w:color="auto"/>
            </w:tcBorders>
            <w:vAlign w:val="center"/>
            <w:hideMark/>
          </w:tcPr>
          <w:p w:rsidR="00C95266" w:rsidRPr="00C95266" w:rsidRDefault="00C95266" w:rsidP="0080089B">
            <w:pPr>
              <w:rPr>
                <w:color w:val="000000"/>
              </w:rPr>
            </w:pPr>
          </w:p>
        </w:tc>
        <w:tc>
          <w:tcPr>
            <w:tcW w:w="591" w:type="dxa"/>
            <w:vMerge/>
            <w:tcBorders>
              <w:top w:val="nil"/>
              <w:left w:val="single" w:sz="4" w:space="0" w:color="auto"/>
              <w:bottom w:val="single" w:sz="4" w:space="0" w:color="auto"/>
              <w:right w:val="single" w:sz="4" w:space="0" w:color="auto"/>
            </w:tcBorders>
            <w:vAlign w:val="center"/>
            <w:hideMark/>
          </w:tcPr>
          <w:p w:rsidR="00C95266" w:rsidRPr="00C95266" w:rsidRDefault="00C95266" w:rsidP="0080089B">
            <w:pPr>
              <w:rPr>
                <w:color w:val="000000"/>
              </w:rPr>
            </w:pPr>
          </w:p>
        </w:tc>
        <w:tc>
          <w:tcPr>
            <w:tcW w:w="1423" w:type="dxa"/>
            <w:tcBorders>
              <w:top w:val="nil"/>
              <w:left w:val="nil"/>
              <w:bottom w:val="single" w:sz="4" w:space="0" w:color="auto"/>
              <w:right w:val="single" w:sz="4" w:space="0" w:color="auto"/>
            </w:tcBorders>
            <w:shd w:val="clear" w:color="auto" w:fill="auto"/>
            <w:vAlign w:val="center"/>
            <w:hideMark/>
          </w:tcPr>
          <w:p w:rsidR="00C95266" w:rsidRPr="00C95266" w:rsidRDefault="00C95266" w:rsidP="0080089B">
            <w:pPr>
              <w:jc w:val="center"/>
              <w:rPr>
                <w:color w:val="000000"/>
              </w:rPr>
            </w:pPr>
            <w:r w:rsidRPr="00C95266">
              <w:rPr>
                <w:color w:val="000000"/>
                <w:sz w:val="22"/>
                <w:szCs w:val="22"/>
              </w:rPr>
              <w:t>2021 год</w:t>
            </w:r>
          </w:p>
        </w:tc>
        <w:tc>
          <w:tcPr>
            <w:tcW w:w="1417" w:type="dxa"/>
            <w:tcBorders>
              <w:top w:val="nil"/>
              <w:left w:val="nil"/>
              <w:bottom w:val="single" w:sz="4" w:space="0" w:color="auto"/>
              <w:right w:val="single" w:sz="4" w:space="0" w:color="auto"/>
            </w:tcBorders>
            <w:shd w:val="clear" w:color="auto" w:fill="auto"/>
            <w:vAlign w:val="center"/>
            <w:hideMark/>
          </w:tcPr>
          <w:p w:rsidR="00C95266" w:rsidRPr="00C95266" w:rsidRDefault="00C95266" w:rsidP="0080089B">
            <w:pPr>
              <w:jc w:val="center"/>
              <w:rPr>
                <w:color w:val="000000"/>
              </w:rPr>
            </w:pPr>
            <w:r w:rsidRPr="00C95266">
              <w:rPr>
                <w:color w:val="000000"/>
                <w:sz w:val="22"/>
                <w:szCs w:val="22"/>
              </w:rPr>
              <w:t>2022 год</w:t>
            </w:r>
          </w:p>
        </w:tc>
        <w:tc>
          <w:tcPr>
            <w:tcW w:w="1418" w:type="dxa"/>
            <w:tcBorders>
              <w:top w:val="nil"/>
              <w:left w:val="nil"/>
              <w:bottom w:val="single" w:sz="4" w:space="0" w:color="auto"/>
              <w:right w:val="single" w:sz="4" w:space="0" w:color="auto"/>
            </w:tcBorders>
            <w:shd w:val="clear" w:color="auto" w:fill="auto"/>
            <w:vAlign w:val="center"/>
            <w:hideMark/>
          </w:tcPr>
          <w:p w:rsidR="00C95266" w:rsidRPr="00C95266" w:rsidRDefault="00C95266" w:rsidP="0080089B">
            <w:pPr>
              <w:jc w:val="center"/>
              <w:rPr>
                <w:color w:val="000000"/>
              </w:rPr>
            </w:pPr>
            <w:r w:rsidRPr="00C95266">
              <w:rPr>
                <w:color w:val="000000"/>
                <w:sz w:val="22"/>
                <w:szCs w:val="22"/>
              </w:rPr>
              <w:t>2023 год</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t>Администрация сельского поселения "Шангальское" Устьянского муниципального района Архангель-ской области</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 </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 </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 </w:t>
            </w:r>
          </w:p>
        </w:tc>
        <w:tc>
          <w:tcPr>
            <w:tcW w:w="591"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 </w:t>
            </w:r>
          </w:p>
        </w:tc>
        <w:tc>
          <w:tcPr>
            <w:tcW w:w="1423"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i/>
                <w:iCs/>
                <w:color w:val="000000"/>
              </w:rPr>
            </w:pPr>
            <w:r w:rsidRPr="00C95266">
              <w:rPr>
                <w:b/>
                <w:bCs/>
                <w:i/>
                <w:iCs/>
                <w:color w:val="000000"/>
                <w:sz w:val="22"/>
                <w:szCs w:val="22"/>
              </w:rPr>
              <w:t>14 776 889,8</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i/>
                <w:iCs/>
                <w:color w:val="000000"/>
              </w:rPr>
            </w:pPr>
            <w:r w:rsidRPr="00C95266">
              <w:rPr>
                <w:b/>
                <w:bCs/>
                <w:i/>
                <w:iCs/>
                <w:color w:val="000000"/>
                <w:sz w:val="22"/>
                <w:szCs w:val="22"/>
              </w:rPr>
              <w:t>14 646 422,8</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i/>
                <w:iCs/>
                <w:color w:val="000000"/>
              </w:rPr>
            </w:pPr>
            <w:r w:rsidRPr="00C95266">
              <w:rPr>
                <w:b/>
                <w:bCs/>
                <w:i/>
                <w:iCs/>
                <w:color w:val="000000"/>
                <w:sz w:val="22"/>
                <w:szCs w:val="22"/>
              </w:rPr>
              <w:t>12 436 373,0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t>Общегосударственные вопросы</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01</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00</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color w:val="000000"/>
              </w:rPr>
            </w:pPr>
            <w:r w:rsidRPr="00C95266">
              <w:rPr>
                <w:b/>
                <w:bCs/>
                <w:color w:val="000000"/>
                <w:sz w:val="22"/>
                <w:szCs w:val="22"/>
              </w:rPr>
              <w:t> </w:t>
            </w:r>
          </w:p>
        </w:tc>
        <w:tc>
          <w:tcPr>
            <w:tcW w:w="591"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color w:val="000000"/>
              </w:rPr>
            </w:pPr>
            <w:r w:rsidRPr="00C95266">
              <w:rPr>
                <w:b/>
                <w:bCs/>
                <w:color w:val="000000"/>
                <w:sz w:val="22"/>
                <w:szCs w:val="22"/>
              </w:rPr>
              <w:t> </w:t>
            </w:r>
          </w:p>
        </w:tc>
        <w:tc>
          <w:tcPr>
            <w:tcW w:w="1423"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8 148 363,0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7 812 375,0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7 831 184,0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t>Функционирование высшего должност-ного лица субъекта Российской Федера-ции и муниципаль-ного образования</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01</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02</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 </w:t>
            </w:r>
          </w:p>
        </w:tc>
        <w:tc>
          <w:tcPr>
            <w:tcW w:w="591"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 </w:t>
            </w:r>
          </w:p>
        </w:tc>
        <w:tc>
          <w:tcPr>
            <w:tcW w:w="1423"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949 630,0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949 630,0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949 630,0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 xml:space="preserve">Обеспечение функционирования органов местного самоуправления </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01</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02</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90 0 00 00000</w:t>
            </w:r>
          </w:p>
        </w:tc>
        <w:tc>
          <w:tcPr>
            <w:tcW w:w="591"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 </w:t>
            </w:r>
          </w:p>
        </w:tc>
        <w:tc>
          <w:tcPr>
            <w:tcW w:w="1423"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949 630,0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949 630,0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949 630,0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 xml:space="preserve">Глава муниципаль-ного образования </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01</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02</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90 1 00 0000</w:t>
            </w:r>
          </w:p>
        </w:tc>
        <w:tc>
          <w:tcPr>
            <w:tcW w:w="591"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 </w:t>
            </w:r>
          </w:p>
        </w:tc>
        <w:tc>
          <w:tcPr>
            <w:tcW w:w="1423"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949 630,0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949 630,0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949 630,0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Расходы на содержа-ние органов местного самоуправления и обеспечение их функций</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01</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02</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90 1 00 90010</w:t>
            </w:r>
          </w:p>
        </w:tc>
        <w:tc>
          <w:tcPr>
            <w:tcW w:w="591"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 </w:t>
            </w:r>
          </w:p>
        </w:tc>
        <w:tc>
          <w:tcPr>
            <w:tcW w:w="1423"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949 630,0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949 630,0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949 630,0</w:t>
            </w:r>
          </w:p>
        </w:tc>
      </w:tr>
      <w:tr w:rsidR="00C95266" w:rsidRPr="00C95266" w:rsidTr="004D1FEF">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Фонд оплаты труда государственных (муниципальных) органов</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01</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02</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90 1 00 90010</w:t>
            </w:r>
          </w:p>
        </w:tc>
        <w:tc>
          <w:tcPr>
            <w:tcW w:w="591"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121</w:t>
            </w:r>
          </w:p>
        </w:tc>
        <w:tc>
          <w:tcPr>
            <w:tcW w:w="1423"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729 362,0</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729 362,0</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729 362,0</w:t>
            </w:r>
          </w:p>
        </w:tc>
      </w:tr>
      <w:tr w:rsidR="00C95266" w:rsidRPr="00C95266" w:rsidTr="004D1FEF">
        <w:trPr>
          <w:trHeight w:val="20"/>
        </w:trPr>
        <w:tc>
          <w:tcPr>
            <w:tcW w:w="22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Default="00C95266" w:rsidP="0080089B">
            <w:pPr>
              <w:rPr>
                <w:color w:val="000000"/>
              </w:rPr>
            </w:pPr>
            <w:r w:rsidRPr="00C95266">
              <w:rPr>
                <w:color w:val="000000"/>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p w:rsidR="004D1FEF" w:rsidRDefault="004D1FEF" w:rsidP="0080089B">
            <w:pPr>
              <w:rPr>
                <w:color w:val="000000"/>
              </w:rPr>
            </w:pPr>
          </w:p>
          <w:p w:rsidR="004D1FEF" w:rsidRPr="00C95266" w:rsidRDefault="004D1FEF" w:rsidP="0080089B">
            <w:pPr>
              <w:rPr>
                <w:color w:val="000000"/>
              </w:rPr>
            </w:pPr>
          </w:p>
        </w:tc>
        <w:tc>
          <w:tcPr>
            <w:tcW w:w="6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lastRenderedPageBreak/>
              <w:t>856</w:t>
            </w:r>
          </w:p>
        </w:tc>
        <w:tc>
          <w:tcPr>
            <w:tcW w:w="4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01</w:t>
            </w:r>
          </w:p>
        </w:tc>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02</w:t>
            </w:r>
          </w:p>
        </w:tc>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90 1 00 90010</w:t>
            </w:r>
          </w:p>
        </w:tc>
        <w:tc>
          <w:tcPr>
            <w:tcW w:w="5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129</w:t>
            </w:r>
          </w:p>
        </w:tc>
        <w:tc>
          <w:tcPr>
            <w:tcW w:w="14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220 268,0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220 268,0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220 268,0</w:t>
            </w:r>
          </w:p>
        </w:tc>
      </w:tr>
      <w:tr w:rsidR="00C95266" w:rsidRPr="00C95266" w:rsidTr="004D1FEF">
        <w:trPr>
          <w:trHeight w:val="20"/>
        </w:trPr>
        <w:tc>
          <w:tcPr>
            <w:tcW w:w="22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5"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856</w:t>
            </w:r>
          </w:p>
        </w:tc>
        <w:tc>
          <w:tcPr>
            <w:tcW w:w="482"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01</w:t>
            </w:r>
          </w:p>
        </w:tc>
        <w:tc>
          <w:tcPr>
            <w:tcW w:w="510"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04</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 </w:t>
            </w:r>
          </w:p>
        </w:tc>
        <w:tc>
          <w:tcPr>
            <w:tcW w:w="591"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 </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6 985 209,0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6 758 018,0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6 776 827,0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 xml:space="preserve">Обеспечение функционирования органов местного самоуправления </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01</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04</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90 2 00 00000</w:t>
            </w:r>
          </w:p>
        </w:tc>
        <w:tc>
          <w:tcPr>
            <w:tcW w:w="591"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 </w:t>
            </w:r>
          </w:p>
        </w:tc>
        <w:tc>
          <w:tcPr>
            <w:tcW w:w="1423"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6 897 709,0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6 670 518,0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6 689 327,0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Местная администрация</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01</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04</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90 2 00 90010</w:t>
            </w:r>
          </w:p>
        </w:tc>
        <w:tc>
          <w:tcPr>
            <w:tcW w:w="591"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 </w:t>
            </w:r>
          </w:p>
        </w:tc>
        <w:tc>
          <w:tcPr>
            <w:tcW w:w="1423"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6 897 709,0</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6 670 518,0</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6 689 327,0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Расходы на содержа-ние органов местного самоуправления и обеспечение их функций</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01</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04</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90 2 00 90010</w:t>
            </w:r>
          </w:p>
        </w:tc>
        <w:tc>
          <w:tcPr>
            <w:tcW w:w="591"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 </w:t>
            </w:r>
          </w:p>
        </w:tc>
        <w:tc>
          <w:tcPr>
            <w:tcW w:w="1423"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6 897 709,0</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6 670 518,0</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6 689 327,0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01</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04</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90 2 00 90010</w:t>
            </w:r>
          </w:p>
        </w:tc>
        <w:tc>
          <w:tcPr>
            <w:tcW w:w="591"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100</w:t>
            </w:r>
          </w:p>
        </w:tc>
        <w:tc>
          <w:tcPr>
            <w:tcW w:w="1423"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5 023 245,0</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4 704 832,0</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4 704 832,0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Расходы на выплаты персоналу государст-венных (муници-пальных) органов</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01</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04</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90 2 00 90010</w:t>
            </w:r>
          </w:p>
        </w:tc>
        <w:tc>
          <w:tcPr>
            <w:tcW w:w="591"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120</w:t>
            </w:r>
          </w:p>
        </w:tc>
        <w:tc>
          <w:tcPr>
            <w:tcW w:w="1423"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5 023 245,0</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4 704 832,0</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4 704 832,0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Фонд оплаты труда государственных (муниципальных) органов</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01</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04</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90 2 00 90010</w:t>
            </w:r>
          </w:p>
        </w:tc>
        <w:tc>
          <w:tcPr>
            <w:tcW w:w="591"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121</w:t>
            </w:r>
          </w:p>
        </w:tc>
        <w:tc>
          <w:tcPr>
            <w:tcW w:w="1423"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3 714 221,2</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3 470 055,0</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3 470 055,0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Иные выплаты персоналу государст-венных (муници-пальных) органов</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01</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04</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90 2 00 90010</w:t>
            </w:r>
          </w:p>
        </w:tc>
        <w:tc>
          <w:tcPr>
            <w:tcW w:w="591"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122</w:t>
            </w:r>
          </w:p>
        </w:tc>
        <w:tc>
          <w:tcPr>
            <w:tcW w:w="1423"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187 329,0</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186 820,0</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186 820,0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01</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04</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90 2 00 90010</w:t>
            </w:r>
          </w:p>
        </w:tc>
        <w:tc>
          <w:tcPr>
            <w:tcW w:w="591"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129</w:t>
            </w:r>
          </w:p>
        </w:tc>
        <w:tc>
          <w:tcPr>
            <w:tcW w:w="1423"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1 121 694,8</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1 047 957,0</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1 047 957,0</w:t>
            </w:r>
          </w:p>
        </w:tc>
      </w:tr>
      <w:tr w:rsidR="00C95266" w:rsidRPr="00C95266" w:rsidTr="004D1FEF">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4D1FEF" w:rsidRPr="00C95266" w:rsidRDefault="00C95266" w:rsidP="0080089B">
            <w:pPr>
              <w:rPr>
                <w:color w:val="000000"/>
              </w:rPr>
            </w:pPr>
            <w:r w:rsidRPr="00C95266">
              <w:rPr>
                <w:color w:val="000000"/>
                <w:sz w:val="22"/>
                <w:szCs w:val="22"/>
              </w:rPr>
              <w:t>Закупка товаров, работ и услуг для обеспечения государ-ственных (муници-пальных) нужд</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01</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04</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90 2 00 90010</w:t>
            </w:r>
          </w:p>
        </w:tc>
        <w:tc>
          <w:tcPr>
            <w:tcW w:w="591"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200</w:t>
            </w:r>
          </w:p>
        </w:tc>
        <w:tc>
          <w:tcPr>
            <w:tcW w:w="1423"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1 714 464,0</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1 805 686,0</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1 824 495,0</w:t>
            </w:r>
          </w:p>
        </w:tc>
      </w:tr>
      <w:tr w:rsidR="00C95266" w:rsidRPr="00C95266" w:rsidTr="004D1FEF">
        <w:trPr>
          <w:trHeight w:val="20"/>
        </w:trPr>
        <w:tc>
          <w:tcPr>
            <w:tcW w:w="22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lastRenderedPageBreak/>
              <w:t>Иные закупки това-ров, работ и услуг для обеспечения го-сударственных (му-ниципальных) нужд</w:t>
            </w:r>
          </w:p>
        </w:tc>
        <w:tc>
          <w:tcPr>
            <w:tcW w:w="6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01</w:t>
            </w:r>
          </w:p>
        </w:tc>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04</w:t>
            </w:r>
          </w:p>
        </w:tc>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90 2 00 90010</w:t>
            </w:r>
          </w:p>
        </w:tc>
        <w:tc>
          <w:tcPr>
            <w:tcW w:w="5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240</w:t>
            </w:r>
          </w:p>
        </w:tc>
        <w:tc>
          <w:tcPr>
            <w:tcW w:w="14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1 714 464,0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1 805 686,0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1 824 495,0</w:t>
            </w:r>
          </w:p>
        </w:tc>
      </w:tr>
      <w:tr w:rsidR="00C95266" w:rsidRPr="00C95266" w:rsidTr="004D1FEF">
        <w:trPr>
          <w:trHeight w:val="20"/>
        </w:trPr>
        <w:tc>
          <w:tcPr>
            <w:tcW w:w="22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Прочая закупка товаров, работ и услуг для обеспечения государственных (муниципальных) нужд</w:t>
            </w:r>
          </w:p>
        </w:tc>
        <w:tc>
          <w:tcPr>
            <w:tcW w:w="6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01</w:t>
            </w:r>
          </w:p>
        </w:tc>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04</w:t>
            </w:r>
          </w:p>
        </w:tc>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90 2 00 90010</w:t>
            </w:r>
          </w:p>
        </w:tc>
        <w:tc>
          <w:tcPr>
            <w:tcW w:w="5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244</w:t>
            </w:r>
          </w:p>
        </w:tc>
        <w:tc>
          <w:tcPr>
            <w:tcW w:w="14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1 714 464,0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1 805 686,0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1 824 495,0</w:t>
            </w:r>
          </w:p>
        </w:tc>
      </w:tr>
      <w:tr w:rsidR="00C95266" w:rsidRPr="00C95266" w:rsidTr="0080089B">
        <w:trPr>
          <w:trHeight w:val="20"/>
        </w:trPr>
        <w:tc>
          <w:tcPr>
            <w:tcW w:w="22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Иные бюджетные ассигнования</w:t>
            </w:r>
          </w:p>
        </w:tc>
        <w:tc>
          <w:tcPr>
            <w:tcW w:w="645"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01</w:t>
            </w:r>
          </w:p>
        </w:tc>
        <w:tc>
          <w:tcPr>
            <w:tcW w:w="510"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04</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90 2 00 90010</w:t>
            </w:r>
          </w:p>
        </w:tc>
        <w:tc>
          <w:tcPr>
            <w:tcW w:w="591"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800</w:t>
            </w:r>
          </w:p>
        </w:tc>
        <w:tc>
          <w:tcPr>
            <w:tcW w:w="1423"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160 000,0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160 000,0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160 000,0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Уплата налогов, сборов и иных платежей</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01</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04</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90 2 00 90010</w:t>
            </w:r>
          </w:p>
        </w:tc>
        <w:tc>
          <w:tcPr>
            <w:tcW w:w="591"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852</w:t>
            </w:r>
          </w:p>
        </w:tc>
        <w:tc>
          <w:tcPr>
            <w:tcW w:w="1423"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120 000,0</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120 000,0</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120 000,0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Уплата иных платежей</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01</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04</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90 2 00 90010</w:t>
            </w:r>
          </w:p>
        </w:tc>
        <w:tc>
          <w:tcPr>
            <w:tcW w:w="591"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853</w:t>
            </w:r>
          </w:p>
        </w:tc>
        <w:tc>
          <w:tcPr>
            <w:tcW w:w="1423"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40 000,0</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40 000,0</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40 000,0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t>Административная комиссия</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01</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04</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i/>
                <w:iCs/>
                <w:color w:val="000000"/>
              </w:rPr>
            </w:pPr>
            <w:r w:rsidRPr="00C95266">
              <w:rPr>
                <w:b/>
                <w:bCs/>
                <w:i/>
                <w:iCs/>
                <w:color w:val="000000"/>
                <w:sz w:val="22"/>
                <w:szCs w:val="22"/>
              </w:rPr>
              <w:t>90 2 00 78680</w:t>
            </w:r>
          </w:p>
        </w:tc>
        <w:tc>
          <w:tcPr>
            <w:tcW w:w="591"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color w:val="000000"/>
              </w:rPr>
            </w:pPr>
            <w:r w:rsidRPr="00C95266">
              <w:rPr>
                <w:b/>
                <w:bCs/>
                <w:color w:val="000000"/>
                <w:sz w:val="22"/>
                <w:szCs w:val="22"/>
              </w:rPr>
              <w:t> </w:t>
            </w:r>
          </w:p>
        </w:tc>
        <w:tc>
          <w:tcPr>
            <w:tcW w:w="1423"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87 500,0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87 500,0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87 500,0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Осуществление государственных полномочий в сфере административных правонарушений</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01</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04</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90 2 00 78680</w:t>
            </w:r>
          </w:p>
        </w:tc>
        <w:tc>
          <w:tcPr>
            <w:tcW w:w="591"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 </w:t>
            </w:r>
          </w:p>
        </w:tc>
        <w:tc>
          <w:tcPr>
            <w:tcW w:w="1423"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87 500,0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87 500,0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87 500,0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Закупка товаров, работ и услуг для обеспечения государ</w:t>
            </w:r>
            <w:r w:rsidR="004D1FEF">
              <w:rPr>
                <w:color w:val="000000"/>
                <w:sz w:val="22"/>
                <w:szCs w:val="22"/>
              </w:rPr>
              <w:t>-</w:t>
            </w:r>
            <w:r w:rsidRPr="00C95266">
              <w:rPr>
                <w:color w:val="000000"/>
                <w:sz w:val="22"/>
                <w:szCs w:val="22"/>
              </w:rPr>
              <w:t>ственных (муници</w:t>
            </w:r>
            <w:r w:rsidR="004D1FEF">
              <w:rPr>
                <w:color w:val="000000"/>
                <w:sz w:val="22"/>
                <w:szCs w:val="22"/>
              </w:rPr>
              <w:t>-</w:t>
            </w:r>
            <w:r w:rsidRPr="00C95266">
              <w:rPr>
                <w:color w:val="000000"/>
                <w:sz w:val="22"/>
                <w:szCs w:val="22"/>
              </w:rPr>
              <w:t>пальных) нужд</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01</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04</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90 2 00 78680</w:t>
            </w:r>
          </w:p>
        </w:tc>
        <w:tc>
          <w:tcPr>
            <w:tcW w:w="591"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200</w:t>
            </w:r>
          </w:p>
        </w:tc>
        <w:tc>
          <w:tcPr>
            <w:tcW w:w="1423"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87 500,0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87 500,0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87 500,0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Прочая закупка товаров, работ и услуг для обеспече</w:t>
            </w:r>
            <w:r w:rsidR="004D1FEF">
              <w:rPr>
                <w:color w:val="000000"/>
                <w:sz w:val="22"/>
                <w:szCs w:val="22"/>
              </w:rPr>
              <w:t>-</w:t>
            </w:r>
            <w:r w:rsidRPr="00C95266">
              <w:rPr>
                <w:color w:val="000000"/>
                <w:sz w:val="22"/>
                <w:szCs w:val="22"/>
              </w:rPr>
              <w:t>ния государственных (муниципальных) нужд</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01</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04</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90 2 00 78680</w:t>
            </w:r>
          </w:p>
        </w:tc>
        <w:tc>
          <w:tcPr>
            <w:tcW w:w="591"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244</w:t>
            </w:r>
          </w:p>
        </w:tc>
        <w:tc>
          <w:tcPr>
            <w:tcW w:w="1423"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87 500,0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87 500,0</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87 500,0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01</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06</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color w:val="000000"/>
              </w:rPr>
            </w:pPr>
            <w:r w:rsidRPr="00C95266">
              <w:rPr>
                <w:b/>
                <w:bCs/>
                <w:color w:val="000000"/>
                <w:sz w:val="22"/>
                <w:szCs w:val="22"/>
              </w:rPr>
              <w:t> </w:t>
            </w:r>
          </w:p>
        </w:tc>
        <w:tc>
          <w:tcPr>
            <w:tcW w:w="591"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color w:val="000000"/>
              </w:rPr>
            </w:pPr>
            <w:r w:rsidRPr="00C95266">
              <w:rPr>
                <w:b/>
                <w:bCs/>
                <w:color w:val="000000"/>
                <w:sz w:val="22"/>
                <w:szCs w:val="22"/>
              </w:rPr>
              <w:t> </w:t>
            </w:r>
          </w:p>
        </w:tc>
        <w:tc>
          <w:tcPr>
            <w:tcW w:w="1423"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8 538,0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9 047,0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9 047,0</w:t>
            </w:r>
          </w:p>
        </w:tc>
      </w:tr>
      <w:tr w:rsidR="00C95266" w:rsidRPr="00C95266" w:rsidTr="0080089B">
        <w:trPr>
          <w:trHeight w:val="20"/>
        </w:trPr>
        <w:tc>
          <w:tcPr>
            <w:tcW w:w="22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r w:rsidRPr="00C95266">
              <w:rPr>
                <w:sz w:val="22"/>
                <w:szCs w:val="22"/>
              </w:rPr>
              <w:t xml:space="preserve">Муниципальный финансовый контроль </w:t>
            </w:r>
          </w:p>
        </w:tc>
        <w:tc>
          <w:tcPr>
            <w:tcW w:w="645"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01</w:t>
            </w:r>
          </w:p>
        </w:tc>
        <w:tc>
          <w:tcPr>
            <w:tcW w:w="510"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06</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92 4 00 00000</w:t>
            </w:r>
          </w:p>
        </w:tc>
        <w:tc>
          <w:tcPr>
            <w:tcW w:w="591"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 </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8 538,0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9 047,0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9 047,0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Передача части пол</w:t>
            </w:r>
            <w:r w:rsidR="004D1FEF">
              <w:rPr>
                <w:color w:val="000000"/>
                <w:sz w:val="22"/>
                <w:szCs w:val="22"/>
              </w:rPr>
              <w:t>-</w:t>
            </w:r>
            <w:r w:rsidRPr="00C95266">
              <w:rPr>
                <w:color w:val="000000"/>
                <w:sz w:val="22"/>
                <w:szCs w:val="22"/>
              </w:rPr>
              <w:t>номочий по решению вопросов местного значения в соответст</w:t>
            </w:r>
            <w:r w:rsidR="004D1FEF">
              <w:rPr>
                <w:color w:val="000000"/>
                <w:sz w:val="22"/>
                <w:szCs w:val="22"/>
              </w:rPr>
              <w:t>-</w:t>
            </w:r>
            <w:r w:rsidRPr="00C95266">
              <w:rPr>
                <w:color w:val="000000"/>
                <w:sz w:val="22"/>
                <w:szCs w:val="22"/>
              </w:rPr>
              <w:t>вии с заключенными соглашениями (рас</w:t>
            </w:r>
            <w:r w:rsidR="004D1FEF">
              <w:rPr>
                <w:color w:val="000000"/>
                <w:sz w:val="22"/>
                <w:szCs w:val="22"/>
              </w:rPr>
              <w:t>-</w:t>
            </w:r>
            <w:r w:rsidRPr="00C95266">
              <w:rPr>
                <w:color w:val="000000"/>
                <w:sz w:val="22"/>
                <w:szCs w:val="22"/>
              </w:rPr>
              <w:t>ходы на содержание контрольно-ревизио</w:t>
            </w:r>
            <w:r w:rsidR="004D1FEF">
              <w:rPr>
                <w:color w:val="000000"/>
                <w:sz w:val="22"/>
                <w:szCs w:val="22"/>
              </w:rPr>
              <w:t>-</w:t>
            </w:r>
            <w:r w:rsidRPr="00C95266">
              <w:rPr>
                <w:color w:val="000000"/>
                <w:sz w:val="22"/>
                <w:szCs w:val="22"/>
              </w:rPr>
              <w:t>нной комиссии)</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01</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06</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92 4 00 98920</w:t>
            </w:r>
          </w:p>
        </w:tc>
        <w:tc>
          <w:tcPr>
            <w:tcW w:w="591"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 </w:t>
            </w:r>
          </w:p>
        </w:tc>
        <w:tc>
          <w:tcPr>
            <w:tcW w:w="1423"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8 538,0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9 047,0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9 047,0</w:t>
            </w:r>
          </w:p>
        </w:tc>
      </w:tr>
      <w:tr w:rsidR="00C95266" w:rsidRPr="00C95266" w:rsidTr="0080089B">
        <w:trPr>
          <w:trHeight w:val="20"/>
        </w:trPr>
        <w:tc>
          <w:tcPr>
            <w:tcW w:w="22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lastRenderedPageBreak/>
              <w:t>Межбюджетные трансферты</w:t>
            </w:r>
          </w:p>
        </w:tc>
        <w:tc>
          <w:tcPr>
            <w:tcW w:w="6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01</w:t>
            </w:r>
          </w:p>
        </w:tc>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06</w:t>
            </w:r>
          </w:p>
        </w:tc>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92 4 00 98920</w:t>
            </w:r>
          </w:p>
        </w:tc>
        <w:tc>
          <w:tcPr>
            <w:tcW w:w="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500</w:t>
            </w:r>
          </w:p>
        </w:tc>
        <w:tc>
          <w:tcPr>
            <w:tcW w:w="1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8 538,0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9 047,0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9 047,0</w:t>
            </w:r>
          </w:p>
        </w:tc>
      </w:tr>
      <w:tr w:rsidR="00C95266" w:rsidRPr="00C95266" w:rsidTr="0080089B">
        <w:trPr>
          <w:trHeight w:val="20"/>
        </w:trPr>
        <w:tc>
          <w:tcPr>
            <w:tcW w:w="22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Иные межбюджетные трансферты</w:t>
            </w:r>
          </w:p>
        </w:tc>
        <w:tc>
          <w:tcPr>
            <w:tcW w:w="645"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01</w:t>
            </w:r>
          </w:p>
        </w:tc>
        <w:tc>
          <w:tcPr>
            <w:tcW w:w="510"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06</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92 4 009 8920</w:t>
            </w:r>
          </w:p>
        </w:tc>
        <w:tc>
          <w:tcPr>
            <w:tcW w:w="591"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540</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8 538,0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9 047,0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9 047,0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t>Обеспечение проведения выборов и референдумов</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01</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07</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i/>
                <w:iCs/>
                <w:color w:val="000000"/>
              </w:rPr>
            </w:pPr>
            <w:r w:rsidRPr="00C95266">
              <w:rPr>
                <w:b/>
                <w:bCs/>
                <w:i/>
                <w:iCs/>
                <w:color w:val="000000"/>
                <w:sz w:val="22"/>
                <w:szCs w:val="22"/>
              </w:rPr>
              <w:t> </w:t>
            </w:r>
          </w:p>
        </w:tc>
        <w:tc>
          <w:tcPr>
            <w:tcW w:w="591"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color w:val="000000"/>
              </w:rPr>
            </w:pPr>
            <w:r w:rsidRPr="00C95266">
              <w:rPr>
                <w:b/>
                <w:bCs/>
                <w:color w:val="000000"/>
                <w:sz w:val="22"/>
                <w:szCs w:val="22"/>
              </w:rPr>
              <w:t> </w:t>
            </w:r>
          </w:p>
        </w:tc>
        <w:tc>
          <w:tcPr>
            <w:tcW w:w="1423"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109 306,0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0,0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0,0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Проведение выборов Главы муниципального образования и депутатов в Совет депутатов муниципального образования</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01</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07</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92 2 00 00000</w:t>
            </w:r>
          </w:p>
        </w:tc>
        <w:tc>
          <w:tcPr>
            <w:tcW w:w="591"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 </w:t>
            </w:r>
          </w:p>
        </w:tc>
        <w:tc>
          <w:tcPr>
            <w:tcW w:w="1423"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109 306,0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0,0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0,0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Проведение выборов</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01</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07</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92 2 00 00000</w:t>
            </w:r>
          </w:p>
        </w:tc>
        <w:tc>
          <w:tcPr>
            <w:tcW w:w="591"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 </w:t>
            </w:r>
          </w:p>
        </w:tc>
        <w:tc>
          <w:tcPr>
            <w:tcW w:w="1423"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109 306,0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0,0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0,0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Специальные расходы</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01</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07</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92 2 00 91160</w:t>
            </w:r>
          </w:p>
        </w:tc>
        <w:tc>
          <w:tcPr>
            <w:tcW w:w="591"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880</w:t>
            </w:r>
          </w:p>
        </w:tc>
        <w:tc>
          <w:tcPr>
            <w:tcW w:w="1423"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109 306,0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 </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t>Резервные фонды</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01</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11</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color w:val="000000"/>
              </w:rPr>
            </w:pPr>
            <w:r w:rsidRPr="00C95266">
              <w:rPr>
                <w:b/>
                <w:bCs/>
                <w:color w:val="000000"/>
                <w:sz w:val="22"/>
                <w:szCs w:val="22"/>
              </w:rPr>
              <w:t> </w:t>
            </w:r>
          </w:p>
        </w:tc>
        <w:tc>
          <w:tcPr>
            <w:tcW w:w="591"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color w:val="000000"/>
              </w:rPr>
            </w:pPr>
            <w:r w:rsidRPr="00C95266">
              <w:rPr>
                <w:b/>
                <w:bCs/>
                <w:color w:val="000000"/>
                <w:sz w:val="22"/>
                <w:szCs w:val="22"/>
              </w:rPr>
              <w:t> </w:t>
            </w:r>
          </w:p>
        </w:tc>
        <w:tc>
          <w:tcPr>
            <w:tcW w:w="1423"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40 000,0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40 000,0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40 000,0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Резервный фонд</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01</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11</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93 0 00 00000</w:t>
            </w:r>
          </w:p>
        </w:tc>
        <w:tc>
          <w:tcPr>
            <w:tcW w:w="591"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color w:val="000000"/>
              </w:rPr>
            </w:pPr>
            <w:r w:rsidRPr="00C95266">
              <w:rPr>
                <w:b/>
                <w:bCs/>
                <w:color w:val="000000"/>
                <w:sz w:val="22"/>
                <w:szCs w:val="22"/>
              </w:rPr>
              <w:t> </w:t>
            </w:r>
          </w:p>
        </w:tc>
        <w:tc>
          <w:tcPr>
            <w:tcW w:w="1423"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40 000,0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40 000,0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40 000,0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 xml:space="preserve">Резервный фонд администрации муниципального образования </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01</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11</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93 0 00 91400</w:t>
            </w:r>
          </w:p>
        </w:tc>
        <w:tc>
          <w:tcPr>
            <w:tcW w:w="591"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 </w:t>
            </w:r>
          </w:p>
        </w:tc>
        <w:tc>
          <w:tcPr>
            <w:tcW w:w="1423"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40 000,0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40 000,0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40 000,0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Иные бюджетные ассигнования</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01</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11</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93 0 00 91400</w:t>
            </w:r>
          </w:p>
        </w:tc>
        <w:tc>
          <w:tcPr>
            <w:tcW w:w="591"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800</w:t>
            </w:r>
          </w:p>
        </w:tc>
        <w:tc>
          <w:tcPr>
            <w:tcW w:w="1423"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40 000,0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40 000,0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40 000,0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Резервные средства</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01</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11</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93 0 00 91400</w:t>
            </w:r>
          </w:p>
        </w:tc>
        <w:tc>
          <w:tcPr>
            <w:tcW w:w="591"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870</w:t>
            </w:r>
          </w:p>
        </w:tc>
        <w:tc>
          <w:tcPr>
            <w:tcW w:w="1423"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40 000,0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40 000,0</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40 000,0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t>Другие общегосударственные вопросы</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01</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13</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i/>
                <w:iCs/>
                <w:color w:val="000000"/>
              </w:rPr>
            </w:pPr>
            <w:r w:rsidRPr="00C95266">
              <w:rPr>
                <w:b/>
                <w:bCs/>
                <w:i/>
                <w:iCs/>
                <w:color w:val="000000"/>
                <w:sz w:val="22"/>
                <w:szCs w:val="22"/>
              </w:rPr>
              <w:t>95 0 00 00000</w:t>
            </w:r>
          </w:p>
        </w:tc>
        <w:tc>
          <w:tcPr>
            <w:tcW w:w="591"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color w:val="000000"/>
              </w:rPr>
            </w:pPr>
            <w:r w:rsidRPr="00C95266">
              <w:rPr>
                <w:b/>
                <w:bCs/>
                <w:color w:val="000000"/>
                <w:sz w:val="22"/>
                <w:szCs w:val="22"/>
              </w:rPr>
              <w:t> </w:t>
            </w:r>
          </w:p>
        </w:tc>
        <w:tc>
          <w:tcPr>
            <w:tcW w:w="1423"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55 680,0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55 680,0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55 680,0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Расходы в области управления имуществом</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01</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13</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95 0 00 91540</w:t>
            </w:r>
          </w:p>
        </w:tc>
        <w:tc>
          <w:tcPr>
            <w:tcW w:w="591"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 </w:t>
            </w:r>
          </w:p>
        </w:tc>
        <w:tc>
          <w:tcPr>
            <w:tcW w:w="1423"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55 680,0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55 680,0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55 680,0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Закупка товаров, работ и услуг для обеспечения государ-ственных (муници-пальных) нужд</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01</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13</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95 0 00 91540</w:t>
            </w:r>
          </w:p>
        </w:tc>
        <w:tc>
          <w:tcPr>
            <w:tcW w:w="591"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200</w:t>
            </w:r>
          </w:p>
        </w:tc>
        <w:tc>
          <w:tcPr>
            <w:tcW w:w="1423"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55 680,0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55 680,0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55 680,0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Иные закупки товаров, работ и услуг для обеспече</w:t>
            </w:r>
            <w:r w:rsidR="004D1FEF">
              <w:rPr>
                <w:color w:val="000000"/>
                <w:sz w:val="22"/>
                <w:szCs w:val="22"/>
              </w:rPr>
              <w:t>-</w:t>
            </w:r>
            <w:r w:rsidRPr="00C95266">
              <w:rPr>
                <w:color w:val="000000"/>
                <w:sz w:val="22"/>
                <w:szCs w:val="22"/>
              </w:rPr>
              <w:t>ния государственных (муниципальных) нужд</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01</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13</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95 0 00 91540</w:t>
            </w:r>
          </w:p>
        </w:tc>
        <w:tc>
          <w:tcPr>
            <w:tcW w:w="591"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240</w:t>
            </w:r>
          </w:p>
        </w:tc>
        <w:tc>
          <w:tcPr>
            <w:tcW w:w="1423"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55 680,0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55 680,0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55 680,0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Прочая закупка товаров, работ и услуг для обеспече-ния государственных (муниципальных) нужд</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01</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13</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950 00 91540</w:t>
            </w:r>
          </w:p>
        </w:tc>
        <w:tc>
          <w:tcPr>
            <w:tcW w:w="591"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244</w:t>
            </w:r>
          </w:p>
        </w:tc>
        <w:tc>
          <w:tcPr>
            <w:tcW w:w="1423"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55 680,0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55 680,0</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55 680,0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t>Национальная оборона</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02</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00</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 </w:t>
            </w:r>
          </w:p>
        </w:tc>
        <w:tc>
          <w:tcPr>
            <w:tcW w:w="591"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color w:val="000000"/>
              </w:rPr>
            </w:pPr>
            <w:r w:rsidRPr="00C95266">
              <w:rPr>
                <w:b/>
                <w:bCs/>
                <w:color w:val="000000"/>
                <w:sz w:val="22"/>
                <w:szCs w:val="22"/>
              </w:rPr>
              <w:t> </w:t>
            </w:r>
          </w:p>
        </w:tc>
        <w:tc>
          <w:tcPr>
            <w:tcW w:w="1423"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428 508,0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432 955,0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450 180,0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t>Мобилизационная и вневойсковая подготовка</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02</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03</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 </w:t>
            </w:r>
          </w:p>
        </w:tc>
        <w:tc>
          <w:tcPr>
            <w:tcW w:w="591"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 </w:t>
            </w:r>
          </w:p>
        </w:tc>
        <w:tc>
          <w:tcPr>
            <w:tcW w:w="1423"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428 508,0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432 955,0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450 180,0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bottom"/>
            <w:hideMark/>
          </w:tcPr>
          <w:p w:rsidR="00C95266" w:rsidRDefault="00C95266" w:rsidP="0080089B">
            <w:pPr>
              <w:rPr>
                <w:color w:val="000000"/>
              </w:rPr>
            </w:pPr>
            <w:r w:rsidRPr="00C95266">
              <w:rPr>
                <w:color w:val="000000"/>
                <w:sz w:val="22"/>
                <w:szCs w:val="22"/>
              </w:rPr>
              <w:t>Первичный воинский учет</w:t>
            </w:r>
          </w:p>
          <w:p w:rsidR="004D1FEF" w:rsidRPr="00C95266" w:rsidRDefault="004D1FEF" w:rsidP="0080089B">
            <w:pPr>
              <w:rPr>
                <w:color w:val="000000"/>
              </w:rPr>
            </w:pP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02</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03</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60 0 00 00000</w:t>
            </w:r>
          </w:p>
        </w:tc>
        <w:tc>
          <w:tcPr>
            <w:tcW w:w="591"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 </w:t>
            </w:r>
          </w:p>
        </w:tc>
        <w:tc>
          <w:tcPr>
            <w:tcW w:w="1423"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428 508,0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432 955,0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450 180,0</w:t>
            </w:r>
          </w:p>
        </w:tc>
      </w:tr>
      <w:tr w:rsidR="00C95266" w:rsidRPr="00C95266" w:rsidTr="0080089B">
        <w:trPr>
          <w:trHeight w:val="20"/>
        </w:trPr>
        <w:tc>
          <w:tcPr>
            <w:tcW w:w="22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lastRenderedPageBreak/>
              <w:t>Осуществление первичного воинского учета на территориях, где отсутствуют военные комиссариаты</w:t>
            </w:r>
          </w:p>
        </w:tc>
        <w:tc>
          <w:tcPr>
            <w:tcW w:w="6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02</w:t>
            </w:r>
          </w:p>
        </w:tc>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03</w:t>
            </w:r>
          </w:p>
        </w:tc>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center"/>
              <w:rPr>
                <w:i/>
                <w:iCs/>
              </w:rPr>
            </w:pPr>
            <w:r w:rsidRPr="00C95266">
              <w:rPr>
                <w:i/>
                <w:iCs/>
                <w:sz w:val="22"/>
                <w:szCs w:val="22"/>
              </w:rPr>
              <w:t>60 0 00 51180</w:t>
            </w:r>
          </w:p>
        </w:tc>
        <w:tc>
          <w:tcPr>
            <w:tcW w:w="5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 </w:t>
            </w:r>
          </w:p>
        </w:tc>
        <w:tc>
          <w:tcPr>
            <w:tcW w:w="14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428 508,0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432 955,0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450 180,0</w:t>
            </w:r>
          </w:p>
        </w:tc>
      </w:tr>
      <w:tr w:rsidR="00C95266" w:rsidRPr="00C95266" w:rsidTr="0080089B">
        <w:trPr>
          <w:trHeight w:val="20"/>
        </w:trPr>
        <w:tc>
          <w:tcPr>
            <w:tcW w:w="22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Расходы на выплаты персоналу государст-венных (муници-пальных) органов</w:t>
            </w:r>
          </w:p>
        </w:tc>
        <w:tc>
          <w:tcPr>
            <w:tcW w:w="645"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02</w:t>
            </w:r>
          </w:p>
        </w:tc>
        <w:tc>
          <w:tcPr>
            <w:tcW w:w="510"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03</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rPr>
            </w:pPr>
            <w:r w:rsidRPr="00C95266">
              <w:rPr>
                <w:i/>
                <w:iCs/>
                <w:sz w:val="22"/>
                <w:szCs w:val="22"/>
              </w:rPr>
              <w:t>60 0 00 51180</w:t>
            </w:r>
          </w:p>
        </w:tc>
        <w:tc>
          <w:tcPr>
            <w:tcW w:w="591"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120</w:t>
            </w:r>
          </w:p>
        </w:tc>
        <w:tc>
          <w:tcPr>
            <w:tcW w:w="1423"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379 925,0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384 355,0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399 700,0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Фонд оплаты труда государственных (муниципальных) органов</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02</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03</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rPr>
            </w:pPr>
            <w:r w:rsidRPr="00C95266">
              <w:rPr>
                <w:i/>
                <w:iCs/>
                <w:sz w:val="22"/>
                <w:szCs w:val="22"/>
              </w:rPr>
              <w:t>60 0 00 51180</w:t>
            </w:r>
          </w:p>
        </w:tc>
        <w:tc>
          <w:tcPr>
            <w:tcW w:w="591"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121</w:t>
            </w:r>
          </w:p>
        </w:tc>
        <w:tc>
          <w:tcPr>
            <w:tcW w:w="1423"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282 815,0</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286 218,0</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298 000,0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Иные выплаты персоналу государст-венных (муници-пальных) органов</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02</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03</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rPr>
            </w:pPr>
            <w:r w:rsidRPr="00C95266">
              <w:rPr>
                <w:i/>
                <w:iCs/>
                <w:sz w:val="22"/>
                <w:szCs w:val="22"/>
              </w:rPr>
              <w:t>60 0 00 51180</w:t>
            </w:r>
          </w:p>
        </w:tc>
        <w:tc>
          <w:tcPr>
            <w:tcW w:w="591"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122</w:t>
            </w:r>
          </w:p>
        </w:tc>
        <w:tc>
          <w:tcPr>
            <w:tcW w:w="1423"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11 700,0</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11 700,0</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11 700,0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02</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03</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rPr>
            </w:pPr>
            <w:r w:rsidRPr="00C95266">
              <w:rPr>
                <w:i/>
                <w:iCs/>
                <w:sz w:val="22"/>
                <w:szCs w:val="22"/>
              </w:rPr>
              <w:t>60 0 00 51180</w:t>
            </w:r>
          </w:p>
        </w:tc>
        <w:tc>
          <w:tcPr>
            <w:tcW w:w="591"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129</w:t>
            </w:r>
          </w:p>
        </w:tc>
        <w:tc>
          <w:tcPr>
            <w:tcW w:w="1423"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85 410,0</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86 437,0</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90 000,0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Закупка товаров, работ и услуг для обеспечения государственных (муниципальных) нужд</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02</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03</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rPr>
            </w:pPr>
            <w:r w:rsidRPr="00C95266">
              <w:rPr>
                <w:i/>
                <w:iCs/>
                <w:sz w:val="22"/>
                <w:szCs w:val="22"/>
              </w:rPr>
              <w:t>60 0 00 51180</w:t>
            </w:r>
          </w:p>
        </w:tc>
        <w:tc>
          <w:tcPr>
            <w:tcW w:w="591"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200</w:t>
            </w:r>
          </w:p>
        </w:tc>
        <w:tc>
          <w:tcPr>
            <w:tcW w:w="1423"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48 583,0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48 600,0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50 480,0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Иные закупки товаров, работ и услуг для обеспечения государственных (муниципальных) нужд</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02</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03</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rPr>
            </w:pPr>
            <w:r w:rsidRPr="00C95266">
              <w:rPr>
                <w:i/>
                <w:iCs/>
                <w:sz w:val="22"/>
                <w:szCs w:val="22"/>
              </w:rPr>
              <w:t>60 0 00 51180</w:t>
            </w:r>
          </w:p>
        </w:tc>
        <w:tc>
          <w:tcPr>
            <w:tcW w:w="591"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240</w:t>
            </w:r>
          </w:p>
        </w:tc>
        <w:tc>
          <w:tcPr>
            <w:tcW w:w="1423"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48 583,0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48 600,0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50 480,0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Прочая закупка товаров, работ и услуг для обеспече-ния государственных (муниципальных) нужд</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02</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03</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60 0 00 51180</w:t>
            </w:r>
          </w:p>
        </w:tc>
        <w:tc>
          <w:tcPr>
            <w:tcW w:w="591"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244</w:t>
            </w:r>
          </w:p>
        </w:tc>
        <w:tc>
          <w:tcPr>
            <w:tcW w:w="1423"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48 583,0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48 600,0</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50 480,0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t>Национальная безопасность и правоохранительная деятельность</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03</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00</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 </w:t>
            </w:r>
          </w:p>
        </w:tc>
        <w:tc>
          <w:tcPr>
            <w:tcW w:w="591"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color w:val="000000"/>
              </w:rPr>
            </w:pPr>
            <w:r w:rsidRPr="00C95266">
              <w:rPr>
                <w:b/>
                <w:bCs/>
                <w:color w:val="000000"/>
                <w:sz w:val="22"/>
                <w:szCs w:val="22"/>
              </w:rPr>
              <w:t> </w:t>
            </w:r>
          </w:p>
        </w:tc>
        <w:tc>
          <w:tcPr>
            <w:tcW w:w="1423"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495 000,0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495 000,0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495 000,0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03</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10</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 </w:t>
            </w:r>
          </w:p>
        </w:tc>
        <w:tc>
          <w:tcPr>
            <w:tcW w:w="591"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color w:val="000000"/>
              </w:rPr>
            </w:pPr>
            <w:r w:rsidRPr="00C95266">
              <w:rPr>
                <w:b/>
                <w:bCs/>
                <w:color w:val="000000"/>
                <w:sz w:val="22"/>
                <w:szCs w:val="22"/>
              </w:rPr>
              <w:t> </w:t>
            </w:r>
          </w:p>
        </w:tc>
        <w:tc>
          <w:tcPr>
            <w:tcW w:w="1423"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495 000,0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495 000,0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495 000,0</w:t>
            </w:r>
          </w:p>
        </w:tc>
      </w:tr>
      <w:tr w:rsidR="00C95266" w:rsidRPr="00C95266" w:rsidTr="0080089B">
        <w:trPr>
          <w:trHeight w:val="20"/>
        </w:trPr>
        <w:tc>
          <w:tcPr>
            <w:tcW w:w="22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lastRenderedPageBreak/>
              <w:t>Муниципальная программа "Обеспечение первичных мер пожарной безопасности на 2019-2021 годы в муниципальном образовании "Шангальское" Устьянского муниципального района Архангельской области</w:t>
            </w:r>
          </w:p>
        </w:tc>
        <w:tc>
          <w:tcPr>
            <w:tcW w:w="6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856</w:t>
            </w:r>
          </w:p>
        </w:tc>
        <w:tc>
          <w:tcPr>
            <w:tcW w:w="4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03</w:t>
            </w:r>
          </w:p>
        </w:tc>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10</w:t>
            </w:r>
          </w:p>
        </w:tc>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center"/>
              <w:rPr>
                <w:b/>
                <w:bCs/>
                <w:i/>
                <w:iCs/>
                <w:color w:val="000000"/>
              </w:rPr>
            </w:pPr>
            <w:r w:rsidRPr="00C95266">
              <w:rPr>
                <w:b/>
                <w:bCs/>
                <w:i/>
                <w:iCs/>
                <w:color w:val="000000"/>
                <w:sz w:val="22"/>
                <w:szCs w:val="22"/>
              </w:rPr>
              <w:t>04 0 00 00000</w:t>
            </w:r>
          </w:p>
        </w:tc>
        <w:tc>
          <w:tcPr>
            <w:tcW w:w="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center"/>
              <w:rPr>
                <w:b/>
                <w:bCs/>
                <w:color w:val="000000"/>
              </w:rPr>
            </w:pPr>
            <w:r w:rsidRPr="00C95266">
              <w:rPr>
                <w:b/>
                <w:bCs/>
                <w:color w:val="000000"/>
                <w:sz w:val="22"/>
                <w:szCs w:val="22"/>
              </w:rPr>
              <w:t> </w:t>
            </w:r>
          </w:p>
        </w:tc>
        <w:tc>
          <w:tcPr>
            <w:tcW w:w="1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180 000,0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180 000,0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180 000,0</w:t>
            </w:r>
          </w:p>
        </w:tc>
      </w:tr>
      <w:tr w:rsidR="00C95266" w:rsidRPr="00C95266" w:rsidTr="0080089B">
        <w:trPr>
          <w:trHeight w:val="20"/>
        </w:trPr>
        <w:tc>
          <w:tcPr>
            <w:tcW w:w="22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Реализация муниципальной программы "Обеспечение первичных мер пожарной безопасности на 2019-2021 годы в муниципальном образовании "Шангальское" Устьянского муниципального района Архангельской области"</w:t>
            </w:r>
          </w:p>
        </w:tc>
        <w:tc>
          <w:tcPr>
            <w:tcW w:w="645"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03</w:t>
            </w:r>
          </w:p>
        </w:tc>
        <w:tc>
          <w:tcPr>
            <w:tcW w:w="510"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10</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04 0 00 91510</w:t>
            </w:r>
          </w:p>
        </w:tc>
        <w:tc>
          <w:tcPr>
            <w:tcW w:w="591"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 </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180 000,0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180 000,0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180 000,0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Закупка товаров, работ и услуг для обеспечения государ-ственных (муници-пальных) нужд</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03</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10</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04 0 00 91510</w:t>
            </w:r>
          </w:p>
        </w:tc>
        <w:tc>
          <w:tcPr>
            <w:tcW w:w="591"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200</w:t>
            </w:r>
          </w:p>
        </w:tc>
        <w:tc>
          <w:tcPr>
            <w:tcW w:w="1423"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180 000,0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180 000,0</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180 000,0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Прочая закупка товаров, работ и услуг для обеспече-ния государственных (муниципальных) нужд</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03</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10</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04 0 00 91510</w:t>
            </w:r>
          </w:p>
        </w:tc>
        <w:tc>
          <w:tcPr>
            <w:tcW w:w="591"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244</w:t>
            </w:r>
          </w:p>
        </w:tc>
        <w:tc>
          <w:tcPr>
            <w:tcW w:w="1423"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180 000,0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180 000,0</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180 000,0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t xml:space="preserve">Осуществление полномочий органа местного самоуправления в сфере пожарной безопасности </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03</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10</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i/>
                <w:iCs/>
                <w:color w:val="000000"/>
              </w:rPr>
            </w:pPr>
            <w:r w:rsidRPr="00C95266">
              <w:rPr>
                <w:b/>
                <w:bCs/>
                <w:i/>
                <w:iCs/>
                <w:color w:val="000000"/>
                <w:sz w:val="22"/>
                <w:szCs w:val="22"/>
              </w:rPr>
              <w:t>94 2 00 00000</w:t>
            </w:r>
          </w:p>
        </w:tc>
        <w:tc>
          <w:tcPr>
            <w:tcW w:w="591"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color w:val="000000"/>
              </w:rPr>
            </w:pPr>
            <w:r w:rsidRPr="00C95266">
              <w:rPr>
                <w:b/>
                <w:bCs/>
                <w:color w:val="000000"/>
                <w:sz w:val="22"/>
                <w:szCs w:val="22"/>
              </w:rPr>
              <w:t> </w:t>
            </w:r>
          </w:p>
        </w:tc>
        <w:tc>
          <w:tcPr>
            <w:tcW w:w="1423"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315 000,0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315 000,0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315 000,0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Закупка товаров, работ и услуг для обеспечения государ-ственных (муници-пальных) нужд</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03</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10</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94 2 00 91540</w:t>
            </w:r>
          </w:p>
        </w:tc>
        <w:tc>
          <w:tcPr>
            <w:tcW w:w="591"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200</w:t>
            </w:r>
          </w:p>
        </w:tc>
        <w:tc>
          <w:tcPr>
            <w:tcW w:w="1423"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315 000,0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315 000,0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315 000,0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Иные закупки това-ров, работ и услуг для обеспечения государственных (муниципальных) нужд</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03</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10</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94 2 00 91540</w:t>
            </w:r>
          </w:p>
        </w:tc>
        <w:tc>
          <w:tcPr>
            <w:tcW w:w="591"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240</w:t>
            </w:r>
          </w:p>
        </w:tc>
        <w:tc>
          <w:tcPr>
            <w:tcW w:w="1423"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315 000,0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315 000,0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315 000,0</w:t>
            </w:r>
          </w:p>
        </w:tc>
      </w:tr>
      <w:tr w:rsidR="00C95266" w:rsidRPr="00C95266" w:rsidTr="0080089B">
        <w:trPr>
          <w:trHeight w:val="20"/>
        </w:trPr>
        <w:tc>
          <w:tcPr>
            <w:tcW w:w="22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lastRenderedPageBreak/>
              <w:t>Прочая закупка товаров, работ и услуг для обеспече-ния государственных (муниципальных) нужд</w:t>
            </w:r>
          </w:p>
        </w:tc>
        <w:tc>
          <w:tcPr>
            <w:tcW w:w="645"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03</w:t>
            </w:r>
          </w:p>
        </w:tc>
        <w:tc>
          <w:tcPr>
            <w:tcW w:w="510"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10</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94 2 00 91540</w:t>
            </w:r>
          </w:p>
        </w:tc>
        <w:tc>
          <w:tcPr>
            <w:tcW w:w="591"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244</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315 000,0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315 000,0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315 000,0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t>Национальная экономика</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04</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00</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 </w:t>
            </w:r>
          </w:p>
        </w:tc>
        <w:tc>
          <w:tcPr>
            <w:tcW w:w="591"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 </w:t>
            </w:r>
          </w:p>
        </w:tc>
        <w:tc>
          <w:tcPr>
            <w:tcW w:w="1423"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300 000,0</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300 000,0</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300 000,0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t>Другие вопросы в области национальной экономики</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04</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12</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 </w:t>
            </w:r>
          </w:p>
        </w:tc>
        <w:tc>
          <w:tcPr>
            <w:tcW w:w="591"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 </w:t>
            </w:r>
          </w:p>
        </w:tc>
        <w:tc>
          <w:tcPr>
            <w:tcW w:w="1423"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300 000,0</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300 000,0</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300 000,0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t>Расходы в области землеустройства и землепользованию</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04</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12</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i/>
                <w:iCs/>
                <w:color w:val="000000"/>
              </w:rPr>
            </w:pPr>
            <w:r w:rsidRPr="00C95266">
              <w:rPr>
                <w:b/>
                <w:bCs/>
                <w:i/>
                <w:iCs/>
                <w:color w:val="000000"/>
                <w:sz w:val="22"/>
                <w:szCs w:val="22"/>
              </w:rPr>
              <w:t>96 1 00 00000</w:t>
            </w:r>
          </w:p>
        </w:tc>
        <w:tc>
          <w:tcPr>
            <w:tcW w:w="591"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 </w:t>
            </w:r>
          </w:p>
        </w:tc>
        <w:tc>
          <w:tcPr>
            <w:tcW w:w="1423"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300 000,0</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300 000,0</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300 000,0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t>Мероприятия по землеустройству и землепользованию</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04</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12</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i/>
                <w:iCs/>
                <w:color w:val="000000"/>
              </w:rPr>
            </w:pPr>
            <w:r w:rsidRPr="00C95266">
              <w:rPr>
                <w:b/>
                <w:bCs/>
                <w:i/>
                <w:iCs/>
                <w:color w:val="000000"/>
                <w:sz w:val="22"/>
                <w:szCs w:val="22"/>
              </w:rPr>
              <w:t>96 1 00 91520</w:t>
            </w:r>
          </w:p>
        </w:tc>
        <w:tc>
          <w:tcPr>
            <w:tcW w:w="591"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 </w:t>
            </w:r>
          </w:p>
        </w:tc>
        <w:tc>
          <w:tcPr>
            <w:tcW w:w="1423"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200 000,0</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200 000,0</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200 000,0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Иные закупки товаров, работ и услуг для обеспече-ния государственных (муниципальных) нужд</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04</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12</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96 1 00 91520</w:t>
            </w:r>
          </w:p>
        </w:tc>
        <w:tc>
          <w:tcPr>
            <w:tcW w:w="591"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200</w:t>
            </w:r>
          </w:p>
        </w:tc>
        <w:tc>
          <w:tcPr>
            <w:tcW w:w="1423"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200 000,0</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200 000,0</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200 000,0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Прочая закупка товаров, работ и услуг для обеспече-ния государственных (муниципальных) нужд</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04</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12</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96 1 00 91520</w:t>
            </w:r>
          </w:p>
        </w:tc>
        <w:tc>
          <w:tcPr>
            <w:tcW w:w="591"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244</w:t>
            </w:r>
          </w:p>
        </w:tc>
        <w:tc>
          <w:tcPr>
            <w:tcW w:w="1423"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200 000,0</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200 000,0</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200 000,0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t>Муниципальная программа "Использование и охрана земель, находящихся в муниципальной собственности муниципального образования "Шангальское" на 2020-2022 годы"</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04</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12</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i/>
                <w:iCs/>
                <w:color w:val="000000"/>
              </w:rPr>
            </w:pPr>
            <w:r w:rsidRPr="00C95266">
              <w:rPr>
                <w:b/>
                <w:bCs/>
                <w:i/>
                <w:iCs/>
                <w:color w:val="000000"/>
                <w:sz w:val="22"/>
                <w:szCs w:val="22"/>
              </w:rPr>
              <w:t>06 0 00 00000</w:t>
            </w:r>
          </w:p>
        </w:tc>
        <w:tc>
          <w:tcPr>
            <w:tcW w:w="591"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color w:val="000000"/>
              </w:rPr>
            </w:pPr>
            <w:r w:rsidRPr="00C95266">
              <w:rPr>
                <w:b/>
                <w:bCs/>
                <w:color w:val="000000"/>
                <w:sz w:val="22"/>
                <w:szCs w:val="22"/>
              </w:rPr>
              <w:t> </w:t>
            </w:r>
          </w:p>
        </w:tc>
        <w:tc>
          <w:tcPr>
            <w:tcW w:w="1423"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100 000,0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100 000,0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100 000,0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Реализация муниципальной программы "Использование и охрана земель, находящихся в муниципальной собственности муниципального образования "Шангальское" на 2020-2022 годы"</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04</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12</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06 0 00 91530</w:t>
            </w:r>
          </w:p>
        </w:tc>
        <w:tc>
          <w:tcPr>
            <w:tcW w:w="591"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 </w:t>
            </w:r>
          </w:p>
        </w:tc>
        <w:tc>
          <w:tcPr>
            <w:tcW w:w="1423"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100 000,0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100 000,0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100 000,0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Закупка товаров, работ и услуг для обеспечения государственных (муниципальных) нужд</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04</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12</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06 0 00 91530</w:t>
            </w:r>
          </w:p>
        </w:tc>
        <w:tc>
          <w:tcPr>
            <w:tcW w:w="591"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200</w:t>
            </w:r>
          </w:p>
        </w:tc>
        <w:tc>
          <w:tcPr>
            <w:tcW w:w="1423"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100 000,0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100 000,0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100 000,0</w:t>
            </w:r>
          </w:p>
        </w:tc>
      </w:tr>
      <w:tr w:rsidR="00C95266" w:rsidRPr="00C95266" w:rsidTr="0080089B">
        <w:trPr>
          <w:trHeight w:val="20"/>
        </w:trPr>
        <w:tc>
          <w:tcPr>
            <w:tcW w:w="22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lastRenderedPageBreak/>
              <w:t>Иные закупки товаров, работ и услуг для обеспече-ния государственных (муниципальных) нужд</w:t>
            </w:r>
          </w:p>
        </w:tc>
        <w:tc>
          <w:tcPr>
            <w:tcW w:w="6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04</w:t>
            </w:r>
          </w:p>
        </w:tc>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12</w:t>
            </w:r>
          </w:p>
        </w:tc>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06 0 00 91530</w:t>
            </w:r>
          </w:p>
        </w:tc>
        <w:tc>
          <w:tcPr>
            <w:tcW w:w="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240</w:t>
            </w:r>
          </w:p>
        </w:tc>
        <w:tc>
          <w:tcPr>
            <w:tcW w:w="1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100 000,0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100 000,0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100 000,0</w:t>
            </w:r>
          </w:p>
        </w:tc>
      </w:tr>
      <w:tr w:rsidR="00C95266" w:rsidRPr="00C95266" w:rsidTr="0080089B">
        <w:trPr>
          <w:trHeight w:val="20"/>
        </w:trPr>
        <w:tc>
          <w:tcPr>
            <w:tcW w:w="22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Прочая закупка товаров, работ и услуг для обеспече-ния государственных (муниципальных) нужд</w:t>
            </w:r>
          </w:p>
        </w:tc>
        <w:tc>
          <w:tcPr>
            <w:tcW w:w="645"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04</w:t>
            </w:r>
          </w:p>
        </w:tc>
        <w:tc>
          <w:tcPr>
            <w:tcW w:w="510"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12</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06 0 00 91530</w:t>
            </w:r>
          </w:p>
        </w:tc>
        <w:tc>
          <w:tcPr>
            <w:tcW w:w="591"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244</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100 000,0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100 000,0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100 000,0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t>Жилищно-коммунальное хозяйство</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05</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00</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 </w:t>
            </w:r>
          </w:p>
        </w:tc>
        <w:tc>
          <w:tcPr>
            <w:tcW w:w="591"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 </w:t>
            </w:r>
          </w:p>
        </w:tc>
        <w:tc>
          <w:tcPr>
            <w:tcW w:w="1423"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4 695 018,8</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4 896 092,8</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2 650 009,0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t>Коммунальное хозяйство</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05</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02</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i/>
                <w:iCs/>
                <w:color w:val="000000"/>
              </w:rPr>
            </w:pPr>
            <w:r w:rsidRPr="00C95266">
              <w:rPr>
                <w:b/>
                <w:bCs/>
                <w:i/>
                <w:iCs/>
                <w:color w:val="000000"/>
                <w:sz w:val="22"/>
                <w:szCs w:val="22"/>
              </w:rPr>
              <w:t> </w:t>
            </w:r>
          </w:p>
        </w:tc>
        <w:tc>
          <w:tcPr>
            <w:tcW w:w="591"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color w:val="000000"/>
              </w:rPr>
            </w:pPr>
            <w:r w:rsidRPr="00C95266">
              <w:rPr>
                <w:b/>
                <w:bCs/>
                <w:color w:val="000000"/>
                <w:sz w:val="22"/>
                <w:szCs w:val="22"/>
              </w:rPr>
              <w:t> </w:t>
            </w:r>
          </w:p>
        </w:tc>
        <w:tc>
          <w:tcPr>
            <w:tcW w:w="1423"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350 000,0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350 000,0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350 000,0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t xml:space="preserve">Мероприятия в сфере коммунального хозяйства </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05</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02</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i/>
                <w:iCs/>
                <w:color w:val="000000"/>
              </w:rPr>
            </w:pPr>
            <w:r w:rsidRPr="00C95266">
              <w:rPr>
                <w:b/>
                <w:bCs/>
                <w:i/>
                <w:iCs/>
                <w:color w:val="000000"/>
                <w:sz w:val="22"/>
                <w:szCs w:val="22"/>
              </w:rPr>
              <w:t>97 2 00 00000</w:t>
            </w:r>
          </w:p>
        </w:tc>
        <w:tc>
          <w:tcPr>
            <w:tcW w:w="591"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color w:val="000000"/>
              </w:rPr>
            </w:pPr>
            <w:r w:rsidRPr="00C95266">
              <w:rPr>
                <w:b/>
                <w:bCs/>
                <w:color w:val="000000"/>
                <w:sz w:val="22"/>
                <w:szCs w:val="22"/>
              </w:rPr>
              <w:t> </w:t>
            </w:r>
          </w:p>
        </w:tc>
        <w:tc>
          <w:tcPr>
            <w:tcW w:w="1423"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350 000,0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350 000,0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350 000,0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t>Осуществление части полномочий по решению вопросов местного значения в соответствии с заключенными соглашениями в целях поддержания жилищно-коммунальной отрасли сельских поселений, включая расходы по сбору и транспортированию твердых коммунальных отходов и содержание мест захоронений</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05</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02</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i/>
                <w:iCs/>
                <w:color w:val="000000"/>
              </w:rPr>
            </w:pPr>
            <w:r w:rsidRPr="00C95266">
              <w:rPr>
                <w:b/>
                <w:bCs/>
                <w:i/>
                <w:iCs/>
                <w:color w:val="000000"/>
                <w:sz w:val="22"/>
                <w:szCs w:val="22"/>
              </w:rPr>
              <w:t>97 2 00 83140</w:t>
            </w:r>
          </w:p>
        </w:tc>
        <w:tc>
          <w:tcPr>
            <w:tcW w:w="591"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 </w:t>
            </w:r>
          </w:p>
        </w:tc>
        <w:tc>
          <w:tcPr>
            <w:tcW w:w="1423"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0,0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Закупка товаров, работ и услуг для обеспечения государственных (муниципальных) нужд</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05</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02</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97 2 00 83140</w:t>
            </w:r>
          </w:p>
        </w:tc>
        <w:tc>
          <w:tcPr>
            <w:tcW w:w="591"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200</w:t>
            </w:r>
          </w:p>
        </w:tc>
        <w:tc>
          <w:tcPr>
            <w:tcW w:w="1423"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0,0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0,0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0,0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Иные закупки товаров, работ и услуг для обеспече-ния государственных (муниципальных) нужд</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05</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02</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97 2 00 83140</w:t>
            </w:r>
          </w:p>
        </w:tc>
        <w:tc>
          <w:tcPr>
            <w:tcW w:w="591"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240</w:t>
            </w:r>
          </w:p>
        </w:tc>
        <w:tc>
          <w:tcPr>
            <w:tcW w:w="1423"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0,0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0,0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0,0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Прочая закупка товаров, работ и услуг для обеспече-ния государственных (муниципальных) нужд</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05</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02</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 xml:space="preserve">97 2 00 83140              </w:t>
            </w:r>
          </w:p>
        </w:tc>
        <w:tc>
          <w:tcPr>
            <w:tcW w:w="591"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244</w:t>
            </w:r>
          </w:p>
        </w:tc>
        <w:tc>
          <w:tcPr>
            <w:tcW w:w="1423"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 </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 </w:t>
            </w:r>
          </w:p>
        </w:tc>
      </w:tr>
      <w:tr w:rsidR="00C95266" w:rsidRPr="00C95266" w:rsidTr="0080089B">
        <w:trPr>
          <w:trHeight w:val="20"/>
        </w:trPr>
        <w:tc>
          <w:tcPr>
            <w:tcW w:w="22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lastRenderedPageBreak/>
              <w:t>Осуществление мероприятий в сфере коммунального хозяйства  за счет средств бюджета поселения</w:t>
            </w:r>
          </w:p>
        </w:tc>
        <w:tc>
          <w:tcPr>
            <w:tcW w:w="6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856</w:t>
            </w:r>
          </w:p>
        </w:tc>
        <w:tc>
          <w:tcPr>
            <w:tcW w:w="4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05</w:t>
            </w:r>
          </w:p>
        </w:tc>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02</w:t>
            </w:r>
          </w:p>
        </w:tc>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center"/>
              <w:rPr>
                <w:b/>
                <w:bCs/>
                <w:i/>
                <w:iCs/>
                <w:color w:val="000000"/>
              </w:rPr>
            </w:pPr>
            <w:r w:rsidRPr="00C95266">
              <w:rPr>
                <w:b/>
                <w:bCs/>
                <w:i/>
                <w:iCs/>
                <w:color w:val="000000"/>
                <w:sz w:val="22"/>
                <w:szCs w:val="22"/>
              </w:rPr>
              <w:t>97 2 00 91580</w:t>
            </w:r>
          </w:p>
        </w:tc>
        <w:tc>
          <w:tcPr>
            <w:tcW w:w="5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 </w:t>
            </w:r>
          </w:p>
        </w:tc>
        <w:tc>
          <w:tcPr>
            <w:tcW w:w="14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350 000,0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350 000,0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350 000,0</w:t>
            </w:r>
          </w:p>
        </w:tc>
      </w:tr>
      <w:tr w:rsidR="00C95266" w:rsidRPr="00C95266" w:rsidTr="0080089B">
        <w:trPr>
          <w:trHeight w:val="20"/>
        </w:trPr>
        <w:tc>
          <w:tcPr>
            <w:tcW w:w="22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Закупка товаров, работ и услуг для обеспечения государ-ственных (муници-пальных) нужд</w:t>
            </w:r>
          </w:p>
        </w:tc>
        <w:tc>
          <w:tcPr>
            <w:tcW w:w="645"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05</w:t>
            </w:r>
          </w:p>
        </w:tc>
        <w:tc>
          <w:tcPr>
            <w:tcW w:w="510"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02</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97 2 00 91580</w:t>
            </w:r>
          </w:p>
        </w:tc>
        <w:tc>
          <w:tcPr>
            <w:tcW w:w="591"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200</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350 000,0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350 000,0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350 000,0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Иные закупки товаров, работ и услуг для обеспече-ния государственных (муниципальных) нужд</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05</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02</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97 2 00 91580</w:t>
            </w:r>
          </w:p>
        </w:tc>
        <w:tc>
          <w:tcPr>
            <w:tcW w:w="591"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240</w:t>
            </w:r>
          </w:p>
        </w:tc>
        <w:tc>
          <w:tcPr>
            <w:tcW w:w="1423"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350 000,0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350 000,0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350 000,0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Прочая закупка товаров, работ и услуг для обеспечения государственных (муниципальных) нужд</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05</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02</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97 2 00 91580</w:t>
            </w:r>
          </w:p>
        </w:tc>
        <w:tc>
          <w:tcPr>
            <w:tcW w:w="591"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244</w:t>
            </w:r>
          </w:p>
        </w:tc>
        <w:tc>
          <w:tcPr>
            <w:tcW w:w="1423"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350 000,0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350 000,0</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350 000,0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t>Благоустройство</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05</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03</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 </w:t>
            </w:r>
          </w:p>
        </w:tc>
        <w:tc>
          <w:tcPr>
            <w:tcW w:w="591"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color w:val="000000"/>
              </w:rPr>
            </w:pPr>
            <w:r w:rsidRPr="00C95266">
              <w:rPr>
                <w:b/>
                <w:bCs/>
                <w:color w:val="000000"/>
                <w:sz w:val="22"/>
                <w:szCs w:val="22"/>
              </w:rPr>
              <w:t> </w:t>
            </w:r>
          </w:p>
        </w:tc>
        <w:tc>
          <w:tcPr>
            <w:tcW w:w="1423"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4 345 018,8</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4 546 092,8</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2 300 009,0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t>Мероприятия в сфере благоустройства</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05</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03</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i/>
                <w:iCs/>
                <w:color w:val="000000"/>
              </w:rPr>
            </w:pPr>
            <w:r w:rsidRPr="00C95266">
              <w:rPr>
                <w:b/>
                <w:bCs/>
                <w:i/>
                <w:iCs/>
                <w:color w:val="000000"/>
                <w:sz w:val="22"/>
                <w:szCs w:val="22"/>
              </w:rPr>
              <w:t>97 3 00 00000</w:t>
            </w:r>
          </w:p>
        </w:tc>
        <w:tc>
          <w:tcPr>
            <w:tcW w:w="591"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color w:val="000000"/>
              </w:rPr>
            </w:pPr>
            <w:r w:rsidRPr="00C95266">
              <w:rPr>
                <w:b/>
                <w:bCs/>
                <w:color w:val="000000"/>
                <w:sz w:val="22"/>
                <w:szCs w:val="22"/>
              </w:rPr>
              <w:t> </w:t>
            </w:r>
          </w:p>
        </w:tc>
        <w:tc>
          <w:tcPr>
            <w:tcW w:w="1423"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4 345 018,8</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4 546 092,8</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2 300 009,0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t>Уличное освещение</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05</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03</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i/>
                <w:iCs/>
                <w:color w:val="000000"/>
              </w:rPr>
            </w:pPr>
            <w:r w:rsidRPr="00C95266">
              <w:rPr>
                <w:b/>
                <w:bCs/>
                <w:i/>
                <w:iCs/>
                <w:color w:val="000000"/>
                <w:sz w:val="22"/>
                <w:szCs w:val="22"/>
              </w:rPr>
              <w:t>97 3 00 91610</w:t>
            </w:r>
          </w:p>
        </w:tc>
        <w:tc>
          <w:tcPr>
            <w:tcW w:w="591"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 </w:t>
            </w:r>
          </w:p>
        </w:tc>
        <w:tc>
          <w:tcPr>
            <w:tcW w:w="1423"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60 509,0</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60 509,0</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60 509,0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Закупка товаров, работ и услуг для обеспечения государ-ственных (муници-пальных) нужд</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05</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03</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97 3 00 91610</w:t>
            </w:r>
          </w:p>
        </w:tc>
        <w:tc>
          <w:tcPr>
            <w:tcW w:w="591"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200</w:t>
            </w:r>
          </w:p>
        </w:tc>
        <w:tc>
          <w:tcPr>
            <w:tcW w:w="1423"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60 509,0</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60 509,0</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60 509,0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Иные закупки товаров, работ и услуг для обеспече-ния государственных (муниципальных) нужд</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05</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03</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97 3 00 91610</w:t>
            </w:r>
          </w:p>
        </w:tc>
        <w:tc>
          <w:tcPr>
            <w:tcW w:w="591"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240</w:t>
            </w:r>
          </w:p>
        </w:tc>
        <w:tc>
          <w:tcPr>
            <w:tcW w:w="1423"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60 509,0</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60 509,0</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60 509,0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Прочая закупка товаров, работ и услуг для обеспече-ния государственных (муниципальных) нужд</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05</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03</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97 3 00 91610</w:t>
            </w:r>
          </w:p>
        </w:tc>
        <w:tc>
          <w:tcPr>
            <w:tcW w:w="591"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244</w:t>
            </w:r>
          </w:p>
        </w:tc>
        <w:tc>
          <w:tcPr>
            <w:tcW w:w="1423"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60 509,0</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60 509,0</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60 509,0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t>Осуществление прочих мероприятий по благоустройству поселений за счет средств бюджета поселения</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05</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03</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i/>
                <w:iCs/>
              </w:rPr>
            </w:pPr>
            <w:r w:rsidRPr="00C95266">
              <w:rPr>
                <w:b/>
                <w:bCs/>
                <w:i/>
                <w:iCs/>
                <w:sz w:val="22"/>
                <w:szCs w:val="22"/>
              </w:rPr>
              <w:t>97 3 00 91650</w:t>
            </w:r>
          </w:p>
        </w:tc>
        <w:tc>
          <w:tcPr>
            <w:tcW w:w="591"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 </w:t>
            </w:r>
          </w:p>
        </w:tc>
        <w:tc>
          <w:tcPr>
            <w:tcW w:w="1423"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2 130 194,0</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2 239 500,0</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2 239 500,0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Закупка товаров, работ и услуг для обеспечения государ-ственных (муници-пальных) нужд</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05</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03</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rPr>
            </w:pPr>
            <w:r w:rsidRPr="00C95266">
              <w:rPr>
                <w:i/>
                <w:iCs/>
                <w:sz w:val="22"/>
                <w:szCs w:val="22"/>
              </w:rPr>
              <w:t>97 3 00 91650</w:t>
            </w:r>
          </w:p>
        </w:tc>
        <w:tc>
          <w:tcPr>
            <w:tcW w:w="591"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200</w:t>
            </w:r>
          </w:p>
        </w:tc>
        <w:tc>
          <w:tcPr>
            <w:tcW w:w="1423"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2 130 194,0</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2 239 500,0</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2 239 500,0</w:t>
            </w:r>
          </w:p>
        </w:tc>
      </w:tr>
      <w:tr w:rsidR="00C95266" w:rsidRPr="00C95266" w:rsidTr="0080089B">
        <w:trPr>
          <w:trHeight w:val="20"/>
        </w:trPr>
        <w:tc>
          <w:tcPr>
            <w:tcW w:w="22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lastRenderedPageBreak/>
              <w:t>Иные закупки товаров, работ и услуг для обеспече-ния государственных (муниципальных) нужд</w:t>
            </w:r>
          </w:p>
        </w:tc>
        <w:tc>
          <w:tcPr>
            <w:tcW w:w="6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05</w:t>
            </w:r>
          </w:p>
        </w:tc>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03</w:t>
            </w:r>
          </w:p>
        </w:tc>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center"/>
              <w:rPr>
                <w:i/>
                <w:iCs/>
              </w:rPr>
            </w:pPr>
            <w:r w:rsidRPr="00C95266">
              <w:rPr>
                <w:i/>
                <w:iCs/>
                <w:sz w:val="22"/>
                <w:szCs w:val="22"/>
              </w:rPr>
              <w:t>97 3 00 91650</w:t>
            </w:r>
          </w:p>
        </w:tc>
        <w:tc>
          <w:tcPr>
            <w:tcW w:w="5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240</w:t>
            </w:r>
          </w:p>
        </w:tc>
        <w:tc>
          <w:tcPr>
            <w:tcW w:w="14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2 130 194,0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2 239 500,0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2 239 500,0</w:t>
            </w:r>
          </w:p>
        </w:tc>
      </w:tr>
      <w:tr w:rsidR="00C95266" w:rsidRPr="00C95266" w:rsidTr="0080089B">
        <w:trPr>
          <w:trHeight w:val="20"/>
        </w:trPr>
        <w:tc>
          <w:tcPr>
            <w:tcW w:w="22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Прочая закупка товаров, работ и услуг для обеспече-ния государственных (муниципальных) нужд</w:t>
            </w:r>
          </w:p>
        </w:tc>
        <w:tc>
          <w:tcPr>
            <w:tcW w:w="645"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05</w:t>
            </w:r>
          </w:p>
        </w:tc>
        <w:tc>
          <w:tcPr>
            <w:tcW w:w="510"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03</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rPr>
            </w:pPr>
            <w:r w:rsidRPr="00C95266">
              <w:rPr>
                <w:i/>
                <w:iCs/>
                <w:sz w:val="22"/>
                <w:szCs w:val="22"/>
              </w:rPr>
              <w:t>97 3 00 91650</w:t>
            </w:r>
          </w:p>
        </w:tc>
        <w:tc>
          <w:tcPr>
            <w:tcW w:w="591"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244</w:t>
            </w:r>
          </w:p>
        </w:tc>
        <w:tc>
          <w:tcPr>
            <w:tcW w:w="1423"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2 130 194,0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2 239 500,0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2 239 500,0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t>Муниципальная программа "Фор-мирование совре-менной городской среды на террито-рии муниципаль-ного образования "Шангальское" на 2018-2024 годы"</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05</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03</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i/>
                <w:iCs/>
              </w:rPr>
            </w:pPr>
            <w:r w:rsidRPr="00C95266">
              <w:rPr>
                <w:b/>
                <w:bCs/>
                <w:i/>
                <w:iCs/>
                <w:sz w:val="22"/>
                <w:szCs w:val="22"/>
              </w:rPr>
              <w:t>09 0 00 00000</w:t>
            </w:r>
          </w:p>
        </w:tc>
        <w:tc>
          <w:tcPr>
            <w:tcW w:w="591"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 </w:t>
            </w:r>
          </w:p>
        </w:tc>
        <w:tc>
          <w:tcPr>
            <w:tcW w:w="1423"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2 154 315,8</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2 246 083,8</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0,0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Реализация муниципальной программы "Формирование современной городской среды на территории муниципального образования "Шангальское" на 2018-2024 годы"</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05</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03</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rPr>
            </w:pPr>
            <w:r w:rsidRPr="00C95266">
              <w:rPr>
                <w:i/>
                <w:iCs/>
                <w:sz w:val="22"/>
                <w:szCs w:val="22"/>
              </w:rPr>
              <w:t>09 0 F255550</w:t>
            </w:r>
          </w:p>
        </w:tc>
        <w:tc>
          <w:tcPr>
            <w:tcW w:w="591"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 </w:t>
            </w:r>
          </w:p>
        </w:tc>
        <w:tc>
          <w:tcPr>
            <w:tcW w:w="1423"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2 154 315,8</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2 246 083,8</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0,0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Закупка товаров, работ и услуг для обеспечения государ-ственных (муници-пальных) нужд</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05</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03</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rPr>
            </w:pPr>
            <w:r w:rsidRPr="00C95266">
              <w:rPr>
                <w:i/>
                <w:iCs/>
                <w:sz w:val="22"/>
                <w:szCs w:val="22"/>
              </w:rPr>
              <w:t>09 0 F255550</w:t>
            </w:r>
          </w:p>
        </w:tc>
        <w:tc>
          <w:tcPr>
            <w:tcW w:w="591"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200</w:t>
            </w:r>
          </w:p>
        </w:tc>
        <w:tc>
          <w:tcPr>
            <w:tcW w:w="1423"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2 154 315,8</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2 246 083,8</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0,0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Иные закупки товаров, работ и услуг для обеспече-ния государственных (муниципальных) нужд</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05</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03</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rPr>
            </w:pPr>
            <w:r w:rsidRPr="00C95266">
              <w:rPr>
                <w:i/>
                <w:iCs/>
                <w:sz w:val="22"/>
                <w:szCs w:val="22"/>
              </w:rPr>
              <w:t>09 0 F255550</w:t>
            </w:r>
          </w:p>
        </w:tc>
        <w:tc>
          <w:tcPr>
            <w:tcW w:w="591"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240</w:t>
            </w:r>
          </w:p>
        </w:tc>
        <w:tc>
          <w:tcPr>
            <w:tcW w:w="1423"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2 154 315,8</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2 246 083,8</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0,0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Прочая закупка товаров, работ и услуг для обеспече-ния государственных (муниципальных) нужд</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05</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03</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rPr>
            </w:pPr>
            <w:r w:rsidRPr="00C95266">
              <w:rPr>
                <w:i/>
                <w:iCs/>
                <w:sz w:val="22"/>
                <w:szCs w:val="22"/>
              </w:rPr>
              <w:t>09 0 F255550</w:t>
            </w:r>
          </w:p>
        </w:tc>
        <w:tc>
          <w:tcPr>
            <w:tcW w:w="591"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244</w:t>
            </w:r>
          </w:p>
        </w:tc>
        <w:tc>
          <w:tcPr>
            <w:tcW w:w="1423"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2 154 315,8</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2 246 083,8</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0,0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t>Образование</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07</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00</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i/>
                <w:iCs/>
                <w:color w:val="000000"/>
              </w:rPr>
            </w:pPr>
            <w:r w:rsidRPr="00C95266">
              <w:rPr>
                <w:b/>
                <w:bCs/>
                <w:i/>
                <w:iCs/>
                <w:color w:val="000000"/>
                <w:sz w:val="22"/>
                <w:szCs w:val="22"/>
              </w:rPr>
              <w:t> </w:t>
            </w:r>
          </w:p>
        </w:tc>
        <w:tc>
          <w:tcPr>
            <w:tcW w:w="591"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 </w:t>
            </w:r>
          </w:p>
        </w:tc>
        <w:tc>
          <w:tcPr>
            <w:tcW w:w="1423"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130 000,0</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130 000,0</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130 000,0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t xml:space="preserve">Молодежная политика </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07</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07</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i/>
                <w:iCs/>
                <w:color w:val="000000"/>
              </w:rPr>
            </w:pPr>
            <w:r w:rsidRPr="00C95266">
              <w:rPr>
                <w:b/>
                <w:bCs/>
                <w:i/>
                <w:iCs/>
                <w:color w:val="000000"/>
                <w:sz w:val="22"/>
                <w:szCs w:val="22"/>
              </w:rPr>
              <w:t> </w:t>
            </w:r>
          </w:p>
        </w:tc>
        <w:tc>
          <w:tcPr>
            <w:tcW w:w="591"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 </w:t>
            </w:r>
          </w:p>
        </w:tc>
        <w:tc>
          <w:tcPr>
            <w:tcW w:w="1423"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130 000,0</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130 000,0</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130 000,0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t>Муниципальная программа "Орга-низация работы с молодежью на территории Шанга-льского сельского поселения"</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07</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07</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i/>
                <w:iCs/>
                <w:color w:val="000000"/>
              </w:rPr>
            </w:pPr>
            <w:r w:rsidRPr="00C95266">
              <w:rPr>
                <w:b/>
                <w:bCs/>
                <w:i/>
                <w:iCs/>
                <w:color w:val="000000"/>
                <w:sz w:val="22"/>
                <w:szCs w:val="22"/>
              </w:rPr>
              <w:t>03 0 00 00000</w:t>
            </w:r>
          </w:p>
        </w:tc>
        <w:tc>
          <w:tcPr>
            <w:tcW w:w="591"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 </w:t>
            </w:r>
          </w:p>
        </w:tc>
        <w:tc>
          <w:tcPr>
            <w:tcW w:w="1423"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130 000,0</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130 000,0</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130 000,0</w:t>
            </w:r>
          </w:p>
        </w:tc>
      </w:tr>
      <w:tr w:rsidR="00C95266" w:rsidRPr="00C95266" w:rsidTr="0080089B">
        <w:trPr>
          <w:trHeight w:val="20"/>
        </w:trPr>
        <w:tc>
          <w:tcPr>
            <w:tcW w:w="22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lastRenderedPageBreak/>
              <w:t>Осуществление мероприятий по реализации програм-мы "Организация работы с молодежью на территории Шангальского сельского поселения"</w:t>
            </w:r>
          </w:p>
        </w:tc>
        <w:tc>
          <w:tcPr>
            <w:tcW w:w="6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07</w:t>
            </w:r>
          </w:p>
        </w:tc>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07</w:t>
            </w:r>
          </w:p>
        </w:tc>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03 0 00 98410</w:t>
            </w:r>
          </w:p>
        </w:tc>
        <w:tc>
          <w:tcPr>
            <w:tcW w:w="5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 </w:t>
            </w:r>
          </w:p>
        </w:tc>
        <w:tc>
          <w:tcPr>
            <w:tcW w:w="14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130 000,0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130 000,0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130 000,0</w:t>
            </w:r>
          </w:p>
        </w:tc>
      </w:tr>
      <w:tr w:rsidR="00C95266" w:rsidRPr="00C95266" w:rsidTr="0080089B">
        <w:trPr>
          <w:trHeight w:val="20"/>
        </w:trPr>
        <w:tc>
          <w:tcPr>
            <w:tcW w:w="22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Закупка товаров, работ и услуг для обеспечения государ-ственных (муници-пальных) нужд</w:t>
            </w:r>
          </w:p>
        </w:tc>
        <w:tc>
          <w:tcPr>
            <w:tcW w:w="645"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07</w:t>
            </w:r>
          </w:p>
        </w:tc>
        <w:tc>
          <w:tcPr>
            <w:tcW w:w="510"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07</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03 0 00 98410</w:t>
            </w:r>
          </w:p>
        </w:tc>
        <w:tc>
          <w:tcPr>
            <w:tcW w:w="591"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200</w:t>
            </w:r>
          </w:p>
        </w:tc>
        <w:tc>
          <w:tcPr>
            <w:tcW w:w="1423"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130 000,0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130 000,0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130 000,0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Иные закупки товаров, работ и услуг для обеспече-ния государственных (муниципальных) нужд</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07</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07</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03 0 00 98410</w:t>
            </w:r>
          </w:p>
        </w:tc>
        <w:tc>
          <w:tcPr>
            <w:tcW w:w="591"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240</w:t>
            </w:r>
          </w:p>
        </w:tc>
        <w:tc>
          <w:tcPr>
            <w:tcW w:w="1423"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130 000,0</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130 000,0</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130 000,0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Прочая закупка товаров, работ и услуг для обеспече-ния государственных (муниципальных) нужд</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07</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07</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03 0 00 98410</w:t>
            </w:r>
          </w:p>
        </w:tc>
        <w:tc>
          <w:tcPr>
            <w:tcW w:w="591"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244</w:t>
            </w:r>
          </w:p>
        </w:tc>
        <w:tc>
          <w:tcPr>
            <w:tcW w:w="1423"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130 000,0</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130 000,0</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130 000,0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t xml:space="preserve">Культура, кинематография </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08</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00</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i/>
                <w:iCs/>
                <w:color w:val="000000"/>
              </w:rPr>
            </w:pPr>
            <w:r w:rsidRPr="00C95266">
              <w:rPr>
                <w:b/>
                <w:bCs/>
                <w:i/>
                <w:iCs/>
                <w:color w:val="000000"/>
                <w:sz w:val="22"/>
                <w:szCs w:val="22"/>
              </w:rPr>
              <w:t> </w:t>
            </w:r>
          </w:p>
        </w:tc>
        <w:tc>
          <w:tcPr>
            <w:tcW w:w="591"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 </w:t>
            </w:r>
          </w:p>
        </w:tc>
        <w:tc>
          <w:tcPr>
            <w:tcW w:w="1423"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200 000,0</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200 000,0</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200 000,0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t>Культура</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08</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01</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i/>
                <w:iCs/>
                <w:color w:val="000000"/>
              </w:rPr>
            </w:pPr>
            <w:r w:rsidRPr="00C95266">
              <w:rPr>
                <w:b/>
                <w:bCs/>
                <w:i/>
                <w:iCs/>
                <w:color w:val="000000"/>
                <w:sz w:val="22"/>
                <w:szCs w:val="22"/>
              </w:rPr>
              <w:t> </w:t>
            </w:r>
          </w:p>
        </w:tc>
        <w:tc>
          <w:tcPr>
            <w:tcW w:w="591"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 </w:t>
            </w:r>
          </w:p>
        </w:tc>
        <w:tc>
          <w:tcPr>
            <w:tcW w:w="1423"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200 000,0</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200 000,0</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200 000,0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t>Муниципальная программа "Разви-тие культуры на территории муниципального образования "Шангальское" Устьянского района Архангельской области"</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08</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01</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i/>
                <w:iCs/>
                <w:color w:val="000000"/>
              </w:rPr>
            </w:pPr>
            <w:r w:rsidRPr="00C95266">
              <w:rPr>
                <w:b/>
                <w:bCs/>
                <w:i/>
                <w:iCs/>
                <w:color w:val="000000"/>
                <w:sz w:val="22"/>
                <w:szCs w:val="22"/>
              </w:rPr>
              <w:t>02 0 00 00000</w:t>
            </w:r>
          </w:p>
        </w:tc>
        <w:tc>
          <w:tcPr>
            <w:tcW w:w="591"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 </w:t>
            </w:r>
          </w:p>
        </w:tc>
        <w:tc>
          <w:tcPr>
            <w:tcW w:w="1423"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200 000,0</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200 000,0</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200 000,0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Реализация муни-ципальной програм-мы "Развитие куль-туры на территории муниципального образования "Шангальское" Устьянского района Архангельской области"</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08</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01</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02 0 0098310</w:t>
            </w:r>
          </w:p>
        </w:tc>
        <w:tc>
          <w:tcPr>
            <w:tcW w:w="591"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 </w:t>
            </w:r>
          </w:p>
        </w:tc>
        <w:tc>
          <w:tcPr>
            <w:tcW w:w="1423"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200 000,0</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200 000,0</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200 000,0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Закупка товаров, работ и услуг для обеспечения государ-ственных (муници-пальных) нужд</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08</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01</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02 0 00 98310</w:t>
            </w:r>
          </w:p>
        </w:tc>
        <w:tc>
          <w:tcPr>
            <w:tcW w:w="591"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200</w:t>
            </w:r>
          </w:p>
        </w:tc>
        <w:tc>
          <w:tcPr>
            <w:tcW w:w="1423"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200 000,0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200 000,0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200 000,0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Иные закупки товаров, работ и услуг для обеспече-ния государственных (муниципальных) нужд</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08</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01</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02 0 00 98310</w:t>
            </w:r>
          </w:p>
        </w:tc>
        <w:tc>
          <w:tcPr>
            <w:tcW w:w="591"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240</w:t>
            </w:r>
          </w:p>
        </w:tc>
        <w:tc>
          <w:tcPr>
            <w:tcW w:w="1423"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200 000,0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200 000,0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200 000,0</w:t>
            </w:r>
          </w:p>
        </w:tc>
      </w:tr>
      <w:tr w:rsidR="00C95266" w:rsidRPr="00C95266" w:rsidTr="0080089B">
        <w:trPr>
          <w:trHeight w:val="20"/>
        </w:trPr>
        <w:tc>
          <w:tcPr>
            <w:tcW w:w="22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lastRenderedPageBreak/>
              <w:t>Прочая закупка товаров, работ и услуг для обеспечения государственных (муниципальных) нужд</w:t>
            </w:r>
          </w:p>
        </w:tc>
        <w:tc>
          <w:tcPr>
            <w:tcW w:w="6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08</w:t>
            </w:r>
          </w:p>
        </w:tc>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01</w:t>
            </w:r>
          </w:p>
        </w:tc>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02 0 00 98310</w:t>
            </w:r>
          </w:p>
        </w:tc>
        <w:tc>
          <w:tcPr>
            <w:tcW w:w="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244</w:t>
            </w:r>
          </w:p>
        </w:tc>
        <w:tc>
          <w:tcPr>
            <w:tcW w:w="1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200 000,0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200 000,0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200 000,0</w:t>
            </w:r>
          </w:p>
        </w:tc>
      </w:tr>
      <w:tr w:rsidR="00C95266" w:rsidRPr="00C95266" w:rsidTr="0080089B">
        <w:trPr>
          <w:trHeight w:val="20"/>
        </w:trPr>
        <w:tc>
          <w:tcPr>
            <w:tcW w:w="22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t>Социальная политика</w:t>
            </w:r>
          </w:p>
        </w:tc>
        <w:tc>
          <w:tcPr>
            <w:tcW w:w="645"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856</w:t>
            </w:r>
          </w:p>
        </w:tc>
        <w:tc>
          <w:tcPr>
            <w:tcW w:w="482"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10</w:t>
            </w:r>
          </w:p>
        </w:tc>
        <w:tc>
          <w:tcPr>
            <w:tcW w:w="510"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00</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i/>
                <w:iCs/>
                <w:color w:val="000000"/>
              </w:rPr>
            </w:pPr>
            <w:r w:rsidRPr="00C95266">
              <w:rPr>
                <w:b/>
                <w:bCs/>
                <w:i/>
                <w:iCs/>
                <w:color w:val="000000"/>
                <w:sz w:val="22"/>
                <w:szCs w:val="22"/>
              </w:rPr>
              <w:t> </w:t>
            </w:r>
          </w:p>
        </w:tc>
        <w:tc>
          <w:tcPr>
            <w:tcW w:w="591"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color w:val="000000"/>
              </w:rPr>
            </w:pPr>
            <w:r w:rsidRPr="00C95266">
              <w:rPr>
                <w:b/>
                <w:bCs/>
                <w:color w:val="000000"/>
                <w:sz w:val="22"/>
                <w:szCs w:val="22"/>
              </w:rPr>
              <w:t> </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230 000,0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230 000,0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230 000,0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t>Другие вопросы в области социальной политики</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10</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06</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i/>
                <w:iCs/>
                <w:color w:val="000000"/>
              </w:rPr>
            </w:pPr>
            <w:r w:rsidRPr="00C95266">
              <w:rPr>
                <w:b/>
                <w:bCs/>
                <w:i/>
                <w:iCs/>
                <w:color w:val="000000"/>
                <w:sz w:val="22"/>
                <w:szCs w:val="22"/>
              </w:rPr>
              <w:t> </w:t>
            </w:r>
          </w:p>
        </w:tc>
        <w:tc>
          <w:tcPr>
            <w:tcW w:w="591"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color w:val="000000"/>
              </w:rPr>
            </w:pPr>
            <w:r w:rsidRPr="00C95266">
              <w:rPr>
                <w:b/>
                <w:bCs/>
                <w:color w:val="000000"/>
                <w:sz w:val="22"/>
                <w:szCs w:val="22"/>
              </w:rPr>
              <w:t> </w:t>
            </w:r>
          </w:p>
        </w:tc>
        <w:tc>
          <w:tcPr>
            <w:tcW w:w="1423"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230 000,0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230 000,0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230 000,0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t>Муниципальная программа "Организация работы с лицами старшего возраста на территории Шангальского сельского поселения"</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10</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06</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i/>
                <w:iCs/>
                <w:color w:val="000000"/>
              </w:rPr>
            </w:pPr>
            <w:r w:rsidRPr="00C95266">
              <w:rPr>
                <w:b/>
                <w:bCs/>
                <w:i/>
                <w:iCs/>
                <w:color w:val="000000"/>
                <w:sz w:val="22"/>
                <w:szCs w:val="22"/>
              </w:rPr>
              <w:t>07 0 00 00000</w:t>
            </w:r>
          </w:p>
        </w:tc>
        <w:tc>
          <w:tcPr>
            <w:tcW w:w="591"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color w:val="000000"/>
              </w:rPr>
            </w:pPr>
            <w:r w:rsidRPr="00C95266">
              <w:rPr>
                <w:b/>
                <w:bCs/>
                <w:color w:val="000000"/>
                <w:sz w:val="22"/>
                <w:szCs w:val="22"/>
              </w:rPr>
              <w:t> </w:t>
            </w:r>
          </w:p>
        </w:tc>
        <w:tc>
          <w:tcPr>
            <w:tcW w:w="1423"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230 000,0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230 000,0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230 000,0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Реализация муниципальной программы "Организация работы с лицами старшего возраста на территории Шангальского сельского поселения"</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10</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06</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07 0 0091420</w:t>
            </w:r>
          </w:p>
        </w:tc>
        <w:tc>
          <w:tcPr>
            <w:tcW w:w="591"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 </w:t>
            </w:r>
          </w:p>
        </w:tc>
        <w:tc>
          <w:tcPr>
            <w:tcW w:w="1423"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230 000,0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230 000,0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230 000,0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Закупка товаров, работ и услуг для обеспечения государ-ственных (муници-пальных) нужд</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10</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06</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07 0 00 91420</w:t>
            </w:r>
          </w:p>
        </w:tc>
        <w:tc>
          <w:tcPr>
            <w:tcW w:w="591"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200</w:t>
            </w:r>
          </w:p>
        </w:tc>
        <w:tc>
          <w:tcPr>
            <w:tcW w:w="1423"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230 000,0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230 000,0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230 000,0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Иные закупки товаров, работ и услуг для обеспечения государственных (муниципальных) нужд</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10</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06</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070 00 91420</w:t>
            </w:r>
          </w:p>
        </w:tc>
        <w:tc>
          <w:tcPr>
            <w:tcW w:w="591"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240</w:t>
            </w:r>
          </w:p>
        </w:tc>
        <w:tc>
          <w:tcPr>
            <w:tcW w:w="1423"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230 000,0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230 000,0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230 000,0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Прочая закупка товаров, работ и услуг для обеспече-ния государственных (муниципальных) нужд</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10</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06</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07 0 00 91420</w:t>
            </w:r>
          </w:p>
        </w:tc>
        <w:tc>
          <w:tcPr>
            <w:tcW w:w="591"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color w:val="000000"/>
              </w:rPr>
            </w:pPr>
            <w:r w:rsidRPr="00C95266">
              <w:rPr>
                <w:color w:val="000000"/>
                <w:sz w:val="22"/>
                <w:szCs w:val="22"/>
              </w:rPr>
              <w:t>244</w:t>
            </w:r>
          </w:p>
        </w:tc>
        <w:tc>
          <w:tcPr>
            <w:tcW w:w="1423"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230 000,0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color w:val="000000"/>
              </w:rPr>
            </w:pPr>
            <w:r w:rsidRPr="00C95266">
              <w:rPr>
                <w:color w:val="000000"/>
                <w:sz w:val="22"/>
                <w:szCs w:val="22"/>
              </w:rPr>
              <w:t>230 000,0</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230 000,0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t>Физическая культура и спорт</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11</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00</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i/>
                <w:iCs/>
                <w:color w:val="000000"/>
              </w:rPr>
            </w:pPr>
            <w:r w:rsidRPr="00C95266">
              <w:rPr>
                <w:b/>
                <w:bCs/>
                <w:i/>
                <w:iCs/>
                <w:color w:val="000000"/>
                <w:sz w:val="22"/>
                <w:szCs w:val="22"/>
              </w:rPr>
              <w:t> </w:t>
            </w:r>
          </w:p>
        </w:tc>
        <w:tc>
          <w:tcPr>
            <w:tcW w:w="591"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color w:val="000000"/>
              </w:rPr>
            </w:pPr>
            <w:r w:rsidRPr="00C95266">
              <w:rPr>
                <w:b/>
                <w:bCs/>
                <w:color w:val="000000"/>
                <w:sz w:val="22"/>
                <w:szCs w:val="22"/>
              </w:rPr>
              <w:t> </w:t>
            </w:r>
          </w:p>
        </w:tc>
        <w:tc>
          <w:tcPr>
            <w:tcW w:w="1423"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150 000,0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150 000,0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150 000,0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t>Массовый спорт</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11</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02</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i/>
                <w:iCs/>
                <w:color w:val="000000"/>
              </w:rPr>
            </w:pPr>
            <w:r w:rsidRPr="00C95266">
              <w:rPr>
                <w:b/>
                <w:bCs/>
                <w:i/>
                <w:iCs/>
                <w:color w:val="000000"/>
                <w:sz w:val="22"/>
                <w:szCs w:val="22"/>
              </w:rPr>
              <w:t> </w:t>
            </w:r>
          </w:p>
        </w:tc>
        <w:tc>
          <w:tcPr>
            <w:tcW w:w="591"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color w:val="000000"/>
              </w:rPr>
            </w:pPr>
            <w:r w:rsidRPr="00C95266">
              <w:rPr>
                <w:b/>
                <w:bCs/>
                <w:color w:val="000000"/>
                <w:sz w:val="22"/>
                <w:szCs w:val="22"/>
              </w:rPr>
              <w:t> </w:t>
            </w:r>
          </w:p>
        </w:tc>
        <w:tc>
          <w:tcPr>
            <w:tcW w:w="1423"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150 000,0</w:t>
            </w:r>
          </w:p>
        </w:tc>
        <w:tc>
          <w:tcPr>
            <w:tcW w:w="1417"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150 000,0</w:t>
            </w:r>
          </w:p>
        </w:tc>
        <w:tc>
          <w:tcPr>
            <w:tcW w:w="1418"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right"/>
              <w:rPr>
                <w:b/>
                <w:bCs/>
                <w:color w:val="000000"/>
              </w:rPr>
            </w:pPr>
            <w:r w:rsidRPr="00C95266">
              <w:rPr>
                <w:b/>
                <w:bCs/>
                <w:color w:val="000000"/>
                <w:sz w:val="22"/>
                <w:szCs w:val="22"/>
              </w:rPr>
              <w:t>150 000,0</w:t>
            </w:r>
          </w:p>
        </w:tc>
      </w:tr>
      <w:tr w:rsidR="00C95266" w:rsidRPr="00C95266" w:rsidTr="0080089B">
        <w:trPr>
          <w:trHeight w:val="20"/>
        </w:trPr>
        <w:tc>
          <w:tcPr>
            <w:tcW w:w="2281"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t>Муниципальная программа "Развитие физической культуры и спорта в Шангальском сельском поселении"</w:t>
            </w:r>
          </w:p>
        </w:tc>
        <w:tc>
          <w:tcPr>
            <w:tcW w:w="64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856</w:t>
            </w:r>
          </w:p>
        </w:tc>
        <w:tc>
          <w:tcPr>
            <w:tcW w:w="482"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11</w:t>
            </w:r>
          </w:p>
        </w:tc>
        <w:tc>
          <w:tcPr>
            <w:tcW w:w="510"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02</w:t>
            </w:r>
          </w:p>
        </w:tc>
        <w:tc>
          <w:tcPr>
            <w:tcW w:w="1600" w:type="dxa"/>
            <w:tcBorders>
              <w:top w:val="nil"/>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b/>
                <w:bCs/>
                <w:i/>
                <w:iCs/>
                <w:color w:val="000000"/>
              </w:rPr>
            </w:pPr>
            <w:r w:rsidRPr="00C95266">
              <w:rPr>
                <w:b/>
                <w:bCs/>
                <w:i/>
                <w:iCs/>
                <w:color w:val="000000"/>
                <w:sz w:val="22"/>
                <w:szCs w:val="22"/>
              </w:rPr>
              <w:t>05 0 00 00000</w:t>
            </w:r>
          </w:p>
        </w:tc>
        <w:tc>
          <w:tcPr>
            <w:tcW w:w="591"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 </w:t>
            </w:r>
          </w:p>
        </w:tc>
        <w:tc>
          <w:tcPr>
            <w:tcW w:w="1423"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150 000,0</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150 000,0</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color w:val="000000"/>
              </w:rPr>
            </w:pPr>
            <w:r w:rsidRPr="00C95266">
              <w:rPr>
                <w:b/>
                <w:bCs/>
                <w:color w:val="000000"/>
                <w:sz w:val="22"/>
                <w:szCs w:val="22"/>
              </w:rPr>
              <w:t>150 000,0</w:t>
            </w:r>
          </w:p>
        </w:tc>
      </w:tr>
      <w:tr w:rsidR="00C95266" w:rsidRPr="00C95266" w:rsidTr="0080089B">
        <w:trPr>
          <w:trHeight w:val="20"/>
        </w:trPr>
        <w:tc>
          <w:tcPr>
            <w:tcW w:w="22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lastRenderedPageBreak/>
              <w:t>Реализация муниципальной программы "Развитие физической культуры и спорта в Шангальском сельском поселении"</w:t>
            </w:r>
          </w:p>
        </w:tc>
        <w:tc>
          <w:tcPr>
            <w:tcW w:w="6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11</w:t>
            </w:r>
          </w:p>
        </w:tc>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02</w:t>
            </w:r>
          </w:p>
        </w:tc>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05 0 00 98430</w:t>
            </w:r>
          </w:p>
        </w:tc>
        <w:tc>
          <w:tcPr>
            <w:tcW w:w="5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 </w:t>
            </w:r>
          </w:p>
        </w:tc>
        <w:tc>
          <w:tcPr>
            <w:tcW w:w="14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150 000,0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150 000,0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150 000,0</w:t>
            </w:r>
          </w:p>
        </w:tc>
      </w:tr>
      <w:tr w:rsidR="00C95266" w:rsidRPr="00C95266" w:rsidTr="0080089B">
        <w:trPr>
          <w:trHeight w:val="20"/>
        </w:trPr>
        <w:tc>
          <w:tcPr>
            <w:tcW w:w="22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Закупка товаров, работ и услуг для обеспечения государственных (муниципальных) нужд</w:t>
            </w:r>
          </w:p>
        </w:tc>
        <w:tc>
          <w:tcPr>
            <w:tcW w:w="645"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11</w:t>
            </w:r>
          </w:p>
        </w:tc>
        <w:tc>
          <w:tcPr>
            <w:tcW w:w="510"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02</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05 0 00 98430</w:t>
            </w:r>
          </w:p>
        </w:tc>
        <w:tc>
          <w:tcPr>
            <w:tcW w:w="591"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200</w:t>
            </w:r>
          </w:p>
        </w:tc>
        <w:tc>
          <w:tcPr>
            <w:tcW w:w="1423"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150 000,0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150 000,0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150 000,0</w:t>
            </w:r>
          </w:p>
        </w:tc>
      </w:tr>
      <w:tr w:rsidR="00C95266" w:rsidRPr="00C95266" w:rsidTr="0080089B">
        <w:trPr>
          <w:trHeight w:val="20"/>
        </w:trPr>
        <w:tc>
          <w:tcPr>
            <w:tcW w:w="2281" w:type="dxa"/>
            <w:tcBorders>
              <w:top w:val="nil"/>
              <w:left w:val="single" w:sz="4" w:space="0" w:color="auto"/>
              <w:bottom w:val="nil"/>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Иные закупки товаров, работ и услуг для обеспечения государственных (муниципальных) нужд</w:t>
            </w:r>
          </w:p>
        </w:tc>
        <w:tc>
          <w:tcPr>
            <w:tcW w:w="645" w:type="dxa"/>
            <w:tcBorders>
              <w:top w:val="nil"/>
              <w:left w:val="nil"/>
              <w:bottom w:val="nil"/>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nil"/>
              <w:left w:val="nil"/>
              <w:bottom w:val="nil"/>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11</w:t>
            </w:r>
          </w:p>
        </w:tc>
        <w:tc>
          <w:tcPr>
            <w:tcW w:w="510" w:type="dxa"/>
            <w:tcBorders>
              <w:top w:val="nil"/>
              <w:left w:val="nil"/>
              <w:bottom w:val="nil"/>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02</w:t>
            </w:r>
          </w:p>
        </w:tc>
        <w:tc>
          <w:tcPr>
            <w:tcW w:w="1600" w:type="dxa"/>
            <w:tcBorders>
              <w:top w:val="nil"/>
              <w:left w:val="nil"/>
              <w:bottom w:val="nil"/>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05 0 00 98430</w:t>
            </w:r>
          </w:p>
        </w:tc>
        <w:tc>
          <w:tcPr>
            <w:tcW w:w="591" w:type="dxa"/>
            <w:tcBorders>
              <w:top w:val="nil"/>
              <w:left w:val="nil"/>
              <w:bottom w:val="nil"/>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240</w:t>
            </w:r>
          </w:p>
        </w:tc>
        <w:tc>
          <w:tcPr>
            <w:tcW w:w="1423" w:type="dxa"/>
            <w:tcBorders>
              <w:top w:val="nil"/>
              <w:left w:val="nil"/>
              <w:bottom w:val="nil"/>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150 000,0</w:t>
            </w:r>
          </w:p>
        </w:tc>
        <w:tc>
          <w:tcPr>
            <w:tcW w:w="1417" w:type="dxa"/>
            <w:tcBorders>
              <w:top w:val="nil"/>
              <w:left w:val="nil"/>
              <w:bottom w:val="nil"/>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150 000,0</w:t>
            </w:r>
          </w:p>
        </w:tc>
        <w:tc>
          <w:tcPr>
            <w:tcW w:w="1418" w:type="dxa"/>
            <w:tcBorders>
              <w:top w:val="nil"/>
              <w:left w:val="nil"/>
              <w:bottom w:val="nil"/>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150 000,0</w:t>
            </w:r>
          </w:p>
        </w:tc>
      </w:tr>
      <w:tr w:rsidR="00C95266" w:rsidRPr="00C95266" w:rsidTr="0080089B">
        <w:trPr>
          <w:trHeight w:val="20"/>
        </w:trPr>
        <w:tc>
          <w:tcPr>
            <w:tcW w:w="22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Прочая закупка товаров, работ и услуг для обеспечения государственных (муниципальных) нужд</w:t>
            </w:r>
          </w:p>
        </w:tc>
        <w:tc>
          <w:tcPr>
            <w:tcW w:w="645"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856</w:t>
            </w:r>
          </w:p>
        </w:tc>
        <w:tc>
          <w:tcPr>
            <w:tcW w:w="482"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11</w:t>
            </w:r>
          </w:p>
        </w:tc>
        <w:tc>
          <w:tcPr>
            <w:tcW w:w="510"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02</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05 0 00 98430</w:t>
            </w:r>
          </w:p>
        </w:tc>
        <w:tc>
          <w:tcPr>
            <w:tcW w:w="591"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244</w:t>
            </w:r>
          </w:p>
        </w:tc>
        <w:tc>
          <w:tcPr>
            <w:tcW w:w="1423"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150 000,0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150 000,0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color w:val="000000"/>
              </w:rPr>
            </w:pPr>
            <w:r w:rsidRPr="00C95266">
              <w:rPr>
                <w:color w:val="000000"/>
                <w:sz w:val="22"/>
                <w:szCs w:val="22"/>
              </w:rPr>
              <w:t>150 000,0</w:t>
            </w:r>
          </w:p>
        </w:tc>
      </w:tr>
      <w:tr w:rsidR="00C95266" w:rsidRPr="00C95266" w:rsidTr="0080089B">
        <w:trPr>
          <w:trHeight w:val="20"/>
        </w:trPr>
        <w:tc>
          <w:tcPr>
            <w:tcW w:w="6109"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t>ВСЕГО РАСХОДОВ</w:t>
            </w:r>
          </w:p>
        </w:tc>
        <w:tc>
          <w:tcPr>
            <w:tcW w:w="1423"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i/>
                <w:iCs/>
                <w:color w:val="000000"/>
              </w:rPr>
            </w:pPr>
            <w:r w:rsidRPr="00C95266">
              <w:rPr>
                <w:b/>
                <w:bCs/>
                <w:i/>
                <w:iCs/>
                <w:color w:val="000000"/>
                <w:sz w:val="22"/>
                <w:szCs w:val="22"/>
              </w:rPr>
              <w:t>14 776 889,8</w:t>
            </w:r>
          </w:p>
        </w:tc>
        <w:tc>
          <w:tcPr>
            <w:tcW w:w="1417"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i/>
                <w:iCs/>
                <w:color w:val="000000"/>
              </w:rPr>
            </w:pPr>
            <w:r w:rsidRPr="00C95266">
              <w:rPr>
                <w:b/>
                <w:bCs/>
                <w:i/>
                <w:iCs/>
                <w:color w:val="000000"/>
                <w:sz w:val="22"/>
                <w:szCs w:val="22"/>
              </w:rPr>
              <w:t>14 646 422,8</w:t>
            </w:r>
          </w:p>
        </w:tc>
        <w:tc>
          <w:tcPr>
            <w:tcW w:w="141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right"/>
              <w:rPr>
                <w:b/>
                <w:bCs/>
                <w:i/>
                <w:iCs/>
                <w:color w:val="000000"/>
              </w:rPr>
            </w:pPr>
            <w:r w:rsidRPr="00C95266">
              <w:rPr>
                <w:b/>
                <w:bCs/>
                <w:i/>
                <w:iCs/>
                <w:color w:val="000000"/>
                <w:sz w:val="22"/>
                <w:szCs w:val="22"/>
              </w:rPr>
              <w:t>12 436 373,0</w:t>
            </w:r>
          </w:p>
        </w:tc>
      </w:tr>
    </w:tbl>
    <w:p w:rsidR="00C95266" w:rsidRPr="00C95266" w:rsidRDefault="00C95266" w:rsidP="00C95266">
      <w:pPr>
        <w:tabs>
          <w:tab w:val="left" w:pos="964"/>
        </w:tabs>
        <w:rPr>
          <w:sz w:val="22"/>
          <w:szCs w:val="22"/>
        </w:rPr>
      </w:pPr>
    </w:p>
    <w:p w:rsidR="00C95266" w:rsidRPr="00C95266" w:rsidRDefault="00C95266" w:rsidP="00C95266">
      <w:pPr>
        <w:tabs>
          <w:tab w:val="left" w:pos="964"/>
        </w:tabs>
        <w:rPr>
          <w:sz w:val="22"/>
          <w:szCs w:val="22"/>
        </w:rPr>
      </w:pPr>
    </w:p>
    <w:p w:rsidR="00C95266" w:rsidRPr="00C95266" w:rsidRDefault="00C95266" w:rsidP="00C95266">
      <w:pPr>
        <w:tabs>
          <w:tab w:val="left" w:pos="964"/>
        </w:tabs>
        <w:rPr>
          <w:sz w:val="22"/>
          <w:szCs w:val="22"/>
        </w:rPr>
      </w:pPr>
    </w:p>
    <w:p w:rsidR="00C95266" w:rsidRPr="00C95266" w:rsidRDefault="00C95266" w:rsidP="00C95266">
      <w:pPr>
        <w:tabs>
          <w:tab w:val="left" w:pos="964"/>
        </w:tabs>
        <w:rPr>
          <w:sz w:val="22"/>
          <w:szCs w:val="22"/>
        </w:rPr>
      </w:pPr>
    </w:p>
    <w:p w:rsidR="00C95266" w:rsidRPr="00C95266" w:rsidRDefault="00C95266" w:rsidP="00C95266">
      <w:pPr>
        <w:tabs>
          <w:tab w:val="left" w:pos="964"/>
        </w:tabs>
        <w:rPr>
          <w:sz w:val="22"/>
          <w:szCs w:val="22"/>
        </w:rPr>
      </w:pPr>
    </w:p>
    <w:tbl>
      <w:tblPr>
        <w:tblW w:w="10361" w:type="dxa"/>
        <w:tblInd w:w="95" w:type="dxa"/>
        <w:tblLayout w:type="fixed"/>
        <w:tblLook w:val="04A0"/>
      </w:tblPr>
      <w:tblGrid>
        <w:gridCol w:w="4280"/>
        <w:gridCol w:w="695"/>
        <w:gridCol w:w="708"/>
        <w:gridCol w:w="1560"/>
        <w:gridCol w:w="1559"/>
        <w:gridCol w:w="1559"/>
      </w:tblGrid>
      <w:tr w:rsidR="00C95266" w:rsidRPr="00C95266" w:rsidTr="0080089B">
        <w:trPr>
          <w:trHeight w:val="289"/>
        </w:trPr>
        <w:tc>
          <w:tcPr>
            <w:tcW w:w="4280" w:type="dxa"/>
            <w:tcBorders>
              <w:top w:val="nil"/>
              <w:left w:val="nil"/>
              <w:bottom w:val="nil"/>
              <w:right w:val="nil"/>
            </w:tcBorders>
            <w:shd w:val="clear" w:color="auto" w:fill="auto"/>
            <w:noWrap/>
            <w:vAlign w:val="bottom"/>
            <w:hideMark/>
          </w:tcPr>
          <w:p w:rsidR="00C95266" w:rsidRPr="00C95266" w:rsidRDefault="00C95266" w:rsidP="0080089B">
            <w:pPr>
              <w:rPr>
                <w:color w:val="000000"/>
              </w:rPr>
            </w:pPr>
            <w:bookmarkStart w:id="2" w:name="RANGE!A1:F35"/>
            <w:bookmarkEnd w:id="2"/>
          </w:p>
        </w:tc>
        <w:tc>
          <w:tcPr>
            <w:tcW w:w="695" w:type="dxa"/>
            <w:tcBorders>
              <w:top w:val="nil"/>
              <w:left w:val="nil"/>
              <w:bottom w:val="nil"/>
              <w:right w:val="nil"/>
            </w:tcBorders>
            <w:shd w:val="clear" w:color="auto" w:fill="auto"/>
            <w:noWrap/>
            <w:hideMark/>
          </w:tcPr>
          <w:p w:rsidR="00C95266" w:rsidRPr="00C95266" w:rsidRDefault="00C95266" w:rsidP="0080089B"/>
        </w:tc>
        <w:tc>
          <w:tcPr>
            <w:tcW w:w="5386" w:type="dxa"/>
            <w:gridSpan w:val="4"/>
            <w:vMerge w:val="restart"/>
            <w:tcBorders>
              <w:top w:val="nil"/>
              <w:left w:val="nil"/>
              <w:right w:val="nil"/>
            </w:tcBorders>
            <w:shd w:val="clear" w:color="auto" w:fill="auto"/>
            <w:noWrap/>
            <w:hideMark/>
          </w:tcPr>
          <w:p w:rsidR="00C95266" w:rsidRPr="004D1FEF" w:rsidRDefault="00C95266" w:rsidP="0080089B">
            <w:pPr>
              <w:jc w:val="right"/>
              <w:rPr>
                <w:sz w:val="18"/>
                <w:szCs w:val="18"/>
              </w:rPr>
            </w:pPr>
            <w:r w:rsidRPr="004D1FEF">
              <w:rPr>
                <w:sz w:val="18"/>
                <w:szCs w:val="18"/>
              </w:rPr>
              <w:t xml:space="preserve">Приложение №6 </w:t>
            </w:r>
          </w:p>
          <w:p w:rsidR="00C95266" w:rsidRPr="004D1FEF" w:rsidRDefault="00C95266" w:rsidP="0080089B">
            <w:pPr>
              <w:jc w:val="right"/>
              <w:rPr>
                <w:sz w:val="18"/>
                <w:szCs w:val="18"/>
              </w:rPr>
            </w:pPr>
            <w:r w:rsidRPr="004D1FEF">
              <w:rPr>
                <w:sz w:val="18"/>
                <w:szCs w:val="18"/>
              </w:rPr>
              <w:t xml:space="preserve">к решению Совета депутатов </w:t>
            </w:r>
          </w:p>
          <w:p w:rsidR="00C95266" w:rsidRPr="004D1FEF" w:rsidRDefault="00C95266" w:rsidP="0080089B">
            <w:pPr>
              <w:jc w:val="right"/>
              <w:rPr>
                <w:sz w:val="18"/>
                <w:szCs w:val="18"/>
              </w:rPr>
            </w:pPr>
            <w:r w:rsidRPr="004D1FEF">
              <w:rPr>
                <w:sz w:val="18"/>
                <w:szCs w:val="18"/>
              </w:rPr>
              <w:t xml:space="preserve">сельского поселения "Шангальское"  </w:t>
            </w:r>
          </w:p>
          <w:p w:rsidR="00C95266" w:rsidRPr="004D1FEF" w:rsidRDefault="00C95266" w:rsidP="0080089B">
            <w:pPr>
              <w:jc w:val="right"/>
              <w:rPr>
                <w:sz w:val="18"/>
                <w:szCs w:val="18"/>
              </w:rPr>
            </w:pPr>
            <w:r w:rsidRPr="004D1FEF">
              <w:rPr>
                <w:sz w:val="18"/>
                <w:szCs w:val="18"/>
              </w:rPr>
              <w:t xml:space="preserve"> Устьянского муниципального района </w:t>
            </w:r>
          </w:p>
          <w:p w:rsidR="00C95266" w:rsidRPr="004D1FEF" w:rsidRDefault="00C95266" w:rsidP="0080089B">
            <w:pPr>
              <w:jc w:val="right"/>
              <w:rPr>
                <w:sz w:val="18"/>
                <w:szCs w:val="18"/>
              </w:rPr>
            </w:pPr>
            <w:r w:rsidRPr="004D1FEF">
              <w:rPr>
                <w:sz w:val="18"/>
                <w:szCs w:val="18"/>
              </w:rPr>
              <w:t xml:space="preserve">Архангельской области </w:t>
            </w:r>
          </w:p>
          <w:p w:rsidR="00C95266" w:rsidRPr="00C95266" w:rsidRDefault="00C95266" w:rsidP="0080089B">
            <w:pPr>
              <w:jc w:val="right"/>
            </w:pPr>
            <w:r w:rsidRPr="004D1FEF">
              <w:rPr>
                <w:sz w:val="18"/>
                <w:szCs w:val="18"/>
              </w:rPr>
              <w:t>от 24 декабря 2020 года № ___</w:t>
            </w:r>
          </w:p>
        </w:tc>
      </w:tr>
      <w:tr w:rsidR="00C95266" w:rsidRPr="00C95266" w:rsidTr="0080089B">
        <w:trPr>
          <w:trHeight w:val="679"/>
        </w:trPr>
        <w:tc>
          <w:tcPr>
            <w:tcW w:w="4280" w:type="dxa"/>
            <w:tcBorders>
              <w:top w:val="nil"/>
              <w:left w:val="nil"/>
              <w:bottom w:val="nil"/>
              <w:right w:val="nil"/>
            </w:tcBorders>
            <w:shd w:val="clear" w:color="auto" w:fill="auto"/>
            <w:noWrap/>
            <w:vAlign w:val="bottom"/>
            <w:hideMark/>
          </w:tcPr>
          <w:p w:rsidR="00C95266" w:rsidRPr="00C95266" w:rsidRDefault="00C95266" w:rsidP="0080089B">
            <w:pPr>
              <w:rPr>
                <w:color w:val="000000"/>
              </w:rPr>
            </w:pPr>
          </w:p>
        </w:tc>
        <w:tc>
          <w:tcPr>
            <w:tcW w:w="695" w:type="dxa"/>
            <w:tcBorders>
              <w:top w:val="nil"/>
              <w:left w:val="nil"/>
              <w:bottom w:val="nil"/>
              <w:right w:val="nil"/>
            </w:tcBorders>
            <w:shd w:val="clear" w:color="auto" w:fill="auto"/>
            <w:noWrap/>
            <w:hideMark/>
          </w:tcPr>
          <w:p w:rsidR="00C95266" w:rsidRPr="00C95266" w:rsidRDefault="00C95266" w:rsidP="0080089B"/>
        </w:tc>
        <w:tc>
          <w:tcPr>
            <w:tcW w:w="5386" w:type="dxa"/>
            <w:gridSpan w:val="4"/>
            <w:vMerge/>
            <w:tcBorders>
              <w:left w:val="nil"/>
              <w:right w:val="nil"/>
            </w:tcBorders>
            <w:shd w:val="clear" w:color="auto" w:fill="auto"/>
            <w:noWrap/>
            <w:hideMark/>
          </w:tcPr>
          <w:p w:rsidR="00C95266" w:rsidRPr="00C95266" w:rsidRDefault="00C95266" w:rsidP="0080089B">
            <w:pPr>
              <w:jc w:val="right"/>
            </w:pPr>
          </w:p>
        </w:tc>
      </w:tr>
      <w:tr w:rsidR="00C95266" w:rsidRPr="00C95266" w:rsidTr="0080089B">
        <w:trPr>
          <w:trHeight w:val="360"/>
        </w:trPr>
        <w:tc>
          <w:tcPr>
            <w:tcW w:w="4280" w:type="dxa"/>
            <w:tcBorders>
              <w:top w:val="nil"/>
              <w:left w:val="nil"/>
              <w:bottom w:val="nil"/>
              <w:right w:val="nil"/>
            </w:tcBorders>
            <w:shd w:val="clear" w:color="auto" w:fill="auto"/>
            <w:noWrap/>
            <w:vAlign w:val="bottom"/>
            <w:hideMark/>
          </w:tcPr>
          <w:p w:rsidR="00C95266" w:rsidRPr="00C95266" w:rsidRDefault="00C95266" w:rsidP="0080089B">
            <w:pPr>
              <w:rPr>
                <w:color w:val="000000"/>
              </w:rPr>
            </w:pPr>
          </w:p>
        </w:tc>
        <w:tc>
          <w:tcPr>
            <w:tcW w:w="695" w:type="dxa"/>
            <w:tcBorders>
              <w:top w:val="nil"/>
              <w:left w:val="nil"/>
              <w:bottom w:val="nil"/>
              <w:right w:val="nil"/>
            </w:tcBorders>
            <w:shd w:val="clear" w:color="auto" w:fill="auto"/>
            <w:noWrap/>
            <w:vAlign w:val="center"/>
            <w:hideMark/>
          </w:tcPr>
          <w:p w:rsidR="00C95266" w:rsidRPr="00C95266" w:rsidRDefault="00C95266" w:rsidP="0090173A">
            <w:pPr>
              <w:ind w:firstLineChars="100" w:firstLine="240"/>
              <w:rPr>
                <w:color w:val="000000"/>
              </w:rPr>
            </w:pPr>
          </w:p>
        </w:tc>
        <w:tc>
          <w:tcPr>
            <w:tcW w:w="5386" w:type="dxa"/>
            <w:gridSpan w:val="4"/>
            <w:vMerge/>
            <w:tcBorders>
              <w:left w:val="nil"/>
              <w:right w:val="nil"/>
            </w:tcBorders>
            <w:shd w:val="clear" w:color="auto" w:fill="auto"/>
            <w:vAlign w:val="center"/>
            <w:hideMark/>
          </w:tcPr>
          <w:p w:rsidR="00C95266" w:rsidRPr="00C95266" w:rsidRDefault="00C95266" w:rsidP="0080089B">
            <w:pPr>
              <w:jc w:val="right"/>
            </w:pPr>
          </w:p>
        </w:tc>
      </w:tr>
      <w:tr w:rsidR="00C95266" w:rsidRPr="00C95266" w:rsidTr="0080089B">
        <w:trPr>
          <w:trHeight w:val="942"/>
        </w:trPr>
        <w:tc>
          <w:tcPr>
            <w:tcW w:w="10361" w:type="dxa"/>
            <w:gridSpan w:val="6"/>
            <w:tcBorders>
              <w:top w:val="nil"/>
              <w:left w:val="nil"/>
              <w:bottom w:val="nil"/>
              <w:right w:val="nil"/>
            </w:tcBorders>
            <w:shd w:val="clear" w:color="auto" w:fill="auto"/>
            <w:vAlign w:val="center"/>
            <w:hideMark/>
          </w:tcPr>
          <w:p w:rsidR="00C95266" w:rsidRPr="00C95266" w:rsidRDefault="00C95266" w:rsidP="0080089B">
            <w:pPr>
              <w:jc w:val="center"/>
              <w:rPr>
                <w:b/>
                <w:bCs/>
                <w:color w:val="000000"/>
              </w:rPr>
            </w:pPr>
            <w:r w:rsidRPr="00C95266">
              <w:rPr>
                <w:b/>
                <w:bCs/>
                <w:color w:val="000000"/>
                <w:sz w:val="22"/>
                <w:szCs w:val="22"/>
              </w:rPr>
              <w:t>Распределение расход</w:t>
            </w:r>
            <w:r w:rsidR="004D1FEF">
              <w:rPr>
                <w:b/>
                <w:bCs/>
                <w:color w:val="000000"/>
                <w:sz w:val="22"/>
                <w:szCs w:val="22"/>
              </w:rPr>
              <w:t xml:space="preserve">ов  по разделам и подразделам </w:t>
            </w:r>
            <w:r w:rsidRPr="00C95266">
              <w:rPr>
                <w:b/>
                <w:bCs/>
                <w:color w:val="000000"/>
                <w:sz w:val="22"/>
                <w:szCs w:val="22"/>
              </w:rPr>
              <w:t>бюджета сельского поселения "Шангальское" Устьянского муниципального района Архангельской области  на 2021 год</w:t>
            </w:r>
          </w:p>
          <w:p w:rsidR="00C95266" w:rsidRPr="00C95266" w:rsidRDefault="00C95266" w:rsidP="0080089B">
            <w:pPr>
              <w:jc w:val="center"/>
              <w:rPr>
                <w:b/>
                <w:bCs/>
                <w:color w:val="000000"/>
              </w:rPr>
            </w:pPr>
            <w:r w:rsidRPr="00C95266">
              <w:rPr>
                <w:b/>
                <w:bCs/>
                <w:color w:val="000000"/>
                <w:sz w:val="22"/>
                <w:szCs w:val="22"/>
              </w:rPr>
              <w:t xml:space="preserve"> и на плановый период 2022 и 2023 годов</w:t>
            </w:r>
          </w:p>
        </w:tc>
      </w:tr>
      <w:tr w:rsidR="00C95266" w:rsidRPr="00C95266" w:rsidTr="0080089B">
        <w:trPr>
          <w:trHeight w:val="360"/>
        </w:trPr>
        <w:tc>
          <w:tcPr>
            <w:tcW w:w="10361" w:type="dxa"/>
            <w:gridSpan w:val="6"/>
            <w:tcBorders>
              <w:top w:val="nil"/>
              <w:left w:val="nil"/>
              <w:bottom w:val="single" w:sz="4" w:space="0" w:color="auto"/>
              <w:right w:val="nil"/>
            </w:tcBorders>
            <w:shd w:val="clear" w:color="000000" w:fill="FFFFFF"/>
            <w:vAlign w:val="center"/>
            <w:hideMark/>
          </w:tcPr>
          <w:p w:rsidR="00C95266" w:rsidRPr="00C95266" w:rsidRDefault="00C95266" w:rsidP="0080089B">
            <w:pPr>
              <w:jc w:val="center"/>
              <w:rPr>
                <w:i/>
                <w:iCs/>
                <w:color w:val="000000"/>
              </w:rPr>
            </w:pPr>
            <w:r w:rsidRPr="00C95266">
              <w:rPr>
                <w:i/>
                <w:iCs/>
                <w:color w:val="000000"/>
                <w:sz w:val="22"/>
                <w:szCs w:val="22"/>
              </w:rPr>
              <w:t> </w:t>
            </w:r>
          </w:p>
        </w:tc>
      </w:tr>
      <w:tr w:rsidR="00C95266" w:rsidRPr="00C95266" w:rsidTr="0080089B">
        <w:trPr>
          <w:trHeight w:val="20"/>
        </w:trPr>
        <w:tc>
          <w:tcPr>
            <w:tcW w:w="4280" w:type="dxa"/>
            <w:vMerge w:val="restart"/>
            <w:tcBorders>
              <w:top w:val="nil"/>
              <w:left w:val="single" w:sz="4" w:space="0" w:color="auto"/>
              <w:bottom w:val="single" w:sz="4" w:space="0" w:color="auto"/>
              <w:right w:val="single" w:sz="4" w:space="0" w:color="auto"/>
            </w:tcBorders>
            <w:shd w:val="clear" w:color="auto" w:fill="auto"/>
            <w:vAlign w:val="center"/>
            <w:hideMark/>
          </w:tcPr>
          <w:p w:rsidR="00C95266" w:rsidRPr="00C95266" w:rsidRDefault="00C95266" w:rsidP="0080089B">
            <w:pPr>
              <w:jc w:val="center"/>
              <w:rPr>
                <w:color w:val="000000"/>
              </w:rPr>
            </w:pPr>
            <w:r w:rsidRPr="00C95266">
              <w:rPr>
                <w:color w:val="000000"/>
                <w:sz w:val="22"/>
                <w:szCs w:val="22"/>
              </w:rPr>
              <w:t xml:space="preserve">Наименование разделов/подразделов </w:t>
            </w:r>
          </w:p>
        </w:tc>
        <w:tc>
          <w:tcPr>
            <w:tcW w:w="69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95266" w:rsidRPr="00C95266" w:rsidRDefault="00C95266" w:rsidP="0080089B">
            <w:pPr>
              <w:ind w:left="113" w:right="113"/>
              <w:jc w:val="center"/>
              <w:rPr>
                <w:color w:val="000000"/>
              </w:rPr>
            </w:pPr>
            <w:r w:rsidRPr="00C95266">
              <w:rPr>
                <w:color w:val="000000"/>
                <w:sz w:val="22"/>
                <w:szCs w:val="22"/>
              </w:rPr>
              <w:t>Раздел</w:t>
            </w: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95266" w:rsidRPr="00C95266" w:rsidRDefault="00C95266" w:rsidP="0080089B">
            <w:pPr>
              <w:ind w:left="113" w:right="113"/>
              <w:jc w:val="center"/>
              <w:rPr>
                <w:color w:val="000000"/>
              </w:rPr>
            </w:pPr>
            <w:r w:rsidRPr="00C95266">
              <w:rPr>
                <w:color w:val="000000"/>
                <w:sz w:val="22"/>
                <w:szCs w:val="22"/>
              </w:rPr>
              <w:t>Подраздел</w:t>
            </w:r>
          </w:p>
        </w:tc>
        <w:tc>
          <w:tcPr>
            <w:tcW w:w="4678" w:type="dxa"/>
            <w:gridSpan w:val="3"/>
            <w:tcBorders>
              <w:top w:val="single" w:sz="4" w:space="0" w:color="auto"/>
              <w:left w:val="nil"/>
              <w:bottom w:val="single" w:sz="4" w:space="0" w:color="auto"/>
              <w:right w:val="single" w:sz="4" w:space="0" w:color="auto"/>
            </w:tcBorders>
            <w:shd w:val="clear" w:color="auto" w:fill="auto"/>
            <w:noWrap/>
            <w:vAlign w:val="center"/>
            <w:hideMark/>
          </w:tcPr>
          <w:p w:rsidR="00C95266" w:rsidRPr="00C95266" w:rsidRDefault="00C95266" w:rsidP="0080089B">
            <w:pPr>
              <w:jc w:val="center"/>
              <w:rPr>
                <w:color w:val="000000"/>
              </w:rPr>
            </w:pPr>
            <w:r w:rsidRPr="00C95266">
              <w:rPr>
                <w:color w:val="000000"/>
                <w:sz w:val="22"/>
                <w:szCs w:val="22"/>
              </w:rPr>
              <w:t>Сумма,  рублей</w:t>
            </w:r>
          </w:p>
        </w:tc>
      </w:tr>
      <w:tr w:rsidR="00C95266" w:rsidRPr="00C95266" w:rsidTr="0080089B">
        <w:trPr>
          <w:trHeight w:val="1261"/>
        </w:trPr>
        <w:tc>
          <w:tcPr>
            <w:tcW w:w="4280" w:type="dxa"/>
            <w:vMerge/>
            <w:tcBorders>
              <w:top w:val="nil"/>
              <w:left w:val="single" w:sz="4" w:space="0" w:color="auto"/>
              <w:bottom w:val="single" w:sz="4" w:space="0" w:color="auto"/>
              <w:right w:val="single" w:sz="4" w:space="0" w:color="auto"/>
            </w:tcBorders>
            <w:vAlign w:val="center"/>
            <w:hideMark/>
          </w:tcPr>
          <w:p w:rsidR="00C95266" w:rsidRPr="00C95266" w:rsidRDefault="00C95266" w:rsidP="0080089B">
            <w:pPr>
              <w:rPr>
                <w:color w:val="000000"/>
              </w:rPr>
            </w:pPr>
          </w:p>
        </w:tc>
        <w:tc>
          <w:tcPr>
            <w:tcW w:w="695" w:type="dxa"/>
            <w:vMerge/>
            <w:tcBorders>
              <w:top w:val="nil"/>
              <w:left w:val="single" w:sz="4" w:space="0" w:color="auto"/>
              <w:bottom w:val="single" w:sz="4" w:space="0" w:color="auto"/>
              <w:right w:val="single" w:sz="4" w:space="0" w:color="auto"/>
            </w:tcBorders>
            <w:vAlign w:val="center"/>
            <w:hideMark/>
          </w:tcPr>
          <w:p w:rsidR="00C95266" w:rsidRPr="00C95266" w:rsidRDefault="00C95266" w:rsidP="0080089B">
            <w:pPr>
              <w:rPr>
                <w:color w:val="000000"/>
              </w:rPr>
            </w:pPr>
          </w:p>
        </w:tc>
        <w:tc>
          <w:tcPr>
            <w:tcW w:w="708" w:type="dxa"/>
            <w:vMerge/>
            <w:tcBorders>
              <w:top w:val="nil"/>
              <w:left w:val="single" w:sz="4" w:space="0" w:color="auto"/>
              <w:bottom w:val="single" w:sz="4" w:space="0" w:color="auto"/>
              <w:right w:val="single" w:sz="4" w:space="0" w:color="auto"/>
            </w:tcBorders>
            <w:vAlign w:val="center"/>
            <w:hideMark/>
          </w:tcPr>
          <w:p w:rsidR="00C95266" w:rsidRPr="00C95266" w:rsidRDefault="00C95266" w:rsidP="0080089B">
            <w:pPr>
              <w:rPr>
                <w:color w:val="000000"/>
              </w:rPr>
            </w:pPr>
          </w:p>
        </w:tc>
        <w:tc>
          <w:tcPr>
            <w:tcW w:w="1560" w:type="dxa"/>
            <w:tcBorders>
              <w:top w:val="nil"/>
              <w:left w:val="nil"/>
              <w:bottom w:val="single" w:sz="4" w:space="0" w:color="auto"/>
              <w:right w:val="single" w:sz="4" w:space="0" w:color="auto"/>
            </w:tcBorders>
            <w:shd w:val="clear" w:color="auto" w:fill="auto"/>
            <w:vAlign w:val="center"/>
            <w:hideMark/>
          </w:tcPr>
          <w:p w:rsidR="00C95266" w:rsidRPr="00C95266" w:rsidRDefault="00C95266" w:rsidP="0080089B">
            <w:pPr>
              <w:jc w:val="center"/>
              <w:rPr>
                <w:color w:val="000000"/>
              </w:rPr>
            </w:pPr>
            <w:r w:rsidRPr="00C95266">
              <w:rPr>
                <w:color w:val="000000"/>
                <w:sz w:val="22"/>
                <w:szCs w:val="22"/>
              </w:rPr>
              <w:t>2021 год</w:t>
            </w:r>
          </w:p>
        </w:tc>
        <w:tc>
          <w:tcPr>
            <w:tcW w:w="1559" w:type="dxa"/>
            <w:tcBorders>
              <w:top w:val="nil"/>
              <w:left w:val="nil"/>
              <w:bottom w:val="single" w:sz="4" w:space="0" w:color="auto"/>
              <w:right w:val="single" w:sz="4" w:space="0" w:color="auto"/>
            </w:tcBorders>
            <w:shd w:val="clear" w:color="auto" w:fill="auto"/>
            <w:vAlign w:val="center"/>
            <w:hideMark/>
          </w:tcPr>
          <w:p w:rsidR="00C95266" w:rsidRPr="00C95266" w:rsidRDefault="00C95266" w:rsidP="0080089B">
            <w:pPr>
              <w:jc w:val="center"/>
              <w:rPr>
                <w:color w:val="000000"/>
              </w:rPr>
            </w:pPr>
            <w:r w:rsidRPr="00C95266">
              <w:rPr>
                <w:color w:val="000000"/>
                <w:sz w:val="22"/>
                <w:szCs w:val="22"/>
              </w:rPr>
              <w:t>2022 год</w:t>
            </w:r>
          </w:p>
        </w:tc>
        <w:tc>
          <w:tcPr>
            <w:tcW w:w="1559" w:type="dxa"/>
            <w:tcBorders>
              <w:top w:val="nil"/>
              <w:left w:val="nil"/>
              <w:bottom w:val="single" w:sz="4" w:space="0" w:color="auto"/>
              <w:right w:val="single" w:sz="4" w:space="0" w:color="auto"/>
            </w:tcBorders>
            <w:shd w:val="clear" w:color="auto" w:fill="auto"/>
            <w:vAlign w:val="center"/>
            <w:hideMark/>
          </w:tcPr>
          <w:p w:rsidR="00C95266" w:rsidRPr="00C95266" w:rsidRDefault="00C95266" w:rsidP="0080089B">
            <w:pPr>
              <w:jc w:val="center"/>
              <w:rPr>
                <w:color w:val="000000"/>
              </w:rPr>
            </w:pPr>
            <w:r w:rsidRPr="00C95266">
              <w:rPr>
                <w:color w:val="000000"/>
                <w:sz w:val="22"/>
                <w:szCs w:val="22"/>
              </w:rPr>
              <w:t>2023 год</w:t>
            </w:r>
          </w:p>
        </w:tc>
      </w:tr>
      <w:tr w:rsidR="00C95266" w:rsidRPr="00C95266" w:rsidTr="0080089B">
        <w:trPr>
          <w:trHeight w:val="20"/>
        </w:trPr>
        <w:tc>
          <w:tcPr>
            <w:tcW w:w="4280" w:type="dxa"/>
            <w:tcBorders>
              <w:top w:val="nil"/>
              <w:left w:val="single" w:sz="4" w:space="0" w:color="auto"/>
              <w:bottom w:val="single" w:sz="4" w:space="0" w:color="auto"/>
              <w:right w:val="single" w:sz="4" w:space="0" w:color="auto"/>
            </w:tcBorders>
            <w:shd w:val="clear" w:color="auto" w:fill="auto"/>
            <w:vAlign w:val="center"/>
            <w:hideMark/>
          </w:tcPr>
          <w:p w:rsidR="00C95266" w:rsidRPr="00C95266" w:rsidRDefault="00C95266" w:rsidP="0080089B">
            <w:pPr>
              <w:rPr>
                <w:b/>
                <w:bCs/>
                <w:color w:val="000000"/>
              </w:rPr>
            </w:pPr>
            <w:r w:rsidRPr="00C95266">
              <w:rPr>
                <w:b/>
                <w:bCs/>
                <w:color w:val="000000"/>
                <w:sz w:val="22"/>
                <w:szCs w:val="22"/>
              </w:rPr>
              <w:t>Общегосударственные вопросы</w:t>
            </w:r>
          </w:p>
        </w:tc>
        <w:tc>
          <w:tcPr>
            <w:tcW w:w="695" w:type="dxa"/>
            <w:tcBorders>
              <w:top w:val="nil"/>
              <w:left w:val="nil"/>
              <w:bottom w:val="single" w:sz="4" w:space="0" w:color="auto"/>
              <w:right w:val="single" w:sz="4" w:space="0" w:color="auto"/>
            </w:tcBorders>
            <w:shd w:val="clear" w:color="auto" w:fill="auto"/>
            <w:vAlign w:val="center"/>
            <w:hideMark/>
          </w:tcPr>
          <w:p w:rsidR="00C95266" w:rsidRPr="00C95266" w:rsidRDefault="00C95266" w:rsidP="0080089B">
            <w:pPr>
              <w:jc w:val="center"/>
              <w:rPr>
                <w:b/>
                <w:bCs/>
                <w:color w:val="000000"/>
              </w:rPr>
            </w:pPr>
            <w:r w:rsidRPr="00C95266">
              <w:rPr>
                <w:b/>
                <w:bCs/>
                <w:color w:val="000000"/>
                <w:sz w:val="22"/>
                <w:szCs w:val="22"/>
              </w:rPr>
              <w:t>01</w:t>
            </w:r>
          </w:p>
        </w:tc>
        <w:tc>
          <w:tcPr>
            <w:tcW w:w="708" w:type="dxa"/>
            <w:tcBorders>
              <w:top w:val="nil"/>
              <w:left w:val="nil"/>
              <w:bottom w:val="single" w:sz="4" w:space="0" w:color="auto"/>
              <w:right w:val="single" w:sz="4" w:space="0" w:color="auto"/>
            </w:tcBorders>
            <w:shd w:val="clear" w:color="auto" w:fill="auto"/>
            <w:vAlign w:val="center"/>
            <w:hideMark/>
          </w:tcPr>
          <w:p w:rsidR="00C95266" w:rsidRPr="00C95266" w:rsidRDefault="00C95266" w:rsidP="0080089B">
            <w:pPr>
              <w:jc w:val="center"/>
              <w:rPr>
                <w:b/>
                <w:bCs/>
                <w:color w:val="000000"/>
              </w:rPr>
            </w:pPr>
            <w:r w:rsidRPr="00C95266">
              <w:rPr>
                <w:b/>
                <w:bCs/>
                <w:color w:val="000000"/>
                <w:sz w:val="22"/>
                <w:szCs w:val="22"/>
              </w:rPr>
              <w:t>00</w:t>
            </w:r>
          </w:p>
        </w:tc>
        <w:tc>
          <w:tcPr>
            <w:tcW w:w="1560" w:type="dxa"/>
            <w:tcBorders>
              <w:top w:val="nil"/>
              <w:left w:val="nil"/>
              <w:bottom w:val="single" w:sz="4" w:space="0" w:color="auto"/>
              <w:right w:val="single" w:sz="4" w:space="0" w:color="auto"/>
            </w:tcBorders>
            <w:shd w:val="clear" w:color="auto" w:fill="auto"/>
            <w:vAlign w:val="center"/>
            <w:hideMark/>
          </w:tcPr>
          <w:p w:rsidR="00C95266" w:rsidRPr="00C95266" w:rsidRDefault="00C95266" w:rsidP="0080089B">
            <w:pPr>
              <w:jc w:val="right"/>
              <w:rPr>
                <w:b/>
                <w:bCs/>
                <w:color w:val="000000"/>
              </w:rPr>
            </w:pPr>
            <w:r w:rsidRPr="00C95266">
              <w:rPr>
                <w:b/>
                <w:bCs/>
                <w:color w:val="000000"/>
                <w:sz w:val="22"/>
                <w:szCs w:val="22"/>
              </w:rPr>
              <w:t>8148363</w:t>
            </w:r>
          </w:p>
        </w:tc>
        <w:tc>
          <w:tcPr>
            <w:tcW w:w="1559" w:type="dxa"/>
            <w:tcBorders>
              <w:top w:val="nil"/>
              <w:left w:val="nil"/>
              <w:bottom w:val="single" w:sz="4" w:space="0" w:color="auto"/>
              <w:right w:val="single" w:sz="4" w:space="0" w:color="auto"/>
            </w:tcBorders>
            <w:shd w:val="clear" w:color="auto" w:fill="auto"/>
            <w:vAlign w:val="center"/>
            <w:hideMark/>
          </w:tcPr>
          <w:p w:rsidR="00C95266" w:rsidRPr="00C95266" w:rsidRDefault="00C95266" w:rsidP="0080089B">
            <w:pPr>
              <w:jc w:val="right"/>
              <w:rPr>
                <w:b/>
                <w:bCs/>
                <w:color w:val="000000"/>
              </w:rPr>
            </w:pPr>
            <w:r w:rsidRPr="00C95266">
              <w:rPr>
                <w:b/>
                <w:bCs/>
                <w:color w:val="000000"/>
                <w:sz w:val="22"/>
                <w:szCs w:val="22"/>
              </w:rPr>
              <w:t>7812375</w:t>
            </w:r>
          </w:p>
        </w:tc>
        <w:tc>
          <w:tcPr>
            <w:tcW w:w="1559" w:type="dxa"/>
            <w:tcBorders>
              <w:top w:val="nil"/>
              <w:left w:val="nil"/>
              <w:bottom w:val="single" w:sz="4" w:space="0" w:color="auto"/>
              <w:right w:val="single" w:sz="4" w:space="0" w:color="auto"/>
            </w:tcBorders>
            <w:shd w:val="clear" w:color="auto" w:fill="auto"/>
            <w:vAlign w:val="center"/>
            <w:hideMark/>
          </w:tcPr>
          <w:p w:rsidR="00C95266" w:rsidRPr="00C95266" w:rsidRDefault="00C95266" w:rsidP="0080089B">
            <w:pPr>
              <w:jc w:val="right"/>
              <w:rPr>
                <w:b/>
                <w:bCs/>
                <w:color w:val="000000"/>
              </w:rPr>
            </w:pPr>
            <w:r w:rsidRPr="00C95266">
              <w:rPr>
                <w:b/>
                <w:bCs/>
                <w:color w:val="000000"/>
                <w:sz w:val="22"/>
                <w:szCs w:val="22"/>
              </w:rPr>
              <w:t>7831184</w:t>
            </w:r>
          </w:p>
        </w:tc>
      </w:tr>
      <w:tr w:rsidR="00C95266" w:rsidRPr="00C95266" w:rsidTr="0080089B">
        <w:trPr>
          <w:trHeight w:val="20"/>
        </w:trPr>
        <w:tc>
          <w:tcPr>
            <w:tcW w:w="4280" w:type="dxa"/>
            <w:tcBorders>
              <w:top w:val="nil"/>
              <w:left w:val="single" w:sz="4" w:space="0" w:color="auto"/>
              <w:bottom w:val="single" w:sz="4" w:space="0" w:color="auto"/>
              <w:right w:val="single" w:sz="4" w:space="0" w:color="auto"/>
            </w:tcBorders>
            <w:shd w:val="clear" w:color="auto" w:fill="auto"/>
            <w:vAlign w:val="center"/>
            <w:hideMark/>
          </w:tcPr>
          <w:p w:rsidR="00C95266" w:rsidRPr="00C95266" w:rsidRDefault="00C95266" w:rsidP="0080089B">
            <w:pPr>
              <w:rPr>
                <w:color w:val="000000"/>
              </w:rPr>
            </w:pPr>
            <w:r w:rsidRPr="00C95266">
              <w:rPr>
                <w:color w:val="000000"/>
                <w:sz w:val="22"/>
                <w:szCs w:val="22"/>
              </w:rPr>
              <w:t> Функционирование высшего должностного лица субъекта Российской Федерации и муниципального образования</w:t>
            </w:r>
          </w:p>
        </w:tc>
        <w:tc>
          <w:tcPr>
            <w:tcW w:w="69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 01</w:t>
            </w:r>
          </w:p>
        </w:tc>
        <w:tc>
          <w:tcPr>
            <w:tcW w:w="70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02 </w:t>
            </w:r>
          </w:p>
        </w:tc>
        <w:tc>
          <w:tcPr>
            <w:tcW w:w="1560" w:type="dxa"/>
            <w:tcBorders>
              <w:top w:val="nil"/>
              <w:left w:val="nil"/>
              <w:bottom w:val="single" w:sz="4" w:space="0" w:color="auto"/>
              <w:right w:val="single" w:sz="4" w:space="0" w:color="auto"/>
            </w:tcBorders>
            <w:shd w:val="clear" w:color="auto" w:fill="auto"/>
            <w:vAlign w:val="center"/>
            <w:hideMark/>
          </w:tcPr>
          <w:p w:rsidR="00C95266" w:rsidRPr="00C95266" w:rsidRDefault="00C95266" w:rsidP="0080089B">
            <w:pPr>
              <w:jc w:val="right"/>
              <w:rPr>
                <w:color w:val="000000"/>
              </w:rPr>
            </w:pPr>
            <w:r w:rsidRPr="00C95266">
              <w:rPr>
                <w:color w:val="000000"/>
                <w:sz w:val="22"/>
                <w:szCs w:val="22"/>
              </w:rPr>
              <w:t>949630</w:t>
            </w:r>
          </w:p>
        </w:tc>
        <w:tc>
          <w:tcPr>
            <w:tcW w:w="1559" w:type="dxa"/>
            <w:tcBorders>
              <w:top w:val="nil"/>
              <w:left w:val="nil"/>
              <w:bottom w:val="single" w:sz="4" w:space="0" w:color="auto"/>
              <w:right w:val="single" w:sz="4" w:space="0" w:color="auto"/>
            </w:tcBorders>
            <w:shd w:val="clear" w:color="auto" w:fill="auto"/>
            <w:vAlign w:val="center"/>
            <w:hideMark/>
          </w:tcPr>
          <w:p w:rsidR="00C95266" w:rsidRPr="00C95266" w:rsidRDefault="00C95266" w:rsidP="0080089B">
            <w:pPr>
              <w:jc w:val="right"/>
              <w:rPr>
                <w:color w:val="000000"/>
              </w:rPr>
            </w:pPr>
            <w:r w:rsidRPr="00C95266">
              <w:rPr>
                <w:color w:val="000000"/>
                <w:sz w:val="22"/>
                <w:szCs w:val="22"/>
              </w:rPr>
              <w:t>949630</w:t>
            </w:r>
          </w:p>
        </w:tc>
        <w:tc>
          <w:tcPr>
            <w:tcW w:w="1559" w:type="dxa"/>
            <w:tcBorders>
              <w:top w:val="nil"/>
              <w:left w:val="nil"/>
              <w:bottom w:val="single" w:sz="4" w:space="0" w:color="auto"/>
              <w:right w:val="single" w:sz="4" w:space="0" w:color="auto"/>
            </w:tcBorders>
            <w:shd w:val="clear" w:color="auto" w:fill="auto"/>
            <w:vAlign w:val="center"/>
            <w:hideMark/>
          </w:tcPr>
          <w:p w:rsidR="00C95266" w:rsidRPr="00C95266" w:rsidRDefault="00C95266" w:rsidP="0080089B">
            <w:pPr>
              <w:jc w:val="right"/>
              <w:rPr>
                <w:color w:val="000000"/>
              </w:rPr>
            </w:pPr>
            <w:r w:rsidRPr="00C95266">
              <w:rPr>
                <w:color w:val="000000"/>
                <w:sz w:val="22"/>
                <w:szCs w:val="22"/>
              </w:rPr>
              <w:t>949630</w:t>
            </w:r>
          </w:p>
        </w:tc>
      </w:tr>
      <w:tr w:rsidR="00C95266" w:rsidRPr="00C95266" w:rsidTr="004D1FEF">
        <w:trPr>
          <w:trHeight w:val="20"/>
        </w:trPr>
        <w:tc>
          <w:tcPr>
            <w:tcW w:w="4280" w:type="dxa"/>
            <w:tcBorders>
              <w:top w:val="nil"/>
              <w:left w:val="single" w:sz="4" w:space="0" w:color="auto"/>
              <w:bottom w:val="single" w:sz="4" w:space="0" w:color="auto"/>
              <w:right w:val="single" w:sz="4" w:space="0" w:color="auto"/>
            </w:tcBorders>
            <w:shd w:val="clear" w:color="auto" w:fill="auto"/>
            <w:vAlign w:val="center"/>
            <w:hideMark/>
          </w:tcPr>
          <w:p w:rsidR="00C95266" w:rsidRDefault="00C95266" w:rsidP="0080089B">
            <w:pPr>
              <w:rPr>
                <w:color w:val="000000"/>
              </w:rPr>
            </w:pPr>
            <w:r w:rsidRPr="00C95266">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4D1FEF" w:rsidRPr="00C95266" w:rsidRDefault="004D1FEF" w:rsidP="0080089B">
            <w:pPr>
              <w:rPr>
                <w:color w:val="000000"/>
              </w:rPr>
            </w:pPr>
          </w:p>
        </w:tc>
        <w:tc>
          <w:tcPr>
            <w:tcW w:w="69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01</w:t>
            </w:r>
          </w:p>
        </w:tc>
        <w:tc>
          <w:tcPr>
            <w:tcW w:w="70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04</w:t>
            </w:r>
          </w:p>
        </w:tc>
        <w:tc>
          <w:tcPr>
            <w:tcW w:w="1560" w:type="dxa"/>
            <w:tcBorders>
              <w:top w:val="nil"/>
              <w:left w:val="nil"/>
              <w:bottom w:val="single" w:sz="4" w:space="0" w:color="auto"/>
              <w:right w:val="single" w:sz="4" w:space="0" w:color="auto"/>
            </w:tcBorders>
            <w:shd w:val="clear" w:color="auto" w:fill="auto"/>
            <w:vAlign w:val="center"/>
            <w:hideMark/>
          </w:tcPr>
          <w:p w:rsidR="00C95266" w:rsidRPr="00C95266" w:rsidRDefault="00C95266" w:rsidP="0080089B">
            <w:pPr>
              <w:jc w:val="right"/>
              <w:rPr>
                <w:color w:val="000000"/>
              </w:rPr>
            </w:pPr>
            <w:r w:rsidRPr="00C95266">
              <w:rPr>
                <w:color w:val="000000"/>
                <w:sz w:val="22"/>
                <w:szCs w:val="22"/>
              </w:rPr>
              <w:t>6985209</w:t>
            </w:r>
          </w:p>
        </w:tc>
        <w:tc>
          <w:tcPr>
            <w:tcW w:w="1559" w:type="dxa"/>
            <w:tcBorders>
              <w:top w:val="nil"/>
              <w:left w:val="nil"/>
              <w:bottom w:val="single" w:sz="4" w:space="0" w:color="auto"/>
              <w:right w:val="single" w:sz="4" w:space="0" w:color="auto"/>
            </w:tcBorders>
            <w:shd w:val="clear" w:color="auto" w:fill="auto"/>
            <w:vAlign w:val="center"/>
            <w:hideMark/>
          </w:tcPr>
          <w:p w:rsidR="00C95266" w:rsidRPr="00C95266" w:rsidRDefault="00C95266" w:rsidP="0080089B">
            <w:pPr>
              <w:jc w:val="right"/>
              <w:rPr>
                <w:color w:val="000000"/>
              </w:rPr>
            </w:pPr>
            <w:r w:rsidRPr="00C95266">
              <w:rPr>
                <w:color w:val="000000"/>
                <w:sz w:val="22"/>
                <w:szCs w:val="22"/>
              </w:rPr>
              <w:t>6758018</w:t>
            </w:r>
          </w:p>
        </w:tc>
        <w:tc>
          <w:tcPr>
            <w:tcW w:w="1559" w:type="dxa"/>
            <w:tcBorders>
              <w:top w:val="nil"/>
              <w:left w:val="nil"/>
              <w:bottom w:val="single" w:sz="4" w:space="0" w:color="auto"/>
              <w:right w:val="single" w:sz="4" w:space="0" w:color="auto"/>
            </w:tcBorders>
            <w:shd w:val="clear" w:color="auto" w:fill="auto"/>
            <w:vAlign w:val="center"/>
            <w:hideMark/>
          </w:tcPr>
          <w:p w:rsidR="00C95266" w:rsidRPr="00C95266" w:rsidRDefault="00C95266" w:rsidP="0080089B">
            <w:pPr>
              <w:jc w:val="right"/>
              <w:rPr>
                <w:color w:val="000000"/>
              </w:rPr>
            </w:pPr>
            <w:r w:rsidRPr="00C95266">
              <w:rPr>
                <w:color w:val="000000"/>
                <w:sz w:val="22"/>
                <w:szCs w:val="22"/>
              </w:rPr>
              <w:t>6776827</w:t>
            </w:r>
          </w:p>
        </w:tc>
      </w:tr>
      <w:tr w:rsidR="00C95266" w:rsidRPr="00C95266" w:rsidTr="004D1FEF">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266" w:rsidRPr="00C95266" w:rsidRDefault="00C95266" w:rsidP="0080089B">
            <w:pPr>
              <w:rPr>
                <w:color w:val="000000"/>
              </w:rPr>
            </w:pPr>
            <w:r w:rsidRPr="00C95266">
              <w:rPr>
                <w:color w:val="000000"/>
                <w:sz w:val="22"/>
                <w:szCs w:val="22"/>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6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06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266" w:rsidRPr="00C95266" w:rsidRDefault="00C95266" w:rsidP="0080089B">
            <w:pPr>
              <w:jc w:val="right"/>
              <w:rPr>
                <w:color w:val="000000"/>
              </w:rPr>
            </w:pPr>
            <w:r w:rsidRPr="00C95266">
              <w:rPr>
                <w:color w:val="000000"/>
                <w:sz w:val="22"/>
                <w:szCs w:val="22"/>
              </w:rPr>
              <w:t>8538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266" w:rsidRPr="00C95266" w:rsidRDefault="00C95266" w:rsidP="0080089B">
            <w:pPr>
              <w:jc w:val="right"/>
              <w:rPr>
                <w:color w:val="000000"/>
              </w:rPr>
            </w:pPr>
            <w:r w:rsidRPr="00C95266">
              <w:rPr>
                <w:color w:val="000000"/>
                <w:sz w:val="22"/>
                <w:szCs w:val="22"/>
              </w:rPr>
              <w:t>9047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266" w:rsidRPr="00C95266" w:rsidRDefault="00C95266" w:rsidP="0080089B">
            <w:pPr>
              <w:jc w:val="right"/>
              <w:rPr>
                <w:color w:val="000000"/>
              </w:rPr>
            </w:pPr>
            <w:r w:rsidRPr="00C95266">
              <w:rPr>
                <w:color w:val="000000"/>
                <w:sz w:val="22"/>
                <w:szCs w:val="22"/>
              </w:rPr>
              <w:t>9047</w:t>
            </w:r>
          </w:p>
        </w:tc>
      </w:tr>
      <w:tr w:rsidR="00C95266" w:rsidRPr="00C95266" w:rsidTr="004D1FEF">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266" w:rsidRPr="00C95266" w:rsidRDefault="00C95266" w:rsidP="0080089B">
            <w:pPr>
              <w:rPr>
                <w:color w:val="000000"/>
              </w:rPr>
            </w:pPr>
            <w:r w:rsidRPr="00C95266">
              <w:rPr>
                <w:color w:val="000000"/>
                <w:sz w:val="22"/>
                <w:szCs w:val="22"/>
              </w:rPr>
              <w:t>Проведение выборов Главы муниципального образования и депутатов в Совет депутатов муниципального образования</w:t>
            </w:r>
          </w:p>
        </w:tc>
        <w:tc>
          <w:tcPr>
            <w:tcW w:w="695"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01</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07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95266" w:rsidRPr="00C95266" w:rsidRDefault="00C95266" w:rsidP="0080089B">
            <w:pPr>
              <w:jc w:val="right"/>
              <w:rPr>
                <w:color w:val="000000"/>
              </w:rPr>
            </w:pPr>
            <w:r w:rsidRPr="00C95266">
              <w:rPr>
                <w:color w:val="000000"/>
                <w:sz w:val="22"/>
                <w:szCs w:val="22"/>
              </w:rPr>
              <w:t>109306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95266" w:rsidRPr="00C95266" w:rsidRDefault="00C95266" w:rsidP="0080089B">
            <w:pPr>
              <w:jc w:val="right"/>
              <w:rPr>
                <w:color w:val="000000"/>
              </w:rPr>
            </w:pPr>
            <w:r w:rsidRPr="00C95266">
              <w:rPr>
                <w:color w:val="000000"/>
                <w:sz w:val="22"/>
                <w:szCs w:val="22"/>
              </w:rPr>
              <w:t>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95266" w:rsidRPr="00C95266" w:rsidRDefault="00C95266" w:rsidP="0080089B">
            <w:pPr>
              <w:jc w:val="right"/>
              <w:rPr>
                <w:color w:val="000000"/>
              </w:rPr>
            </w:pPr>
            <w:r w:rsidRPr="00C95266">
              <w:rPr>
                <w:color w:val="000000"/>
                <w:sz w:val="22"/>
                <w:szCs w:val="22"/>
              </w:rPr>
              <w:t>0</w:t>
            </w:r>
          </w:p>
        </w:tc>
      </w:tr>
      <w:tr w:rsidR="00C95266" w:rsidRPr="00C95266" w:rsidTr="0080089B">
        <w:trPr>
          <w:trHeight w:val="20"/>
        </w:trPr>
        <w:tc>
          <w:tcPr>
            <w:tcW w:w="4280" w:type="dxa"/>
            <w:tcBorders>
              <w:top w:val="nil"/>
              <w:left w:val="single" w:sz="4" w:space="0" w:color="auto"/>
              <w:bottom w:val="single" w:sz="4" w:space="0" w:color="auto"/>
              <w:right w:val="single" w:sz="4" w:space="0" w:color="auto"/>
            </w:tcBorders>
            <w:shd w:val="clear" w:color="auto" w:fill="auto"/>
            <w:vAlign w:val="center"/>
            <w:hideMark/>
          </w:tcPr>
          <w:p w:rsidR="00C95266" w:rsidRPr="00C95266" w:rsidRDefault="00C95266" w:rsidP="0080089B">
            <w:pPr>
              <w:rPr>
                <w:color w:val="000000"/>
              </w:rPr>
            </w:pPr>
            <w:r w:rsidRPr="00C95266">
              <w:rPr>
                <w:color w:val="000000"/>
                <w:sz w:val="22"/>
                <w:szCs w:val="22"/>
              </w:rPr>
              <w:t>Резервные фонды</w:t>
            </w:r>
          </w:p>
        </w:tc>
        <w:tc>
          <w:tcPr>
            <w:tcW w:w="69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01</w:t>
            </w:r>
          </w:p>
        </w:tc>
        <w:tc>
          <w:tcPr>
            <w:tcW w:w="70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11</w:t>
            </w:r>
          </w:p>
        </w:tc>
        <w:tc>
          <w:tcPr>
            <w:tcW w:w="1560" w:type="dxa"/>
            <w:tcBorders>
              <w:top w:val="nil"/>
              <w:left w:val="nil"/>
              <w:bottom w:val="single" w:sz="4" w:space="0" w:color="auto"/>
              <w:right w:val="single" w:sz="4" w:space="0" w:color="auto"/>
            </w:tcBorders>
            <w:shd w:val="clear" w:color="auto" w:fill="auto"/>
            <w:vAlign w:val="center"/>
            <w:hideMark/>
          </w:tcPr>
          <w:p w:rsidR="00C95266" w:rsidRPr="00C95266" w:rsidRDefault="00C95266" w:rsidP="0080089B">
            <w:pPr>
              <w:jc w:val="right"/>
              <w:rPr>
                <w:color w:val="000000"/>
              </w:rPr>
            </w:pPr>
            <w:r w:rsidRPr="00C95266">
              <w:rPr>
                <w:color w:val="000000"/>
                <w:sz w:val="22"/>
                <w:szCs w:val="22"/>
              </w:rPr>
              <w:t>40000</w:t>
            </w:r>
          </w:p>
        </w:tc>
        <w:tc>
          <w:tcPr>
            <w:tcW w:w="1559" w:type="dxa"/>
            <w:tcBorders>
              <w:top w:val="nil"/>
              <w:left w:val="nil"/>
              <w:bottom w:val="single" w:sz="4" w:space="0" w:color="auto"/>
              <w:right w:val="single" w:sz="4" w:space="0" w:color="auto"/>
            </w:tcBorders>
            <w:shd w:val="clear" w:color="auto" w:fill="auto"/>
            <w:vAlign w:val="center"/>
            <w:hideMark/>
          </w:tcPr>
          <w:p w:rsidR="00C95266" w:rsidRPr="00C95266" w:rsidRDefault="00C95266" w:rsidP="0080089B">
            <w:pPr>
              <w:jc w:val="right"/>
              <w:rPr>
                <w:color w:val="000000"/>
              </w:rPr>
            </w:pPr>
            <w:r w:rsidRPr="00C95266">
              <w:rPr>
                <w:color w:val="000000"/>
                <w:sz w:val="22"/>
                <w:szCs w:val="22"/>
              </w:rPr>
              <w:t>40000</w:t>
            </w:r>
          </w:p>
        </w:tc>
        <w:tc>
          <w:tcPr>
            <w:tcW w:w="1559" w:type="dxa"/>
            <w:tcBorders>
              <w:top w:val="nil"/>
              <w:left w:val="nil"/>
              <w:bottom w:val="single" w:sz="4" w:space="0" w:color="auto"/>
              <w:right w:val="single" w:sz="4" w:space="0" w:color="auto"/>
            </w:tcBorders>
            <w:shd w:val="clear" w:color="auto" w:fill="auto"/>
            <w:vAlign w:val="center"/>
            <w:hideMark/>
          </w:tcPr>
          <w:p w:rsidR="00C95266" w:rsidRPr="00C95266" w:rsidRDefault="00C95266" w:rsidP="0080089B">
            <w:pPr>
              <w:jc w:val="right"/>
              <w:rPr>
                <w:color w:val="000000"/>
              </w:rPr>
            </w:pPr>
            <w:r w:rsidRPr="00C95266">
              <w:rPr>
                <w:color w:val="000000"/>
                <w:sz w:val="22"/>
                <w:szCs w:val="22"/>
              </w:rPr>
              <w:t>40000</w:t>
            </w:r>
          </w:p>
        </w:tc>
      </w:tr>
      <w:tr w:rsidR="00C95266" w:rsidRPr="00C95266" w:rsidTr="0080089B">
        <w:trPr>
          <w:trHeight w:val="20"/>
        </w:trPr>
        <w:tc>
          <w:tcPr>
            <w:tcW w:w="4280" w:type="dxa"/>
            <w:tcBorders>
              <w:top w:val="nil"/>
              <w:left w:val="single" w:sz="4" w:space="0" w:color="auto"/>
              <w:bottom w:val="nil"/>
              <w:right w:val="single" w:sz="4" w:space="0" w:color="auto"/>
            </w:tcBorders>
            <w:shd w:val="clear" w:color="auto" w:fill="auto"/>
            <w:vAlign w:val="center"/>
            <w:hideMark/>
          </w:tcPr>
          <w:p w:rsidR="00C95266" w:rsidRPr="00C95266" w:rsidRDefault="00C95266" w:rsidP="0080089B">
            <w:pPr>
              <w:rPr>
                <w:color w:val="000000"/>
              </w:rPr>
            </w:pPr>
            <w:r w:rsidRPr="00C95266">
              <w:rPr>
                <w:color w:val="000000"/>
                <w:sz w:val="22"/>
                <w:szCs w:val="22"/>
              </w:rPr>
              <w:t>Другие общегосударственные вопросы</w:t>
            </w:r>
          </w:p>
        </w:tc>
        <w:tc>
          <w:tcPr>
            <w:tcW w:w="695" w:type="dxa"/>
            <w:tcBorders>
              <w:top w:val="nil"/>
              <w:left w:val="nil"/>
              <w:bottom w:val="nil"/>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01</w:t>
            </w:r>
          </w:p>
        </w:tc>
        <w:tc>
          <w:tcPr>
            <w:tcW w:w="708" w:type="dxa"/>
            <w:tcBorders>
              <w:top w:val="nil"/>
              <w:left w:val="nil"/>
              <w:bottom w:val="nil"/>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13</w:t>
            </w:r>
          </w:p>
        </w:tc>
        <w:tc>
          <w:tcPr>
            <w:tcW w:w="1560" w:type="dxa"/>
            <w:tcBorders>
              <w:top w:val="nil"/>
              <w:left w:val="nil"/>
              <w:bottom w:val="nil"/>
              <w:right w:val="single" w:sz="4" w:space="0" w:color="auto"/>
            </w:tcBorders>
            <w:shd w:val="clear" w:color="auto" w:fill="auto"/>
            <w:vAlign w:val="center"/>
            <w:hideMark/>
          </w:tcPr>
          <w:p w:rsidR="00C95266" w:rsidRPr="00C95266" w:rsidRDefault="00C95266" w:rsidP="0080089B">
            <w:pPr>
              <w:jc w:val="right"/>
              <w:rPr>
                <w:color w:val="000000"/>
              </w:rPr>
            </w:pPr>
            <w:r w:rsidRPr="00C95266">
              <w:rPr>
                <w:color w:val="000000"/>
                <w:sz w:val="22"/>
                <w:szCs w:val="22"/>
              </w:rPr>
              <w:t>55680</w:t>
            </w:r>
          </w:p>
        </w:tc>
        <w:tc>
          <w:tcPr>
            <w:tcW w:w="1559" w:type="dxa"/>
            <w:tcBorders>
              <w:top w:val="nil"/>
              <w:left w:val="nil"/>
              <w:bottom w:val="nil"/>
              <w:right w:val="single" w:sz="4" w:space="0" w:color="auto"/>
            </w:tcBorders>
            <w:shd w:val="clear" w:color="auto" w:fill="auto"/>
            <w:vAlign w:val="center"/>
            <w:hideMark/>
          </w:tcPr>
          <w:p w:rsidR="00C95266" w:rsidRPr="00C95266" w:rsidRDefault="00C95266" w:rsidP="0080089B">
            <w:pPr>
              <w:jc w:val="right"/>
              <w:rPr>
                <w:color w:val="000000"/>
              </w:rPr>
            </w:pPr>
            <w:r w:rsidRPr="00C95266">
              <w:rPr>
                <w:color w:val="000000"/>
                <w:sz w:val="22"/>
                <w:szCs w:val="22"/>
              </w:rPr>
              <w:t>55680</w:t>
            </w:r>
          </w:p>
        </w:tc>
        <w:tc>
          <w:tcPr>
            <w:tcW w:w="1559" w:type="dxa"/>
            <w:tcBorders>
              <w:top w:val="nil"/>
              <w:left w:val="nil"/>
              <w:bottom w:val="nil"/>
              <w:right w:val="single" w:sz="4" w:space="0" w:color="auto"/>
            </w:tcBorders>
            <w:shd w:val="clear" w:color="auto" w:fill="auto"/>
            <w:vAlign w:val="center"/>
            <w:hideMark/>
          </w:tcPr>
          <w:p w:rsidR="00C95266" w:rsidRPr="00C95266" w:rsidRDefault="00C95266" w:rsidP="0080089B">
            <w:pPr>
              <w:jc w:val="right"/>
              <w:rPr>
                <w:color w:val="000000"/>
              </w:rPr>
            </w:pPr>
            <w:r w:rsidRPr="00C95266">
              <w:rPr>
                <w:color w:val="000000"/>
                <w:sz w:val="22"/>
                <w:szCs w:val="22"/>
              </w:rPr>
              <w:t>55680</w:t>
            </w:r>
          </w:p>
        </w:tc>
      </w:tr>
      <w:tr w:rsidR="00C95266" w:rsidRPr="00C95266" w:rsidTr="0080089B">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266" w:rsidRPr="00C95266" w:rsidRDefault="00C95266" w:rsidP="0080089B">
            <w:pPr>
              <w:rPr>
                <w:b/>
                <w:bCs/>
                <w:color w:val="000000"/>
              </w:rPr>
            </w:pPr>
            <w:r w:rsidRPr="00C95266">
              <w:rPr>
                <w:b/>
                <w:bCs/>
                <w:color w:val="000000"/>
                <w:sz w:val="22"/>
                <w:szCs w:val="22"/>
              </w:rPr>
              <w:t>Национальная оборона</w:t>
            </w:r>
          </w:p>
        </w:tc>
        <w:tc>
          <w:tcPr>
            <w:tcW w:w="695"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02</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95266" w:rsidRPr="00C95266" w:rsidRDefault="00C95266" w:rsidP="0080089B">
            <w:pPr>
              <w:jc w:val="right"/>
              <w:rPr>
                <w:b/>
                <w:bCs/>
                <w:color w:val="000000"/>
              </w:rPr>
            </w:pPr>
            <w:r w:rsidRPr="00C95266">
              <w:rPr>
                <w:b/>
                <w:bCs/>
                <w:color w:val="000000"/>
                <w:sz w:val="22"/>
                <w:szCs w:val="22"/>
              </w:rPr>
              <w:t>428508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95266" w:rsidRPr="00C95266" w:rsidRDefault="00C95266" w:rsidP="0080089B">
            <w:pPr>
              <w:jc w:val="right"/>
              <w:rPr>
                <w:b/>
                <w:bCs/>
                <w:i/>
                <w:iCs/>
                <w:color w:val="000000"/>
              </w:rPr>
            </w:pPr>
            <w:r w:rsidRPr="00C95266">
              <w:rPr>
                <w:b/>
                <w:bCs/>
                <w:i/>
                <w:iCs/>
                <w:color w:val="000000"/>
                <w:sz w:val="22"/>
                <w:szCs w:val="22"/>
              </w:rPr>
              <w:t>432955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95266" w:rsidRPr="00C95266" w:rsidRDefault="00C95266" w:rsidP="0080089B">
            <w:pPr>
              <w:jc w:val="right"/>
              <w:rPr>
                <w:b/>
                <w:bCs/>
                <w:i/>
                <w:iCs/>
                <w:color w:val="000000"/>
              </w:rPr>
            </w:pPr>
            <w:r w:rsidRPr="00C95266">
              <w:rPr>
                <w:b/>
                <w:bCs/>
                <w:i/>
                <w:iCs/>
                <w:color w:val="000000"/>
                <w:sz w:val="22"/>
                <w:szCs w:val="22"/>
              </w:rPr>
              <w:t>450180</w:t>
            </w:r>
          </w:p>
        </w:tc>
      </w:tr>
      <w:tr w:rsidR="00C95266" w:rsidRPr="00C95266" w:rsidTr="0080089B">
        <w:trPr>
          <w:trHeight w:val="20"/>
        </w:trPr>
        <w:tc>
          <w:tcPr>
            <w:tcW w:w="4280" w:type="dxa"/>
            <w:tcBorders>
              <w:top w:val="nil"/>
              <w:left w:val="single" w:sz="4" w:space="0" w:color="auto"/>
              <w:bottom w:val="nil"/>
              <w:right w:val="single" w:sz="4" w:space="0" w:color="auto"/>
            </w:tcBorders>
            <w:shd w:val="clear" w:color="auto" w:fill="auto"/>
            <w:vAlign w:val="center"/>
            <w:hideMark/>
          </w:tcPr>
          <w:p w:rsidR="00C95266" w:rsidRPr="00C95266" w:rsidRDefault="00C95266" w:rsidP="0080089B">
            <w:pPr>
              <w:rPr>
                <w:color w:val="000000"/>
              </w:rPr>
            </w:pPr>
            <w:r w:rsidRPr="00C95266">
              <w:rPr>
                <w:color w:val="000000"/>
                <w:sz w:val="22"/>
                <w:szCs w:val="22"/>
              </w:rPr>
              <w:t>Мобилизационная и вневойсковая подготовка</w:t>
            </w:r>
          </w:p>
        </w:tc>
        <w:tc>
          <w:tcPr>
            <w:tcW w:w="695" w:type="dxa"/>
            <w:tcBorders>
              <w:top w:val="nil"/>
              <w:left w:val="nil"/>
              <w:bottom w:val="nil"/>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02</w:t>
            </w:r>
          </w:p>
        </w:tc>
        <w:tc>
          <w:tcPr>
            <w:tcW w:w="708" w:type="dxa"/>
            <w:tcBorders>
              <w:top w:val="nil"/>
              <w:left w:val="nil"/>
              <w:bottom w:val="nil"/>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03</w:t>
            </w:r>
          </w:p>
        </w:tc>
        <w:tc>
          <w:tcPr>
            <w:tcW w:w="1560" w:type="dxa"/>
            <w:tcBorders>
              <w:top w:val="nil"/>
              <w:left w:val="nil"/>
              <w:bottom w:val="nil"/>
              <w:right w:val="single" w:sz="4" w:space="0" w:color="auto"/>
            </w:tcBorders>
            <w:shd w:val="clear" w:color="auto" w:fill="auto"/>
            <w:vAlign w:val="center"/>
            <w:hideMark/>
          </w:tcPr>
          <w:p w:rsidR="00C95266" w:rsidRPr="00C95266" w:rsidRDefault="00C95266" w:rsidP="0080089B">
            <w:pPr>
              <w:jc w:val="right"/>
              <w:rPr>
                <w:color w:val="000000"/>
              </w:rPr>
            </w:pPr>
            <w:r w:rsidRPr="00C95266">
              <w:rPr>
                <w:color w:val="000000"/>
                <w:sz w:val="22"/>
                <w:szCs w:val="22"/>
              </w:rPr>
              <w:t>428508</w:t>
            </w:r>
          </w:p>
        </w:tc>
        <w:tc>
          <w:tcPr>
            <w:tcW w:w="1559" w:type="dxa"/>
            <w:tcBorders>
              <w:top w:val="nil"/>
              <w:left w:val="nil"/>
              <w:bottom w:val="nil"/>
              <w:right w:val="single" w:sz="4" w:space="0" w:color="auto"/>
            </w:tcBorders>
            <w:shd w:val="clear" w:color="auto" w:fill="auto"/>
            <w:vAlign w:val="center"/>
            <w:hideMark/>
          </w:tcPr>
          <w:p w:rsidR="00C95266" w:rsidRPr="00C95266" w:rsidRDefault="00C95266" w:rsidP="0080089B">
            <w:pPr>
              <w:jc w:val="right"/>
              <w:rPr>
                <w:color w:val="000000"/>
              </w:rPr>
            </w:pPr>
            <w:r w:rsidRPr="00C95266">
              <w:rPr>
                <w:color w:val="000000"/>
                <w:sz w:val="22"/>
                <w:szCs w:val="22"/>
              </w:rPr>
              <w:t>432955</w:t>
            </w:r>
          </w:p>
        </w:tc>
        <w:tc>
          <w:tcPr>
            <w:tcW w:w="1559" w:type="dxa"/>
            <w:tcBorders>
              <w:top w:val="nil"/>
              <w:left w:val="nil"/>
              <w:bottom w:val="nil"/>
              <w:right w:val="single" w:sz="4" w:space="0" w:color="auto"/>
            </w:tcBorders>
            <w:shd w:val="clear" w:color="auto" w:fill="auto"/>
            <w:vAlign w:val="center"/>
            <w:hideMark/>
          </w:tcPr>
          <w:p w:rsidR="00C95266" w:rsidRPr="00C95266" w:rsidRDefault="00C95266" w:rsidP="0080089B">
            <w:pPr>
              <w:jc w:val="right"/>
              <w:rPr>
                <w:color w:val="000000"/>
              </w:rPr>
            </w:pPr>
            <w:r w:rsidRPr="00C95266">
              <w:rPr>
                <w:color w:val="000000"/>
                <w:sz w:val="22"/>
                <w:szCs w:val="22"/>
              </w:rPr>
              <w:t>450180</w:t>
            </w:r>
          </w:p>
        </w:tc>
      </w:tr>
      <w:tr w:rsidR="00C95266" w:rsidRPr="00C95266" w:rsidTr="0080089B">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266" w:rsidRPr="00C95266" w:rsidRDefault="00C95266" w:rsidP="0080089B">
            <w:pPr>
              <w:rPr>
                <w:b/>
                <w:bCs/>
                <w:color w:val="000000"/>
              </w:rPr>
            </w:pPr>
            <w:r w:rsidRPr="00C95266">
              <w:rPr>
                <w:b/>
                <w:bCs/>
                <w:color w:val="000000"/>
                <w:sz w:val="22"/>
                <w:szCs w:val="22"/>
              </w:rPr>
              <w:t>Национальная безопасность и правоохранительная деятельность</w:t>
            </w:r>
          </w:p>
        </w:tc>
        <w:tc>
          <w:tcPr>
            <w:tcW w:w="695"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03</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color w:val="000000"/>
              </w:rPr>
            </w:pPr>
            <w:r w:rsidRPr="00C95266">
              <w:rPr>
                <w:b/>
                <w:bCs/>
                <w:color w:val="000000"/>
                <w:sz w:val="22"/>
                <w:szCs w:val="22"/>
              </w:rPr>
              <w:t>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95266" w:rsidRPr="00C95266" w:rsidRDefault="00C95266" w:rsidP="0080089B">
            <w:pPr>
              <w:jc w:val="right"/>
              <w:rPr>
                <w:b/>
                <w:bCs/>
                <w:color w:val="000000"/>
              </w:rPr>
            </w:pPr>
            <w:r w:rsidRPr="00C95266">
              <w:rPr>
                <w:b/>
                <w:bCs/>
                <w:color w:val="000000"/>
                <w:sz w:val="22"/>
                <w:szCs w:val="22"/>
              </w:rPr>
              <w:t>495000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95266" w:rsidRPr="00C95266" w:rsidRDefault="00C95266" w:rsidP="0080089B">
            <w:pPr>
              <w:jc w:val="right"/>
              <w:rPr>
                <w:b/>
                <w:bCs/>
                <w:color w:val="000000"/>
              </w:rPr>
            </w:pPr>
            <w:r w:rsidRPr="00C95266">
              <w:rPr>
                <w:b/>
                <w:bCs/>
                <w:color w:val="000000"/>
                <w:sz w:val="22"/>
                <w:szCs w:val="22"/>
              </w:rPr>
              <w:t>495000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95266" w:rsidRPr="00C95266" w:rsidRDefault="00C95266" w:rsidP="0080089B">
            <w:pPr>
              <w:jc w:val="right"/>
              <w:rPr>
                <w:b/>
                <w:bCs/>
                <w:color w:val="000000"/>
              </w:rPr>
            </w:pPr>
            <w:r w:rsidRPr="00C95266">
              <w:rPr>
                <w:b/>
                <w:bCs/>
                <w:color w:val="000000"/>
                <w:sz w:val="22"/>
                <w:szCs w:val="22"/>
              </w:rPr>
              <w:t>495000</w:t>
            </w:r>
          </w:p>
        </w:tc>
      </w:tr>
      <w:tr w:rsidR="00C95266" w:rsidRPr="00C95266" w:rsidTr="0080089B">
        <w:trPr>
          <w:trHeight w:val="20"/>
        </w:trPr>
        <w:tc>
          <w:tcPr>
            <w:tcW w:w="4280" w:type="dxa"/>
            <w:tcBorders>
              <w:top w:val="nil"/>
              <w:left w:val="single" w:sz="4" w:space="0" w:color="auto"/>
              <w:bottom w:val="nil"/>
              <w:right w:val="single" w:sz="4" w:space="0" w:color="auto"/>
            </w:tcBorders>
            <w:shd w:val="clear" w:color="auto" w:fill="auto"/>
            <w:vAlign w:val="center"/>
            <w:hideMark/>
          </w:tcPr>
          <w:p w:rsidR="00C95266" w:rsidRPr="00C95266" w:rsidRDefault="00C95266" w:rsidP="0080089B">
            <w:pPr>
              <w:rPr>
                <w:color w:val="000000"/>
              </w:rPr>
            </w:pPr>
            <w:r w:rsidRPr="00C95266">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695" w:type="dxa"/>
            <w:tcBorders>
              <w:top w:val="nil"/>
              <w:left w:val="nil"/>
              <w:bottom w:val="nil"/>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03</w:t>
            </w:r>
          </w:p>
        </w:tc>
        <w:tc>
          <w:tcPr>
            <w:tcW w:w="708" w:type="dxa"/>
            <w:tcBorders>
              <w:top w:val="nil"/>
              <w:left w:val="nil"/>
              <w:bottom w:val="nil"/>
              <w:right w:val="single" w:sz="4" w:space="0" w:color="auto"/>
            </w:tcBorders>
            <w:shd w:val="clear" w:color="000000" w:fill="FFFFFF"/>
            <w:noWrap/>
            <w:vAlign w:val="center"/>
            <w:hideMark/>
          </w:tcPr>
          <w:p w:rsidR="00C95266" w:rsidRPr="00C95266" w:rsidRDefault="00C95266" w:rsidP="0080089B">
            <w:pPr>
              <w:jc w:val="center"/>
              <w:rPr>
                <w:color w:val="000000"/>
              </w:rPr>
            </w:pPr>
            <w:r w:rsidRPr="00C95266">
              <w:rPr>
                <w:color w:val="000000"/>
                <w:sz w:val="22"/>
                <w:szCs w:val="22"/>
              </w:rPr>
              <w:t>10</w:t>
            </w:r>
          </w:p>
        </w:tc>
        <w:tc>
          <w:tcPr>
            <w:tcW w:w="1560" w:type="dxa"/>
            <w:tcBorders>
              <w:top w:val="nil"/>
              <w:left w:val="nil"/>
              <w:bottom w:val="nil"/>
              <w:right w:val="single" w:sz="4" w:space="0" w:color="auto"/>
            </w:tcBorders>
            <w:shd w:val="clear" w:color="auto" w:fill="auto"/>
            <w:vAlign w:val="center"/>
            <w:hideMark/>
          </w:tcPr>
          <w:p w:rsidR="00C95266" w:rsidRPr="00C95266" w:rsidRDefault="00C95266" w:rsidP="0080089B">
            <w:pPr>
              <w:jc w:val="right"/>
              <w:rPr>
                <w:color w:val="000000"/>
              </w:rPr>
            </w:pPr>
            <w:r w:rsidRPr="00C95266">
              <w:rPr>
                <w:color w:val="000000"/>
                <w:sz w:val="22"/>
                <w:szCs w:val="22"/>
              </w:rPr>
              <w:t>495000</w:t>
            </w:r>
          </w:p>
        </w:tc>
        <w:tc>
          <w:tcPr>
            <w:tcW w:w="1559" w:type="dxa"/>
            <w:tcBorders>
              <w:top w:val="nil"/>
              <w:left w:val="nil"/>
              <w:bottom w:val="nil"/>
              <w:right w:val="single" w:sz="4" w:space="0" w:color="auto"/>
            </w:tcBorders>
            <w:shd w:val="clear" w:color="auto" w:fill="auto"/>
            <w:vAlign w:val="center"/>
            <w:hideMark/>
          </w:tcPr>
          <w:p w:rsidR="00C95266" w:rsidRPr="00C95266" w:rsidRDefault="00C95266" w:rsidP="0080089B">
            <w:pPr>
              <w:jc w:val="right"/>
              <w:rPr>
                <w:color w:val="000000"/>
              </w:rPr>
            </w:pPr>
            <w:r w:rsidRPr="00C95266">
              <w:rPr>
                <w:color w:val="000000"/>
                <w:sz w:val="22"/>
                <w:szCs w:val="22"/>
              </w:rPr>
              <w:t>495000</w:t>
            </w:r>
          </w:p>
        </w:tc>
        <w:tc>
          <w:tcPr>
            <w:tcW w:w="1559" w:type="dxa"/>
            <w:tcBorders>
              <w:top w:val="nil"/>
              <w:left w:val="nil"/>
              <w:bottom w:val="nil"/>
              <w:right w:val="single" w:sz="4" w:space="0" w:color="auto"/>
            </w:tcBorders>
            <w:shd w:val="clear" w:color="auto" w:fill="auto"/>
            <w:vAlign w:val="center"/>
            <w:hideMark/>
          </w:tcPr>
          <w:p w:rsidR="00C95266" w:rsidRPr="00C95266" w:rsidRDefault="00C95266" w:rsidP="0080089B">
            <w:pPr>
              <w:jc w:val="right"/>
              <w:rPr>
                <w:color w:val="000000"/>
              </w:rPr>
            </w:pPr>
            <w:r w:rsidRPr="00C95266">
              <w:rPr>
                <w:color w:val="000000"/>
                <w:sz w:val="22"/>
                <w:szCs w:val="22"/>
              </w:rPr>
              <w:t>495000</w:t>
            </w:r>
          </w:p>
        </w:tc>
      </w:tr>
      <w:tr w:rsidR="00C95266" w:rsidRPr="00C95266" w:rsidTr="0080089B">
        <w:trPr>
          <w:trHeight w:val="20"/>
        </w:trPr>
        <w:tc>
          <w:tcPr>
            <w:tcW w:w="4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t>Национальная экономика</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C95266" w:rsidRPr="00C95266" w:rsidRDefault="00C95266" w:rsidP="0080089B">
            <w:pPr>
              <w:jc w:val="center"/>
              <w:rPr>
                <w:color w:val="000000"/>
              </w:rPr>
            </w:pPr>
            <w:r w:rsidRPr="00C95266">
              <w:rPr>
                <w:color w:val="000000"/>
                <w:sz w:val="22"/>
                <w:szCs w:val="22"/>
              </w:rPr>
              <w:t>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95266" w:rsidRPr="00C95266" w:rsidRDefault="00C95266" w:rsidP="0080089B">
            <w:pPr>
              <w:jc w:val="center"/>
              <w:rPr>
                <w:color w:val="000000"/>
              </w:rPr>
            </w:pPr>
            <w:r w:rsidRPr="00C95266">
              <w:rPr>
                <w:color w:val="000000"/>
                <w:sz w:val="22"/>
                <w:szCs w:val="22"/>
              </w:rPr>
              <w:t>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95266" w:rsidRPr="00C95266" w:rsidRDefault="00C95266" w:rsidP="0080089B">
            <w:pPr>
              <w:jc w:val="right"/>
              <w:rPr>
                <w:b/>
                <w:bCs/>
                <w:color w:val="000000"/>
              </w:rPr>
            </w:pPr>
            <w:r w:rsidRPr="00C95266">
              <w:rPr>
                <w:b/>
                <w:bCs/>
                <w:color w:val="000000"/>
                <w:sz w:val="22"/>
                <w:szCs w:val="22"/>
              </w:rPr>
              <w:t>300000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95266" w:rsidRPr="00C95266" w:rsidRDefault="00C95266" w:rsidP="0080089B">
            <w:pPr>
              <w:jc w:val="right"/>
              <w:rPr>
                <w:b/>
                <w:bCs/>
                <w:color w:val="000000"/>
              </w:rPr>
            </w:pPr>
            <w:r w:rsidRPr="00C95266">
              <w:rPr>
                <w:b/>
                <w:bCs/>
                <w:color w:val="000000"/>
                <w:sz w:val="22"/>
                <w:szCs w:val="22"/>
              </w:rPr>
              <w:t>300000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95266" w:rsidRPr="00C95266" w:rsidRDefault="00C95266" w:rsidP="0080089B">
            <w:pPr>
              <w:jc w:val="right"/>
              <w:rPr>
                <w:b/>
                <w:bCs/>
                <w:color w:val="000000"/>
              </w:rPr>
            </w:pPr>
            <w:r w:rsidRPr="00C95266">
              <w:rPr>
                <w:b/>
                <w:bCs/>
                <w:color w:val="000000"/>
                <w:sz w:val="22"/>
                <w:szCs w:val="22"/>
              </w:rPr>
              <w:t>300000</w:t>
            </w:r>
          </w:p>
        </w:tc>
      </w:tr>
      <w:tr w:rsidR="00C95266" w:rsidRPr="00C95266" w:rsidTr="0080089B">
        <w:trPr>
          <w:trHeight w:val="20"/>
        </w:trPr>
        <w:tc>
          <w:tcPr>
            <w:tcW w:w="4280" w:type="dxa"/>
            <w:tcBorders>
              <w:top w:val="nil"/>
              <w:left w:val="single" w:sz="4" w:space="0" w:color="auto"/>
              <w:bottom w:val="nil"/>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Другие вопросы в области национальной экономики</w:t>
            </w:r>
          </w:p>
        </w:tc>
        <w:tc>
          <w:tcPr>
            <w:tcW w:w="695" w:type="dxa"/>
            <w:tcBorders>
              <w:top w:val="nil"/>
              <w:left w:val="nil"/>
              <w:bottom w:val="nil"/>
              <w:right w:val="single" w:sz="4" w:space="0" w:color="auto"/>
            </w:tcBorders>
            <w:shd w:val="clear" w:color="auto" w:fill="auto"/>
            <w:vAlign w:val="center"/>
            <w:hideMark/>
          </w:tcPr>
          <w:p w:rsidR="00C95266" w:rsidRPr="00C95266" w:rsidRDefault="00C95266" w:rsidP="0080089B">
            <w:pPr>
              <w:jc w:val="center"/>
              <w:rPr>
                <w:color w:val="000000"/>
              </w:rPr>
            </w:pPr>
            <w:r w:rsidRPr="00C95266">
              <w:rPr>
                <w:color w:val="000000"/>
                <w:sz w:val="22"/>
                <w:szCs w:val="22"/>
              </w:rPr>
              <w:t>04</w:t>
            </w:r>
          </w:p>
        </w:tc>
        <w:tc>
          <w:tcPr>
            <w:tcW w:w="708" w:type="dxa"/>
            <w:tcBorders>
              <w:top w:val="nil"/>
              <w:left w:val="nil"/>
              <w:bottom w:val="nil"/>
              <w:right w:val="single" w:sz="4" w:space="0" w:color="auto"/>
            </w:tcBorders>
            <w:shd w:val="clear" w:color="auto" w:fill="auto"/>
            <w:vAlign w:val="center"/>
            <w:hideMark/>
          </w:tcPr>
          <w:p w:rsidR="00C95266" w:rsidRPr="00C95266" w:rsidRDefault="00C95266" w:rsidP="0080089B">
            <w:pPr>
              <w:jc w:val="center"/>
              <w:rPr>
                <w:color w:val="000000"/>
              </w:rPr>
            </w:pPr>
            <w:r w:rsidRPr="00C95266">
              <w:rPr>
                <w:color w:val="000000"/>
                <w:sz w:val="22"/>
                <w:szCs w:val="22"/>
              </w:rPr>
              <w:t>12</w:t>
            </w:r>
          </w:p>
        </w:tc>
        <w:tc>
          <w:tcPr>
            <w:tcW w:w="1560" w:type="dxa"/>
            <w:tcBorders>
              <w:top w:val="nil"/>
              <w:left w:val="nil"/>
              <w:bottom w:val="nil"/>
              <w:right w:val="single" w:sz="4" w:space="0" w:color="auto"/>
            </w:tcBorders>
            <w:shd w:val="clear" w:color="auto" w:fill="auto"/>
            <w:vAlign w:val="center"/>
            <w:hideMark/>
          </w:tcPr>
          <w:p w:rsidR="00C95266" w:rsidRPr="00C95266" w:rsidRDefault="00C95266" w:rsidP="0080089B">
            <w:pPr>
              <w:jc w:val="right"/>
              <w:rPr>
                <w:color w:val="000000"/>
              </w:rPr>
            </w:pPr>
            <w:r w:rsidRPr="00C95266">
              <w:rPr>
                <w:color w:val="000000"/>
                <w:sz w:val="22"/>
                <w:szCs w:val="22"/>
              </w:rPr>
              <w:t>300000</w:t>
            </w:r>
          </w:p>
        </w:tc>
        <w:tc>
          <w:tcPr>
            <w:tcW w:w="1559" w:type="dxa"/>
            <w:tcBorders>
              <w:top w:val="nil"/>
              <w:left w:val="nil"/>
              <w:bottom w:val="nil"/>
              <w:right w:val="single" w:sz="4" w:space="0" w:color="auto"/>
            </w:tcBorders>
            <w:shd w:val="clear" w:color="auto" w:fill="auto"/>
            <w:vAlign w:val="center"/>
            <w:hideMark/>
          </w:tcPr>
          <w:p w:rsidR="00C95266" w:rsidRPr="00C95266" w:rsidRDefault="00C95266" w:rsidP="0080089B">
            <w:pPr>
              <w:jc w:val="right"/>
              <w:rPr>
                <w:color w:val="000000"/>
              </w:rPr>
            </w:pPr>
            <w:r w:rsidRPr="00C95266">
              <w:rPr>
                <w:color w:val="000000"/>
                <w:sz w:val="22"/>
                <w:szCs w:val="22"/>
              </w:rPr>
              <w:t>300000</w:t>
            </w:r>
          </w:p>
        </w:tc>
        <w:tc>
          <w:tcPr>
            <w:tcW w:w="1559" w:type="dxa"/>
            <w:tcBorders>
              <w:top w:val="nil"/>
              <w:left w:val="nil"/>
              <w:bottom w:val="nil"/>
              <w:right w:val="single" w:sz="4" w:space="0" w:color="auto"/>
            </w:tcBorders>
            <w:shd w:val="clear" w:color="auto" w:fill="auto"/>
            <w:vAlign w:val="center"/>
            <w:hideMark/>
          </w:tcPr>
          <w:p w:rsidR="00C95266" w:rsidRPr="00C95266" w:rsidRDefault="00C95266" w:rsidP="0080089B">
            <w:pPr>
              <w:jc w:val="right"/>
              <w:rPr>
                <w:color w:val="000000"/>
              </w:rPr>
            </w:pPr>
            <w:r w:rsidRPr="00C95266">
              <w:rPr>
                <w:color w:val="000000"/>
                <w:sz w:val="22"/>
                <w:szCs w:val="22"/>
              </w:rPr>
              <w:t>300000</w:t>
            </w:r>
          </w:p>
        </w:tc>
      </w:tr>
      <w:tr w:rsidR="00C95266" w:rsidRPr="00C95266" w:rsidTr="0080089B">
        <w:trPr>
          <w:trHeight w:val="20"/>
        </w:trPr>
        <w:tc>
          <w:tcPr>
            <w:tcW w:w="4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t>Жилищно-коммунальное хозяйство</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C95266" w:rsidRPr="00C95266" w:rsidRDefault="00C95266" w:rsidP="0080089B">
            <w:pPr>
              <w:jc w:val="center"/>
              <w:rPr>
                <w:b/>
                <w:bCs/>
                <w:color w:val="000000"/>
              </w:rPr>
            </w:pPr>
            <w:r w:rsidRPr="00C95266">
              <w:rPr>
                <w:b/>
                <w:bCs/>
                <w:color w:val="000000"/>
                <w:sz w:val="22"/>
                <w:szCs w:val="22"/>
              </w:rPr>
              <w:t>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95266" w:rsidRPr="00C95266" w:rsidRDefault="00C95266" w:rsidP="0080089B">
            <w:pPr>
              <w:jc w:val="center"/>
              <w:rPr>
                <w:b/>
                <w:bCs/>
                <w:color w:val="000000"/>
              </w:rPr>
            </w:pPr>
            <w:r w:rsidRPr="00C95266">
              <w:rPr>
                <w:b/>
                <w:bCs/>
                <w:color w:val="000000"/>
                <w:sz w:val="22"/>
                <w:szCs w:val="22"/>
              </w:rPr>
              <w:t>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95266" w:rsidRPr="00C95266" w:rsidRDefault="00C95266" w:rsidP="0080089B">
            <w:pPr>
              <w:jc w:val="right"/>
              <w:rPr>
                <w:b/>
                <w:bCs/>
                <w:color w:val="000000"/>
              </w:rPr>
            </w:pPr>
            <w:r w:rsidRPr="00C95266">
              <w:rPr>
                <w:b/>
                <w:bCs/>
                <w:color w:val="000000"/>
                <w:sz w:val="22"/>
                <w:szCs w:val="22"/>
              </w:rPr>
              <w:t>4695018,8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95266" w:rsidRPr="00C95266" w:rsidRDefault="00C95266" w:rsidP="0080089B">
            <w:pPr>
              <w:jc w:val="right"/>
              <w:rPr>
                <w:b/>
                <w:bCs/>
                <w:color w:val="000000"/>
              </w:rPr>
            </w:pPr>
            <w:r w:rsidRPr="00C95266">
              <w:rPr>
                <w:b/>
                <w:bCs/>
                <w:color w:val="000000"/>
                <w:sz w:val="22"/>
                <w:szCs w:val="22"/>
              </w:rPr>
              <w:t>4896092,8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95266" w:rsidRPr="00C95266" w:rsidRDefault="00C95266" w:rsidP="0080089B">
            <w:pPr>
              <w:jc w:val="right"/>
              <w:rPr>
                <w:b/>
                <w:bCs/>
                <w:color w:val="000000"/>
              </w:rPr>
            </w:pPr>
            <w:r w:rsidRPr="00C95266">
              <w:rPr>
                <w:b/>
                <w:bCs/>
                <w:color w:val="000000"/>
                <w:sz w:val="22"/>
                <w:szCs w:val="22"/>
              </w:rPr>
              <w:t>2650009</w:t>
            </w:r>
          </w:p>
        </w:tc>
      </w:tr>
      <w:tr w:rsidR="00C95266" w:rsidRPr="00C95266" w:rsidTr="0080089B">
        <w:trPr>
          <w:trHeight w:val="2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Коммунальное хозяйство</w:t>
            </w:r>
          </w:p>
        </w:tc>
        <w:tc>
          <w:tcPr>
            <w:tcW w:w="69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05</w:t>
            </w:r>
          </w:p>
        </w:tc>
        <w:tc>
          <w:tcPr>
            <w:tcW w:w="70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02</w:t>
            </w:r>
          </w:p>
        </w:tc>
        <w:tc>
          <w:tcPr>
            <w:tcW w:w="1560" w:type="dxa"/>
            <w:tcBorders>
              <w:top w:val="nil"/>
              <w:left w:val="nil"/>
              <w:bottom w:val="single" w:sz="4" w:space="0" w:color="auto"/>
              <w:right w:val="single" w:sz="4" w:space="0" w:color="auto"/>
            </w:tcBorders>
            <w:shd w:val="clear" w:color="auto" w:fill="auto"/>
            <w:vAlign w:val="center"/>
            <w:hideMark/>
          </w:tcPr>
          <w:p w:rsidR="00C95266" w:rsidRPr="00C95266" w:rsidRDefault="00C95266" w:rsidP="0080089B">
            <w:pPr>
              <w:jc w:val="right"/>
              <w:rPr>
                <w:color w:val="000000"/>
              </w:rPr>
            </w:pPr>
            <w:r w:rsidRPr="00C95266">
              <w:rPr>
                <w:color w:val="000000"/>
                <w:sz w:val="22"/>
                <w:szCs w:val="22"/>
              </w:rPr>
              <w:t>350000</w:t>
            </w:r>
          </w:p>
        </w:tc>
        <w:tc>
          <w:tcPr>
            <w:tcW w:w="1559" w:type="dxa"/>
            <w:tcBorders>
              <w:top w:val="nil"/>
              <w:left w:val="nil"/>
              <w:bottom w:val="single" w:sz="4" w:space="0" w:color="auto"/>
              <w:right w:val="single" w:sz="4" w:space="0" w:color="auto"/>
            </w:tcBorders>
            <w:shd w:val="clear" w:color="auto" w:fill="auto"/>
            <w:vAlign w:val="center"/>
            <w:hideMark/>
          </w:tcPr>
          <w:p w:rsidR="00C95266" w:rsidRPr="00C95266" w:rsidRDefault="00C95266" w:rsidP="0080089B">
            <w:pPr>
              <w:jc w:val="right"/>
              <w:rPr>
                <w:color w:val="000000"/>
              </w:rPr>
            </w:pPr>
            <w:r w:rsidRPr="00C95266">
              <w:rPr>
                <w:color w:val="000000"/>
                <w:sz w:val="22"/>
                <w:szCs w:val="22"/>
              </w:rPr>
              <w:t>350000</w:t>
            </w:r>
          </w:p>
        </w:tc>
        <w:tc>
          <w:tcPr>
            <w:tcW w:w="1559" w:type="dxa"/>
            <w:tcBorders>
              <w:top w:val="nil"/>
              <w:left w:val="nil"/>
              <w:bottom w:val="single" w:sz="4" w:space="0" w:color="auto"/>
              <w:right w:val="single" w:sz="4" w:space="0" w:color="auto"/>
            </w:tcBorders>
            <w:shd w:val="clear" w:color="auto" w:fill="auto"/>
            <w:vAlign w:val="center"/>
            <w:hideMark/>
          </w:tcPr>
          <w:p w:rsidR="00C95266" w:rsidRPr="00C95266" w:rsidRDefault="00C95266" w:rsidP="0080089B">
            <w:pPr>
              <w:jc w:val="right"/>
              <w:rPr>
                <w:color w:val="000000"/>
              </w:rPr>
            </w:pPr>
            <w:r w:rsidRPr="00C95266">
              <w:rPr>
                <w:color w:val="000000"/>
                <w:sz w:val="22"/>
                <w:szCs w:val="22"/>
              </w:rPr>
              <w:t>350000</w:t>
            </w:r>
          </w:p>
        </w:tc>
      </w:tr>
      <w:tr w:rsidR="00C95266" w:rsidRPr="00C95266" w:rsidTr="0080089B">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266" w:rsidRPr="00C95266" w:rsidRDefault="00C95266" w:rsidP="0080089B">
            <w:pPr>
              <w:rPr>
                <w:color w:val="000000"/>
              </w:rPr>
            </w:pPr>
            <w:r w:rsidRPr="00C95266">
              <w:rPr>
                <w:color w:val="000000"/>
                <w:sz w:val="22"/>
                <w:szCs w:val="22"/>
              </w:rPr>
              <w:t>Благоустройство</w:t>
            </w:r>
          </w:p>
        </w:tc>
        <w:tc>
          <w:tcPr>
            <w:tcW w:w="6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266" w:rsidRPr="00C95266" w:rsidRDefault="00C95266" w:rsidP="0080089B">
            <w:pPr>
              <w:jc w:val="right"/>
              <w:rPr>
                <w:color w:val="000000"/>
              </w:rPr>
            </w:pPr>
            <w:r w:rsidRPr="00C95266">
              <w:rPr>
                <w:color w:val="000000"/>
                <w:sz w:val="22"/>
                <w:szCs w:val="22"/>
              </w:rPr>
              <w:t>4345018,8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266" w:rsidRPr="00C95266" w:rsidRDefault="00C95266" w:rsidP="0080089B">
            <w:pPr>
              <w:jc w:val="right"/>
              <w:rPr>
                <w:color w:val="000000"/>
              </w:rPr>
            </w:pPr>
            <w:r w:rsidRPr="00C95266">
              <w:rPr>
                <w:color w:val="000000"/>
                <w:sz w:val="22"/>
                <w:szCs w:val="22"/>
              </w:rPr>
              <w:t>4546092,8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266" w:rsidRPr="00C95266" w:rsidRDefault="00C95266" w:rsidP="0080089B">
            <w:pPr>
              <w:jc w:val="right"/>
              <w:rPr>
                <w:color w:val="000000"/>
              </w:rPr>
            </w:pPr>
            <w:r w:rsidRPr="00C95266">
              <w:rPr>
                <w:color w:val="000000"/>
                <w:sz w:val="22"/>
                <w:szCs w:val="22"/>
              </w:rPr>
              <w:t>2300009</w:t>
            </w:r>
          </w:p>
        </w:tc>
      </w:tr>
      <w:tr w:rsidR="00C95266" w:rsidRPr="00C95266" w:rsidTr="0080089B">
        <w:trPr>
          <w:trHeight w:val="20"/>
        </w:trPr>
        <w:tc>
          <w:tcPr>
            <w:tcW w:w="4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t>Образование</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C95266" w:rsidRPr="00C95266" w:rsidRDefault="00C95266" w:rsidP="0080089B">
            <w:pPr>
              <w:jc w:val="center"/>
              <w:rPr>
                <w:b/>
                <w:bCs/>
                <w:color w:val="000000"/>
              </w:rPr>
            </w:pPr>
            <w:r w:rsidRPr="00C95266">
              <w:rPr>
                <w:b/>
                <w:bCs/>
                <w:color w:val="000000"/>
                <w:sz w:val="22"/>
                <w:szCs w:val="22"/>
              </w:rPr>
              <w:t>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95266" w:rsidRPr="00C95266" w:rsidRDefault="00C95266" w:rsidP="0080089B">
            <w:pPr>
              <w:jc w:val="center"/>
              <w:rPr>
                <w:b/>
                <w:bCs/>
                <w:color w:val="000000"/>
              </w:rPr>
            </w:pPr>
            <w:r w:rsidRPr="00C95266">
              <w:rPr>
                <w:b/>
                <w:bCs/>
                <w:color w:val="000000"/>
                <w:sz w:val="22"/>
                <w:szCs w:val="22"/>
              </w:rPr>
              <w:t>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95266" w:rsidRPr="00C95266" w:rsidRDefault="00C95266" w:rsidP="0080089B">
            <w:pPr>
              <w:jc w:val="right"/>
              <w:rPr>
                <w:b/>
                <w:bCs/>
                <w:color w:val="000000"/>
              </w:rPr>
            </w:pPr>
            <w:r w:rsidRPr="00C95266">
              <w:rPr>
                <w:b/>
                <w:bCs/>
                <w:color w:val="000000"/>
                <w:sz w:val="22"/>
                <w:szCs w:val="22"/>
              </w:rPr>
              <w:t>130000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95266" w:rsidRPr="00C95266" w:rsidRDefault="00C95266" w:rsidP="0080089B">
            <w:pPr>
              <w:jc w:val="right"/>
              <w:rPr>
                <w:b/>
                <w:bCs/>
                <w:color w:val="000000"/>
              </w:rPr>
            </w:pPr>
            <w:r w:rsidRPr="00C95266">
              <w:rPr>
                <w:b/>
                <w:bCs/>
                <w:color w:val="000000"/>
                <w:sz w:val="22"/>
                <w:szCs w:val="22"/>
              </w:rPr>
              <w:t>130000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95266" w:rsidRPr="00C95266" w:rsidRDefault="00C95266" w:rsidP="0080089B">
            <w:pPr>
              <w:jc w:val="right"/>
              <w:rPr>
                <w:b/>
                <w:bCs/>
                <w:color w:val="000000"/>
              </w:rPr>
            </w:pPr>
            <w:r w:rsidRPr="00C95266">
              <w:rPr>
                <w:b/>
                <w:bCs/>
                <w:color w:val="000000"/>
                <w:sz w:val="22"/>
                <w:szCs w:val="22"/>
              </w:rPr>
              <w:t>130000</w:t>
            </w:r>
          </w:p>
        </w:tc>
      </w:tr>
      <w:tr w:rsidR="00C95266" w:rsidRPr="00C95266" w:rsidTr="0080089B">
        <w:trPr>
          <w:trHeight w:val="20"/>
        </w:trPr>
        <w:tc>
          <w:tcPr>
            <w:tcW w:w="4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 xml:space="preserve">Молодежная политика </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266" w:rsidRPr="00C95266" w:rsidRDefault="00C95266" w:rsidP="0080089B">
            <w:pPr>
              <w:jc w:val="center"/>
              <w:rPr>
                <w:color w:val="000000"/>
              </w:rPr>
            </w:pPr>
            <w:r w:rsidRPr="00C95266">
              <w:rPr>
                <w:color w:val="000000"/>
                <w:sz w:val="22"/>
                <w:szCs w:val="22"/>
              </w:rPr>
              <w:t>07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266" w:rsidRPr="00C95266" w:rsidRDefault="00C95266" w:rsidP="0080089B">
            <w:pPr>
              <w:jc w:val="center"/>
              <w:rPr>
                <w:color w:val="000000"/>
              </w:rPr>
            </w:pPr>
            <w:r w:rsidRPr="00C95266">
              <w:rPr>
                <w:color w:val="000000"/>
                <w:sz w:val="22"/>
                <w:szCs w:val="22"/>
              </w:rPr>
              <w:t>07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266" w:rsidRPr="00C95266" w:rsidRDefault="00C95266" w:rsidP="0080089B">
            <w:pPr>
              <w:jc w:val="right"/>
              <w:rPr>
                <w:color w:val="000000"/>
              </w:rPr>
            </w:pPr>
            <w:r w:rsidRPr="00C95266">
              <w:rPr>
                <w:color w:val="000000"/>
                <w:sz w:val="22"/>
                <w:szCs w:val="22"/>
              </w:rPr>
              <w:t>130000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266" w:rsidRPr="00C95266" w:rsidRDefault="00C95266" w:rsidP="0080089B">
            <w:pPr>
              <w:jc w:val="right"/>
              <w:rPr>
                <w:color w:val="000000"/>
              </w:rPr>
            </w:pPr>
            <w:r w:rsidRPr="00C95266">
              <w:rPr>
                <w:color w:val="000000"/>
                <w:sz w:val="22"/>
                <w:szCs w:val="22"/>
              </w:rPr>
              <w:t>130000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266" w:rsidRPr="00C95266" w:rsidRDefault="00C95266" w:rsidP="0080089B">
            <w:pPr>
              <w:jc w:val="right"/>
              <w:rPr>
                <w:color w:val="000000"/>
              </w:rPr>
            </w:pPr>
            <w:r w:rsidRPr="00C95266">
              <w:rPr>
                <w:color w:val="000000"/>
                <w:sz w:val="22"/>
                <w:szCs w:val="22"/>
              </w:rPr>
              <w:t>130000</w:t>
            </w:r>
          </w:p>
        </w:tc>
      </w:tr>
      <w:tr w:rsidR="00C95266" w:rsidRPr="00C95266" w:rsidTr="0080089B">
        <w:trPr>
          <w:trHeight w:val="20"/>
        </w:trPr>
        <w:tc>
          <w:tcPr>
            <w:tcW w:w="4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t xml:space="preserve">Культура, кинематография </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C95266" w:rsidRPr="00C95266" w:rsidRDefault="00C95266" w:rsidP="0080089B">
            <w:pPr>
              <w:jc w:val="center"/>
              <w:rPr>
                <w:b/>
                <w:bCs/>
                <w:color w:val="000000"/>
              </w:rPr>
            </w:pPr>
            <w:r w:rsidRPr="00C95266">
              <w:rPr>
                <w:b/>
                <w:bCs/>
                <w:color w:val="000000"/>
                <w:sz w:val="22"/>
                <w:szCs w:val="22"/>
              </w:rPr>
              <w:t>08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95266" w:rsidRPr="00C95266" w:rsidRDefault="00C95266" w:rsidP="0080089B">
            <w:pPr>
              <w:jc w:val="center"/>
              <w:rPr>
                <w:b/>
                <w:bCs/>
                <w:color w:val="000000"/>
              </w:rPr>
            </w:pPr>
            <w:r w:rsidRPr="00C95266">
              <w:rPr>
                <w:b/>
                <w:bCs/>
                <w:color w:val="000000"/>
                <w:sz w:val="22"/>
                <w:szCs w:val="22"/>
              </w:rPr>
              <w:t>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95266" w:rsidRPr="00C95266" w:rsidRDefault="00C95266" w:rsidP="0080089B">
            <w:pPr>
              <w:jc w:val="right"/>
              <w:rPr>
                <w:b/>
                <w:bCs/>
                <w:color w:val="000000"/>
              </w:rPr>
            </w:pPr>
            <w:r w:rsidRPr="00C95266">
              <w:rPr>
                <w:b/>
                <w:bCs/>
                <w:color w:val="000000"/>
                <w:sz w:val="22"/>
                <w:szCs w:val="22"/>
              </w:rPr>
              <w:t>200000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95266" w:rsidRPr="00C95266" w:rsidRDefault="00C95266" w:rsidP="0080089B">
            <w:pPr>
              <w:jc w:val="right"/>
              <w:rPr>
                <w:b/>
                <w:bCs/>
                <w:color w:val="000000"/>
              </w:rPr>
            </w:pPr>
            <w:r w:rsidRPr="00C95266">
              <w:rPr>
                <w:b/>
                <w:bCs/>
                <w:color w:val="000000"/>
                <w:sz w:val="22"/>
                <w:szCs w:val="22"/>
              </w:rPr>
              <w:t>200000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95266" w:rsidRPr="00C95266" w:rsidRDefault="00C95266" w:rsidP="0080089B">
            <w:pPr>
              <w:jc w:val="right"/>
              <w:rPr>
                <w:b/>
                <w:bCs/>
                <w:color w:val="000000"/>
              </w:rPr>
            </w:pPr>
            <w:r w:rsidRPr="00C95266">
              <w:rPr>
                <w:b/>
                <w:bCs/>
                <w:color w:val="000000"/>
                <w:sz w:val="22"/>
                <w:szCs w:val="22"/>
              </w:rPr>
              <w:t>200000</w:t>
            </w:r>
          </w:p>
        </w:tc>
      </w:tr>
      <w:tr w:rsidR="00C95266" w:rsidRPr="00C95266" w:rsidTr="0080089B">
        <w:trPr>
          <w:trHeight w:val="20"/>
        </w:trPr>
        <w:tc>
          <w:tcPr>
            <w:tcW w:w="4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Культура</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266" w:rsidRPr="00C95266" w:rsidRDefault="00C95266" w:rsidP="0080089B">
            <w:pPr>
              <w:jc w:val="center"/>
              <w:rPr>
                <w:color w:val="000000"/>
              </w:rPr>
            </w:pPr>
            <w:r w:rsidRPr="00C95266">
              <w:rPr>
                <w:color w:val="000000"/>
                <w:sz w:val="22"/>
                <w:szCs w:val="22"/>
              </w:rPr>
              <w:t>08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266" w:rsidRPr="00C95266" w:rsidRDefault="00C95266" w:rsidP="0080089B">
            <w:pPr>
              <w:jc w:val="center"/>
              <w:rPr>
                <w:color w:val="000000"/>
              </w:rPr>
            </w:pPr>
            <w:r w:rsidRPr="00C95266">
              <w:rPr>
                <w:color w:val="000000"/>
                <w:sz w:val="22"/>
                <w:szCs w:val="22"/>
              </w:rPr>
              <w:t>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266" w:rsidRPr="00C95266" w:rsidRDefault="00C95266" w:rsidP="0080089B">
            <w:pPr>
              <w:jc w:val="right"/>
              <w:rPr>
                <w:color w:val="000000"/>
              </w:rPr>
            </w:pPr>
            <w:r w:rsidRPr="00C95266">
              <w:rPr>
                <w:color w:val="000000"/>
                <w:sz w:val="22"/>
                <w:szCs w:val="22"/>
              </w:rPr>
              <w:t>200000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266" w:rsidRPr="00C95266" w:rsidRDefault="00C95266" w:rsidP="0080089B">
            <w:pPr>
              <w:jc w:val="right"/>
              <w:rPr>
                <w:color w:val="000000"/>
              </w:rPr>
            </w:pPr>
            <w:r w:rsidRPr="00C95266">
              <w:rPr>
                <w:color w:val="000000"/>
                <w:sz w:val="22"/>
                <w:szCs w:val="22"/>
              </w:rPr>
              <w:t>200000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266" w:rsidRPr="00C95266" w:rsidRDefault="00C95266" w:rsidP="0080089B">
            <w:pPr>
              <w:jc w:val="right"/>
              <w:rPr>
                <w:color w:val="000000"/>
              </w:rPr>
            </w:pPr>
            <w:r w:rsidRPr="00C95266">
              <w:rPr>
                <w:color w:val="000000"/>
                <w:sz w:val="22"/>
                <w:szCs w:val="22"/>
              </w:rPr>
              <w:t>200000</w:t>
            </w:r>
          </w:p>
        </w:tc>
      </w:tr>
      <w:tr w:rsidR="00C95266" w:rsidRPr="00C95266" w:rsidTr="0080089B">
        <w:trPr>
          <w:trHeight w:val="20"/>
        </w:trPr>
        <w:tc>
          <w:tcPr>
            <w:tcW w:w="4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t>Социальная политика</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C95266" w:rsidRPr="00C95266" w:rsidRDefault="00C95266" w:rsidP="0080089B">
            <w:pPr>
              <w:jc w:val="center"/>
              <w:rPr>
                <w:b/>
                <w:bCs/>
                <w:color w:val="000000"/>
              </w:rPr>
            </w:pPr>
            <w:r w:rsidRPr="00C95266">
              <w:rPr>
                <w:b/>
                <w:bCs/>
                <w:color w:val="000000"/>
                <w:sz w:val="22"/>
                <w:szCs w:val="22"/>
              </w:rPr>
              <w:t>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95266" w:rsidRPr="00C95266" w:rsidRDefault="00C95266" w:rsidP="0080089B">
            <w:pPr>
              <w:jc w:val="center"/>
              <w:rPr>
                <w:b/>
                <w:bCs/>
                <w:color w:val="000000"/>
              </w:rPr>
            </w:pPr>
            <w:r w:rsidRPr="00C95266">
              <w:rPr>
                <w:b/>
                <w:bCs/>
                <w:color w:val="000000"/>
                <w:sz w:val="22"/>
                <w:szCs w:val="22"/>
              </w:rPr>
              <w:t>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95266" w:rsidRPr="00C95266" w:rsidRDefault="00C95266" w:rsidP="0080089B">
            <w:pPr>
              <w:jc w:val="right"/>
              <w:rPr>
                <w:b/>
                <w:bCs/>
                <w:color w:val="000000"/>
              </w:rPr>
            </w:pPr>
            <w:r w:rsidRPr="00C95266">
              <w:rPr>
                <w:b/>
                <w:bCs/>
                <w:color w:val="000000"/>
                <w:sz w:val="22"/>
                <w:szCs w:val="22"/>
              </w:rPr>
              <w:t>230 000,0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95266" w:rsidRPr="00C95266" w:rsidRDefault="00C95266" w:rsidP="0080089B">
            <w:pPr>
              <w:jc w:val="right"/>
              <w:rPr>
                <w:b/>
                <w:bCs/>
                <w:color w:val="000000"/>
              </w:rPr>
            </w:pPr>
            <w:r w:rsidRPr="00C95266">
              <w:rPr>
                <w:b/>
                <w:bCs/>
                <w:color w:val="000000"/>
                <w:sz w:val="22"/>
                <w:szCs w:val="22"/>
              </w:rPr>
              <w:t>230 000,0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95266" w:rsidRPr="00C95266" w:rsidRDefault="00C95266" w:rsidP="0080089B">
            <w:pPr>
              <w:jc w:val="right"/>
              <w:rPr>
                <w:b/>
                <w:bCs/>
                <w:color w:val="000000"/>
              </w:rPr>
            </w:pPr>
            <w:r w:rsidRPr="00C95266">
              <w:rPr>
                <w:b/>
                <w:bCs/>
                <w:color w:val="000000"/>
                <w:sz w:val="22"/>
                <w:szCs w:val="22"/>
              </w:rPr>
              <w:t>230 000,0</w:t>
            </w:r>
          </w:p>
        </w:tc>
      </w:tr>
      <w:tr w:rsidR="00C95266" w:rsidRPr="00C95266" w:rsidTr="0080089B">
        <w:trPr>
          <w:trHeight w:val="20"/>
        </w:trPr>
        <w:tc>
          <w:tcPr>
            <w:tcW w:w="4280" w:type="dxa"/>
            <w:tcBorders>
              <w:top w:val="nil"/>
              <w:left w:val="single" w:sz="4" w:space="0" w:color="auto"/>
              <w:bottom w:val="nil"/>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Другие вопросы в области социальной политики</w:t>
            </w:r>
          </w:p>
        </w:tc>
        <w:tc>
          <w:tcPr>
            <w:tcW w:w="695" w:type="dxa"/>
            <w:tcBorders>
              <w:top w:val="nil"/>
              <w:left w:val="nil"/>
              <w:bottom w:val="nil"/>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10</w:t>
            </w:r>
          </w:p>
        </w:tc>
        <w:tc>
          <w:tcPr>
            <w:tcW w:w="708" w:type="dxa"/>
            <w:tcBorders>
              <w:top w:val="nil"/>
              <w:left w:val="nil"/>
              <w:bottom w:val="nil"/>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06</w:t>
            </w:r>
          </w:p>
        </w:tc>
        <w:tc>
          <w:tcPr>
            <w:tcW w:w="1560" w:type="dxa"/>
            <w:tcBorders>
              <w:top w:val="nil"/>
              <w:left w:val="nil"/>
              <w:bottom w:val="nil"/>
              <w:right w:val="single" w:sz="4" w:space="0" w:color="auto"/>
            </w:tcBorders>
            <w:shd w:val="clear" w:color="auto" w:fill="auto"/>
            <w:noWrap/>
            <w:vAlign w:val="center"/>
            <w:hideMark/>
          </w:tcPr>
          <w:p w:rsidR="00C95266" w:rsidRPr="00C95266" w:rsidRDefault="00C95266" w:rsidP="0080089B">
            <w:pPr>
              <w:jc w:val="right"/>
              <w:rPr>
                <w:color w:val="000000"/>
              </w:rPr>
            </w:pPr>
            <w:r w:rsidRPr="00C95266">
              <w:rPr>
                <w:color w:val="000000"/>
                <w:sz w:val="22"/>
                <w:szCs w:val="22"/>
              </w:rPr>
              <w:t>230 000,0</w:t>
            </w:r>
          </w:p>
        </w:tc>
        <w:tc>
          <w:tcPr>
            <w:tcW w:w="1559" w:type="dxa"/>
            <w:tcBorders>
              <w:top w:val="nil"/>
              <w:left w:val="nil"/>
              <w:bottom w:val="nil"/>
              <w:right w:val="single" w:sz="4" w:space="0" w:color="auto"/>
            </w:tcBorders>
            <w:shd w:val="clear" w:color="auto" w:fill="auto"/>
            <w:noWrap/>
            <w:vAlign w:val="center"/>
            <w:hideMark/>
          </w:tcPr>
          <w:p w:rsidR="00C95266" w:rsidRPr="00C95266" w:rsidRDefault="00C95266" w:rsidP="0080089B">
            <w:pPr>
              <w:jc w:val="right"/>
              <w:rPr>
                <w:color w:val="000000"/>
              </w:rPr>
            </w:pPr>
            <w:r w:rsidRPr="00C95266">
              <w:rPr>
                <w:color w:val="000000"/>
                <w:sz w:val="22"/>
                <w:szCs w:val="22"/>
              </w:rPr>
              <w:t>230 000,0</w:t>
            </w:r>
          </w:p>
        </w:tc>
        <w:tc>
          <w:tcPr>
            <w:tcW w:w="1559" w:type="dxa"/>
            <w:tcBorders>
              <w:top w:val="nil"/>
              <w:left w:val="nil"/>
              <w:bottom w:val="nil"/>
              <w:right w:val="single" w:sz="4" w:space="0" w:color="auto"/>
            </w:tcBorders>
            <w:shd w:val="clear" w:color="auto" w:fill="auto"/>
            <w:noWrap/>
            <w:vAlign w:val="center"/>
            <w:hideMark/>
          </w:tcPr>
          <w:p w:rsidR="00C95266" w:rsidRPr="00C95266" w:rsidRDefault="00C95266" w:rsidP="0080089B">
            <w:pPr>
              <w:jc w:val="right"/>
              <w:rPr>
                <w:color w:val="000000"/>
              </w:rPr>
            </w:pPr>
            <w:r w:rsidRPr="00C95266">
              <w:rPr>
                <w:color w:val="000000"/>
                <w:sz w:val="22"/>
                <w:szCs w:val="22"/>
              </w:rPr>
              <w:t>230 000,0</w:t>
            </w:r>
          </w:p>
        </w:tc>
      </w:tr>
      <w:tr w:rsidR="00C95266" w:rsidRPr="00C95266" w:rsidTr="0080089B">
        <w:trPr>
          <w:trHeight w:val="20"/>
        </w:trPr>
        <w:tc>
          <w:tcPr>
            <w:tcW w:w="4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b/>
                <w:bCs/>
                <w:color w:val="000000"/>
              </w:rPr>
            </w:pPr>
            <w:r w:rsidRPr="00C95266">
              <w:rPr>
                <w:b/>
                <w:bCs/>
                <w:color w:val="000000"/>
                <w:sz w:val="22"/>
                <w:szCs w:val="22"/>
              </w:rPr>
              <w:t>Физическая культура и спорт</w:t>
            </w:r>
          </w:p>
        </w:tc>
        <w:tc>
          <w:tcPr>
            <w:tcW w:w="695"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11</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rPr>
                <w:b/>
                <w:bCs/>
              </w:rPr>
            </w:pPr>
            <w:r w:rsidRPr="00C95266">
              <w:rPr>
                <w:b/>
                <w:bCs/>
                <w:sz w:val="22"/>
                <w:szCs w:val="22"/>
              </w:rPr>
              <w:t>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95266" w:rsidRPr="00C95266" w:rsidRDefault="00C95266" w:rsidP="0080089B">
            <w:pPr>
              <w:jc w:val="right"/>
              <w:rPr>
                <w:b/>
                <w:bCs/>
                <w:color w:val="000000"/>
              </w:rPr>
            </w:pPr>
            <w:r w:rsidRPr="00C95266">
              <w:rPr>
                <w:b/>
                <w:bCs/>
                <w:color w:val="000000"/>
                <w:sz w:val="22"/>
                <w:szCs w:val="22"/>
              </w:rPr>
              <w:t>150 000,0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95266" w:rsidRPr="00C95266" w:rsidRDefault="00C95266" w:rsidP="0080089B">
            <w:pPr>
              <w:jc w:val="right"/>
              <w:rPr>
                <w:b/>
                <w:bCs/>
                <w:color w:val="000000"/>
              </w:rPr>
            </w:pPr>
            <w:r w:rsidRPr="00C95266">
              <w:rPr>
                <w:b/>
                <w:bCs/>
                <w:color w:val="000000"/>
                <w:sz w:val="22"/>
                <w:szCs w:val="22"/>
              </w:rPr>
              <w:t>150 000,0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95266" w:rsidRPr="00C95266" w:rsidRDefault="00C95266" w:rsidP="0080089B">
            <w:pPr>
              <w:jc w:val="right"/>
              <w:rPr>
                <w:b/>
                <w:bCs/>
                <w:color w:val="000000"/>
              </w:rPr>
            </w:pPr>
            <w:r w:rsidRPr="00C95266">
              <w:rPr>
                <w:b/>
                <w:bCs/>
                <w:color w:val="000000"/>
                <w:sz w:val="22"/>
                <w:szCs w:val="22"/>
              </w:rPr>
              <w:t>150 000,0</w:t>
            </w:r>
          </w:p>
        </w:tc>
      </w:tr>
      <w:tr w:rsidR="00C95266" w:rsidRPr="00C95266" w:rsidTr="0080089B">
        <w:trPr>
          <w:trHeight w:val="2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C95266" w:rsidRPr="00C95266" w:rsidRDefault="00C95266" w:rsidP="0080089B">
            <w:pPr>
              <w:rPr>
                <w:color w:val="000000"/>
              </w:rPr>
            </w:pPr>
            <w:r w:rsidRPr="00C95266">
              <w:rPr>
                <w:color w:val="000000"/>
                <w:sz w:val="22"/>
                <w:szCs w:val="22"/>
              </w:rPr>
              <w:t>Массовый спорт</w:t>
            </w:r>
          </w:p>
        </w:tc>
        <w:tc>
          <w:tcPr>
            <w:tcW w:w="695"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11</w:t>
            </w:r>
          </w:p>
        </w:tc>
        <w:tc>
          <w:tcPr>
            <w:tcW w:w="708" w:type="dxa"/>
            <w:tcBorders>
              <w:top w:val="nil"/>
              <w:left w:val="nil"/>
              <w:bottom w:val="single" w:sz="4" w:space="0" w:color="auto"/>
              <w:right w:val="single" w:sz="4" w:space="0" w:color="auto"/>
            </w:tcBorders>
            <w:shd w:val="clear" w:color="000000" w:fill="FFFFFF"/>
            <w:noWrap/>
            <w:vAlign w:val="center"/>
            <w:hideMark/>
          </w:tcPr>
          <w:p w:rsidR="00C95266" w:rsidRPr="00C95266" w:rsidRDefault="00C95266" w:rsidP="0080089B">
            <w:pPr>
              <w:jc w:val="center"/>
            </w:pPr>
            <w:r w:rsidRPr="00C95266">
              <w:rPr>
                <w:sz w:val="22"/>
                <w:szCs w:val="22"/>
              </w:rPr>
              <w:t>02</w:t>
            </w:r>
          </w:p>
        </w:tc>
        <w:tc>
          <w:tcPr>
            <w:tcW w:w="156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rPr>
                <w:color w:val="000000"/>
              </w:rPr>
            </w:pPr>
            <w:r w:rsidRPr="00C95266">
              <w:rPr>
                <w:color w:val="000000"/>
                <w:sz w:val="22"/>
                <w:szCs w:val="22"/>
              </w:rPr>
              <w:t>150 000,0</w:t>
            </w:r>
          </w:p>
        </w:tc>
        <w:tc>
          <w:tcPr>
            <w:tcW w:w="1559"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rPr>
                <w:color w:val="000000"/>
              </w:rPr>
            </w:pPr>
            <w:r w:rsidRPr="00C95266">
              <w:rPr>
                <w:color w:val="000000"/>
                <w:sz w:val="22"/>
                <w:szCs w:val="22"/>
              </w:rPr>
              <w:t>150 000,0</w:t>
            </w:r>
          </w:p>
        </w:tc>
        <w:tc>
          <w:tcPr>
            <w:tcW w:w="1559"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rPr>
                <w:color w:val="000000"/>
              </w:rPr>
            </w:pPr>
            <w:r w:rsidRPr="00C95266">
              <w:rPr>
                <w:color w:val="000000"/>
                <w:sz w:val="22"/>
                <w:szCs w:val="22"/>
              </w:rPr>
              <w:t>150 000,0</w:t>
            </w:r>
          </w:p>
        </w:tc>
      </w:tr>
      <w:tr w:rsidR="00C95266" w:rsidRPr="00C95266" w:rsidTr="0080089B">
        <w:trPr>
          <w:trHeight w:val="20"/>
        </w:trPr>
        <w:tc>
          <w:tcPr>
            <w:tcW w:w="56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95266" w:rsidRPr="00C95266" w:rsidRDefault="00C95266" w:rsidP="0080089B">
            <w:pPr>
              <w:rPr>
                <w:b/>
                <w:bCs/>
                <w:color w:val="000000"/>
              </w:rPr>
            </w:pPr>
            <w:r w:rsidRPr="00C95266">
              <w:rPr>
                <w:b/>
                <w:bCs/>
                <w:color w:val="000000"/>
                <w:sz w:val="22"/>
                <w:szCs w:val="22"/>
              </w:rPr>
              <w:t>ВСЕГО РАСХОДОВ</w:t>
            </w:r>
          </w:p>
        </w:tc>
        <w:tc>
          <w:tcPr>
            <w:tcW w:w="1560" w:type="dxa"/>
            <w:tcBorders>
              <w:top w:val="nil"/>
              <w:left w:val="nil"/>
              <w:bottom w:val="single" w:sz="4" w:space="0" w:color="auto"/>
              <w:right w:val="single" w:sz="4" w:space="0" w:color="auto"/>
            </w:tcBorders>
            <w:shd w:val="clear" w:color="auto" w:fill="auto"/>
            <w:vAlign w:val="center"/>
            <w:hideMark/>
          </w:tcPr>
          <w:p w:rsidR="00C95266" w:rsidRPr="00C95266" w:rsidRDefault="00C95266" w:rsidP="0080089B">
            <w:pPr>
              <w:jc w:val="right"/>
              <w:rPr>
                <w:b/>
                <w:bCs/>
                <w:color w:val="000000"/>
              </w:rPr>
            </w:pPr>
            <w:r w:rsidRPr="00C95266">
              <w:rPr>
                <w:b/>
                <w:bCs/>
                <w:color w:val="000000"/>
                <w:sz w:val="22"/>
                <w:szCs w:val="22"/>
              </w:rPr>
              <w:t>14 776 889,8</w:t>
            </w:r>
          </w:p>
        </w:tc>
        <w:tc>
          <w:tcPr>
            <w:tcW w:w="1559" w:type="dxa"/>
            <w:tcBorders>
              <w:top w:val="nil"/>
              <w:left w:val="nil"/>
              <w:bottom w:val="single" w:sz="4" w:space="0" w:color="auto"/>
              <w:right w:val="single" w:sz="4" w:space="0" w:color="auto"/>
            </w:tcBorders>
            <w:shd w:val="clear" w:color="auto" w:fill="auto"/>
            <w:vAlign w:val="center"/>
            <w:hideMark/>
          </w:tcPr>
          <w:p w:rsidR="00C95266" w:rsidRPr="00C95266" w:rsidRDefault="00C95266" w:rsidP="0080089B">
            <w:pPr>
              <w:jc w:val="right"/>
              <w:rPr>
                <w:b/>
                <w:bCs/>
                <w:color w:val="000000"/>
              </w:rPr>
            </w:pPr>
            <w:r w:rsidRPr="00C95266">
              <w:rPr>
                <w:b/>
                <w:bCs/>
                <w:color w:val="000000"/>
                <w:sz w:val="22"/>
                <w:szCs w:val="22"/>
              </w:rPr>
              <w:t>14 646 422,8</w:t>
            </w:r>
          </w:p>
        </w:tc>
        <w:tc>
          <w:tcPr>
            <w:tcW w:w="1559" w:type="dxa"/>
            <w:tcBorders>
              <w:top w:val="nil"/>
              <w:left w:val="nil"/>
              <w:bottom w:val="single" w:sz="4" w:space="0" w:color="auto"/>
              <w:right w:val="single" w:sz="4" w:space="0" w:color="auto"/>
            </w:tcBorders>
            <w:shd w:val="clear" w:color="auto" w:fill="auto"/>
            <w:vAlign w:val="center"/>
            <w:hideMark/>
          </w:tcPr>
          <w:p w:rsidR="00C95266" w:rsidRPr="00C95266" w:rsidRDefault="00C95266" w:rsidP="0080089B">
            <w:pPr>
              <w:jc w:val="right"/>
              <w:rPr>
                <w:b/>
                <w:bCs/>
                <w:color w:val="000000"/>
              </w:rPr>
            </w:pPr>
            <w:r w:rsidRPr="00C95266">
              <w:rPr>
                <w:b/>
                <w:bCs/>
                <w:color w:val="000000"/>
                <w:sz w:val="22"/>
                <w:szCs w:val="22"/>
              </w:rPr>
              <w:t>12 436 373,0</w:t>
            </w:r>
          </w:p>
        </w:tc>
      </w:tr>
    </w:tbl>
    <w:p w:rsidR="00C95266" w:rsidRPr="00C95266" w:rsidRDefault="00C95266" w:rsidP="00C95266">
      <w:pPr>
        <w:tabs>
          <w:tab w:val="left" w:pos="964"/>
        </w:tabs>
        <w:rPr>
          <w:sz w:val="22"/>
          <w:szCs w:val="22"/>
        </w:rPr>
      </w:pPr>
    </w:p>
    <w:p w:rsidR="00C95266" w:rsidRPr="00C95266" w:rsidRDefault="00C95266" w:rsidP="00C95266">
      <w:pPr>
        <w:tabs>
          <w:tab w:val="left" w:pos="964"/>
        </w:tabs>
        <w:rPr>
          <w:sz w:val="22"/>
          <w:szCs w:val="22"/>
        </w:rPr>
      </w:pPr>
    </w:p>
    <w:p w:rsidR="00C95266" w:rsidRPr="00C95266" w:rsidRDefault="00C95266" w:rsidP="00C95266">
      <w:pPr>
        <w:tabs>
          <w:tab w:val="left" w:pos="964"/>
        </w:tabs>
        <w:rPr>
          <w:sz w:val="22"/>
          <w:szCs w:val="22"/>
        </w:rPr>
      </w:pPr>
    </w:p>
    <w:tbl>
      <w:tblPr>
        <w:tblW w:w="9800" w:type="dxa"/>
        <w:tblInd w:w="95" w:type="dxa"/>
        <w:tblLook w:val="04A0"/>
      </w:tblPr>
      <w:tblGrid>
        <w:gridCol w:w="5540"/>
        <w:gridCol w:w="1460"/>
        <w:gridCol w:w="1300"/>
        <w:gridCol w:w="1500"/>
      </w:tblGrid>
      <w:tr w:rsidR="00C95266" w:rsidRPr="00C95266" w:rsidTr="0080089B">
        <w:trPr>
          <w:trHeight w:val="315"/>
        </w:trPr>
        <w:tc>
          <w:tcPr>
            <w:tcW w:w="5540" w:type="dxa"/>
            <w:tcBorders>
              <w:top w:val="nil"/>
              <w:left w:val="nil"/>
              <w:bottom w:val="nil"/>
              <w:right w:val="nil"/>
            </w:tcBorders>
            <w:shd w:val="clear" w:color="auto" w:fill="auto"/>
            <w:noWrap/>
            <w:vAlign w:val="bottom"/>
            <w:hideMark/>
          </w:tcPr>
          <w:p w:rsidR="00C95266" w:rsidRPr="00C95266" w:rsidRDefault="00C95266" w:rsidP="0080089B">
            <w:pPr>
              <w:jc w:val="center"/>
            </w:pPr>
          </w:p>
        </w:tc>
        <w:tc>
          <w:tcPr>
            <w:tcW w:w="4260" w:type="dxa"/>
            <w:gridSpan w:val="3"/>
            <w:vMerge w:val="restart"/>
            <w:tcBorders>
              <w:top w:val="nil"/>
              <w:left w:val="nil"/>
              <w:right w:val="nil"/>
            </w:tcBorders>
            <w:shd w:val="clear" w:color="auto" w:fill="auto"/>
            <w:vAlign w:val="center"/>
            <w:hideMark/>
          </w:tcPr>
          <w:p w:rsidR="00C95266" w:rsidRPr="004D1FEF" w:rsidRDefault="00C95266" w:rsidP="0080089B">
            <w:pPr>
              <w:jc w:val="right"/>
              <w:rPr>
                <w:sz w:val="18"/>
                <w:szCs w:val="18"/>
              </w:rPr>
            </w:pPr>
            <w:r w:rsidRPr="004D1FEF">
              <w:rPr>
                <w:sz w:val="18"/>
                <w:szCs w:val="18"/>
              </w:rPr>
              <w:t>Приложение № 7</w:t>
            </w:r>
          </w:p>
          <w:p w:rsidR="00C95266" w:rsidRPr="004D1FEF" w:rsidRDefault="00C95266" w:rsidP="0080089B">
            <w:pPr>
              <w:jc w:val="right"/>
              <w:rPr>
                <w:sz w:val="18"/>
                <w:szCs w:val="18"/>
              </w:rPr>
            </w:pPr>
            <w:r w:rsidRPr="004D1FEF">
              <w:rPr>
                <w:sz w:val="18"/>
                <w:szCs w:val="18"/>
              </w:rPr>
              <w:t xml:space="preserve">к решению Совета депутатов </w:t>
            </w:r>
          </w:p>
          <w:p w:rsidR="00C95266" w:rsidRPr="004D1FEF" w:rsidRDefault="00C95266" w:rsidP="0080089B">
            <w:pPr>
              <w:jc w:val="right"/>
              <w:rPr>
                <w:sz w:val="18"/>
                <w:szCs w:val="18"/>
              </w:rPr>
            </w:pPr>
            <w:r w:rsidRPr="004D1FEF">
              <w:rPr>
                <w:sz w:val="18"/>
                <w:szCs w:val="18"/>
              </w:rPr>
              <w:t xml:space="preserve">сельского поселения "Шангальское"  </w:t>
            </w:r>
          </w:p>
          <w:p w:rsidR="00C95266" w:rsidRPr="004D1FEF" w:rsidRDefault="00C95266" w:rsidP="0080089B">
            <w:pPr>
              <w:jc w:val="right"/>
              <w:rPr>
                <w:sz w:val="18"/>
                <w:szCs w:val="18"/>
              </w:rPr>
            </w:pPr>
            <w:r w:rsidRPr="004D1FEF">
              <w:rPr>
                <w:sz w:val="18"/>
                <w:szCs w:val="18"/>
              </w:rPr>
              <w:t xml:space="preserve">Устьянского муниципального района Архангельской области </w:t>
            </w:r>
          </w:p>
          <w:p w:rsidR="00C95266" w:rsidRPr="00C95266" w:rsidRDefault="00C95266" w:rsidP="0080089B">
            <w:pPr>
              <w:jc w:val="right"/>
            </w:pPr>
            <w:r w:rsidRPr="004D1FEF">
              <w:rPr>
                <w:sz w:val="18"/>
                <w:szCs w:val="18"/>
              </w:rPr>
              <w:t xml:space="preserve"> от 24 декабря 2020 года № _____</w:t>
            </w:r>
          </w:p>
        </w:tc>
      </w:tr>
      <w:tr w:rsidR="00C95266" w:rsidRPr="00C95266" w:rsidTr="0080089B">
        <w:trPr>
          <w:trHeight w:val="582"/>
        </w:trPr>
        <w:tc>
          <w:tcPr>
            <w:tcW w:w="5540" w:type="dxa"/>
            <w:tcBorders>
              <w:top w:val="nil"/>
              <w:left w:val="nil"/>
              <w:bottom w:val="nil"/>
              <w:right w:val="nil"/>
            </w:tcBorders>
            <w:shd w:val="clear" w:color="auto" w:fill="auto"/>
            <w:noWrap/>
            <w:vAlign w:val="bottom"/>
            <w:hideMark/>
          </w:tcPr>
          <w:p w:rsidR="00C95266" w:rsidRPr="00C95266" w:rsidRDefault="00C95266" w:rsidP="0080089B">
            <w:pPr>
              <w:jc w:val="center"/>
            </w:pPr>
          </w:p>
        </w:tc>
        <w:tc>
          <w:tcPr>
            <w:tcW w:w="4260" w:type="dxa"/>
            <w:gridSpan w:val="3"/>
            <w:vMerge/>
            <w:tcBorders>
              <w:left w:val="nil"/>
              <w:right w:val="nil"/>
            </w:tcBorders>
            <w:shd w:val="clear" w:color="auto" w:fill="auto"/>
            <w:vAlign w:val="center"/>
            <w:hideMark/>
          </w:tcPr>
          <w:p w:rsidR="00C95266" w:rsidRPr="00C95266" w:rsidRDefault="00C95266" w:rsidP="0080089B">
            <w:pPr>
              <w:jc w:val="right"/>
            </w:pPr>
          </w:p>
        </w:tc>
      </w:tr>
      <w:tr w:rsidR="00C95266" w:rsidRPr="00C95266" w:rsidTr="0080089B">
        <w:trPr>
          <w:trHeight w:val="402"/>
        </w:trPr>
        <w:tc>
          <w:tcPr>
            <w:tcW w:w="5540" w:type="dxa"/>
            <w:tcBorders>
              <w:top w:val="nil"/>
              <w:left w:val="nil"/>
              <w:bottom w:val="nil"/>
              <w:right w:val="nil"/>
            </w:tcBorders>
            <w:shd w:val="clear" w:color="auto" w:fill="auto"/>
            <w:noWrap/>
            <w:vAlign w:val="bottom"/>
            <w:hideMark/>
          </w:tcPr>
          <w:p w:rsidR="00C95266" w:rsidRPr="00C95266" w:rsidRDefault="00C95266" w:rsidP="0080089B">
            <w:pPr>
              <w:jc w:val="center"/>
            </w:pPr>
          </w:p>
        </w:tc>
        <w:tc>
          <w:tcPr>
            <w:tcW w:w="4260" w:type="dxa"/>
            <w:gridSpan w:val="3"/>
            <w:vMerge/>
            <w:tcBorders>
              <w:left w:val="nil"/>
              <w:right w:val="nil"/>
            </w:tcBorders>
            <w:shd w:val="clear" w:color="auto" w:fill="auto"/>
            <w:vAlign w:val="center"/>
            <w:hideMark/>
          </w:tcPr>
          <w:p w:rsidR="00C95266" w:rsidRPr="00C95266" w:rsidRDefault="00C95266" w:rsidP="0080089B">
            <w:pPr>
              <w:jc w:val="right"/>
            </w:pPr>
          </w:p>
        </w:tc>
      </w:tr>
      <w:tr w:rsidR="00C95266" w:rsidRPr="00C95266" w:rsidTr="0080089B">
        <w:trPr>
          <w:trHeight w:val="1579"/>
        </w:trPr>
        <w:tc>
          <w:tcPr>
            <w:tcW w:w="9800" w:type="dxa"/>
            <w:gridSpan w:val="4"/>
            <w:tcBorders>
              <w:top w:val="nil"/>
              <w:left w:val="nil"/>
              <w:bottom w:val="nil"/>
              <w:right w:val="nil"/>
            </w:tcBorders>
            <w:shd w:val="clear" w:color="auto" w:fill="auto"/>
            <w:vAlign w:val="bottom"/>
            <w:hideMark/>
          </w:tcPr>
          <w:p w:rsidR="00C95266" w:rsidRPr="00C95266" w:rsidRDefault="00C95266" w:rsidP="0080089B">
            <w:pPr>
              <w:jc w:val="center"/>
              <w:rPr>
                <w:b/>
                <w:bCs/>
              </w:rPr>
            </w:pPr>
            <w:r w:rsidRPr="00C95266">
              <w:rPr>
                <w:b/>
                <w:bCs/>
                <w:sz w:val="22"/>
                <w:szCs w:val="22"/>
              </w:rPr>
              <w:t xml:space="preserve">Объемы предоставления иных межбюджетных трансфертов из бюджета  сельского поселения "Шангальское"  Устьянского  муниципального района Архангельской области бюджету Устьянского муниципального района Архангельской области на 2021 год  и на плановый период 2022 и 2023 годов на осуществление  части полномочий по решению вопросов местного значения в соответствии с заключенными соглашениями </w:t>
            </w:r>
          </w:p>
        </w:tc>
      </w:tr>
      <w:tr w:rsidR="00C95266" w:rsidRPr="00C95266" w:rsidTr="0080089B">
        <w:trPr>
          <w:trHeight w:val="315"/>
        </w:trPr>
        <w:tc>
          <w:tcPr>
            <w:tcW w:w="5540" w:type="dxa"/>
            <w:tcBorders>
              <w:top w:val="nil"/>
              <w:left w:val="nil"/>
              <w:bottom w:val="nil"/>
              <w:right w:val="nil"/>
            </w:tcBorders>
            <w:shd w:val="clear" w:color="auto" w:fill="auto"/>
            <w:noWrap/>
            <w:vAlign w:val="bottom"/>
            <w:hideMark/>
          </w:tcPr>
          <w:p w:rsidR="00C95266" w:rsidRPr="00C95266" w:rsidRDefault="00C95266" w:rsidP="0080089B">
            <w:pPr>
              <w:jc w:val="center"/>
            </w:pPr>
          </w:p>
        </w:tc>
        <w:tc>
          <w:tcPr>
            <w:tcW w:w="1460" w:type="dxa"/>
            <w:tcBorders>
              <w:top w:val="nil"/>
              <w:left w:val="nil"/>
              <w:bottom w:val="nil"/>
              <w:right w:val="nil"/>
            </w:tcBorders>
            <w:shd w:val="clear" w:color="auto" w:fill="auto"/>
            <w:noWrap/>
            <w:vAlign w:val="bottom"/>
            <w:hideMark/>
          </w:tcPr>
          <w:p w:rsidR="00C95266" w:rsidRPr="00C95266" w:rsidRDefault="00C95266" w:rsidP="0080089B">
            <w:pPr>
              <w:jc w:val="center"/>
            </w:pPr>
          </w:p>
        </w:tc>
        <w:tc>
          <w:tcPr>
            <w:tcW w:w="1300" w:type="dxa"/>
            <w:tcBorders>
              <w:top w:val="nil"/>
              <w:left w:val="nil"/>
              <w:bottom w:val="nil"/>
              <w:right w:val="nil"/>
            </w:tcBorders>
            <w:shd w:val="clear" w:color="auto" w:fill="auto"/>
            <w:noWrap/>
            <w:vAlign w:val="bottom"/>
            <w:hideMark/>
          </w:tcPr>
          <w:p w:rsidR="00C95266" w:rsidRPr="00C95266" w:rsidRDefault="00C95266" w:rsidP="0080089B">
            <w:pPr>
              <w:jc w:val="center"/>
            </w:pPr>
          </w:p>
        </w:tc>
        <w:tc>
          <w:tcPr>
            <w:tcW w:w="1500" w:type="dxa"/>
            <w:tcBorders>
              <w:top w:val="nil"/>
              <w:left w:val="nil"/>
              <w:bottom w:val="nil"/>
              <w:right w:val="nil"/>
            </w:tcBorders>
            <w:shd w:val="clear" w:color="auto" w:fill="auto"/>
            <w:noWrap/>
            <w:vAlign w:val="bottom"/>
            <w:hideMark/>
          </w:tcPr>
          <w:p w:rsidR="00C95266" w:rsidRPr="00C95266" w:rsidRDefault="00C95266" w:rsidP="0080089B">
            <w:pPr>
              <w:jc w:val="center"/>
            </w:pPr>
          </w:p>
        </w:tc>
      </w:tr>
      <w:tr w:rsidR="00C95266" w:rsidRPr="00C95266" w:rsidTr="0080089B">
        <w:trPr>
          <w:trHeight w:val="259"/>
        </w:trPr>
        <w:tc>
          <w:tcPr>
            <w:tcW w:w="5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5266" w:rsidRPr="00C95266" w:rsidRDefault="00C95266" w:rsidP="0080089B">
            <w:pPr>
              <w:jc w:val="center"/>
            </w:pPr>
            <w:r w:rsidRPr="00C95266">
              <w:rPr>
                <w:sz w:val="22"/>
                <w:szCs w:val="22"/>
              </w:rPr>
              <w:t>Наименование полномочия</w:t>
            </w:r>
          </w:p>
        </w:tc>
        <w:tc>
          <w:tcPr>
            <w:tcW w:w="4260" w:type="dxa"/>
            <w:gridSpan w:val="3"/>
            <w:tcBorders>
              <w:top w:val="single" w:sz="4" w:space="0" w:color="auto"/>
              <w:left w:val="nil"/>
              <w:bottom w:val="single" w:sz="4" w:space="0" w:color="auto"/>
              <w:right w:val="single" w:sz="4" w:space="0" w:color="auto"/>
            </w:tcBorders>
            <w:shd w:val="clear" w:color="auto" w:fill="auto"/>
            <w:noWrap/>
            <w:vAlign w:val="center"/>
            <w:hideMark/>
          </w:tcPr>
          <w:p w:rsidR="00C95266" w:rsidRPr="00C95266" w:rsidRDefault="00C95266" w:rsidP="0080089B">
            <w:pPr>
              <w:jc w:val="center"/>
            </w:pPr>
            <w:r w:rsidRPr="00C95266">
              <w:rPr>
                <w:sz w:val="22"/>
                <w:szCs w:val="22"/>
              </w:rPr>
              <w:t>Сумма, тыс. рублей</w:t>
            </w:r>
          </w:p>
        </w:tc>
      </w:tr>
      <w:tr w:rsidR="00C95266" w:rsidRPr="00C95266" w:rsidTr="0080089B">
        <w:trPr>
          <w:trHeight w:val="480"/>
        </w:trPr>
        <w:tc>
          <w:tcPr>
            <w:tcW w:w="5540" w:type="dxa"/>
            <w:vMerge/>
            <w:tcBorders>
              <w:top w:val="single" w:sz="4" w:space="0" w:color="auto"/>
              <w:left w:val="single" w:sz="4" w:space="0" w:color="auto"/>
              <w:bottom w:val="single" w:sz="4" w:space="0" w:color="auto"/>
              <w:right w:val="single" w:sz="4" w:space="0" w:color="auto"/>
            </w:tcBorders>
            <w:vAlign w:val="center"/>
            <w:hideMark/>
          </w:tcPr>
          <w:p w:rsidR="00C95266" w:rsidRPr="00C95266" w:rsidRDefault="00C95266" w:rsidP="0080089B"/>
        </w:tc>
        <w:tc>
          <w:tcPr>
            <w:tcW w:w="1460" w:type="dxa"/>
            <w:tcBorders>
              <w:top w:val="nil"/>
              <w:left w:val="nil"/>
              <w:bottom w:val="single" w:sz="4" w:space="0" w:color="auto"/>
              <w:right w:val="single" w:sz="4" w:space="0" w:color="auto"/>
            </w:tcBorders>
            <w:shd w:val="clear" w:color="auto" w:fill="auto"/>
            <w:vAlign w:val="center"/>
            <w:hideMark/>
          </w:tcPr>
          <w:p w:rsidR="00C95266" w:rsidRPr="00C95266" w:rsidRDefault="00C95266" w:rsidP="0080089B">
            <w:pPr>
              <w:jc w:val="center"/>
            </w:pPr>
            <w:r w:rsidRPr="00C95266">
              <w:rPr>
                <w:sz w:val="22"/>
                <w:szCs w:val="22"/>
              </w:rPr>
              <w:t>2021 год</w:t>
            </w:r>
          </w:p>
        </w:tc>
        <w:tc>
          <w:tcPr>
            <w:tcW w:w="1300" w:type="dxa"/>
            <w:tcBorders>
              <w:top w:val="nil"/>
              <w:left w:val="nil"/>
              <w:bottom w:val="single" w:sz="4" w:space="0" w:color="auto"/>
              <w:right w:val="single" w:sz="4" w:space="0" w:color="auto"/>
            </w:tcBorders>
            <w:shd w:val="clear" w:color="auto" w:fill="auto"/>
            <w:vAlign w:val="center"/>
            <w:hideMark/>
          </w:tcPr>
          <w:p w:rsidR="00C95266" w:rsidRPr="00C95266" w:rsidRDefault="00C95266" w:rsidP="0080089B">
            <w:pPr>
              <w:jc w:val="center"/>
            </w:pPr>
            <w:r w:rsidRPr="00C95266">
              <w:rPr>
                <w:sz w:val="22"/>
                <w:szCs w:val="22"/>
              </w:rPr>
              <w:t>2022 год</w:t>
            </w:r>
          </w:p>
        </w:tc>
        <w:tc>
          <w:tcPr>
            <w:tcW w:w="1500" w:type="dxa"/>
            <w:tcBorders>
              <w:top w:val="nil"/>
              <w:left w:val="nil"/>
              <w:bottom w:val="single" w:sz="4" w:space="0" w:color="auto"/>
              <w:right w:val="single" w:sz="4" w:space="0" w:color="auto"/>
            </w:tcBorders>
            <w:shd w:val="clear" w:color="auto" w:fill="auto"/>
            <w:vAlign w:val="center"/>
            <w:hideMark/>
          </w:tcPr>
          <w:p w:rsidR="00C95266" w:rsidRPr="00C95266" w:rsidRDefault="00C95266" w:rsidP="0080089B">
            <w:pPr>
              <w:jc w:val="center"/>
            </w:pPr>
            <w:r w:rsidRPr="00C95266">
              <w:rPr>
                <w:sz w:val="22"/>
                <w:szCs w:val="22"/>
              </w:rPr>
              <w:t>2023 год</w:t>
            </w:r>
          </w:p>
        </w:tc>
      </w:tr>
      <w:tr w:rsidR="00C95266" w:rsidRPr="00C95266" w:rsidTr="0080089B">
        <w:trPr>
          <w:trHeight w:val="630"/>
        </w:trPr>
        <w:tc>
          <w:tcPr>
            <w:tcW w:w="5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266" w:rsidRPr="00C95266" w:rsidRDefault="00C95266" w:rsidP="0080089B">
            <w:r w:rsidRPr="00C95266">
              <w:rPr>
                <w:sz w:val="22"/>
                <w:szCs w:val="22"/>
              </w:rPr>
              <w:t>Осуществление внешнего муниципального контроля</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C95266" w:rsidRPr="00C95266" w:rsidRDefault="00C95266" w:rsidP="0080089B">
            <w:pPr>
              <w:jc w:val="center"/>
            </w:pPr>
            <w:r w:rsidRPr="00C95266">
              <w:rPr>
                <w:sz w:val="22"/>
                <w:szCs w:val="22"/>
              </w:rPr>
              <w:t>8 538,0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C95266" w:rsidRPr="00C95266" w:rsidRDefault="00C95266" w:rsidP="0080089B">
            <w:pPr>
              <w:jc w:val="center"/>
            </w:pPr>
            <w:r w:rsidRPr="00C95266">
              <w:rPr>
                <w:sz w:val="22"/>
                <w:szCs w:val="22"/>
              </w:rPr>
              <w:t>9 047,0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C95266" w:rsidRPr="00C95266" w:rsidRDefault="00C95266" w:rsidP="0080089B">
            <w:pPr>
              <w:jc w:val="center"/>
            </w:pPr>
            <w:r w:rsidRPr="00C95266">
              <w:rPr>
                <w:sz w:val="22"/>
                <w:szCs w:val="22"/>
              </w:rPr>
              <w:t>9 047,0</w:t>
            </w:r>
          </w:p>
        </w:tc>
      </w:tr>
      <w:tr w:rsidR="00C95266" w:rsidRPr="00C95266" w:rsidTr="0080089B">
        <w:trPr>
          <w:trHeight w:val="402"/>
        </w:trPr>
        <w:tc>
          <w:tcPr>
            <w:tcW w:w="5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266" w:rsidRPr="00C95266" w:rsidRDefault="00C95266" w:rsidP="0080089B">
            <w:pPr>
              <w:jc w:val="center"/>
              <w:rPr>
                <w:b/>
                <w:bCs/>
              </w:rPr>
            </w:pPr>
            <w:r w:rsidRPr="00C95266">
              <w:rPr>
                <w:b/>
                <w:bCs/>
                <w:sz w:val="22"/>
                <w:szCs w:val="22"/>
              </w:rPr>
              <w:t>Итого</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C95266" w:rsidRPr="00C95266" w:rsidRDefault="00C95266" w:rsidP="0080089B">
            <w:pPr>
              <w:jc w:val="center"/>
              <w:rPr>
                <w:b/>
                <w:bCs/>
              </w:rPr>
            </w:pPr>
            <w:r w:rsidRPr="00C95266">
              <w:rPr>
                <w:b/>
                <w:bCs/>
                <w:sz w:val="22"/>
                <w:szCs w:val="22"/>
              </w:rPr>
              <w:t>8 538,0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C95266" w:rsidRPr="00C95266" w:rsidRDefault="00C95266" w:rsidP="0080089B">
            <w:pPr>
              <w:jc w:val="center"/>
              <w:rPr>
                <w:b/>
                <w:bCs/>
              </w:rPr>
            </w:pPr>
            <w:r w:rsidRPr="00C95266">
              <w:rPr>
                <w:b/>
                <w:bCs/>
                <w:sz w:val="22"/>
                <w:szCs w:val="22"/>
              </w:rPr>
              <w:t>9 047,0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C95266" w:rsidRPr="00C95266" w:rsidRDefault="00C95266" w:rsidP="0080089B">
            <w:pPr>
              <w:jc w:val="center"/>
              <w:rPr>
                <w:b/>
                <w:bCs/>
              </w:rPr>
            </w:pPr>
            <w:r w:rsidRPr="00C95266">
              <w:rPr>
                <w:b/>
                <w:bCs/>
                <w:sz w:val="22"/>
                <w:szCs w:val="22"/>
              </w:rPr>
              <w:t>9 047,0</w:t>
            </w:r>
          </w:p>
        </w:tc>
      </w:tr>
    </w:tbl>
    <w:p w:rsidR="00C95266" w:rsidRPr="00C95266" w:rsidRDefault="00C95266" w:rsidP="00C95266">
      <w:pPr>
        <w:tabs>
          <w:tab w:val="left" w:pos="964"/>
        </w:tabs>
        <w:rPr>
          <w:sz w:val="22"/>
          <w:szCs w:val="22"/>
        </w:rPr>
      </w:pPr>
    </w:p>
    <w:p w:rsidR="00C95266" w:rsidRPr="00C95266" w:rsidRDefault="00C95266" w:rsidP="00C95266">
      <w:pPr>
        <w:tabs>
          <w:tab w:val="left" w:pos="964"/>
        </w:tabs>
        <w:rPr>
          <w:sz w:val="22"/>
          <w:szCs w:val="22"/>
        </w:rPr>
      </w:pPr>
    </w:p>
    <w:tbl>
      <w:tblPr>
        <w:tblW w:w="10507" w:type="dxa"/>
        <w:tblInd w:w="95" w:type="dxa"/>
        <w:tblLook w:val="04A0"/>
      </w:tblPr>
      <w:tblGrid>
        <w:gridCol w:w="2848"/>
        <w:gridCol w:w="3119"/>
        <w:gridCol w:w="1520"/>
        <w:gridCol w:w="1480"/>
        <w:gridCol w:w="1540"/>
      </w:tblGrid>
      <w:tr w:rsidR="00C95266" w:rsidRPr="00C95266" w:rsidTr="0080089B">
        <w:trPr>
          <w:trHeight w:val="420"/>
        </w:trPr>
        <w:tc>
          <w:tcPr>
            <w:tcW w:w="2848" w:type="dxa"/>
            <w:tcBorders>
              <w:top w:val="nil"/>
              <w:left w:val="nil"/>
              <w:bottom w:val="nil"/>
              <w:right w:val="nil"/>
            </w:tcBorders>
            <w:shd w:val="clear" w:color="auto" w:fill="auto"/>
            <w:noWrap/>
            <w:vAlign w:val="bottom"/>
            <w:hideMark/>
          </w:tcPr>
          <w:p w:rsidR="00C95266" w:rsidRPr="00C95266" w:rsidRDefault="00C95266" w:rsidP="0080089B">
            <w:pPr>
              <w:jc w:val="center"/>
            </w:pPr>
          </w:p>
        </w:tc>
        <w:tc>
          <w:tcPr>
            <w:tcW w:w="7659" w:type="dxa"/>
            <w:gridSpan w:val="4"/>
            <w:vMerge w:val="restart"/>
            <w:tcBorders>
              <w:top w:val="nil"/>
              <w:left w:val="nil"/>
              <w:right w:val="nil"/>
            </w:tcBorders>
            <w:shd w:val="clear" w:color="auto" w:fill="auto"/>
            <w:hideMark/>
          </w:tcPr>
          <w:p w:rsidR="00C95266" w:rsidRPr="00B045DA" w:rsidRDefault="00C95266" w:rsidP="0080089B">
            <w:pPr>
              <w:jc w:val="right"/>
              <w:rPr>
                <w:sz w:val="18"/>
                <w:szCs w:val="18"/>
              </w:rPr>
            </w:pPr>
            <w:r w:rsidRPr="00B045DA">
              <w:rPr>
                <w:sz w:val="18"/>
                <w:szCs w:val="18"/>
              </w:rPr>
              <w:t>Приложение № 8</w:t>
            </w:r>
          </w:p>
          <w:p w:rsidR="00C95266" w:rsidRPr="00B045DA" w:rsidRDefault="00C95266" w:rsidP="0080089B">
            <w:pPr>
              <w:jc w:val="right"/>
              <w:rPr>
                <w:sz w:val="18"/>
                <w:szCs w:val="18"/>
              </w:rPr>
            </w:pPr>
            <w:r w:rsidRPr="00B045DA">
              <w:rPr>
                <w:sz w:val="18"/>
                <w:szCs w:val="18"/>
              </w:rPr>
              <w:t>к решению Совета депутатов</w:t>
            </w:r>
          </w:p>
          <w:p w:rsidR="00C95266" w:rsidRPr="00B045DA" w:rsidRDefault="00C95266" w:rsidP="0080089B">
            <w:pPr>
              <w:jc w:val="right"/>
              <w:rPr>
                <w:sz w:val="18"/>
                <w:szCs w:val="18"/>
              </w:rPr>
            </w:pPr>
            <w:r w:rsidRPr="00B045DA">
              <w:rPr>
                <w:sz w:val="18"/>
                <w:szCs w:val="18"/>
              </w:rPr>
              <w:t xml:space="preserve">сельского поселения "Шангальское"  </w:t>
            </w:r>
          </w:p>
          <w:p w:rsidR="00C95266" w:rsidRPr="00B045DA" w:rsidRDefault="00C95266" w:rsidP="0080089B">
            <w:pPr>
              <w:jc w:val="right"/>
              <w:rPr>
                <w:sz w:val="18"/>
                <w:szCs w:val="18"/>
              </w:rPr>
            </w:pPr>
            <w:r w:rsidRPr="00B045DA">
              <w:rPr>
                <w:sz w:val="18"/>
                <w:szCs w:val="18"/>
              </w:rPr>
              <w:t xml:space="preserve">Устьянского муниципального района </w:t>
            </w:r>
          </w:p>
          <w:p w:rsidR="00C95266" w:rsidRPr="00B045DA" w:rsidRDefault="00C95266" w:rsidP="0080089B">
            <w:pPr>
              <w:jc w:val="right"/>
              <w:rPr>
                <w:sz w:val="18"/>
                <w:szCs w:val="18"/>
              </w:rPr>
            </w:pPr>
            <w:r w:rsidRPr="00B045DA">
              <w:rPr>
                <w:sz w:val="18"/>
                <w:szCs w:val="18"/>
              </w:rPr>
              <w:t xml:space="preserve">Архангельской области </w:t>
            </w:r>
          </w:p>
          <w:p w:rsidR="00C95266" w:rsidRPr="00C95266" w:rsidRDefault="00C95266" w:rsidP="0080089B">
            <w:pPr>
              <w:jc w:val="right"/>
            </w:pPr>
            <w:r w:rsidRPr="00B045DA">
              <w:rPr>
                <w:sz w:val="18"/>
                <w:szCs w:val="18"/>
              </w:rPr>
              <w:t>от 24 декабря 2020 года № _____</w:t>
            </w:r>
          </w:p>
        </w:tc>
      </w:tr>
      <w:tr w:rsidR="00C95266" w:rsidRPr="00C95266" w:rsidTr="0080089B">
        <w:trPr>
          <w:trHeight w:val="300"/>
        </w:trPr>
        <w:tc>
          <w:tcPr>
            <w:tcW w:w="2848" w:type="dxa"/>
            <w:tcBorders>
              <w:top w:val="nil"/>
              <w:left w:val="nil"/>
              <w:bottom w:val="nil"/>
              <w:right w:val="nil"/>
            </w:tcBorders>
            <w:shd w:val="clear" w:color="auto" w:fill="auto"/>
            <w:noWrap/>
            <w:vAlign w:val="bottom"/>
            <w:hideMark/>
          </w:tcPr>
          <w:p w:rsidR="00C95266" w:rsidRPr="00C95266" w:rsidRDefault="00C95266" w:rsidP="0080089B">
            <w:pPr>
              <w:jc w:val="center"/>
            </w:pPr>
          </w:p>
        </w:tc>
        <w:tc>
          <w:tcPr>
            <w:tcW w:w="7659" w:type="dxa"/>
            <w:gridSpan w:val="4"/>
            <w:vMerge/>
            <w:tcBorders>
              <w:left w:val="nil"/>
              <w:right w:val="nil"/>
            </w:tcBorders>
            <w:shd w:val="clear" w:color="auto" w:fill="auto"/>
            <w:vAlign w:val="center"/>
            <w:hideMark/>
          </w:tcPr>
          <w:p w:rsidR="00C95266" w:rsidRPr="00C95266" w:rsidRDefault="00C95266" w:rsidP="0080089B">
            <w:pPr>
              <w:jc w:val="right"/>
            </w:pPr>
          </w:p>
        </w:tc>
      </w:tr>
      <w:tr w:rsidR="00C95266" w:rsidRPr="00C95266" w:rsidTr="0080089B">
        <w:trPr>
          <w:trHeight w:val="450"/>
        </w:trPr>
        <w:tc>
          <w:tcPr>
            <w:tcW w:w="2848" w:type="dxa"/>
            <w:tcBorders>
              <w:top w:val="nil"/>
              <w:left w:val="nil"/>
              <w:bottom w:val="nil"/>
              <w:right w:val="nil"/>
            </w:tcBorders>
            <w:shd w:val="clear" w:color="auto" w:fill="auto"/>
            <w:noWrap/>
            <w:vAlign w:val="bottom"/>
            <w:hideMark/>
          </w:tcPr>
          <w:p w:rsidR="00C95266" w:rsidRPr="00C95266" w:rsidRDefault="00C95266" w:rsidP="0080089B">
            <w:pPr>
              <w:jc w:val="center"/>
            </w:pPr>
          </w:p>
        </w:tc>
        <w:tc>
          <w:tcPr>
            <w:tcW w:w="7659" w:type="dxa"/>
            <w:gridSpan w:val="4"/>
            <w:vMerge/>
            <w:tcBorders>
              <w:left w:val="nil"/>
              <w:right w:val="nil"/>
            </w:tcBorders>
            <w:shd w:val="clear" w:color="auto" w:fill="auto"/>
            <w:vAlign w:val="center"/>
            <w:hideMark/>
          </w:tcPr>
          <w:p w:rsidR="00C95266" w:rsidRPr="00C95266" w:rsidRDefault="00C95266" w:rsidP="0080089B">
            <w:pPr>
              <w:jc w:val="right"/>
            </w:pPr>
          </w:p>
        </w:tc>
      </w:tr>
      <w:tr w:rsidR="00C95266" w:rsidRPr="00C95266" w:rsidTr="0080089B">
        <w:trPr>
          <w:trHeight w:val="1002"/>
        </w:trPr>
        <w:tc>
          <w:tcPr>
            <w:tcW w:w="10507" w:type="dxa"/>
            <w:gridSpan w:val="5"/>
            <w:tcBorders>
              <w:top w:val="nil"/>
              <w:left w:val="nil"/>
              <w:bottom w:val="nil"/>
              <w:right w:val="nil"/>
            </w:tcBorders>
            <w:shd w:val="clear" w:color="auto" w:fill="auto"/>
            <w:vAlign w:val="center"/>
            <w:hideMark/>
          </w:tcPr>
          <w:p w:rsidR="00C95266" w:rsidRPr="00C95266" w:rsidRDefault="00C95266" w:rsidP="0080089B">
            <w:pPr>
              <w:jc w:val="center"/>
              <w:rPr>
                <w:b/>
                <w:bCs/>
              </w:rPr>
            </w:pPr>
            <w:r w:rsidRPr="00C95266">
              <w:rPr>
                <w:b/>
                <w:bCs/>
                <w:sz w:val="22"/>
                <w:szCs w:val="22"/>
              </w:rPr>
              <w:t xml:space="preserve">Источники финансирования дефицита бюджета сельского поселения "Шангальское" Устьянского муниципального района Архангельской области  на 2021 год </w:t>
            </w:r>
          </w:p>
          <w:p w:rsidR="00C95266" w:rsidRPr="00C95266" w:rsidRDefault="00C95266" w:rsidP="0080089B">
            <w:pPr>
              <w:jc w:val="center"/>
              <w:rPr>
                <w:b/>
                <w:bCs/>
              </w:rPr>
            </w:pPr>
            <w:r w:rsidRPr="00C95266">
              <w:rPr>
                <w:b/>
                <w:bCs/>
                <w:sz w:val="22"/>
                <w:szCs w:val="22"/>
              </w:rPr>
              <w:t>и на плановый период 2022 и 2023 годов</w:t>
            </w:r>
          </w:p>
        </w:tc>
      </w:tr>
      <w:tr w:rsidR="00C95266" w:rsidRPr="00C95266" w:rsidTr="0080089B">
        <w:trPr>
          <w:trHeight w:val="270"/>
        </w:trPr>
        <w:tc>
          <w:tcPr>
            <w:tcW w:w="10507" w:type="dxa"/>
            <w:gridSpan w:val="5"/>
            <w:tcBorders>
              <w:top w:val="nil"/>
              <w:left w:val="nil"/>
              <w:bottom w:val="single" w:sz="4" w:space="0" w:color="auto"/>
              <w:right w:val="nil"/>
            </w:tcBorders>
            <w:shd w:val="clear" w:color="000000" w:fill="FFFFFF"/>
            <w:vAlign w:val="bottom"/>
            <w:hideMark/>
          </w:tcPr>
          <w:p w:rsidR="00C95266" w:rsidRPr="00C95266" w:rsidRDefault="00C95266" w:rsidP="0080089B">
            <w:pPr>
              <w:rPr>
                <w:i/>
                <w:iCs/>
              </w:rPr>
            </w:pPr>
            <w:r w:rsidRPr="00C95266">
              <w:rPr>
                <w:i/>
                <w:iCs/>
                <w:sz w:val="22"/>
                <w:szCs w:val="22"/>
              </w:rPr>
              <w:t xml:space="preserve"> </w:t>
            </w:r>
          </w:p>
        </w:tc>
      </w:tr>
      <w:tr w:rsidR="00C95266" w:rsidRPr="00C95266" w:rsidTr="0080089B">
        <w:trPr>
          <w:trHeight w:val="20"/>
        </w:trPr>
        <w:tc>
          <w:tcPr>
            <w:tcW w:w="284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5266" w:rsidRPr="00C95266" w:rsidRDefault="00C95266" w:rsidP="0080089B">
            <w:pPr>
              <w:jc w:val="center"/>
            </w:pPr>
            <w:r w:rsidRPr="00C95266">
              <w:rPr>
                <w:sz w:val="22"/>
                <w:szCs w:val="22"/>
              </w:rPr>
              <w:t xml:space="preserve">Наименование </w:t>
            </w: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rsidR="00C95266" w:rsidRPr="00C95266" w:rsidRDefault="00C95266" w:rsidP="0080089B">
            <w:pPr>
              <w:jc w:val="center"/>
            </w:pPr>
            <w:r w:rsidRPr="00C95266">
              <w:rPr>
                <w:sz w:val="22"/>
                <w:szCs w:val="22"/>
              </w:rPr>
              <w:t>Код бюджетной классификации Российской Федерации</w:t>
            </w:r>
          </w:p>
        </w:tc>
        <w:tc>
          <w:tcPr>
            <w:tcW w:w="4540" w:type="dxa"/>
            <w:gridSpan w:val="3"/>
            <w:tcBorders>
              <w:top w:val="single" w:sz="4" w:space="0" w:color="auto"/>
              <w:left w:val="nil"/>
              <w:bottom w:val="single" w:sz="4" w:space="0" w:color="auto"/>
              <w:right w:val="single" w:sz="4" w:space="0" w:color="auto"/>
            </w:tcBorders>
            <w:shd w:val="clear" w:color="auto" w:fill="auto"/>
            <w:noWrap/>
            <w:vAlign w:val="center"/>
            <w:hideMark/>
          </w:tcPr>
          <w:p w:rsidR="00C95266" w:rsidRPr="00C95266" w:rsidRDefault="00C95266" w:rsidP="0080089B">
            <w:pPr>
              <w:jc w:val="center"/>
            </w:pPr>
            <w:r w:rsidRPr="00C95266">
              <w:rPr>
                <w:sz w:val="22"/>
                <w:szCs w:val="22"/>
              </w:rPr>
              <w:t>Сумма, рублей</w:t>
            </w:r>
          </w:p>
        </w:tc>
      </w:tr>
      <w:tr w:rsidR="00C95266" w:rsidRPr="00C95266" w:rsidTr="0080089B">
        <w:trPr>
          <w:trHeight w:val="20"/>
        </w:trPr>
        <w:tc>
          <w:tcPr>
            <w:tcW w:w="2848" w:type="dxa"/>
            <w:vMerge/>
            <w:tcBorders>
              <w:top w:val="nil"/>
              <w:left w:val="single" w:sz="4" w:space="0" w:color="auto"/>
              <w:bottom w:val="single" w:sz="4" w:space="0" w:color="auto"/>
              <w:right w:val="single" w:sz="4" w:space="0" w:color="auto"/>
            </w:tcBorders>
            <w:vAlign w:val="center"/>
            <w:hideMark/>
          </w:tcPr>
          <w:p w:rsidR="00C95266" w:rsidRPr="00C95266" w:rsidRDefault="00C95266" w:rsidP="0080089B"/>
        </w:tc>
        <w:tc>
          <w:tcPr>
            <w:tcW w:w="3119" w:type="dxa"/>
            <w:vMerge/>
            <w:tcBorders>
              <w:top w:val="nil"/>
              <w:left w:val="single" w:sz="4" w:space="0" w:color="auto"/>
              <w:bottom w:val="single" w:sz="4" w:space="0" w:color="auto"/>
              <w:right w:val="single" w:sz="4" w:space="0" w:color="auto"/>
            </w:tcBorders>
            <w:vAlign w:val="center"/>
            <w:hideMark/>
          </w:tcPr>
          <w:p w:rsidR="00C95266" w:rsidRPr="00C95266" w:rsidRDefault="00C95266" w:rsidP="0080089B"/>
        </w:tc>
        <w:tc>
          <w:tcPr>
            <w:tcW w:w="1520" w:type="dxa"/>
            <w:tcBorders>
              <w:top w:val="nil"/>
              <w:left w:val="nil"/>
              <w:bottom w:val="single" w:sz="4" w:space="0" w:color="auto"/>
              <w:right w:val="single" w:sz="4" w:space="0" w:color="auto"/>
            </w:tcBorders>
            <w:shd w:val="clear" w:color="auto" w:fill="auto"/>
            <w:vAlign w:val="center"/>
            <w:hideMark/>
          </w:tcPr>
          <w:p w:rsidR="00C95266" w:rsidRPr="00C95266" w:rsidRDefault="00C95266" w:rsidP="0080089B">
            <w:pPr>
              <w:jc w:val="center"/>
            </w:pPr>
            <w:r w:rsidRPr="00C95266">
              <w:rPr>
                <w:sz w:val="22"/>
                <w:szCs w:val="22"/>
              </w:rPr>
              <w:t>2021 год</w:t>
            </w:r>
          </w:p>
        </w:tc>
        <w:tc>
          <w:tcPr>
            <w:tcW w:w="1480" w:type="dxa"/>
            <w:tcBorders>
              <w:top w:val="nil"/>
              <w:left w:val="nil"/>
              <w:bottom w:val="single" w:sz="4" w:space="0" w:color="auto"/>
              <w:right w:val="single" w:sz="4" w:space="0" w:color="auto"/>
            </w:tcBorders>
            <w:shd w:val="clear" w:color="auto" w:fill="auto"/>
            <w:vAlign w:val="center"/>
            <w:hideMark/>
          </w:tcPr>
          <w:p w:rsidR="00C95266" w:rsidRPr="00C95266" w:rsidRDefault="00C95266" w:rsidP="0080089B">
            <w:pPr>
              <w:jc w:val="center"/>
            </w:pPr>
            <w:r w:rsidRPr="00C95266">
              <w:rPr>
                <w:sz w:val="22"/>
                <w:szCs w:val="22"/>
              </w:rPr>
              <w:t>2022 год</w:t>
            </w:r>
          </w:p>
        </w:tc>
        <w:tc>
          <w:tcPr>
            <w:tcW w:w="1540" w:type="dxa"/>
            <w:tcBorders>
              <w:top w:val="nil"/>
              <w:left w:val="nil"/>
              <w:bottom w:val="single" w:sz="4" w:space="0" w:color="auto"/>
              <w:right w:val="single" w:sz="4" w:space="0" w:color="auto"/>
            </w:tcBorders>
            <w:shd w:val="clear" w:color="auto" w:fill="auto"/>
            <w:vAlign w:val="center"/>
            <w:hideMark/>
          </w:tcPr>
          <w:p w:rsidR="00C95266" w:rsidRPr="00C95266" w:rsidRDefault="00C95266" w:rsidP="0080089B">
            <w:pPr>
              <w:jc w:val="center"/>
            </w:pPr>
            <w:r w:rsidRPr="00C95266">
              <w:rPr>
                <w:sz w:val="22"/>
                <w:szCs w:val="22"/>
              </w:rPr>
              <w:t>2023 год</w:t>
            </w:r>
          </w:p>
        </w:tc>
      </w:tr>
      <w:tr w:rsidR="00C95266" w:rsidRPr="00C95266" w:rsidTr="0080089B">
        <w:trPr>
          <w:trHeight w:val="20"/>
        </w:trPr>
        <w:tc>
          <w:tcPr>
            <w:tcW w:w="2848" w:type="dxa"/>
            <w:tcBorders>
              <w:top w:val="nil"/>
              <w:left w:val="single" w:sz="4" w:space="0" w:color="auto"/>
              <w:bottom w:val="single" w:sz="4" w:space="0" w:color="auto"/>
              <w:right w:val="single" w:sz="4" w:space="0" w:color="auto"/>
            </w:tcBorders>
            <w:shd w:val="clear" w:color="auto" w:fill="auto"/>
            <w:vAlign w:val="center"/>
            <w:hideMark/>
          </w:tcPr>
          <w:p w:rsidR="00C95266" w:rsidRPr="00C95266" w:rsidRDefault="00C95266" w:rsidP="0080089B">
            <w:pPr>
              <w:rPr>
                <w:b/>
                <w:bCs/>
              </w:rPr>
            </w:pPr>
            <w:r w:rsidRPr="00C95266">
              <w:rPr>
                <w:b/>
                <w:bCs/>
                <w:sz w:val="22"/>
                <w:szCs w:val="22"/>
              </w:rPr>
              <w:t>Кредиты кредитных организаций в валюте Российской Федерации</w:t>
            </w:r>
          </w:p>
        </w:tc>
        <w:tc>
          <w:tcPr>
            <w:tcW w:w="3119"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center"/>
              <w:rPr>
                <w:b/>
                <w:bCs/>
              </w:rPr>
            </w:pPr>
            <w:r w:rsidRPr="00C95266">
              <w:rPr>
                <w:b/>
                <w:bCs/>
                <w:sz w:val="22"/>
                <w:szCs w:val="22"/>
              </w:rPr>
              <w:t>000 01 02 00 00 00 0000 000</w:t>
            </w:r>
          </w:p>
        </w:tc>
        <w:tc>
          <w:tcPr>
            <w:tcW w:w="152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rPr>
                <w:b/>
                <w:bCs/>
                <w:i/>
                <w:iCs/>
              </w:rPr>
            </w:pPr>
            <w:r w:rsidRPr="00C95266">
              <w:rPr>
                <w:b/>
                <w:bCs/>
                <w:i/>
                <w:iCs/>
                <w:sz w:val="22"/>
                <w:szCs w:val="22"/>
              </w:rPr>
              <w:t>0,0</w:t>
            </w:r>
          </w:p>
        </w:tc>
        <w:tc>
          <w:tcPr>
            <w:tcW w:w="148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rPr>
                <w:b/>
                <w:bCs/>
                <w:i/>
                <w:iCs/>
              </w:rPr>
            </w:pPr>
            <w:r w:rsidRPr="00C95266">
              <w:rPr>
                <w:b/>
                <w:bCs/>
                <w:i/>
                <w:iCs/>
                <w:sz w:val="22"/>
                <w:szCs w:val="22"/>
              </w:rPr>
              <w:t>0,0</w:t>
            </w:r>
          </w:p>
        </w:tc>
        <w:tc>
          <w:tcPr>
            <w:tcW w:w="15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rPr>
                <w:b/>
                <w:bCs/>
                <w:i/>
                <w:iCs/>
              </w:rPr>
            </w:pPr>
            <w:r w:rsidRPr="00C95266">
              <w:rPr>
                <w:b/>
                <w:bCs/>
                <w:i/>
                <w:iCs/>
                <w:sz w:val="22"/>
                <w:szCs w:val="22"/>
              </w:rPr>
              <w:t>0,0</w:t>
            </w:r>
          </w:p>
        </w:tc>
      </w:tr>
      <w:tr w:rsidR="00C95266" w:rsidRPr="00C95266" w:rsidTr="0080089B">
        <w:trPr>
          <w:trHeight w:val="20"/>
        </w:trPr>
        <w:tc>
          <w:tcPr>
            <w:tcW w:w="2848" w:type="dxa"/>
            <w:tcBorders>
              <w:top w:val="nil"/>
              <w:left w:val="single" w:sz="4" w:space="0" w:color="auto"/>
              <w:bottom w:val="single" w:sz="4" w:space="0" w:color="auto"/>
              <w:right w:val="single" w:sz="4" w:space="0" w:color="auto"/>
            </w:tcBorders>
            <w:shd w:val="clear" w:color="auto" w:fill="auto"/>
            <w:vAlign w:val="center"/>
            <w:hideMark/>
          </w:tcPr>
          <w:p w:rsidR="00C95266" w:rsidRPr="00C95266" w:rsidRDefault="00C95266" w:rsidP="0080089B">
            <w:r w:rsidRPr="00C95266">
              <w:rPr>
                <w:sz w:val="22"/>
                <w:szCs w:val="22"/>
              </w:rPr>
              <w:t>Получение кредитов от кредитных организаций в валюте Российской Федерации</w:t>
            </w:r>
          </w:p>
        </w:tc>
        <w:tc>
          <w:tcPr>
            <w:tcW w:w="3119" w:type="dxa"/>
            <w:tcBorders>
              <w:top w:val="nil"/>
              <w:left w:val="nil"/>
              <w:bottom w:val="single" w:sz="4" w:space="0" w:color="auto"/>
              <w:right w:val="single" w:sz="4" w:space="0" w:color="auto"/>
            </w:tcBorders>
            <w:shd w:val="clear" w:color="auto" w:fill="auto"/>
            <w:vAlign w:val="center"/>
            <w:hideMark/>
          </w:tcPr>
          <w:p w:rsidR="00C95266" w:rsidRPr="00C95266" w:rsidRDefault="00C95266" w:rsidP="0080089B">
            <w:pPr>
              <w:jc w:val="center"/>
            </w:pPr>
            <w:r w:rsidRPr="00C95266">
              <w:rPr>
                <w:sz w:val="22"/>
                <w:szCs w:val="22"/>
              </w:rPr>
              <w:t>000 01 02 00 00 00 0000 700</w:t>
            </w:r>
          </w:p>
        </w:tc>
        <w:tc>
          <w:tcPr>
            <w:tcW w:w="152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0,0</w:t>
            </w:r>
          </w:p>
        </w:tc>
        <w:tc>
          <w:tcPr>
            <w:tcW w:w="148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0,0</w:t>
            </w:r>
          </w:p>
        </w:tc>
        <w:tc>
          <w:tcPr>
            <w:tcW w:w="15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0,0</w:t>
            </w:r>
          </w:p>
        </w:tc>
      </w:tr>
      <w:tr w:rsidR="00C95266" w:rsidRPr="00C95266" w:rsidTr="0080089B">
        <w:trPr>
          <w:trHeight w:val="20"/>
        </w:trPr>
        <w:tc>
          <w:tcPr>
            <w:tcW w:w="2848" w:type="dxa"/>
            <w:tcBorders>
              <w:top w:val="nil"/>
              <w:left w:val="single" w:sz="4" w:space="0" w:color="auto"/>
              <w:bottom w:val="single" w:sz="4" w:space="0" w:color="auto"/>
              <w:right w:val="single" w:sz="4" w:space="0" w:color="auto"/>
            </w:tcBorders>
            <w:shd w:val="clear" w:color="auto" w:fill="auto"/>
            <w:vAlign w:val="center"/>
            <w:hideMark/>
          </w:tcPr>
          <w:p w:rsidR="00C95266" w:rsidRPr="00C95266" w:rsidRDefault="00C95266" w:rsidP="00C95266">
            <w:pPr>
              <w:ind w:firstLineChars="19" w:firstLine="42"/>
            </w:pPr>
            <w:r w:rsidRPr="00C95266">
              <w:rPr>
                <w:sz w:val="22"/>
                <w:szCs w:val="22"/>
              </w:rPr>
              <w:t>Получение кредитов от кредитных организаций бюджетами сельских поселений в валюте Российской Федерации</w:t>
            </w:r>
          </w:p>
        </w:tc>
        <w:tc>
          <w:tcPr>
            <w:tcW w:w="3119" w:type="dxa"/>
            <w:tcBorders>
              <w:top w:val="nil"/>
              <w:left w:val="nil"/>
              <w:bottom w:val="single" w:sz="4" w:space="0" w:color="auto"/>
              <w:right w:val="single" w:sz="4" w:space="0" w:color="auto"/>
            </w:tcBorders>
            <w:shd w:val="clear" w:color="auto" w:fill="auto"/>
            <w:vAlign w:val="center"/>
            <w:hideMark/>
          </w:tcPr>
          <w:p w:rsidR="00C95266" w:rsidRPr="00C95266" w:rsidRDefault="00C95266" w:rsidP="0080089B">
            <w:pPr>
              <w:jc w:val="center"/>
            </w:pPr>
            <w:r w:rsidRPr="00C95266">
              <w:rPr>
                <w:sz w:val="22"/>
                <w:szCs w:val="22"/>
              </w:rPr>
              <w:t>000 01 02 00 00 10 0000 710</w:t>
            </w:r>
          </w:p>
        </w:tc>
        <w:tc>
          <w:tcPr>
            <w:tcW w:w="152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0,0</w:t>
            </w:r>
          </w:p>
        </w:tc>
        <w:tc>
          <w:tcPr>
            <w:tcW w:w="148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0,0</w:t>
            </w:r>
          </w:p>
        </w:tc>
        <w:tc>
          <w:tcPr>
            <w:tcW w:w="15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0,0</w:t>
            </w:r>
          </w:p>
        </w:tc>
      </w:tr>
      <w:tr w:rsidR="00C95266" w:rsidRPr="00C95266" w:rsidTr="0080089B">
        <w:trPr>
          <w:trHeight w:val="20"/>
        </w:trPr>
        <w:tc>
          <w:tcPr>
            <w:tcW w:w="2848" w:type="dxa"/>
            <w:tcBorders>
              <w:top w:val="nil"/>
              <w:left w:val="single" w:sz="4" w:space="0" w:color="auto"/>
              <w:bottom w:val="single" w:sz="4" w:space="0" w:color="auto"/>
              <w:right w:val="single" w:sz="4" w:space="0" w:color="auto"/>
            </w:tcBorders>
            <w:shd w:val="clear" w:color="auto" w:fill="auto"/>
            <w:vAlign w:val="center"/>
            <w:hideMark/>
          </w:tcPr>
          <w:p w:rsidR="00C95266" w:rsidRPr="00C95266" w:rsidRDefault="00C95266" w:rsidP="0080089B">
            <w:r w:rsidRPr="00C95266">
              <w:rPr>
                <w:sz w:val="22"/>
                <w:szCs w:val="22"/>
              </w:rPr>
              <w:t xml:space="preserve">Погашение кредитов, предоставленных кредитными организациями в валюте Российской Федерации </w:t>
            </w:r>
          </w:p>
        </w:tc>
        <w:tc>
          <w:tcPr>
            <w:tcW w:w="3119" w:type="dxa"/>
            <w:tcBorders>
              <w:top w:val="nil"/>
              <w:left w:val="nil"/>
              <w:bottom w:val="single" w:sz="4" w:space="0" w:color="auto"/>
              <w:right w:val="single" w:sz="4" w:space="0" w:color="auto"/>
            </w:tcBorders>
            <w:shd w:val="clear" w:color="auto" w:fill="auto"/>
            <w:vAlign w:val="center"/>
            <w:hideMark/>
          </w:tcPr>
          <w:p w:rsidR="00C95266" w:rsidRPr="00C95266" w:rsidRDefault="00C95266" w:rsidP="0080089B">
            <w:pPr>
              <w:jc w:val="center"/>
            </w:pPr>
            <w:r w:rsidRPr="00C95266">
              <w:rPr>
                <w:sz w:val="22"/>
                <w:szCs w:val="22"/>
              </w:rPr>
              <w:t>000 01 02 00 00 00 0000 800</w:t>
            </w:r>
          </w:p>
        </w:tc>
        <w:tc>
          <w:tcPr>
            <w:tcW w:w="152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0,0</w:t>
            </w:r>
          </w:p>
        </w:tc>
        <w:tc>
          <w:tcPr>
            <w:tcW w:w="148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0,0</w:t>
            </w:r>
          </w:p>
        </w:tc>
        <w:tc>
          <w:tcPr>
            <w:tcW w:w="15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0,0</w:t>
            </w:r>
          </w:p>
        </w:tc>
      </w:tr>
      <w:tr w:rsidR="00C95266" w:rsidRPr="00C95266" w:rsidTr="0080089B">
        <w:trPr>
          <w:trHeight w:val="20"/>
        </w:trPr>
        <w:tc>
          <w:tcPr>
            <w:tcW w:w="2848" w:type="dxa"/>
            <w:tcBorders>
              <w:top w:val="nil"/>
              <w:left w:val="single" w:sz="4" w:space="0" w:color="auto"/>
              <w:bottom w:val="single" w:sz="4" w:space="0" w:color="auto"/>
              <w:right w:val="single" w:sz="4" w:space="0" w:color="auto"/>
            </w:tcBorders>
            <w:shd w:val="clear" w:color="auto" w:fill="auto"/>
            <w:vAlign w:val="center"/>
            <w:hideMark/>
          </w:tcPr>
          <w:p w:rsidR="00C95266" w:rsidRPr="00C95266" w:rsidRDefault="00C95266" w:rsidP="0080089B">
            <w:r w:rsidRPr="00C95266">
              <w:rPr>
                <w:sz w:val="22"/>
                <w:szCs w:val="22"/>
              </w:rPr>
              <w:t>Погашение бюджетами сельских поселений  кредитов от кредитных организаций в валюте Российской Федерации</w:t>
            </w:r>
          </w:p>
        </w:tc>
        <w:tc>
          <w:tcPr>
            <w:tcW w:w="3119" w:type="dxa"/>
            <w:tcBorders>
              <w:top w:val="nil"/>
              <w:left w:val="nil"/>
              <w:bottom w:val="single" w:sz="4" w:space="0" w:color="auto"/>
              <w:right w:val="single" w:sz="4" w:space="0" w:color="auto"/>
            </w:tcBorders>
            <w:shd w:val="clear" w:color="auto" w:fill="auto"/>
            <w:vAlign w:val="center"/>
            <w:hideMark/>
          </w:tcPr>
          <w:p w:rsidR="00C95266" w:rsidRPr="00C95266" w:rsidRDefault="00C95266" w:rsidP="0080089B">
            <w:pPr>
              <w:jc w:val="center"/>
            </w:pPr>
            <w:r w:rsidRPr="00C95266">
              <w:rPr>
                <w:sz w:val="22"/>
                <w:szCs w:val="22"/>
              </w:rPr>
              <w:t>000 01 02 00 00 10 0000 810</w:t>
            </w:r>
          </w:p>
        </w:tc>
        <w:tc>
          <w:tcPr>
            <w:tcW w:w="152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0,0</w:t>
            </w:r>
          </w:p>
        </w:tc>
        <w:tc>
          <w:tcPr>
            <w:tcW w:w="148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0,0</w:t>
            </w:r>
          </w:p>
        </w:tc>
        <w:tc>
          <w:tcPr>
            <w:tcW w:w="15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0,0</w:t>
            </w:r>
          </w:p>
        </w:tc>
      </w:tr>
      <w:tr w:rsidR="00C95266" w:rsidRPr="00C95266" w:rsidTr="0080089B">
        <w:trPr>
          <w:trHeight w:val="20"/>
        </w:trPr>
        <w:tc>
          <w:tcPr>
            <w:tcW w:w="2848" w:type="dxa"/>
            <w:tcBorders>
              <w:top w:val="nil"/>
              <w:left w:val="single" w:sz="4" w:space="0" w:color="auto"/>
              <w:bottom w:val="single" w:sz="4" w:space="0" w:color="auto"/>
              <w:right w:val="single" w:sz="4" w:space="0" w:color="auto"/>
            </w:tcBorders>
            <w:shd w:val="clear" w:color="auto" w:fill="auto"/>
            <w:vAlign w:val="center"/>
            <w:hideMark/>
          </w:tcPr>
          <w:p w:rsidR="00C95266" w:rsidRPr="00C95266" w:rsidRDefault="00C95266" w:rsidP="0080089B">
            <w:pPr>
              <w:rPr>
                <w:b/>
                <w:bCs/>
              </w:rPr>
            </w:pPr>
            <w:r w:rsidRPr="00C95266">
              <w:rPr>
                <w:b/>
                <w:bCs/>
                <w:sz w:val="22"/>
                <w:szCs w:val="22"/>
              </w:rPr>
              <w:t>Изменение остатков средств на счетах по учету средств бюджетов</w:t>
            </w:r>
          </w:p>
        </w:tc>
        <w:tc>
          <w:tcPr>
            <w:tcW w:w="3119"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center"/>
              <w:rPr>
                <w:b/>
                <w:bCs/>
              </w:rPr>
            </w:pPr>
            <w:r w:rsidRPr="00C95266">
              <w:rPr>
                <w:b/>
                <w:bCs/>
                <w:sz w:val="22"/>
                <w:szCs w:val="22"/>
              </w:rPr>
              <w:t>000 01 05 00 00 00 0000 000</w:t>
            </w:r>
          </w:p>
        </w:tc>
        <w:tc>
          <w:tcPr>
            <w:tcW w:w="152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rPr>
                <w:b/>
                <w:bCs/>
                <w:i/>
                <w:iCs/>
              </w:rPr>
            </w:pPr>
            <w:r w:rsidRPr="00C95266">
              <w:rPr>
                <w:b/>
                <w:bCs/>
                <w:i/>
                <w:iCs/>
                <w:sz w:val="22"/>
                <w:szCs w:val="22"/>
              </w:rPr>
              <w:t>-466 600,0</w:t>
            </w:r>
          </w:p>
        </w:tc>
        <w:tc>
          <w:tcPr>
            <w:tcW w:w="148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rPr>
                <w:b/>
                <w:bCs/>
                <w:i/>
                <w:iCs/>
              </w:rPr>
            </w:pPr>
            <w:r w:rsidRPr="00C95266">
              <w:rPr>
                <w:b/>
                <w:bCs/>
                <w:i/>
                <w:iCs/>
                <w:sz w:val="22"/>
                <w:szCs w:val="22"/>
              </w:rPr>
              <w:t>-434 369,5</w:t>
            </w:r>
          </w:p>
        </w:tc>
        <w:tc>
          <w:tcPr>
            <w:tcW w:w="15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rPr>
                <w:b/>
                <w:bCs/>
                <w:i/>
                <w:iCs/>
              </w:rPr>
            </w:pPr>
            <w:r w:rsidRPr="00C95266">
              <w:rPr>
                <w:b/>
                <w:bCs/>
                <w:i/>
                <w:iCs/>
                <w:sz w:val="22"/>
                <w:szCs w:val="22"/>
              </w:rPr>
              <w:t>-423 178,5</w:t>
            </w:r>
          </w:p>
        </w:tc>
      </w:tr>
      <w:tr w:rsidR="00C95266" w:rsidRPr="00C95266" w:rsidTr="0080089B">
        <w:trPr>
          <w:trHeight w:val="20"/>
        </w:trPr>
        <w:tc>
          <w:tcPr>
            <w:tcW w:w="2848" w:type="dxa"/>
            <w:tcBorders>
              <w:top w:val="nil"/>
              <w:left w:val="single" w:sz="4" w:space="0" w:color="auto"/>
              <w:bottom w:val="single" w:sz="4" w:space="0" w:color="auto"/>
              <w:right w:val="single" w:sz="4" w:space="0" w:color="auto"/>
            </w:tcBorders>
            <w:shd w:val="clear" w:color="auto" w:fill="auto"/>
            <w:vAlign w:val="center"/>
            <w:hideMark/>
          </w:tcPr>
          <w:p w:rsidR="00C95266" w:rsidRPr="00C95266" w:rsidRDefault="00C95266" w:rsidP="0080089B">
            <w:r w:rsidRPr="00C95266">
              <w:rPr>
                <w:sz w:val="22"/>
                <w:szCs w:val="22"/>
              </w:rPr>
              <w:t>Увеличение остатков средств бюджетов</w:t>
            </w:r>
          </w:p>
        </w:tc>
        <w:tc>
          <w:tcPr>
            <w:tcW w:w="3119"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center"/>
            </w:pPr>
            <w:r w:rsidRPr="00C95266">
              <w:rPr>
                <w:sz w:val="22"/>
                <w:szCs w:val="22"/>
              </w:rPr>
              <w:t>000 01 05 00 00 00 0000 500</w:t>
            </w:r>
          </w:p>
        </w:tc>
        <w:tc>
          <w:tcPr>
            <w:tcW w:w="152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14 310 289,8</w:t>
            </w:r>
          </w:p>
        </w:tc>
        <w:tc>
          <w:tcPr>
            <w:tcW w:w="148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14 242 053,3</w:t>
            </w:r>
          </w:p>
        </w:tc>
        <w:tc>
          <w:tcPr>
            <w:tcW w:w="15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12 013 194,5</w:t>
            </w:r>
          </w:p>
        </w:tc>
      </w:tr>
      <w:tr w:rsidR="00C95266" w:rsidRPr="00C95266" w:rsidTr="0080089B">
        <w:trPr>
          <w:trHeight w:val="20"/>
        </w:trPr>
        <w:tc>
          <w:tcPr>
            <w:tcW w:w="2848" w:type="dxa"/>
            <w:tcBorders>
              <w:top w:val="nil"/>
              <w:left w:val="single" w:sz="4" w:space="0" w:color="auto"/>
              <w:bottom w:val="single" w:sz="4" w:space="0" w:color="auto"/>
              <w:right w:val="single" w:sz="4" w:space="0" w:color="auto"/>
            </w:tcBorders>
            <w:shd w:val="clear" w:color="auto" w:fill="auto"/>
            <w:vAlign w:val="center"/>
            <w:hideMark/>
          </w:tcPr>
          <w:p w:rsidR="00C95266" w:rsidRPr="00C95266" w:rsidRDefault="00C95266" w:rsidP="0080089B">
            <w:r w:rsidRPr="00C95266">
              <w:rPr>
                <w:sz w:val="22"/>
                <w:szCs w:val="22"/>
              </w:rPr>
              <w:t>Увеличение прочих остатков средств бюджетов</w:t>
            </w:r>
          </w:p>
        </w:tc>
        <w:tc>
          <w:tcPr>
            <w:tcW w:w="3119" w:type="dxa"/>
            <w:tcBorders>
              <w:top w:val="nil"/>
              <w:left w:val="nil"/>
              <w:bottom w:val="single" w:sz="4" w:space="0" w:color="auto"/>
              <w:right w:val="single" w:sz="4" w:space="0" w:color="auto"/>
            </w:tcBorders>
            <w:shd w:val="clear" w:color="auto" w:fill="auto"/>
            <w:vAlign w:val="center"/>
            <w:hideMark/>
          </w:tcPr>
          <w:p w:rsidR="00C95266" w:rsidRPr="00C95266" w:rsidRDefault="00C95266" w:rsidP="0080089B">
            <w:pPr>
              <w:jc w:val="center"/>
            </w:pPr>
            <w:r w:rsidRPr="00C95266">
              <w:rPr>
                <w:sz w:val="22"/>
                <w:szCs w:val="22"/>
              </w:rPr>
              <w:t>000 01 05 02 00 00 0000 500</w:t>
            </w:r>
          </w:p>
        </w:tc>
        <w:tc>
          <w:tcPr>
            <w:tcW w:w="152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14 310 289,8</w:t>
            </w:r>
          </w:p>
        </w:tc>
        <w:tc>
          <w:tcPr>
            <w:tcW w:w="148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14 242 053,3</w:t>
            </w:r>
          </w:p>
        </w:tc>
        <w:tc>
          <w:tcPr>
            <w:tcW w:w="15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12 013 194,5</w:t>
            </w:r>
          </w:p>
        </w:tc>
      </w:tr>
      <w:tr w:rsidR="00C95266" w:rsidRPr="00C95266" w:rsidTr="0080089B">
        <w:trPr>
          <w:trHeight w:val="20"/>
        </w:trPr>
        <w:tc>
          <w:tcPr>
            <w:tcW w:w="2848" w:type="dxa"/>
            <w:tcBorders>
              <w:top w:val="nil"/>
              <w:left w:val="single" w:sz="4" w:space="0" w:color="auto"/>
              <w:bottom w:val="single" w:sz="4" w:space="0" w:color="auto"/>
              <w:right w:val="single" w:sz="4" w:space="0" w:color="auto"/>
            </w:tcBorders>
            <w:shd w:val="clear" w:color="auto" w:fill="auto"/>
            <w:vAlign w:val="center"/>
            <w:hideMark/>
          </w:tcPr>
          <w:p w:rsidR="00C95266" w:rsidRPr="00C95266" w:rsidRDefault="00C95266" w:rsidP="0080089B">
            <w:r w:rsidRPr="00C95266">
              <w:rPr>
                <w:sz w:val="22"/>
                <w:szCs w:val="22"/>
              </w:rPr>
              <w:t>Увеличение прочих остатков денежных средств бюджетов</w:t>
            </w:r>
          </w:p>
        </w:tc>
        <w:tc>
          <w:tcPr>
            <w:tcW w:w="3119" w:type="dxa"/>
            <w:tcBorders>
              <w:top w:val="nil"/>
              <w:left w:val="nil"/>
              <w:bottom w:val="single" w:sz="4" w:space="0" w:color="auto"/>
              <w:right w:val="single" w:sz="4" w:space="0" w:color="auto"/>
            </w:tcBorders>
            <w:shd w:val="clear" w:color="auto" w:fill="auto"/>
            <w:vAlign w:val="center"/>
            <w:hideMark/>
          </w:tcPr>
          <w:p w:rsidR="00C95266" w:rsidRPr="00C95266" w:rsidRDefault="00C95266" w:rsidP="0080089B">
            <w:pPr>
              <w:jc w:val="center"/>
            </w:pPr>
            <w:r w:rsidRPr="00C95266">
              <w:rPr>
                <w:sz w:val="22"/>
                <w:szCs w:val="22"/>
              </w:rPr>
              <w:t>000 01 05 02 01 00 0000 510</w:t>
            </w:r>
          </w:p>
        </w:tc>
        <w:tc>
          <w:tcPr>
            <w:tcW w:w="152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14 310 289,8</w:t>
            </w:r>
          </w:p>
        </w:tc>
        <w:tc>
          <w:tcPr>
            <w:tcW w:w="148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14 242 053,3</w:t>
            </w:r>
          </w:p>
        </w:tc>
        <w:tc>
          <w:tcPr>
            <w:tcW w:w="15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12 013 194,5</w:t>
            </w:r>
          </w:p>
        </w:tc>
      </w:tr>
      <w:tr w:rsidR="00C95266" w:rsidRPr="00C95266" w:rsidTr="0080089B">
        <w:trPr>
          <w:trHeight w:val="20"/>
        </w:trPr>
        <w:tc>
          <w:tcPr>
            <w:tcW w:w="2848" w:type="dxa"/>
            <w:tcBorders>
              <w:top w:val="nil"/>
              <w:left w:val="single" w:sz="4" w:space="0" w:color="auto"/>
              <w:bottom w:val="single" w:sz="4" w:space="0" w:color="auto"/>
              <w:right w:val="single" w:sz="4" w:space="0" w:color="auto"/>
            </w:tcBorders>
            <w:shd w:val="clear" w:color="auto" w:fill="auto"/>
            <w:vAlign w:val="center"/>
            <w:hideMark/>
          </w:tcPr>
          <w:p w:rsidR="00C95266" w:rsidRPr="00C95266" w:rsidRDefault="00C95266" w:rsidP="00C95266">
            <w:pPr>
              <w:ind w:firstLineChars="19" w:firstLine="42"/>
            </w:pPr>
            <w:r w:rsidRPr="00C95266">
              <w:rPr>
                <w:sz w:val="22"/>
                <w:szCs w:val="22"/>
              </w:rPr>
              <w:t>Увеличение прочих остатков денежных средств бюджетов сельских поселений</w:t>
            </w:r>
          </w:p>
        </w:tc>
        <w:tc>
          <w:tcPr>
            <w:tcW w:w="3119" w:type="dxa"/>
            <w:tcBorders>
              <w:top w:val="nil"/>
              <w:left w:val="nil"/>
              <w:bottom w:val="single" w:sz="4" w:space="0" w:color="auto"/>
              <w:right w:val="single" w:sz="4" w:space="0" w:color="auto"/>
            </w:tcBorders>
            <w:shd w:val="clear" w:color="auto" w:fill="auto"/>
            <w:vAlign w:val="center"/>
            <w:hideMark/>
          </w:tcPr>
          <w:p w:rsidR="00C95266" w:rsidRPr="00C95266" w:rsidRDefault="00C95266" w:rsidP="0080089B">
            <w:pPr>
              <w:jc w:val="center"/>
            </w:pPr>
            <w:r w:rsidRPr="00C95266">
              <w:rPr>
                <w:sz w:val="22"/>
                <w:szCs w:val="22"/>
              </w:rPr>
              <w:t>000 01 05 02 01 10 0000 510</w:t>
            </w:r>
          </w:p>
        </w:tc>
        <w:tc>
          <w:tcPr>
            <w:tcW w:w="152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14 310 289,8</w:t>
            </w:r>
          </w:p>
        </w:tc>
        <w:tc>
          <w:tcPr>
            <w:tcW w:w="148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14 242 053,3</w:t>
            </w:r>
          </w:p>
        </w:tc>
        <w:tc>
          <w:tcPr>
            <w:tcW w:w="15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12 013 194,5</w:t>
            </w:r>
          </w:p>
        </w:tc>
      </w:tr>
      <w:tr w:rsidR="00C95266" w:rsidRPr="00C95266" w:rsidTr="0080089B">
        <w:trPr>
          <w:trHeight w:val="20"/>
        </w:trPr>
        <w:tc>
          <w:tcPr>
            <w:tcW w:w="2848" w:type="dxa"/>
            <w:tcBorders>
              <w:top w:val="nil"/>
              <w:left w:val="single" w:sz="4" w:space="0" w:color="auto"/>
              <w:bottom w:val="single" w:sz="4" w:space="0" w:color="auto"/>
              <w:right w:val="single" w:sz="4" w:space="0" w:color="auto"/>
            </w:tcBorders>
            <w:shd w:val="clear" w:color="auto" w:fill="auto"/>
            <w:vAlign w:val="center"/>
            <w:hideMark/>
          </w:tcPr>
          <w:p w:rsidR="00C95266" w:rsidRPr="00C95266" w:rsidRDefault="00C95266" w:rsidP="0080089B">
            <w:r w:rsidRPr="00C95266">
              <w:rPr>
                <w:sz w:val="22"/>
                <w:szCs w:val="22"/>
              </w:rPr>
              <w:t>Уменьшение остатков средств бюджетов</w:t>
            </w:r>
          </w:p>
        </w:tc>
        <w:tc>
          <w:tcPr>
            <w:tcW w:w="3119" w:type="dxa"/>
            <w:tcBorders>
              <w:top w:val="nil"/>
              <w:left w:val="nil"/>
              <w:bottom w:val="single" w:sz="4" w:space="0" w:color="auto"/>
              <w:right w:val="single" w:sz="4" w:space="0" w:color="auto"/>
            </w:tcBorders>
            <w:shd w:val="clear" w:color="auto" w:fill="auto"/>
            <w:vAlign w:val="center"/>
            <w:hideMark/>
          </w:tcPr>
          <w:p w:rsidR="00C95266" w:rsidRPr="00C95266" w:rsidRDefault="00C95266" w:rsidP="0080089B">
            <w:pPr>
              <w:jc w:val="center"/>
            </w:pPr>
            <w:r w:rsidRPr="00C95266">
              <w:rPr>
                <w:sz w:val="22"/>
                <w:szCs w:val="22"/>
              </w:rPr>
              <w:t>000 01 05 00 00 00 0000 600</w:t>
            </w:r>
          </w:p>
        </w:tc>
        <w:tc>
          <w:tcPr>
            <w:tcW w:w="152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14 776 889,8</w:t>
            </w:r>
          </w:p>
        </w:tc>
        <w:tc>
          <w:tcPr>
            <w:tcW w:w="148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14 676 422,8</w:t>
            </w:r>
          </w:p>
        </w:tc>
        <w:tc>
          <w:tcPr>
            <w:tcW w:w="1540" w:type="dxa"/>
            <w:tcBorders>
              <w:top w:val="nil"/>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12 436 373,0</w:t>
            </w:r>
          </w:p>
        </w:tc>
      </w:tr>
      <w:tr w:rsidR="00C95266" w:rsidRPr="00C95266" w:rsidTr="0080089B">
        <w:trPr>
          <w:trHeight w:val="20"/>
        </w:trPr>
        <w:tc>
          <w:tcPr>
            <w:tcW w:w="2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266" w:rsidRPr="00C95266" w:rsidRDefault="00C95266" w:rsidP="0080089B">
            <w:r w:rsidRPr="00C95266">
              <w:rPr>
                <w:sz w:val="22"/>
                <w:szCs w:val="22"/>
              </w:rPr>
              <w:t>Уменьшение прочих остатков средств бюджетов</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266" w:rsidRPr="00C95266" w:rsidRDefault="00C95266" w:rsidP="0080089B">
            <w:pPr>
              <w:jc w:val="center"/>
            </w:pPr>
            <w:r w:rsidRPr="00C95266">
              <w:rPr>
                <w:sz w:val="22"/>
                <w:szCs w:val="22"/>
              </w:rPr>
              <w:t>000 01 05 02 00 00 0000 600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14 776 889,8</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14 676 422,8</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12 436 373,0</w:t>
            </w:r>
          </w:p>
        </w:tc>
      </w:tr>
      <w:tr w:rsidR="00C95266" w:rsidRPr="00C95266" w:rsidTr="00B045DA">
        <w:trPr>
          <w:trHeight w:val="20"/>
        </w:trPr>
        <w:tc>
          <w:tcPr>
            <w:tcW w:w="2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45DA" w:rsidRDefault="00C95266" w:rsidP="0080089B">
            <w:r w:rsidRPr="00C95266">
              <w:rPr>
                <w:sz w:val="22"/>
                <w:szCs w:val="22"/>
              </w:rPr>
              <w:t>Уменьшение прочих остатков денежных средств бюджетов</w:t>
            </w:r>
          </w:p>
          <w:p w:rsidR="000D0ECA" w:rsidRDefault="000D0ECA" w:rsidP="0080089B"/>
          <w:p w:rsidR="000D0ECA" w:rsidRPr="00C95266" w:rsidRDefault="000D0ECA" w:rsidP="0080089B"/>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95266" w:rsidRPr="00C95266" w:rsidRDefault="00C95266" w:rsidP="0080089B">
            <w:pPr>
              <w:jc w:val="center"/>
            </w:pPr>
            <w:r w:rsidRPr="00C95266">
              <w:rPr>
                <w:sz w:val="22"/>
                <w:szCs w:val="22"/>
              </w:rPr>
              <w:t>000 01 05 02 01 00 0000 610</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14 776 889,8</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14 676 422,8</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12 436 373,0</w:t>
            </w:r>
          </w:p>
        </w:tc>
      </w:tr>
      <w:tr w:rsidR="00C95266" w:rsidRPr="00C95266" w:rsidTr="00B045DA">
        <w:trPr>
          <w:trHeight w:val="20"/>
        </w:trPr>
        <w:tc>
          <w:tcPr>
            <w:tcW w:w="2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266" w:rsidRPr="00C95266" w:rsidRDefault="00C95266" w:rsidP="00C95266">
            <w:pPr>
              <w:ind w:firstLineChars="19" w:firstLine="42"/>
            </w:pPr>
            <w:r w:rsidRPr="00C95266">
              <w:rPr>
                <w:sz w:val="22"/>
                <w:szCs w:val="22"/>
              </w:rPr>
              <w:lastRenderedPageBreak/>
              <w:t>Уменьшение прочих остатков денежных средств бюджетов сельских поселений</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266" w:rsidRPr="00C95266" w:rsidRDefault="00C95266" w:rsidP="0080089B">
            <w:pPr>
              <w:jc w:val="center"/>
            </w:pPr>
            <w:r w:rsidRPr="00C95266">
              <w:rPr>
                <w:sz w:val="22"/>
                <w:szCs w:val="22"/>
              </w:rPr>
              <w:t>000 01 05 02 01 10 0000 610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14 776 889,8</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14 676 422,8</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266" w:rsidRPr="00C95266" w:rsidRDefault="00C95266" w:rsidP="0080089B">
            <w:pPr>
              <w:jc w:val="right"/>
            </w:pPr>
            <w:r w:rsidRPr="00C95266">
              <w:rPr>
                <w:sz w:val="22"/>
                <w:szCs w:val="22"/>
              </w:rPr>
              <w:t>12 436 373,0</w:t>
            </w:r>
          </w:p>
        </w:tc>
      </w:tr>
      <w:tr w:rsidR="00C95266" w:rsidRPr="00C95266" w:rsidTr="00B045DA">
        <w:trPr>
          <w:trHeight w:val="20"/>
        </w:trPr>
        <w:tc>
          <w:tcPr>
            <w:tcW w:w="2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266" w:rsidRPr="00C95266" w:rsidRDefault="00C95266" w:rsidP="0080089B">
            <w:pPr>
              <w:jc w:val="center"/>
              <w:rPr>
                <w:b/>
                <w:bCs/>
              </w:rPr>
            </w:pPr>
            <w:r w:rsidRPr="00C95266">
              <w:rPr>
                <w:b/>
                <w:bCs/>
                <w:sz w:val="22"/>
                <w:szCs w:val="22"/>
              </w:rPr>
              <w:t>Итого</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C95266" w:rsidRPr="00C95266" w:rsidRDefault="00C95266" w:rsidP="0080089B">
            <w:r w:rsidRPr="00C95266">
              <w:rPr>
                <w:sz w:val="22"/>
                <w:szCs w:val="22"/>
              </w:rPr>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rPr>
                <w:b/>
                <w:bCs/>
              </w:rPr>
            </w:pPr>
            <w:r w:rsidRPr="00C95266">
              <w:rPr>
                <w:b/>
                <w:bCs/>
                <w:sz w:val="22"/>
                <w:szCs w:val="22"/>
              </w:rPr>
              <w:t>-466 600,0</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rPr>
                <w:b/>
                <w:bCs/>
              </w:rPr>
            </w:pPr>
            <w:r w:rsidRPr="00C95266">
              <w:rPr>
                <w:b/>
                <w:bCs/>
                <w:sz w:val="22"/>
                <w:szCs w:val="22"/>
              </w:rPr>
              <w:t>-434 369,5</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C95266" w:rsidRPr="00C95266" w:rsidRDefault="00C95266" w:rsidP="0080089B">
            <w:pPr>
              <w:jc w:val="right"/>
              <w:rPr>
                <w:b/>
                <w:bCs/>
              </w:rPr>
            </w:pPr>
            <w:r w:rsidRPr="00C95266">
              <w:rPr>
                <w:b/>
                <w:bCs/>
                <w:sz w:val="22"/>
                <w:szCs w:val="22"/>
              </w:rPr>
              <w:t>-423 178,5</w:t>
            </w:r>
          </w:p>
        </w:tc>
      </w:tr>
    </w:tbl>
    <w:p w:rsidR="00C95266" w:rsidRPr="00C95266" w:rsidRDefault="00C95266" w:rsidP="00C95266">
      <w:pPr>
        <w:tabs>
          <w:tab w:val="left" w:pos="964"/>
        </w:tabs>
        <w:rPr>
          <w:sz w:val="22"/>
          <w:szCs w:val="22"/>
        </w:rPr>
      </w:pPr>
    </w:p>
    <w:p w:rsidR="00C95266" w:rsidRPr="00C95266" w:rsidRDefault="00C95266" w:rsidP="00C95266">
      <w:pPr>
        <w:tabs>
          <w:tab w:val="left" w:pos="964"/>
        </w:tabs>
        <w:rPr>
          <w:sz w:val="22"/>
          <w:szCs w:val="22"/>
        </w:rPr>
      </w:pPr>
    </w:p>
    <w:p w:rsidR="00C95266" w:rsidRPr="00C95266" w:rsidRDefault="00C95266" w:rsidP="00C95266">
      <w:pPr>
        <w:tabs>
          <w:tab w:val="left" w:pos="964"/>
        </w:tabs>
        <w:rPr>
          <w:sz w:val="22"/>
          <w:szCs w:val="22"/>
        </w:rPr>
      </w:pPr>
    </w:p>
    <w:p w:rsidR="00C95266" w:rsidRPr="00C95266" w:rsidRDefault="00C95266" w:rsidP="00C95266">
      <w:pPr>
        <w:jc w:val="center"/>
        <w:rPr>
          <w:b/>
          <w:sz w:val="22"/>
          <w:szCs w:val="22"/>
        </w:rPr>
      </w:pPr>
      <w:r w:rsidRPr="00C95266">
        <w:rPr>
          <w:b/>
          <w:sz w:val="22"/>
          <w:szCs w:val="22"/>
        </w:rPr>
        <w:t xml:space="preserve">Пояснительная записка </w:t>
      </w:r>
    </w:p>
    <w:p w:rsidR="00C95266" w:rsidRPr="00C95266" w:rsidRDefault="00C95266" w:rsidP="00C95266">
      <w:pPr>
        <w:jc w:val="center"/>
        <w:rPr>
          <w:b/>
          <w:sz w:val="22"/>
          <w:szCs w:val="22"/>
        </w:rPr>
      </w:pPr>
      <w:r w:rsidRPr="00C95266">
        <w:rPr>
          <w:b/>
          <w:sz w:val="22"/>
          <w:szCs w:val="22"/>
        </w:rPr>
        <w:t xml:space="preserve">к Решению Совета депутатов МО «Шангальское» </w:t>
      </w:r>
    </w:p>
    <w:p w:rsidR="00C95266" w:rsidRPr="00C95266" w:rsidRDefault="00C95266" w:rsidP="00C95266">
      <w:pPr>
        <w:jc w:val="center"/>
        <w:rPr>
          <w:b/>
          <w:sz w:val="22"/>
          <w:szCs w:val="22"/>
        </w:rPr>
      </w:pPr>
      <w:r w:rsidRPr="00C95266">
        <w:rPr>
          <w:b/>
          <w:sz w:val="22"/>
          <w:szCs w:val="22"/>
        </w:rPr>
        <w:t>от 24 декабря 2020 года №___</w:t>
      </w:r>
    </w:p>
    <w:p w:rsidR="00C95266" w:rsidRPr="00C95266" w:rsidRDefault="00C95266" w:rsidP="00C95266">
      <w:pPr>
        <w:jc w:val="center"/>
        <w:rPr>
          <w:b/>
          <w:sz w:val="22"/>
          <w:szCs w:val="22"/>
        </w:rPr>
      </w:pPr>
      <w:r w:rsidRPr="00C95266">
        <w:rPr>
          <w:b/>
          <w:sz w:val="22"/>
          <w:szCs w:val="22"/>
        </w:rPr>
        <w:t xml:space="preserve">«О бюджете муниципального образования «Шангальское на 2020 год </w:t>
      </w:r>
    </w:p>
    <w:p w:rsidR="00C95266" w:rsidRPr="00C95266" w:rsidRDefault="00C95266" w:rsidP="00C95266">
      <w:pPr>
        <w:jc w:val="center"/>
        <w:rPr>
          <w:b/>
          <w:sz w:val="22"/>
          <w:szCs w:val="22"/>
        </w:rPr>
      </w:pPr>
      <w:r w:rsidRPr="00C95266">
        <w:rPr>
          <w:b/>
          <w:sz w:val="22"/>
          <w:szCs w:val="22"/>
        </w:rPr>
        <w:t xml:space="preserve">и плановый период 2022 и 2023 годов» </w:t>
      </w:r>
    </w:p>
    <w:p w:rsidR="00C95266" w:rsidRPr="00C95266" w:rsidRDefault="00C95266" w:rsidP="00C95266">
      <w:pPr>
        <w:jc w:val="center"/>
        <w:rPr>
          <w:b/>
          <w:sz w:val="22"/>
          <w:szCs w:val="22"/>
        </w:rPr>
      </w:pPr>
    </w:p>
    <w:p w:rsidR="00C95266" w:rsidRPr="00C95266" w:rsidRDefault="00C95266" w:rsidP="00C95266">
      <w:pPr>
        <w:jc w:val="center"/>
        <w:rPr>
          <w:b/>
          <w:sz w:val="22"/>
          <w:szCs w:val="22"/>
        </w:rPr>
      </w:pPr>
      <w:r w:rsidRPr="00C95266">
        <w:rPr>
          <w:b/>
          <w:sz w:val="22"/>
          <w:szCs w:val="22"/>
        </w:rPr>
        <w:t>1. Основные характеристики бюджета МО «Шангальское» на 2021г. и плановый период 2022 и 2023 годов</w:t>
      </w:r>
    </w:p>
    <w:p w:rsidR="00C95266" w:rsidRPr="00C95266" w:rsidRDefault="00C95266" w:rsidP="00C95266">
      <w:pPr>
        <w:pStyle w:val="4"/>
        <w:shd w:val="clear" w:color="auto" w:fill="auto"/>
        <w:spacing w:after="0" w:line="240" w:lineRule="auto"/>
        <w:ind w:firstLine="567"/>
        <w:jc w:val="both"/>
        <w:rPr>
          <w:rFonts w:ascii="Times New Roman" w:hAnsi="Times New Roman" w:cs="Times New Roman"/>
          <w:sz w:val="22"/>
          <w:szCs w:val="22"/>
        </w:rPr>
      </w:pPr>
      <w:r w:rsidRPr="00C95266">
        <w:rPr>
          <w:rFonts w:ascii="Times New Roman" w:hAnsi="Times New Roman" w:cs="Times New Roman"/>
          <w:sz w:val="22"/>
          <w:szCs w:val="22"/>
        </w:rPr>
        <w:t>В соответствии со ст. 184.1 БК РФ проектом решения о бюджете предлагаются к утверждению следующие основные характеристики:</w:t>
      </w:r>
    </w:p>
    <w:p w:rsidR="00C95266" w:rsidRPr="00C95266" w:rsidRDefault="00C95266" w:rsidP="00C95266">
      <w:pPr>
        <w:pStyle w:val="4"/>
        <w:shd w:val="clear" w:color="auto" w:fill="auto"/>
        <w:spacing w:after="0" w:line="240" w:lineRule="auto"/>
        <w:ind w:firstLine="567"/>
        <w:jc w:val="both"/>
        <w:rPr>
          <w:rFonts w:ascii="Times New Roman" w:hAnsi="Times New Roman" w:cs="Times New Roman"/>
          <w:sz w:val="22"/>
          <w:szCs w:val="22"/>
        </w:rPr>
      </w:pPr>
      <w:r w:rsidRPr="00C95266">
        <w:rPr>
          <w:rFonts w:ascii="Times New Roman" w:hAnsi="Times New Roman" w:cs="Times New Roman"/>
          <w:sz w:val="22"/>
          <w:szCs w:val="22"/>
        </w:rPr>
        <w:t>На 2021 год:</w:t>
      </w:r>
    </w:p>
    <w:p w:rsidR="00C95266" w:rsidRPr="00C95266" w:rsidRDefault="00C95266" w:rsidP="00C95266">
      <w:pPr>
        <w:pStyle w:val="ab"/>
        <w:ind w:firstLine="426"/>
        <w:jc w:val="both"/>
        <w:rPr>
          <w:b w:val="0"/>
          <w:bCs w:val="0"/>
          <w:sz w:val="22"/>
          <w:szCs w:val="22"/>
        </w:rPr>
      </w:pPr>
      <w:r w:rsidRPr="00C95266">
        <w:rPr>
          <w:b w:val="0"/>
          <w:bCs w:val="0"/>
          <w:sz w:val="22"/>
          <w:szCs w:val="22"/>
        </w:rPr>
        <w:t xml:space="preserve">1)  общий объем доходов муниципального бюджета в сумме  </w:t>
      </w:r>
      <w:r w:rsidRPr="00C95266">
        <w:rPr>
          <w:bCs w:val="0"/>
          <w:sz w:val="22"/>
          <w:szCs w:val="22"/>
        </w:rPr>
        <w:t>14 310 289,80</w:t>
      </w:r>
      <w:r w:rsidRPr="00C95266">
        <w:rPr>
          <w:b w:val="0"/>
          <w:bCs w:val="0"/>
          <w:sz w:val="22"/>
          <w:szCs w:val="22"/>
        </w:rPr>
        <w:t xml:space="preserve"> </w:t>
      </w:r>
      <w:r w:rsidRPr="00C95266">
        <w:rPr>
          <w:sz w:val="22"/>
          <w:szCs w:val="22"/>
        </w:rPr>
        <w:t>рублей;</w:t>
      </w:r>
      <w:r w:rsidRPr="00C95266">
        <w:rPr>
          <w:b w:val="0"/>
          <w:bCs w:val="0"/>
          <w:sz w:val="22"/>
          <w:szCs w:val="22"/>
        </w:rPr>
        <w:t xml:space="preserve"> </w:t>
      </w:r>
    </w:p>
    <w:p w:rsidR="00C95266" w:rsidRPr="00C95266" w:rsidRDefault="00C95266" w:rsidP="00C95266">
      <w:pPr>
        <w:pStyle w:val="ab"/>
        <w:ind w:firstLine="426"/>
        <w:jc w:val="both"/>
        <w:rPr>
          <w:b w:val="0"/>
          <w:bCs w:val="0"/>
          <w:sz w:val="22"/>
          <w:szCs w:val="22"/>
        </w:rPr>
      </w:pPr>
      <w:r w:rsidRPr="00C95266">
        <w:rPr>
          <w:b w:val="0"/>
          <w:bCs w:val="0"/>
          <w:sz w:val="22"/>
          <w:szCs w:val="22"/>
        </w:rPr>
        <w:t>2)  общий объем расходов муниципального бюджета в сумме –</w:t>
      </w:r>
      <w:r w:rsidRPr="00C95266">
        <w:rPr>
          <w:bCs w:val="0"/>
          <w:sz w:val="22"/>
          <w:szCs w:val="22"/>
        </w:rPr>
        <w:t xml:space="preserve"> 14 776 889,80 рублей;</w:t>
      </w:r>
    </w:p>
    <w:p w:rsidR="00C95266" w:rsidRPr="00C95266" w:rsidRDefault="00C95266" w:rsidP="00C95266">
      <w:pPr>
        <w:pStyle w:val="ab"/>
        <w:ind w:firstLine="426"/>
        <w:jc w:val="both"/>
        <w:rPr>
          <w:sz w:val="22"/>
          <w:szCs w:val="22"/>
        </w:rPr>
      </w:pPr>
      <w:r w:rsidRPr="00C95266">
        <w:rPr>
          <w:b w:val="0"/>
          <w:bCs w:val="0"/>
          <w:sz w:val="22"/>
          <w:szCs w:val="22"/>
        </w:rPr>
        <w:t>3)  дефицит муниципального бюджета в сумме</w:t>
      </w:r>
      <w:r w:rsidRPr="00C95266">
        <w:rPr>
          <w:bCs w:val="0"/>
          <w:sz w:val="22"/>
          <w:szCs w:val="22"/>
        </w:rPr>
        <w:t xml:space="preserve"> – 466 600 </w:t>
      </w:r>
      <w:r w:rsidRPr="00C95266">
        <w:rPr>
          <w:sz w:val="22"/>
          <w:szCs w:val="22"/>
        </w:rPr>
        <w:t>рублей</w:t>
      </w:r>
      <w:r w:rsidRPr="00C95266">
        <w:rPr>
          <w:b w:val="0"/>
          <w:bCs w:val="0"/>
          <w:sz w:val="22"/>
          <w:szCs w:val="22"/>
        </w:rPr>
        <w:t xml:space="preserve">. </w:t>
      </w:r>
    </w:p>
    <w:p w:rsidR="00C95266" w:rsidRPr="00C95266" w:rsidRDefault="00C95266" w:rsidP="00C95266">
      <w:pPr>
        <w:pStyle w:val="ab"/>
        <w:jc w:val="both"/>
        <w:rPr>
          <w:b w:val="0"/>
          <w:sz w:val="22"/>
          <w:szCs w:val="22"/>
        </w:rPr>
      </w:pPr>
      <w:r w:rsidRPr="00C95266">
        <w:rPr>
          <w:b w:val="0"/>
          <w:sz w:val="22"/>
          <w:szCs w:val="22"/>
        </w:rPr>
        <w:t>Основные характеристики бюджета поселения на плановый период 2022 и 2023 годов:</w:t>
      </w:r>
    </w:p>
    <w:p w:rsidR="00C95266" w:rsidRPr="00C95266" w:rsidRDefault="00C95266" w:rsidP="00C95266">
      <w:pPr>
        <w:pStyle w:val="ab"/>
        <w:ind w:firstLine="360"/>
        <w:jc w:val="both"/>
        <w:rPr>
          <w:b w:val="0"/>
          <w:sz w:val="22"/>
          <w:szCs w:val="22"/>
        </w:rPr>
      </w:pPr>
      <w:r w:rsidRPr="00C95266">
        <w:rPr>
          <w:b w:val="0"/>
          <w:sz w:val="22"/>
          <w:szCs w:val="22"/>
        </w:rPr>
        <w:t>1) общий объем доходов бюджета поселения на 2022 год в сумме 14 242 053,3 рублей и на 2023 год в сумме 12 013 194,5;</w:t>
      </w:r>
    </w:p>
    <w:p w:rsidR="00C95266" w:rsidRPr="00C95266" w:rsidRDefault="00C95266" w:rsidP="00C95266">
      <w:pPr>
        <w:pStyle w:val="ab"/>
        <w:ind w:firstLine="360"/>
        <w:jc w:val="both"/>
        <w:rPr>
          <w:b w:val="0"/>
          <w:sz w:val="22"/>
          <w:szCs w:val="22"/>
        </w:rPr>
      </w:pPr>
      <w:r w:rsidRPr="00C95266">
        <w:rPr>
          <w:b w:val="0"/>
          <w:sz w:val="22"/>
          <w:szCs w:val="22"/>
        </w:rPr>
        <w:t>2) общий объем расходов поселения на 2022 год в сумме 14 646 422,80 рублей (в том числе объем условно утвержденных расходов в сумме 310 009 рублей) и на 2023 год в сумме 12 436 373,0 рубля (в том числе объем условно утвержденных расходов в сумме 621 818 рублей);</w:t>
      </w:r>
    </w:p>
    <w:p w:rsidR="00C95266" w:rsidRPr="00C95266" w:rsidRDefault="00C95266" w:rsidP="00C95266">
      <w:pPr>
        <w:pStyle w:val="ab"/>
        <w:ind w:firstLine="360"/>
        <w:jc w:val="both"/>
        <w:rPr>
          <w:b w:val="0"/>
          <w:sz w:val="22"/>
          <w:szCs w:val="22"/>
        </w:rPr>
      </w:pPr>
      <w:r w:rsidRPr="00C95266">
        <w:rPr>
          <w:b w:val="0"/>
          <w:sz w:val="22"/>
          <w:szCs w:val="22"/>
        </w:rPr>
        <w:t>3) дефицит бюджета поселения на 2022 год в сумме 404 369,50 рублей и на 2023 год в сумме   423 178,50 рублей.</w:t>
      </w:r>
    </w:p>
    <w:p w:rsidR="00C95266" w:rsidRPr="00C95266" w:rsidRDefault="00C95266" w:rsidP="00C95266">
      <w:pPr>
        <w:ind w:firstLine="567"/>
        <w:jc w:val="both"/>
        <w:rPr>
          <w:sz w:val="22"/>
          <w:szCs w:val="22"/>
        </w:rPr>
      </w:pPr>
      <w:r w:rsidRPr="00C95266">
        <w:rPr>
          <w:sz w:val="22"/>
          <w:szCs w:val="22"/>
        </w:rPr>
        <w:t>Планируется, что источниками финансирования дефицита бюджета будут остатки средств на счетах по учету средств бюджета, что не противоречит требованиям ст.96 БК РФ.</w:t>
      </w:r>
    </w:p>
    <w:p w:rsidR="00C95266" w:rsidRPr="00C95266" w:rsidRDefault="00C95266" w:rsidP="00C95266">
      <w:pPr>
        <w:pStyle w:val="ConsPlusNormal"/>
        <w:ind w:firstLine="567"/>
        <w:jc w:val="both"/>
        <w:rPr>
          <w:rFonts w:ascii="Times New Roman" w:hAnsi="Times New Roman"/>
          <w:sz w:val="22"/>
          <w:szCs w:val="22"/>
        </w:rPr>
      </w:pPr>
      <w:r w:rsidRPr="00C95266">
        <w:rPr>
          <w:rFonts w:ascii="Times New Roman" w:hAnsi="Times New Roman"/>
          <w:sz w:val="22"/>
          <w:szCs w:val="22"/>
        </w:rPr>
        <w:t xml:space="preserve"> Размер спрогнозированного дефицита бюджета составляет 5% от </w:t>
      </w:r>
      <w:r w:rsidRPr="00C95266">
        <w:rPr>
          <w:rFonts w:ascii="Times New Roman" w:eastAsia="Times New Roman" w:hAnsi="Times New Roman"/>
          <w:sz w:val="22"/>
          <w:szCs w:val="22"/>
          <w:lang w:eastAsia="ru-RU"/>
        </w:rPr>
        <w:t xml:space="preserve"> общего годового объема доходов местного бюджета без учета утвержденного объема безвозмездных поступлений, что не превышает ограничений, установленных </w:t>
      </w:r>
      <w:r w:rsidRPr="00C95266">
        <w:rPr>
          <w:rFonts w:ascii="Times New Roman" w:hAnsi="Times New Roman"/>
          <w:sz w:val="22"/>
          <w:szCs w:val="22"/>
        </w:rPr>
        <w:t xml:space="preserve"> п.3 ст.92.1 БК РФ.</w:t>
      </w:r>
    </w:p>
    <w:p w:rsidR="00C95266" w:rsidRPr="00C95266" w:rsidRDefault="00C95266" w:rsidP="00C95266">
      <w:pPr>
        <w:rPr>
          <w:sz w:val="22"/>
          <w:szCs w:val="22"/>
          <w:lang w:eastAsia="en-US"/>
        </w:rPr>
      </w:pPr>
    </w:p>
    <w:p w:rsidR="00C95266" w:rsidRPr="00C95266" w:rsidRDefault="00C95266" w:rsidP="00C95266">
      <w:pPr>
        <w:jc w:val="center"/>
        <w:rPr>
          <w:b/>
          <w:sz w:val="22"/>
          <w:szCs w:val="22"/>
        </w:rPr>
      </w:pPr>
      <w:r w:rsidRPr="00C95266">
        <w:rPr>
          <w:b/>
          <w:bCs/>
          <w:sz w:val="22"/>
          <w:szCs w:val="22"/>
        </w:rPr>
        <w:t>2. Формирование доходной части бюджета МО «Шангальское»</w:t>
      </w:r>
      <w:r w:rsidRPr="00C95266">
        <w:rPr>
          <w:b/>
          <w:sz w:val="22"/>
          <w:szCs w:val="22"/>
        </w:rPr>
        <w:t xml:space="preserve"> </w:t>
      </w:r>
    </w:p>
    <w:p w:rsidR="00C95266" w:rsidRPr="00C95266" w:rsidRDefault="00C95266" w:rsidP="00C95266">
      <w:pPr>
        <w:ind w:firstLine="708"/>
        <w:jc w:val="both"/>
        <w:rPr>
          <w:sz w:val="22"/>
          <w:szCs w:val="22"/>
        </w:rPr>
      </w:pPr>
      <w:r w:rsidRPr="00C95266">
        <w:rPr>
          <w:sz w:val="22"/>
          <w:szCs w:val="22"/>
        </w:rPr>
        <w:t>Формирование доходной базы бюджета МО «Шангальское» на 2021 год и плановый период 2022 и 2023 годов осуществлялось в соответствии с Бюджетным кодексом и Налоговым кодексом, Федеральными Законами и Областными Законами, а также в соответствии со сценарными условиями социально- экономического развития сельского поселения «Шангальское», МО «Устьянский район», Архангельской области и Российской Федерации в целом на 2021 год и плановый период 2022 и 2023 годов .</w:t>
      </w:r>
    </w:p>
    <w:p w:rsidR="00C95266" w:rsidRPr="00C95266" w:rsidRDefault="00C95266" w:rsidP="00C95266">
      <w:pPr>
        <w:ind w:firstLine="708"/>
        <w:jc w:val="both"/>
        <w:rPr>
          <w:sz w:val="22"/>
          <w:szCs w:val="22"/>
        </w:rPr>
      </w:pPr>
      <w:r w:rsidRPr="00C95266">
        <w:rPr>
          <w:sz w:val="22"/>
          <w:szCs w:val="22"/>
        </w:rPr>
        <w:t>В соответствии с положениями Бюджетного кодекса РФ в расчетах доходов бюджета учитывались принятые и введенные в действие Федеральные и областные законы, предусматривающие внесение изменений и дополнений в налоговое законодательство и распределение доходов, по уровням бюджетной системы начиная с 2008 года.</w:t>
      </w:r>
    </w:p>
    <w:p w:rsidR="00C95266" w:rsidRPr="00C95266" w:rsidRDefault="00C95266" w:rsidP="00C95266">
      <w:pPr>
        <w:jc w:val="both"/>
        <w:rPr>
          <w:sz w:val="22"/>
          <w:szCs w:val="22"/>
        </w:rPr>
      </w:pPr>
      <w:r w:rsidRPr="00C95266">
        <w:rPr>
          <w:sz w:val="22"/>
          <w:szCs w:val="22"/>
        </w:rPr>
        <w:t xml:space="preserve"> </w:t>
      </w:r>
      <w:r w:rsidRPr="00C95266">
        <w:rPr>
          <w:sz w:val="22"/>
          <w:szCs w:val="22"/>
        </w:rPr>
        <w:tab/>
        <w:t>В соответствии с требованиями Бюджетного кодекса РФ налоговый потенциал местных бюджетов на 2021 год и плановый период 2022 и 2023 годов рассчитан с применением для всех муниципальных образований единой методологии, основанной на использовании укрупненных средне областных индексов.</w:t>
      </w:r>
    </w:p>
    <w:p w:rsidR="00C95266" w:rsidRPr="00C95266" w:rsidRDefault="00C95266" w:rsidP="00C95266">
      <w:pPr>
        <w:ind w:firstLine="567"/>
        <w:jc w:val="both"/>
        <w:rPr>
          <w:sz w:val="22"/>
          <w:szCs w:val="22"/>
        </w:rPr>
      </w:pPr>
      <w:r w:rsidRPr="00C95266">
        <w:rPr>
          <w:sz w:val="22"/>
          <w:szCs w:val="22"/>
        </w:rPr>
        <w:t xml:space="preserve">Администрацией поселения разработана Методика прогнозирования поступлений доходов в бюджет в части доходов, в отношении которых администрация МО «Шангальское» наделена полномочиями главного администратора доходов бюджета, утвержденная постановлением  администрации от 18 октября  2018 г. (далее по тексту – методика прогнозирования доходов). Прогноз доходов рассчитан с учетом внесенных изменений в действующее бюджетное и налоговое законодательство, на основании утвержденных решений представительного органа поселения о местных налогах. </w:t>
      </w:r>
    </w:p>
    <w:p w:rsidR="00C95266" w:rsidRPr="00C95266" w:rsidRDefault="00C95266" w:rsidP="00C95266">
      <w:pPr>
        <w:ind w:firstLine="567"/>
        <w:jc w:val="both"/>
        <w:rPr>
          <w:sz w:val="22"/>
          <w:szCs w:val="22"/>
        </w:rPr>
      </w:pPr>
      <w:r w:rsidRPr="00C95266">
        <w:rPr>
          <w:sz w:val="22"/>
          <w:szCs w:val="22"/>
        </w:rPr>
        <w:lastRenderedPageBreak/>
        <w:t>В 2021 году доходы бюджета сельского поселения  прогнозируются в объеме  14 310 289,8 рублей, из них:</w:t>
      </w:r>
    </w:p>
    <w:p w:rsidR="00C95266" w:rsidRPr="00C95266" w:rsidRDefault="00C95266" w:rsidP="00C95266">
      <w:pPr>
        <w:autoSpaceDE w:val="0"/>
        <w:autoSpaceDN w:val="0"/>
        <w:adjustRightInd w:val="0"/>
        <w:ind w:firstLine="709"/>
        <w:contextualSpacing/>
        <w:jc w:val="both"/>
        <w:rPr>
          <w:sz w:val="22"/>
          <w:szCs w:val="22"/>
        </w:rPr>
      </w:pPr>
      <w:r w:rsidRPr="00C95266">
        <w:rPr>
          <w:sz w:val="22"/>
          <w:szCs w:val="22"/>
        </w:rPr>
        <w:t>-  налоговые доходы в сумме – 7 631 284 рублей;</w:t>
      </w:r>
    </w:p>
    <w:p w:rsidR="00C95266" w:rsidRPr="00C95266" w:rsidRDefault="00C95266" w:rsidP="00C95266">
      <w:pPr>
        <w:autoSpaceDE w:val="0"/>
        <w:autoSpaceDN w:val="0"/>
        <w:adjustRightInd w:val="0"/>
        <w:ind w:firstLine="709"/>
        <w:contextualSpacing/>
        <w:jc w:val="both"/>
        <w:rPr>
          <w:sz w:val="22"/>
          <w:szCs w:val="22"/>
        </w:rPr>
      </w:pPr>
      <w:r w:rsidRPr="00C95266">
        <w:rPr>
          <w:sz w:val="22"/>
          <w:szCs w:val="22"/>
        </w:rPr>
        <w:t>- неналоговые доходы в сумме – 1 700 812,0 рублей;</w:t>
      </w:r>
    </w:p>
    <w:p w:rsidR="00C95266" w:rsidRPr="00C95266" w:rsidRDefault="00C95266" w:rsidP="00C95266">
      <w:pPr>
        <w:autoSpaceDE w:val="0"/>
        <w:autoSpaceDN w:val="0"/>
        <w:adjustRightInd w:val="0"/>
        <w:ind w:firstLine="709"/>
        <w:contextualSpacing/>
        <w:jc w:val="both"/>
        <w:rPr>
          <w:sz w:val="22"/>
          <w:szCs w:val="22"/>
        </w:rPr>
      </w:pPr>
      <w:r w:rsidRPr="00C95266">
        <w:rPr>
          <w:sz w:val="22"/>
          <w:szCs w:val="22"/>
        </w:rPr>
        <w:t>- безвозмездные поступления в сумме – 4 978 193,8 рублей.</w:t>
      </w:r>
    </w:p>
    <w:p w:rsidR="00C95266" w:rsidRPr="00C95266" w:rsidRDefault="00C95266" w:rsidP="00C95266">
      <w:pPr>
        <w:ind w:firstLine="567"/>
        <w:jc w:val="both"/>
        <w:rPr>
          <w:sz w:val="22"/>
          <w:szCs w:val="22"/>
        </w:rPr>
      </w:pPr>
      <w:r w:rsidRPr="00C95266">
        <w:rPr>
          <w:sz w:val="22"/>
          <w:szCs w:val="22"/>
        </w:rPr>
        <w:tab/>
        <w:t>В 2022 году доходы бюджета сельского поселения  прогнозируются в объеме  14 242 053,3 рублей, из них:</w:t>
      </w:r>
    </w:p>
    <w:p w:rsidR="00C95266" w:rsidRPr="00C95266" w:rsidRDefault="00C95266" w:rsidP="00C95266">
      <w:pPr>
        <w:autoSpaceDE w:val="0"/>
        <w:autoSpaceDN w:val="0"/>
        <w:adjustRightInd w:val="0"/>
        <w:ind w:firstLine="709"/>
        <w:contextualSpacing/>
        <w:jc w:val="both"/>
        <w:rPr>
          <w:sz w:val="22"/>
          <w:szCs w:val="22"/>
        </w:rPr>
      </w:pPr>
      <w:r w:rsidRPr="00C95266">
        <w:rPr>
          <w:sz w:val="22"/>
          <w:szCs w:val="22"/>
        </w:rPr>
        <w:t>-  налоговые доходы в сумме – 7 631 284 рублей;</w:t>
      </w:r>
    </w:p>
    <w:p w:rsidR="00C95266" w:rsidRPr="00C95266" w:rsidRDefault="00C95266" w:rsidP="00C95266">
      <w:pPr>
        <w:autoSpaceDE w:val="0"/>
        <w:autoSpaceDN w:val="0"/>
        <w:adjustRightInd w:val="0"/>
        <w:ind w:firstLine="709"/>
        <w:contextualSpacing/>
        <w:jc w:val="both"/>
        <w:rPr>
          <w:sz w:val="22"/>
          <w:szCs w:val="22"/>
        </w:rPr>
      </w:pPr>
      <w:r w:rsidRPr="00C95266">
        <w:rPr>
          <w:sz w:val="22"/>
          <w:szCs w:val="22"/>
        </w:rPr>
        <w:t>- неналоговые доходы в сумме – 1 700 812,0 рублей;</w:t>
      </w:r>
    </w:p>
    <w:p w:rsidR="00C95266" w:rsidRPr="00C95266" w:rsidRDefault="00C95266" w:rsidP="00C95266">
      <w:pPr>
        <w:autoSpaceDE w:val="0"/>
        <w:autoSpaceDN w:val="0"/>
        <w:adjustRightInd w:val="0"/>
        <w:ind w:firstLine="709"/>
        <w:contextualSpacing/>
        <w:jc w:val="both"/>
        <w:rPr>
          <w:sz w:val="22"/>
          <w:szCs w:val="22"/>
        </w:rPr>
      </w:pPr>
      <w:r w:rsidRPr="00C95266">
        <w:rPr>
          <w:sz w:val="22"/>
          <w:szCs w:val="22"/>
        </w:rPr>
        <w:t>- безвозмездные поступления в сумме – 4 909 957,3 рублей.</w:t>
      </w:r>
    </w:p>
    <w:p w:rsidR="00C95266" w:rsidRPr="00C95266" w:rsidRDefault="00C95266" w:rsidP="00C95266">
      <w:pPr>
        <w:ind w:firstLine="567"/>
        <w:jc w:val="both"/>
        <w:rPr>
          <w:sz w:val="22"/>
          <w:szCs w:val="22"/>
        </w:rPr>
      </w:pPr>
      <w:r w:rsidRPr="00C95266">
        <w:rPr>
          <w:sz w:val="22"/>
          <w:szCs w:val="22"/>
        </w:rPr>
        <w:t>В 2023 году доходы бюджета сельского поселения  прогнозируются в объеме  12 013 194,5 289,8 рублей, из них:</w:t>
      </w:r>
    </w:p>
    <w:p w:rsidR="00C95266" w:rsidRPr="00C95266" w:rsidRDefault="00C95266" w:rsidP="00C95266">
      <w:pPr>
        <w:autoSpaceDE w:val="0"/>
        <w:autoSpaceDN w:val="0"/>
        <w:adjustRightInd w:val="0"/>
        <w:ind w:firstLine="709"/>
        <w:contextualSpacing/>
        <w:jc w:val="both"/>
        <w:rPr>
          <w:sz w:val="22"/>
          <w:szCs w:val="22"/>
        </w:rPr>
      </w:pPr>
      <w:r w:rsidRPr="00C95266">
        <w:rPr>
          <w:sz w:val="22"/>
          <w:szCs w:val="22"/>
        </w:rPr>
        <w:t>-  налоговые доходы в сумме – 7 631 284 рублей;</w:t>
      </w:r>
    </w:p>
    <w:p w:rsidR="00C95266" w:rsidRPr="00C95266" w:rsidRDefault="00C95266" w:rsidP="00C95266">
      <w:pPr>
        <w:autoSpaceDE w:val="0"/>
        <w:autoSpaceDN w:val="0"/>
        <w:adjustRightInd w:val="0"/>
        <w:ind w:firstLine="709"/>
        <w:contextualSpacing/>
        <w:jc w:val="both"/>
        <w:rPr>
          <w:sz w:val="22"/>
          <w:szCs w:val="22"/>
        </w:rPr>
      </w:pPr>
      <w:r w:rsidRPr="00C95266">
        <w:rPr>
          <w:sz w:val="22"/>
          <w:szCs w:val="22"/>
        </w:rPr>
        <w:t>- неналоговые доходы в сумме – 1 700 812,0 рублей;</w:t>
      </w:r>
    </w:p>
    <w:p w:rsidR="00C95266" w:rsidRPr="00C95266" w:rsidRDefault="00C95266" w:rsidP="00C95266">
      <w:pPr>
        <w:autoSpaceDE w:val="0"/>
        <w:autoSpaceDN w:val="0"/>
        <w:adjustRightInd w:val="0"/>
        <w:ind w:firstLine="709"/>
        <w:contextualSpacing/>
        <w:jc w:val="both"/>
        <w:rPr>
          <w:sz w:val="22"/>
          <w:szCs w:val="22"/>
        </w:rPr>
      </w:pPr>
      <w:r w:rsidRPr="00C95266">
        <w:rPr>
          <w:sz w:val="22"/>
          <w:szCs w:val="22"/>
        </w:rPr>
        <w:t>- безвозмездные поступления в сумме – 2 681 098,5 рублей.</w:t>
      </w:r>
    </w:p>
    <w:p w:rsidR="00C95266" w:rsidRPr="00C95266" w:rsidRDefault="00C95266" w:rsidP="00C95266">
      <w:pPr>
        <w:autoSpaceDE w:val="0"/>
        <w:autoSpaceDN w:val="0"/>
        <w:adjustRightInd w:val="0"/>
        <w:ind w:firstLine="709"/>
        <w:contextualSpacing/>
        <w:jc w:val="both"/>
        <w:rPr>
          <w:sz w:val="22"/>
          <w:szCs w:val="22"/>
        </w:rPr>
      </w:pPr>
      <w:r w:rsidRPr="00C95266">
        <w:rPr>
          <w:sz w:val="22"/>
          <w:szCs w:val="22"/>
        </w:rPr>
        <w:t>В 2021-2022 гг. безвозмездные поступления больше за счет субсидии  на формирование современной городской среды.</w:t>
      </w:r>
    </w:p>
    <w:p w:rsidR="00C95266" w:rsidRPr="00C95266" w:rsidRDefault="00C95266" w:rsidP="00C95266">
      <w:pPr>
        <w:autoSpaceDE w:val="0"/>
        <w:autoSpaceDN w:val="0"/>
        <w:adjustRightInd w:val="0"/>
        <w:ind w:firstLine="709"/>
        <w:jc w:val="both"/>
        <w:rPr>
          <w:sz w:val="22"/>
          <w:szCs w:val="22"/>
        </w:rPr>
      </w:pPr>
      <w:r w:rsidRPr="00C95266">
        <w:rPr>
          <w:sz w:val="22"/>
          <w:szCs w:val="22"/>
        </w:rPr>
        <w:t>Структура доходов бюджета муниципального образования представлена в таблице №1:</w:t>
      </w:r>
    </w:p>
    <w:p w:rsidR="00C95266" w:rsidRDefault="00C95266" w:rsidP="004E5D71">
      <w:pPr>
        <w:autoSpaceDE w:val="0"/>
        <w:autoSpaceDN w:val="0"/>
        <w:adjustRightInd w:val="0"/>
        <w:ind w:firstLine="709"/>
        <w:jc w:val="right"/>
        <w:rPr>
          <w:b/>
          <w:sz w:val="22"/>
          <w:szCs w:val="22"/>
        </w:rPr>
      </w:pPr>
      <w:r w:rsidRPr="00C95266">
        <w:rPr>
          <w:b/>
          <w:i/>
          <w:sz w:val="22"/>
          <w:szCs w:val="22"/>
        </w:rPr>
        <w:t>Таблица №1</w:t>
      </w:r>
      <w:r w:rsidRPr="00C95266">
        <w:rPr>
          <w:b/>
          <w:sz w:val="22"/>
          <w:szCs w:val="22"/>
        </w:rPr>
        <w:t xml:space="preserve"> (рублей)</w:t>
      </w:r>
    </w:p>
    <w:p w:rsidR="000D0ECA" w:rsidRPr="00C95266" w:rsidRDefault="000D0ECA" w:rsidP="00C95266">
      <w:pPr>
        <w:autoSpaceDE w:val="0"/>
        <w:autoSpaceDN w:val="0"/>
        <w:adjustRightInd w:val="0"/>
        <w:ind w:firstLine="709"/>
        <w:jc w:val="both"/>
        <w:rPr>
          <w:b/>
          <w:i/>
          <w:sz w:val="22"/>
          <w:szCs w:val="22"/>
        </w:rPr>
      </w:pPr>
    </w:p>
    <w:tbl>
      <w:tblPr>
        <w:tblW w:w="10632" w:type="dxa"/>
        <w:tblInd w:w="108" w:type="dxa"/>
        <w:tblLayout w:type="fixed"/>
        <w:tblLook w:val="04A0"/>
      </w:tblPr>
      <w:tblGrid>
        <w:gridCol w:w="1560"/>
        <w:gridCol w:w="1275"/>
        <w:gridCol w:w="1276"/>
        <w:gridCol w:w="1276"/>
        <w:gridCol w:w="1276"/>
        <w:gridCol w:w="1275"/>
        <w:gridCol w:w="1276"/>
        <w:gridCol w:w="1418"/>
      </w:tblGrid>
      <w:tr w:rsidR="00C95266" w:rsidRPr="00C95266" w:rsidTr="000D0ECA">
        <w:trPr>
          <w:trHeight w:val="20"/>
        </w:trPr>
        <w:tc>
          <w:tcPr>
            <w:tcW w:w="1560" w:type="dxa"/>
            <w:vMerge w:val="restart"/>
            <w:tcBorders>
              <w:top w:val="single" w:sz="4" w:space="0" w:color="auto"/>
              <w:left w:val="single" w:sz="4" w:space="0" w:color="auto"/>
              <w:bottom w:val="single" w:sz="4" w:space="0" w:color="000000"/>
              <w:right w:val="single" w:sz="4" w:space="0" w:color="auto"/>
            </w:tcBorders>
            <w:vAlign w:val="center"/>
            <w:hideMark/>
          </w:tcPr>
          <w:p w:rsidR="00C95266" w:rsidRPr="000D0ECA" w:rsidRDefault="00C95266" w:rsidP="0080089B">
            <w:pPr>
              <w:jc w:val="center"/>
              <w:rPr>
                <w:sz w:val="20"/>
                <w:szCs w:val="20"/>
              </w:rPr>
            </w:pPr>
            <w:r w:rsidRPr="000D0ECA">
              <w:rPr>
                <w:sz w:val="20"/>
                <w:szCs w:val="20"/>
              </w:rPr>
              <w:t>Доходы,</w:t>
            </w:r>
          </w:p>
          <w:p w:rsidR="00C95266" w:rsidRPr="000D0ECA" w:rsidRDefault="00C95266" w:rsidP="0080089B">
            <w:pPr>
              <w:jc w:val="center"/>
              <w:rPr>
                <w:sz w:val="20"/>
                <w:szCs w:val="20"/>
              </w:rPr>
            </w:pPr>
            <w:r w:rsidRPr="000D0ECA">
              <w:rPr>
                <w:sz w:val="20"/>
                <w:szCs w:val="20"/>
              </w:rPr>
              <w:t>всего</w:t>
            </w:r>
          </w:p>
        </w:tc>
        <w:tc>
          <w:tcPr>
            <w:tcW w:w="3827" w:type="dxa"/>
            <w:gridSpan w:val="3"/>
            <w:tcBorders>
              <w:top w:val="single" w:sz="4" w:space="0" w:color="auto"/>
              <w:left w:val="nil"/>
              <w:bottom w:val="single" w:sz="4" w:space="0" w:color="auto"/>
              <w:right w:val="single" w:sz="4" w:space="0" w:color="auto"/>
            </w:tcBorders>
            <w:vAlign w:val="center"/>
            <w:hideMark/>
          </w:tcPr>
          <w:p w:rsidR="00C95266" w:rsidRPr="000D0ECA" w:rsidRDefault="00C95266" w:rsidP="0080089B">
            <w:pPr>
              <w:ind w:firstLine="567"/>
              <w:jc w:val="center"/>
              <w:rPr>
                <w:color w:val="000000"/>
                <w:sz w:val="20"/>
                <w:szCs w:val="20"/>
                <w:lang w:eastAsia="en-US"/>
              </w:rPr>
            </w:pPr>
            <w:r w:rsidRPr="000D0ECA">
              <w:rPr>
                <w:color w:val="000000"/>
                <w:sz w:val="20"/>
                <w:szCs w:val="20"/>
                <w:lang w:eastAsia="en-US"/>
              </w:rPr>
              <w:t>2020 год</w:t>
            </w:r>
          </w:p>
        </w:tc>
        <w:tc>
          <w:tcPr>
            <w:tcW w:w="1276" w:type="dxa"/>
            <w:tcBorders>
              <w:top w:val="single" w:sz="4" w:space="0" w:color="auto"/>
              <w:left w:val="nil"/>
              <w:bottom w:val="single" w:sz="4" w:space="0" w:color="auto"/>
              <w:right w:val="single" w:sz="4" w:space="0" w:color="auto"/>
            </w:tcBorders>
            <w:vAlign w:val="center"/>
            <w:hideMark/>
          </w:tcPr>
          <w:p w:rsidR="00C95266" w:rsidRPr="000D0ECA" w:rsidRDefault="00C95266" w:rsidP="0080089B">
            <w:pPr>
              <w:rPr>
                <w:sz w:val="20"/>
                <w:szCs w:val="20"/>
              </w:rPr>
            </w:pPr>
            <w:r w:rsidRPr="000D0ECA">
              <w:rPr>
                <w:sz w:val="20"/>
                <w:szCs w:val="20"/>
              </w:rPr>
              <w:t>2021 год</w:t>
            </w:r>
          </w:p>
        </w:tc>
        <w:tc>
          <w:tcPr>
            <w:tcW w:w="1275" w:type="dxa"/>
            <w:tcBorders>
              <w:top w:val="single" w:sz="4" w:space="0" w:color="auto"/>
              <w:left w:val="single" w:sz="4" w:space="0" w:color="auto"/>
              <w:bottom w:val="single" w:sz="4" w:space="0" w:color="auto"/>
              <w:right w:val="single" w:sz="4" w:space="0" w:color="auto"/>
            </w:tcBorders>
            <w:vAlign w:val="center"/>
          </w:tcPr>
          <w:p w:rsidR="00C95266" w:rsidRPr="000D0ECA" w:rsidRDefault="00C95266" w:rsidP="0080089B">
            <w:pPr>
              <w:rPr>
                <w:sz w:val="20"/>
                <w:szCs w:val="20"/>
              </w:rPr>
            </w:pPr>
            <w:r w:rsidRPr="000D0ECA">
              <w:rPr>
                <w:sz w:val="20"/>
                <w:szCs w:val="20"/>
              </w:rPr>
              <w:t>2022 год</w:t>
            </w:r>
          </w:p>
        </w:tc>
        <w:tc>
          <w:tcPr>
            <w:tcW w:w="1276" w:type="dxa"/>
            <w:tcBorders>
              <w:top w:val="single" w:sz="4" w:space="0" w:color="auto"/>
              <w:left w:val="single" w:sz="4" w:space="0" w:color="auto"/>
              <w:bottom w:val="single" w:sz="4" w:space="0" w:color="auto"/>
              <w:right w:val="single" w:sz="4" w:space="0" w:color="auto"/>
            </w:tcBorders>
            <w:vAlign w:val="center"/>
          </w:tcPr>
          <w:p w:rsidR="00C95266" w:rsidRPr="000D0ECA" w:rsidRDefault="00C95266" w:rsidP="0080089B">
            <w:pPr>
              <w:rPr>
                <w:sz w:val="20"/>
                <w:szCs w:val="20"/>
              </w:rPr>
            </w:pPr>
            <w:r w:rsidRPr="000D0ECA">
              <w:rPr>
                <w:sz w:val="20"/>
                <w:szCs w:val="20"/>
              </w:rPr>
              <w:t>2023 год</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C95266" w:rsidRPr="000D0ECA" w:rsidRDefault="00C95266" w:rsidP="0080089B">
            <w:pPr>
              <w:jc w:val="center"/>
              <w:rPr>
                <w:sz w:val="20"/>
                <w:szCs w:val="20"/>
              </w:rPr>
            </w:pPr>
            <w:r w:rsidRPr="000D0ECA">
              <w:rPr>
                <w:sz w:val="20"/>
                <w:szCs w:val="20"/>
              </w:rPr>
              <w:t>Рост (+), снижение (-) прогнозных назначений 2021г. к первон. плановым  2020 г.</w:t>
            </w:r>
          </w:p>
        </w:tc>
      </w:tr>
      <w:tr w:rsidR="00C95266" w:rsidRPr="00C95266" w:rsidTr="000D0ECA">
        <w:trPr>
          <w:trHeight w:val="20"/>
        </w:trPr>
        <w:tc>
          <w:tcPr>
            <w:tcW w:w="1560" w:type="dxa"/>
            <w:vMerge/>
            <w:tcBorders>
              <w:top w:val="single" w:sz="4" w:space="0" w:color="auto"/>
              <w:left w:val="single" w:sz="4" w:space="0" w:color="auto"/>
              <w:bottom w:val="single" w:sz="4" w:space="0" w:color="000000"/>
              <w:right w:val="single" w:sz="4" w:space="0" w:color="auto"/>
            </w:tcBorders>
            <w:vAlign w:val="center"/>
            <w:hideMark/>
          </w:tcPr>
          <w:p w:rsidR="00C95266" w:rsidRPr="000D0ECA" w:rsidRDefault="00C95266" w:rsidP="0080089B">
            <w:pPr>
              <w:rPr>
                <w:sz w:val="20"/>
                <w:szCs w:val="20"/>
              </w:rPr>
            </w:pPr>
          </w:p>
        </w:tc>
        <w:tc>
          <w:tcPr>
            <w:tcW w:w="1275" w:type="dxa"/>
            <w:tcBorders>
              <w:top w:val="single" w:sz="4" w:space="0" w:color="auto"/>
              <w:left w:val="nil"/>
              <w:bottom w:val="single" w:sz="4" w:space="0" w:color="auto"/>
              <w:right w:val="single" w:sz="4" w:space="0" w:color="auto"/>
            </w:tcBorders>
            <w:vAlign w:val="center"/>
            <w:hideMark/>
          </w:tcPr>
          <w:p w:rsidR="00C95266" w:rsidRPr="000D0ECA" w:rsidRDefault="00C95266" w:rsidP="0080089B">
            <w:pPr>
              <w:pStyle w:val="ConsPlusTitle"/>
              <w:ind w:firstLine="34"/>
              <w:jc w:val="center"/>
              <w:rPr>
                <w:rFonts w:ascii="Times New Roman" w:hAnsi="Times New Roman"/>
                <w:b w:val="0"/>
                <w:lang w:eastAsia="en-US"/>
              </w:rPr>
            </w:pPr>
            <w:r w:rsidRPr="000D0ECA">
              <w:rPr>
                <w:rFonts w:ascii="Times New Roman" w:hAnsi="Times New Roman"/>
                <w:b w:val="0"/>
                <w:lang w:eastAsia="en-US"/>
              </w:rPr>
              <w:t>Первоначальный план</w:t>
            </w:r>
          </w:p>
        </w:tc>
        <w:tc>
          <w:tcPr>
            <w:tcW w:w="1276" w:type="dxa"/>
            <w:tcBorders>
              <w:top w:val="nil"/>
              <w:left w:val="single" w:sz="4" w:space="0" w:color="auto"/>
              <w:bottom w:val="single" w:sz="4" w:space="0" w:color="auto"/>
              <w:right w:val="single" w:sz="4" w:space="0" w:color="auto"/>
            </w:tcBorders>
            <w:vAlign w:val="center"/>
            <w:hideMark/>
          </w:tcPr>
          <w:p w:rsidR="00C95266" w:rsidRPr="000D0ECA" w:rsidRDefault="00C95266" w:rsidP="0080089B">
            <w:pPr>
              <w:pStyle w:val="ConsPlusTitle"/>
              <w:jc w:val="center"/>
              <w:rPr>
                <w:rFonts w:ascii="Times New Roman" w:hAnsi="Times New Roman"/>
                <w:b w:val="0"/>
                <w:lang w:eastAsia="en-US"/>
              </w:rPr>
            </w:pPr>
            <w:r w:rsidRPr="000D0ECA">
              <w:rPr>
                <w:rFonts w:ascii="Times New Roman" w:hAnsi="Times New Roman"/>
                <w:b w:val="0"/>
                <w:lang w:eastAsia="en-US"/>
              </w:rPr>
              <w:t xml:space="preserve">Утверждено с учетом изменений </w:t>
            </w:r>
          </w:p>
        </w:tc>
        <w:tc>
          <w:tcPr>
            <w:tcW w:w="1276" w:type="dxa"/>
            <w:tcBorders>
              <w:top w:val="nil"/>
              <w:left w:val="nil"/>
              <w:bottom w:val="single" w:sz="4" w:space="0" w:color="auto"/>
              <w:right w:val="single" w:sz="4" w:space="0" w:color="auto"/>
            </w:tcBorders>
            <w:vAlign w:val="center"/>
            <w:hideMark/>
          </w:tcPr>
          <w:p w:rsidR="00C95266" w:rsidRPr="000D0ECA" w:rsidRDefault="00C95266" w:rsidP="0080089B">
            <w:pPr>
              <w:pStyle w:val="ConsPlusTitle"/>
              <w:ind w:firstLine="34"/>
              <w:jc w:val="center"/>
              <w:rPr>
                <w:rFonts w:ascii="Times New Roman" w:hAnsi="Times New Roman"/>
                <w:b w:val="0"/>
                <w:lang w:eastAsia="en-US"/>
              </w:rPr>
            </w:pPr>
            <w:r w:rsidRPr="000D0ECA">
              <w:rPr>
                <w:rFonts w:ascii="Times New Roman" w:hAnsi="Times New Roman"/>
                <w:b w:val="0"/>
                <w:lang w:eastAsia="en-US"/>
              </w:rPr>
              <w:t>Ожидаемое исполнение</w:t>
            </w:r>
          </w:p>
        </w:tc>
        <w:tc>
          <w:tcPr>
            <w:tcW w:w="1276" w:type="dxa"/>
            <w:tcBorders>
              <w:top w:val="nil"/>
              <w:left w:val="nil"/>
              <w:bottom w:val="single" w:sz="4" w:space="0" w:color="auto"/>
              <w:right w:val="single" w:sz="4" w:space="0" w:color="auto"/>
            </w:tcBorders>
            <w:vAlign w:val="center"/>
            <w:hideMark/>
          </w:tcPr>
          <w:p w:rsidR="00C95266" w:rsidRPr="000D0ECA" w:rsidRDefault="00C95266" w:rsidP="0080089B">
            <w:pPr>
              <w:ind w:firstLine="34"/>
              <w:jc w:val="center"/>
              <w:rPr>
                <w:color w:val="000000"/>
                <w:sz w:val="20"/>
                <w:szCs w:val="20"/>
                <w:lang w:eastAsia="en-US"/>
              </w:rPr>
            </w:pPr>
            <w:r w:rsidRPr="000D0ECA">
              <w:rPr>
                <w:color w:val="000000"/>
                <w:sz w:val="20"/>
                <w:szCs w:val="20"/>
                <w:lang w:eastAsia="en-US"/>
              </w:rPr>
              <w:t>Прогноз</w:t>
            </w:r>
          </w:p>
        </w:tc>
        <w:tc>
          <w:tcPr>
            <w:tcW w:w="1275" w:type="dxa"/>
            <w:tcBorders>
              <w:top w:val="single" w:sz="4" w:space="0" w:color="auto"/>
              <w:left w:val="single" w:sz="4" w:space="0" w:color="auto"/>
              <w:bottom w:val="single" w:sz="4" w:space="0" w:color="auto"/>
              <w:right w:val="single" w:sz="4" w:space="0" w:color="auto"/>
            </w:tcBorders>
            <w:vAlign w:val="center"/>
          </w:tcPr>
          <w:p w:rsidR="00C95266" w:rsidRPr="000D0ECA" w:rsidRDefault="00C95266" w:rsidP="0080089B">
            <w:pPr>
              <w:jc w:val="center"/>
              <w:rPr>
                <w:color w:val="000000"/>
                <w:sz w:val="20"/>
                <w:szCs w:val="20"/>
                <w:lang w:eastAsia="en-US"/>
              </w:rPr>
            </w:pPr>
            <w:r w:rsidRPr="000D0ECA">
              <w:rPr>
                <w:color w:val="000000"/>
                <w:sz w:val="20"/>
                <w:szCs w:val="20"/>
                <w:lang w:eastAsia="en-US"/>
              </w:rPr>
              <w:t>Прогноз</w:t>
            </w:r>
          </w:p>
        </w:tc>
        <w:tc>
          <w:tcPr>
            <w:tcW w:w="1276" w:type="dxa"/>
            <w:tcBorders>
              <w:top w:val="single" w:sz="4" w:space="0" w:color="auto"/>
              <w:left w:val="single" w:sz="4" w:space="0" w:color="auto"/>
              <w:bottom w:val="single" w:sz="4" w:space="0" w:color="auto"/>
              <w:right w:val="single" w:sz="4" w:space="0" w:color="auto"/>
            </w:tcBorders>
            <w:vAlign w:val="center"/>
          </w:tcPr>
          <w:p w:rsidR="00C95266" w:rsidRPr="000D0ECA" w:rsidRDefault="00C95266" w:rsidP="0080089B">
            <w:pPr>
              <w:jc w:val="center"/>
              <w:rPr>
                <w:color w:val="000000"/>
                <w:sz w:val="20"/>
                <w:szCs w:val="20"/>
                <w:lang w:eastAsia="en-US"/>
              </w:rPr>
            </w:pPr>
            <w:r w:rsidRPr="000D0ECA">
              <w:rPr>
                <w:color w:val="000000"/>
                <w:sz w:val="20"/>
                <w:szCs w:val="20"/>
                <w:lang w:eastAsia="en-US"/>
              </w:rPr>
              <w:t>Прогноз</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95266" w:rsidRPr="000D0ECA" w:rsidRDefault="00C95266" w:rsidP="0080089B">
            <w:pPr>
              <w:rPr>
                <w:color w:val="000000"/>
                <w:sz w:val="20"/>
                <w:szCs w:val="20"/>
                <w:lang w:eastAsia="en-US"/>
              </w:rPr>
            </w:pPr>
          </w:p>
        </w:tc>
      </w:tr>
      <w:tr w:rsidR="00C95266" w:rsidRPr="00C95266" w:rsidTr="000D0ECA">
        <w:trPr>
          <w:trHeight w:val="20"/>
        </w:trPr>
        <w:tc>
          <w:tcPr>
            <w:tcW w:w="1560" w:type="dxa"/>
            <w:tcBorders>
              <w:top w:val="single" w:sz="4" w:space="0" w:color="auto"/>
              <w:left w:val="single" w:sz="4" w:space="0" w:color="auto"/>
              <w:bottom w:val="single" w:sz="4" w:space="0" w:color="000000"/>
              <w:right w:val="single" w:sz="4" w:space="0" w:color="auto"/>
            </w:tcBorders>
            <w:vAlign w:val="center"/>
            <w:hideMark/>
          </w:tcPr>
          <w:p w:rsidR="00C95266" w:rsidRPr="000D0ECA" w:rsidRDefault="00C95266" w:rsidP="0080089B">
            <w:pPr>
              <w:rPr>
                <w:sz w:val="20"/>
                <w:szCs w:val="20"/>
              </w:rPr>
            </w:pPr>
            <w:r w:rsidRPr="000D0ECA">
              <w:rPr>
                <w:sz w:val="20"/>
                <w:szCs w:val="20"/>
              </w:rPr>
              <w:t>Доходы – всего</w:t>
            </w:r>
          </w:p>
        </w:tc>
        <w:tc>
          <w:tcPr>
            <w:tcW w:w="1275" w:type="dxa"/>
            <w:tcBorders>
              <w:top w:val="single" w:sz="4" w:space="0" w:color="auto"/>
              <w:left w:val="nil"/>
              <w:bottom w:val="single" w:sz="4" w:space="0" w:color="auto"/>
              <w:right w:val="single" w:sz="4" w:space="0" w:color="auto"/>
            </w:tcBorders>
            <w:hideMark/>
          </w:tcPr>
          <w:p w:rsidR="00C95266" w:rsidRPr="000D0ECA" w:rsidRDefault="00C95266" w:rsidP="0080089B">
            <w:pPr>
              <w:ind w:hanging="108"/>
              <w:jc w:val="right"/>
              <w:rPr>
                <w:b/>
                <w:bCs/>
                <w:color w:val="000000"/>
                <w:sz w:val="20"/>
                <w:szCs w:val="20"/>
                <w:lang w:eastAsia="en-US"/>
              </w:rPr>
            </w:pPr>
            <w:r w:rsidRPr="000D0ECA">
              <w:rPr>
                <w:b/>
                <w:bCs/>
                <w:color w:val="000000"/>
                <w:sz w:val="20"/>
                <w:szCs w:val="20"/>
                <w:lang w:eastAsia="en-US"/>
              </w:rPr>
              <w:t>13 719 927,08</w:t>
            </w:r>
          </w:p>
        </w:tc>
        <w:tc>
          <w:tcPr>
            <w:tcW w:w="1276" w:type="dxa"/>
            <w:tcBorders>
              <w:top w:val="nil"/>
              <w:left w:val="single" w:sz="4" w:space="0" w:color="auto"/>
              <w:bottom w:val="single" w:sz="4" w:space="0" w:color="auto"/>
              <w:right w:val="single" w:sz="4" w:space="0" w:color="auto"/>
            </w:tcBorders>
            <w:vAlign w:val="center"/>
            <w:hideMark/>
          </w:tcPr>
          <w:p w:rsidR="00C95266" w:rsidRPr="000D0ECA" w:rsidRDefault="00C95266" w:rsidP="0080089B">
            <w:pPr>
              <w:ind w:hanging="108"/>
              <w:jc w:val="right"/>
              <w:rPr>
                <w:b/>
                <w:bCs/>
                <w:color w:val="000000"/>
                <w:sz w:val="20"/>
                <w:szCs w:val="20"/>
                <w:lang w:eastAsia="en-US"/>
              </w:rPr>
            </w:pPr>
            <w:r w:rsidRPr="000D0ECA">
              <w:rPr>
                <w:b/>
                <w:bCs/>
                <w:color w:val="000000"/>
                <w:sz w:val="20"/>
                <w:szCs w:val="20"/>
                <w:lang w:eastAsia="en-US"/>
              </w:rPr>
              <w:t>16 575 359,82</w:t>
            </w:r>
          </w:p>
        </w:tc>
        <w:tc>
          <w:tcPr>
            <w:tcW w:w="1276" w:type="dxa"/>
            <w:tcBorders>
              <w:top w:val="nil"/>
              <w:left w:val="nil"/>
              <w:bottom w:val="single" w:sz="4" w:space="0" w:color="auto"/>
              <w:right w:val="single" w:sz="4" w:space="0" w:color="auto"/>
            </w:tcBorders>
            <w:vAlign w:val="center"/>
            <w:hideMark/>
          </w:tcPr>
          <w:p w:rsidR="00C95266" w:rsidRPr="000D0ECA" w:rsidRDefault="00C95266" w:rsidP="0080089B">
            <w:pPr>
              <w:ind w:hanging="108"/>
              <w:jc w:val="right"/>
              <w:rPr>
                <w:b/>
                <w:bCs/>
                <w:color w:val="000000"/>
                <w:sz w:val="20"/>
                <w:szCs w:val="20"/>
                <w:lang w:eastAsia="en-US"/>
              </w:rPr>
            </w:pPr>
            <w:r w:rsidRPr="000D0ECA">
              <w:rPr>
                <w:b/>
                <w:bCs/>
                <w:color w:val="000000"/>
                <w:sz w:val="20"/>
                <w:szCs w:val="20"/>
                <w:lang w:eastAsia="en-US"/>
              </w:rPr>
              <w:t>14 180 376</w:t>
            </w:r>
          </w:p>
        </w:tc>
        <w:tc>
          <w:tcPr>
            <w:tcW w:w="1276" w:type="dxa"/>
            <w:tcBorders>
              <w:top w:val="nil"/>
              <w:left w:val="nil"/>
              <w:bottom w:val="single" w:sz="4" w:space="0" w:color="auto"/>
              <w:right w:val="single" w:sz="4" w:space="0" w:color="auto"/>
            </w:tcBorders>
            <w:vAlign w:val="center"/>
            <w:hideMark/>
          </w:tcPr>
          <w:p w:rsidR="00C95266" w:rsidRPr="000D0ECA" w:rsidRDefault="00C95266" w:rsidP="0080089B">
            <w:pPr>
              <w:ind w:hanging="108"/>
              <w:jc w:val="right"/>
              <w:rPr>
                <w:b/>
                <w:bCs/>
                <w:color w:val="000000"/>
                <w:sz w:val="20"/>
                <w:szCs w:val="20"/>
                <w:lang w:eastAsia="en-US"/>
              </w:rPr>
            </w:pPr>
            <w:r w:rsidRPr="000D0ECA">
              <w:rPr>
                <w:b/>
                <w:bCs/>
                <w:color w:val="000000"/>
                <w:sz w:val="20"/>
                <w:szCs w:val="20"/>
                <w:lang w:eastAsia="en-US"/>
              </w:rPr>
              <w:t>14 310 289,80</w:t>
            </w:r>
          </w:p>
        </w:tc>
        <w:tc>
          <w:tcPr>
            <w:tcW w:w="1275" w:type="dxa"/>
            <w:tcBorders>
              <w:top w:val="nil"/>
              <w:left w:val="nil"/>
              <w:bottom w:val="single" w:sz="4" w:space="0" w:color="auto"/>
              <w:right w:val="single" w:sz="4" w:space="0" w:color="auto"/>
            </w:tcBorders>
          </w:tcPr>
          <w:p w:rsidR="00C95266" w:rsidRPr="000D0ECA" w:rsidRDefault="00C95266" w:rsidP="0080089B">
            <w:pPr>
              <w:ind w:hanging="70"/>
              <w:jc w:val="right"/>
              <w:rPr>
                <w:b/>
                <w:bCs/>
                <w:color w:val="000000"/>
                <w:sz w:val="20"/>
                <w:szCs w:val="20"/>
                <w:lang w:eastAsia="en-US"/>
              </w:rPr>
            </w:pPr>
            <w:r w:rsidRPr="000D0ECA">
              <w:rPr>
                <w:b/>
                <w:bCs/>
                <w:color w:val="000000"/>
                <w:sz w:val="20"/>
                <w:szCs w:val="20"/>
                <w:lang w:eastAsia="en-US"/>
              </w:rPr>
              <w:t>14 242 053,3</w:t>
            </w:r>
          </w:p>
        </w:tc>
        <w:tc>
          <w:tcPr>
            <w:tcW w:w="1276" w:type="dxa"/>
            <w:tcBorders>
              <w:top w:val="nil"/>
              <w:left w:val="single" w:sz="4" w:space="0" w:color="auto"/>
              <w:bottom w:val="single" w:sz="4" w:space="0" w:color="auto"/>
              <w:right w:val="single" w:sz="4" w:space="0" w:color="auto"/>
            </w:tcBorders>
          </w:tcPr>
          <w:p w:rsidR="00C95266" w:rsidRPr="000D0ECA" w:rsidRDefault="00C95266" w:rsidP="0080089B">
            <w:pPr>
              <w:ind w:hanging="70"/>
              <w:jc w:val="right"/>
              <w:rPr>
                <w:b/>
                <w:bCs/>
                <w:color w:val="000000"/>
                <w:sz w:val="20"/>
                <w:szCs w:val="20"/>
                <w:lang w:eastAsia="en-US"/>
              </w:rPr>
            </w:pPr>
            <w:r w:rsidRPr="000D0ECA">
              <w:rPr>
                <w:b/>
                <w:bCs/>
                <w:color w:val="000000"/>
                <w:sz w:val="20"/>
                <w:szCs w:val="20"/>
                <w:lang w:eastAsia="en-US"/>
              </w:rPr>
              <w:t>12 013 194,5</w:t>
            </w:r>
          </w:p>
        </w:tc>
        <w:tc>
          <w:tcPr>
            <w:tcW w:w="1418" w:type="dxa"/>
            <w:tcBorders>
              <w:top w:val="nil"/>
              <w:left w:val="single" w:sz="4" w:space="0" w:color="auto"/>
              <w:bottom w:val="single" w:sz="4" w:space="0" w:color="auto"/>
              <w:right w:val="single" w:sz="4" w:space="0" w:color="auto"/>
            </w:tcBorders>
            <w:vAlign w:val="center"/>
            <w:hideMark/>
          </w:tcPr>
          <w:p w:rsidR="00C95266" w:rsidRPr="000D0ECA" w:rsidRDefault="00C95266" w:rsidP="0080089B">
            <w:pPr>
              <w:ind w:hanging="70"/>
              <w:jc w:val="right"/>
              <w:rPr>
                <w:b/>
                <w:bCs/>
                <w:color w:val="000000"/>
                <w:sz w:val="20"/>
                <w:szCs w:val="20"/>
                <w:lang w:eastAsia="en-US"/>
              </w:rPr>
            </w:pPr>
            <w:r w:rsidRPr="000D0ECA">
              <w:rPr>
                <w:b/>
                <w:bCs/>
                <w:color w:val="000000"/>
                <w:sz w:val="20"/>
                <w:szCs w:val="20"/>
                <w:lang w:eastAsia="en-US"/>
              </w:rPr>
              <w:t>+590 362,70</w:t>
            </w:r>
          </w:p>
        </w:tc>
      </w:tr>
      <w:tr w:rsidR="00C95266" w:rsidRPr="00C95266" w:rsidTr="000D0ECA">
        <w:trPr>
          <w:trHeight w:val="20"/>
        </w:trPr>
        <w:tc>
          <w:tcPr>
            <w:tcW w:w="1560" w:type="dxa"/>
            <w:tcBorders>
              <w:top w:val="nil"/>
              <w:left w:val="single" w:sz="4" w:space="0" w:color="auto"/>
              <w:bottom w:val="single" w:sz="4" w:space="0" w:color="auto"/>
              <w:right w:val="single" w:sz="4" w:space="0" w:color="auto"/>
            </w:tcBorders>
            <w:hideMark/>
          </w:tcPr>
          <w:p w:rsidR="00C95266" w:rsidRPr="000D0ECA" w:rsidRDefault="00C95266" w:rsidP="0080089B">
            <w:pPr>
              <w:rPr>
                <w:sz w:val="20"/>
                <w:szCs w:val="20"/>
              </w:rPr>
            </w:pPr>
            <w:r w:rsidRPr="000D0ECA">
              <w:rPr>
                <w:sz w:val="20"/>
                <w:szCs w:val="20"/>
              </w:rPr>
              <w:t>в том числе:</w:t>
            </w:r>
          </w:p>
        </w:tc>
        <w:tc>
          <w:tcPr>
            <w:tcW w:w="1275" w:type="dxa"/>
            <w:tcBorders>
              <w:top w:val="single" w:sz="4" w:space="0" w:color="auto"/>
              <w:left w:val="nil"/>
              <w:bottom w:val="single" w:sz="4" w:space="0" w:color="auto"/>
              <w:right w:val="single" w:sz="4" w:space="0" w:color="auto"/>
            </w:tcBorders>
          </w:tcPr>
          <w:p w:rsidR="00C95266" w:rsidRPr="000D0ECA" w:rsidRDefault="00C95266" w:rsidP="0080089B">
            <w:pPr>
              <w:ind w:hanging="108"/>
              <w:jc w:val="right"/>
              <w:rPr>
                <w:color w:val="000000"/>
                <w:sz w:val="20"/>
                <w:szCs w:val="20"/>
                <w:lang w:eastAsia="en-US"/>
              </w:rPr>
            </w:pPr>
          </w:p>
        </w:tc>
        <w:tc>
          <w:tcPr>
            <w:tcW w:w="1276" w:type="dxa"/>
            <w:tcBorders>
              <w:top w:val="nil"/>
              <w:left w:val="single" w:sz="4" w:space="0" w:color="auto"/>
              <w:bottom w:val="single" w:sz="4" w:space="0" w:color="auto"/>
              <w:right w:val="single" w:sz="4" w:space="0" w:color="auto"/>
            </w:tcBorders>
            <w:hideMark/>
          </w:tcPr>
          <w:p w:rsidR="00C95266" w:rsidRPr="000D0ECA" w:rsidRDefault="00C95266" w:rsidP="0080089B">
            <w:pPr>
              <w:ind w:hanging="108"/>
              <w:jc w:val="right"/>
              <w:rPr>
                <w:rFonts w:eastAsiaTheme="minorHAnsi"/>
                <w:sz w:val="20"/>
                <w:szCs w:val="20"/>
                <w:lang w:eastAsia="en-US"/>
              </w:rPr>
            </w:pPr>
          </w:p>
        </w:tc>
        <w:tc>
          <w:tcPr>
            <w:tcW w:w="1276" w:type="dxa"/>
            <w:tcBorders>
              <w:top w:val="nil"/>
              <w:left w:val="nil"/>
              <w:bottom w:val="single" w:sz="4" w:space="0" w:color="auto"/>
              <w:right w:val="single" w:sz="4" w:space="0" w:color="auto"/>
            </w:tcBorders>
            <w:hideMark/>
          </w:tcPr>
          <w:p w:rsidR="00C95266" w:rsidRPr="000D0ECA" w:rsidRDefault="00C95266" w:rsidP="0080089B">
            <w:pPr>
              <w:ind w:hanging="108"/>
              <w:jc w:val="right"/>
              <w:rPr>
                <w:rFonts w:eastAsiaTheme="minorHAnsi"/>
                <w:sz w:val="20"/>
                <w:szCs w:val="20"/>
                <w:lang w:eastAsia="en-US"/>
              </w:rPr>
            </w:pPr>
          </w:p>
        </w:tc>
        <w:tc>
          <w:tcPr>
            <w:tcW w:w="1276" w:type="dxa"/>
            <w:tcBorders>
              <w:top w:val="nil"/>
              <w:left w:val="nil"/>
              <w:bottom w:val="single" w:sz="4" w:space="0" w:color="auto"/>
              <w:right w:val="single" w:sz="4" w:space="0" w:color="auto"/>
            </w:tcBorders>
            <w:hideMark/>
          </w:tcPr>
          <w:p w:rsidR="00C95266" w:rsidRPr="000D0ECA" w:rsidRDefault="00C95266" w:rsidP="0080089B">
            <w:pPr>
              <w:ind w:hanging="108"/>
              <w:jc w:val="right"/>
              <w:rPr>
                <w:rFonts w:eastAsiaTheme="minorHAnsi"/>
                <w:sz w:val="20"/>
                <w:szCs w:val="20"/>
                <w:lang w:eastAsia="en-US"/>
              </w:rPr>
            </w:pPr>
          </w:p>
        </w:tc>
        <w:tc>
          <w:tcPr>
            <w:tcW w:w="1275" w:type="dxa"/>
            <w:tcBorders>
              <w:top w:val="nil"/>
              <w:left w:val="nil"/>
              <w:bottom w:val="single" w:sz="4" w:space="0" w:color="auto"/>
              <w:right w:val="single" w:sz="4" w:space="0" w:color="auto"/>
            </w:tcBorders>
          </w:tcPr>
          <w:p w:rsidR="00C95266" w:rsidRPr="000D0ECA" w:rsidRDefault="00C95266" w:rsidP="0080089B">
            <w:pPr>
              <w:ind w:hanging="70"/>
              <w:jc w:val="right"/>
              <w:rPr>
                <w:rFonts w:eastAsiaTheme="minorHAnsi"/>
                <w:sz w:val="20"/>
                <w:szCs w:val="20"/>
                <w:lang w:eastAsia="en-US"/>
              </w:rPr>
            </w:pPr>
          </w:p>
        </w:tc>
        <w:tc>
          <w:tcPr>
            <w:tcW w:w="1276" w:type="dxa"/>
            <w:tcBorders>
              <w:top w:val="nil"/>
              <w:left w:val="single" w:sz="4" w:space="0" w:color="auto"/>
              <w:bottom w:val="single" w:sz="4" w:space="0" w:color="auto"/>
              <w:right w:val="single" w:sz="4" w:space="0" w:color="auto"/>
            </w:tcBorders>
          </w:tcPr>
          <w:p w:rsidR="00C95266" w:rsidRPr="000D0ECA" w:rsidRDefault="00C95266" w:rsidP="0080089B">
            <w:pPr>
              <w:ind w:hanging="70"/>
              <w:jc w:val="right"/>
              <w:rPr>
                <w:rFonts w:eastAsiaTheme="minorHAnsi"/>
                <w:sz w:val="20"/>
                <w:szCs w:val="20"/>
                <w:lang w:eastAsia="en-US"/>
              </w:rPr>
            </w:pPr>
          </w:p>
        </w:tc>
        <w:tc>
          <w:tcPr>
            <w:tcW w:w="1418" w:type="dxa"/>
            <w:tcBorders>
              <w:top w:val="nil"/>
              <w:left w:val="single" w:sz="4" w:space="0" w:color="auto"/>
              <w:bottom w:val="single" w:sz="4" w:space="0" w:color="auto"/>
              <w:right w:val="single" w:sz="4" w:space="0" w:color="auto"/>
            </w:tcBorders>
            <w:hideMark/>
          </w:tcPr>
          <w:p w:rsidR="00C95266" w:rsidRPr="000D0ECA" w:rsidRDefault="00C95266" w:rsidP="0080089B">
            <w:pPr>
              <w:ind w:hanging="70"/>
              <w:jc w:val="right"/>
              <w:rPr>
                <w:rFonts w:eastAsiaTheme="minorHAnsi"/>
                <w:sz w:val="20"/>
                <w:szCs w:val="20"/>
                <w:lang w:eastAsia="en-US"/>
              </w:rPr>
            </w:pPr>
          </w:p>
        </w:tc>
      </w:tr>
      <w:tr w:rsidR="00C95266" w:rsidRPr="00C95266" w:rsidTr="000D0ECA">
        <w:trPr>
          <w:trHeight w:val="20"/>
        </w:trPr>
        <w:tc>
          <w:tcPr>
            <w:tcW w:w="1560" w:type="dxa"/>
            <w:tcBorders>
              <w:top w:val="nil"/>
              <w:left w:val="single" w:sz="4" w:space="0" w:color="auto"/>
              <w:bottom w:val="single" w:sz="4" w:space="0" w:color="auto"/>
              <w:right w:val="single" w:sz="4" w:space="0" w:color="auto"/>
            </w:tcBorders>
            <w:hideMark/>
          </w:tcPr>
          <w:p w:rsidR="00C95266" w:rsidRPr="000D0ECA" w:rsidRDefault="00C95266" w:rsidP="0080089B">
            <w:pPr>
              <w:rPr>
                <w:sz w:val="20"/>
                <w:szCs w:val="20"/>
              </w:rPr>
            </w:pPr>
            <w:r w:rsidRPr="000D0ECA">
              <w:rPr>
                <w:sz w:val="20"/>
                <w:szCs w:val="20"/>
              </w:rPr>
              <w:t>Налоговые доходы</w:t>
            </w:r>
          </w:p>
        </w:tc>
        <w:tc>
          <w:tcPr>
            <w:tcW w:w="1275" w:type="dxa"/>
            <w:tcBorders>
              <w:top w:val="single" w:sz="4" w:space="0" w:color="auto"/>
              <w:left w:val="nil"/>
              <w:bottom w:val="single" w:sz="4" w:space="0" w:color="auto"/>
              <w:right w:val="single" w:sz="4" w:space="0" w:color="auto"/>
            </w:tcBorders>
            <w:hideMark/>
          </w:tcPr>
          <w:p w:rsidR="00C95266" w:rsidRPr="000D0ECA" w:rsidRDefault="00C95266" w:rsidP="0080089B">
            <w:pPr>
              <w:ind w:hanging="108"/>
              <w:jc w:val="right"/>
              <w:rPr>
                <w:color w:val="000000"/>
                <w:sz w:val="20"/>
                <w:szCs w:val="20"/>
                <w:lang w:eastAsia="en-US"/>
              </w:rPr>
            </w:pPr>
            <w:r w:rsidRPr="000D0ECA">
              <w:rPr>
                <w:color w:val="000000"/>
                <w:sz w:val="20"/>
                <w:szCs w:val="20"/>
                <w:lang w:eastAsia="en-US"/>
              </w:rPr>
              <w:t>7 373 948,0</w:t>
            </w:r>
          </w:p>
        </w:tc>
        <w:tc>
          <w:tcPr>
            <w:tcW w:w="1276" w:type="dxa"/>
            <w:tcBorders>
              <w:top w:val="nil"/>
              <w:left w:val="single" w:sz="4" w:space="0" w:color="auto"/>
              <w:bottom w:val="single" w:sz="4" w:space="0" w:color="auto"/>
              <w:right w:val="single" w:sz="4" w:space="0" w:color="auto"/>
            </w:tcBorders>
            <w:vAlign w:val="center"/>
            <w:hideMark/>
          </w:tcPr>
          <w:p w:rsidR="00C95266" w:rsidRPr="000D0ECA" w:rsidRDefault="00C95266" w:rsidP="0080089B">
            <w:pPr>
              <w:ind w:hanging="108"/>
              <w:jc w:val="right"/>
              <w:rPr>
                <w:color w:val="000000"/>
                <w:sz w:val="20"/>
                <w:szCs w:val="20"/>
                <w:lang w:eastAsia="en-US"/>
              </w:rPr>
            </w:pPr>
            <w:r w:rsidRPr="000D0ECA">
              <w:rPr>
                <w:color w:val="000000"/>
                <w:sz w:val="20"/>
                <w:szCs w:val="20"/>
                <w:lang w:eastAsia="en-US"/>
              </w:rPr>
              <w:t>7 373 948,0</w:t>
            </w:r>
          </w:p>
        </w:tc>
        <w:tc>
          <w:tcPr>
            <w:tcW w:w="1276" w:type="dxa"/>
            <w:tcBorders>
              <w:top w:val="nil"/>
              <w:left w:val="nil"/>
              <w:bottom w:val="single" w:sz="4" w:space="0" w:color="auto"/>
              <w:right w:val="single" w:sz="4" w:space="0" w:color="auto"/>
            </w:tcBorders>
            <w:vAlign w:val="center"/>
            <w:hideMark/>
          </w:tcPr>
          <w:p w:rsidR="00C95266" w:rsidRPr="000D0ECA" w:rsidRDefault="00C95266" w:rsidP="0080089B">
            <w:pPr>
              <w:ind w:hanging="108"/>
              <w:jc w:val="right"/>
              <w:rPr>
                <w:color w:val="000000"/>
                <w:sz w:val="20"/>
                <w:szCs w:val="20"/>
                <w:lang w:eastAsia="en-US"/>
              </w:rPr>
            </w:pPr>
            <w:r w:rsidRPr="000D0ECA">
              <w:rPr>
                <w:color w:val="000000"/>
                <w:sz w:val="20"/>
                <w:szCs w:val="20"/>
                <w:lang w:eastAsia="en-US"/>
              </w:rPr>
              <w:t>7 373 948,0</w:t>
            </w:r>
          </w:p>
        </w:tc>
        <w:tc>
          <w:tcPr>
            <w:tcW w:w="1276" w:type="dxa"/>
            <w:tcBorders>
              <w:top w:val="nil"/>
              <w:left w:val="nil"/>
              <w:bottom w:val="single" w:sz="4" w:space="0" w:color="auto"/>
              <w:right w:val="single" w:sz="4" w:space="0" w:color="auto"/>
            </w:tcBorders>
            <w:vAlign w:val="center"/>
            <w:hideMark/>
          </w:tcPr>
          <w:p w:rsidR="00C95266" w:rsidRPr="000D0ECA" w:rsidRDefault="00C95266" w:rsidP="0080089B">
            <w:pPr>
              <w:ind w:hanging="108"/>
              <w:jc w:val="right"/>
              <w:rPr>
                <w:color w:val="000000"/>
                <w:sz w:val="20"/>
                <w:szCs w:val="20"/>
                <w:lang w:eastAsia="en-US"/>
              </w:rPr>
            </w:pPr>
            <w:r w:rsidRPr="000D0ECA">
              <w:rPr>
                <w:color w:val="000000"/>
                <w:sz w:val="20"/>
                <w:szCs w:val="20"/>
                <w:lang w:eastAsia="en-US"/>
              </w:rPr>
              <w:t>7 631 284,0</w:t>
            </w:r>
          </w:p>
        </w:tc>
        <w:tc>
          <w:tcPr>
            <w:tcW w:w="1275" w:type="dxa"/>
            <w:tcBorders>
              <w:top w:val="nil"/>
              <w:left w:val="nil"/>
              <w:bottom w:val="single" w:sz="4" w:space="0" w:color="auto"/>
              <w:right w:val="single" w:sz="4" w:space="0" w:color="auto"/>
            </w:tcBorders>
          </w:tcPr>
          <w:p w:rsidR="00C95266" w:rsidRPr="000D0ECA" w:rsidRDefault="00C95266" w:rsidP="0080089B">
            <w:pPr>
              <w:ind w:hanging="70"/>
              <w:jc w:val="right"/>
              <w:rPr>
                <w:color w:val="000000"/>
                <w:sz w:val="20"/>
                <w:szCs w:val="20"/>
                <w:lang w:eastAsia="en-US"/>
              </w:rPr>
            </w:pPr>
            <w:r w:rsidRPr="000D0ECA">
              <w:rPr>
                <w:color w:val="000000"/>
                <w:sz w:val="20"/>
                <w:szCs w:val="20"/>
                <w:lang w:eastAsia="en-US"/>
              </w:rPr>
              <w:t>7 631 284,0</w:t>
            </w:r>
          </w:p>
        </w:tc>
        <w:tc>
          <w:tcPr>
            <w:tcW w:w="1276" w:type="dxa"/>
            <w:tcBorders>
              <w:top w:val="nil"/>
              <w:left w:val="single" w:sz="4" w:space="0" w:color="auto"/>
              <w:bottom w:val="single" w:sz="4" w:space="0" w:color="auto"/>
              <w:right w:val="single" w:sz="4" w:space="0" w:color="auto"/>
            </w:tcBorders>
          </w:tcPr>
          <w:p w:rsidR="00C95266" w:rsidRPr="000D0ECA" w:rsidRDefault="00C95266" w:rsidP="0080089B">
            <w:pPr>
              <w:ind w:hanging="70"/>
              <w:jc w:val="right"/>
              <w:rPr>
                <w:color w:val="000000"/>
                <w:sz w:val="20"/>
                <w:szCs w:val="20"/>
                <w:lang w:eastAsia="en-US"/>
              </w:rPr>
            </w:pPr>
            <w:r w:rsidRPr="000D0ECA">
              <w:rPr>
                <w:color w:val="000000"/>
                <w:sz w:val="20"/>
                <w:szCs w:val="20"/>
                <w:lang w:eastAsia="en-US"/>
              </w:rPr>
              <w:t>7 631 284,0</w:t>
            </w:r>
          </w:p>
        </w:tc>
        <w:tc>
          <w:tcPr>
            <w:tcW w:w="1418" w:type="dxa"/>
            <w:tcBorders>
              <w:top w:val="nil"/>
              <w:left w:val="single" w:sz="4" w:space="0" w:color="auto"/>
              <w:bottom w:val="single" w:sz="4" w:space="0" w:color="auto"/>
              <w:right w:val="single" w:sz="4" w:space="0" w:color="auto"/>
            </w:tcBorders>
            <w:vAlign w:val="center"/>
            <w:hideMark/>
          </w:tcPr>
          <w:p w:rsidR="00C95266" w:rsidRPr="000D0ECA" w:rsidRDefault="00C95266" w:rsidP="0080089B">
            <w:pPr>
              <w:ind w:hanging="70"/>
              <w:jc w:val="right"/>
              <w:rPr>
                <w:color w:val="000000"/>
                <w:sz w:val="20"/>
                <w:szCs w:val="20"/>
                <w:lang w:eastAsia="en-US"/>
              </w:rPr>
            </w:pPr>
            <w:r w:rsidRPr="000D0ECA">
              <w:rPr>
                <w:color w:val="000000"/>
                <w:sz w:val="20"/>
                <w:szCs w:val="20"/>
                <w:lang w:eastAsia="en-US"/>
              </w:rPr>
              <w:t>+257 336,0</w:t>
            </w:r>
          </w:p>
        </w:tc>
      </w:tr>
      <w:tr w:rsidR="00C95266" w:rsidRPr="00C95266" w:rsidTr="000D0ECA">
        <w:trPr>
          <w:trHeight w:val="20"/>
        </w:trPr>
        <w:tc>
          <w:tcPr>
            <w:tcW w:w="1560" w:type="dxa"/>
            <w:tcBorders>
              <w:top w:val="nil"/>
              <w:left w:val="single" w:sz="4" w:space="0" w:color="auto"/>
              <w:bottom w:val="single" w:sz="4" w:space="0" w:color="auto"/>
              <w:right w:val="single" w:sz="4" w:space="0" w:color="auto"/>
            </w:tcBorders>
            <w:hideMark/>
          </w:tcPr>
          <w:p w:rsidR="00C95266" w:rsidRPr="000D0ECA" w:rsidRDefault="00C95266" w:rsidP="0080089B">
            <w:pPr>
              <w:rPr>
                <w:sz w:val="20"/>
                <w:szCs w:val="20"/>
              </w:rPr>
            </w:pPr>
            <w:r w:rsidRPr="000D0ECA">
              <w:rPr>
                <w:sz w:val="20"/>
                <w:szCs w:val="20"/>
              </w:rPr>
              <w:t>Неналоговые доходы</w:t>
            </w:r>
          </w:p>
        </w:tc>
        <w:tc>
          <w:tcPr>
            <w:tcW w:w="1275" w:type="dxa"/>
            <w:tcBorders>
              <w:top w:val="single" w:sz="4" w:space="0" w:color="auto"/>
              <w:left w:val="nil"/>
              <w:bottom w:val="single" w:sz="4" w:space="0" w:color="auto"/>
              <w:right w:val="single" w:sz="4" w:space="0" w:color="auto"/>
            </w:tcBorders>
            <w:hideMark/>
          </w:tcPr>
          <w:p w:rsidR="00C95266" w:rsidRPr="000D0ECA" w:rsidRDefault="00C95266" w:rsidP="0080089B">
            <w:pPr>
              <w:ind w:hanging="108"/>
              <w:jc w:val="right"/>
              <w:rPr>
                <w:color w:val="000000"/>
                <w:sz w:val="20"/>
                <w:szCs w:val="20"/>
                <w:lang w:eastAsia="en-US"/>
              </w:rPr>
            </w:pPr>
            <w:r w:rsidRPr="000D0ECA">
              <w:rPr>
                <w:color w:val="000000"/>
                <w:sz w:val="20"/>
                <w:szCs w:val="20"/>
                <w:lang w:eastAsia="en-US"/>
              </w:rPr>
              <w:t>1 823 979</w:t>
            </w:r>
          </w:p>
        </w:tc>
        <w:tc>
          <w:tcPr>
            <w:tcW w:w="1276" w:type="dxa"/>
            <w:tcBorders>
              <w:top w:val="nil"/>
              <w:left w:val="single" w:sz="4" w:space="0" w:color="auto"/>
              <w:bottom w:val="single" w:sz="4" w:space="0" w:color="auto"/>
              <w:right w:val="single" w:sz="4" w:space="0" w:color="auto"/>
            </w:tcBorders>
            <w:vAlign w:val="center"/>
            <w:hideMark/>
          </w:tcPr>
          <w:p w:rsidR="00C95266" w:rsidRPr="000D0ECA" w:rsidRDefault="00C95266" w:rsidP="0080089B">
            <w:pPr>
              <w:ind w:hanging="108"/>
              <w:jc w:val="right"/>
              <w:rPr>
                <w:color w:val="000000"/>
                <w:sz w:val="20"/>
                <w:szCs w:val="20"/>
                <w:lang w:eastAsia="en-US"/>
              </w:rPr>
            </w:pPr>
            <w:r w:rsidRPr="000D0ECA">
              <w:rPr>
                <w:color w:val="000000"/>
                <w:sz w:val="20"/>
                <w:szCs w:val="20"/>
                <w:lang w:eastAsia="en-US"/>
              </w:rPr>
              <w:t>1 823 979,0</w:t>
            </w:r>
          </w:p>
        </w:tc>
        <w:tc>
          <w:tcPr>
            <w:tcW w:w="1276" w:type="dxa"/>
            <w:tcBorders>
              <w:top w:val="nil"/>
              <w:left w:val="nil"/>
              <w:bottom w:val="single" w:sz="4" w:space="0" w:color="auto"/>
              <w:right w:val="single" w:sz="4" w:space="0" w:color="auto"/>
            </w:tcBorders>
            <w:vAlign w:val="center"/>
            <w:hideMark/>
          </w:tcPr>
          <w:p w:rsidR="00C95266" w:rsidRPr="000D0ECA" w:rsidRDefault="00C95266" w:rsidP="0080089B">
            <w:pPr>
              <w:ind w:hanging="108"/>
              <w:jc w:val="right"/>
              <w:rPr>
                <w:color w:val="000000"/>
                <w:sz w:val="20"/>
                <w:szCs w:val="20"/>
                <w:lang w:eastAsia="en-US"/>
              </w:rPr>
            </w:pPr>
            <w:r w:rsidRPr="000D0ECA">
              <w:rPr>
                <w:color w:val="000000"/>
                <w:sz w:val="20"/>
                <w:szCs w:val="20"/>
                <w:lang w:eastAsia="en-US"/>
              </w:rPr>
              <w:t>1 823 979,0</w:t>
            </w:r>
          </w:p>
        </w:tc>
        <w:tc>
          <w:tcPr>
            <w:tcW w:w="1276" w:type="dxa"/>
            <w:tcBorders>
              <w:top w:val="nil"/>
              <w:left w:val="nil"/>
              <w:bottom w:val="single" w:sz="4" w:space="0" w:color="auto"/>
              <w:right w:val="single" w:sz="4" w:space="0" w:color="auto"/>
            </w:tcBorders>
            <w:vAlign w:val="center"/>
            <w:hideMark/>
          </w:tcPr>
          <w:p w:rsidR="00C95266" w:rsidRPr="000D0ECA" w:rsidRDefault="00C95266" w:rsidP="0080089B">
            <w:pPr>
              <w:ind w:hanging="108"/>
              <w:jc w:val="right"/>
              <w:rPr>
                <w:color w:val="000000"/>
                <w:sz w:val="20"/>
                <w:szCs w:val="20"/>
                <w:lang w:eastAsia="en-US"/>
              </w:rPr>
            </w:pPr>
            <w:r w:rsidRPr="000D0ECA">
              <w:rPr>
                <w:color w:val="000000"/>
                <w:sz w:val="20"/>
                <w:szCs w:val="20"/>
                <w:lang w:eastAsia="en-US"/>
              </w:rPr>
              <w:t>1 700 812,0</w:t>
            </w:r>
          </w:p>
        </w:tc>
        <w:tc>
          <w:tcPr>
            <w:tcW w:w="1275" w:type="dxa"/>
            <w:tcBorders>
              <w:top w:val="nil"/>
              <w:left w:val="nil"/>
              <w:bottom w:val="single" w:sz="4" w:space="0" w:color="auto"/>
              <w:right w:val="single" w:sz="4" w:space="0" w:color="auto"/>
            </w:tcBorders>
          </w:tcPr>
          <w:p w:rsidR="00C95266" w:rsidRPr="000D0ECA" w:rsidRDefault="00C95266" w:rsidP="0080089B">
            <w:pPr>
              <w:ind w:hanging="70"/>
              <w:jc w:val="right"/>
              <w:rPr>
                <w:color w:val="000000"/>
                <w:sz w:val="20"/>
                <w:szCs w:val="20"/>
                <w:lang w:eastAsia="en-US"/>
              </w:rPr>
            </w:pPr>
            <w:r w:rsidRPr="000D0ECA">
              <w:rPr>
                <w:color w:val="000000"/>
                <w:sz w:val="20"/>
                <w:szCs w:val="20"/>
                <w:lang w:eastAsia="en-US"/>
              </w:rPr>
              <w:t>1 700 812,0</w:t>
            </w:r>
          </w:p>
        </w:tc>
        <w:tc>
          <w:tcPr>
            <w:tcW w:w="1276" w:type="dxa"/>
            <w:tcBorders>
              <w:top w:val="nil"/>
              <w:left w:val="single" w:sz="4" w:space="0" w:color="auto"/>
              <w:bottom w:val="single" w:sz="4" w:space="0" w:color="auto"/>
              <w:right w:val="single" w:sz="4" w:space="0" w:color="auto"/>
            </w:tcBorders>
          </w:tcPr>
          <w:p w:rsidR="00C95266" w:rsidRPr="000D0ECA" w:rsidRDefault="00C95266" w:rsidP="0080089B">
            <w:pPr>
              <w:ind w:hanging="70"/>
              <w:jc w:val="right"/>
              <w:rPr>
                <w:color w:val="000000"/>
                <w:sz w:val="20"/>
                <w:szCs w:val="20"/>
                <w:lang w:eastAsia="en-US"/>
              </w:rPr>
            </w:pPr>
            <w:r w:rsidRPr="000D0ECA">
              <w:rPr>
                <w:color w:val="000000"/>
                <w:sz w:val="20"/>
                <w:szCs w:val="20"/>
                <w:lang w:eastAsia="en-US"/>
              </w:rPr>
              <w:t>1 700 812,0</w:t>
            </w:r>
          </w:p>
        </w:tc>
        <w:tc>
          <w:tcPr>
            <w:tcW w:w="1418" w:type="dxa"/>
            <w:tcBorders>
              <w:top w:val="nil"/>
              <w:left w:val="single" w:sz="4" w:space="0" w:color="auto"/>
              <w:bottom w:val="single" w:sz="4" w:space="0" w:color="auto"/>
              <w:right w:val="single" w:sz="4" w:space="0" w:color="auto"/>
            </w:tcBorders>
            <w:vAlign w:val="center"/>
            <w:hideMark/>
          </w:tcPr>
          <w:p w:rsidR="00C95266" w:rsidRPr="000D0ECA" w:rsidRDefault="00C95266" w:rsidP="0080089B">
            <w:pPr>
              <w:ind w:hanging="70"/>
              <w:jc w:val="right"/>
              <w:rPr>
                <w:color w:val="000000"/>
                <w:sz w:val="20"/>
                <w:szCs w:val="20"/>
                <w:lang w:eastAsia="en-US"/>
              </w:rPr>
            </w:pPr>
            <w:r w:rsidRPr="000D0ECA">
              <w:rPr>
                <w:color w:val="000000"/>
                <w:sz w:val="20"/>
                <w:szCs w:val="20"/>
                <w:lang w:eastAsia="en-US"/>
              </w:rPr>
              <w:t>- 123 167,0</w:t>
            </w:r>
          </w:p>
        </w:tc>
      </w:tr>
      <w:tr w:rsidR="00C95266" w:rsidRPr="00C95266" w:rsidTr="000D0ECA">
        <w:trPr>
          <w:trHeight w:val="20"/>
        </w:trPr>
        <w:tc>
          <w:tcPr>
            <w:tcW w:w="1560" w:type="dxa"/>
            <w:tcBorders>
              <w:top w:val="nil"/>
              <w:left w:val="single" w:sz="4" w:space="0" w:color="auto"/>
              <w:bottom w:val="single" w:sz="4" w:space="0" w:color="auto"/>
              <w:right w:val="single" w:sz="4" w:space="0" w:color="auto"/>
            </w:tcBorders>
            <w:hideMark/>
          </w:tcPr>
          <w:p w:rsidR="00C95266" w:rsidRPr="000D0ECA" w:rsidRDefault="00C95266" w:rsidP="0080089B">
            <w:pPr>
              <w:rPr>
                <w:sz w:val="20"/>
                <w:szCs w:val="20"/>
              </w:rPr>
            </w:pPr>
            <w:r w:rsidRPr="000D0ECA">
              <w:rPr>
                <w:sz w:val="20"/>
                <w:szCs w:val="20"/>
              </w:rPr>
              <w:t>Безвозмездные          поступления</w:t>
            </w:r>
          </w:p>
        </w:tc>
        <w:tc>
          <w:tcPr>
            <w:tcW w:w="1275" w:type="dxa"/>
            <w:tcBorders>
              <w:top w:val="single" w:sz="4" w:space="0" w:color="auto"/>
              <w:left w:val="nil"/>
              <w:bottom w:val="single" w:sz="4" w:space="0" w:color="auto"/>
              <w:right w:val="single" w:sz="4" w:space="0" w:color="auto"/>
            </w:tcBorders>
            <w:vAlign w:val="center"/>
            <w:hideMark/>
          </w:tcPr>
          <w:p w:rsidR="00C95266" w:rsidRPr="000D0ECA" w:rsidRDefault="00C95266" w:rsidP="0080089B">
            <w:pPr>
              <w:ind w:hanging="108"/>
              <w:jc w:val="right"/>
              <w:rPr>
                <w:color w:val="000000"/>
                <w:sz w:val="20"/>
                <w:szCs w:val="20"/>
                <w:lang w:eastAsia="en-US"/>
              </w:rPr>
            </w:pPr>
            <w:r w:rsidRPr="000D0ECA">
              <w:rPr>
                <w:color w:val="000000"/>
                <w:sz w:val="20"/>
                <w:szCs w:val="20"/>
                <w:lang w:eastAsia="en-US"/>
              </w:rPr>
              <w:t>4 522 000,08</w:t>
            </w:r>
          </w:p>
        </w:tc>
        <w:tc>
          <w:tcPr>
            <w:tcW w:w="1276" w:type="dxa"/>
            <w:tcBorders>
              <w:top w:val="nil"/>
              <w:left w:val="single" w:sz="4" w:space="0" w:color="auto"/>
              <w:bottom w:val="single" w:sz="4" w:space="0" w:color="auto"/>
              <w:right w:val="single" w:sz="4" w:space="0" w:color="auto"/>
            </w:tcBorders>
            <w:vAlign w:val="center"/>
            <w:hideMark/>
          </w:tcPr>
          <w:p w:rsidR="00C95266" w:rsidRPr="000D0ECA" w:rsidRDefault="00C95266" w:rsidP="0080089B">
            <w:pPr>
              <w:ind w:hanging="108"/>
              <w:jc w:val="right"/>
              <w:rPr>
                <w:color w:val="000000"/>
                <w:sz w:val="20"/>
                <w:szCs w:val="20"/>
                <w:lang w:eastAsia="en-US"/>
              </w:rPr>
            </w:pPr>
            <w:r w:rsidRPr="000D0ECA">
              <w:rPr>
                <w:color w:val="000000"/>
                <w:sz w:val="20"/>
                <w:szCs w:val="20"/>
                <w:lang w:eastAsia="en-US"/>
              </w:rPr>
              <w:t>7 157 432,82</w:t>
            </w:r>
          </w:p>
        </w:tc>
        <w:tc>
          <w:tcPr>
            <w:tcW w:w="1276" w:type="dxa"/>
            <w:tcBorders>
              <w:top w:val="nil"/>
              <w:left w:val="nil"/>
              <w:bottom w:val="single" w:sz="4" w:space="0" w:color="auto"/>
              <w:right w:val="single" w:sz="4" w:space="0" w:color="auto"/>
            </w:tcBorders>
            <w:vAlign w:val="center"/>
            <w:hideMark/>
          </w:tcPr>
          <w:p w:rsidR="00C95266" w:rsidRPr="000D0ECA" w:rsidRDefault="00C95266" w:rsidP="0080089B">
            <w:pPr>
              <w:ind w:hanging="108"/>
              <w:jc w:val="right"/>
              <w:rPr>
                <w:color w:val="000000"/>
                <w:sz w:val="20"/>
                <w:szCs w:val="20"/>
                <w:lang w:eastAsia="en-US"/>
              </w:rPr>
            </w:pPr>
            <w:r w:rsidRPr="000D0ECA">
              <w:rPr>
                <w:color w:val="000000"/>
                <w:sz w:val="20"/>
                <w:szCs w:val="20"/>
                <w:lang w:eastAsia="en-US"/>
              </w:rPr>
              <w:t>4 982 449,0</w:t>
            </w:r>
          </w:p>
        </w:tc>
        <w:tc>
          <w:tcPr>
            <w:tcW w:w="1276" w:type="dxa"/>
            <w:tcBorders>
              <w:top w:val="nil"/>
              <w:left w:val="nil"/>
              <w:bottom w:val="single" w:sz="4" w:space="0" w:color="auto"/>
              <w:right w:val="single" w:sz="4" w:space="0" w:color="auto"/>
            </w:tcBorders>
            <w:vAlign w:val="center"/>
            <w:hideMark/>
          </w:tcPr>
          <w:p w:rsidR="00C95266" w:rsidRPr="000D0ECA" w:rsidRDefault="00C95266" w:rsidP="0080089B">
            <w:pPr>
              <w:ind w:hanging="108"/>
              <w:jc w:val="right"/>
              <w:rPr>
                <w:color w:val="000000"/>
                <w:sz w:val="20"/>
                <w:szCs w:val="20"/>
                <w:lang w:eastAsia="en-US"/>
              </w:rPr>
            </w:pPr>
            <w:r w:rsidRPr="000D0ECA">
              <w:rPr>
                <w:color w:val="000000"/>
                <w:sz w:val="20"/>
                <w:szCs w:val="20"/>
                <w:lang w:eastAsia="en-US"/>
              </w:rPr>
              <w:t>4 978 193,8</w:t>
            </w:r>
          </w:p>
        </w:tc>
        <w:tc>
          <w:tcPr>
            <w:tcW w:w="1275" w:type="dxa"/>
            <w:tcBorders>
              <w:top w:val="nil"/>
              <w:left w:val="nil"/>
              <w:bottom w:val="single" w:sz="4" w:space="0" w:color="auto"/>
              <w:right w:val="single" w:sz="4" w:space="0" w:color="auto"/>
            </w:tcBorders>
            <w:vAlign w:val="center"/>
          </w:tcPr>
          <w:p w:rsidR="00C95266" w:rsidRPr="000D0ECA" w:rsidRDefault="00C95266" w:rsidP="0080089B">
            <w:pPr>
              <w:ind w:hanging="70"/>
              <w:jc w:val="right"/>
              <w:rPr>
                <w:color w:val="000000"/>
                <w:sz w:val="20"/>
                <w:szCs w:val="20"/>
                <w:lang w:eastAsia="en-US"/>
              </w:rPr>
            </w:pPr>
            <w:r w:rsidRPr="000D0ECA">
              <w:rPr>
                <w:color w:val="000000"/>
                <w:sz w:val="20"/>
                <w:szCs w:val="20"/>
                <w:lang w:eastAsia="en-US"/>
              </w:rPr>
              <w:t>4 909 957,3</w:t>
            </w:r>
          </w:p>
        </w:tc>
        <w:tc>
          <w:tcPr>
            <w:tcW w:w="1276" w:type="dxa"/>
            <w:tcBorders>
              <w:top w:val="nil"/>
              <w:left w:val="single" w:sz="4" w:space="0" w:color="auto"/>
              <w:bottom w:val="single" w:sz="4" w:space="0" w:color="auto"/>
              <w:right w:val="single" w:sz="4" w:space="0" w:color="auto"/>
            </w:tcBorders>
            <w:vAlign w:val="center"/>
          </w:tcPr>
          <w:p w:rsidR="00C95266" w:rsidRPr="000D0ECA" w:rsidRDefault="00C95266" w:rsidP="0080089B">
            <w:pPr>
              <w:ind w:hanging="70"/>
              <w:jc w:val="right"/>
              <w:rPr>
                <w:color w:val="000000"/>
                <w:sz w:val="20"/>
                <w:szCs w:val="20"/>
                <w:lang w:eastAsia="en-US"/>
              </w:rPr>
            </w:pPr>
            <w:r w:rsidRPr="000D0ECA">
              <w:rPr>
                <w:color w:val="000000"/>
                <w:sz w:val="20"/>
                <w:szCs w:val="20"/>
                <w:lang w:eastAsia="en-US"/>
              </w:rPr>
              <w:t>2 681 098,5</w:t>
            </w:r>
          </w:p>
        </w:tc>
        <w:tc>
          <w:tcPr>
            <w:tcW w:w="1418" w:type="dxa"/>
            <w:tcBorders>
              <w:top w:val="nil"/>
              <w:left w:val="single" w:sz="4" w:space="0" w:color="auto"/>
              <w:bottom w:val="single" w:sz="4" w:space="0" w:color="auto"/>
              <w:right w:val="single" w:sz="4" w:space="0" w:color="auto"/>
            </w:tcBorders>
            <w:vAlign w:val="center"/>
            <w:hideMark/>
          </w:tcPr>
          <w:p w:rsidR="00C95266" w:rsidRPr="000D0ECA" w:rsidRDefault="00C95266" w:rsidP="0080089B">
            <w:pPr>
              <w:ind w:hanging="70"/>
              <w:jc w:val="right"/>
              <w:rPr>
                <w:color w:val="000000"/>
                <w:sz w:val="20"/>
                <w:szCs w:val="20"/>
                <w:lang w:eastAsia="en-US"/>
              </w:rPr>
            </w:pPr>
            <w:r w:rsidRPr="000D0ECA">
              <w:rPr>
                <w:color w:val="000000"/>
                <w:sz w:val="20"/>
                <w:szCs w:val="20"/>
                <w:lang w:eastAsia="en-US"/>
              </w:rPr>
              <w:t>+456 193,72</w:t>
            </w:r>
          </w:p>
        </w:tc>
      </w:tr>
    </w:tbl>
    <w:p w:rsidR="00C95266" w:rsidRPr="00C95266" w:rsidRDefault="00C95266" w:rsidP="00C95266">
      <w:pPr>
        <w:autoSpaceDE w:val="0"/>
        <w:autoSpaceDN w:val="0"/>
        <w:adjustRightInd w:val="0"/>
        <w:ind w:firstLine="567"/>
        <w:jc w:val="both"/>
        <w:rPr>
          <w:sz w:val="22"/>
          <w:szCs w:val="22"/>
        </w:rPr>
      </w:pPr>
    </w:p>
    <w:p w:rsidR="00C95266" w:rsidRPr="00C95266" w:rsidRDefault="00C95266" w:rsidP="00C95266">
      <w:pPr>
        <w:autoSpaceDE w:val="0"/>
        <w:autoSpaceDN w:val="0"/>
        <w:adjustRightInd w:val="0"/>
        <w:ind w:firstLine="567"/>
        <w:jc w:val="both"/>
        <w:rPr>
          <w:sz w:val="22"/>
          <w:szCs w:val="22"/>
        </w:rPr>
      </w:pPr>
      <w:r w:rsidRPr="00C95266">
        <w:rPr>
          <w:sz w:val="22"/>
          <w:szCs w:val="22"/>
        </w:rPr>
        <w:t xml:space="preserve">Общая сумма доходов на 2021 год запланирована с небольшим ростом к 2020 году на 590 362,70 руб. Увеличение планируется  по безвозмездным поступлениям на </w:t>
      </w:r>
      <w:r w:rsidRPr="00C95266">
        <w:rPr>
          <w:color w:val="000000"/>
          <w:sz w:val="22"/>
          <w:szCs w:val="22"/>
          <w:lang w:eastAsia="en-US"/>
        </w:rPr>
        <w:t xml:space="preserve">456 193,72 </w:t>
      </w:r>
      <w:r w:rsidRPr="00C95266">
        <w:rPr>
          <w:sz w:val="22"/>
          <w:szCs w:val="22"/>
        </w:rPr>
        <w:t xml:space="preserve">руб., по налоговым доходам местного бюджета запланировано увеличение в общей сумме на </w:t>
      </w:r>
      <w:r w:rsidRPr="00C95266">
        <w:rPr>
          <w:color w:val="000000"/>
          <w:sz w:val="22"/>
          <w:szCs w:val="22"/>
          <w:lang w:eastAsia="en-US"/>
        </w:rPr>
        <w:t>257 336,0</w:t>
      </w:r>
      <w:r w:rsidRPr="00C95266">
        <w:rPr>
          <w:sz w:val="22"/>
          <w:szCs w:val="22"/>
        </w:rPr>
        <w:t xml:space="preserve"> руб., но в то же время неналоговые доходы уменьшаются на 123 167,0 рублей.</w:t>
      </w:r>
    </w:p>
    <w:p w:rsidR="00C95266" w:rsidRPr="00C95266" w:rsidRDefault="00C95266" w:rsidP="00C95266">
      <w:pPr>
        <w:autoSpaceDE w:val="0"/>
        <w:autoSpaceDN w:val="0"/>
        <w:adjustRightInd w:val="0"/>
        <w:ind w:firstLine="567"/>
        <w:jc w:val="both"/>
        <w:rPr>
          <w:sz w:val="22"/>
          <w:szCs w:val="22"/>
        </w:rPr>
      </w:pPr>
      <w:r w:rsidRPr="00C95266">
        <w:rPr>
          <w:sz w:val="22"/>
          <w:szCs w:val="22"/>
        </w:rPr>
        <w:t>Наибольший удельный вес в составе доходов МО «Шангальское» на 2021 и плановый период 2022 и 2023 годы запланирован по налоговым доходам бюджета (от 53 % к общей массе доходов).</w:t>
      </w:r>
    </w:p>
    <w:p w:rsidR="00C95266" w:rsidRPr="00C95266" w:rsidRDefault="00C95266" w:rsidP="00C95266">
      <w:pPr>
        <w:autoSpaceDE w:val="0"/>
        <w:autoSpaceDN w:val="0"/>
        <w:adjustRightInd w:val="0"/>
        <w:ind w:firstLine="567"/>
        <w:jc w:val="both"/>
        <w:rPr>
          <w:sz w:val="22"/>
          <w:szCs w:val="22"/>
        </w:rPr>
      </w:pPr>
      <w:r w:rsidRPr="00C95266">
        <w:rPr>
          <w:sz w:val="22"/>
          <w:szCs w:val="22"/>
        </w:rPr>
        <w:t>Структура налоговых доходов бюджета муниципального образования представлена в таблице №2:</w:t>
      </w:r>
    </w:p>
    <w:p w:rsidR="00C95266" w:rsidRDefault="00C95266" w:rsidP="000D0ECA">
      <w:pPr>
        <w:autoSpaceDE w:val="0"/>
        <w:autoSpaceDN w:val="0"/>
        <w:adjustRightInd w:val="0"/>
        <w:ind w:firstLine="567"/>
        <w:jc w:val="right"/>
        <w:rPr>
          <w:b/>
          <w:i/>
          <w:sz w:val="22"/>
          <w:szCs w:val="22"/>
        </w:rPr>
      </w:pPr>
      <w:r w:rsidRPr="00C95266">
        <w:rPr>
          <w:b/>
          <w:i/>
          <w:sz w:val="22"/>
          <w:szCs w:val="22"/>
        </w:rPr>
        <w:t>Таблица №2 (рублей)</w:t>
      </w:r>
    </w:p>
    <w:p w:rsidR="000D0ECA" w:rsidRPr="00C95266" w:rsidRDefault="000D0ECA" w:rsidP="00C95266">
      <w:pPr>
        <w:autoSpaceDE w:val="0"/>
        <w:autoSpaceDN w:val="0"/>
        <w:adjustRightInd w:val="0"/>
        <w:ind w:firstLine="567"/>
        <w:jc w:val="both"/>
        <w:rPr>
          <w:sz w:val="22"/>
          <w:szCs w:val="22"/>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276"/>
        <w:gridCol w:w="1276"/>
        <w:gridCol w:w="1275"/>
        <w:gridCol w:w="1134"/>
        <w:gridCol w:w="1134"/>
        <w:gridCol w:w="1134"/>
        <w:gridCol w:w="1418"/>
      </w:tblGrid>
      <w:tr w:rsidR="00C95266" w:rsidRPr="00C95266" w:rsidTr="0080089B">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C95266" w:rsidRPr="000D0ECA" w:rsidRDefault="00C95266" w:rsidP="0080089B">
            <w:pPr>
              <w:pStyle w:val="af5"/>
              <w:spacing w:after="0"/>
              <w:jc w:val="center"/>
              <w:rPr>
                <w:sz w:val="20"/>
                <w:szCs w:val="20"/>
              </w:rPr>
            </w:pPr>
            <w:r w:rsidRPr="000D0ECA">
              <w:rPr>
                <w:sz w:val="20"/>
                <w:szCs w:val="20"/>
              </w:rPr>
              <w:t xml:space="preserve">                                                                                         Наименование показателя</w:t>
            </w:r>
          </w:p>
        </w:tc>
        <w:tc>
          <w:tcPr>
            <w:tcW w:w="3827" w:type="dxa"/>
            <w:gridSpan w:val="3"/>
            <w:tcBorders>
              <w:top w:val="single" w:sz="4" w:space="0" w:color="auto"/>
              <w:left w:val="single" w:sz="4" w:space="0" w:color="auto"/>
              <w:bottom w:val="single" w:sz="4" w:space="0" w:color="auto"/>
              <w:right w:val="single" w:sz="4" w:space="0" w:color="auto"/>
            </w:tcBorders>
            <w:hideMark/>
          </w:tcPr>
          <w:p w:rsidR="00C95266" w:rsidRPr="000D0ECA" w:rsidRDefault="00C95266" w:rsidP="004E5D71">
            <w:pPr>
              <w:pStyle w:val="af5"/>
              <w:spacing w:after="0"/>
              <w:jc w:val="center"/>
              <w:rPr>
                <w:sz w:val="20"/>
                <w:szCs w:val="20"/>
              </w:rPr>
            </w:pPr>
            <w:r w:rsidRPr="000D0ECA">
              <w:rPr>
                <w:sz w:val="20"/>
                <w:szCs w:val="20"/>
              </w:rPr>
              <w:t>2020 год</w:t>
            </w:r>
          </w:p>
        </w:tc>
        <w:tc>
          <w:tcPr>
            <w:tcW w:w="1134" w:type="dxa"/>
            <w:tcBorders>
              <w:top w:val="single" w:sz="4" w:space="0" w:color="auto"/>
              <w:left w:val="single" w:sz="4" w:space="0" w:color="auto"/>
              <w:bottom w:val="single" w:sz="4" w:space="0" w:color="auto"/>
              <w:right w:val="single" w:sz="4" w:space="0" w:color="auto"/>
            </w:tcBorders>
            <w:hideMark/>
          </w:tcPr>
          <w:p w:rsidR="00C95266" w:rsidRPr="000D0ECA" w:rsidRDefault="00C95266" w:rsidP="004E5D71">
            <w:pPr>
              <w:pStyle w:val="af5"/>
              <w:spacing w:after="0"/>
              <w:jc w:val="center"/>
              <w:rPr>
                <w:color w:val="000000"/>
                <w:sz w:val="20"/>
                <w:szCs w:val="20"/>
              </w:rPr>
            </w:pPr>
            <w:r w:rsidRPr="000D0ECA">
              <w:rPr>
                <w:color w:val="000000"/>
                <w:sz w:val="20"/>
                <w:szCs w:val="20"/>
              </w:rPr>
              <w:t>2021</w:t>
            </w:r>
          </w:p>
          <w:p w:rsidR="00C95266" w:rsidRPr="000D0ECA" w:rsidRDefault="00C95266" w:rsidP="004E5D71">
            <w:pPr>
              <w:pStyle w:val="af5"/>
              <w:spacing w:after="0"/>
              <w:jc w:val="center"/>
              <w:rPr>
                <w:sz w:val="20"/>
                <w:szCs w:val="20"/>
              </w:rPr>
            </w:pPr>
            <w:r w:rsidRPr="000D0ECA">
              <w:rPr>
                <w:color w:val="000000"/>
                <w:sz w:val="20"/>
                <w:szCs w:val="20"/>
              </w:rPr>
              <w:t>год</w:t>
            </w:r>
          </w:p>
        </w:tc>
        <w:tc>
          <w:tcPr>
            <w:tcW w:w="1134" w:type="dxa"/>
            <w:tcBorders>
              <w:top w:val="single" w:sz="4" w:space="0" w:color="auto"/>
              <w:left w:val="single" w:sz="4" w:space="0" w:color="auto"/>
              <w:bottom w:val="single" w:sz="4" w:space="0" w:color="auto"/>
              <w:right w:val="single" w:sz="4" w:space="0" w:color="auto"/>
            </w:tcBorders>
          </w:tcPr>
          <w:p w:rsidR="00C95266" w:rsidRPr="000D0ECA" w:rsidRDefault="00C95266" w:rsidP="004E5D71">
            <w:pPr>
              <w:pStyle w:val="af5"/>
              <w:spacing w:after="0"/>
              <w:jc w:val="center"/>
              <w:rPr>
                <w:bCs/>
                <w:color w:val="000000"/>
                <w:sz w:val="20"/>
                <w:szCs w:val="20"/>
              </w:rPr>
            </w:pPr>
            <w:r w:rsidRPr="000D0ECA">
              <w:rPr>
                <w:bCs/>
                <w:color w:val="000000"/>
                <w:sz w:val="20"/>
                <w:szCs w:val="20"/>
              </w:rPr>
              <w:t>2022 год</w:t>
            </w:r>
          </w:p>
        </w:tc>
        <w:tc>
          <w:tcPr>
            <w:tcW w:w="1134" w:type="dxa"/>
            <w:tcBorders>
              <w:top w:val="single" w:sz="4" w:space="0" w:color="auto"/>
              <w:left w:val="single" w:sz="4" w:space="0" w:color="auto"/>
              <w:bottom w:val="single" w:sz="4" w:space="0" w:color="auto"/>
              <w:right w:val="single" w:sz="4" w:space="0" w:color="auto"/>
            </w:tcBorders>
          </w:tcPr>
          <w:p w:rsidR="00C95266" w:rsidRPr="000D0ECA" w:rsidRDefault="00C95266" w:rsidP="004E5D71">
            <w:pPr>
              <w:pStyle w:val="af5"/>
              <w:spacing w:after="0"/>
              <w:jc w:val="center"/>
              <w:rPr>
                <w:bCs/>
                <w:color w:val="000000"/>
                <w:sz w:val="20"/>
                <w:szCs w:val="20"/>
              </w:rPr>
            </w:pPr>
            <w:r w:rsidRPr="000D0ECA">
              <w:rPr>
                <w:bCs/>
                <w:color w:val="000000"/>
                <w:sz w:val="20"/>
                <w:szCs w:val="20"/>
              </w:rPr>
              <w:t>2023 год</w:t>
            </w:r>
          </w:p>
        </w:tc>
        <w:tc>
          <w:tcPr>
            <w:tcW w:w="1418" w:type="dxa"/>
            <w:vMerge w:val="restart"/>
            <w:tcBorders>
              <w:top w:val="single" w:sz="4" w:space="0" w:color="auto"/>
              <w:left w:val="single" w:sz="4" w:space="0" w:color="auto"/>
              <w:bottom w:val="single" w:sz="4" w:space="0" w:color="auto"/>
              <w:right w:val="single" w:sz="4" w:space="0" w:color="auto"/>
            </w:tcBorders>
            <w:hideMark/>
          </w:tcPr>
          <w:p w:rsidR="00C95266" w:rsidRPr="000D0ECA" w:rsidRDefault="00C95266" w:rsidP="0080089B">
            <w:pPr>
              <w:pStyle w:val="af5"/>
              <w:spacing w:after="0"/>
              <w:ind w:left="34"/>
              <w:rPr>
                <w:sz w:val="20"/>
                <w:szCs w:val="20"/>
              </w:rPr>
            </w:pPr>
            <w:r w:rsidRPr="000D0ECA">
              <w:rPr>
                <w:sz w:val="20"/>
                <w:szCs w:val="20"/>
              </w:rPr>
              <w:t>Рост (+), снижение (-) прогноз. показателей 2021г. к первонач. плану</w:t>
            </w:r>
            <w:r w:rsidRPr="000D0ECA">
              <w:rPr>
                <w:bCs/>
                <w:color w:val="000000"/>
                <w:sz w:val="20"/>
                <w:szCs w:val="20"/>
              </w:rPr>
              <w:t xml:space="preserve"> 2020 г</w:t>
            </w:r>
          </w:p>
        </w:tc>
      </w:tr>
      <w:tr w:rsidR="00C95266" w:rsidRPr="00C95266" w:rsidTr="0080089B">
        <w:trPr>
          <w:trHeight w:val="908"/>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C95266" w:rsidRPr="000D0ECA" w:rsidRDefault="00C95266" w:rsidP="0080089B">
            <w:pPr>
              <w:rPr>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95266" w:rsidRPr="000D0ECA" w:rsidRDefault="00C95266" w:rsidP="0080089B">
            <w:pPr>
              <w:jc w:val="center"/>
              <w:rPr>
                <w:sz w:val="20"/>
                <w:szCs w:val="20"/>
              </w:rPr>
            </w:pPr>
            <w:r w:rsidRPr="000D0ECA">
              <w:rPr>
                <w:sz w:val="20"/>
                <w:szCs w:val="20"/>
              </w:rPr>
              <w:t>Первоначальный план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5266" w:rsidRPr="000D0ECA" w:rsidRDefault="00C95266" w:rsidP="0080089B">
            <w:pPr>
              <w:jc w:val="center"/>
              <w:rPr>
                <w:sz w:val="20"/>
                <w:szCs w:val="20"/>
              </w:rPr>
            </w:pPr>
            <w:r w:rsidRPr="000D0ECA">
              <w:rPr>
                <w:sz w:val="20"/>
                <w:szCs w:val="20"/>
              </w:rPr>
              <w:t>Утверждено с учетом изменений</w:t>
            </w:r>
          </w:p>
        </w:tc>
        <w:tc>
          <w:tcPr>
            <w:tcW w:w="1275" w:type="dxa"/>
            <w:tcBorders>
              <w:top w:val="single" w:sz="4" w:space="0" w:color="auto"/>
              <w:left w:val="single" w:sz="4" w:space="0" w:color="auto"/>
              <w:bottom w:val="single" w:sz="4" w:space="0" w:color="auto"/>
              <w:right w:val="single" w:sz="4" w:space="0" w:color="auto"/>
            </w:tcBorders>
            <w:vAlign w:val="center"/>
          </w:tcPr>
          <w:p w:rsidR="00C95266" w:rsidRPr="000D0ECA" w:rsidRDefault="00C95266" w:rsidP="0080089B">
            <w:pPr>
              <w:jc w:val="center"/>
              <w:rPr>
                <w:sz w:val="20"/>
                <w:szCs w:val="20"/>
              </w:rPr>
            </w:pPr>
            <w:r w:rsidRPr="000D0ECA">
              <w:rPr>
                <w:sz w:val="20"/>
                <w:szCs w:val="20"/>
              </w:rPr>
              <w:t>Ожидаемое исполнение</w:t>
            </w:r>
          </w:p>
          <w:p w:rsidR="00C95266" w:rsidRPr="000D0ECA" w:rsidRDefault="00C95266" w:rsidP="0080089B">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95266" w:rsidRPr="000D0ECA" w:rsidRDefault="00C95266" w:rsidP="0080089B">
            <w:pPr>
              <w:jc w:val="center"/>
              <w:rPr>
                <w:sz w:val="20"/>
                <w:szCs w:val="20"/>
              </w:rPr>
            </w:pPr>
            <w:r w:rsidRPr="000D0ECA">
              <w:rPr>
                <w:sz w:val="20"/>
                <w:szCs w:val="20"/>
              </w:rPr>
              <w:t>Прогноз</w:t>
            </w:r>
          </w:p>
        </w:tc>
        <w:tc>
          <w:tcPr>
            <w:tcW w:w="1134" w:type="dxa"/>
            <w:tcBorders>
              <w:top w:val="single" w:sz="4" w:space="0" w:color="auto"/>
              <w:left w:val="single" w:sz="4" w:space="0" w:color="auto"/>
              <w:bottom w:val="single" w:sz="4" w:space="0" w:color="auto"/>
              <w:right w:val="single" w:sz="4" w:space="0" w:color="auto"/>
            </w:tcBorders>
            <w:vAlign w:val="center"/>
          </w:tcPr>
          <w:p w:rsidR="00C95266" w:rsidRPr="000D0ECA" w:rsidRDefault="00C95266" w:rsidP="0080089B">
            <w:pPr>
              <w:rPr>
                <w:sz w:val="20"/>
                <w:szCs w:val="20"/>
                <w:lang w:eastAsia="ar-SA"/>
              </w:rPr>
            </w:pPr>
            <w:r w:rsidRPr="000D0ECA">
              <w:rPr>
                <w:sz w:val="20"/>
                <w:szCs w:val="20"/>
              </w:rPr>
              <w:t>Прогноз</w:t>
            </w:r>
          </w:p>
        </w:tc>
        <w:tc>
          <w:tcPr>
            <w:tcW w:w="1134" w:type="dxa"/>
            <w:tcBorders>
              <w:top w:val="single" w:sz="4" w:space="0" w:color="auto"/>
              <w:left w:val="single" w:sz="4" w:space="0" w:color="auto"/>
              <w:bottom w:val="single" w:sz="4" w:space="0" w:color="auto"/>
              <w:right w:val="single" w:sz="4" w:space="0" w:color="auto"/>
            </w:tcBorders>
            <w:vAlign w:val="center"/>
          </w:tcPr>
          <w:p w:rsidR="00C95266" w:rsidRPr="000D0ECA" w:rsidRDefault="00C95266" w:rsidP="0080089B">
            <w:pPr>
              <w:rPr>
                <w:sz w:val="20"/>
                <w:szCs w:val="20"/>
                <w:lang w:eastAsia="ar-SA"/>
              </w:rPr>
            </w:pPr>
            <w:r w:rsidRPr="000D0ECA">
              <w:rPr>
                <w:sz w:val="20"/>
                <w:szCs w:val="20"/>
              </w:rPr>
              <w:t>Прогноз</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95266" w:rsidRPr="000D0ECA" w:rsidRDefault="00C95266" w:rsidP="0080089B">
            <w:pPr>
              <w:rPr>
                <w:sz w:val="20"/>
                <w:szCs w:val="20"/>
                <w:lang w:eastAsia="ar-SA"/>
              </w:rPr>
            </w:pPr>
          </w:p>
        </w:tc>
      </w:tr>
      <w:tr w:rsidR="00C95266" w:rsidRPr="00C95266" w:rsidTr="0080089B">
        <w:trPr>
          <w:trHeight w:val="461"/>
        </w:trPr>
        <w:tc>
          <w:tcPr>
            <w:tcW w:w="1985" w:type="dxa"/>
            <w:tcBorders>
              <w:top w:val="single" w:sz="4" w:space="0" w:color="auto"/>
              <w:left w:val="single" w:sz="4" w:space="0" w:color="auto"/>
              <w:bottom w:val="single" w:sz="4" w:space="0" w:color="auto"/>
              <w:right w:val="single" w:sz="4" w:space="0" w:color="auto"/>
            </w:tcBorders>
            <w:hideMark/>
          </w:tcPr>
          <w:p w:rsidR="00C95266" w:rsidRPr="000D0ECA" w:rsidRDefault="00C95266" w:rsidP="0080089B">
            <w:pPr>
              <w:pStyle w:val="af5"/>
              <w:spacing w:after="0"/>
              <w:rPr>
                <w:sz w:val="20"/>
                <w:szCs w:val="20"/>
              </w:rPr>
            </w:pPr>
            <w:r w:rsidRPr="000D0ECA">
              <w:rPr>
                <w:b/>
                <w:bCs/>
                <w:color w:val="000000"/>
                <w:sz w:val="20"/>
                <w:szCs w:val="20"/>
              </w:rPr>
              <w:t>Налоговые доходы – всего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5266" w:rsidRPr="000D0ECA" w:rsidRDefault="00C95266" w:rsidP="0080089B">
            <w:pPr>
              <w:ind w:firstLine="33"/>
              <w:jc w:val="right"/>
              <w:rPr>
                <w:bCs/>
                <w:color w:val="000000"/>
                <w:sz w:val="20"/>
                <w:szCs w:val="20"/>
                <w:lang w:eastAsia="en-US"/>
              </w:rPr>
            </w:pPr>
            <w:r w:rsidRPr="000D0ECA">
              <w:rPr>
                <w:bCs/>
                <w:color w:val="000000"/>
                <w:sz w:val="20"/>
                <w:szCs w:val="20"/>
                <w:lang w:eastAsia="en-US"/>
              </w:rPr>
              <w:t>7 373 948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5266" w:rsidRPr="000D0ECA" w:rsidRDefault="00C95266" w:rsidP="0080089B">
            <w:pPr>
              <w:ind w:hanging="130"/>
              <w:jc w:val="right"/>
              <w:rPr>
                <w:color w:val="000000"/>
                <w:sz w:val="20"/>
                <w:szCs w:val="20"/>
                <w:lang w:eastAsia="en-US"/>
              </w:rPr>
            </w:pPr>
            <w:r w:rsidRPr="000D0ECA">
              <w:rPr>
                <w:color w:val="000000"/>
                <w:sz w:val="20"/>
                <w:szCs w:val="20"/>
                <w:lang w:eastAsia="en-US"/>
              </w:rPr>
              <w:t>7 373 948</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5266" w:rsidRPr="000D0ECA" w:rsidRDefault="00C95266" w:rsidP="0080089B">
            <w:pPr>
              <w:ind w:hanging="93"/>
              <w:jc w:val="right"/>
              <w:rPr>
                <w:bCs/>
                <w:color w:val="000000"/>
                <w:sz w:val="20"/>
                <w:szCs w:val="20"/>
                <w:lang w:eastAsia="en-US"/>
              </w:rPr>
            </w:pPr>
            <w:r w:rsidRPr="000D0ECA">
              <w:rPr>
                <w:bCs/>
                <w:color w:val="000000"/>
                <w:sz w:val="20"/>
                <w:szCs w:val="20"/>
                <w:lang w:eastAsia="en-US"/>
              </w:rPr>
              <w:t>7 373 948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5266" w:rsidRPr="000D0ECA" w:rsidRDefault="00C95266" w:rsidP="0080089B">
            <w:pPr>
              <w:ind w:hanging="50"/>
              <w:jc w:val="right"/>
              <w:rPr>
                <w:bCs/>
                <w:color w:val="000000"/>
                <w:sz w:val="20"/>
                <w:szCs w:val="20"/>
                <w:lang w:eastAsia="en-US"/>
              </w:rPr>
            </w:pPr>
            <w:r w:rsidRPr="000D0ECA">
              <w:rPr>
                <w:bCs/>
                <w:color w:val="000000"/>
                <w:sz w:val="20"/>
                <w:szCs w:val="20"/>
                <w:lang w:eastAsia="en-US"/>
              </w:rPr>
              <w:t>7 631 284</w:t>
            </w:r>
          </w:p>
        </w:tc>
        <w:tc>
          <w:tcPr>
            <w:tcW w:w="1134" w:type="dxa"/>
            <w:tcBorders>
              <w:top w:val="single" w:sz="4" w:space="0" w:color="auto"/>
              <w:left w:val="single" w:sz="4" w:space="0" w:color="auto"/>
              <w:bottom w:val="single" w:sz="4" w:space="0" w:color="auto"/>
              <w:right w:val="single" w:sz="4" w:space="0" w:color="auto"/>
            </w:tcBorders>
            <w:vAlign w:val="center"/>
          </w:tcPr>
          <w:p w:rsidR="00C95266" w:rsidRPr="000D0ECA" w:rsidRDefault="00C95266" w:rsidP="0080089B">
            <w:pPr>
              <w:ind w:hanging="127"/>
              <w:jc w:val="right"/>
              <w:rPr>
                <w:bCs/>
                <w:color w:val="000000"/>
                <w:sz w:val="20"/>
                <w:szCs w:val="20"/>
                <w:lang w:eastAsia="en-US"/>
              </w:rPr>
            </w:pPr>
            <w:r w:rsidRPr="000D0ECA">
              <w:rPr>
                <w:bCs/>
                <w:color w:val="000000"/>
                <w:sz w:val="20"/>
                <w:szCs w:val="20"/>
                <w:lang w:eastAsia="en-US"/>
              </w:rPr>
              <w:t>7 631 284</w:t>
            </w:r>
          </w:p>
        </w:tc>
        <w:tc>
          <w:tcPr>
            <w:tcW w:w="1134" w:type="dxa"/>
            <w:tcBorders>
              <w:top w:val="single" w:sz="4" w:space="0" w:color="auto"/>
              <w:left w:val="single" w:sz="4" w:space="0" w:color="auto"/>
              <w:bottom w:val="single" w:sz="4" w:space="0" w:color="auto"/>
              <w:right w:val="single" w:sz="4" w:space="0" w:color="auto"/>
            </w:tcBorders>
            <w:vAlign w:val="center"/>
          </w:tcPr>
          <w:p w:rsidR="00C95266" w:rsidRPr="000D0ECA" w:rsidRDefault="00C95266" w:rsidP="0080089B">
            <w:pPr>
              <w:ind w:hanging="127"/>
              <w:jc w:val="right"/>
              <w:rPr>
                <w:bCs/>
                <w:color w:val="000000"/>
                <w:sz w:val="20"/>
                <w:szCs w:val="20"/>
                <w:lang w:eastAsia="en-US"/>
              </w:rPr>
            </w:pPr>
            <w:r w:rsidRPr="000D0ECA">
              <w:rPr>
                <w:bCs/>
                <w:color w:val="000000"/>
                <w:sz w:val="20"/>
                <w:szCs w:val="20"/>
                <w:lang w:eastAsia="en-US"/>
              </w:rPr>
              <w:t>7 631 284</w:t>
            </w:r>
          </w:p>
        </w:tc>
        <w:tc>
          <w:tcPr>
            <w:tcW w:w="1418" w:type="dxa"/>
            <w:tcBorders>
              <w:top w:val="single" w:sz="4" w:space="0" w:color="auto"/>
              <w:left w:val="single" w:sz="4" w:space="0" w:color="auto"/>
              <w:bottom w:val="single" w:sz="4" w:space="0" w:color="auto"/>
              <w:right w:val="single" w:sz="4" w:space="0" w:color="auto"/>
            </w:tcBorders>
            <w:vAlign w:val="center"/>
            <w:hideMark/>
          </w:tcPr>
          <w:p w:rsidR="00C95266" w:rsidRPr="000D0ECA" w:rsidRDefault="00C95266" w:rsidP="0080089B">
            <w:pPr>
              <w:ind w:hanging="127"/>
              <w:jc w:val="right"/>
              <w:rPr>
                <w:bCs/>
                <w:color w:val="000000"/>
                <w:sz w:val="20"/>
                <w:szCs w:val="20"/>
                <w:lang w:eastAsia="en-US"/>
              </w:rPr>
            </w:pPr>
            <w:r w:rsidRPr="000D0ECA">
              <w:rPr>
                <w:bCs/>
                <w:color w:val="000000"/>
                <w:sz w:val="20"/>
                <w:szCs w:val="20"/>
                <w:lang w:eastAsia="en-US"/>
              </w:rPr>
              <w:t>+ 257 336,0</w:t>
            </w:r>
          </w:p>
        </w:tc>
      </w:tr>
      <w:tr w:rsidR="00C95266" w:rsidRPr="00C95266" w:rsidTr="0080089B">
        <w:trPr>
          <w:trHeight w:val="20"/>
        </w:trPr>
        <w:tc>
          <w:tcPr>
            <w:tcW w:w="1985" w:type="dxa"/>
            <w:tcBorders>
              <w:top w:val="single" w:sz="4" w:space="0" w:color="auto"/>
              <w:left w:val="single" w:sz="4" w:space="0" w:color="auto"/>
              <w:bottom w:val="single" w:sz="4" w:space="0" w:color="auto"/>
              <w:right w:val="single" w:sz="4" w:space="0" w:color="auto"/>
            </w:tcBorders>
            <w:hideMark/>
          </w:tcPr>
          <w:p w:rsidR="00C95266" w:rsidRPr="000D0ECA" w:rsidRDefault="00C95266" w:rsidP="0080089B">
            <w:pPr>
              <w:pStyle w:val="af5"/>
              <w:spacing w:after="0"/>
              <w:rPr>
                <w:sz w:val="20"/>
                <w:szCs w:val="20"/>
              </w:rPr>
            </w:pPr>
            <w:r w:rsidRPr="000D0ECA">
              <w:rPr>
                <w:color w:val="000000"/>
                <w:sz w:val="20"/>
                <w:szCs w:val="20"/>
              </w:rPr>
              <w:t>в том числе:</w:t>
            </w:r>
          </w:p>
        </w:tc>
        <w:tc>
          <w:tcPr>
            <w:tcW w:w="1276" w:type="dxa"/>
            <w:tcBorders>
              <w:top w:val="single" w:sz="4" w:space="0" w:color="auto"/>
              <w:left w:val="single" w:sz="4" w:space="0" w:color="auto"/>
              <w:bottom w:val="single" w:sz="4" w:space="0" w:color="auto"/>
              <w:right w:val="single" w:sz="4" w:space="0" w:color="auto"/>
            </w:tcBorders>
          </w:tcPr>
          <w:p w:rsidR="00C95266" w:rsidRPr="000D0ECA" w:rsidRDefault="00C95266" w:rsidP="0080089B">
            <w:pPr>
              <w:pStyle w:val="af5"/>
              <w:spacing w:after="0"/>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C95266" w:rsidRPr="000D0ECA" w:rsidRDefault="00C95266" w:rsidP="0080089B">
            <w:pPr>
              <w:pStyle w:val="af5"/>
              <w:spacing w:after="0"/>
              <w:ind w:hanging="130"/>
              <w:jc w:val="right"/>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C95266" w:rsidRPr="000D0ECA" w:rsidRDefault="00C95266" w:rsidP="0080089B">
            <w:pPr>
              <w:pStyle w:val="af5"/>
              <w:spacing w:after="0"/>
              <w:ind w:hanging="93"/>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C95266" w:rsidRPr="000D0ECA" w:rsidRDefault="00C95266" w:rsidP="0080089B">
            <w:pPr>
              <w:pStyle w:val="af5"/>
              <w:spacing w:after="0"/>
              <w:ind w:hanging="50"/>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C95266" w:rsidRPr="000D0ECA" w:rsidRDefault="00C95266" w:rsidP="0080089B">
            <w:pPr>
              <w:pStyle w:val="af5"/>
              <w:spacing w:after="0"/>
              <w:ind w:hanging="127"/>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C95266" w:rsidRPr="000D0ECA" w:rsidRDefault="00C95266" w:rsidP="0080089B">
            <w:pPr>
              <w:pStyle w:val="af5"/>
              <w:spacing w:after="0"/>
              <w:ind w:hanging="127"/>
              <w:jc w:val="right"/>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C95266" w:rsidRPr="000D0ECA" w:rsidRDefault="00C95266" w:rsidP="0080089B">
            <w:pPr>
              <w:pStyle w:val="af5"/>
              <w:spacing w:after="0"/>
              <w:ind w:hanging="127"/>
              <w:jc w:val="right"/>
              <w:rPr>
                <w:sz w:val="20"/>
                <w:szCs w:val="20"/>
              </w:rPr>
            </w:pPr>
          </w:p>
        </w:tc>
      </w:tr>
      <w:tr w:rsidR="00C95266" w:rsidRPr="00C95266" w:rsidTr="0080089B">
        <w:trPr>
          <w:trHeight w:val="20"/>
        </w:trPr>
        <w:tc>
          <w:tcPr>
            <w:tcW w:w="1985" w:type="dxa"/>
            <w:tcBorders>
              <w:top w:val="single" w:sz="4" w:space="0" w:color="auto"/>
              <w:left w:val="single" w:sz="4" w:space="0" w:color="auto"/>
              <w:bottom w:val="single" w:sz="4" w:space="0" w:color="auto"/>
              <w:right w:val="single" w:sz="4" w:space="0" w:color="auto"/>
            </w:tcBorders>
            <w:hideMark/>
          </w:tcPr>
          <w:p w:rsidR="00C95266" w:rsidRPr="000D0ECA" w:rsidRDefault="00C95266" w:rsidP="0080089B">
            <w:pPr>
              <w:jc w:val="both"/>
              <w:rPr>
                <w:color w:val="000000"/>
                <w:sz w:val="20"/>
                <w:szCs w:val="20"/>
                <w:lang w:eastAsia="en-US"/>
              </w:rPr>
            </w:pPr>
            <w:r w:rsidRPr="000D0ECA">
              <w:rPr>
                <w:color w:val="000000"/>
                <w:sz w:val="20"/>
                <w:szCs w:val="20"/>
                <w:lang w:eastAsia="en-US"/>
              </w:rPr>
              <w:t>НДФЛ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5266" w:rsidRPr="000D0ECA" w:rsidRDefault="00C95266" w:rsidP="0080089B">
            <w:pPr>
              <w:ind w:firstLine="33"/>
              <w:jc w:val="right"/>
              <w:rPr>
                <w:color w:val="000000"/>
                <w:sz w:val="20"/>
                <w:szCs w:val="20"/>
                <w:lang w:eastAsia="en-US"/>
              </w:rPr>
            </w:pPr>
            <w:r w:rsidRPr="000D0ECA">
              <w:rPr>
                <w:color w:val="000000"/>
                <w:sz w:val="20"/>
                <w:szCs w:val="20"/>
                <w:lang w:eastAsia="en-US"/>
              </w:rPr>
              <w:t>2 905 914,0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5266" w:rsidRPr="000D0ECA" w:rsidRDefault="00C95266" w:rsidP="0080089B">
            <w:pPr>
              <w:ind w:hanging="130"/>
              <w:jc w:val="right"/>
              <w:rPr>
                <w:color w:val="000000"/>
                <w:sz w:val="20"/>
                <w:szCs w:val="20"/>
                <w:lang w:eastAsia="en-US"/>
              </w:rPr>
            </w:pPr>
            <w:r w:rsidRPr="000D0ECA">
              <w:rPr>
                <w:color w:val="000000"/>
                <w:sz w:val="20"/>
                <w:szCs w:val="20"/>
                <w:lang w:eastAsia="en-US"/>
              </w:rPr>
              <w:t>2 905 914,00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5266" w:rsidRPr="000D0ECA" w:rsidRDefault="00C95266" w:rsidP="0080089B">
            <w:pPr>
              <w:ind w:hanging="93"/>
              <w:jc w:val="right"/>
              <w:rPr>
                <w:color w:val="000000"/>
                <w:sz w:val="20"/>
                <w:szCs w:val="20"/>
                <w:lang w:eastAsia="en-US"/>
              </w:rPr>
            </w:pPr>
            <w:r w:rsidRPr="000D0ECA">
              <w:rPr>
                <w:color w:val="000000"/>
                <w:sz w:val="20"/>
                <w:szCs w:val="20"/>
                <w:lang w:eastAsia="en-US"/>
              </w:rPr>
              <w:t>2 905 914,0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5266" w:rsidRPr="000D0ECA" w:rsidRDefault="00C95266" w:rsidP="0080089B">
            <w:pPr>
              <w:ind w:hanging="50"/>
              <w:jc w:val="right"/>
              <w:rPr>
                <w:color w:val="000000"/>
                <w:sz w:val="20"/>
                <w:szCs w:val="20"/>
                <w:lang w:eastAsia="en-US"/>
              </w:rPr>
            </w:pPr>
            <w:r w:rsidRPr="000D0ECA">
              <w:rPr>
                <w:color w:val="000000"/>
                <w:sz w:val="20"/>
                <w:szCs w:val="20"/>
                <w:lang w:eastAsia="en-US"/>
              </w:rPr>
              <w:t>3 352 233,0</w:t>
            </w:r>
          </w:p>
        </w:tc>
        <w:tc>
          <w:tcPr>
            <w:tcW w:w="1134" w:type="dxa"/>
            <w:tcBorders>
              <w:top w:val="single" w:sz="4" w:space="0" w:color="auto"/>
              <w:left w:val="single" w:sz="4" w:space="0" w:color="auto"/>
              <w:bottom w:val="single" w:sz="4" w:space="0" w:color="auto"/>
              <w:right w:val="single" w:sz="4" w:space="0" w:color="auto"/>
            </w:tcBorders>
          </w:tcPr>
          <w:p w:rsidR="00C95266" w:rsidRPr="000D0ECA" w:rsidRDefault="00C95266" w:rsidP="0080089B">
            <w:pPr>
              <w:ind w:hanging="127"/>
              <w:jc w:val="right"/>
              <w:rPr>
                <w:color w:val="000000"/>
                <w:sz w:val="20"/>
                <w:szCs w:val="20"/>
                <w:lang w:eastAsia="en-US"/>
              </w:rPr>
            </w:pPr>
            <w:r w:rsidRPr="000D0ECA">
              <w:rPr>
                <w:color w:val="000000"/>
                <w:sz w:val="20"/>
                <w:szCs w:val="20"/>
                <w:lang w:eastAsia="en-US"/>
              </w:rPr>
              <w:t>3 352 233,0</w:t>
            </w:r>
          </w:p>
        </w:tc>
        <w:tc>
          <w:tcPr>
            <w:tcW w:w="1134" w:type="dxa"/>
            <w:tcBorders>
              <w:top w:val="single" w:sz="4" w:space="0" w:color="auto"/>
              <w:left w:val="single" w:sz="4" w:space="0" w:color="auto"/>
              <w:bottom w:val="single" w:sz="4" w:space="0" w:color="auto"/>
              <w:right w:val="single" w:sz="4" w:space="0" w:color="auto"/>
            </w:tcBorders>
          </w:tcPr>
          <w:p w:rsidR="00C95266" w:rsidRPr="000D0ECA" w:rsidRDefault="00C95266" w:rsidP="0080089B">
            <w:pPr>
              <w:ind w:hanging="127"/>
              <w:jc w:val="right"/>
              <w:rPr>
                <w:color w:val="000000"/>
                <w:sz w:val="20"/>
                <w:szCs w:val="20"/>
                <w:lang w:eastAsia="en-US"/>
              </w:rPr>
            </w:pPr>
            <w:r w:rsidRPr="000D0ECA">
              <w:rPr>
                <w:color w:val="000000"/>
                <w:sz w:val="20"/>
                <w:szCs w:val="20"/>
                <w:lang w:eastAsia="en-US"/>
              </w:rPr>
              <w:t>3 352 233,0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95266" w:rsidRPr="000D0ECA" w:rsidRDefault="00C95266" w:rsidP="0080089B">
            <w:pPr>
              <w:ind w:hanging="127"/>
              <w:jc w:val="right"/>
              <w:rPr>
                <w:color w:val="000000"/>
                <w:sz w:val="20"/>
                <w:szCs w:val="20"/>
                <w:lang w:eastAsia="en-US"/>
              </w:rPr>
            </w:pPr>
            <w:r w:rsidRPr="000D0ECA">
              <w:rPr>
                <w:color w:val="000000"/>
                <w:sz w:val="20"/>
                <w:szCs w:val="20"/>
                <w:lang w:eastAsia="en-US"/>
              </w:rPr>
              <w:t>+ 446 319,0</w:t>
            </w:r>
          </w:p>
        </w:tc>
      </w:tr>
      <w:tr w:rsidR="00C95266" w:rsidRPr="00C95266" w:rsidTr="0080089B">
        <w:trPr>
          <w:trHeight w:val="20"/>
        </w:trPr>
        <w:tc>
          <w:tcPr>
            <w:tcW w:w="1985" w:type="dxa"/>
            <w:tcBorders>
              <w:top w:val="single" w:sz="4" w:space="0" w:color="auto"/>
              <w:left w:val="single" w:sz="4" w:space="0" w:color="auto"/>
              <w:bottom w:val="single" w:sz="4" w:space="0" w:color="auto"/>
              <w:right w:val="single" w:sz="4" w:space="0" w:color="auto"/>
            </w:tcBorders>
            <w:hideMark/>
          </w:tcPr>
          <w:p w:rsidR="00C95266" w:rsidRPr="000D0ECA" w:rsidRDefault="00C95266" w:rsidP="0080089B">
            <w:pPr>
              <w:jc w:val="both"/>
              <w:rPr>
                <w:color w:val="000000"/>
                <w:sz w:val="20"/>
                <w:szCs w:val="20"/>
                <w:lang w:eastAsia="en-US"/>
              </w:rPr>
            </w:pPr>
            <w:r w:rsidRPr="000D0ECA">
              <w:rPr>
                <w:color w:val="000000"/>
                <w:sz w:val="20"/>
                <w:szCs w:val="20"/>
                <w:lang w:eastAsia="en-US"/>
              </w:rPr>
              <w:t>Госпошлина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5266" w:rsidRPr="000D0ECA" w:rsidRDefault="00C95266" w:rsidP="0080089B">
            <w:pPr>
              <w:ind w:firstLine="33"/>
              <w:jc w:val="right"/>
              <w:rPr>
                <w:color w:val="000000"/>
                <w:sz w:val="20"/>
                <w:szCs w:val="20"/>
                <w:lang w:eastAsia="en-US"/>
              </w:rPr>
            </w:pPr>
            <w:r w:rsidRPr="000D0ECA">
              <w:rPr>
                <w:color w:val="000000"/>
                <w:sz w:val="20"/>
                <w:szCs w:val="20"/>
                <w:lang w:eastAsia="en-US"/>
              </w:rPr>
              <w:t>17 157</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5266" w:rsidRPr="000D0ECA" w:rsidRDefault="00C95266" w:rsidP="0080089B">
            <w:pPr>
              <w:ind w:hanging="130"/>
              <w:jc w:val="right"/>
              <w:rPr>
                <w:color w:val="000000"/>
                <w:sz w:val="20"/>
                <w:szCs w:val="20"/>
                <w:lang w:eastAsia="en-US"/>
              </w:rPr>
            </w:pPr>
            <w:r w:rsidRPr="000D0ECA">
              <w:rPr>
                <w:color w:val="000000"/>
                <w:sz w:val="20"/>
                <w:szCs w:val="20"/>
                <w:lang w:eastAsia="en-US"/>
              </w:rPr>
              <w:t>17 157</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5266" w:rsidRPr="000D0ECA" w:rsidRDefault="00C95266" w:rsidP="0080089B">
            <w:pPr>
              <w:ind w:hanging="93"/>
              <w:jc w:val="right"/>
              <w:rPr>
                <w:color w:val="000000"/>
                <w:sz w:val="20"/>
                <w:szCs w:val="20"/>
                <w:lang w:eastAsia="en-US"/>
              </w:rPr>
            </w:pPr>
            <w:r w:rsidRPr="000D0ECA">
              <w:rPr>
                <w:color w:val="000000"/>
                <w:sz w:val="20"/>
                <w:szCs w:val="20"/>
                <w:lang w:eastAsia="en-US"/>
              </w:rPr>
              <w:t>17 157</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5266" w:rsidRPr="000D0ECA" w:rsidRDefault="00C95266" w:rsidP="0080089B">
            <w:pPr>
              <w:ind w:hanging="50"/>
              <w:jc w:val="right"/>
              <w:rPr>
                <w:color w:val="000000"/>
                <w:sz w:val="20"/>
                <w:szCs w:val="20"/>
                <w:lang w:eastAsia="en-US"/>
              </w:rPr>
            </w:pPr>
            <w:r w:rsidRPr="000D0ECA">
              <w:rPr>
                <w:color w:val="000000"/>
                <w:sz w:val="20"/>
                <w:szCs w:val="20"/>
                <w:lang w:eastAsia="en-US"/>
              </w:rPr>
              <w:t>22 788,0</w:t>
            </w:r>
          </w:p>
        </w:tc>
        <w:tc>
          <w:tcPr>
            <w:tcW w:w="1134" w:type="dxa"/>
            <w:tcBorders>
              <w:top w:val="single" w:sz="4" w:space="0" w:color="auto"/>
              <w:left w:val="single" w:sz="4" w:space="0" w:color="auto"/>
              <w:bottom w:val="single" w:sz="4" w:space="0" w:color="auto"/>
              <w:right w:val="single" w:sz="4" w:space="0" w:color="auto"/>
            </w:tcBorders>
          </w:tcPr>
          <w:p w:rsidR="00C95266" w:rsidRPr="000D0ECA" w:rsidRDefault="00C95266" w:rsidP="0080089B">
            <w:pPr>
              <w:ind w:hanging="127"/>
              <w:jc w:val="right"/>
              <w:rPr>
                <w:color w:val="000000"/>
                <w:sz w:val="20"/>
                <w:szCs w:val="20"/>
                <w:lang w:eastAsia="en-US"/>
              </w:rPr>
            </w:pPr>
            <w:r w:rsidRPr="000D0ECA">
              <w:rPr>
                <w:color w:val="000000"/>
                <w:sz w:val="20"/>
                <w:szCs w:val="20"/>
                <w:lang w:eastAsia="en-US"/>
              </w:rPr>
              <w:t>22 788,0</w:t>
            </w:r>
          </w:p>
        </w:tc>
        <w:tc>
          <w:tcPr>
            <w:tcW w:w="1134" w:type="dxa"/>
            <w:tcBorders>
              <w:top w:val="single" w:sz="4" w:space="0" w:color="auto"/>
              <w:left w:val="single" w:sz="4" w:space="0" w:color="auto"/>
              <w:bottom w:val="single" w:sz="4" w:space="0" w:color="auto"/>
              <w:right w:val="single" w:sz="4" w:space="0" w:color="auto"/>
            </w:tcBorders>
          </w:tcPr>
          <w:p w:rsidR="00C95266" w:rsidRPr="000D0ECA" w:rsidRDefault="00C95266" w:rsidP="0080089B">
            <w:pPr>
              <w:ind w:hanging="127"/>
              <w:jc w:val="right"/>
              <w:rPr>
                <w:color w:val="000000"/>
                <w:sz w:val="20"/>
                <w:szCs w:val="20"/>
                <w:lang w:eastAsia="en-US"/>
              </w:rPr>
            </w:pPr>
            <w:r w:rsidRPr="000D0ECA">
              <w:rPr>
                <w:color w:val="000000"/>
                <w:sz w:val="20"/>
                <w:szCs w:val="20"/>
                <w:lang w:eastAsia="en-US"/>
              </w:rPr>
              <w:t>22 788,0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95266" w:rsidRPr="000D0ECA" w:rsidRDefault="00C95266" w:rsidP="0080089B">
            <w:pPr>
              <w:ind w:hanging="127"/>
              <w:jc w:val="right"/>
              <w:rPr>
                <w:color w:val="000000"/>
                <w:sz w:val="20"/>
                <w:szCs w:val="20"/>
                <w:lang w:eastAsia="en-US"/>
              </w:rPr>
            </w:pPr>
            <w:r w:rsidRPr="000D0ECA">
              <w:rPr>
                <w:color w:val="000000"/>
                <w:sz w:val="20"/>
                <w:szCs w:val="20"/>
                <w:lang w:eastAsia="en-US"/>
              </w:rPr>
              <w:t>+ 5 631,0</w:t>
            </w:r>
          </w:p>
        </w:tc>
      </w:tr>
      <w:tr w:rsidR="00C95266" w:rsidRPr="00C95266" w:rsidTr="0080089B">
        <w:trPr>
          <w:trHeight w:val="20"/>
        </w:trPr>
        <w:tc>
          <w:tcPr>
            <w:tcW w:w="1985" w:type="dxa"/>
            <w:tcBorders>
              <w:top w:val="single" w:sz="4" w:space="0" w:color="auto"/>
              <w:left w:val="single" w:sz="4" w:space="0" w:color="auto"/>
              <w:bottom w:val="single" w:sz="4" w:space="0" w:color="auto"/>
              <w:right w:val="single" w:sz="4" w:space="0" w:color="auto"/>
            </w:tcBorders>
            <w:hideMark/>
          </w:tcPr>
          <w:p w:rsidR="00C95266" w:rsidRPr="000D0ECA" w:rsidRDefault="00C95266" w:rsidP="0080089B">
            <w:pPr>
              <w:jc w:val="both"/>
              <w:rPr>
                <w:color w:val="000000"/>
                <w:sz w:val="20"/>
                <w:szCs w:val="20"/>
                <w:lang w:eastAsia="en-US"/>
              </w:rPr>
            </w:pPr>
            <w:r w:rsidRPr="000D0ECA">
              <w:rPr>
                <w:color w:val="000000"/>
                <w:sz w:val="20"/>
                <w:szCs w:val="20"/>
                <w:lang w:eastAsia="en-US"/>
              </w:rPr>
              <w:t>Земельный налог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5266" w:rsidRPr="000D0ECA" w:rsidRDefault="00C95266" w:rsidP="0080089B">
            <w:pPr>
              <w:ind w:firstLine="33"/>
              <w:jc w:val="right"/>
              <w:rPr>
                <w:color w:val="000000"/>
                <w:sz w:val="20"/>
                <w:szCs w:val="20"/>
                <w:lang w:eastAsia="en-US"/>
              </w:rPr>
            </w:pPr>
            <w:r w:rsidRPr="000D0ECA">
              <w:rPr>
                <w:color w:val="000000"/>
                <w:sz w:val="20"/>
                <w:szCs w:val="20"/>
                <w:lang w:eastAsia="en-US"/>
              </w:rPr>
              <w:t>3 279 504,0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5266" w:rsidRPr="000D0ECA" w:rsidRDefault="00C95266" w:rsidP="0080089B">
            <w:pPr>
              <w:ind w:hanging="130"/>
              <w:jc w:val="right"/>
              <w:rPr>
                <w:color w:val="000000"/>
                <w:sz w:val="20"/>
                <w:szCs w:val="20"/>
                <w:lang w:eastAsia="en-US"/>
              </w:rPr>
            </w:pPr>
            <w:r w:rsidRPr="000D0ECA">
              <w:rPr>
                <w:color w:val="000000"/>
                <w:sz w:val="20"/>
                <w:szCs w:val="20"/>
                <w:lang w:eastAsia="en-US"/>
              </w:rPr>
              <w:t>3 279 504,0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5266" w:rsidRPr="000D0ECA" w:rsidRDefault="00C95266" w:rsidP="0080089B">
            <w:pPr>
              <w:ind w:hanging="93"/>
              <w:jc w:val="right"/>
              <w:rPr>
                <w:color w:val="000000"/>
                <w:sz w:val="20"/>
                <w:szCs w:val="20"/>
                <w:lang w:eastAsia="en-US"/>
              </w:rPr>
            </w:pPr>
            <w:r w:rsidRPr="000D0ECA">
              <w:rPr>
                <w:color w:val="000000"/>
                <w:sz w:val="20"/>
                <w:szCs w:val="20"/>
                <w:lang w:eastAsia="en-US"/>
              </w:rPr>
              <w:t>3 279 504,0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5266" w:rsidRPr="000D0ECA" w:rsidRDefault="00C95266" w:rsidP="0080089B">
            <w:pPr>
              <w:ind w:hanging="50"/>
              <w:jc w:val="right"/>
              <w:rPr>
                <w:color w:val="000000"/>
                <w:sz w:val="20"/>
                <w:szCs w:val="20"/>
                <w:lang w:eastAsia="en-US"/>
              </w:rPr>
            </w:pPr>
            <w:r w:rsidRPr="000D0ECA">
              <w:rPr>
                <w:color w:val="000000"/>
                <w:sz w:val="20"/>
                <w:szCs w:val="20"/>
                <w:lang w:eastAsia="en-US"/>
              </w:rPr>
              <w:t>3 174 197,0</w:t>
            </w:r>
          </w:p>
        </w:tc>
        <w:tc>
          <w:tcPr>
            <w:tcW w:w="1134" w:type="dxa"/>
            <w:tcBorders>
              <w:top w:val="single" w:sz="4" w:space="0" w:color="auto"/>
              <w:left w:val="single" w:sz="4" w:space="0" w:color="auto"/>
              <w:bottom w:val="single" w:sz="4" w:space="0" w:color="auto"/>
              <w:right w:val="single" w:sz="4" w:space="0" w:color="auto"/>
            </w:tcBorders>
          </w:tcPr>
          <w:p w:rsidR="00C95266" w:rsidRPr="000D0ECA" w:rsidRDefault="00C95266" w:rsidP="0080089B">
            <w:pPr>
              <w:ind w:hanging="127"/>
              <w:jc w:val="right"/>
              <w:rPr>
                <w:color w:val="000000"/>
                <w:sz w:val="20"/>
                <w:szCs w:val="20"/>
                <w:lang w:eastAsia="en-US"/>
              </w:rPr>
            </w:pPr>
            <w:r w:rsidRPr="000D0ECA">
              <w:rPr>
                <w:color w:val="000000"/>
                <w:sz w:val="20"/>
                <w:szCs w:val="20"/>
                <w:lang w:eastAsia="en-US"/>
              </w:rPr>
              <w:t>3 174 197,0</w:t>
            </w:r>
          </w:p>
        </w:tc>
        <w:tc>
          <w:tcPr>
            <w:tcW w:w="1134" w:type="dxa"/>
            <w:tcBorders>
              <w:top w:val="single" w:sz="4" w:space="0" w:color="auto"/>
              <w:left w:val="single" w:sz="4" w:space="0" w:color="auto"/>
              <w:bottom w:val="single" w:sz="4" w:space="0" w:color="auto"/>
              <w:right w:val="single" w:sz="4" w:space="0" w:color="auto"/>
            </w:tcBorders>
          </w:tcPr>
          <w:p w:rsidR="00C95266" w:rsidRPr="000D0ECA" w:rsidRDefault="00C95266" w:rsidP="0080089B">
            <w:pPr>
              <w:ind w:hanging="127"/>
              <w:jc w:val="right"/>
              <w:rPr>
                <w:color w:val="000000"/>
                <w:sz w:val="20"/>
                <w:szCs w:val="20"/>
                <w:lang w:eastAsia="en-US"/>
              </w:rPr>
            </w:pPr>
            <w:r w:rsidRPr="000D0ECA">
              <w:rPr>
                <w:color w:val="000000"/>
                <w:sz w:val="20"/>
                <w:szCs w:val="20"/>
                <w:lang w:eastAsia="en-US"/>
              </w:rPr>
              <w:t>3 174 197,0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95266" w:rsidRPr="000D0ECA" w:rsidRDefault="00C95266" w:rsidP="0080089B">
            <w:pPr>
              <w:ind w:hanging="127"/>
              <w:jc w:val="right"/>
              <w:rPr>
                <w:color w:val="000000"/>
                <w:sz w:val="20"/>
                <w:szCs w:val="20"/>
                <w:lang w:eastAsia="en-US"/>
              </w:rPr>
            </w:pPr>
            <w:r w:rsidRPr="000D0ECA">
              <w:rPr>
                <w:color w:val="000000"/>
                <w:sz w:val="20"/>
                <w:szCs w:val="20"/>
                <w:lang w:eastAsia="en-US"/>
              </w:rPr>
              <w:t>- 105 307,0</w:t>
            </w:r>
          </w:p>
        </w:tc>
      </w:tr>
      <w:tr w:rsidR="00C95266" w:rsidRPr="00C95266" w:rsidTr="0080089B">
        <w:trPr>
          <w:trHeight w:val="20"/>
        </w:trPr>
        <w:tc>
          <w:tcPr>
            <w:tcW w:w="1985" w:type="dxa"/>
            <w:tcBorders>
              <w:top w:val="single" w:sz="4" w:space="0" w:color="auto"/>
              <w:left w:val="single" w:sz="4" w:space="0" w:color="auto"/>
              <w:bottom w:val="single" w:sz="4" w:space="0" w:color="auto"/>
              <w:right w:val="single" w:sz="4" w:space="0" w:color="auto"/>
            </w:tcBorders>
            <w:hideMark/>
          </w:tcPr>
          <w:p w:rsidR="00C95266" w:rsidRPr="000D0ECA" w:rsidRDefault="00C95266" w:rsidP="0080089B">
            <w:pPr>
              <w:jc w:val="both"/>
              <w:rPr>
                <w:color w:val="000000"/>
                <w:sz w:val="20"/>
                <w:szCs w:val="20"/>
                <w:lang w:eastAsia="en-US"/>
              </w:rPr>
            </w:pPr>
            <w:r w:rsidRPr="000D0ECA">
              <w:rPr>
                <w:color w:val="000000"/>
                <w:sz w:val="20"/>
                <w:szCs w:val="20"/>
                <w:lang w:eastAsia="en-US"/>
              </w:rPr>
              <w:t xml:space="preserve">Налог на имущество ф/ лиц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5266" w:rsidRPr="000D0ECA" w:rsidRDefault="00C95266" w:rsidP="0080089B">
            <w:pPr>
              <w:ind w:firstLine="33"/>
              <w:jc w:val="right"/>
              <w:rPr>
                <w:color w:val="000000"/>
                <w:sz w:val="20"/>
                <w:szCs w:val="20"/>
                <w:lang w:eastAsia="en-US"/>
              </w:rPr>
            </w:pPr>
            <w:r w:rsidRPr="000D0ECA">
              <w:rPr>
                <w:color w:val="000000"/>
                <w:sz w:val="20"/>
                <w:szCs w:val="20"/>
                <w:lang w:eastAsia="en-US"/>
              </w:rPr>
              <w:t>1 171 373,0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5266" w:rsidRPr="000D0ECA" w:rsidRDefault="00C95266" w:rsidP="0080089B">
            <w:pPr>
              <w:ind w:hanging="130"/>
              <w:jc w:val="right"/>
              <w:rPr>
                <w:color w:val="000000"/>
                <w:sz w:val="20"/>
                <w:szCs w:val="20"/>
                <w:lang w:eastAsia="en-US"/>
              </w:rPr>
            </w:pPr>
            <w:r w:rsidRPr="000D0ECA">
              <w:rPr>
                <w:color w:val="000000"/>
                <w:sz w:val="20"/>
                <w:szCs w:val="20"/>
                <w:lang w:eastAsia="en-US"/>
              </w:rPr>
              <w:t>1 171 373,0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5266" w:rsidRPr="000D0ECA" w:rsidRDefault="00C95266" w:rsidP="0080089B">
            <w:pPr>
              <w:ind w:hanging="93"/>
              <w:jc w:val="right"/>
              <w:rPr>
                <w:color w:val="000000"/>
                <w:sz w:val="20"/>
                <w:szCs w:val="20"/>
                <w:lang w:eastAsia="en-US"/>
              </w:rPr>
            </w:pPr>
            <w:r w:rsidRPr="000D0ECA">
              <w:rPr>
                <w:color w:val="000000"/>
                <w:sz w:val="20"/>
                <w:szCs w:val="20"/>
                <w:lang w:eastAsia="en-US"/>
              </w:rPr>
              <w:t>1 171 373,0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5266" w:rsidRPr="000D0ECA" w:rsidRDefault="00C95266" w:rsidP="0080089B">
            <w:pPr>
              <w:ind w:hanging="50"/>
              <w:jc w:val="right"/>
              <w:rPr>
                <w:color w:val="000000"/>
                <w:sz w:val="20"/>
                <w:szCs w:val="20"/>
                <w:lang w:eastAsia="en-US"/>
              </w:rPr>
            </w:pPr>
            <w:r w:rsidRPr="000D0ECA">
              <w:rPr>
                <w:color w:val="000000"/>
                <w:sz w:val="20"/>
                <w:szCs w:val="20"/>
                <w:lang w:eastAsia="en-US"/>
              </w:rPr>
              <w:t>1 082 066,0</w:t>
            </w:r>
          </w:p>
        </w:tc>
        <w:tc>
          <w:tcPr>
            <w:tcW w:w="1134" w:type="dxa"/>
            <w:tcBorders>
              <w:top w:val="single" w:sz="4" w:space="0" w:color="auto"/>
              <w:left w:val="single" w:sz="4" w:space="0" w:color="auto"/>
              <w:bottom w:val="single" w:sz="4" w:space="0" w:color="auto"/>
              <w:right w:val="single" w:sz="4" w:space="0" w:color="auto"/>
            </w:tcBorders>
          </w:tcPr>
          <w:p w:rsidR="00C95266" w:rsidRPr="000D0ECA" w:rsidRDefault="00C95266" w:rsidP="0080089B">
            <w:pPr>
              <w:ind w:hanging="127"/>
              <w:jc w:val="right"/>
              <w:rPr>
                <w:color w:val="000000"/>
                <w:sz w:val="20"/>
                <w:szCs w:val="20"/>
                <w:lang w:eastAsia="en-US"/>
              </w:rPr>
            </w:pPr>
            <w:r w:rsidRPr="000D0ECA">
              <w:rPr>
                <w:color w:val="000000"/>
                <w:sz w:val="20"/>
                <w:szCs w:val="20"/>
                <w:lang w:eastAsia="en-US"/>
              </w:rPr>
              <w:t>1 082 066,0</w:t>
            </w:r>
          </w:p>
        </w:tc>
        <w:tc>
          <w:tcPr>
            <w:tcW w:w="1134" w:type="dxa"/>
            <w:tcBorders>
              <w:top w:val="single" w:sz="4" w:space="0" w:color="auto"/>
              <w:left w:val="single" w:sz="4" w:space="0" w:color="auto"/>
              <w:bottom w:val="single" w:sz="4" w:space="0" w:color="auto"/>
              <w:right w:val="single" w:sz="4" w:space="0" w:color="auto"/>
            </w:tcBorders>
          </w:tcPr>
          <w:p w:rsidR="00C95266" w:rsidRPr="000D0ECA" w:rsidRDefault="00C95266" w:rsidP="0080089B">
            <w:pPr>
              <w:ind w:hanging="127"/>
              <w:jc w:val="right"/>
              <w:rPr>
                <w:color w:val="000000"/>
                <w:sz w:val="20"/>
                <w:szCs w:val="20"/>
                <w:lang w:eastAsia="en-US"/>
              </w:rPr>
            </w:pPr>
            <w:r w:rsidRPr="000D0ECA">
              <w:rPr>
                <w:color w:val="000000"/>
                <w:sz w:val="20"/>
                <w:szCs w:val="20"/>
                <w:lang w:eastAsia="en-US"/>
              </w:rPr>
              <w:t>1 082 066,0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95266" w:rsidRPr="000D0ECA" w:rsidRDefault="00C95266" w:rsidP="0080089B">
            <w:pPr>
              <w:ind w:hanging="127"/>
              <w:jc w:val="right"/>
              <w:rPr>
                <w:color w:val="000000"/>
                <w:sz w:val="20"/>
                <w:szCs w:val="20"/>
                <w:lang w:eastAsia="en-US"/>
              </w:rPr>
            </w:pPr>
            <w:r w:rsidRPr="000D0ECA">
              <w:rPr>
                <w:color w:val="000000"/>
                <w:sz w:val="20"/>
                <w:szCs w:val="20"/>
                <w:lang w:eastAsia="en-US"/>
              </w:rPr>
              <w:t>- 89 307,0</w:t>
            </w:r>
          </w:p>
        </w:tc>
      </w:tr>
    </w:tbl>
    <w:p w:rsidR="00C95266" w:rsidRPr="00C95266" w:rsidRDefault="00C95266" w:rsidP="00C95266">
      <w:pPr>
        <w:autoSpaceDE w:val="0"/>
        <w:autoSpaceDN w:val="0"/>
        <w:adjustRightInd w:val="0"/>
        <w:jc w:val="both"/>
        <w:rPr>
          <w:sz w:val="22"/>
          <w:szCs w:val="22"/>
        </w:rPr>
      </w:pPr>
      <w:r w:rsidRPr="00C95266">
        <w:rPr>
          <w:sz w:val="22"/>
          <w:szCs w:val="22"/>
        </w:rPr>
        <w:lastRenderedPageBreak/>
        <w:tab/>
        <w:t>Налоговых доходов на 2021 год и на плановый период 2022 и 2023 годов запланировано в сумме 7 373 948,0 рублей, что на 257 336 рублей больше утвержденного показателя на 2020 год. Основными бюджетообразующими источниками бюджета (в разрезе налоговых доходов) поселения являются земельный налог – 41,5 %, в 2022 году этот показатель составлял - 44,5 % и налог на доходы физических лиц – 44 %, в 2020 году - 39,4%, налог на имущество составляет 14 %, в 2020 – 16%.</w:t>
      </w:r>
    </w:p>
    <w:p w:rsidR="00C95266" w:rsidRPr="00C95266" w:rsidRDefault="00C95266" w:rsidP="00C95266">
      <w:pPr>
        <w:autoSpaceDE w:val="0"/>
        <w:autoSpaceDN w:val="0"/>
        <w:adjustRightInd w:val="0"/>
        <w:ind w:firstLine="567"/>
        <w:jc w:val="both"/>
        <w:rPr>
          <w:sz w:val="22"/>
          <w:szCs w:val="22"/>
        </w:rPr>
      </w:pPr>
      <w:r w:rsidRPr="00C95266">
        <w:rPr>
          <w:sz w:val="22"/>
          <w:szCs w:val="22"/>
        </w:rPr>
        <w:t xml:space="preserve">Поступления по </w:t>
      </w:r>
      <w:r w:rsidRPr="00C95266">
        <w:rPr>
          <w:b/>
          <w:i/>
          <w:sz w:val="22"/>
          <w:szCs w:val="22"/>
        </w:rPr>
        <w:t xml:space="preserve">налогу на доходы физических лиц в </w:t>
      </w:r>
      <w:r w:rsidRPr="00C95266">
        <w:rPr>
          <w:sz w:val="22"/>
          <w:szCs w:val="22"/>
        </w:rPr>
        <w:t>2021 году и в плановом периоде 2022-2023 годов прогнозируются в объеме 3 352 233 рублей (ежегодно), с ростом к 2020 году на 446 319 руб. (план 2020 г. – 2 905 914,0 руб.).</w:t>
      </w:r>
    </w:p>
    <w:p w:rsidR="00C95266" w:rsidRPr="00C95266" w:rsidRDefault="00C95266" w:rsidP="00C95266">
      <w:pPr>
        <w:autoSpaceDE w:val="0"/>
        <w:autoSpaceDN w:val="0"/>
        <w:adjustRightInd w:val="0"/>
        <w:ind w:firstLine="567"/>
        <w:jc w:val="both"/>
        <w:rPr>
          <w:sz w:val="22"/>
          <w:szCs w:val="22"/>
        </w:rPr>
      </w:pPr>
      <w:r w:rsidRPr="00C95266">
        <w:rPr>
          <w:sz w:val="22"/>
          <w:szCs w:val="22"/>
        </w:rPr>
        <w:t xml:space="preserve">Доходный потенциал по налогу на доходы физических лиц спрогнозирован на основе планируемых объемов фонда оплаты труда в 2021 году и на плановый период 2022 и 2023 годов (по полному кругу). Контингент налога на доходы физических лиц рассчитан в сумме 167 611 627 руб., (в 2020 - 145 295 681,0 руб.). В соответствии с БК РФ в 2021 году и на плановый период 2022 и 2023 годов в бюджет поселения будет поступать 2% от общей суммы собираемого на территории поселения налога. </w:t>
      </w:r>
    </w:p>
    <w:p w:rsidR="00C95266" w:rsidRPr="00C95266" w:rsidRDefault="00C95266" w:rsidP="00C95266">
      <w:pPr>
        <w:autoSpaceDE w:val="0"/>
        <w:autoSpaceDN w:val="0"/>
        <w:adjustRightInd w:val="0"/>
        <w:ind w:firstLine="567"/>
        <w:jc w:val="both"/>
        <w:rPr>
          <w:sz w:val="22"/>
          <w:szCs w:val="22"/>
        </w:rPr>
      </w:pPr>
      <w:r w:rsidRPr="00C95266">
        <w:rPr>
          <w:sz w:val="22"/>
          <w:szCs w:val="22"/>
        </w:rPr>
        <w:t xml:space="preserve">Структура </w:t>
      </w:r>
      <w:r w:rsidRPr="00C95266">
        <w:rPr>
          <w:b/>
          <w:i/>
          <w:sz w:val="22"/>
          <w:szCs w:val="22"/>
        </w:rPr>
        <w:t>налогов на совокупный доход</w:t>
      </w:r>
      <w:r w:rsidRPr="00C95266">
        <w:rPr>
          <w:sz w:val="22"/>
          <w:szCs w:val="22"/>
        </w:rPr>
        <w:t xml:space="preserve"> в поселении представлена единым сельскохозяйственным налогом, поступления не запланированы. </w:t>
      </w:r>
    </w:p>
    <w:p w:rsidR="00C95266" w:rsidRPr="00C95266" w:rsidRDefault="00C95266" w:rsidP="00C95266">
      <w:pPr>
        <w:autoSpaceDE w:val="0"/>
        <w:autoSpaceDN w:val="0"/>
        <w:adjustRightInd w:val="0"/>
        <w:ind w:firstLine="567"/>
        <w:jc w:val="both"/>
        <w:rPr>
          <w:sz w:val="22"/>
          <w:szCs w:val="22"/>
        </w:rPr>
      </w:pPr>
      <w:r w:rsidRPr="00C95266">
        <w:rPr>
          <w:sz w:val="22"/>
          <w:szCs w:val="22"/>
        </w:rPr>
        <w:t>Структура налогов на имущество в поселении представлена:</w:t>
      </w:r>
    </w:p>
    <w:p w:rsidR="00C95266" w:rsidRPr="00C95266" w:rsidRDefault="00C95266" w:rsidP="00C95266">
      <w:pPr>
        <w:autoSpaceDE w:val="0"/>
        <w:autoSpaceDN w:val="0"/>
        <w:adjustRightInd w:val="0"/>
        <w:ind w:firstLine="567"/>
        <w:jc w:val="both"/>
        <w:rPr>
          <w:sz w:val="22"/>
          <w:szCs w:val="22"/>
        </w:rPr>
      </w:pPr>
      <w:r w:rsidRPr="00C95266">
        <w:rPr>
          <w:sz w:val="22"/>
          <w:szCs w:val="22"/>
        </w:rPr>
        <w:t xml:space="preserve">- поступлений </w:t>
      </w:r>
      <w:r w:rsidRPr="00C95266">
        <w:rPr>
          <w:b/>
          <w:i/>
          <w:sz w:val="22"/>
          <w:szCs w:val="22"/>
        </w:rPr>
        <w:t>налога на имущество физических лиц</w:t>
      </w:r>
      <w:r w:rsidRPr="00C95266">
        <w:rPr>
          <w:sz w:val="22"/>
          <w:szCs w:val="22"/>
        </w:rPr>
        <w:t xml:space="preserve"> запланировано в 2021 г. и на плановый период 2022 и 2023 годов в сумме 1 082 066,0 руб. В соответствии с п.1 ст.61.2 БК РФ доходы от налога подлежат зачислению в местный бюджет по нормативу 100%, устанавливаемого представительным органом сельского поселения. Ставки и льготы по уплате налога на имущество физических лиц на территории МО «Шангальское» установлены Решением Совета депутатов МО «Шангальское» от 27.11.2014 г. №176 (с изменениями и дополнениями). Налоговая база определяется в отношении каждого объекта налогообложения по кадастровой стоимости.</w:t>
      </w:r>
    </w:p>
    <w:p w:rsidR="00C95266" w:rsidRPr="00C95266" w:rsidRDefault="00C95266" w:rsidP="00C95266">
      <w:pPr>
        <w:autoSpaceDE w:val="0"/>
        <w:autoSpaceDN w:val="0"/>
        <w:adjustRightInd w:val="0"/>
        <w:ind w:firstLine="567"/>
        <w:jc w:val="both"/>
        <w:rPr>
          <w:sz w:val="22"/>
          <w:szCs w:val="22"/>
        </w:rPr>
      </w:pPr>
      <w:r w:rsidRPr="00C95266">
        <w:rPr>
          <w:sz w:val="22"/>
          <w:szCs w:val="22"/>
        </w:rPr>
        <w:t xml:space="preserve">Сумма налога рассчитана на основе данных налоговой отчетности об общих объемах инвентаризационной стоимости находящихся в собственности граждан зданий, сооружений, посещений, по которым исчислен налог в 2019 году. К уровню 2020 года поступлений налога прогнозируется меньше на 144 373,00 руб. Ожидаемое исполнение за 2020 год по данному виду налога 1 171 373,0 рубля. Сумма поступлений увеличилась по сравнению с 2019 годом за счет поступлений налога от торговых, офисных и других зданий и помещений, находящихся в собственности индивидуальных предпринимателей, ранее указанные налоги в бюджет поселения не зачислялись. </w:t>
      </w:r>
    </w:p>
    <w:p w:rsidR="00C95266" w:rsidRPr="00C95266" w:rsidRDefault="00C95266" w:rsidP="00C95266">
      <w:pPr>
        <w:autoSpaceDE w:val="0"/>
        <w:autoSpaceDN w:val="0"/>
        <w:adjustRightInd w:val="0"/>
        <w:ind w:firstLine="567"/>
        <w:jc w:val="both"/>
        <w:rPr>
          <w:sz w:val="22"/>
          <w:szCs w:val="22"/>
        </w:rPr>
      </w:pPr>
      <w:r w:rsidRPr="00C95266">
        <w:rPr>
          <w:sz w:val="22"/>
          <w:szCs w:val="22"/>
        </w:rPr>
        <w:t xml:space="preserve">- </w:t>
      </w:r>
      <w:r w:rsidRPr="00C95266">
        <w:rPr>
          <w:b/>
          <w:i/>
          <w:sz w:val="22"/>
          <w:szCs w:val="22"/>
        </w:rPr>
        <w:t>земельный налог</w:t>
      </w:r>
      <w:r w:rsidRPr="00C95266">
        <w:rPr>
          <w:sz w:val="22"/>
          <w:szCs w:val="22"/>
        </w:rPr>
        <w:t xml:space="preserve"> спрогнозирован в 2021 году и на плановый период 2022 и 2023 годов в сумме 3 174 197,0 рубля или на 105 307,00 рублей меньше назначений 2020 года. Земельный налог с организаций запланирован в сумме 2 147 197,00 рублей, земельный налог с физических лиц планируется в сумме 1 027 000,00 рублей. Наблюдается тенденция уменьшения земельного налога в связи с определением кадастровой стоимости земельных участков (проводится раз в пять лет) в сторону уменьшения кадастровой стоимости. </w:t>
      </w:r>
    </w:p>
    <w:p w:rsidR="00C95266" w:rsidRPr="00C95266" w:rsidRDefault="00C95266" w:rsidP="00C95266">
      <w:pPr>
        <w:autoSpaceDE w:val="0"/>
        <w:autoSpaceDN w:val="0"/>
        <w:adjustRightInd w:val="0"/>
        <w:ind w:firstLine="567"/>
        <w:jc w:val="both"/>
        <w:rPr>
          <w:sz w:val="22"/>
          <w:szCs w:val="22"/>
        </w:rPr>
      </w:pPr>
      <w:r w:rsidRPr="00C95266">
        <w:rPr>
          <w:sz w:val="22"/>
          <w:szCs w:val="22"/>
        </w:rPr>
        <w:t xml:space="preserve">В соответствии с п.1 ст.61.2 БК РФ доходы от земельного налога с физических лиц подлежат зачислению в местный бюджет по нормативу 100%, устанавливаемого представительным органом сельского поселения. Ставки и льготы по уплате налога на территории МО «Шангальское» установлены Решением Совета депутатов МО «Шангальское» от 21.11.2019 года №225 с учетом внесенных изменений в редакции Решений Совета депутатов </w:t>
      </w:r>
    </w:p>
    <w:p w:rsidR="00C95266" w:rsidRPr="00C95266" w:rsidRDefault="00C95266" w:rsidP="00C95266">
      <w:pPr>
        <w:autoSpaceDE w:val="0"/>
        <w:autoSpaceDN w:val="0"/>
        <w:adjustRightInd w:val="0"/>
        <w:jc w:val="both"/>
        <w:rPr>
          <w:sz w:val="22"/>
          <w:szCs w:val="22"/>
        </w:rPr>
      </w:pPr>
      <w:r w:rsidRPr="00C95266">
        <w:rPr>
          <w:sz w:val="22"/>
          <w:szCs w:val="22"/>
        </w:rPr>
        <w:t>№231 от 26.12.2019 года. Налоговая база определяется в отношении каждого земельного участка по его кадастровой стоимости. Прогноз рассчитан исходя из наличия земельных участков на начало 2020 года, их кадастровой стоимости и ставок по соответствующим категориям земельных участков, утвержденных решением о земельном налоге.</w:t>
      </w:r>
    </w:p>
    <w:p w:rsidR="00C95266" w:rsidRPr="00C95266" w:rsidRDefault="00C95266" w:rsidP="00C95266">
      <w:pPr>
        <w:autoSpaceDE w:val="0"/>
        <w:autoSpaceDN w:val="0"/>
        <w:adjustRightInd w:val="0"/>
        <w:ind w:firstLine="567"/>
        <w:jc w:val="both"/>
        <w:rPr>
          <w:sz w:val="22"/>
          <w:szCs w:val="22"/>
        </w:rPr>
      </w:pPr>
      <w:r w:rsidRPr="00C95266">
        <w:rPr>
          <w:sz w:val="22"/>
          <w:szCs w:val="22"/>
        </w:rPr>
        <w:t xml:space="preserve">Поступления по </w:t>
      </w:r>
      <w:r w:rsidRPr="00C95266">
        <w:rPr>
          <w:b/>
          <w:i/>
          <w:sz w:val="22"/>
          <w:szCs w:val="22"/>
        </w:rPr>
        <w:t>госпошлине</w:t>
      </w:r>
      <w:r w:rsidRPr="00C95266">
        <w:rPr>
          <w:sz w:val="22"/>
          <w:szCs w:val="22"/>
        </w:rPr>
        <w:t xml:space="preserve"> запланированы в сумме 22 788 руб. К уровню плановых назначений 2020 г. поступлений по госпошлине запланировано с увеличением  на 5 631,0 руб.</w:t>
      </w:r>
    </w:p>
    <w:p w:rsidR="006E1EC7" w:rsidRDefault="00C95266" w:rsidP="006E1EC7">
      <w:pPr>
        <w:autoSpaceDE w:val="0"/>
        <w:autoSpaceDN w:val="0"/>
        <w:adjustRightInd w:val="0"/>
        <w:ind w:firstLine="567"/>
        <w:jc w:val="both"/>
        <w:rPr>
          <w:sz w:val="22"/>
          <w:szCs w:val="22"/>
        </w:rPr>
      </w:pPr>
      <w:r w:rsidRPr="00C95266">
        <w:rPr>
          <w:b/>
          <w:i/>
          <w:sz w:val="22"/>
          <w:szCs w:val="22"/>
        </w:rPr>
        <w:t>Объем неналоговых доходов</w:t>
      </w:r>
      <w:r w:rsidRPr="00C95266">
        <w:rPr>
          <w:sz w:val="22"/>
          <w:szCs w:val="22"/>
        </w:rPr>
        <w:t xml:space="preserve"> на 2020 и на плановый период 2022 и 2023 годов спрогнозирован в сумме 1 700 812,0 рублей, с небольшим уменьшением к первоначальным назначениям 2020 года на 123 167,0 рублей. Доля неналоговых доходов в общем объеме запланированных поступлений составит 12 % (в 2020 г. - 15,8%). Структура неналоговых доходов бюджета муниципального образования представлена в таблице № 3:</w:t>
      </w:r>
    </w:p>
    <w:p w:rsidR="006E1EC7" w:rsidRDefault="006E1EC7" w:rsidP="006E1EC7">
      <w:pPr>
        <w:autoSpaceDE w:val="0"/>
        <w:autoSpaceDN w:val="0"/>
        <w:adjustRightInd w:val="0"/>
        <w:ind w:firstLine="567"/>
        <w:jc w:val="both"/>
        <w:rPr>
          <w:sz w:val="22"/>
          <w:szCs w:val="22"/>
        </w:rPr>
      </w:pPr>
    </w:p>
    <w:p w:rsidR="006E1EC7" w:rsidRDefault="006E1EC7" w:rsidP="006E1EC7">
      <w:pPr>
        <w:autoSpaceDE w:val="0"/>
        <w:autoSpaceDN w:val="0"/>
        <w:adjustRightInd w:val="0"/>
        <w:ind w:firstLine="567"/>
        <w:jc w:val="both"/>
        <w:rPr>
          <w:sz w:val="22"/>
          <w:szCs w:val="22"/>
        </w:rPr>
      </w:pPr>
    </w:p>
    <w:p w:rsidR="006E1EC7" w:rsidRDefault="006E1EC7" w:rsidP="006E1EC7">
      <w:pPr>
        <w:autoSpaceDE w:val="0"/>
        <w:autoSpaceDN w:val="0"/>
        <w:adjustRightInd w:val="0"/>
        <w:ind w:firstLine="567"/>
        <w:jc w:val="both"/>
        <w:rPr>
          <w:sz w:val="22"/>
          <w:szCs w:val="22"/>
        </w:rPr>
      </w:pPr>
    </w:p>
    <w:p w:rsidR="006E1EC7" w:rsidRDefault="006E1EC7" w:rsidP="006E1EC7">
      <w:pPr>
        <w:autoSpaceDE w:val="0"/>
        <w:autoSpaceDN w:val="0"/>
        <w:adjustRightInd w:val="0"/>
        <w:ind w:firstLine="567"/>
        <w:jc w:val="both"/>
        <w:rPr>
          <w:sz w:val="22"/>
          <w:szCs w:val="22"/>
        </w:rPr>
      </w:pPr>
    </w:p>
    <w:p w:rsidR="006E1EC7" w:rsidRDefault="006E1EC7" w:rsidP="006E1EC7">
      <w:pPr>
        <w:autoSpaceDE w:val="0"/>
        <w:autoSpaceDN w:val="0"/>
        <w:adjustRightInd w:val="0"/>
        <w:ind w:firstLine="567"/>
        <w:jc w:val="both"/>
        <w:rPr>
          <w:sz w:val="22"/>
          <w:szCs w:val="22"/>
        </w:rPr>
      </w:pPr>
    </w:p>
    <w:p w:rsidR="006E1EC7" w:rsidRDefault="006E1EC7" w:rsidP="006E1EC7">
      <w:pPr>
        <w:autoSpaceDE w:val="0"/>
        <w:autoSpaceDN w:val="0"/>
        <w:adjustRightInd w:val="0"/>
        <w:ind w:firstLine="567"/>
        <w:jc w:val="both"/>
        <w:rPr>
          <w:sz w:val="22"/>
          <w:szCs w:val="22"/>
        </w:rPr>
      </w:pPr>
    </w:p>
    <w:p w:rsidR="006E1EC7" w:rsidRDefault="006E1EC7" w:rsidP="006E1EC7">
      <w:pPr>
        <w:autoSpaceDE w:val="0"/>
        <w:autoSpaceDN w:val="0"/>
        <w:adjustRightInd w:val="0"/>
        <w:ind w:firstLine="567"/>
        <w:jc w:val="both"/>
        <w:rPr>
          <w:sz w:val="22"/>
          <w:szCs w:val="22"/>
        </w:rPr>
      </w:pPr>
    </w:p>
    <w:p w:rsidR="00C95266" w:rsidRPr="006E1EC7" w:rsidRDefault="00C95266" w:rsidP="006E1EC7">
      <w:pPr>
        <w:autoSpaceDE w:val="0"/>
        <w:autoSpaceDN w:val="0"/>
        <w:adjustRightInd w:val="0"/>
        <w:ind w:firstLine="567"/>
        <w:jc w:val="right"/>
        <w:rPr>
          <w:sz w:val="22"/>
          <w:szCs w:val="22"/>
        </w:rPr>
      </w:pPr>
      <w:r w:rsidRPr="00C95266">
        <w:rPr>
          <w:b/>
          <w:i/>
          <w:sz w:val="22"/>
          <w:szCs w:val="22"/>
        </w:rPr>
        <w:lastRenderedPageBreak/>
        <w:t>Таблица № 3 (рублей)</w:t>
      </w:r>
    </w:p>
    <w:tbl>
      <w:tblPr>
        <w:tblW w:w="104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64"/>
        <w:gridCol w:w="1247"/>
        <w:gridCol w:w="1560"/>
        <w:gridCol w:w="1559"/>
        <w:gridCol w:w="1559"/>
        <w:gridCol w:w="1647"/>
      </w:tblGrid>
      <w:tr w:rsidR="00C95266" w:rsidRPr="00C95266" w:rsidTr="0080089B">
        <w:tc>
          <w:tcPr>
            <w:tcW w:w="2864" w:type="dxa"/>
            <w:vMerge w:val="restart"/>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pStyle w:val="af5"/>
              <w:spacing w:after="0"/>
              <w:jc w:val="center"/>
              <w:rPr>
                <w:sz w:val="20"/>
                <w:szCs w:val="20"/>
              </w:rPr>
            </w:pPr>
            <w:r w:rsidRPr="006E1EC7">
              <w:rPr>
                <w:sz w:val="20"/>
                <w:szCs w:val="20"/>
              </w:rPr>
              <w:t>Наименование показателя</w:t>
            </w:r>
          </w:p>
        </w:tc>
        <w:tc>
          <w:tcPr>
            <w:tcW w:w="4366" w:type="dxa"/>
            <w:gridSpan w:val="3"/>
            <w:tcBorders>
              <w:top w:val="single" w:sz="4" w:space="0" w:color="auto"/>
              <w:left w:val="single" w:sz="4" w:space="0" w:color="auto"/>
              <w:bottom w:val="single" w:sz="4" w:space="0" w:color="auto"/>
              <w:right w:val="single" w:sz="4" w:space="0" w:color="auto"/>
            </w:tcBorders>
            <w:hideMark/>
          </w:tcPr>
          <w:p w:rsidR="00C95266" w:rsidRPr="006E1EC7" w:rsidRDefault="00C95266" w:rsidP="0080089B">
            <w:pPr>
              <w:pStyle w:val="af5"/>
              <w:spacing w:after="0"/>
              <w:jc w:val="center"/>
              <w:rPr>
                <w:sz w:val="20"/>
                <w:szCs w:val="20"/>
              </w:rPr>
            </w:pPr>
            <w:r w:rsidRPr="006E1EC7">
              <w:rPr>
                <w:sz w:val="20"/>
                <w:szCs w:val="20"/>
              </w:rPr>
              <w:t>2020 год</w:t>
            </w:r>
          </w:p>
        </w:tc>
        <w:tc>
          <w:tcPr>
            <w:tcW w:w="1559" w:type="dxa"/>
            <w:tcBorders>
              <w:top w:val="single" w:sz="4" w:space="0" w:color="auto"/>
              <w:left w:val="single" w:sz="4" w:space="0" w:color="auto"/>
              <w:bottom w:val="single" w:sz="4" w:space="0" w:color="auto"/>
              <w:right w:val="single" w:sz="4" w:space="0" w:color="auto"/>
            </w:tcBorders>
            <w:hideMark/>
          </w:tcPr>
          <w:p w:rsidR="00C95266" w:rsidRPr="006E1EC7" w:rsidRDefault="00C95266" w:rsidP="0080089B">
            <w:pPr>
              <w:pStyle w:val="af5"/>
              <w:spacing w:after="0"/>
              <w:jc w:val="center"/>
              <w:rPr>
                <w:sz w:val="20"/>
                <w:szCs w:val="20"/>
              </w:rPr>
            </w:pPr>
            <w:r w:rsidRPr="006E1EC7">
              <w:rPr>
                <w:color w:val="000000"/>
                <w:sz w:val="20"/>
                <w:szCs w:val="20"/>
              </w:rPr>
              <w:t>2021-2023 годы</w:t>
            </w:r>
          </w:p>
        </w:tc>
        <w:tc>
          <w:tcPr>
            <w:tcW w:w="1647" w:type="dxa"/>
            <w:vMerge w:val="restart"/>
            <w:tcBorders>
              <w:top w:val="single" w:sz="4" w:space="0" w:color="auto"/>
              <w:left w:val="single" w:sz="4" w:space="0" w:color="auto"/>
              <w:bottom w:val="single" w:sz="4" w:space="0" w:color="auto"/>
              <w:right w:val="single" w:sz="4" w:space="0" w:color="auto"/>
            </w:tcBorders>
            <w:hideMark/>
          </w:tcPr>
          <w:p w:rsidR="00C95266" w:rsidRPr="006E1EC7" w:rsidRDefault="00C95266" w:rsidP="0080089B">
            <w:pPr>
              <w:pStyle w:val="af5"/>
              <w:spacing w:after="0"/>
              <w:ind w:left="-108"/>
              <w:jc w:val="center"/>
              <w:rPr>
                <w:sz w:val="20"/>
                <w:szCs w:val="20"/>
              </w:rPr>
            </w:pPr>
            <w:r w:rsidRPr="006E1EC7">
              <w:rPr>
                <w:bCs/>
                <w:color w:val="000000"/>
                <w:sz w:val="20"/>
                <w:szCs w:val="20"/>
              </w:rPr>
              <w:t>Рост (+), снижение (-) прогнозных показателей 2021-2023 гг. к первоначальным план. назначен. 2020 г.</w:t>
            </w:r>
          </w:p>
        </w:tc>
      </w:tr>
      <w:tr w:rsidR="00C95266" w:rsidRPr="00C95266" w:rsidTr="0080089B">
        <w:tc>
          <w:tcPr>
            <w:tcW w:w="2864" w:type="dxa"/>
            <w:vMerge/>
            <w:tcBorders>
              <w:top w:val="single" w:sz="4" w:space="0" w:color="auto"/>
              <w:left w:val="single" w:sz="4" w:space="0" w:color="auto"/>
              <w:bottom w:val="single" w:sz="4" w:space="0" w:color="auto"/>
              <w:right w:val="single" w:sz="4" w:space="0" w:color="auto"/>
            </w:tcBorders>
            <w:vAlign w:val="center"/>
            <w:hideMark/>
          </w:tcPr>
          <w:p w:rsidR="00C95266" w:rsidRPr="00C95266" w:rsidRDefault="00C95266" w:rsidP="0080089B">
            <w:pPr>
              <w:rPr>
                <w:lang w:eastAsia="ar-SA"/>
              </w:rPr>
            </w:pPr>
          </w:p>
        </w:tc>
        <w:tc>
          <w:tcPr>
            <w:tcW w:w="1247" w:type="dxa"/>
            <w:tcBorders>
              <w:top w:val="single" w:sz="4" w:space="0" w:color="auto"/>
              <w:left w:val="single" w:sz="4" w:space="0" w:color="auto"/>
              <w:bottom w:val="single" w:sz="4" w:space="0" w:color="auto"/>
              <w:right w:val="single" w:sz="4" w:space="0" w:color="auto"/>
            </w:tcBorders>
            <w:vAlign w:val="center"/>
            <w:hideMark/>
          </w:tcPr>
          <w:p w:rsidR="00C95266" w:rsidRPr="00C95266" w:rsidRDefault="00C95266" w:rsidP="0080089B">
            <w:pPr>
              <w:jc w:val="center"/>
            </w:pPr>
            <w:r w:rsidRPr="00C95266">
              <w:rPr>
                <w:sz w:val="22"/>
                <w:szCs w:val="22"/>
              </w:rPr>
              <w:t>Первонача-льный план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C95266" w:rsidRPr="00C95266" w:rsidRDefault="00C95266" w:rsidP="0080089B">
            <w:pPr>
              <w:jc w:val="center"/>
            </w:pPr>
            <w:r w:rsidRPr="00C95266">
              <w:rPr>
                <w:sz w:val="22"/>
                <w:szCs w:val="22"/>
              </w:rPr>
              <w:t>Утверждено</w:t>
            </w:r>
          </w:p>
          <w:p w:rsidR="00C95266" w:rsidRPr="00C95266" w:rsidRDefault="00C95266" w:rsidP="0080089B">
            <w:pPr>
              <w:jc w:val="center"/>
            </w:pPr>
            <w:r w:rsidRPr="00C95266">
              <w:rPr>
                <w:sz w:val="22"/>
                <w:szCs w:val="22"/>
              </w:rPr>
              <w:t xml:space="preserve"> с учетом изменений</w:t>
            </w:r>
          </w:p>
        </w:tc>
        <w:tc>
          <w:tcPr>
            <w:tcW w:w="1559" w:type="dxa"/>
            <w:tcBorders>
              <w:top w:val="single" w:sz="4" w:space="0" w:color="auto"/>
              <w:left w:val="single" w:sz="4" w:space="0" w:color="auto"/>
              <w:bottom w:val="single" w:sz="4" w:space="0" w:color="auto"/>
              <w:right w:val="single" w:sz="4" w:space="0" w:color="auto"/>
            </w:tcBorders>
            <w:vAlign w:val="center"/>
          </w:tcPr>
          <w:p w:rsidR="00C95266" w:rsidRPr="00C95266" w:rsidRDefault="00C95266" w:rsidP="0080089B">
            <w:pPr>
              <w:jc w:val="center"/>
            </w:pPr>
            <w:r w:rsidRPr="00C95266">
              <w:rPr>
                <w:sz w:val="22"/>
                <w:szCs w:val="22"/>
              </w:rPr>
              <w:t>Ожидаемое исполнение</w:t>
            </w:r>
          </w:p>
          <w:p w:rsidR="00C95266" w:rsidRPr="00C95266" w:rsidRDefault="00C95266" w:rsidP="0080089B">
            <w:pPr>
              <w:jc w:val="center"/>
            </w:pPr>
          </w:p>
        </w:tc>
        <w:tc>
          <w:tcPr>
            <w:tcW w:w="1559" w:type="dxa"/>
            <w:tcBorders>
              <w:top w:val="single" w:sz="4" w:space="0" w:color="auto"/>
              <w:left w:val="single" w:sz="4" w:space="0" w:color="auto"/>
              <w:bottom w:val="single" w:sz="4" w:space="0" w:color="auto"/>
              <w:right w:val="single" w:sz="4" w:space="0" w:color="auto"/>
            </w:tcBorders>
            <w:vAlign w:val="center"/>
            <w:hideMark/>
          </w:tcPr>
          <w:p w:rsidR="00C95266" w:rsidRPr="00C95266" w:rsidRDefault="00C95266" w:rsidP="0080089B">
            <w:pPr>
              <w:pStyle w:val="af5"/>
              <w:spacing w:after="0"/>
              <w:jc w:val="center"/>
            </w:pPr>
            <w:r w:rsidRPr="00C95266">
              <w:rPr>
                <w:sz w:val="22"/>
                <w:szCs w:val="22"/>
              </w:rPr>
              <w:t>Прогноз</w:t>
            </w:r>
          </w:p>
        </w:tc>
        <w:tc>
          <w:tcPr>
            <w:tcW w:w="1647" w:type="dxa"/>
            <w:vMerge/>
            <w:tcBorders>
              <w:top w:val="single" w:sz="4" w:space="0" w:color="auto"/>
              <w:left w:val="single" w:sz="4" w:space="0" w:color="auto"/>
              <w:bottom w:val="single" w:sz="4" w:space="0" w:color="auto"/>
              <w:right w:val="single" w:sz="4" w:space="0" w:color="auto"/>
            </w:tcBorders>
            <w:vAlign w:val="center"/>
            <w:hideMark/>
          </w:tcPr>
          <w:p w:rsidR="00C95266" w:rsidRPr="00C95266" w:rsidRDefault="00C95266" w:rsidP="0080089B">
            <w:pPr>
              <w:rPr>
                <w:lang w:eastAsia="ar-SA"/>
              </w:rPr>
            </w:pPr>
          </w:p>
        </w:tc>
      </w:tr>
      <w:tr w:rsidR="00C95266" w:rsidRPr="00C95266" w:rsidTr="0080089B">
        <w:tc>
          <w:tcPr>
            <w:tcW w:w="2864" w:type="dxa"/>
            <w:tcBorders>
              <w:top w:val="single" w:sz="4" w:space="0" w:color="auto"/>
              <w:left w:val="single" w:sz="4" w:space="0" w:color="auto"/>
              <w:bottom w:val="single" w:sz="4" w:space="0" w:color="auto"/>
              <w:right w:val="single" w:sz="4" w:space="0" w:color="auto"/>
            </w:tcBorders>
            <w:hideMark/>
          </w:tcPr>
          <w:p w:rsidR="00C95266" w:rsidRPr="00C95266" w:rsidRDefault="00C95266" w:rsidP="0080089B">
            <w:pPr>
              <w:pStyle w:val="af5"/>
              <w:spacing w:after="0"/>
            </w:pPr>
            <w:r w:rsidRPr="00C95266">
              <w:rPr>
                <w:b/>
                <w:bCs/>
                <w:color w:val="000000"/>
                <w:sz w:val="22"/>
                <w:szCs w:val="22"/>
              </w:rPr>
              <w:t>Неналоговые доходы – всего</w:t>
            </w:r>
          </w:p>
        </w:tc>
        <w:tc>
          <w:tcPr>
            <w:tcW w:w="1247" w:type="dxa"/>
            <w:tcBorders>
              <w:top w:val="single" w:sz="4" w:space="0" w:color="auto"/>
              <w:left w:val="single" w:sz="4" w:space="0" w:color="auto"/>
              <w:bottom w:val="single" w:sz="4" w:space="0" w:color="auto"/>
              <w:right w:val="single" w:sz="4" w:space="0" w:color="auto"/>
            </w:tcBorders>
            <w:vAlign w:val="center"/>
          </w:tcPr>
          <w:p w:rsidR="00C95266" w:rsidRPr="00C95266" w:rsidRDefault="00C95266" w:rsidP="0080089B">
            <w:pPr>
              <w:jc w:val="center"/>
              <w:rPr>
                <w:b/>
                <w:bCs/>
                <w:color w:val="00000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C95266" w:rsidRPr="00C95266" w:rsidRDefault="00C95266" w:rsidP="0080089B">
            <w:pPr>
              <w:ind w:hanging="54"/>
              <w:jc w:val="center"/>
              <w:rPr>
                <w:b/>
                <w:bCs/>
                <w:color w:val="00000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C95266" w:rsidRPr="00C95266" w:rsidRDefault="00C95266" w:rsidP="0080089B">
            <w:pPr>
              <w:ind w:hanging="117"/>
              <w:jc w:val="center"/>
              <w:rPr>
                <w:b/>
                <w:bCs/>
                <w:color w:val="00000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C95266" w:rsidRPr="00C95266" w:rsidRDefault="00C95266" w:rsidP="0080089B">
            <w:pPr>
              <w:jc w:val="center"/>
              <w:rPr>
                <w:b/>
                <w:bCs/>
                <w:color w:val="000000"/>
                <w:lang w:eastAsia="en-US"/>
              </w:rPr>
            </w:pPr>
          </w:p>
        </w:tc>
        <w:tc>
          <w:tcPr>
            <w:tcW w:w="1647" w:type="dxa"/>
            <w:tcBorders>
              <w:top w:val="single" w:sz="4" w:space="0" w:color="auto"/>
              <w:left w:val="single" w:sz="4" w:space="0" w:color="auto"/>
              <w:bottom w:val="single" w:sz="4" w:space="0" w:color="auto"/>
              <w:right w:val="single" w:sz="4" w:space="0" w:color="auto"/>
            </w:tcBorders>
            <w:vAlign w:val="center"/>
          </w:tcPr>
          <w:p w:rsidR="00C95266" w:rsidRPr="00C95266" w:rsidRDefault="00C95266" w:rsidP="0080089B">
            <w:pPr>
              <w:ind w:firstLine="567"/>
              <w:jc w:val="center"/>
              <w:rPr>
                <w:b/>
                <w:bCs/>
                <w:color w:val="000000"/>
                <w:lang w:eastAsia="en-US"/>
              </w:rPr>
            </w:pPr>
          </w:p>
        </w:tc>
      </w:tr>
      <w:tr w:rsidR="00C95266" w:rsidRPr="00C95266" w:rsidTr="0080089B">
        <w:tc>
          <w:tcPr>
            <w:tcW w:w="2864" w:type="dxa"/>
            <w:tcBorders>
              <w:top w:val="single" w:sz="4" w:space="0" w:color="auto"/>
              <w:left w:val="single" w:sz="4" w:space="0" w:color="auto"/>
              <w:bottom w:val="single" w:sz="4" w:space="0" w:color="auto"/>
              <w:right w:val="single" w:sz="4" w:space="0" w:color="auto"/>
            </w:tcBorders>
            <w:hideMark/>
          </w:tcPr>
          <w:p w:rsidR="00C95266" w:rsidRPr="00C95266" w:rsidRDefault="00C95266" w:rsidP="0080089B">
            <w:pPr>
              <w:pStyle w:val="af5"/>
              <w:spacing w:after="0"/>
            </w:pPr>
            <w:r w:rsidRPr="00C95266">
              <w:rPr>
                <w:color w:val="000000"/>
                <w:sz w:val="22"/>
                <w:szCs w:val="22"/>
              </w:rPr>
              <w:t>в том числе:</w:t>
            </w:r>
          </w:p>
        </w:tc>
        <w:tc>
          <w:tcPr>
            <w:tcW w:w="1247" w:type="dxa"/>
            <w:tcBorders>
              <w:top w:val="single" w:sz="4" w:space="0" w:color="auto"/>
              <w:left w:val="single" w:sz="4" w:space="0" w:color="auto"/>
              <w:bottom w:val="single" w:sz="4" w:space="0" w:color="auto"/>
              <w:right w:val="single" w:sz="4" w:space="0" w:color="auto"/>
            </w:tcBorders>
          </w:tcPr>
          <w:p w:rsidR="00C95266" w:rsidRPr="00C95266" w:rsidRDefault="00C95266" w:rsidP="0080089B">
            <w:pPr>
              <w:pStyle w:val="af5"/>
              <w:spacing w:after="0"/>
            </w:pPr>
          </w:p>
        </w:tc>
        <w:tc>
          <w:tcPr>
            <w:tcW w:w="1560" w:type="dxa"/>
            <w:tcBorders>
              <w:top w:val="single" w:sz="4" w:space="0" w:color="auto"/>
              <w:left w:val="single" w:sz="4" w:space="0" w:color="auto"/>
              <w:bottom w:val="single" w:sz="4" w:space="0" w:color="auto"/>
              <w:right w:val="single" w:sz="4" w:space="0" w:color="auto"/>
            </w:tcBorders>
          </w:tcPr>
          <w:p w:rsidR="00C95266" w:rsidRPr="00C95266" w:rsidRDefault="00C95266" w:rsidP="0080089B">
            <w:pPr>
              <w:pStyle w:val="af5"/>
              <w:spacing w:after="0"/>
            </w:pPr>
          </w:p>
        </w:tc>
        <w:tc>
          <w:tcPr>
            <w:tcW w:w="1559" w:type="dxa"/>
            <w:tcBorders>
              <w:top w:val="single" w:sz="4" w:space="0" w:color="auto"/>
              <w:left w:val="single" w:sz="4" w:space="0" w:color="auto"/>
              <w:bottom w:val="single" w:sz="4" w:space="0" w:color="auto"/>
              <w:right w:val="single" w:sz="4" w:space="0" w:color="auto"/>
            </w:tcBorders>
          </w:tcPr>
          <w:p w:rsidR="00C95266" w:rsidRPr="00C95266" w:rsidRDefault="00C95266" w:rsidP="0080089B">
            <w:pPr>
              <w:pStyle w:val="af5"/>
              <w:spacing w:after="0"/>
            </w:pPr>
          </w:p>
        </w:tc>
        <w:tc>
          <w:tcPr>
            <w:tcW w:w="1559" w:type="dxa"/>
            <w:tcBorders>
              <w:top w:val="single" w:sz="4" w:space="0" w:color="auto"/>
              <w:left w:val="single" w:sz="4" w:space="0" w:color="auto"/>
              <w:bottom w:val="single" w:sz="4" w:space="0" w:color="auto"/>
              <w:right w:val="single" w:sz="4" w:space="0" w:color="auto"/>
            </w:tcBorders>
          </w:tcPr>
          <w:p w:rsidR="00C95266" w:rsidRPr="00C95266" w:rsidRDefault="00C95266" w:rsidP="0080089B">
            <w:pPr>
              <w:pStyle w:val="af5"/>
              <w:spacing w:after="0"/>
            </w:pPr>
          </w:p>
        </w:tc>
        <w:tc>
          <w:tcPr>
            <w:tcW w:w="1647" w:type="dxa"/>
            <w:tcBorders>
              <w:top w:val="single" w:sz="4" w:space="0" w:color="auto"/>
              <w:left w:val="single" w:sz="4" w:space="0" w:color="auto"/>
              <w:bottom w:val="single" w:sz="4" w:space="0" w:color="auto"/>
              <w:right w:val="single" w:sz="4" w:space="0" w:color="auto"/>
            </w:tcBorders>
          </w:tcPr>
          <w:p w:rsidR="00C95266" w:rsidRPr="00C95266" w:rsidRDefault="00C95266" w:rsidP="0080089B">
            <w:pPr>
              <w:pStyle w:val="af5"/>
              <w:spacing w:after="0"/>
            </w:pPr>
          </w:p>
        </w:tc>
      </w:tr>
      <w:tr w:rsidR="00C95266" w:rsidRPr="00C95266" w:rsidTr="0080089B">
        <w:tc>
          <w:tcPr>
            <w:tcW w:w="2864" w:type="dxa"/>
            <w:tcBorders>
              <w:top w:val="single" w:sz="4" w:space="0" w:color="auto"/>
              <w:left w:val="single" w:sz="4" w:space="0" w:color="auto"/>
              <w:bottom w:val="single" w:sz="4" w:space="0" w:color="auto"/>
              <w:right w:val="single" w:sz="4" w:space="0" w:color="auto"/>
            </w:tcBorders>
            <w:hideMark/>
          </w:tcPr>
          <w:p w:rsidR="00C95266" w:rsidRPr="00C95266" w:rsidRDefault="00C95266" w:rsidP="0080089B">
            <w:pPr>
              <w:pStyle w:val="af5"/>
              <w:spacing w:after="0"/>
              <w:rPr>
                <w:b/>
                <w:i/>
                <w:color w:val="000000"/>
              </w:rPr>
            </w:pPr>
            <w:r w:rsidRPr="00C95266">
              <w:rPr>
                <w:b/>
                <w:i/>
                <w:color w:val="000000"/>
                <w:sz w:val="22"/>
                <w:szCs w:val="22"/>
              </w:rPr>
              <w:t>Доходы от использования имущества, находящегося в муниципальной собственности</w:t>
            </w:r>
          </w:p>
        </w:tc>
        <w:tc>
          <w:tcPr>
            <w:tcW w:w="1247"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20"/>
                <w:szCs w:val="20"/>
              </w:rPr>
            </w:pPr>
            <w:r w:rsidRPr="006E1EC7">
              <w:rPr>
                <w:sz w:val="20"/>
                <w:szCs w:val="20"/>
              </w:rPr>
              <w:t>1 823 979</w:t>
            </w:r>
          </w:p>
        </w:tc>
        <w:tc>
          <w:tcPr>
            <w:tcW w:w="1560"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20"/>
                <w:szCs w:val="20"/>
              </w:rPr>
            </w:pPr>
            <w:r w:rsidRPr="006E1EC7">
              <w:rPr>
                <w:sz w:val="20"/>
                <w:szCs w:val="20"/>
              </w:rPr>
              <w:t>1 823 979</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20"/>
                <w:szCs w:val="20"/>
              </w:rPr>
            </w:pPr>
            <w:r w:rsidRPr="006E1EC7">
              <w:rPr>
                <w:sz w:val="20"/>
                <w:szCs w:val="20"/>
              </w:rPr>
              <w:t>1 823 979</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20"/>
                <w:szCs w:val="20"/>
              </w:rPr>
            </w:pPr>
            <w:r w:rsidRPr="006E1EC7">
              <w:rPr>
                <w:sz w:val="20"/>
                <w:szCs w:val="20"/>
              </w:rPr>
              <w:t>1 700 812</w:t>
            </w:r>
          </w:p>
        </w:tc>
        <w:tc>
          <w:tcPr>
            <w:tcW w:w="1647"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20"/>
                <w:szCs w:val="20"/>
              </w:rPr>
            </w:pPr>
            <w:r w:rsidRPr="006E1EC7">
              <w:rPr>
                <w:sz w:val="20"/>
                <w:szCs w:val="20"/>
              </w:rPr>
              <w:t>- 123 167</w:t>
            </w:r>
          </w:p>
        </w:tc>
      </w:tr>
      <w:tr w:rsidR="00C95266" w:rsidRPr="00C95266" w:rsidTr="0080089B">
        <w:tc>
          <w:tcPr>
            <w:tcW w:w="2864" w:type="dxa"/>
            <w:tcBorders>
              <w:top w:val="single" w:sz="4" w:space="0" w:color="auto"/>
              <w:left w:val="single" w:sz="4" w:space="0" w:color="auto"/>
              <w:bottom w:val="single" w:sz="4" w:space="0" w:color="auto"/>
              <w:right w:val="single" w:sz="4" w:space="0" w:color="auto"/>
            </w:tcBorders>
            <w:hideMark/>
          </w:tcPr>
          <w:p w:rsidR="00C95266" w:rsidRPr="00C95266" w:rsidRDefault="00C95266" w:rsidP="0080089B">
            <w:pPr>
              <w:ind w:firstLine="567"/>
              <w:rPr>
                <w:color w:val="000000"/>
                <w:lang w:eastAsia="en-US"/>
              </w:rPr>
            </w:pPr>
            <w:r w:rsidRPr="00C95266">
              <w:rPr>
                <w:color w:val="000000"/>
                <w:sz w:val="22"/>
                <w:szCs w:val="22"/>
                <w:lang w:eastAsia="en-US"/>
              </w:rPr>
              <w:t xml:space="preserve">Доходы, получаемые в виде арендной платы за земельные участки, а также средства от продажи права за заключение договоров аренды за земли, находящиеся в собственности сельских поселений  </w:t>
            </w:r>
          </w:p>
        </w:tc>
        <w:tc>
          <w:tcPr>
            <w:tcW w:w="1247"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20"/>
                <w:szCs w:val="20"/>
              </w:rPr>
            </w:pPr>
            <w:r w:rsidRPr="006E1EC7">
              <w:rPr>
                <w:sz w:val="20"/>
                <w:szCs w:val="20"/>
              </w:rPr>
              <w:t>330 000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20"/>
                <w:szCs w:val="20"/>
              </w:rPr>
            </w:pPr>
            <w:r w:rsidRPr="006E1EC7">
              <w:rPr>
                <w:sz w:val="20"/>
                <w:szCs w:val="20"/>
              </w:rPr>
              <w:t>330 000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20"/>
                <w:szCs w:val="20"/>
              </w:rPr>
            </w:pPr>
            <w:r w:rsidRPr="006E1EC7">
              <w:rPr>
                <w:sz w:val="20"/>
                <w:szCs w:val="20"/>
              </w:rPr>
              <w:t>330 000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20"/>
                <w:szCs w:val="20"/>
              </w:rPr>
            </w:pPr>
            <w:r w:rsidRPr="006E1EC7">
              <w:rPr>
                <w:sz w:val="20"/>
                <w:szCs w:val="20"/>
              </w:rPr>
              <w:t>318 388</w:t>
            </w:r>
          </w:p>
        </w:tc>
        <w:tc>
          <w:tcPr>
            <w:tcW w:w="1647"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20"/>
                <w:szCs w:val="20"/>
              </w:rPr>
            </w:pPr>
            <w:r w:rsidRPr="006E1EC7">
              <w:rPr>
                <w:sz w:val="20"/>
                <w:szCs w:val="20"/>
              </w:rPr>
              <w:t>-11 612</w:t>
            </w:r>
          </w:p>
        </w:tc>
      </w:tr>
      <w:tr w:rsidR="00C95266" w:rsidRPr="00C95266" w:rsidTr="0080089B">
        <w:tc>
          <w:tcPr>
            <w:tcW w:w="2864" w:type="dxa"/>
            <w:tcBorders>
              <w:top w:val="single" w:sz="4" w:space="0" w:color="auto"/>
              <w:left w:val="single" w:sz="4" w:space="0" w:color="auto"/>
              <w:bottom w:val="single" w:sz="4" w:space="0" w:color="auto"/>
              <w:right w:val="single" w:sz="4" w:space="0" w:color="auto"/>
            </w:tcBorders>
            <w:hideMark/>
          </w:tcPr>
          <w:p w:rsidR="00C95266" w:rsidRPr="00C95266" w:rsidRDefault="00C95266" w:rsidP="0080089B">
            <w:pPr>
              <w:ind w:firstLine="567"/>
              <w:rPr>
                <w:color w:val="000000"/>
                <w:lang w:eastAsia="en-US"/>
              </w:rPr>
            </w:pPr>
            <w:r w:rsidRPr="00C95266">
              <w:rPr>
                <w:color w:val="000000"/>
                <w:sz w:val="22"/>
                <w:szCs w:val="22"/>
                <w:lang w:eastAsia="en-US"/>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47"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20"/>
                <w:szCs w:val="20"/>
              </w:rPr>
            </w:pPr>
            <w:r w:rsidRPr="006E1EC7">
              <w:rPr>
                <w:sz w:val="20"/>
                <w:szCs w:val="20"/>
              </w:rPr>
              <w:t>1 493 979,0</w:t>
            </w:r>
          </w:p>
        </w:tc>
        <w:tc>
          <w:tcPr>
            <w:tcW w:w="1560"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20"/>
                <w:szCs w:val="20"/>
              </w:rPr>
            </w:pPr>
            <w:r w:rsidRPr="006E1EC7">
              <w:rPr>
                <w:sz w:val="20"/>
                <w:szCs w:val="20"/>
              </w:rPr>
              <w:t>1 493 979,0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20"/>
                <w:szCs w:val="20"/>
              </w:rPr>
            </w:pPr>
            <w:r w:rsidRPr="006E1EC7">
              <w:rPr>
                <w:sz w:val="20"/>
                <w:szCs w:val="20"/>
              </w:rPr>
              <w:t>1 493 979,0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20"/>
                <w:szCs w:val="20"/>
              </w:rPr>
            </w:pPr>
            <w:r w:rsidRPr="006E1EC7">
              <w:rPr>
                <w:sz w:val="20"/>
                <w:szCs w:val="20"/>
              </w:rPr>
              <w:t>1 382 424</w:t>
            </w:r>
          </w:p>
        </w:tc>
        <w:tc>
          <w:tcPr>
            <w:tcW w:w="1647"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20"/>
                <w:szCs w:val="20"/>
              </w:rPr>
            </w:pPr>
            <w:r w:rsidRPr="006E1EC7">
              <w:rPr>
                <w:sz w:val="20"/>
                <w:szCs w:val="20"/>
              </w:rPr>
              <w:t>-111 555</w:t>
            </w:r>
          </w:p>
        </w:tc>
      </w:tr>
      <w:tr w:rsidR="00C95266" w:rsidRPr="00C95266" w:rsidTr="0080089B">
        <w:tc>
          <w:tcPr>
            <w:tcW w:w="2864" w:type="dxa"/>
            <w:tcBorders>
              <w:top w:val="single" w:sz="4" w:space="0" w:color="auto"/>
              <w:left w:val="single" w:sz="4" w:space="0" w:color="auto"/>
              <w:bottom w:val="single" w:sz="4" w:space="0" w:color="auto"/>
              <w:right w:val="single" w:sz="4" w:space="0" w:color="auto"/>
            </w:tcBorders>
            <w:hideMark/>
          </w:tcPr>
          <w:p w:rsidR="00C95266" w:rsidRPr="00C95266" w:rsidRDefault="00C95266" w:rsidP="0080089B">
            <w:pPr>
              <w:ind w:firstLine="567"/>
              <w:rPr>
                <w:b/>
                <w:i/>
                <w:color w:val="000000"/>
                <w:lang w:eastAsia="en-US"/>
              </w:rPr>
            </w:pPr>
            <w:r w:rsidRPr="00C95266">
              <w:rPr>
                <w:b/>
                <w:i/>
                <w:color w:val="000000"/>
                <w:sz w:val="22"/>
                <w:szCs w:val="22"/>
                <w:lang w:eastAsia="en-US"/>
              </w:rPr>
              <w:t>Доходы от продажи материальных и нематериальных активов</w:t>
            </w:r>
          </w:p>
        </w:tc>
        <w:tc>
          <w:tcPr>
            <w:tcW w:w="1247"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20"/>
                <w:szCs w:val="20"/>
              </w:rPr>
            </w:pPr>
            <w:r w:rsidRPr="006E1EC7">
              <w:rPr>
                <w:sz w:val="20"/>
                <w:szCs w:val="20"/>
              </w:rPr>
              <w:t>220 000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20"/>
                <w:szCs w:val="20"/>
              </w:rPr>
            </w:pPr>
            <w:r w:rsidRPr="006E1EC7">
              <w:rPr>
                <w:sz w:val="20"/>
                <w:szCs w:val="20"/>
              </w:rPr>
              <w:t>220 000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20"/>
                <w:szCs w:val="20"/>
              </w:rPr>
            </w:pPr>
            <w:r w:rsidRPr="006E1EC7">
              <w:rPr>
                <w:sz w:val="20"/>
                <w:szCs w:val="20"/>
              </w:rPr>
              <w:t>220 000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20"/>
                <w:szCs w:val="20"/>
              </w:rPr>
            </w:pPr>
            <w:r w:rsidRPr="006E1EC7">
              <w:rPr>
                <w:sz w:val="20"/>
                <w:szCs w:val="20"/>
              </w:rPr>
              <w:t>-</w:t>
            </w:r>
          </w:p>
        </w:tc>
        <w:tc>
          <w:tcPr>
            <w:tcW w:w="1647"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20"/>
                <w:szCs w:val="20"/>
              </w:rPr>
            </w:pPr>
            <w:r w:rsidRPr="006E1EC7">
              <w:rPr>
                <w:sz w:val="20"/>
                <w:szCs w:val="20"/>
              </w:rPr>
              <w:t>-220 000</w:t>
            </w:r>
          </w:p>
        </w:tc>
      </w:tr>
      <w:tr w:rsidR="00C95266" w:rsidRPr="00C95266" w:rsidTr="0080089B">
        <w:tc>
          <w:tcPr>
            <w:tcW w:w="2864" w:type="dxa"/>
            <w:tcBorders>
              <w:top w:val="single" w:sz="4" w:space="0" w:color="auto"/>
              <w:left w:val="single" w:sz="4" w:space="0" w:color="auto"/>
              <w:bottom w:val="single" w:sz="4" w:space="0" w:color="auto"/>
              <w:right w:val="single" w:sz="4" w:space="0" w:color="auto"/>
            </w:tcBorders>
            <w:hideMark/>
          </w:tcPr>
          <w:p w:rsidR="00C95266" w:rsidRPr="00C95266" w:rsidRDefault="00C95266" w:rsidP="0080089B">
            <w:pPr>
              <w:ind w:firstLine="567"/>
              <w:rPr>
                <w:color w:val="000000"/>
                <w:lang w:eastAsia="en-US"/>
              </w:rPr>
            </w:pPr>
            <w:r w:rsidRPr="00C95266">
              <w:rPr>
                <w:color w:val="000000"/>
                <w:sz w:val="22"/>
                <w:szCs w:val="22"/>
                <w:lang w:eastAsia="en-US"/>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247"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20"/>
                <w:szCs w:val="20"/>
              </w:rPr>
            </w:pPr>
            <w:r w:rsidRPr="006E1EC7">
              <w:rPr>
                <w:sz w:val="20"/>
                <w:szCs w:val="20"/>
              </w:rPr>
              <w:t>220 000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20"/>
                <w:szCs w:val="20"/>
              </w:rPr>
            </w:pPr>
            <w:r w:rsidRPr="006E1EC7">
              <w:rPr>
                <w:sz w:val="20"/>
                <w:szCs w:val="20"/>
              </w:rPr>
              <w:t>220 000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20"/>
                <w:szCs w:val="20"/>
              </w:rPr>
            </w:pPr>
            <w:r w:rsidRPr="006E1EC7">
              <w:rPr>
                <w:sz w:val="20"/>
                <w:szCs w:val="20"/>
              </w:rPr>
              <w:t>220 000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20"/>
                <w:szCs w:val="20"/>
              </w:rPr>
            </w:pPr>
            <w:r w:rsidRPr="006E1EC7">
              <w:rPr>
                <w:sz w:val="20"/>
                <w:szCs w:val="20"/>
              </w:rPr>
              <w:t>-</w:t>
            </w:r>
          </w:p>
        </w:tc>
        <w:tc>
          <w:tcPr>
            <w:tcW w:w="1647"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20"/>
                <w:szCs w:val="20"/>
              </w:rPr>
            </w:pPr>
            <w:r w:rsidRPr="006E1EC7">
              <w:rPr>
                <w:sz w:val="20"/>
                <w:szCs w:val="20"/>
              </w:rPr>
              <w:t>-220 000</w:t>
            </w:r>
          </w:p>
        </w:tc>
      </w:tr>
      <w:tr w:rsidR="00C95266" w:rsidRPr="00C95266" w:rsidTr="0080089B">
        <w:tc>
          <w:tcPr>
            <w:tcW w:w="2864" w:type="dxa"/>
            <w:tcBorders>
              <w:top w:val="single" w:sz="4" w:space="0" w:color="auto"/>
              <w:left w:val="single" w:sz="4" w:space="0" w:color="auto"/>
              <w:bottom w:val="single" w:sz="4" w:space="0" w:color="auto"/>
              <w:right w:val="single" w:sz="4" w:space="0" w:color="auto"/>
            </w:tcBorders>
            <w:hideMark/>
          </w:tcPr>
          <w:p w:rsidR="00C95266" w:rsidRPr="00C95266" w:rsidRDefault="00C95266" w:rsidP="0080089B">
            <w:pPr>
              <w:ind w:firstLine="567"/>
              <w:rPr>
                <w:b/>
                <w:i/>
                <w:color w:val="000000"/>
                <w:lang w:eastAsia="en-US"/>
              </w:rPr>
            </w:pPr>
            <w:r w:rsidRPr="00C95266">
              <w:rPr>
                <w:b/>
                <w:i/>
                <w:color w:val="000000"/>
                <w:sz w:val="22"/>
                <w:szCs w:val="22"/>
                <w:lang w:eastAsia="en-US"/>
              </w:rPr>
              <w:t>Штрафы, санкции, возмещение ущерба и др.</w:t>
            </w:r>
          </w:p>
        </w:tc>
        <w:tc>
          <w:tcPr>
            <w:tcW w:w="1247"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ind w:firstLine="567"/>
              <w:jc w:val="center"/>
              <w:rPr>
                <w:b/>
                <w:bCs/>
                <w:i/>
                <w:color w:val="000000"/>
                <w:sz w:val="20"/>
                <w:szCs w:val="20"/>
                <w:lang w:eastAsia="en-US"/>
              </w:rPr>
            </w:pPr>
            <w:r w:rsidRPr="006E1EC7">
              <w:rPr>
                <w:b/>
                <w:bCs/>
                <w:i/>
                <w:color w:val="000000"/>
                <w:sz w:val="20"/>
                <w:szCs w:val="20"/>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ind w:firstLine="567"/>
              <w:jc w:val="center"/>
              <w:rPr>
                <w:b/>
                <w:i/>
                <w:color w:val="000000"/>
                <w:sz w:val="20"/>
                <w:szCs w:val="20"/>
                <w:lang w:eastAsia="en-US"/>
              </w:rPr>
            </w:pPr>
            <w:r w:rsidRPr="006E1EC7">
              <w:rPr>
                <w:b/>
                <w:i/>
                <w:color w:val="000000"/>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ind w:hanging="179"/>
              <w:jc w:val="center"/>
              <w:rPr>
                <w:b/>
                <w:i/>
                <w:color w:val="000000"/>
                <w:sz w:val="20"/>
                <w:szCs w:val="20"/>
                <w:lang w:eastAsia="en-US"/>
              </w:rPr>
            </w:pPr>
            <w:r w:rsidRPr="006E1EC7">
              <w:rPr>
                <w:b/>
                <w:i/>
                <w:color w:val="000000"/>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ind w:firstLine="567"/>
              <w:jc w:val="center"/>
              <w:rPr>
                <w:b/>
                <w:i/>
                <w:color w:val="000000"/>
                <w:sz w:val="20"/>
                <w:szCs w:val="20"/>
                <w:lang w:eastAsia="en-US"/>
              </w:rPr>
            </w:pPr>
            <w:r w:rsidRPr="006E1EC7">
              <w:rPr>
                <w:b/>
                <w:i/>
                <w:color w:val="000000"/>
                <w:sz w:val="20"/>
                <w:szCs w:val="20"/>
                <w:lang w:eastAsia="en-US"/>
              </w:rPr>
              <w:t>0</w:t>
            </w:r>
          </w:p>
        </w:tc>
        <w:tc>
          <w:tcPr>
            <w:tcW w:w="1647"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ind w:firstLine="567"/>
              <w:jc w:val="center"/>
              <w:rPr>
                <w:b/>
                <w:i/>
                <w:color w:val="000000"/>
                <w:sz w:val="20"/>
                <w:szCs w:val="20"/>
                <w:lang w:eastAsia="en-US"/>
              </w:rPr>
            </w:pPr>
            <w:r w:rsidRPr="006E1EC7">
              <w:rPr>
                <w:b/>
                <w:i/>
                <w:color w:val="000000"/>
                <w:sz w:val="20"/>
                <w:szCs w:val="20"/>
                <w:lang w:eastAsia="en-US"/>
              </w:rPr>
              <w:t>0</w:t>
            </w:r>
          </w:p>
        </w:tc>
      </w:tr>
    </w:tbl>
    <w:p w:rsidR="00C95266" w:rsidRPr="00C95266" w:rsidRDefault="00C95266" w:rsidP="00C95266">
      <w:pPr>
        <w:pStyle w:val="af5"/>
        <w:spacing w:after="0"/>
        <w:ind w:firstLine="902"/>
        <w:rPr>
          <w:i/>
          <w:sz w:val="22"/>
          <w:szCs w:val="22"/>
        </w:rPr>
      </w:pPr>
    </w:p>
    <w:p w:rsidR="00C95266" w:rsidRPr="00C95266" w:rsidRDefault="00C95266" w:rsidP="00C95266">
      <w:pPr>
        <w:pStyle w:val="af5"/>
        <w:ind w:firstLine="567"/>
        <w:jc w:val="both"/>
        <w:rPr>
          <w:sz w:val="22"/>
          <w:szCs w:val="22"/>
        </w:rPr>
      </w:pPr>
      <w:r w:rsidRPr="00C95266">
        <w:rPr>
          <w:sz w:val="22"/>
          <w:szCs w:val="22"/>
        </w:rPr>
        <w:t xml:space="preserve">Согласно ст. 62 БК РФ  </w:t>
      </w:r>
      <w:r w:rsidRPr="00C95266">
        <w:rPr>
          <w:b/>
          <w:i/>
          <w:color w:val="000000"/>
          <w:sz w:val="22"/>
          <w:szCs w:val="22"/>
        </w:rPr>
        <w:t>доходы, получаемые в виде арендной платы за земельные участки</w:t>
      </w:r>
      <w:r w:rsidRPr="00C95266">
        <w:rPr>
          <w:color w:val="000000"/>
          <w:sz w:val="22"/>
          <w:szCs w:val="22"/>
        </w:rPr>
        <w:t xml:space="preserve">,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w:t>
      </w:r>
      <w:r w:rsidRPr="00C95266">
        <w:rPr>
          <w:sz w:val="22"/>
          <w:szCs w:val="22"/>
        </w:rPr>
        <w:t>в доход поселения зачисляются в размере 100%.</w:t>
      </w:r>
    </w:p>
    <w:p w:rsidR="00C95266" w:rsidRPr="00C95266" w:rsidRDefault="00C95266" w:rsidP="00C95266">
      <w:pPr>
        <w:pStyle w:val="af5"/>
        <w:ind w:firstLine="567"/>
        <w:jc w:val="both"/>
        <w:rPr>
          <w:sz w:val="22"/>
          <w:szCs w:val="22"/>
        </w:rPr>
      </w:pPr>
      <w:r w:rsidRPr="00C95266">
        <w:rPr>
          <w:sz w:val="22"/>
          <w:szCs w:val="22"/>
        </w:rPr>
        <w:t xml:space="preserve">На 2021-2023 года данный вид дохода запланирован в сумме 318 388,00 что связано с уменьшением заключенных договоров аренды земельных участков, находящихся в собственности </w:t>
      </w:r>
      <w:r w:rsidRPr="00C95266">
        <w:rPr>
          <w:sz w:val="22"/>
          <w:szCs w:val="22"/>
        </w:rPr>
        <w:lastRenderedPageBreak/>
        <w:t>МО «Шангальское», в т.ч. земель сельскохозяйственного использования. В этом сегменте доходов потенциал у поселения есть, в том числе за счет предоставления земельных участков под строительство жилья, производственных сооружений и для сельхозпроизводства (около 1 тыс. га). В связи с принятием нового генерального плана поселения и оформлением собственности на земли промышленного производства, эта часть доходов поселения может увеличиться значительно.</w:t>
      </w:r>
    </w:p>
    <w:p w:rsidR="00C95266" w:rsidRPr="00C95266" w:rsidRDefault="00C95266" w:rsidP="00C95266">
      <w:pPr>
        <w:pStyle w:val="af5"/>
        <w:ind w:left="0" w:firstLine="850"/>
        <w:jc w:val="both"/>
        <w:rPr>
          <w:sz w:val="22"/>
          <w:szCs w:val="22"/>
        </w:rPr>
      </w:pPr>
      <w:r w:rsidRPr="00C95266">
        <w:rPr>
          <w:b/>
          <w:i/>
          <w:color w:val="000000"/>
          <w:sz w:val="22"/>
          <w:szCs w:val="22"/>
        </w:rPr>
        <w:t>Прочие поступления от использования имущества</w:t>
      </w:r>
      <w:r w:rsidRPr="00C95266">
        <w:rPr>
          <w:color w:val="000000"/>
          <w:sz w:val="22"/>
          <w:szCs w:val="22"/>
        </w:rPr>
        <w:t>,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планируются в пределах плановых объемов до конца года. В соответствии со ст.62 БК РФ платежи поступают в бюджет поселения в размере 100%. С усилением претензионно-исковой работы поступление указанных средств в бюджет возможно. Имущество в основном находится в аренде у предприятий ЖКХ, имеется значительная задолженность.</w:t>
      </w:r>
    </w:p>
    <w:p w:rsidR="00C95266" w:rsidRPr="00C95266" w:rsidRDefault="00C95266" w:rsidP="00C95266">
      <w:pPr>
        <w:pStyle w:val="21"/>
        <w:suppressAutoHyphens/>
        <w:spacing w:after="0" w:line="240" w:lineRule="auto"/>
        <w:ind w:left="0" w:firstLine="567"/>
        <w:jc w:val="both"/>
        <w:rPr>
          <w:sz w:val="22"/>
          <w:szCs w:val="22"/>
        </w:rPr>
      </w:pPr>
      <w:r w:rsidRPr="00C95266">
        <w:rPr>
          <w:sz w:val="22"/>
          <w:szCs w:val="22"/>
        </w:rPr>
        <w:t xml:space="preserve">Структуру доходов от продажи материальных и нематериальных активов составляют </w:t>
      </w:r>
      <w:r w:rsidRPr="00C95266">
        <w:rPr>
          <w:b/>
          <w:i/>
          <w:sz w:val="22"/>
          <w:szCs w:val="22"/>
        </w:rPr>
        <w:t>доходы от продажи земельных участков, находящихся в собственности сельских поселений</w:t>
      </w:r>
      <w:r w:rsidRPr="00C95266">
        <w:rPr>
          <w:sz w:val="22"/>
          <w:szCs w:val="22"/>
        </w:rPr>
        <w:t xml:space="preserve">, поступления на данный момент не планируются, работы по межеванию земельных участков и включению в черту населенных пунктов ведутся. </w:t>
      </w:r>
    </w:p>
    <w:p w:rsidR="00C95266" w:rsidRPr="00C95266" w:rsidRDefault="00C95266" w:rsidP="00C95266">
      <w:pPr>
        <w:pStyle w:val="21"/>
        <w:suppressAutoHyphens/>
        <w:spacing w:after="0" w:line="240" w:lineRule="auto"/>
        <w:ind w:left="0" w:firstLine="567"/>
        <w:jc w:val="both"/>
        <w:rPr>
          <w:sz w:val="22"/>
          <w:szCs w:val="22"/>
        </w:rPr>
      </w:pPr>
      <w:r w:rsidRPr="00C95266">
        <w:rPr>
          <w:sz w:val="22"/>
          <w:szCs w:val="22"/>
        </w:rPr>
        <w:t xml:space="preserve">Согласно Бюджетному кодексу в бюджет поселения подлежит зачислению 100%  поступивших платежей.   </w:t>
      </w:r>
    </w:p>
    <w:p w:rsidR="00C95266" w:rsidRPr="00C95266" w:rsidRDefault="00C95266" w:rsidP="00C95266">
      <w:pPr>
        <w:autoSpaceDE w:val="0"/>
        <w:autoSpaceDN w:val="0"/>
        <w:adjustRightInd w:val="0"/>
        <w:ind w:firstLine="567"/>
        <w:jc w:val="both"/>
        <w:rPr>
          <w:sz w:val="22"/>
          <w:szCs w:val="22"/>
        </w:rPr>
      </w:pPr>
      <w:r w:rsidRPr="00C95266">
        <w:rPr>
          <w:b/>
          <w:i/>
          <w:sz w:val="22"/>
          <w:szCs w:val="22"/>
        </w:rPr>
        <w:t>Безвозмездные поступления</w:t>
      </w:r>
      <w:r w:rsidRPr="00C95266">
        <w:rPr>
          <w:sz w:val="22"/>
          <w:szCs w:val="22"/>
        </w:rPr>
        <w:t xml:space="preserve"> на 2021 год и плановый период 2022-2023 годы  запланированы в сумме 4 978 193,8 руб.,  4 909 957,3 и 2 681 098,5 рублей соответственно, что на 2 179 239  руб. меньше  утвержденного показателя на 2020 год</w:t>
      </w:r>
      <w:r w:rsidRPr="00C95266">
        <w:rPr>
          <w:b/>
          <w:sz w:val="22"/>
          <w:szCs w:val="22"/>
        </w:rPr>
        <w:t xml:space="preserve">. </w:t>
      </w:r>
      <w:r w:rsidRPr="00C95266">
        <w:rPr>
          <w:sz w:val="22"/>
          <w:szCs w:val="22"/>
        </w:rPr>
        <w:t>Данный показатель так же</w:t>
      </w:r>
      <w:r w:rsidRPr="00C95266">
        <w:rPr>
          <w:b/>
          <w:sz w:val="22"/>
          <w:szCs w:val="22"/>
        </w:rPr>
        <w:t xml:space="preserve"> </w:t>
      </w:r>
      <w:r w:rsidRPr="00C95266">
        <w:rPr>
          <w:sz w:val="22"/>
          <w:szCs w:val="22"/>
        </w:rPr>
        <w:t>будет корректироваться в сторону увеличения в связи с принятиями полномочий от муниципального района, а так же участия в национальных проектах.</w:t>
      </w:r>
    </w:p>
    <w:p w:rsidR="00C95266" w:rsidRPr="00C95266" w:rsidRDefault="00C95266" w:rsidP="00C95266">
      <w:pPr>
        <w:autoSpaceDE w:val="0"/>
        <w:autoSpaceDN w:val="0"/>
        <w:adjustRightInd w:val="0"/>
        <w:ind w:firstLine="567"/>
        <w:jc w:val="both"/>
        <w:rPr>
          <w:sz w:val="22"/>
          <w:szCs w:val="22"/>
        </w:rPr>
      </w:pPr>
      <w:r w:rsidRPr="00C95266">
        <w:rPr>
          <w:sz w:val="22"/>
          <w:szCs w:val="22"/>
        </w:rPr>
        <w:t>Дотация в 2020 году составила 1 879 263,0 руб., а в 2021 – 2 307 870,0 руб., плановый период – 2 143 418,5 и 2 143 418,5 руб. соответственно. Безвозмездные поступления в 2021 году составят 34,8 % в общем объеме  доходов.</w:t>
      </w:r>
    </w:p>
    <w:p w:rsidR="00C95266" w:rsidRPr="00C95266" w:rsidRDefault="00C95266" w:rsidP="00C95266">
      <w:pPr>
        <w:autoSpaceDE w:val="0"/>
        <w:autoSpaceDN w:val="0"/>
        <w:adjustRightInd w:val="0"/>
        <w:ind w:firstLine="567"/>
        <w:jc w:val="both"/>
        <w:rPr>
          <w:sz w:val="22"/>
          <w:szCs w:val="22"/>
        </w:rPr>
      </w:pPr>
      <w:r w:rsidRPr="00C95266">
        <w:rPr>
          <w:sz w:val="22"/>
          <w:szCs w:val="22"/>
        </w:rPr>
        <w:t>Поселение будет продолжать участвовать в федеральных и областных программах.</w:t>
      </w:r>
    </w:p>
    <w:p w:rsidR="00C95266" w:rsidRPr="00C95266" w:rsidRDefault="00C95266" w:rsidP="00C95266">
      <w:pPr>
        <w:autoSpaceDE w:val="0"/>
        <w:autoSpaceDN w:val="0"/>
        <w:adjustRightInd w:val="0"/>
        <w:ind w:firstLine="567"/>
        <w:jc w:val="both"/>
        <w:rPr>
          <w:sz w:val="22"/>
          <w:szCs w:val="22"/>
        </w:rPr>
      </w:pPr>
      <w:r w:rsidRPr="00C95266">
        <w:rPr>
          <w:sz w:val="22"/>
          <w:szCs w:val="22"/>
        </w:rPr>
        <w:t>Структура безвозмездных поступлений бюджета муниципального образования представлена в таблице № 4:</w:t>
      </w:r>
    </w:p>
    <w:p w:rsidR="00C95266" w:rsidRPr="00C95266" w:rsidRDefault="00C95266" w:rsidP="00C95266">
      <w:pPr>
        <w:pStyle w:val="af5"/>
        <w:spacing w:after="0"/>
        <w:ind w:firstLine="902"/>
        <w:jc w:val="right"/>
        <w:rPr>
          <w:b/>
          <w:i/>
          <w:sz w:val="22"/>
          <w:szCs w:val="22"/>
        </w:rPr>
      </w:pPr>
      <w:r w:rsidRPr="00C95266">
        <w:rPr>
          <w:sz w:val="22"/>
          <w:szCs w:val="22"/>
        </w:rPr>
        <w:t xml:space="preserve">                                                                                         </w:t>
      </w:r>
      <w:r w:rsidRPr="00C95266">
        <w:rPr>
          <w:b/>
          <w:i/>
          <w:sz w:val="22"/>
          <w:szCs w:val="22"/>
        </w:rPr>
        <w:t>Таблица № 4 (рублей)</w:t>
      </w:r>
    </w:p>
    <w:p w:rsidR="00C95266" w:rsidRPr="00C95266" w:rsidRDefault="00C95266" w:rsidP="00C95266">
      <w:pPr>
        <w:pStyle w:val="af5"/>
        <w:spacing w:after="0"/>
        <w:ind w:firstLine="902"/>
        <w:rPr>
          <w:b/>
          <w:i/>
          <w:sz w:val="22"/>
          <w:szCs w:val="22"/>
        </w:rPr>
      </w:pPr>
    </w:p>
    <w:tbl>
      <w:tblPr>
        <w:tblW w:w="10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276"/>
        <w:gridCol w:w="1276"/>
        <w:gridCol w:w="1134"/>
        <w:gridCol w:w="1134"/>
        <w:gridCol w:w="1275"/>
        <w:gridCol w:w="1134"/>
        <w:gridCol w:w="1417"/>
      </w:tblGrid>
      <w:tr w:rsidR="00C95266" w:rsidRPr="00C95266" w:rsidTr="0080089B">
        <w:trPr>
          <w:trHeight w:val="20"/>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95266" w:rsidRPr="00C95266" w:rsidRDefault="00C95266" w:rsidP="0080089B">
            <w:pPr>
              <w:pStyle w:val="af5"/>
              <w:spacing w:after="0"/>
              <w:jc w:val="center"/>
            </w:pPr>
            <w:r w:rsidRPr="00C95266">
              <w:rPr>
                <w:sz w:val="22"/>
                <w:szCs w:val="22"/>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hideMark/>
          </w:tcPr>
          <w:p w:rsidR="00C95266" w:rsidRPr="00C95266" w:rsidRDefault="00C95266" w:rsidP="0080089B">
            <w:pPr>
              <w:pStyle w:val="af5"/>
              <w:spacing w:after="0"/>
              <w:jc w:val="center"/>
            </w:pPr>
            <w:r w:rsidRPr="00C95266">
              <w:rPr>
                <w:sz w:val="22"/>
                <w:szCs w:val="22"/>
              </w:rPr>
              <w:t>2020</w:t>
            </w:r>
          </w:p>
          <w:p w:rsidR="00C95266" w:rsidRPr="00C95266" w:rsidRDefault="00C95266" w:rsidP="0080089B">
            <w:pPr>
              <w:pStyle w:val="af5"/>
              <w:spacing w:after="0"/>
              <w:jc w:val="center"/>
            </w:pPr>
            <w:r w:rsidRPr="00C95266">
              <w:rPr>
                <w:sz w:val="22"/>
                <w:szCs w:val="22"/>
              </w:rPr>
              <w:t>год</w:t>
            </w:r>
          </w:p>
        </w:tc>
        <w:tc>
          <w:tcPr>
            <w:tcW w:w="1276" w:type="dxa"/>
            <w:tcBorders>
              <w:top w:val="single" w:sz="4" w:space="0" w:color="auto"/>
              <w:left w:val="single" w:sz="4" w:space="0" w:color="auto"/>
              <w:bottom w:val="single" w:sz="4" w:space="0" w:color="auto"/>
              <w:right w:val="single" w:sz="4" w:space="0" w:color="auto"/>
            </w:tcBorders>
            <w:hideMark/>
          </w:tcPr>
          <w:p w:rsidR="00C95266" w:rsidRPr="00C95266" w:rsidRDefault="00C95266" w:rsidP="0080089B">
            <w:pPr>
              <w:pStyle w:val="af5"/>
              <w:spacing w:after="0"/>
              <w:jc w:val="center"/>
              <w:rPr>
                <w:color w:val="000000"/>
              </w:rPr>
            </w:pPr>
            <w:r w:rsidRPr="00C95266">
              <w:rPr>
                <w:color w:val="000000"/>
                <w:sz w:val="22"/>
                <w:szCs w:val="22"/>
              </w:rPr>
              <w:t>2020</w:t>
            </w:r>
          </w:p>
          <w:p w:rsidR="00C95266" w:rsidRPr="00C95266" w:rsidRDefault="00C95266" w:rsidP="0080089B">
            <w:pPr>
              <w:pStyle w:val="af5"/>
              <w:spacing w:after="0"/>
              <w:jc w:val="center"/>
              <w:rPr>
                <w:color w:val="000000"/>
              </w:rPr>
            </w:pPr>
            <w:r w:rsidRPr="00C95266">
              <w:rPr>
                <w:color w:val="000000"/>
                <w:sz w:val="22"/>
                <w:szCs w:val="22"/>
              </w:rPr>
              <w:t>год</w:t>
            </w:r>
          </w:p>
        </w:tc>
        <w:tc>
          <w:tcPr>
            <w:tcW w:w="1134" w:type="dxa"/>
            <w:tcBorders>
              <w:top w:val="single" w:sz="4" w:space="0" w:color="auto"/>
              <w:left w:val="single" w:sz="4" w:space="0" w:color="auto"/>
              <w:bottom w:val="single" w:sz="4" w:space="0" w:color="auto"/>
              <w:right w:val="single" w:sz="4" w:space="0" w:color="auto"/>
            </w:tcBorders>
          </w:tcPr>
          <w:p w:rsidR="00C95266" w:rsidRPr="00C95266" w:rsidRDefault="00C95266" w:rsidP="0080089B">
            <w:pPr>
              <w:pStyle w:val="af5"/>
              <w:spacing w:after="0"/>
              <w:jc w:val="center"/>
              <w:rPr>
                <w:color w:val="000000"/>
              </w:rPr>
            </w:pPr>
            <w:r w:rsidRPr="00C95266">
              <w:rPr>
                <w:color w:val="000000"/>
                <w:sz w:val="22"/>
                <w:szCs w:val="22"/>
              </w:rPr>
              <w:t>2020</w:t>
            </w:r>
          </w:p>
          <w:p w:rsidR="00C95266" w:rsidRPr="00C95266" w:rsidRDefault="00C95266" w:rsidP="0080089B">
            <w:pPr>
              <w:pStyle w:val="af5"/>
              <w:spacing w:after="0"/>
              <w:jc w:val="center"/>
              <w:rPr>
                <w:color w:val="000000"/>
              </w:rPr>
            </w:pPr>
            <w:r w:rsidRPr="00C95266">
              <w:rPr>
                <w:color w:val="000000"/>
                <w:sz w:val="22"/>
                <w:szCs w:val="22"/>
              </w:rPr>
              <w:t>год</w:t>
            </w:r>
          </w:p>
        </w:tc>
        <w:tc>
          <w:tcPr>
            <w:tcW w:w="1134" w:type="dxa"/>
            <w:tcBorders>
              <w:top w:val="single" w:sz="4" w:space="0" w:color="auto"/>
              <w:left w:val="single" w:sz="4" w:space="0" w:color="auto"/>
              <w:bottom w:val="single" w:sz="4" w:space="0" w:color="auto"/>
              <w:right w:val="single" w:sz="4" w:space="0" w:color="auto"/>
            </w:tcBorders>
            <w:hideMark/>
          </w:tcPr>
          <w:p w:rsidR="00C95266" w:rsidRPr="00C95266" w:rsidRDefault="00C95266" w:rsidP="0080089B">
            <w:pPr>
              <w:pStyle w:val="af5"/>
              <w:spacing w:after="0"/>
              <w:jc w:val="center"/>
            </w:pPr>
            <w:r w:rsidRPr="00C95266">
              <w:rPr>
                <w:color w:val="000000"/>
                <w:sz w:val="22"/>
                <w:szCs w:val="22"/>
              </w:rPr>
              <w:t>2021 год</w:t>
            </w:r>
          </w:p>
        </w:tc>
        <w:tc>
          <w:tcPr>
            <w:tcW w:w="1275" w:type="dxa"/>
            <w:tcBorders>
              <w:top w:val="single" w:sz="4" w:space="0" w:color="auto"/>
              <w:left w:val="single" w:sz="4" w:space="0" w:color="auto"/>
              <w:bottom w:val="single" w:sz="4" w:space="0" w:color="auto"/>
              <w:right w:val="single" w:sz="4" w:space="0" w:color="auto"/>
            </w:tcBorders>
          </w:tcPr>
          <w:p w:rsidR="00C95266" w:rsidRPr="00C95266" w:rsidRDefault="00C95266" w:rsidP="0080089B">
            <w:pPr>
              <w:pStyle w:val="af5"/>
              <w:spacing w:after="0"/>
              <w:jc w:val="center"/>
              <w:rPr>
                <w:bCs/>
                <w:color w:val="000000"/>
              </w:rPr>
            </w:pPr>
            <w:r w:rsidRPr="00C95266">
              <w:rPr>
                <w:bCs/>
                <w:color w:val="000000"/>
                <w:sz w:val="22"/>
                <w:szCs w:val="22"/>
              </w:rPr>
              <w:t>2022 год</w:t>
            </w:r>
          </w:p>
        </w:tc>
        <w:tc>
          <w:tcPr>
            <w:tcW w:w="1134" w:type="dxa"/>
            <w:tcBorders>
              <w:top w:val="single" w:sz="4" w:space="0" w:color="auto"/>
              <w:left w:val="single" w:sz="4" w:space="0" w:color="auto"/>
              <w:bottom w:val="single" w:sz="4" w:space="0" w:color="auto"/>
              <w:right w:val="single" w:sz="4" w:space="0" w:color="auto"/>
            </w:tcBorders>
          </w:tcPr>
          <w:p w:rsidR="00C95266" w:rsidRPr="00C95266" w:rsidRDefault="00C95266" w:rsidP="0080089B">
            <w:pPr>
              <w:pStyle w:val="af5"/>
              <w:spacing w:after="0"/>
              <w:jc w:val="center"/>
              <w:rPr>
                <w:bCs/>
                <w:color w:val="000000"/>
              </w:rPr>
            </w:pPr>
            <w:r w:rsidRPr="00C95266">
              <w:rPr>
                <w:bCs/>
                <w:color w:val="000000"/>
                <w:sz w:val="22"/>
                <w:szCs w:val="22"/>
              </w:rPr>
              <w:t>2023 год</w:t>
            </w:r>
          </w:p>
        </w:tc>
        <w:tc>
          <w:tcPr>
            <w:tcW w:w="1417" w:type="dxa"/>
            <w:vMerge w:val="restart"/>
            <w:tcBorders>
              <w:top w:val="single" w:sz="4" w:space="0" w:color="auto"/>
              <w:left w:val="single" w:sz="4" w:space="0" w:color="auto"/>
              <w:bottom w:val="single" w:sz="4" w:space="0" w:color="auto"/>
              <w:right w:val="single" w:sz="4" w:space="0" w:color="auto"/>
            </w:tcBorders>
            <w:hideMark/>
          </w:tcPr>
          <w:p w:rsidR="00C95266" w:rsidRPr="00C95266" w:rsidRDefault="00C95266" w:rsidP="0080089B">
            <w:pPr>
              <w:pStyle w:val="af5"/>
              <w:spacing w:after="0"/>
              <w:ind w:left="0"/>
              <w:jc w:val="center"/>
            </w:pPr>
            <w:r w:rsidRPr="00C95266">
              <w:rPr>
                <w:bCs/>
                <w:color w:val="000000"/>
                <w:sz w:val="22"/>
                <w:szCs w:val="22"/>
              </w:rPr>
              <w:t>Рост (+), снижение (-) прогноз. показателей 2021 г. к плановым назначениям 2020 г.</w:t>
            </w:r>
          </w:p>
        </w:tc>
      </w:tr>
      <w:tr w:rsidR="00C95266" w:rsidRPr="00C95266" w:rsidTr="0080089B">
        <w:trPr>
          <w:trHeight w:val="2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95266" w:rsidRPr="00C95266" w:rsidRDefault="00C95266" w:rsidP="0080089B">
            <w:pPr>
              <w:rPr>
                <w:lang w:eastAsia="ar-SA"/>
              </w:rPr>
            </w:pPr>
          </w:p>
        </w:tc>
        <w:tc>
          <w:tcPr>
            <w:tcW w:w="1276" w:type="dxa"/>
            <w:tcBorders>
              <w:top w:val="single" w:sz="4" w:space="0" w:color="auto"/>
              <w:left w:val="single" w:sz="4" w:space="0" w:color="auto"/>
              <w:bottom w:val="single" w:sz="4" w:space="0" w:color="auto"/>
              <w:right w:val="single" w:sz="4" w:space="0" w:color="auto"/>
            </w:tcBorders>
          </w:tcPr>
          <w:p w:rsidR="00C95266" w:rsidRPr="00C95266" w:rsidRDefault="00C95266" w:rsidP="0080089B">
            <w:pPr>
              <w:jc w:val="center"/>
            </w:pPr>
          </w:p>
          <w:p w:rsidR="00C95266" w:rsidRPr="00C95266" w:rsidRDefault="00C95266" w:rsidP="0080089B">
            <w:pPr>
              <w:jc w:val="center"/>
            </w:pPr>
            <w:r w:rsidRPr="00C95266">
              <w:rPr>
                <w:sz w:val="22"/>
                <w:szCs w:val="22"/>
              </w:rPr>
              <w:t>Первонача-льный план</w:t>
            </w:r>
          </w:p>
        </w:tc>
        <w:tc>
          <w:tcPr>
            <w:tcW w:w="1276" w:type="dxa"/>
            <w:tcBorders>
              <w:top w:val="single" w:sz="4" w:space="0" w:color="auto"/>
              <w:left w:val="single" w:sz="4" w:space="0" w:color="auto"/>
              <w:bottom w:val="single" w:sz="4" w:space="0" w:color="auto"/>
              <w:right w:val="single" w:sz="4" w:space="0" w:color="auto"/>
            </w:tcBorders>
            <w:hideMark/>
          </w:tcPr>
          <w:p w:rsidR="00C95266" w:rsidRPr="00C95266" w:rsidRDefault="00C95266" w:rsidP="0080089B">
            <w:pPr>
              <w:jc w:val="center"/>
            </w:pPr>
          </w:p>
          <w:p w:rsidR="00C95266" w:rsidRPr="00C95266" w:rsidRDefault="00C95266" w:rsidP="0080089B">
            <w:pPr>
              <w:jc w:val="center"/>
            </w:pPr>
            <w:r w:rsidRPr="00C95266">
              <w:rPr>
                <w:sz w:val="22"/>
                <w:szCs w:val="22"/>
              </w:rPr>
              <w:t>Утверждено с учетом изменений</w:t>
            </w:r>
          </w:p>
        </w:tc>
        <w:tc>
          <w:tcPr>
            <w:tcW w:w="1134" w:type="dxa"/>
            <w:tcBorders>
              <w:top w:val="single" w:sz="4" w:space="0" w:color="auto"/>
              <w:left w:val="single" w:sz="4" w:space="0" w:color="auto"/>
              <w:bottom w:val="single" w:sz="4" w:space="0" w:color="auto"/>
              <w:right w:val="single" w:sz="4" w:space="0" w:color="auto"/>
            </w:tcBorders>
          </w:tcPr>
          <w:p w:rsidR="00C95266" w:rsidRPr="00C95266" w:rsidRDefault="00C95266" w:rsidP="0080089B">
            <w:pPr>
              <w:jc w:val="center"/>
            </w:pPr>
          </w:p>
          <w:p w:rsidR="00C95266" w:rsidRPr="00C95266" w:rsidRDefault="00C95266" w:rsidP="0080089B">
            <w:pPr>
              <w:jc w:val="center"/>
            </w:pPr>
            <w:r w:rsidRPr="00C95266">
              <w:rPr>
                <w:sz w:val="22"/>
                <w:szCs w:val="22"/>
              </w:rPr>
              <w:t>Ожидае-мое исполне-ние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5266" w:rsidRPr="00C95266" w:rsidRDefault="00C95266" w:rsidP="0080089B">
            <w:pPr>
              <w:jc w:val="center"/>
            </w:pPr>
            <w:r w:rsidRPr="00C95266">
              <w:rPr>
                <w:sz w:val="22"/>
                <w:szCs w:val="22"/>
              </w:rPr>
              <w:t>Прогноз</w:t>
            </w:r>
          </w:p>
        </w:tc>
        <w:tc>
          <w:tcPr>
            <w:tcW w:w="1275" w:type="dxa"/>
            <w:tcBorders>
              <w:top w:val="single" w:sz="4" w:space="0" w:color="auto"/>
              <w:left w:val="single" w:sz="4" w:space="0" w:color="auto"/>
              <w:bottom w:val="single" w:sz="4" w:space="0" w:color="auto"/>
              <w:right w:val="single" w:sz="4" w:space="0" w:color="auto"/>
            </w:tcBorders>
            <w:vAlign w:val="center"/>
          </w:tcPr>
          <w:p w:rsidR="00C95266" w:rsidRPr="00C95266" w:rsidRDefault="00C95266" w:rsidP="0080089B">
            <w:pPr>
              <w:jc w:val="center"/>
              <w:rPr>
                <w:lang w:eastAsia="ar-SA"/>
              </w:rPr>
            </w:pPr>
            <w:r w:rsidRPr="00C95266">
              <w:rPr>
                <w:sz w:val="22"/>
                <w:szCs w:val="22"/>
              </w:rPr>
              <w:t>Прогноз</w:t>
            </w:r>
          </w:p>
        </w:tc>
        <w:tc>
          <w:tcPr>
            <w:tcW w:w="1134" w:type="dxa"/>
            <w:tcBorders>
              <w:top w:val="single" w:sz="4" w:space="0" w:color="auto"/>
              <w:left w:val="single" w:sz="4" w:space="0" w:color="auto"/>
              <w:bottom w:val="single" w:sz="4" w:space="0" w:color="auto"/>
              <w:right w:val="single" w:sz="4" w:space="0" w:color="auto"/>
            </w:tcBorders>
            <w:vAlign w:val="center"/>
          </w:tcPr>
          <w:p w:rsidR="00C95266" w:rsidRPr="00C95266" w:rsidRDefault="00C95266" w:rsidP="0080089B">
            <w:pPr>
              <w:jc w:val="center"/>
              <w:rPr>
                <w:lang w:eastAsia="ar-SA"/>
              </w:rPr>
            </w:pPr>
            <w:r w:rsidRPr="00C95266">
              <w:rPr>
                <w:sz w:val="22"/>
                <w:szCs w:val="22"/>
              </w:rPr>
              <w:t>Прогноз</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95266" w:rsidRPr="00C95266" w:rsidRDefault="00C95266" w:rsidP="0080089B">
            <w:pPr>
              <w:rPr>
                <w:lang w:eastAsia="ar-SA"/>
              </w:rPr>
            </w:pPr>
          </w:p>
        </w:tc>
      </w:tr>
      <w:tr w:rsidR="00C95266" w:rsidRPr="00C95266" w:rsidTr="0080089B">
        <w:trPr>
          <w:trHeight w:val="20"/>
        </w:trPr>
        <w:tc>
          <w:tcPr>
            <w:tcW w:w="1843" w:type="dxa"/>
            <w:tcBorders>
              <w:top w:val="single" w:sz="4" w:space="0" w:color="auto"/>
              <w:left w:val="single" w:sz="4" w:space="0" w:color="auto"/>
              <w:bottom w:val="single" w:sz="4" w:space="0" w:color="auto"/>
              <w:right w:val="single" w:sz="4" w:space="0" w:color="auto"/>
            </w:tcBorders>
            <w:hideMark/>
          </w:tcPr>
          <w:p w:rsidR="00C95266" w:rsidRPr="00C95266" w:rsidRDefault="00C95266" w:rsidP="0080089B">
            <w:pPr>
              <w:pStyle w:val="af5"/>
              <w:spacing w:after="0"/>
              <w:ind w:left="34"/>
            </w:pPr>
            <w:r w:rsidRPr="00C95266">
              <w:rPr>
                <w:b/>
                <w:bCs/>
                <w:color w:val="000000"/>
                <w:sz w:val="22"/>
                <w:szCs w:val="22"/>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5266" w:rsidRPr="00C95266" w:rsidRDefault="00C95266" w:rsidP="0080089B">
            <w:pPr>
              <w:ind w:hanging="108"/>
              <w:jc w:val="right"/>
              <w:rPr>
                <w:b/>
                <w:bCs/>
                <w:color w:val="000000"/>
                <w:lang w:eastAsia="en-US"/>
              </w:rPr>
            </w:pPr>
            <w:r w:rsidRPr="00C95266">
              <w:rPr>
                <w:b/>
                <w:bCs/>
                <w:color w:val="000000"/>
                <w:sz w:val="22"/>
                <w:szCs w:val="22"/>
                <w:lang w:eastAsia="en-US"/>
              </w:rPr>
              <w:t>4 522 000,08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5266" w:rsidRPr="00C95266" w:rsidRDefault="00C95266" w:rsidP="0080089B">
            <w:pPr>
              <w:ind w:hanging="116"/>
              <w:jc w:val="right"/>
              <w:rPr>
                <w:b/>
                <w:bCs/>
                <w:color w:val="000000"/>
                <w:lang w:eastAsia="en-US"/>
              </w:rPr>
            </w:pPr>
            <w:r w:rsidRPr="00C95266">
              <w:rPr>
                <w:b/>
                <w:bCs/>
                <w:color w:val="000000"/>
                <w:sz w:val="22"/>
                <w:szCs w:val="22"/>
                <w:lang w:eastAsia="en-US"/>
              </w:rPr>
              <w:t>7 157 432,82</w:t>
            </w:r>
          </w:p>
        </w:tc>
        <w:tc>
          <w:tcPr>
            <w:tcW w:w="1134" w:type="dxa"/>
            <w:tcBorders>
              <w:top w:val="single" w:sz="4" w:space="0" w:color="auto"/>
              <w:left w:val="single" w:sz="4" w:space="0" w:color="auto"/>
              <w:bottom w:val="single" w:sz="4" w:space="0" w:color="auto"/>
              <w:right w:val="single" w:sz="4" w:space="0" w:color="auto"/>
            </w:tcBorders>
            <w:vAlign w:val="center"/>
          </w:tcPr>
          <w:p w:rsidR="00C95266" w:rsidRPr="00C95266" w:rsidRDefault="00C95266" w:rsidP="0080089B">
            <w:pPr>
              <w:jc w:val="right"/>
              <w:rPr>
                <w:b/>
                <w:bCs/>
                <w:color w:val="000000"/>
                <w:lang w:eastAsia="en-US"/>
              </w:rPr>
            </w:pPr>
            <w:r w:rsidRPr="00C95266">
              <w:rPr>
                <w:b/>
                <w:bCs/>
                <w:color w:val="000000"/>
                <w:sz w:val="22"/>
                <w:szCs w:val="22"/>
                <w:lang w:eastAsia="en-US"/>
              </w:rPr>
              <w:t>4 982 449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5266" w:rsidRPr="00C95266" w:rsidRDefault="00C95266" w:rsidP="0080089B">
            <w:pPr>
              <w:ind w:hanging="178"/>
              <w:jc w:val="right"/>
              <w:rPr>
                <w:b/>
                <w:bCs/>
                <w:color w:val="000000"/>
                <w:lang w:eastAsia="en-US"/>
              </w:rPr>
            </w:pPr>
            <w:r w:rsidRPr="00C95266">
              <w:rPr>
                <w:b/>
                <w:bCs/>
                <w:color w:val="000000"/>
                <w:sz w:val="22"/>
                <w:szCs w:val="22"/>
                <w:lang w:eastAsia="en-US"/>
              </w:rPr>
              <w:t>4 978 193,8</w:t>
            </w:r>
          </w:p>
        </w:tc>
        <w:tc>
          <w:tcPr>
            <w:tcW w:w="1275" w:type="dxa"/>
            <w:tcBorders>
              <w:top w:val="single" w:sz="4" w:space="0" w:color="auto"/>
              <w:left w:val="single" w:sz="4" w:space="0" w:color="auto"/>
              <w:bottom w:val="single" w:sz="4" w:space="0" w:color="auto"/>
              <w:right w:val="single" w:sz="4" w:space="0" w:color="auto"/>
            </w:tcBorders>
            <w:vAlign w:val="center"/>
          </w:tcPr>
          <w:p w:rsidR="00C95266" w:rsidRPr="00C95266" w:rsidRDefault="00C95266" w:rsidP="0080089B">
            <w:pPr>
              <w:ind w:hanging="56"/>
              <w:jc w:val="right"/>
              <w:rPr>
                <w:b/>
                <w:bCs/>
                <w:color w:val="000000"/>
                <w:lang w:eastAsia="en-US"/>
              </w:rPr>
            </w:pPr>
            <w:r w:rsidRPr="00C95266">
              <w:rPr>
                <w:b/>
                <w:bCs/>
                <w:color w:val="000000"/>
                <w:sz w:val="22"/>
                <w:szCs w:val="22"/>
                <w:lang w:eastAsia="en-US"/>
              </w:rPr>
              <w:t>4 909 957,3</w:t>
            </w:r>
          </w:p>
        </w:tc>
        <w:tc>
          <w:tcPr>
            <w:tcW w:w="1134" w:type="dxa"/>
            <w:tcBorders>
              <w:top w:val="single" w:sz="4" w:space="0" w:color="auto"/>
              <w:left w:val="single" w:sz="4" w:space="0" w:color="auto"/>
              <w:bottom w:val="single" w:sz="4" w:space="0" w:color="auto"/>
              <w:right w:val="single" w:sz="4" w:space="0" w:color="auto"/>
            </w:tcBorders>
            <w:vAlign w:val="center"/>
          </w:tcPr>
          <w:p w:rsidR="00C95266" w:rsidRPr="00C95266" w:rsidRDefault="00C95266" w:rsidP="0080089B">
            <w:pPr>
              <w:ind w:hanging="56"/>
              <w:jc w:val="right"/>
              <w:rPr>
                <w:b/>
                <w:bCs/>
                <w:color w:val="000000"/>
                <w:lang w:eastAsia="en-US"/>
              </w:rPr>
            </w:pPr>
            <w:r w:rsidRPr="00C95266">
              <w:rPr>
                <w:b/>
                <w:bCs/>
                <w:color w:val="000000"/>
                <w:sz w:val="22"/>
                <w:szCs w:val="22"/>
                <w:lang w:eastAsia="en-US"/>
              </w:rPr>
              <w:t>2 681 098,5</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5266" w:rsidRPr="00C95266" w:rsidRDefault="00C95266" w:rsidP="0080089B">
            <w:pPr>
              <w:ind w:hanging="56"/>
              <w:jc w:val="right"/>
              <w:rPr>
                <w:b/>
                <w:bCs/>
                <w:color w:val="000000"/>
                <w:lang w:eastAsia="en-US"/>
              </w:rPr>
            </w:pPr>
            <w:r w:rsidRPr="00C95266">
              <w:rPr>
                <w:b/>
                <w:bCs/>
                <w:color w:val="000000"/>
                <w:sz w:val="22"/>
                <w:szCs w:val="22"/>
                <w:lang w:eastAsia="en-US"/>
              </w:rPr>
              <w:t>+ 456 193,72</w:t>
            </w:r>
          </w:p>
        </w:tc>
      </w:tr>
      <w:tr w:rsidR="00C95266" w:rsidRPr="00C95266" w:rsidTr="0080089B">
        <w:trPr>
          <w:trHeight w:val="20"/>
        </w:trPr>
        <w:tc>
          <w:tcPr>
            <w:tcW w:w="1843" w:type="dxa"/>
            <w:tcBorders>
              <w:top w:val="single" w:sz="4" w:space="0" w:color="auto"/>
              <w:left w:val="single" w:sz="4" w:space="0" w:color="auto"/>
              <w:bottom w:val="single" w:sz="4" w:space="0" w:color="auto"/>
              <w:right w:val="single" w:sz="4" w:space="0" w:color="auto"/>
            </w:tcBorders>
            <w:hideMark/>
          </w:tcPr>
          <w:p w:rsidR="00C95266" w:rsidRPr="00C95266" w:rsidRDefault="00C95266" w:rsidP="0080089B">
            <w:pPr>
              <w:pStyle w:val="af5"/>
              <w:spacing w:after="0"/>
              <w:ind w:left="34"/>
              <w:rPr>
                <w:bCs/>
                <w:color w:val="000000"/>
              </w:rPr>
            </w:pPr>
            <w:r w:rsidRPr="00C95266">
              <w:rPr>
                <w:bCs/>
                <w:color w:val="000000"/>
                <w:sz w:val="22"/>
                <w:szCs w:val="22"/>
              </w:rPr>
              <w:t>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rsidR="00C95266" w:rsidRPr="00C95266" w:rsidRDefault="00C95266" w:rsidP="0080089B">
            <w:pPr>
              <w:ind w:hanging="108"/>
              <w:jc w:val="right"/>
              <w:rPr>
                <w:b/>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rsidR="00C95266" w:rsidRPr="00C95266" w:rsidRDefault="00C95266" w:rsidP="0080089B">
            <w:pPr>
              <w:ind w:hanging="116"/>
              <w:jc w:val="right"/>
              <w:rPr>
                <w:b/>
                <w:bCs/>
                <w:color w:val="000000"/>
                <w:lang w:eastAsia="en-US"/>
              </w:rPr>
            </w:pPr>
          </w:p>
        </w:tc>
        <w:tc>
          <w:tcPr>
            <w:tcW w:w="1134" w:type="dxa"/>
            <w:tcBorders>
              <w:top w:val="single" w:sz="4" w:space="0" w:color="auto"/>
              <w:left w:val="single" w:sz="4" w:space="0" w:color="auto"/>
              <w:bottom w:val="single" w:sz="4" w:space="0" w:color="auto"/>
              <w:right w:val="single" w:sz="4" w:space="0" w:color="auto"/>
            </w:tcBorders>
          </w:tcPr>
          <w:p w:rsidR="00C95266" w:rsidRPr="00C95266" w:rsidRDefault="00C95266" w:rsidP="0080089B">
            <w:pPr>
              <w:ind w:hanging="178"/>
              <w:jc w:val="right"/>
              <w:rPr>
                <w:b/>
                <w:bCs/>
                <w:color w:val="00000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95266" w:rsidRPr="00C95266" w:rsidRDefault="00C95266" w:rsidP="0080089B">
            <w:pPr>
              <w:ind w:hanging="178"/>
              <w:jc w:val="right"/>
              <w:rPr>
                <w:b/>
                <w:bCs/>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rsidR="00C95266" w:rsidRPr="00C95266" w:rsidRDefault="00C95266" w:rsidP="0080089B">
            <w:pPr>
              <w:ind w:hanging="56"/>
              <w:jc w:val="right"/>
              <w:rPr>
                <w:b/>
                <w:bCs/>
                <w:color w:val="000000"/>
                <w:lang w:eastAsia="en-US"/>
              </w:rPr>
            </w:pPr>
          </w:p>
        </w:tc>
        <w:tc>
          <w:tcPr>
            <w:tcW w:w="1134" w:type="dxa"/>
            <w:tcBorders>
              <w:top w:val="single" w:sz="4" w:space="0" w:color="auto"/>
              <w:left w:val="single" w:sz="4" w:space="0" w:color="auto"/>
              <w:bottom w:val="single" w:sz="4" w:space="0" w:color="auto"/>
              <w:right w:val="single" w:sz="4" w:space="0" w:color="auto"/>
            </w:tcBorders>
          </w:tcPr>
          <w:p w:rsidR="00C95266" w:rsidRPr="00C95266" w:rsidRDefault="00C95266" w:rsidP="0080089B">
            <w:pPr>
              <w:ind w:hanging="56"/>
              <w:jc w:val="right"/>
              <w:rPr>
                <w:b/>
                <w:bCs/>
                <w:color w:val="00000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C95266" w:rsidRPr="00C95266" w:rsidRDefault="00C95266" w:rsidP="0080089B">
            <w:pPr>
              <w:ind w:hanging="56"/>
              <w:jc w:val="right"/>
              <w:rPr>
                <w:b/>
                <w:bCs/>
                <w:color w:val="000000"/>
                <w:lang w:eastAsia="en-US"/>
              </w:rPr>
            </w:pPr>
          </w:p>
        </w:tc>
      </w:tr>
      <w:tr w:rsidR="00C95266" w:rsidRPr="00C95266" w:rsidTr="0080089B">
        <w:trPr>
          <w:trHeight w:val="20"/>
        </w:trPr>
        <w:tc>
          <w:tcPr>
            <w:tcW w:w="1843" w:type="dxa"/>
            <w:tcBorders>
              <w:top w:val="single" w:sz="4" w:space="0" w:color="auto"/>
              <w:left w:val="single" w:sz="4" w:space="0" w:color="auto"/>
              <w:bottom w:val="single" w:sz="4" w:space="0" w:color="auto"/>
              <w:right w:val="single" w:sz="4" w:space="0" w:color="auto"/>
            </w:tcBorders>
            <w:hideMark/>
          </w:tcPr>
          <w:p w:rsidR="00C95266" w:rsidRPr="00C95266" w:rsidRDefault="00C95266" w:rsidP="0080089B">
            <w:pPr>
              <w:pStyle w:val="af5"/>
              <w:spacing w:after="0"/>
              <w:ind w:left="34"/>
              <w:rPr>
                <w:bCs/>
                <w:color w:val="000000"/>
              </w:rPr>
            </w:pPr>
            <w:r w:rsidRPr="00C95266">
              <w:rPr>
                <w:bCs/>
                <w:color w:val="000000"/>
                <w:sz w:val="22"/>
                <w:szCs w:val="22"/>
              </w:rPr>
              <w:t>Дотации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5266" w:rsidRPr="00C95266" w:rsidRDefault="00C95266" w:rsidP="0080089B">
            <w:pPr>
              <w:ind w:hanging="108"/>
              <w:jc w:val="right"/>
              <w:rPr>
                <w:color w:val="000000"/>
                <w:lang w:eastAsia="en-US"/>
              </w:rPr>
            </w:pPr>
            <w:r w:rsidRPr="00C95266">
              <w:rPr>
                <w:color w:val="000000"/>
                <w:sz w:val="22"/>
                <w:szCs w:val="22"/>
                <w:lang w:eastAsia="en-US"/>
              </w:rPr>
              <w:t>1 879 263</w:t>
            </w:r>
          </w:p>
        </w:tc>
        <w:tc>
          <w:tcPr>
            <w:tcW w:w="1276" w:type="dxa"/>
            <w:tcBorders>
              <w:top w:val="single" w:sz="4" w:space="0" w:color="auto"/>
              <w:left w:val="single" w:sz="4" w:space="0" w:color="auto"/>
              <w:bottom w:val="single" w:sz="4" w:space="0" w:color="auto"/>
              <w:right w:val="single" w:sz="4" w:space="0" w:color="auto"/>
            </w:tcBorders>
            <w:hideMark/>
          </w:tcPr>
          <w:p w:rsidR="00C95266" w:rsidRPr="00C95266" w:rsidRDefault="00C95266" w:rsidP="0080089B">
            <w:pPr>
              <w:ind w:hanging="116"/>
              <w:jc w:val="right"/>
              <w:rPr>
                <w:bCs/>
                <w:color w:val="000000"/>
                <w:lang w:eastAsia="en-US"/>
              </w:rPr>
            </w:pPr>
            <w:r w:rsidRPr="00C95266">
              <w:rPr>
                <w:bCs/>
                <w:color w:val="000000"/>
                <w:sz w:val="22"/>
                <w:szCs w:val="22"/>
                <w:lang w:eastAsia="en-US"/>
              </w:rPr>
              <w:t>1 879 263</w:t>
            </w:r>
          </w:p>
        </w:tc>
        <w:tc>
          <w:tcPr>
            <w:tcW w:w="1134" w:type="dxa"/>
            <w:tcBorders>
              <w:top w:val="single" w:sz="4" w:space="0" w:color="auto"/>
              <w:left w:val="single" w:sz="4" w:space="0" w:color="auto"/>
              <w:bottom w:val="single" w:sz="4" w:space="0" w:color="auto"/>
              <w:right w:val="single" w:sz="4" w:space="0" w:color="auto"/>
            </w:tcBorders>
          </w:tcPr>
          <w:p w:rsidR="00C95266" w:rsidRPr="00C95266" w:rsidRDefault="00C95266" w:rsidP="0080089B">
            <w:pPr>
              <w:ind w:hanging="178"/>
              <w:jc w:val="right"/>
              <w:rPr>
                <w:bCs/>
                <w:color w:val="000000"/>
                <w:lang w:eastAsia="en-US"/>
              </w:rPr>
            </w:pPr>
            <w:r w:rsidRPr="00C95266">
              <w:rPr>
                <w:bCs/>
                <w:color w:val="000000"/>
                <w:sz w:val="22"/>
                <w:szCs w:val="22"/>
                <w:lang w:eastAsia="en-US"/>
              </w:rPr>
              <w:t>1 879 263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5266" w:rsidRPr="00C95266" w:rsidRDefault="00C95266" w:rsidP="0080089B">
            <w:pPr>
              <w:ind w:hanging="178"/>
              <w:jc w:val="right"/>
              <w:rPr>
                <w:bCs/>
                <w:color w:val="000000"/>
                <w:lang w:eastAsia="en-US"/>
              </w:rPr>
            </w:pPr>
            <w:r w:rsidRPr="00C95266">
              <w:rPr>
                <w:bCs/>
                <w:color w:val="000000"/>
                <w:sz w:val="22"/>
                <w:szCs w:val="22"/>
                <w:lang w:eastAsia="en-US"/>
              </w:rPr>
              <w:t>2 307 870</w:t>
            </w:r>
          </w:p>
        </w:tc>
        <w:tc>
          <w:tcPr>
            <w:tcW w:w="1275" w:type="dxa"/>
            <w:tcBorders>
              <w:top w:val="single" w:sz="4" w:space="0" w:color="auto"/>
              <w:left w:val="single" w:sz="4" w:space="0" w:color="auto"/>
              <w:bottom w:val="single" w:sz="4" w:space="0" w:color="auto"/>
              <w:right w:val="single" w:sz="4" w:space="0" w:color="auto"/>
            </w:tcBorders>
          </w:tcPr>
          <w:p w:rsidR="00C95266" w:rsidRPr="00C95266" w:rsidRDefault="00C95266" w:rsidP="0080089B">
            <w:pPr>
              <w:ind w:hanging="56"/>
              <w:jc w:val="right"/>
              <w:rPr>
                <w:bCs/>
                <w:color w:val="000000"/>
                <w:lang w:eastAsia="en-US"/>
              </w:rPr>
            </w:pPr>
            <w:r w:rsidRPr="00C95266">
              <w:rPr>
                <w:bCs/>
                <w:color w:val="000000"/>
                <w:sz w:val="22"/>
                <w:szCs w:val="22"/>
                <w:lang w:eastAsia="en-US"/>
              </w:rPr>
              <w:t>2 143 418,5</w:t>
            </w:r>
          </w:p>
        </w:tc>
        <w:tc>
          <w:tcPr>
            <w:tcW w:w="1134" w:type="dxa"/>
            <w:tcBorders>
              <w:top w:val="single" w:sz="4" w:space="0" w:color="auto"/>
              <w:left w:val="single" w:sz="4" w:space="0" w:color="auto"/>
              <w:bottom w:val="single" w:sz="4" w:space="0" w:color="auto"/>
              <w:right w:val="single" w:sz="4" w:space="0" w:color="auto"/>
            </w:tcBorders>
          </w:tcPr>
          <w:p w:rsidR="00C95266" w:rsidRPr="00C95266" w:rsidRDefault="00C95266" w:rsidP="0080089B">
            <w:pPr>
              <w:ind w:hanging="56"/>
              <w:jc w:val="right"/>
              <w:rPr>
                <w:bCs/>
                <w:color w:val="000000"/>
                <w:lang w:eastAsia="en-US"/>
              </w:rPr>
            </w:pPr>
            <w:r w:rsidRPr="00C95266">
              <w:rPr>
                <w:bCs/>
                <w:color w:val="000000"/>
                <w:sz w:val="22"/>
                <w:szCs w:val="22"/>
                <w:lang w:eastAsia="en-US"/>
              </w:rPr>
              <w:t>2 143 418,5</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5266" w:rsidRPr="00C95266" w:rsidRDefault="00C95266" w:rsidP="0080089B">
            <w:pPr>
              <w:ind w:hanging="56"/>
              <w:jc w:val="right"/>
              <w:rPr>
                <w:bCs/>
                <w:color w:val="000000"/>
                <w:lang w:eastAsia="en-US"/>
              </w:rPr>
            </w:pPr>
            <w:r w:rsidRPr="00C95266">
              <w:rPr>
                <w:bCs/>
                <w:color w:val="000000"/>
                <w:sz w:val="22"/>
                <w:szCs w:val="22"/>
                <w:lang w:eastAsia="en-US"/>
              </w:rPr>
              <w:t>+ 428 607</w:t>
            </w:r>
          </w:p>
        </w:tc>
      </w:tr>
      <w:tr w:rsidR="00C95266" w:rsidRPr="00C95266" w:rsidTr="0080089B">
        <w:trPr>
          <w:trHeight w:val="20"/>
        </w:trPr>
        <w:tc>
          <w:tcPr>
            <w:tcW w:w="1843" w:type="dxa"/>
            <w:tcBorders>
              <w:top w:val="single" w:sz="4" w:space="0" w:color="auto"/>
              <w:left w:val="single" w:sz="4" w:space="0" w:color="auto"/>
              <w:bottom w:val="single" w:sz="4" w:space="0" w:color="auto"/>
              <w:right w:val="single" w:sz="4" w:space="0" w:color="auto"/>
            </w:tcBorders>
            <w:hideMark/>
          </w:tcPr>
          <w:p w:rsidR="00C95266" w:rsidRPr="00C95266" w:rsidRDefault="00C95266" w:rsidP="0080089B">
            <w:pPr>
              <w:pStyle w:val="af5"/>
              <w:spacing w:after="0"/>
              <w:ind w:left="34"/>
              <w:rPr>
                <w:bCs/>
                <w:color w:val="000000"/>
              </w:rPr>
            </w:pPr>
            <w:r w:rsidRPr="00C95266">
              <w:rPr>
                <w:bCs/>
                <w:color w:val="000000"/>
                <w:sz w:val="22"/>
                <w:szCs w:val="22"/>
              </w:rPr>
              <w:t>Субсидии</w:t>
            </w:r>
          </w:p>
        </w:tc>
        <w:tc>
          <w:tcPr>
            <w:tcW w:w="1276" w:type="dxa"/>
            <w:tcBorders>
              <w:top w:val="single" w:sz="4" w:space="0" w:color="auto"/>
              <w:left w:val="single" w:sz="4" w:space="0" w:color="auto"/>
              <w:bottom w:val="single" w:sz="4" w:space="0" w:color="auto"/>
              <w:right w:val="single" w:sz="4" w:space="0" w:color="auto"/>
            </w:tcBorders>
            <w:vAlign w:val="center"/>
          </w:tcPr>
          <w:p w:rsidR="00C95266" w:rsidRPr="00C95266" w:rsidRDefault="00C95266" w:rsidP="0080089B">
            <w:pPr>
              <w:ind w:hanging="108"/>
              <w:jc w:val="right"/>
              <w:rPr>
                <w:color w:val="000000"/>
                <w:lang w:eastAsia="en-US"/>
              </w:rPr>
            </w:pPr>
            <w:r w:rsidRPr="00C95266">
              <w:rPr>
                <w:color w:val="000000"/>
                <w:sz w:val="22"/>
                <w:szCs w:val="22"/>
                <w:lang w:eastAsia="en-US"/>
              </w:rPr>
              <w:t>2 192 337,08</w:t>
            </w:r>
          </w:p>
        </w:tc>
        <w:tc>
          <w:tcPr>
            <w:tcW w:w="1276" w:type="dxa"/>
            <w:tcBorders>
              <w:top w:val="single" w:sz="4" w:space="0" w:color="auto"/>
              <w:left w:val="single" w:sz="4" w:space="0" w:color="auto"/>
              <w:bottom w:val="single" w:sz="4" w:space="0" w:color="auto"/>
              <w:right w:val="single" w:sz="4" w:space="0" w:color="auto"/>
            </w:tcBorders>
            <w:hideMark/>
          </w:tcPr>
          <w:p w:rsidR="00C95266" w:rsidRPr="00C95266" w:rsidRDefault="00C95266" w:rsidP="0080089B">
            <w:pPr>
              <w:ind w:hanging="116"/>
              <w:jc w:val="right"/>
              <w:rPr>
                <w:bCs/>
                <w:color w:val="000000"/>
                <w:lang w:eastAsia="en-US"/>
              </w:rPr>
            </w:pPr>
            <w:r w:rsidRPr="00C95266">
              <w:rPr>
                <w:bCs/>
                <w:color w:val="000000"/>
                <w:sz w:val="22"/>
                <w:szCs w:val="22"/>
                <w:lang w:eastAsia="en-US"/>
              </w:rPr>
              <w:t>1 224 829</w:t>
            </w:r>
          </w:p>
        </w:tc>
        <w:tc>
          <w:tcPr>
            <w:tcW w:w="1134" w:type="dxa"/>
            <w:tcBorders>
              <w:top w:val="single" w:sz="4" w:space="0" w:color="auto"/>
              <w:left w:val="single" w:sz="4" w:space="0" w:color="auto"/>
              <w:bottom w:val="single" w:sz="4" w:space="0" w:color="auto"/>
              <w:right w:val="single" w:sz="4" w:space="0" w:color="auto"/>
            </w:tcBorders>
          </w:tcPr>
          <w:p w:rsidR="00C95266" w:rsidRPr="00C95266" w:rsidRDefault="00C95266" w:rsidP="0080089B">
            <w:pPr>
              <w:ind w:hanging="178"/>
              <w:jc w:val="right"/>
              <w:rPr>
                <w:bCs/>
                <w:color w:val="000000"/>
                <w:lang w:eastAsia="en-US"/>
              </w:rPr>
            </w:pPr>
            <w:r w:rsidRPr="00C95266">
              <w:rPr>
                <w:bCs/>
                <w:color w:val="000000"/>
                <w:sz w:val="22"/>
                <w:szCs w:val="22"/>
                <w:lang w:eastAsia="en-US"/>
              </w:rPr>
              <w:t>1 224 829</w:t>
            </w:r>
          </w:p>
        </w:tc>
        <w:tc>
          <w:tcPr>
            <w:tcW w:w="1134" w:type="dxa"/>
            <w:tcBorders>
              <w:top w:val="single" w:sz="4" w:space="0" w:color="auto"/>
              <w:left w:val="single" w:sz="4" w:space="0" w:color="auto"/>
              <w:bottom w:val="single" w:sz="4" w:space="0" w:color="auto"/>
              <w:right w:val="single" w:sz="4" w:space="0" w:color="auto"/>
            </w:tcBorders>
            <w:vAlign w:val="center"/>
          </w:tcPr>
          <w:p w:rsidR="00C95266" w:rsidRPr="00C95266" w:rsidRDefault="00C95266" w:rsidP="0080089B">
            <w:pPr>
              <w:ind w:hanging="178"/>
              <w:jc w:val="right"/>
              <w:rPr>
                <w:bCs/>
                <w:color w:val="000000"/>
                <w:lang w:eastAsia="en-US"/>
              </w:rPr>
            </w:pPr>
            <w:r w:rsidRPr="00C95266">
              <w:rPr>
                <w:bCs/>
                <w:color w:val="000000"/>
                <w:sz w:val="22"/>
                <w:szCs w:val="22"/>
                <w:lang w:eastAsia="en-US"/>
              </w:rPr>
              <w:t>2  154  315,8</w:t>
            </w:r>
          </w:p>
        </w:tc>
        <w:tc>
          <w:tcPr>
            <w:tcW w:w="1275" w:type="dxa"/>
            <w:tcBorders>
              <w:top w:val="single" w:sz="4" w:space="0" w:color="auto"/>
              <w:left w:val="single" w:sz="4" w:space="0" w:color="auto"/>
              <w:bottom w:val="single" w:sz="4" w:space="0" w:color="auto"/>
              <w:right w:val="single" w:sz="4" w:space="0" w:color="auto"/>
            </w:tcBorders>
          </w:tcPr>
          <w:p w:rsidR="00C95266" w:rsidRPr="00C95266" w:rsidRDefault="00C95266" w:rsidP="0080089B">
            <w:pPr>
              <w:ind w:hanging="56"/>
              <w:jc w:val="right"/>
              <w:rPr>
                <w:bCs/>
                <w:color w:val="000000"/>
                <w:lang w:eastAsia="en-US"/>
              </w:rPr>
            </w:pPr>
            <w:r w:rsidRPr="00C95266">
              <w:rPr>
                <w:bCs/>
                <w:color w:val="000000"/>
                <w:sz w:val="22"/>
                <w:szCs w:val="22"/>
                <w:lang w:eastAsia="en-US"/>
              </w:rPr>
              <w:t>2  246  083,8</w:t>
            </w:r>
          </w:p>
        </w:tc>
        <w:tc>
          <w:tcPr>
            <w:tcW w:w="1134" w:type="dxa"/>
            <w:tcBorders>
              <w:top w:val="single" w:sz="4" w:space="0" w:color="auto"/>
              <w:left w:val="single" w:sz="4" w:space="0" w:color="auto"/>
              <w:bottom w:val="single" w:sz="4" w:space="0" w:color="auto"/>
              <w:right w:val="single" w:sz="4" w:space="0" w:color="auto"/>
            </w:tcBorders>
          </w:tcPr>
          <w:p w:rsidR="00C95266" w:rsidRPr="00C95266" w:rsidRDefault="00C95266" w:rsidP="0080089B">
            <w:pPr>
              <w:ind w:hanging="56"/>
              <w:jc w:val="right"/>
              <w:rPr>
                <w:bCs/>
                <w:color w:val="00000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C95266" w:rsidRPr="00C95266" w:rsidRDefault="00C95266" w:rsidP="0080089B">
            <w:pPr>
              <w:ind w:hanging="56"/>
              <w:jc w:val="right"/>
              <w:rPr>
                <w:bCs/>
                <w:color w:val="000000"/>
                <w:lang w:eastAsia="en-US"/>
              </w:rPr>
            </w:pPr>
            <w:r w:rsidRPr="00C95266">
              <w:rPr>
                <w:bCs/>
                <w:color w:val="000000"/>
                <w:sz w:val="22"/>
                <w:szCs w:val="22"/>
                <w:lang w:eastAsia="en-US"/>
              </w:rPr>
              <w:t xml:space="preserve">- 38 021,28 </w:t>
            </w:r>
          </w:p>
        </w:tc>
      </w:tr>
      <w:tr w:rsidR="00C95266" w:rsidRPr="00C95266" w:rsidTr="0080089B">
        <w:trPr>
          <w:trHeight w:val="20"/>
        </w:trPr>
        <w:tc>
          <w:tcPr>
            <w:tcW w:w="1843" w:type="dxa"/>
            <w:tcBorders>
              <w:top w:val="single" w:sz="4" w:space="0" w:color="auto"/>
              <w:left w:val="single" w:sz="4" w:space="0" w:color="auto"/>
              <w:bottom w:val="single" w:sz="4" w:space="0" w:color="auto"/>
              <w:right w:val="single" w:sz="4" w:space="0" w:color="auto"/>
            </w:tcBorders>
            <w:hideMark/>
          </w:tcPr>
          <w:p w:rsidR="00C95266" w:rsidRPr="00C95266" w:rsidRDefault="00C95266" w:rsidP="0080089B">
            <w:pPr>
              <w:pStyle w:val="af5"/>
              <w:spacing w:after="0"/>
              <w:ind w:left="34"/>
              <w:rPr>
                <w:bCs/>
                <w:color w:val="000000"/>
              </w:rPr>
            </w:pPr>
            <w:r w:rsidRPr="00C95266">
              <w:rPr>
                <w:bCs/>
                <w:color w:val="000000"/>
                <w:sz w:val="22"/>
                <w:szCs w:val="22"/>
              </w:rPr>
              <w:t>Субвенции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5266" w:rsidRPr="00C95266" w:rsidRDefault="00C95266" w:rsidP="0080089B">
            <w:pPr>
              <w:ind w:hanging="108"/>
              <w:jc w:val="right"/>
              <w:rPr>
                <w:color w:val="000000"/>
                <w:lang w:eastAsia="en-US"/>
              </w:rPr>
            </w:pPr>
            <w:r w:rsidRPr="00C95266">
              <w:rPr>
                <w:color w:val="000000"/>
                <w:sz w:val="22"/>
                <w:szCs w:val="22"/>
                <w:lang w:eastAsia="en-US"/>
              </w:rPr>
              <w:t>450 400</w:t>
            </w:r>
          </w:p>
        </w:tc>
        <w:tc>
          <w:tcPr>
            <w:tcW w:w="1276" w:type="dxa"/>
            <w:tcBorders>
              <w:top w:val="single" w:sz="4" w:space="0" w:color="auto"/>
              <w:left w:val="single" w:sz="4" w:space="0" w:color="auto"/>
              <w:bottom w:val="single" w:sz="4" w:space="0" w:color="auto"/>
              <w:right w:val="single" w:sz="4" w:space="0" w:color="auto"/>
            </w:tcBorders>
            <w:hideMark/>
          </w:tcPr>
          <w:p w:rsidR="00C95266" w:rsidRPr="00C95266" w:rsidRDefault="00C95266" w:rsidP="0080089B">
            <w:pPr>
              <w:ind w:hanging="116"/>
              <w:jc w:val="right"/>
              <w:rPr>
                <w:bCs/>
                <w:color w:val="000000"/>
                <w:lang w:eastAsia="en-US"/>
              </w:rPr>
            </w:pPr>
            <w:r w:rsidRPr="00C95266">
              <w:rPr>
                <w:bCs/>
                <w:color w:val="000000"/>
                <w:sz w:val="22"/>
                <w:szCs w:val="22"/>
                <w:lang w:eastAsia="en-US"/>
              </w:rPr>
              <w:t>475 400</w:t>
            </w:r>
          </w:p>
        </w:tc>
        <w:tc>
          <w:tcPr>
            <w:tcW w:w="1134" w:type="dxa"/>
            <w:tcBorders>
              <w:top w:val="single" w:sz="4" w:space="0" w:color="auto"/>
              <w:left w:val="single" w:sz="4" w:space="0" w:color="auto"/>
              <w:bottom w:val="single" w:sz="4" w:space="0" w:color="auto"/>
              <w:right w:val="single" w:sz="4" w:space="0" w:color="auto"/>
            </w:tcBorders>
          </w:tcPr>
          <w:p w:rsidR="00C95266" w:rsidRPr="00C95266" w:rsidRDefault="00C95266" w:rsidP="0080089B">
            <w:pPr>
              <w:ind w:hanging="178"/>
              <w:jc w:val="right"/>
              <w:rPr>
                <w:bCs/>
                <w:color w:val="000000"/>
                <w:lang w:eastAsia="en-US"/>
              </w:rPr>
            </w:pPr>
            <w:r w:rsidRPr="00C95266">
              <w:rPr>
                <w:bCs/>
                <w:color w:val="000000"/>
                <w:sz w:val="22"/>
                <w:szCs w:val="22"/>
                <w:lang w:eastAsia="en-US"/>
              </w:rPr>
              <w:t>475 400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5266" w:rsidRPr="00C95266" w:rsidRDefault="00C95266" w:rsidP="0080089B">
            <w:pPr>
              <w:ind w:hanging="178"/>
              <w:jc w:val="right"/>
              <w:rPr>
                <w:bCs/>
                <w:color w:val="000000"/>
                <w:lang w:eastAsia="en-US"/>
              </w:rPr>
            </w:pPr>
            <w:r w:rsidRPr="00C95266">
              <w:rPr>
                <w:bCs/>
                <w:color w:val="000000"/>
                <w:sz w:val="22"/>
                <w:szCs w:val="22"/>
                <w:lang w:eastAsia="en-US"/>
              </w:rPr>
              <w:t>516 008</w:t>
            </w:r>
          </w:p>
        </w:tc>
        <w:tc>
          <w:tcPr>
            <w:tcW w:w="1275" w:type="dxa"/>
            <w:tcBorders>
              <w:top w:val="single" w:sz="4" w:space="0" w:color="auto"/>
              <w:left w:val="single" w:sz="4" w:space="0" w:color="auto"/>
              <w:bottom w:val="single" w:sz="4" w:space="0" w:color="auto"/>
              <w:right w:val="single" w:sz="4" w:space="0" w:color="auto"/>
            </w:tcBorders>
          </w:tcPr>
          <w:p w:rsidR="00C95266" w:rsidRPr="00C95266" w:rsidRDefault="00C95266" w:rsidP="0080089B">
            <w:pPr>
              <w:ind w:hanging="56"/>
              <w:jc w:val="right"/>
              <w:rPr>
                <w:bCs/>
                <w:color w:val="000000"/>
                <w:lang w:eastAsia="en-US"/>
              </w:rPr>
            </w:pPr>
            <w:r w:rsidRPr="00C95266">
              <w:rPr>
                <w:bCs/>
                <w:color w:val="000000"/>
                <w:sz w:val="22"/>
                <w:szCs w:val="22"/>
                <w:lang w:eastAsia="en-US"/>
              </w:rPr>
              <w:t>520 455</w:t>
            </w:r>
          </w:p>
        </w:tc>
        <w:tc>
          <w:tcPr>
            <w:tcW w:w="1134" w:type="dxa"/>
            <w:tcBorders>
              <w:top w:val="single" w:sz="4" w:space="0" w:color="auto"/>
              <w:left w:val="single" w:sz="4" w:space="0" w:color="auto"/>
              <w:bottom w:val="single" w:sz="4" w:space="0" w:color="auto"/>
              <w:right w:val="single" w:sz="4" w:space="0" w:color="auto"/>
            </w:tcBorders>
          </w:tcPr>
          <w:p w:rsidR="00C95266" w:rsidRPr="00C95266" w:rsidRDefault="00C95266" w:rsidP="0080089B">
            <w:pPr>
              <w:ind w:hanging="56"/>
              <w:jc w:val="right"/>
              <w:rPr>
                <w:bCs/>
                <w:color w:val="000000"/>
                <w:lang w:eastAsia="en-US"/>
              </w:rPr>
            </w:pPr>
            <w:r w:rsidRPr="00C95266">
              <w:rPr>
                <w:bCs/>
                <w:color w:val="000000"/>
                <w:sz w:val="22"/>
                <w:szCs w:val="22"/>
                <w:lang w:eastAsia="en-US"/>
              </w:rPr>
              <w:t>537 680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5266" w:rsidRPr="00C95266" w:rsidRDefault="00C95266" w:rsidP="0080089B">
            <w:pPr>
              <w:ind w:hanging="56"/>
              <w:jc w:val="right"/>
              <w:rPr>
                <w:bCs/>
                <w:color w:val="000000"/>
                <w:lang w:eastAsia="en-US"/>
              </w:rPr>
            </w:pPr>
            <w:r w:rsidRPr="00C95266">
              <w:rPr>
                <w:bCs/>
                <w:color w:val="000000"/>
                <w:sz w:val="22"/>
                <w:szCs w:val="22"/>
                <w:lang w:eastAsia="en-US"/>
              </w:rPr>
              <w:t>+65 608</w:t>
            </w:r>
          </w:p>
        </w:tc>
      </w:tr>
      <w:tr w:rsidR="00C95266" w:rsidRPr="00C95266" w:rsidTr="0080089B">
        <w:trPr>
          <w:trHeight w:val="20"/>
        </w:trPr>
        <w:tc>
          <w:tcPr>
            <w:tcW w:w="1843" w:type="dxa"/>
            <w:tcBorders>
              <w:top w:val="single" w:sz="4" w:space="0" w:color="auto"/>
              <w:left w:val="single" w:sz="4" w:space="0" w:color="auto"/>
              <w:bottom w:val="single" w:sz="4" w:space="0" w:color="auto"/>
              <w:right w:val="single" w:sz="4" w:space="0" w:color="auto"/>
            </w:tcBorders>
            <w:hideMark/>
          </w:tcPr>
          <w:p w:rsidR="00C95266" w:rsidRPr="00C95266" w:rsidRDefault="00C95266" w:rsidP="0080089B">
            <w:pPr>
              <w:pStyle w:val="af5"/>
              <w:spacing w:after="0"/>
              <w:ind w:left="34"/>
              <w:rPr>
                <w:bCs/>
                <w:color w:val="000000"/>
              </w:rPr>
            </w:pPr>
            <w:r w:rsidRPr="00C95266">
              <w:rPr>
                <w:bCs/>
                <w:color w:val="000000"/>
                <w:sz w:val="22"/>
                <w:szCs w:val="22"/>
              </w:rPr>
              <w:t>м/б трансферты</w:t>
            </w:r>
          </w:p>
        </w:tc>
        <w:tc>
          <w:tcPr>
            <w:tcW w:w="1276" w:type="dxa"/>
            <w:tcBorders>
              <w:top w:val="single" w:sz="4" w:space="0" w:color="auto"/>
              <w:left w:val="single" w:sz="4" w:space="0" w:color="auto"/>
              <w:bottom w:val="single" w:sz="4" w:space="0" w:color="auto"/>
              <w:right w:val="single" w:sz="4" w:space="0" w:color="auto"/>
            </w:tcBorders>
            <w:vAlign w:val="center"/>
          </w:tcPr>
          <w:p w:rsidR="00C95266" w:rsidRPr="00C95266" w:rsidRDefault="00C95266" w:rsidP="0080089B">
            <w:pPr>
              <w:ind w:firstLine="567"/>
              <w:jc w:val="right"/>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C95266" w:rsidRPr="00C95266" w:rsidRDefault="00C95266" w:rsidP="0080089B">
            <w:pPr>
              <w:ind w:hanging="116"/>
              <w:jc w:val="right"/>
              <w:rPr>
                <w:bCs/>
                <w:color w:val="000000"/>
                <w:lang w:eastAsia="en-US"/>
              </w:rPr>
            </w:pPr>
            <w:r w:rsidRPr="00C95266">
              <w:rPr>
                <w:bCs/>
                <w:color w:val="000000"/>
                <w:sz w:val="22"/>
                <w:szCs w:val="22"/>
                <w:lang w:eastAsia="en-US"/>
              </w:rPr>
              <w:t>3 577 940,82</w:t>
            </w:r>
          </w:p>
        </w:tc>
        <w:tc>
          <w:tcPr>
            <w:tcW w:w="1134" w:type="dxa"/>
            <w:tcBorders>
              <w:top w:val="single" w:sz="4" w:space="0" w:color="auto"/>
              <w:left w:val="single" w:sz="4" w:space="0" w:color="auto"/>
              <w:bottom w:val="single" w:sz="4" w:space="0" w:color="auto"/>
              <w:right w:val="single" w:sz="4" w:space="0" w:color="auto"/>
            </w:tcBorders>
          </w:tcPr>
          <w:p w:rsidR="00C95266" w:rsidRPr="00C95266" w:rsidRDefault="00C95266" w:rsidP="0080089B">
            <w:pPr>
              <w:ind w:hanging="36"/>
              <w:jc w:val="right"/>
              <w:rPr>
                <w:bCs/>
                <w:color w:val="000000"/>
                <w:lang w:eastAsia="en-US"/>
              </w:rPr>
            </w:pPr>
            <w:r w:rsidRPr="00C95266">
              <w:rPr>
                <w:bCs/>
                <w:color w:val="000000"/>
                <w:sz w:val="22"/>
                <w:szCs w:val="22"/>
                <w:lang w:eastAsia="en-US"/>
              </w:rPr>
              <w:t>1 402 957</w:t>
            </w:r>
          </w:p>
        </w:tc>
        <w:tc>
          <w:tcPr>
            <w:tcW w:w="1134" w:type="dxa"/>
            <w:tcBorders>
              <w:top w:val="single" w:sz="4" w:space="0" w:color="auto"/>
              <w:left w:val="single" w:sz="4" w:space="0" w:color="auto"/>
              <w:bottom w:val="single" w:sz="4" w:space="0" w:color="auto"/>
              <w:right w:val="single" w:sz="4" w:space="0" w:color="auto"/>
            </w:tcBorders>
            <w:vAlign w:val="center"/>
          </w:tcPr>
          <w:p w:rsidR="00C95266" w:rsidRPr="00C95266" w:rsidRDefault="00C95266" w:rsidP="0080089B">
            <w:pPr>
              <w:ind w:hanging="36"/>
              <w:jc w:val="right"/>
              <w:rPr>
                <w:bCs/>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rsidR="00C95266" w:rsidRPr="00C95266" w:rsidRDefault="00C95266" w:rsidP="0080089B">
            <w:pPr>
              <w:ind w:firstLine="567"/>
              <w:jc w:val="right"/>
              <w:rPr>
                <w:bCs/>
                <w:color w:val="000000"/>
                <w:lang w:eastAsia="en-US"/>
              </w:rPr>
            </w:pPr>
          </w:p>
        </w:tc>
        <w:tc>
          <w:tcPr>
            <w:tcW w:w="1134" w:type="dxa"/>
            <w:tcBorders>
              <w:top w:val="single" w:sz="4" w:space="0" w:color="auto"/>
              <w:left w:val="single" w:sz="4" w:space="0" w:color="auto"/>
              <w:bottom w:val="single" w:sz="4" w:space="0" w:color="auto"/>
              <w:right w:val="single" w:sz="4" w:space="0" w:color="auto"/>
            </w:tcBorders>
          </w:tcPr>
          <w:p w:rsidR="00C95266" w:rsidRPr="00C95266" w:rsidRDefault="00C95266" w:rsidP="0080089B">
            <w:pPr>
              <w:ind w:firstLine="567"/>
              <w:jc w:val="right"/>
              <w:rPr>
                <w:bCs/>
                <w:color w:val="00000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C95266" w:rsidRPr="00C95266" w:rsidRDefault="00C95266" w:rsidP="0080089B">
            <w:pPr>
              <w:ind w:firstLine="567"/>
              <w:jc w:val="right"/>
              <w:rPr>
                <w:bCs/>
                <w:color w:val="000000"/>
                <w:lang w:eastAsia="en-US"/>
              </w:rPr>
            </w:pPr>
          </w:p>
        </w:tc>
      </w:tr>
    </w:tbl>
    <w:p w:rsidR="00C95266" w:rsidRPr="00C95266" w:rsidRDefault="00C95266" w:rsidP="00C95266">
      <w:pPr>
        <w:pStyle w:val="af5"/>
        <w:spacing w:after="0"/>
        <w:ind w:firstLine="902"/>
        <w:rPr>
          <w:sz w:val="22"/>
          <w:szCs w:val="22"/>
        </w:rPr>
      </w:pPr>
    </w:p>
    <w:p w:rsidR="00C95266" w:rsidRPr="00C95266" w:rsidRDefault="00C95266" w:rsidP="00C95266">
      <w:pPr>
        <w:ind w:firstLine="567"/>
        <w:jc w:val="both"/>
        <w:rPr>
          <w:sz w:val="22"/>
          <w:szCs w:val="22"/>
        </w:rPr>
      </w:pPr>
      <w:r w:rsidRPr="00C95266">
        <w:rPr>
          <w:sz w:val="22"/>
          <w:szCs w:val="22"/>
        </w:rPr>
        <w:t>Из  таблицы №4 видно, что безвозмездные поступления в 2021 году и плановые 2022-2023 годы представлены дотациями  на выравнивание бюджетной обеспеченности, субсидиями и субвенциями. Дотации поселениям МО «Устьянский муниципальный район» распределены по уровню бюджетной обеспеченности и рассчитаны Финансовым управлением администрации МО «Устьянский муниципальный район» в соответствии с утвержденным порядком. К уровню 2020 года размер дотаций на 2021 год увеличен на 428 607 рублей.</w:t>
      </w:r>
    </w:p>
    <w:p w:rsidR="00C95266" w:rsidRPr="00C95266" w:rsidRDefault="00C95266" w:rsidP="00C95266">
      <w:pPr>
        <w:ind w:firstLine="567"/>
        <w:jc w:val="both"/>
        <w:rPr>
          <w:sz w:val="22"/>
          <w:szCs w:val="22"/>
        </w:rPr>
      </w:pPr>
      <w:r w:rsidRPr="00C95266">
        <w:rPr>
          <w:sz w:val="22"/>
          <w:szCs w:val="22"/>
        </w:rPr>
        <w:t xml:space="preserve">Также поселению предусмотрены субвенции на исполнение государственных полномочий в сумме 516 008,00 рублей, из них на осуществление первичного воинского учета в сумме </w:t>
      </w:r>
    </w:p>
    <w:p w:rsidR="00C95266" w:rsidRPr="00C95266" w:rsidRDefault="00C95266" w:rsidP="00C95266">
      <w:pPr>
        <w:jc w:val="both"/>
        <w:rPr>
          <w:sz w:val="22"/>
          <w:szCs w:val="22"/>
        </w:rPr>
      </w:pPr>
      <w:r w:rsidRPr="00C95266">
        <w:rPr>
          <w:sz w:val="22"/>
          <w:szCs w:val="22"/>
        </w:rPr>
        <w:lastRenderedPageBreak/>
        <w:t>428 508,0 рублей и в сфере административных правонарушений в сумме 87 500 рублей. Субвенция на осуществление воинского учета ежегодно увеличивается. На осуществление государственных полномочий в сфере административных правонарушений в 2021 году и плановые 2022-2023 годы субвенция будет составлять – 87 500 руб. (в предыдущие периоды 2017-2020 гг. эта сумма составляла 62 500 рублей).</w:t>
      </w:r>
    </w:p>
    <w:p w:rsidR="00C95266" w:rsidRPr="00C95266" w:rsidRDefault="00C95266" w:rsidP="00C95266">
      <w:pPr>
        <w:ind w:firstLine="567"/>
        <w:jc w:val="both"/>
        <w:rPr>
          <w:sz w:val="22"/>
          <w:szCs w:val="22"/>
        </w:rPr>
      </w:pPr>
      <w:r w:rsidRPr="00C95266">
        <w:rPr>
          <w:sz w:val="22"/>
          <w:szCs w:val="22"/>
        </w:rPr>
        <w:t>Субсидия на реализацию муниципальной программы «Формирование современной городской среды на территории муниципального образования «Устьянский муниципальный район» на 2018-2024 годы» составит в 2021 году - 2 154 315,8, в 2022 – 2 246 083,8, на 2023 год данных нет.</w:t>
      </w:r>
    </w:p>
    <w:p w:rsidR="00C95266" w:rsidRPr="00C95266" w:rsidRDefault="00C95266" w:rsidP="00C95266">
      <w:pPr>
        <w:ind w:firstLine="567"/>
        <w:jc w:val="both"/>
        <w:rPr>
          <w:sz w:val="22"/>
          <w:szCs w:val="22"/>
        </w:rPr>
      </w:pPr>
    </w:p>
    <w:p w:rsidR="00C95266" w:rsidRPr="00C95266" w:rsidRDefault="00C95266" w:rsidP="00C95266">
      <w:pPr>
        <w:ind w:firstLine="567"/>
        <w:jc w:val="center"/>
        <w:rPr>
          <w:b/>
          <w:bCs/>
          <w:sz w:val="22"/>
          <w:szCs w:val="22"/>
        </w:rPr>
      </w:pPr>
      <w:r w:rsidRPr="00C95266">
        <w:rPr>
          <w:b/>
          <w:bCs/>
          <w:sz w:val="22"/>
          <w:szCs w:val="22"/>
        </w:rPr>
        <w:t>3. Формирование расходной части бюджета МО «Шангальское»</w:t>
      </w:r>
    </w:p>
    <w:p w:rsidR="00C95266" w:rsidRPr="00C95266" w:rsidRDefault="00C95266" w:rsidP="00C95266">
      <w:pPr>
        <w:ind w:firstLine="567"/>
        <w:jc w:val="both"/>
        <w:rPr>
          <w:i/>
          <w:sz w:val="22"/>
          <w:szCs w:val="22"/>
        </w:rPr>
      </w:pPr>
      <w:r w:rsidRPr="00C95266">
        <w:rPr>
          <w:bCs/>
          <w:sz w:val="22"/>
          <w:szCs w:val="22"/>
        </w:rPr>
        <w:t>В соответствии с п.1 ст.174.2 БК РФ</w:t>
      </w:r>
      <w:r w:rsidRPr="00C95266">
        <w:rPr>
          <w:sz w:val="22"/>
          <w:szCs w:val="22"/>
        </w:rPr>
        <w:t xml:space="preserve"> администрацией МО «Шангальское» разработаны Методические рекомендации по планированию бюджетных ассигнований бюджета на 2021 год и плановый период 2022-2023 годы, утвержденные распоряжением администрации №35 от 05.11.2020 года (далее – методические рекомендации).</w:t>
      </w:r>
      <w:r w:rsidRPr="00C95266">
        <w:rPr>
          <w:i/>
          <w:sz w:val="22"/>
          <w:szCs w:val="22"/>
        </w:rPr>
        <w:t xml:space="preserve"> </w:t>
      </w:r>
    </w:p>
    <w:p w:rsidR="00C95266" w:rsidRPr="00C95266" w:rsidRDefault="00C95266" w:rsidP="00C95266">
      <w:pPr>
        <w:ind w:firstLine="567"/>
        <w:jc w:val="both"/>
        <w:rPr>
          <w:sz w:val="22"/>
          <w:szCs w:val="22"/>
        </w:rPr>
      </w:pPr>
      <w:r w:rsidRPr="00C95266">
        <w:rPr>
          <w:sz w:val="22"/>
          <w:szCs w:val="22"/>
        </w:rPr>
        <w:t>Общая сумма расходов на 2021 год планируется в сумме 14 776 889,8 рублей, что на 597 066,72 рублей больше утвержденных первоначальных назначений на 2020 год, на плановый период 2022-2023 годы – 14 646 422,8 и 12 436 373,0 рублей соответственно.</w:t>
      </w:r>
    </w:p>
    <w:p w:rsidR="00C95266" w:rsidRPr="00C95266" w:rsidRDefault="00C95266" w:rsidP="00C95266">
      <w:pPr>
        <w:ind w:firstLine="567"/>
        <w:jc w:val="both"/>
        <w:rPr>
          <w:sz w:val="22"/>
          <w:szCs w:val="22"/>
        </w:rPr>
      </w:pPr>
      <w:r w:rsidRPr="00C95266">
        <w:rPr>
          <w:sz w:val="22"/>
          <w:szCs w:val="22"/>
        </w:rPr>
        <w:t>Главным распорядителем средств бюджета МО «Шангальское» является администрация. Ведомственной структурой расходов предлагается распределить средства по следующим направлениям (таблица №5):</w:t>
      </w:r>
    </w:p>
    <w:p w:rsidR="00C95266" w:rsidRPr="00C95266" w:rsidRDefault="00C95266" w:rsidP="00C95266">
      <w:pPr>
        <w:pStyle w:val="af5"/>
        <w:ind w:left="567" w:firstLine="618"/>
        <w:jc w:val="right"/>
        <w:rPr>
          <w:b/>
          <w:i/>
          <w:sz w:val="22"/>
          <w:szCs w:val="22"/>
        </w:rPr>
      </w:pPr>
      <w:r w:rsidRPr="00C95266">
        <w:rPr>
          <w:sz w:val="22"/>
          <w:szCs w:val="22"/>
        </w:rPr>
        <w:t xml:space="preserve">                                                                   </w:t>
      </w:r>
      <w:r w:rsidRPr="00C95266">
        <w:rPr>
          <w:b/>
          <w:i/>
          <w:sz w:val="22"/>
          <w:szCs w:val="22"/>
        </w:rPr>
        <w:t>Таблица № 5 (рублей)</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709"/>
        <w:gridCol w:w="1275"/>
        <w:gridCol w:w="1276"/>
        <w:gridCol w:w="1314"/>
        <w:gridCol w:w="1137"/>
        <w:gridCol w:w="1134"/>
        <w:gridCol w:w="993"/>
        <w:gridCol w:w="1234"/>
      </w:tblGrid>
      <w:tr w:rsidR="00C95266" w:rsidRPr="00C95266" w:rsidTr="0080089B">
        <w:trPr>
          <w:trHeight w:val="20"/>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tcPr>
          <w:p w:rsidR="00C95266" w:rsidRPr="006E1EC7" w:rsidRDefault="00C95266" w:rsidP="0080089B">
            <w:pPr>
              <w:pStyle w:val="af5"/>
              <w:spacing w:after="0"/>
              <w:jc w:val="center"/>
              <w:rPr>
                <w:sz w:val="18"/>
                <w:szCs w:val="18"/>
              </w:rPr>
            </w:pPr>
          </w:p>
        </w:tc>
        <w:tc>
          <w:tcPr>
            <w:tcW w:w="3865" w:type="dxa"/>
            <w:gridSpan w:val="3"/>
            <w:tcBorders>
              <w:top w:val="single" w:sz="4" w:space="0" w:color="auto"/>
              <w:left w:val="single" w:sz="4" w:space="0" w:color="auto"/>
              <w:bottom w:val="single" w:sz="4" w:space="0" w:color="auto"/>
              <w:right w:val="single" w:sz="4" w:space="0" w:color="auto"/>
            </w:tcBorders>
            <w:hideMark/>
          </w:tcPr>
          <w:p w:rsidR="00C95266" w:rsidRPr="006E1EC7" w:rsidRDefault="00C95266" w:rsidP="0080089B">
            <w:pPr>
              <w:pStyle w:val="af5"/>
              <w:spacing w:after="0"/>
              <w:jc w:val="center"/>
              <w:rPr>
                <w:sz w:val="18"/>
                <w:szCs w:val="18"/>
              </w:rPr>
            </w:pPr>
            <w:r w:rsidRPr="006E1EC7">
              <w:rPr>
                <w:sz w:val="18"/>
                <w:szCs w:val="18"/>
              </w:rPr>
              <w:t>2020 г.</w:t>
            </w:r>
          </w:p>
        </w:tc>
        <w:tc>
          <w:tcPr>
            <w:tcW w:w="1137" w:type="dxa"/>
            <w:tcBorders>
              <w:top w:val="single" w:sz="4" w:space="0" w:color="auto"/>
              <w:left w:val="single" w:sz="4" w:space="0" w:color="auto"/>
              <w:bottom w:val="single" w:sz="4" w:space="0" w:color="auto"/>
              <w:right w:val="single" w:sz="4" w:space="0" w:color="auto"/>
            </w:tcBorders>
          </w:tcPr>
          <w:p w:rsidR="00C95266" w:rsidRPr="006E1EC7" w:rsidRDefault="00C95266" w:rsidP="0080089B">
            <w:pPr>
              <w:pStyle w:val="af5"/>
              <w:spacing w:after="0"/>
              <w:rPr>
                <w:color w:val="000000"/>
                <w:sz w:val="18"/>
                <w:szCs w:val="18"/>
              </w:rPr>
            </w:pPr>
            <w:r w:rsidRPr="006E1EC7">
              <w:rPr>
                <w:color w:val="000000"/>
                <w:sz w:val="18"/>
                <w:szCs w:val="18"/>
              </w:rPr>
              <w:t>2021 год</w:t>
            </w:r>
          </w:p>
        </w:tc>
        <w:tc>
          <w:tcPr>
            <w:tcW w:w="1134" w:type="dxa"/>
            <w:tcBorders>
              <w:top w:val="single" w:sz="4" w:space="0" w:color="auto"/>
              <w:left w:val="single" w:sz="4" w:space="0" w:color="auto"/>
              <w:bottom w:val="single" w:sz="4" w:space="0" w:color="auto"/>
              <w:right w:val="single" w:sz="4" w:space="0" w:color="auto"/>
            </w:tcBorders>
          </w:tcPr>
          <w:p w:rsidR="00C95266" w:rsidRPr="006E1EC7" w:rsidRDefault="00C95266" w:rsidP="0080089B">
            <w:pPr>
              <w:pStyle w:val="af5"/>
              <w:spacing w:after="0"/>
              <w:rPr>
                <w:color w:val="000000"/>
                <w:sz w:val="18"/>
                <w:szCs w:val="18"/>
              </w:rPr>
            </w:pPr>
            <w:r w:rsidRPr="006E1EC7">
              <w:rPr>
                <w:color w:val="000000"/>
                <w:sz w:val="18"/>
                <w:szCs w:val="18"/>
              </w:rPr>
              <w:t>2022 год</w:t>
            </w:r>
          </w:p>
        </w:tc>
        <w:tc>
          <w:tcPr>
            <w:tcW w:w="993" w:type="dxa"/>
            <w:tcBorders>
              <w:top w:val="single" w:sz="4" w:space="0" w:color="auto"/>
              <w:left w:val="single" w:sz="4" w:space="0" w:color="auto"/>
              <w:bottom w:val="single" w:sz="4" w:space="0" w:color="auto"/>
              <w:right w:val="single" w:sz="4" w:space="0" w:color="auto"/>
            </w:tcBorders>
            <w:hideMark/>
          </w:tcPr>
          <w:p w:rsidR="00C95266" w:rsidRPr="006E1EC7" w:rsidRDefault="00C95266" w:rsidP="0080089B">
            <w:pPr>
              <w:pStyle w:val="af5"/>
              <w:spacing w:after="0"/>
              <w:rPr>
                <w:sz w:val="18"/>
                <w:szCs w:val="18"/>
              </w:rPr>
            </w:pPr>
            <w:r w:rsidRPr="006E1EC7">
              <w:rPr>
                <w:color w:val="000000"/>
                <w:sz w:val="18"/>
                <w:szCs w:val="18"/>
              </w:rPr>
              <w:t>2023 год</w:t>
            </w:r>
          </w:p>
        </w:tc>
        <w:tc>
          <w:tcPr>
            <w:tcW w:w="1234" w:type="dxa"/>
            <w:vMerge w:val="restart"/>
            <w:tcBorders>
              <w:top w:val="single" w:sz="4" w:space="0" w:color="auto"/>
              <w:left w:val="single" w:sz="4" w:space="0" w:color="auto"/>
              <w:right w:val="single" w:sz="4" w:space="0" w:color="auto"/>
            </w:tcBorders>
            <w:hideMark/>
          </w:tcPr>
          <w:p w:rsidR="006E1EC7" w:rsidRDefault="00C95266" w:rsidP="0080089B">
            <w:pPr>
              <w:jc w:val="center"/>
              <w:rPr>
                <w:sz w:val="20"/>
                <w:szCs w:val="20"/>
              </w:rPr>
            </w:pPr>
            <w:r w:rsidRPr="006E1EC7">
              <w:rPr>
                <w:sz w:val="20"/>
                <w:szCs w:val="20"/>
              </w:rPr>
              <w:t>Рост (+), снижение</w:t>
            </w:r>
          </w:p>
          <w:p w:rsidR="00C95266" w:rsidRPr="006E1EC7" w:rsidRDefault="00C95266" w:rsidP="0080089B">
            <w:pPr>
              <w:jc w:val="center"/>
              <w:rPr>
                <w:sz w:val="20"/>
                <w:szCs w:val="20"/>
              </w:rPr>
            </w:pPr>
            <w:r w:rsidRPr="006E1EC7">
              <w:rPr>
                <w:sz w:val="20"/>
                <w:szCs w:val="20"/>
              </w:rPr>
              <w:t xml:space="preserve"> (-) прогнозных назначений 2021 г.</w:t>
            </w:r>
          </w:p>
          <w:p w:rsidR="00C95266" w:rsidRPr="006E1EC7" w:rsidRDefault="00C95266" w:rsidP="0080089B">
            <w:pPr>
              <w:jc w:val="center"/>
              <w:rPr>
                <w:sz w:val="20"/>
                <w:szCs w:val="20"/>
              </w:rPr>
            </w:pPr>
            <w:r w:rsidRPr="006E1EC7">
              <w:rPr>
                <w:sz w:val="20"/>
                <w:szCs w:val="20"/>
              </w:rPr>
              <w:t>к плану</w:t>
            </w:r>
          </w:p>
          <w:p w:rsidR="00C95266" w:rsidRPr="006E1EC7" w:rsidRDefault="00C95266" w:rsidP="0080089B">
            <w:pPr>
              <w:jc w:val="center"/>
              <w:rPr>
                <w:sz w:val="20"/>
                <w:szCs w:val="20"/>
              </w:rPr>
            </w:pPr>
            <w:r w:rsidRPr="006E1EC7">
              <w:rPr>
                <w:sz w:val="20"/>
                <w:szCs w:val="20"/>
              </w:rPr>
              <w:t xml:space="preserve"> 2020 г.</w:t>
            </w:r>
          </w:p>
        </w:tc>
      </w:tr>
      <w:tr w:rsidR="00C95266" w:rsidRPr="00C95266" w:rsidTr="0080089B">
        <w:trPr>
          <w:trHeight w:val="702"/>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rPr>
                <w:sz w:val="18"/>
                <w:szCs w:val="18"/>
                <w:lang w:eastAsia="ar-SA"/>
              </w:rPr>
            </w:pPr>
          </w:p>
        </w:tc>
        <w:tc>
          <w:tcPr>
            <w:tcW w:w="709" w:type="dxa"/>
            <w:tcBorders>
              <w:top w:val="single" w:sz="4" w:space="0" w:color="auto"/>
              <w:left w:val="single" w:sz="4" w:space="0" w:color="auto"/>
              <w:bottom w:val="single" w:sz="4" w:space="0" w:color="auto"/>
              <w:right w:val="single" w:sz="4" w:space="0" w:color="auto"/>
            </w:tcBorders>
          </w:tcPr>
          <w:p w:rsidR="00C95266" w:rsidRPr="006E1EC7" w:rsidRDefault="00C95266" w:rsidP="0080089B">
            <w:pPr>
              <w:pStyle w:val="af5"/>
              <w:spacing w:after="0"/>
              <w:rPr>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pStyle w:val="af5"/>
              <w:spacing w:after="0"/>
              <w:ind w:left="21"/>
              <w:jc w:val="center"/>
              <w:rPr>
                <w:sz w:val="18"/>
                <w:szCs w:val="18"/>
              </w:rPr>
            </w:pPr>
            <w:r w:rsidRPr="006E1EC7">
              <w:rPr>
                <w:sz w:val="18"/>
                <w:szCs w:val="18"/>
              </w:rPr>
              <w:t>Первоначальный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C95266" w:rsidRPr="006E1EC7" w:rsidRDefault="00C95266" w:rsidP="0080089B">
            <w:pPr>
              <w:pStyle w:val="ConsPlusTitle"/>
              <w:ind w:hanging="5"/>
              <w:jc w:val="center"/>
              <w:rPr>
                <w:rFonts w:ascii="Times New Roman" w:hAnsi="Times New Roman"/>
                <w:b w:val="0"/>
                <w:sz w:val="18"/>
                <w:szCs w:val="18"/>
                <w:lang w:eastAsia="en-US"/>
              </w:rPr>
            </w:pPr>
            <w:r w:rsidRPr="006E1EC7">
              <w:rPr>
                <w:rFonts w:ascii="Times New Roman" w:hAnsi="Times New Roman"/>
                <w:b w:val="0"/>
                <w:sz w:val="18"/>
                <w:szCs w:val="18"/>
                <w:lang w:eastAsia="en-US"/>
              </w:rPr>
              <w:t>Утверждено с учетом изменений</w:t>
            </w:r>
          </w:p>
          <w:p w:rsidR="00C95266" w:rsidRPr="006E1EC7" w:rsidRDefault="00C95266" w:rsidP="0080089B">
            <w:pPr>
              <w:pStyle w:val="ConsPlusNormal"/>
              <w:ind w:firstLine="0"/>
              <w:jc w:val="center"/>
              <w:rPr>
                <w:rFonts w:ascii="Times New Roman" w:hAnsi="Times New Roman"/>
                <w:sz w:val="18"/>
                <w:szCs w:val="18"/>
              </w:rPr>
            </w:pPr>
          </w:p>
        </w:tc>
        <w:tc>
          <w:tcPr>
            <w:tcW w:w="1314"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pStyle w:val="ConsPlusTitle"/>
              <w:ind w:firstLine="34"/>
              <w:jc w:val="center"/>
              <w:rPr>
                <w:rFonts w:ascii="Times New Roman" w:hAnsi="Times New Roman"/>
                <w:b w:val="0"/>
                <w:sz w:val="18"/>
                <w:szCs w:val="18"/>
                <w:lang w:eastAsia="en-US"/>
              </w:rPr>
            </w:pPr>
            <w:r w:rsidRPr="006E1EC7">
              <w:rPr>
                <w:rFonts w:ascii="Times New Roman" w:hAnsi="Times New Roman"/>
                <w:b w:val="0"/>
                <w:sz w:val="18"/>
                <w:szCs w:val="18"/>
                <w:lang w:eastAsia="en-US"/>
              </w:rPr>
              <w:t>Ожидаемое исполнение</w:t>
            </w:r>
          </w:p>
          <w:p w:rsidR="00C95266" w:rsidRPr="006E1EC7" w:rsidRDefault="00C95266" w:rsidP="0080089B">
            <w:pPr>
              <w:pStyle w:val="ConsPlusTitle"/>
              <w:ind w:firstLine="567"/>
              <w:jc w:val="center"/>
              <w:rPr>
                <w:rFonts w:ascii="Times New Roman" w:hAnsi="Times New Roman"/>
                <w:sz w:val="18"/>
                <w:szCs w:val="18"/>
                <w:lang w:eastAsia="en-US"/>
              </w:rPr>
            </w:pPr>
          </w:p>
        </w:tc>
        <w:tc>
          <w:tcPr>
            <w:tcW w:w="1137" w:type="dxa"/>
            <w:tcBorders>
              <w:top w:val="single" w:sz="4" w:space="0" w:color="auto"/>
              <w:left w:val="single" w:sz="4" w:space="0" w:color="auto"/>
              <w:bottom w:val="single" w:sz="4" w:space="0" w:color="auto"/>
              <w:right w:val="single" w:sz="4" w:space="0" w:color="auto"/>
            </w:tcBorders>
            <w:vAlign w:val="center"/>
          </w:tcPr>
          <w:p w:rsidR="00C95266" w:rsidRPr="006E1EC7" w:rsidRDefault="00C95266" w:rsidP="0080089B">
            <w:pPr>
              <w:pStyle w:val="af5"/>
              <w:spacing w:after="0"/>
              <w:jc w:val="center"/>
              <w:rPr>
                <w:color w:val="000000"/>
                <w:sz w:val="18"/>
                <w:szCs w:val="18"/>
              </w:rPr>
            </w:pPr>
          </w:p>
          <w:p w:rsidR="00C95266" w:rsidRPr="006E1EC7" w:rsidRDefault="00C95266" w:rsidP="0080089B">
            <w:pPr>
              <w:pStyle w:val="af5"/>
              <w:spacing w:after="0"/>
              <w:ind w:left="34"/>
              <w:jc w:val="center"/>
              <w:rPr>
                <w:color w:val="000000"/>
                <w:sz w:val="18"/>
                <w:szCs w:val="18"/>
              </w:rPr>
            </w:pPr>
            <w:r w:rsidRPr="006E1EC7">
              <w:rPr>
                <w:color w:val="000000"/>
                <w:sz w:val="18"/>
                <w:szCs w:val="18"/>
              </w:rPr>
              <w:t>Прогноз</w:t>
            </w:r>
          </w:p>
        </w:tc>
        <w:tc>
          <w:tcPr>
            <w:tcW w:w="1134" w:type="dxa"/>
            <w:tcBorders>
              <w:top w:val="single" w:sz="4" w:space="0" w:color="auto"/>
              <w:left w:val="single" w:sz="4" w:space="0" w:color="auto"/>
              <w:bottom w:val="single" w:sz="4" w:space="0" w:color="auto"/>
              <w:right w:val="single" w:sz="4" w:space="0" w:color="auto"/>
            </w:tcBorders>
            <w:vAlign w:val="center"/>
          </w:tcPr>
          <w:p w:rsidR="00C95266" w:rsidRPr="006E1EC7" w:rsidRDefault="00C95266" w:rsidP="0080089B">
            <w:pPr>
              <w:pStyle w:val="af5"/>
              <w:spacing w:after="0"/>
              <w:jc w:val="center"/>
              <w:rPr>
                <w:color w:val="000000"/>
                <w:sz w:val="18"/>
                <w:szCs w:val="18"/>
              </w:rPr>
            </w:pPr>
          </w:p>
          <w:p w:rsidR="00C95266" w:rsidRPr="006E1EC7" w:rsidRDefault="00C95266" w:rsidP="0080089B">
            <w:pPr>
              <w:pStyle w:val="af5"/>
              <w:spacing w:after="0"/>
              <w:ind w:left="33" w:hanging="33"/>
              <w:jc w:val="center"/>
              <w:rPr>
                <w:color w:val="000000"/>
                <w:sz w:val="18"/>
                <w:szCs w:val="18"/>
              </w:rPr>
            </w:pPr>
            <w:r w:rsidRPr="006E1EC7">
              <w:rPr>
                <w:color w:val="000000"/>
                <w:sz w:val="18"/>
                <w:szCs w:val="18"/>
              </w:rPr>
              <w:t>Прогноз</w:t>
            </w:r>
          </w:p>
          <w:p w:rsidR="00C95266" w:rsidRPr="006E1EC7" w:rsidRDefault="00C95266" w:rsidP="0080089B">
            <w:pPr>
              <w:pStyle w:val="af5"/>
              <w:spacing w:after="0"/>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pStyle w:val="af5"/>
              <w:spacing w:after="0"/>
              <w:ind w:left="1"/>
              <w:jc w:val="center"/>
              <w:rPr>
                <w:sz w:val="18"/>
                <w:szCs w:val="18"/>
              </w:rPr>
            </w:pPr>
            <w:r w:rsidRPr="006E1EC7">
              <w:rPr>
                <w:color w:val="000000"/>
                <w:sz w:val="18"/>
                <w:szCs w:val="18"/>
              </w:rPr>
              <w:t>Прогноз</w:t>
            </w:r>
          </w:p>
        </w:tc>
        <w:tc>
          <w:tcPr>
            <w:tcW w:w="1234" w:type="dxa"/>
            <w:vMerge/>
            <w:tcBorders>
              <w:left w:val="single" w:sz="4" w:space="0" w:color="auto"/>
              <w:bottom w:val="single" w:sz="4" w:space="0" w:color="auto"/>
              <w:right w:val="single" w:sz="4" w:space="0" w:color="auto"/>
            </w:tcBorders>
            <w:vAlign w:val="center"/>
            <w:hideMark/>
          </w:tcPr>
          <w:p w:rsidR="00C95266" w:rsidRPr="006E1EC7" w:rsidRDefault="00C95266" w:rsidP="0080089B">
            <w:pPr>
              <w:jc w:val="center"/>
              <w:rPr>
                <w:sz w:val="20"/>
                <w:szCs w:val="20"/>
                <w:lang w:eastAsia="ar-SA"/>
              </w:rPr>
            </w:pPr>
          </w:p>
        </w:tc>
      </w:tr>
      <w:tr w:rsidR="00C95266" w:rsidRPr="00C95266" w:rsidTr="0080089B">
        <w:tc>
          <w:tcPr>
            <w:tcW w:w="1418" w:type="dxa"/>
            <w:tcBorders>
              <w:top w:val="single" w:sz="4" w:space="0" w:color="auto"/>
              <w:left w:val="single" w:sz="4" w:space="0" w:color="auto"/>
              <w:bottom w:val="single" w:sz="4" w:space="0" w:color="auto"/>
              <w:right w:val="single" w:sz="4" w:space="0" w:color="auto"/>
            </w:tcBorders>
            <w:hideMark/>
          </w:tcPr>
          <w:p w:rsidR="00C95266" w:rsidRPr="006E1EC7" w:rsidRDefault="00C95266" w:rsidP="0080089B">
            <w:pPr>
              <w:rPr>
                <w:sz w:val="18"/>
                <w:szCs w:val="18"/>
              </w:rPr>
            </w:pPr>
            <w:r w:rsidRPr="006E1EC7">
              <w:rPr>
                <w:sz w:val="18"/>
                <w:szCs w:val="18"/>
              </w:rPr>
              <w:t>ВСЕГО:</w:t>
            </w:r>
          </w:p>
        </w:tc>
        <w:tc>
          <w:tcPr>
            <w:tcW w:w="709" w:type="dxa"/>
            <w:tcBorders>
              <w:top w:val="single" w:sz="4" w:space="0" w:color="auto"/>
              <w:left w:val="single" w:sz="4" w:space="0" w:color="auto"/>
              <w:bottom w:val="single" w:sz="4" w:space="0" w:color="auto"/>
              <w:right w:val="single" w:sz="4" w:space="0" w:color="auto"/>
            </w:tcBorders>
          </w:tcPr>
          <w:p w:rsidR="00C95266" w:rsidRPr="006E1EC7" w:rsidRDefault="00C95266" w:rsidP="0080089B">
            <w:pPr>
              <w:ind w:firstLine="567"/>
              <w:jc w:val="center"/>
              <w:rPr>
                <w:b/>
                <w:bCs/>
                <w:color w:val="000000"/>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right"/>
              <w:rPr>
                <w:b/>
                <w:bCs/>
                <w:color w:val="000000"/>
                <w:sz w:val="18"/>
                <w:szCs w:val="18"/>
                <w:lang w:eastAsia="en-US"/>
              </w:rPr>
            </w:pPr>
            <w:r w:rsidRPr="006E1EC7">
              <w:rPr>
                <w:b/>
                <w:bCs/>
                <w:color w:val="000000"/>
                <w:sz w:val="18"/>
                <w:szCs w:val="18"/>
                <w:lang w:eastAsia="en-US"/>
              </w:rPr>
              <w:t>14 179 823,08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ind w:left="-147" w:firstLine="16"/>
              <w:jc w:val="right"/>
              <w:rPr>
                <w:b/>
                <w:bCs/>
                <w:color w:val="000000"/>
                <w:sz w:val="18"/>
                <w:szCs w:val="18"/>
                <w:lang w:eastAsia="en-US"/>
              </w:rPr>
            </w:pPr>
            <w:r w:rsidRPr="006E1EC7">
              <w:rPr>
                <w:b/>
                <w:bCs/>
                <w:color w:val="000000"/>
                <w:sz w:val="18"/>
                <w:szCs w:val="18"/>
                <w:lang w:eastAsia="en-US"/>
              </w:rPr>
              <w:t>17 475 255,82</w:t>
            </w:r>
          </w:p>
        </w:tc>
        <w:tc>
          <w:tcPr>
            <w:tcW w:w="1314"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ind w:hanging="108"/>
              <w:jc w:val="right"/>
              <w:rPr>
                <w:b/>
                <w:bCs/>
                <w:color w:val="000000"/>
                <w:sz w:val="18"/>
                <w:szCs w:val="18"/>
                <w:lang w:eastAsia="en-US"/>
              </w:rPr>
            </w:pPr>
            <w:r w:rsidRPr="006E1EC7">
              <w:rPr>
                <w:b/>
                <w:bCs/>
                <w:color w:val="000000"/>
                <w:sz w:val="18"/>
                <w:szCs w:val="18"/>
                <w:lang w:eastAsia="en-US"/>
              </w:rPr>
              <w:t>15 300 272</w:t>
            </w:r>
          </w:p>
        </w:tc>
        <w:tc>
          <w:tcPr>
            <w:tcW w:w="1137"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ind w:hanging="81"/>
              <w:jc w:val="right"/>
              <w:rPr>
                <w:b/>
                <w:bCs/>
                <w:color w:val="000000"/>
                <w:sz w:val="18"/>
                <w:szCs w:val="18"/>
                <w:lang w:eastAsia="en-US"/>
              </w:rPr>
            </w:pPr>
            <w:r w:rsidRPr="006E1EC7">
              <w:rPr>
                <w:b/>
                <w:bCs/>
                <w:color w:val="000000"/>
                <w:sz w:val="18"/>
                <w:szCs w:val="18"/>
                <w:lang w:eastAsia="en-US"/>
              </w:rPr>
              <w:t>14 776 889,8</w:t>
            </w:r>
          </w:p>
        </w:tc>
        <w:tc>
          <w:tcPr>
            <w:tcW w:w="1134" w:type="dxa"/>
            <w:tcBorders>
              <w:top w:val="single" w:sz="4" w:space="0" w:color="auto"/>
              <w:left w:val="single" w:sz="4" w:space="0" w:color="auto"/>
              <w:bottom w:val="single" w:sz="4" w:space="0" w:color="auto"/>
              <w:right w:val="single" w:sz="4" w:space="0" w:color="auto"/>
            </w:tcBorders>
          </w:tcPr>
          <w:p w:rsidR="00C95266" w:rsidRPr="006E1EC7" w:rsidRDefault="00C95266" w:rsidP="0080089B">
            <w:pPr>
              <w:ind w:hanging="76"/>
              <w:jc w:val="right"/>
              <w:rPr>
                <w:b/>
                <w:bCs/>
                <w:color w:val="000000"/>
                <w:sz w:val="18"/>
                <w:szCs w:val="18"/>
                <w:lang w:eastAsia="en-US"/>
              </w:rPr>
            </w:pPr>
            <w:r w:rsidRPr="006E1EC7">
              <w:rPr>
                <w:b/>
                <w:bCs/>
                <w:color w:val="000000"/>
                <w:sz w:val="18"/>
                <w:szCs w:val="18"/>
                <w:lang w:eastAsia="en-US"/>
              </w:rPr>
              <w:t>14 646 422,8</w:t>
            </w:r>
          </w:p>
        </w:tc>
        <w:tc>
          <w:tcPr>
            <w:tcW w:w="993" w:type="dxa"/>
            <w:tcBorders>
              <w:top w:val="single" w:sz="4" w:space="0" w:color="auto"/>
              <w:left w:val="single" w:sz="4" w:space="0" w:color="auto"/>
              <w:bottom w:val="single" w:sz="4" w:space="0" w:color="auto"/>
              <w:right w:val="single" w:sz="4" w:space="0" w:color="auto"/>
            </w:tcBorders>
          </w:tcPr>
          <w:p w:rsidR="00C95266" w:rsidRPr="006E1EC7" w:rsidRDefault="00C95266" w:rsidP="0080089B">
            <w:pPr>
              <w:ind w:hanging="76"/>
              <w:jc w:val="right"/>
              <w:rPr>
                <w:b/>
                <w:bCs/>
                <w:color w:val="000000"/>
                <w:sz w:val="18"/>
                <w:szCs w:val="18"/>
                <w:lang w:eastAsia="en-US"/>
              </w:rPr>
            </w:pPr>
            <w:r w:rsidRPr="006E1EC7">
              <w:rPr>
                <w:b/>
                <w:bCs/>
                <w:color w:val="000000"/>
                <w:sz w:val="18"/>
                <w:szCs w:val="18"/>
                <w:lang w:eastAsia="en-US"/>
              </w:rPr>
              <w:t>12 436 373</w:t>
            </w:r>
          </w:p>
        </w:tc>
        <w:tc>
          <w:tcPr>
            <w:tcW w:w="1234"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ind w:hanging="76"/>
              <w:jc w:val="right"/>
              <w:rPr>
                <w:b/>
                <w:bCs/>
                <w:color w:val="000000"/>
                <w:sz w:val="18"/>
                <w:szCs w:val="18"/>
                <w:lang w:eastAsia="en-US"/>
              </w:rPr>
            </w:pPr>
            <w:r w:rsidRPr="006E1EC7">
              <w:rPr>
                <w:b/>
                <w:bCs/>
                <w:color w:val="000000"/>
                <w:sz w:val="18"/>
                <w:szCs w:val="18"/>
                <w:lang w:eastAsia="en-US"/>
              </w:rPr>
              <w:t>+597 066,72</w:t>
            </w:r>
          </w:p>
        </w:tc>
      </w:tr>
      <w:tr w:rsidR="00C95266" w:rsidRPr="00C95266" w:rsidTr="0080089B">
        <w:tc>
          <w:tcPr>
            <w:tcW w:w="1418" w:type="dxa"/>
            <w:tcBorders>
              <w:top w:val="single" w:sz="4" w:space="0" w:color="auto"/>
              <w:left w:val="single" w:sz="4" w:space="0" w:color="auto"/>
              <w:bottom w:val="single" w:sz="4" w:space="0" w:color="auto"/>
              <w:right w:val="single" w:sz="4" w:space="0" w:color="auto"/>
            </w:tcBorders>
            <w:hideMark/>
          </w:tcPr>
          <w:p w:rsidR="00C95266" w:rsidRPr="006E1EC7" w:rsidRDefault="00C95266" w:rsidP="0080089B">
            <w:pPr>
              <w:rPr>
                <w:sz w:val="18"/>
                <w:szCs w:val="18"/>
              </w:rPr>
            </w:pPr>
            <w:r w:rsidRPr="006E1EC7">
              <w:rPr>
                <w:sz w:val="18"/>
                <w:szCs w:val="18"/>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ind w:hanging="31"/>
              <w:jc w:val="center"/>
              <w:rPr>
                <w:b/>
                <w:i/>
                <w:color w:val="000000"/>
                <w:sz w:val="18"/>
                <w:szCs w:val="18"/>
                <w:lang w:eastAsia="en-US"/>
              </w:rPr>
            </w:pPr>
            <w:r w:rsidRPr="006E1EC7">
              <w:rPr>
                <w:b/>
                <w:i/>
                <w:color w:val="000000"/>
                <w:sz w:val="18"/>
                <w:szCs w:val="18"/>
                <w:lang w:eastAsia="en-US"/>
              </w:rPr>
              <w:t>01</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7 463 528</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8 409 028</w:t>
            </w:r>
          </w:p>
        </w:tc>
        <w:tc>
          <w:tcPr>
            <w:tcW w:w="1314"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8 409 028</w:t>
            </w:r>
          </w:p>
        </w:tc>
        <w:tc>
          <w:tcPr>
            <w:tcW w:w="1137"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8 148 363</w:t>
            </w:r>
          </w:p>
        </w:tc>
        <w:tc>
          <w:tcPr>
            <w:tcW w:w="1134" w:type="dxa"/>
            <w:tcBorders>
              <w:top w:val="single" w:sz="4" w:space="0" w:color="auto"/>
              <w:left w:val="single" w:sz="4" w:space="0" w:color="auto"/>
              <w:bottom w:val="single" w:sz="4" w:space="0" w:color="auto"/>
              <w:right w:val="single" w:sz="4" w:space="0" w:color="auto"/>
            </w:tcBorders>
            <w:vAlign w:val="center"/>
          </w:tcPr>
          <w:p w:rsidR="00C95266" w:rsidRPr="006E1EC7" w:rsidRDefault="00C95266" w:rsidP="0080089B">
            <w:pPr>
              <w:jc w:val="center"/>
              <w:rPr>
                <w:sz w:val="18"/>
                <w:szCs w:val="18"/>
              </w:rPr>
            </w:pPr>
            <w:r w:rsidRPr="006E1EC7">
              <w:rPr>
                <w:sz w:val="18"/>
                <w:szCs w:val="18"/>
              </w:rPr>
              <w:t>7 812 375</w:t>
            </w:r>
          </w:p>
        </w:tc>
        <w:tc>
          <w:tcPr>
            <w:tcW w:w="993" w:type="dxa"/>
            <w:tcBorders>
              <w:top w:val="single" w:sz="4" w:space="0" w:color="auto"/>
              <w:left w:val="single" w:sz="4" w:space="0" w:color="auto"/>
              <w:bottom w:val="single" w:sz="4" w:space="0" w:color="auto"/>
              <w:right w:val="single" w:sz="4" w:space="0" w:color="auto"/>
            </w:tcBorders>
            <w:vAlign w:val="center"/>
          </w:tcPr>
          <w:p w:rsidR="00C95266" w:rsidRPr="006E1EC7" w:rsidRDefault="00C95266" w:rsidP="0080089B">
            <w:pPr>
              <w:jc w:val="center"/>
              <w:rPr>
                <w:sz w:val="18"/>
                <w:szCs w:val="18"/>
              </w:rPr>
            </w:pPr>
            <w:r w:rsidRPr="006E1EC7">
              <w:rPr>
                <w:sz w:val="18"/>
                <w:szCs w:val="18"/>
              </w:rPr>
              <w:t>7 831 184</w:t>
            </w:r>
          </w:p>
        </w:tc>
        <w:tc>
          <w:tcPr>
            <w:tcW w:w="1234"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+684 835</w:t>
            </w:r>
          </w:p>
        </w:tc>
      </w:tr>
      <w:tr w:rsidR="00C95266" w:rsidRPr="00C95266" w:rsidTr="0080089B">
        <w:tc>
          <w:tcPr>
            <w:tcW w:w="1418" w:type="dxa"/>
            <w:tcBorders>
              <w:top w:val="single" w:sz="4" w:space="0" w:color="auto"/>
              <w:left w:val="single" w:sz="4" w:space="0" w:color="auto"/>
              <w:bottom w:val="single" w:sz="4" w:space="0" w:color="auto"/>
              <w:right w:val="single" w:sz="4" w:space="0" w:color="auto"/>
            </w:tcBorders>
            <w:hideMark/>
          </w:tcPr>
          <w:p w:rsidR="00C95266" w:rsidRPr="006E1EC7" w:rsidRDefault="00C95266" w:rsidP="0080089B">
            <w:pPr>
              <w:rPr>
                <w:sz w:val="18"/>
                <w:szCs w:val="18"/>
              </w:rPr>
            </w:pPr>
            <w:r w:rsidRPr="006E1EC7">
              <w:rPr>
                <w:sz w:val="18"/>
                <w:szCs w:val="18"/>
              </w:rPr>
              <w:t>Обеспечение функциониро-вания Главы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ind w:hanging="108"/>
              <w:jc w:val="center"/>
              <w:rPr>
                <w:color w:val="000000"/>
                <w:sz w:val="18"/>
                <w:szCs w:val="18"/>
                <w:lang w:eastAsia="en-US"/>
              </w:rPr>
            </w:pPr>
            <w:r w:rsidRPr="006E1EC7">
              <w:rPr>
                <w:color w:val="000000"/>
                <w:sz w:val="18"/>
                <w:szCs w:val="18"/>
                <w:lang w:eastAsia="en-US"/>
              </w:rPr>
              <w:t>01 02</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928 866</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928 866</w:t>
            </w:r>
          </w:p>
        </w:tc>
        <w:tc>
          <w:tcPr>
            <w:tcW w:w="1314"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928 866</w:t>
            </w:r>
          </w:p>
        </w:tc>
        <w:tc>
          <w:tcPr>
            <w:tcW w:w="1137"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949 630</w:t>
            </w:r>
          </w:p>
        </w:tc>
        <w:tc>
          <w:tcPr>
            <w:tcW w:w="1134" w:type="dxa"/>
            <w:tcBorders>
              <w:top w:val="single" w:sz="4" w:space="0" w:color="auto"/>
              <w:left w:val="single" w:sz="4" w:space="0" w:color="auto"/>
              <w:bottom w:val="single" w:sz="4" w:space="0" w:color="auto"/>
              <w:right w:val="single" w:sz="4" w:space="0" w:color="auto"/>
            </w:tcBorders>
            <w:vAlign w:val="center"/>
          </w:tcPr>
          <w:p w:rsidR="00C95266" w:rsidRPr="006E1EC7" w:rsidRDefault="00C95266" w:rsidP="0080089B">
            <w:pPr>
              <w:jc w:val="center"/>
              <w:rPr>
                <w:sz w:val="18"/>
                <w:szCs w:val="18"/>
              </w:rPr>
            </w:pPr>
            <w:r w:rsidRPr="006E1EC7">
              <w:rPr>
                <w:sz w:val="18"/>
                <w:szCs w:val="18"/>
              </w:rPr>
              <w:t>949 630</w:t>
            </w:r>
          </w:p>
        </w:tc>
        <w:tc>
          <w:tcPr>
            <w:tcW w:w="993" w:type="dxa"/>
            <w:tcBorders>
              <w:top w:val="single" w:sz="4" w:space="0" w:color="auto"/>
              <w:left w:val="single" w:sz="4" w:space="0" w:color="auto"/>
              <w:bottom w:val="single" w:sz="4" w:space="0" w:color="auto"/>
              <w:right w:val="single" w:sz="4" w:space="0" w:color="auto"/>
            </w:tcBorders>
            <w:vAlign w:val="center"/>
          </w:tcPr>
          <w:p w:rsidR="00C95266" w:rsidRPr="006E1EC7" w:rsidRDefault="00C95266" w:rsidP="0080089B">
            <w:pPr>
              <w:jc w:val="center"/>
              <w:rPr>
                <w:sz w:val="18"/>
                <w:szCs w:val="18"/>
              </w:rPr>
            </w:pPr>
            <w:r w:rsidRPr="006E1EC7">
              <w:rPr>
                <w:sz w:val="18"/>
                <w:szCs w:val="18"/>
              </w:rPr>
              <w:t>949 630</w:t>
            </w:r>
          </w:p>
        </w:tc>
        <w:tc>
          <w:tcPr>
            <w:tcW w:w="1234"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+20 764</w:t>
            </w:r>
          </w:p>
        </w:tc>
      </w:tr>
      <w:tr w:rsidR="00C95266" w:rsidRPr="00C95266" w:rsidTr="0080089B">
        <w:tc>
          <w:tcPr>
            <w:tcW w:w="1418" w:type="dxa"/>
            <w:tcBorders>
              <w:top w:val="single" w:sz="4" w:space="0" w:color="auto"/>
              <w:left w:val="single" w:sz="4" w:space="0" w:color="auto"/>
              <w:bottom w:val="single" w:sz="4" w:space="0" w:color="auto"/>
              <w:right w:val="single" w:sz="4" w:space="0" w:color="auto"/>
            </w:tcBorders>
            <w:hideMark/>
          </w:tcPr>
          <w:p w:rsidR="00C95266" w:rsidRPr="006E1EC7" w:rsidRDefault="00C95266" w:rsidP="0080089B">
            <w:pPr>
              <w:rPr>
                <w:sz w:val="18"/>
                <w:szCs w:val="18"/>
              </w:rPr>
            </w:pPr>
            <w:r w:rsidRPr="006E1EC7">
              <w:rPr>
                <w:sz w:val="18"/>
                <w:szCs w:val="18"/>
              </w:rPr>
              <w:t>Обеспечение функциониро-вания Администра-ции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ind w:hanging="108"/>
              <w:jc w:val="center"/>
              <w:rPr>
                <w:color w:val="000000"/>
                <w:sz w:val="18"/>
                <w:szCs w:val="18"/>
                <w:lang w:eastAsia="en-US"/>
              </w:rPr>
            </w:pPr>
            <w:r w:rsidRPr="006E1EC7">
              <w:rPr>
                <w:color w:val="000000"/>
                <w:sz w:val="18"/>
                <w:szCs w:val="18"/>
                <w:lang w:eastAsia="en-US"/>
              </w:rPr>
              <w:t>01 04</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6 485 615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6 865 615</w:t>
            </w:r>
          </w:p>
        </w:tc>
        <w:tc>
          <w:tcPr>
            <w:tcW w:w="1314"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6 865 615</w:t>
            </w:r>
          </w:p>
        </w:tc>
        <w:tc>
          <w:tcPr>
            <w:tcW w:w="1137"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6 985 209</w:t>
            </w:r>
          </w:p>
        </w:tc>
        <w:tc>
          <w:tcPr>
            <w:tcW w:w="1134" w:type="dxa"/>
            <w:tcBorders>
              <w:top w:val="single" w:sz="4" w:space="0" w:color="auto"/>
              <w:left w:val="single" w:sz="4" w:space="0" w:color="auto"/>
              <w:bottom w:val="single" w:sz="4" w:space="0" w:color="auto"/>
              <w:right w:val="single" w:sz="4" w:space="0" w:color="auto"/>
            </w:tcBorders>
            <w:vAlign w:val="center"/>
          </w:tcPr>
          <w:p w:rsidR="00C95266" w:rsidRPr="006E1EC7" w:rsidRDefault="00C95266" w:rsidP="0080089B">
            <w:pPr>
              <w:jc w:val="center"/>
              <w:rPr>
                <w:sz w:val="18"/>
                <w:szCs w:val="18"/>
              </w:rPr>
            </w:pPr>
            <w:r w:rsidRPr="006E1EC7">
              <w:rPr>
                <w:sz w:val="18"/>
                <w:szCs w:val="18"/>
              </w:rPr>
              <w:t>6 758 018</w:t>
            </w:r>
          </w:p>
        </w:tc>
        <w:tc>
          <w:tcPr>
            <w:tcW w:w="993" w:type="dxa"/>
            <w:tcBorders>
              <w:top w:val="single" w:sz="4" w:space="0" w:color="auto"/>
              <w:left w:val="single" w:sz="4" w:space="0" w:color="auto"/>
              <w:bottom w:val="single" w:sz="4" w:space="0" w:color="auto"/>
              <w:right w:val="single" w:sz="4" w:space="0" w:color="auto"/>
            </w:tcBorders>
            <w:vAlign w:val="center"/>
          </w:tcPr>
          <w:p w:rsidR="00C95266" w:rsidRPr="006E1EC7" w:rsidRDefault="00C95266" w:rsidP="0080089B">
            <w:pPr>
              <w:jc w:val="center"/>
              <w:rPr>
                <w:sz w:val="18"/>
                <w:szCs w:val="18"/>
              </w:rPr>
            </w:pPr>
            <w:r w:rsidRPr="006E1EC7">
              <w:rPr>
                <w:sz w:val="18"/>
                <w:szCs w:val="18"/>
              </w:rPr>
              <w:t>6 776 827</w:t>
            </w:r>
          </w:p>
        </w:tc>
        <w:tc>
          <w:tcPr>
            <w:tcW w:w="1234"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+499 594</w:t>
            </w:r>
          </w:p>
        </w:tc>
      </w:tr>
      <w:tr w:rsidR="00C95266" w:rsidRPr="00C95266" w:rsidTr="0080089B">
        <w:tc>
          <w:tcPr>
            <w:tcW w:w="1418" w:type="dxa"/>
            <w:tcBorders>
              <w:top w:val="single" w:sz="4" w:space="0" w:color="auto"/>
              <w:left w:val="single" w:sz="4" w:space="0" w:color="auto"/>
              <w:bottom w:val="single" w:sz="4" w:space="0" w:color="auto"/>
              <w:right w:val="single" w:sz="4" w:space="0" w:color="auto"/>
            </w:tcBorders>
            <w:hideMark/>
          </w:tcPr>
          <w:p w:rsidR="00C95266" w:rsidRPr="006E1EC7" w:rsidRDefault="00C95266" w:rsidP="0080089B">
            <w:pPr>
              <w:rPr>
                <w:sz w:val="18"/>
                <w:szCs w:val="18"/>
              </w:rPr>
            </w:pPr>
            <w:r w:rsidRPr="006E1EC7">
              <w:rPr>
                <w:sz w:val="18"/>
                <w:szCs w:val="18"/>
              </w:rPr>
              <w:t>Муниципаль-ный финансовый контроль</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ind w:hanging="108"/>
              <w:jc w:val="center"/>
              <w:rPr>
                <w:color w:val="000000"/>
                <w:sz w:val="18"/>
                <w:szCs w:val="18"/>
                <w:lang w:eastAsia="en-US"/>
              </w:rPr>
            </w:pPr>
            <w:r w:rsidRPr="006E1EC7">
              <w:rPr>
                <w:color w:val="000000"/>
                <w:sz w:val="18"/>
                <w:szCs w:val="18"/>
                <w:lang w:eastAsia="en-US"/>
              </w:rPr>
              <w:t>01 06</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9 047</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9 047</w:t>
            </w:r>
          </w:p>
        </w:tc>
        <w:tc>
          <w:tcPr>
            <w:tcW w:w="1314"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9 047</w:t>
            </w:r>
          </w:p>
        </w:tc>
        <w:tc>
          <w:tcPr>
            <w:tcW w:w="1137"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8 538</w:t>
            </w:r>
          </w:p>
        </w:tc>
        <w:tc>
          <w:tcPr>
            <w:tcW w:w="1134" w:type="dxa"/>
            <w:tcBorders>
              <w:top w:val="single" w:sz="4" w:space="0" w:color="auto"/>
              <w:left w:val="single" w:sz="4" w:space="0" w:color="auto"/>
              <w:bottom w:val="single" w:sz="4" w:space="0" w:color="auto"/>
              <w:right w:val="single" w:sz="4" w:space="0" w:color="auto"/>
            </w:tcBorders>
            <w:vAlign w:val="center"/>
          </w:tcPr>
          <w:p w:rsidR="00C95266" w:rsidRPr="006E1EC7" w:rsidRDefault="00C95266" w:rsidP="0080089B">
            <w:pPr>
              <w:jc w:val="center"/>
              <w:rPr>
                <w:sz w:val="18"/>
                <w:szCs w:val="18"/>
              </w:rPr>
            </w:pPr>
            <w:r w:rsidRPr="006E1EC7">
              <w:rPr>
                <w:sz w:val="18"/>
                <w:szCs w:val="18"/>
              </w:rPr>
              <w:t>9 047</w:t>
            </w:r>
          </w:p>
        </w:tc>
        <w:tc>
          <w:tcPr>
            <w:tcW w:w="993" w:type="dxa"/>
            <w:tcBorders>
              <w:top w:val="single" w:sz="4" w:space="0" w:color="auto"/>
              <w:left w:val="single" w:sz="4" w:space="0" w:color="auto"/>
              <w:bottom w:val="single" w:sz="4" w:space="0" w:color="auto"/>
              <w:right w:val="single" w:sz="4" w:space="0" w:color="auto"/>
            </w:tcBorders>
            <w:vAlign w:val="center"/>
          </w:tcPr>
          <w:p w:rsidR="00C95266" w:rsidRPr="006E1EC7" w:rsidRDefault="00C95266" w:rsidP="0080089B">
            <w:pPr>
              <w:jc w:val="center"/>
              <w:rPr>
                <w:sz w:val="18"/>
                <w:szCs w:val="18"/>
              </w:rPr>
            </w:pPr>
            <w:r w:rsidRPr="006E1EC7">
              <w:rPr>
                <w:sz w:val="18"/>
                <w:szCs w:val="18"/>
              </w:rPr>
              <w:t>9 047</w:t>
            </w:r>
          </w:p>
        </w:tc>
        <w:tc>
          <w:tcPr>
            <w:tcW w:w="1234"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-509</w:t>
            </w:r>
          </w:p>
        </w:tc>
      </w:tr>
      <w:tr w:rsidR="00C95266" w:rsidRPr="00C95266" w:rsidTr="0080089B">
        <w:tc>
          <w:tcPr>
            <w:tcW w:w="1418" w:type="dxa"/>
            <w:tcBorders>
              <w:top w:val="single" w:sz="4" w:space="0" w:color="auto"/>
              <w:left w:val="single" w:sz="4" w:space="0" w:color="auto"/>
              <w:bottom w:val="single" w:sz="4" w:space="0" w:color="auto"/>
              <w:right w:val="single" w:sz="4" w:space="0" w:color="auto"/>
            </w:tcBorders>
            <w:hideMark/>
          </w:tcPr>
          <w:p w:rsidR="00C95266" w:rsidRPr="006E1EC7" w:rsidRDefault="00C95266" w:rsidP="0080089B">
            <w:pPr>
              <w:rPr>
                <w:sz w:val="18"/>
                <w:szCs w:val="18"/>
              </w:rPr>
            </w:pPr>
            <w:r w:rsidRPr="006E1EC7">
              <w:rPr>
                <w:sz w:val="18"/>
                <w:szCs w:val="18"/>
              </w:rPr>
              <w:t>Обеспечение проведения выборов и референдумов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ind w:hanging="108"/>
              <w:jc w:val="center"/>
              <w:rPr>
                <w:color w:val="000000"/>
                <w:sz w:val="18"/>
                <w:szCs w:val="18"/>
                <w:lang w:eastAsia="en-US"/>
              </w:rPr>
            </w:pPr>
            <w:r w:rsidRPr="006E1EC7">
              <w:rPr>
                <w:color w:val="000000"/>
                <w:sz w:val="18"/>
                <w:szCs w:val="18"/>
                <w:lang w:eastAsia="en-US"/>
              </w:rPr>
              <w:t>01 07</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p>
        </w:tc>
        <w:tc>
          <w:tcPr>
            <w:tcW w:w="1314"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p>
        </w:tc>
        <w:tc>
          <w:tcPr>
            <w:tcW w:w="1137"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109 306</w:t>
            </w:r>
          </w:p>
        </w:tc>
        <w:tc>
          <w:tcPr>
            <w:tcW w:w="1134" w:type="dxa"/>
            <w:tcBorders>
              <w:top w:val="single" w:sz="4" w:space="0" w:color="auto"/>
              <w:left w:val="single" w:sz="4" w:space="0" w:color="auto"/>
              <w:bottom w:val="single" w:sz="4" w:space="0" w:color="auto"/>
              <w:right w:val="single" w:sz="4" w:space="0" w:color="auto"/>
            </w:tcBorders>
            <w:vAlign w:val="center"/>
          </w:tcPr>
          <w:p w:rsidR="00C95266" w:rsidRPr="006E1EC7" w:rsidRDefault="00C95266" w:rsidP="0080089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C95266" w:rsidRPr="006E1EC7" w:rsidRDefault="00C95266" w:rsidP="0080089B">
            <w:pPr>
              <w:jc w:val="center"/>
              <w:rPr>
                <w:sz w:val="18"/>
                <w:szCs w:val="18"/>
              </w:rPr>
            </w:pPr>
          </w:p>
        </w:tc>
        <w:tc>
          <w:tcPr>
            <w:tcW w:w="1234"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+109 306</w:t>
            </w:r>
          </w:p>
        </w:tc>
      </w:tr>
      <w:tr w:rsidR="00C95266" w:rsidRPr="00C95266" w:rsidTr="0080089B">
        <w:tc>
          <w:tcPr>
            <w:tcW w:w="1418" w:type="dxa"/>
            <w:tcBorders>
              <w:top w:val="single" w:sz="4" w:space="0" w:color="auto"/>
              <w:left w:val="single" w:sz="4" w:space="0" w:color="auto"/>
              <w:bottom w:val="single" w:sz="4" w:space="0" w:color="auto"/>
              <w:right w:val="single" w:sz="4" w:space="0" w:color="auto"/>
            </w:tcBorders>
            <w:hideMark/>
          </w:tcPr>
          <w:p w:rsidR="00C95266" w:rsidRPr="006E1EC7" w:rsidRDefault="00C95266" w:rsidP="0080089B">
            <w:pPr>
              <w:rPr>
                <w:sz w:val="18"/>
                <w:szCs w:val="18"/>
              </w:rPr>
            </w:pPr>
            <w:r w:rsidRPr="006E1EC7">
              <w:rPr>
                <w:sz w:val="18"/>
                <w:szCs w:val="18"/>
              </w:rPr>
              <w:t>Резервные фонды Администра-ции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ind w:hanging="108"/>
              <w:jc w:val="center"/>
              <w:rPr>
                <w:color w:val="000000"/>
                <w:sz w:val="18"/>
                <w:szCs w:val="18"/>
                <w:lang w:eastAsia="en-US"/>
              </w:rPr>
            </w:pPr>
            <w:r w:rsidRPr="006E1EC7">
              <w:rPr>
                <w:color w:val="000000"/>
                <w:sz w:val="18"/>
                <w:szCs w:val="18"/>
                <w:lang w:eastAsia="en-US"/>
              </w:rPr>
              <w:t>01 11</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40 000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20 000</w:t>
            </w:r>
          </w:p>
        </w:tc>
        <w:tc>
          <w:tcPr>
            <w:tcW w:w="1314"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20 000</w:t>
            </w:r>
          </w:p>
        </w:tc>
        <w:tc>
          <w:tcPr>
            <w:tcW w:w="1137"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40 000</w:t>
            </w:r>
          </w:p>
        </w:tc>
        <w:tc>
          <w:tcPr>
            <w:tcW w:w="1134" w:type="dxa"/>
            <w:tcBorders>
              <w:top w:val="single" w:sz="4" w:space="0" w:color="auto"/>
              <w:left w:val="single" w:sz="4" w:space="0" w:color="auto"/>
              <w:bottom w:val="single" w:sz="4" w:space="0" w:color="auto"/>
              <w:right w:val="single" w:sz="4" w:space="0" w:color="auto"/>
            </w:tcBorders>
            <w:vAlign w:val="center"/>
          </w:tcPr>
          <w:p w:rsidR="00C95266" w:rsidRPr="006E1EC7" w:rsidRDefault="00C95266" w:rsidP="0080089B">
            <w:pPr>
              <w:jc w:val="center"/>
              <w:rPr>
                <w:sz w:val="18"/>
                <w:szCs w:val="18"/>
              </w:rPr>
            </w:pPr>
            <w:r w:rsidRPr="006E1EC7">
              <w:rPr>
                <w:sz w:val="18"/>
                <w:szCs w:val="18"/>
              </w:rPr>
              <w:t>40 000</w:t>
            </w:r>
          </w:p>
        </w:tc>
        <w:tc>
          <w:tcPr>
            <w:tcW w:w="993" w:type="dxa"/>
            <w:tcBorders>
              <w:top w:val="single" w:sz="4" w:space="0" w:color="auto"/>
              <w:left w:val="single" w:sz="4" w:space="0" w:color="auto"/>
              <w:bottom w:val="single" w:sz="4" w:space="0" w:color="auto"/>
              <w:right w:val="single" w:sz="4" w:space="0" w:color="auto"/>
            </w:tcBorders>
            <w:vAlign w:val="center"/>
          </w:tcPr>
          <w:p w:rsidR="00C95266" w:rsidRPr="006E1EC7" w:rsidRDefault="00C95266" w:rsidP="0080089B">
            <w:pPr>
              <w:jc w:val="center"/>
              <w:rPr>
                <w:sz w:val="18"/>
                <w:szCs w:val="18"/>
              </w:rPr>
            </w:pPr>
            <w:r w:rsidRPr="006E1EC7">
              <w:rPr>
                <w:sz w:val="18"/>
                <w:szCs w:val="18"/>
              </w:rPr>
              <w:t>40 000</w:t>
            </w:r>
          </w:p>
        </w:tc>
        <w:tc>
          <w:tcPr>
            <w:tcW w:w="1234"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p>
        </w:tc>
      </w:tr>
      <w:tr w:rsidR="00C95266" w:rsidRPr="00C95266" w:rsidTr="0080089B">
        <w:trPr>
          <w:trHeight w:val="171"/>
        </w:trPr>
        <w:tc>
          <w:tcPr>
            <w:tcW w:w="1418" w:type="dxa"/>
            <w:tcBorders>
              <w:top w:val="single" w:sz="4" w:space="0" w:color="auto"/>
              <w:left w:val="single" w:sz="4" w:space="0" w:color="auto"/>
              <w:bottom w:val="single" w:sz="4" w:space="0" w:color="auto"/>
              <w:right w:val="single" w:sz="4" w:space="0" w:color="auto"/>
            </w:tcBorders>
            <w:hideMark/>
          </w:tcPr>
          <w:p w:rsidR="00C95266" w:rsidRPr="006E1EC7" w:rsidRDefault="00C95266" w:rsidP="0080089B">
            <w:pPr>
              <w:rPr>
                <w:sz w:val="18"/>
                <w:szCs w:val="18"/>
              </w:rPr>
            </w:pPr>
            <w:r w:rsidRPr="006E1EC7">
              <w:rPr>
                <w:sz w:val="18"/>
                <w:szCs w:val="18"/>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ind w:hanging="108"/>
              <w:jc w:val="center"/>
              <w:rPr>
                <w:color w:val="000000"/>
                <w:sz w:val="18"/>
                <w:szCs w:val="18"/>
                <w:lang w:eastAsia="en-US"/>
              </w:rPr>
            </w:pPr>
            <w:r w:rsidRPr="006E1EC7">
              <w:rPr>
                <w:color w:val="000000"/>
                <w:sz w:val="18"/>
                <w:szCs w:val="18"/>
                <w:lang w:eastAsia="en-US"/>
              </w:rPr>
              <w:t>01 13</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585 500</w:t>
            </w:r>
          </w:p>
        </w:tc>
        <w:tc>
          <w:tcPr>
            <w:tcW w:w="1314"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585 500</w:t>
            </w:r>
          </w:p>
        </w:tc>
        <w:tc>
          <w:tcPr>
            <w:tcW w:w="1137"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55 680</w:t>
            </w:r>
          </w:p>
        </w:tc>
        <w:tc>
          <w:tcPr>
            <w:tcW w:w="1134" w:type="dxa"/>
            <w:tcBorders>
              <w:top w:val="single" w:sz="4" w:space="0" w:color="auto"/>
              <w:left w:val="single" w:sz="4" w:space="0" w:color="auto"/>
              <w:bottom w:val="single" w:sz="4" w:space="0" w:color="auto"/>
              <w:right w:val="single" w:sz="4" w:space="0" w:color="auto"/>
            </w:tcBorders>
            <w:vAlign w:val="center"/>
          </w:tcPr>
          <w:p w:rsidR="00C95266" w:rsidRPr="006E1EC7" w:rsidRDefault="00C95266" w:rsidP="0080089B">
            <w:pPr>
              <w:jc w:val="center"/>
              <w:rPr>
                <w:sz w:val="18"/>
                <w:szCs w:val="18"/>
              </w:rPr>
            </w:pPr>
            <w:r w:rsidRPr="006E1EC7">
              <w:rPr>
                <w:sz w:val="18"/>
                <w:szCs w:val="18"/>
              </w:rPr>
              <w:t>55680</w:t>
            </w:r>
          </w:p>
        </w:tc>
        <w:tc>
          <w:tcPr>
            <w:tcW w:w="993" w:type="dxa"/>
            <w:tcBorders>
              <w:top w:val="single" w:sz="4" w:space="0" w:color="auto"/>
              <w:left w:val="single" w:sz="4" w:space="0" w:color="auto"/>
              <w:bottom w:val="single" w:sz="4" w:space="0" w:color="auto"/>
              <w:right w:val="single" w:sz="4" w:space="0" w:color="auto"/>
            </w:tcBorders>
            <w:vAlign w:val="center"/>
          </w:tcPr>
          <w:p w:rsidR="00C95266" w:rsidRPr="006E1EC7" w:rsidRDefault="00C95266" w:rsidP="0080089B">
            <w:pPr>
              <w:jc w:val="center"/>
              <w:rPr>
                <w:sz w:val="18"/>
                <w:szCs w:val="18"/>
              </w:rPr>
            </w:pPr>
            <w:r w:rsidRPr="006E1EC7">
              <w:rPr>
                <w:sz w:val="18"/>
                <w:szCs w:val="18"/>
              </w:rPr>
              <w:t>55 680</w:t>
            </w:r>
          </w:p>
        </w:tc>
        <w:tc>
          <w:tcPr>
            <w:tcW w:w="1234"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-529 820</w:t>
            </w:r>
          </w:p>
        </w:tc>
      </w:tr>
      <w:tr w:rsidR="00C95266" w:rsidRPr="00C95266" w:rsidTr="0080089B">
        <w:tc>
          <w:tcPr>
            <w:tcW w:w="1418" w:type="dxa"/>
            <w:tcBorders>
              <w:top w:val="single" w:sz="4" w:space="0" w:color="auto"/>
              <w:left w:val="single" w:sz="4" w:space="0" w:color="auto"/>
              <w:bottom w:val="single" w:sz="4" w:space="0" w:color="auto"/>
              <w:right w:val="single" w:sz="4" w:space="0" w:color="auto"/>
            </w:tcBorders>
            <w:hideMark/>
          </w:tcPr>
          <w:p w:rsidR="00C95266" w:rsidRPr="006E1EC7" w:rsidRDefault="00C95266" w:rsidP="0080089B">
            <w:pPr>
              <w:rPr>
                <w:sz w:val="18"/>
                <w:szCs w:val="18"/>
              </w:rPr>
            </w:pPr>
            <w:r w:rsidRPr="006E1EC7">
              <w:rPr>
                <w:sz w:val="18"/>
                <w:szCs w:val="18"/>
              </w:rPr>
              <w:t>Национальная оборона</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ind w:hanging="108"/>
              <w:jc w:val="center"/>
              <w:rPr>
                <w:b/>
                <w:i/>
                <w:color w:val="000000"/>
                <w:sz w:val="18"/>
                <w:szCs w:val="18"/>
                <w:lang w:eastAsia="en-US"/>
              </w:rPr>
            </w:pPr>
            <w:r w:rsidRPr="006E1EC7">
              <w:rPr>
                <w:b/>
                <w:i/>
                <w:color w:val="000000"/>
                <w:sz w:val="18"/>
                <w:szCs w:val="18"/>
                <w:lang w:eastAsia="en-US"/>
              </w:rPr>
              <w:t>02</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387 900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412 900</w:t>
            </w:r>
          </w:p>
        </w:tc>
        <w:tc>
          <w:tcPr>
            <w:tcW w:w="1314"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412 900</w:t>
            </w:r>
          </w:p>
        </w:tc>
        <w:tc>
          <w:tcPr>
            <w:tcW w:w="1137"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428 508</w:t>
            </w:r>
          </w:p>
        </w:tc>
        <w:tc>
          <w:tcPr>
            <w:tcW w:w="1134" w:type="dxa"/>
            <w:tcBorders>
              <w:top w:val="single" w:sz="4" w:space="0" w:color="auto"/>
              <w:left w:val="single" w:sz="4" w:space="0" w:color="auto"/>
              <w:bottom w:val="single" w:sz="4" w:space="0" w:color="auto"/>
              <w:right w:val="single" w:sz="4" w:space="0" w:color="auto"/>
            </w:tcBorders>
            <w:vAlign w:val="center"/>
          </w:tcPr>
          <w:p w:rsidR="00C95266" w:rsidRPr="006E1EC7" w:rsidRDefault="00C95266" w:rsidP="0080089B">
            <w:pPr>
              <w:jc w:val="center"/>
              <w:rPr>
                <w:sz w:val="18"/>
                <w:szCs w:val="18"/>
              </w:rPr>
            </w:pPr>
            <w:r w:rsidRPr="006E1EC7">
              <w:rPr>
                <w:sz w:val="18"/>
                <w:szCs w:val="18"/>
              </w:rPr>
              <w:t>432 955</w:t>
            </w:r>
          </w:p>
        </w:tc>
        <w:tc>
          <w:tcPr>
            <w:tcW w:w="993" w:type="dxa"/>
            <w:tcBorders>
              <w:top w:val="single" w:sz="4" w:space="0" w:color="auto"/>
              <w:left w:val="single" w:sz="4" w:space="0" w:color="auto"/>
              <w:bottom w:val="single" w:sz="4" w:space="0" w:color="auto"/>
              <w:right w:val="single" w:sz="4" w:space="0" w:color="auto"/>
            </w:tcBorders>
            <w:vAlign w:val="center"/>
          </w:tcPr>
          <w:p w:rsidR="00C95266" w:rsidRPr="006E1EC7" w:rsidRDefault="00C95266" w:rsidP="0080089B">
            <w:pPr>
              <w:jc w:val="center"/>
              <w:rPr>
                <w:sz w:val="18"/>
                <w:szCs w:val="18"/>
              </w:rPr>
            </w:pPr>
            <w:r w:rsidRPr="006E1EC7">
              <w:rPr>
                <w:sz w:val="18"/>
                <w:szCs w:val="18"/>
              </w:rPr>
              <w:t>450 180</w:t>
            </w:r>
          </w:p>
        </w:tc>
        <w:tc>
          <w:tcPr>
            <w:tcW w:w="1234"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+40 608</w:t>
            </w:r>
          </w:p>
        </w:tc>
      </w:tr>
      <w:tr w:rsidR="00C95266" w:rsidRPr="00C95266" w:rsidTr="0080089B">
        <w:tc>
          <w:tcPr>
            <w:tcW w:w="1418" w:type="dxa"/>
            <w:tcBorders>
              <w:top w:val="single" w:sz="4" w:space="0" w:color="auto"/>
              <w:left w:val="single" w:sz="4" w:space="0" w:color="auto"/>
              <w:bottom w:val="single" w:sz="4" w:space="0" w:color="auto"/>
              <w:right w:val="single" w:sz="4" w:space="0" w:color="auto"/>
            </w:tcBorders>
            <w:hideMark/>
          </w:tcPr>
          <w:p w:rsidR="00C95266" w:rsidRPr="006E1EC7" w:rsidRDefault="00C95266" w:rsidP="0080089B">
            <w:pPr>
              <w:rPr>
                <w:sz w:val="18"/>
                <w:szCs w:val="18"/>
              </w:rPr>
            </w:pPr>
            <w:r w:rsidRPr="006E1EC7">
              <w:rPr>
                <w:sz w:val="18"/>
                <w:szCs w:val="18"/>
              </w:rPr>
              <w:t>Нац. безопасность и правоохр.я деятельность</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ind w:hanging="108"/>
              <w:jc w:val="center"/>
              <w:rPr>
                <w:b/>
                <w:i/>
                <w:color w:val="000000"/>
                <w:sz w:val="18"/>
                <w:szCs w:val="18"/>
                <w:lang w:eastAsia="en-US"/>
              </w:rPr>
            </w:pPr>
            <w:r w:rsidRPr="006E1EC7">
              <w:rPr>
                <w:b/>
                <w:i/>
                <w:color w:val="000000"/>
                <w:sz w:val="18"/>
                <w:szCs w:val="18"/>
                <w:lang w:eastAsia="en-US"/>
              </w:rPr>
              <w:t>03</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545 000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1 419 658</w:t>
            </w:r>
          </w:p>
        </w:tc>
        <w:tc>
          <w:tcPr>
            <w:tcW w:w="1314"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1 419 658</w:t>
            </w:r>
          </w:p>
        </w:tc>
        <w:tc>
          <w:tcPr>
            <w:tcW w:w="1137"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495 000</w:t>
            </w:r>
          </w:p>
        </w:tc>
        <w:tc>
          <w:tcPr>
            <w:tcW w:w="1134" w:type="dxa"/>
            <w:tcBorders>
              <w:top w:val="single" w:sz="4" w:space="0" w:color="auto"/>
              <w:left w:val="single" w:sz="4" w:space="0" w:color="auto"/>
              <w:bottom w:val="single" w:sz="4" w:space="0" w:color="auto"/>
              <w:right w:val="single" w:sz="4" w:space="0" w:color="auto"/>
            </w:tcBorders>
            <w:vAlign w:val="center"/>
          </w:tcPr>
          <w:p w:rsidR="00C95266" w:rsidRPr="006E1EC7" w:rsidRDefault="00C95266" w:rsidP="0080089B">
            <w:pPr>
              <w:jc w:val="center"/>
              <w:rPr>
                <w:sz w:val="18"/>
                <w:szCs w:val="18"/>
              </w:rPr>
            </w:pPr>
            <w:r w:rsidRPr="006E1EC7">
              <w:rPr>
                <w:sz w:val="18"/>
                <w:szCs w:val="18"/>
              </w:rPr>
              <w:t>495 000</w:t>
            </w:r>
          </w:p>
        </w:tc>
        <w:tc>
          <w:tcPr>
            <w:tcW w:w="993" w:type="dxa"/>
            <w:tcBorders>
              <w:top w:val="single" w:sz="4" w:space="0" w:color="auto"/>
              <w:left w:val="single" w:sz="4" w:space="0" w:color="auto"/>
              <w:bottom w:val="single" w:sz="4" w:space="0" w:color="auto"/>
              <w:right w:val="single" w:sz="4" w:space="0" w:color="auto"/>
            </w:tcBorders>
            <w:vAlign w:val="center"/>
          </w:tcPr>
          <w:p w:rsidR="00C95266" w:rsidRPr="006E1EC7" w:rsidRDefault="00C95266" w:rsidP="0080089B">
            <w:pPr>
              <w:jc w:val="center"/>
              <w:rPr>
                <w:sz w:val="18"/>
                <w:szCs w:val="18"/>
              </w:rPr>
            </w:pPr>
            <w:r w:rsidRPr="006E1EC7">
              <w:rPr>
                <w:sz w:val="18"/>
                <w:szCs w:val="18"/>
              </w:rPr>
              <w:t>495 000</w:t>
            </w:r>
          </w:p>
        </w:tc>
        <w:tc>
          <w:tcPr>
            <w:tcW w:w="1234"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-50 000</w:t>
            </w:r>
          </w:p>
        </w:tc>
      </w:tr>
      <w:tr w:rsidR="00C95266" w:rsidRPr="00C95266" w:rsidTr="0080089B">
        <w:trPr>
          <w:trHeight w:val="295"/>
        </w:trPr>
        <w:tc>
          <w:tcPr>
            <w:tcW w:w="1418" w:type="dxa"/>
            <w:tcBorders>
              <w:top w:val="single" w:sz="4" w:space="0" w:color="auto"/>
              <w:left w:val="single" w:sz="4" w:space="0" w:color="auto"/>
              <w:bottom w:val="single" w:sz="4" w:space="0" w:color="auto"/>
              <w:right w:val="single" w:sz="4" w:space="0" w:color="auto"/>
            </w:tcBorders>
            <w:hideMark/>
          </w:tcPr>
          <w:p w:rsidR="00C95266" w:rsidRPr="006E1EC7" w:rsidRDefault="00C95266" w:rsidP="0080089B">
            <w:pPr>
              <w:rPr>
                <w:sz w:val="18"/>
                <w:szCs w:val="18"/>
              </w:rPr>
            </w:pPr>
            <w:r w:rsidRPr="006E1EC7">
              <w:rPr>
                <w:sz w:val="18"/>
                <w:szCs w:val="18"/>
              </w:rPr>
              <w:lastRenderedPageBreak/>
              <w:t xml:space="preserve">Обеспечение пожарной безопасности </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ind w:hanging="108"/>
              <w:jc w:val="center"/>
              <w:rPr>
                <w:color w:val="000000"/>
                <w:sz w:val="18"/>
                <w:szCs w:val="18"/>
                <w:lang w:eastAsia="en-US"/>
              </w:rPr>
            </w:pPr>
            <w:r w:rsidRPr="006E1EC7">
              <w:rPr>
                <w:color w:val="000000"/>
                <w:sz w:val="18"/>
                <w:szCs w:val="18"/>
                <w:lang w:eastAsia="en-US"/>
              </w:rPr>
              <w:t>03 10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545 000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1 419 658</w:t>
            </w:r>
          </w:p>
        </w:tc>
        <w:tc>
          <w:tcPr>
            <w:tcW w:w="1314"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1 419 658</w:t>
            </w:r>
          </w:p>
        </w:tc>
        <w:tc>
          <w:tcPr>
            <w:tcW w:w="1137"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495 000</w:t>
            </w:r>
          </w:p>
        </w:tc>
        <w:tc>
          <w:tcPr>
            <w:tcW w:w="1134" w:type="dxa"/>
            <w:tcBorders>
              <w:top w:val="single" w:sz="4" w:space="0" w:color="auto"/>
              <w:left w:val="single" w:sz="4" w:space="0" w:color="auto"/>
              <w:bottom w:val="single" w:sz="4" w:space="0" w:color="auto"/>
              <w:right w:val="single" w:sz="4" w:space="0" w:color="auto"/>
            </w:tcBorders>
            <w:vAlign w:val="center"/>
          </w:tcPr>
          <w:p w:rsidR="00C95266" w:rsidRPr="006E1EC7" w:rsidRDefault="00C95266" w:rsidP="0080089B">
            <w:pPr>
              <w:jc w:val="center"/>
              <w:rPr>
                <w:sz w:val="18"/>
                <w:szCs w:val="18"/>
              </w:rPr>
            </w:pPr>
            <w:r w:rsidRPr="006E1EC7">
              <w:rPr>
                <w:sz w:val="18"/>
                <w:szCs w:val="18"/>
              </w:rPr>
              <w:t>495 000</w:t>
            </w:r>
          </w:p>
        </w:tc>
        <w:tc>
          <w:tcPr>
            <w:tcW w:w="993" w:type="dxa"/>
            <w:tcBorders>
              <w:top w:val="single" w:sz="4" w:space="0" w:color="auto"/>
              <w:left w:val="single" w:sz="4" w:space="0" w:color="auto"/>
              <w:bottom w:val="single" w:sz="4" w:space="0" w:color="auto"/>
              <w:right w:val="single" w:sz="4" w:space="0" w:color="auto"/>
            </w:tcBorders>
            <w:vAlign w:val="center"/>
          </w:tcPr>
          <w:p w:rsidR="00C95266" w:rsidRPr="006E1EC7" w:rsidRDefault="00C95266" w:rsidP="0080089B">
            <w:pPr>
              <w:jc w:val="center"/>
              <w:rPr>
                <w:sz w:val="18"/>
                <w:szCs w:val="18"/>
              </w:rPr>
            </w:pPr>
            <w:r w:rsidRPr="006E1EC7">
              <w:rPr>
                <w:sz w:val="18"/>
                <w:szCs w:val="18"/>
              </w:rPr>
              <w:t>495 000</w:t>
            </w:r>
          </w:p>
        </w:tc>
        <w:tc>
          <w:tcPr>
            <w:tcW w:w="1234"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-50 000</w:t>
            </w:r>
          </w:p>
        </w:tc>
      </w:tr>
      <w:tr w:rsidR="00C95266" w:rsidRPr="00C95266" w:rsidTr="0080089B">
        <w:trPr>
          <w:trHeight w:val="259"/>
        </w:trPr>
        <w:tc>
          <w:tcPr>
            <w:tcW w:w="1418"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rPr>
                <w:sz w:val="18"/>
                <w:szCs w:val="18"/>
              </w:rPr>
            </w:pPr>
            <w:r w:rsidRPr="006E1EC7">
              <w:rPr>
                <w:sz w:val="18"/>
                <w:szCs w:val="18"/>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ind w:hanging="108"/>
              <w:jc w:val="center"/>
              <w:rPr>
                <w:b/>
                <w:i/>
                <w:color w:val="000000"/>
                <w:sz w:val="18"/>
                <w:szCs w:val="18"/>
                <w:lang w:eastAsia="en-US"/>
              </w:rPr>
            </w:pPr>
            <w:r w:rsidRPr="006E1EC7">
              <w:rPr>
                <w:b/>
                <w:i/>
                <w:color w:val="000000"/>
                <w:sz w:val="18"/>
                <w:szCs w:val="18"/>
                <w:lang w:eastAsia="en-US"/>
              </w:rPr>
              <w:t>04</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200 000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410 000</w:t>
            </w:r>
          </w:p>
        </w:tc>
        <w:tc>
          <w:tcPr>
            <w:tcW w:w="1314"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410 000</w:t>
            </w:r>
          </w:p>
        </w:tc>
        <w:tc>
          <w:tcPr>
            <w:tcW w:w="1137"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300 000</w:t>
            </w:r>
          </w:p>
        </w:tc>
        <w:tc>
          <w:tcPr>
            <w:tcW w:w="1134" w:type="dxa"/>
            <w:tcBorders>
              <w:top w:val="single" w:sz="4" w:space="0" w:color="auto"/>
              <w:left w:val="single" w:sz="4" w:space="0" w:color="auto"/>
              <w:bottom w:val="single" w:sz="4" w:space="0" w:color="auto"/>
              <w:right w:val="single" w:sz="4" w:space="0" w:color="auto"/>
            </w:tcBorders>
            <w:vAlign w:val="center"/>
          </w:tcPr>
          <w:p w:rsidR="00C95266" w:rsidRPr="006E1EC7" w:rsidRDefault="00C95266" w:rsidP="0080089B">
            <w:pPr>
              <w:jc w:val="center"/>
              <w:rPr>
                <w:sz w:val="18"/>
                <w:szCs w:val="18"/>
              </w:rPr>
            </w:pPr>
            <w:r w:rsidRPr="006E1EC7">
              <w:rPr>
                <w:sz w:val="18"/>
                <w:szCs w:val="18"/>
              </w:rPr>
              <w:t>300 000</w:t>
            </w:r>
          </w:p>
        </w:tc>
        <w:tc>
          <w:tcPr>
            <w:tcW w:w="993" w:type="dxa"/>
            <w:tcBorders>
              <w:top w:val="single" w:sz="4" w:space="0" w:color="auto"/>
              <w:left w:val="single" w:sz="4" w:space="0" w:color="auto"/>
              <w:bottom w:val="single" w:sz="4" w:space="0" w:color="auto"/>
              <w:right w:val="single" w:sz="4" w:space="0" w:color="auto"/>
            </w:tcBorders>
            <w:vAlign w:val="center"/>
          </w:tcPr>
          <w:p w:rsidR="00C95266" w:rsidRPr="006E1EC7" w:rsidRDefault="00C95266" w:rsidP="0080089B">
            <w:pPr>
              <w:jc w:val="center"/>
              <w:rPr>
                <w:sz w:val="18"/>
                <w:szCs w:val="18"/>
              </w:rPr>
            </w:pPr>
            <w:r w:rsidRPr="006E1EC7">
              <w:rPr>
                <w:sz w:val="18"/>
                <w:szCs w:val="18"/>
              </w:rPr>
              <w:t>300 000</w:t>
            </w:r>
          </w:p>
        </w:tc>
        <w:tc>
          <w:tcPr>
            <w:tcW w:w="1234"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+100 000</w:t>
            </w:r>
          </w:p>
        </w:tc>
      </w:tr>
      <w:tr w:rsidR="00C95266" w:rsidRPr="00C95266" w:rsidTr="0080089B">
        <w:trPr>
          <w:trHeight w:val="269"/>
        </w:trPr>
        <w:tc>
          <w:tcPr>
            <w:tcW w:w="1418"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rPr>
                <w:sz w:val="18"/>
                <w:szCs w:val="18"/>
              </w:rPr>
            </w:pPr>
            <w:r w:rsidRPr="006E1EC7">
              <w:rPr>
                <w:sz w:val="18"/>
                <w:szCs w:val="18"/>
              </w:rPr>
              <w:t>Другие вопросы в области нац. экономики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ind w:hanging="108"/>
              <w:jc w:val="center"/>
              <w:rPr>
                <w:color w:val="000000"/>
                <w:sz w:val="18"/>
                <w:szCs w:val="18"/>
                <w:lang w:eastAsia="en-US"/>
              </w:rPr>
            </w:pPr>
            <w:r w:rsidRPr="006E1EC7">
              <w:rPr>
                <w:color w:val="000000"/>
                <w:sz w:val="18"/>
                <w:szCs w:val="18"/>
                <w:lang w:eastAsia="en-US"/>
              </w:rPr>
              <w:t>04 12</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200 000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410 000</w:t>
            </w:r>
          </w:p>
        </w:tc>
        <w:tc>
          <w:tcPr>
            <w:tcW w:w="1314"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410 000</w:t>
            </w:r>
          </w:p>
        </w:tc>
        <w:tc>
          <w:tcPr>
            <w:tcW w:w="1137"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300 000</w:t>
            </w:r>
          </w:p>
        </w:tc>
        <w:tc>
          <w:tcPr>
            <w:tcW w:w="1134" w:type="dxa"/>
            <w:tcBorders>
              <w:top w:val="single" w:sz="4" w:space="0" w:color="auto"/>
              <w:left w:val="single" w:sz="4" w:space="0" w:color="auto"/>
              <w:bottom w:val="single" w:sz="4" w:space="0" w:color="auto"/>
              <w:right w:val="single" w:sz="4" w:space="0" w:color="auto"/>
            </w:tcBorders>
            <w:vAlign w:val="center"/>
          </w:tcPr>
          <w:p w:rsidR="00C95266" w:rsidRPr="006E1EC7" w:rsidRDefault="00C95266" w:rsidP="0080089B">
            <w:pPr>
              <w:jc w:val="center"/>
              <w:rPr>
                <w:sz w:val="18"/>
                <w:szCs w:val="18"/>
              </w:rPr>
            </w:pPr>
            <w:r w:rsidRPr="006E1EC7">
              <w:rPr>
                <w:sz w:val="18"/>
                <w:szCs w:val="18"/>
              </w:rPr>
              <w:t>300 000</w:t>
            </w:r>
          </w:p>
        </w:tc>
        <w:tc>
          <w:tcPr>
            <w:tcW w:w="993" w:type="dxa"/>
            <w:tcBorders>
              <w:top w:val="single" w:sz="4" w:space="0" w:color="auto"/>
              <w:left w:val="single" w:sz="4" w:space="0" w:color="auto"/>
              <w:bottom w:val="single" w:sz="4" w:space="0" w:color="auto"/>
              <w:right w:val="single" w:sz="4" w:space="0" w:color="auto"/>
            </w:tcBorders>
            <w:vAlign w:val="center"/>
          </w:tcPr>
          <w:p w:rsidR="00C95266" w:rsidRPr="006E1EC7" w:rsidRDefault="00C95266" w:rsidP="0080089B">
            <w:pPr>
              <w:jc w:val="center"/>
              <w:rPr>
                <w:sz w:val="18"/>
                <w:szCs w:val="18"/>
              </w:rPr>
            </w:pPr>
            <w:r w:rsidRPr="006E1EC7">
              <w:rPr>
                <w:sz w:val="18"/>
                <w:szCs w:val="18"/>
              </w:rPr>
              <w:t>300 000</w:t>
            </w:r>
          </w:p>
        </w:tc>
        <w:tc>
          <w:tcPr>
            <w:tcW w:w="1234"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+100 000</w:t>
            </w:r>
          </w:p>
        </w:tc>
      </w:tr>
      <w:tr w:rsidR="00C95266" w:rsidRPr="00C95266" w:rsidTr="0080089B">
        <w:trPr>
          <w:trHeight w:val="269"/>
        </w:trPr>
        <w:tc>
          <w:tcPr>
            <w:tcW w:w="1418"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rPr>
                <w:sz w:val="18"/>
                <w:szCs w:val="18"/>
              </w:rPr>
            </w:pPr>
            <w:r w:rsidRPr="006E1EC7">
              <w:rPr>
                <w:sz w:val="18"/>
                <w:szCs w:val="18"/>
              </w:rPr>
              <w:t>Жилищно- 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ind w:hanging="108"/>
              <w:jc w:val="center"/>
              <w:rPr>
                <w:b/>
                <w:i/>
                <w:color w:val="000000"/>
                <w:sz w:val="18"/>
                <w:szCs w:val="18"/>
                <w:lang w:eastAsia="en-US"/>
              </w:rPr>
            </w:pPr>
            <w:r w:rsidRPr="006E1EC7">
              <w:rPr>
                <w:b/>
                <w:i/>
                <w:color w:val="000000"/>
                <w:sz w:val="18"/>
                <w:szCs w:val="18"/>
                <w:lang w:eastAsia="en-US"/>
              </w:rPr>
              <w:t>05</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4 849 265,08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6 169 539,82</w:t>
            </w:r>
          </w:p>
        </w:tc>
        <w:tc>
          <w:tcPr>
            <w:tcW w:w="1314"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3 988 164,43</w:t>
            </w:r>
          </w:p>
        </w:tc>
        <w:tc>
          <w:tcPr>
            <w:tcW w:w="1137"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4 695 018,8</w:t>
            </w:r>
          </w:p>
        </w:tc>
        <w:tc>
          <w:tcPr>
            <w:tcW w:w="1134" w:type="dxa"/>
            <w:tcBorders>
              <w:top w:val="single" w:sz="4" w:space="0" w:color="auto"/>
              <w:left w:val="single" w:sz="4" w:space="0" w:color="auto"/>
              <w:bottom w:val="single" w:sz="4" w:space="0" w:color="auto"/>
              <w:right w:val="single" w:sz="4" w:space="0" w:color="auto"/>
            </w:tcBorders>
            <w:vAlign w:val="center"/>
          </w:tcPr>
          <w:p w:rsidR="00C95266" w:rsidRPr="006E1EC7" w:rsidRDefault="00C95266" w:rsidP="0080089B">
            <w:pPr>
              <w:jc w:val="center"/>
              <w:rPr>
                <w:sz w:val="18"/>
                <w:szCs w:val="18"/>
              </w:rPr>
            </w:pPr>
            <w:r w:rsidRPr="006E1EC7">
              <w:rPr>
                <w:sz w:val="18"/>
                <w:szCs w:val="18"/>
              </w:rPr>
              <w:t>4 896 092,8</w:t>
            </w:r>
          </w:p>
        </w:tc>
        <w:tc>
          <w:tcPr>
            <w:tcW w:w="993" w:type="dxa"/>
            <w:tcBorders>
              <w:top w:val="single" w:sz="4" w:space="0" w:color="auto"/>
              <w:left w:val="single" w:sz="4" w:space="0" w:color="auto"/>
              <w:bottom w:val="single" w:sz="4" w:space="0" w:color="auto"/>
              <w:right w:val="single" w:sz="4" w:space="0" w:color="auto"/>
            </w:tcBorders>
            <w:vAlign w:val="center"/>
          </w:tcPr>
          <w:p w:rsidR="00C95266" w:rsidRPr="006E1EC7" w:rsidRDefault="00C95266" w:rsidP="0080089B">
            <w:pPr>
              <w:jc w:val="center"/>
              <w:rPr>
                <w:sz w:val="18"/>
                <w:szCs w:val="18"/>
              </w:rPr>
            </w:pPr>
            <w:r w:rsidRPr="006E1EC7">
              <w:rPr>
                <w:sz w:val="18"/>
                <w:szCs w:val="18"/>
              </w:rPr>
              <w:t>2 650 009</w:t>
            </w:r>
          </w:p>
        </w:tc>
        <w:tc>
          <w:tcPr>
            <w:tcW w:w="1234"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-154 246,28</w:t>
            </w:r>
          </w:p>
        </w:tc>
      </w:tr>
      <w:tr w:rsidR="00C95266" w:rsidRPr="00C95266" w:rsidTr="0080089B">
        <w:trPr>
          <w:trHeight w:val="269"/>
        </w:trPr>
        <w:tc>
          <w:tcPr>
            <w:tcW w:w="1418" w:type="dxa"/>
            <w:tcBorders>
              <w:top w:val="single" w:sz="4" w:space="0" w:color="auto"/>
              <w:left w:val="single" w:sz="4" w:space="0" w:color="auto"/>
              <w:bottom w:val="single" w:sz="4" w:space="0" w:color="auto"/>
              <w:right w:val="single" w:sz="4" w:space="0" w:color="auto"/>
            </w:tcBorders>
            <w:hideMark/>
          </w:tcPr>
          <w:p w:rsidR="00C95266" w:rsidRPr="006E1EC7" w:rsidRDefault="00C95266" w:rsidP="0080089B">
            <w:pPr>
              <w:rPr>
                <w:sz w:val="18"/>
                <w:szCs w:val="18"/>
              </w:rPr>
            </w:pPr>
            <w:r w:rsidRPr="006E1EC7">
              <w:rPr>
                <w:sz w:val="18"/>
                <w:szCs w:val="18"/>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ind w:hanging="108"/>
              <w:jc w:val="center"/>
              <w:rPr>
                <w:color w:val="000000"/>
                <w:sz w:val="18"/>
                <w:szCs w:val="18"/>
                <w:lang w:eastAsia="en-US"/>
              </w:rPr>
            </w:pPr>
            <w:r w:rsidRPr="006E1EC7">
              <w:rPr>
                <w:color w:val="000000"/>
                <w:sz w:val="18"/>
                <w:szCs w:val="18"/>
                <w:lang w:eastAsia="en-US"/>
              </w:rPr>
              <w:t>05 02</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747  457</w:t>
            </w:r>
          </w:p>
        </w:tc>
        <w:tc>
          <w:tcPr>
            <w:tcW w:w="1314"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747 457</w:t>
            </w:r>
          </w:p>
        </w:tc>
        <w:tc>
          <w:tcPr>
            <w:tcW w:w="1137"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350 000</w:t>
            </w:r>
          </w:p>
        </w:tc>
        <w:tc>
          <w:tcPr>
            <w:tcW w:w="1134" w:type="dxa"/>
            <w:tcBorders>
              <w:top w:val="single" w:sz="4" w:space="0" w:color="auto"/>
              <w:left w:val="single" w:sz="4" w:space="0" w:color="auto"/>
              <w:bottom w:val="single" w:sz="4" w:space="0" w:color="auto"/>
              <w:right w:val="single" w:sz="4" w:space="0" w:color="auto"/>
            </w:tcBorders>
            <w:vAlign w:val="center"/>
          </w:tcPr>
          <w:p w:rsidR="00C95266" w:rsidRPr="006E1EC7" w:rsidRDefault="00C95266" w:rsidP="0080089B">
            <w:pPr>
              <w:jc w:val="center"/>
              <w:rPr>
                <w:sz w:val="18"/>
                <w:szCs w:val="18"/>
              </w:rPr>
            </w:pPr>
            <w:r w:rsidRPr="006E1EC7">
              <w:rPr>
                <w:sz w:val="18"/>
                <w:szCs w:val="18"/>
              </w:rPr>
              <w:t>350 000</w:t>
            </w:r>
          </w:p>
        </w:tc>
        <w:tc>
          <w:tcPr>
            <w:tcW w:w="993" w:type="dxa"/>
            <w:tcBorders>
              <w:top w:val="single" w:sz="4" w:space="0" w:color="auto"/>
              <w:left w:val="single" w:sz="4" w:space="0" w:color="auto"/>
              <w:bottom w:val="single" w:sz="4" w:space="0" w:color="auto"/>
              <w:right w:val="single" w:sz="4" w:space="0" w:color="auto"/>
            </w:tcBorders>
            <w:vAlign w:val="center"/>
          </w:tcPr>
          <w:p w:rsidR="00C95266" w:rsidRPr="006E1EC7" w:rsidRDefault="00C95266" w:rsidP="0080089B">
            <w:pPr>
              <w:jc w:val="center"/>
              <w:rPr>
                <w:sz w:val="18"/>
                <w:szCs w:val="18"/>
              </w:rPr>
            </w:pPr>
            <w:r w:rsidRPr="006E1EC7">
              <w:rPr>
                <w:sz w:val="18"/>
                <w:szCs w:val="18"/>
              </w:rPr>
              <w:t>350 000</w:t>
            </w:r>
          </w:p>
        </w:tc>
        <w:tc>
          <w:tcPr>
            <w:tcW w:w="1234"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+350 000</w:t>
            </w:r>
          </w:p>
        </w:tc>
      </w:tr>
      <w:tr w:rsidR="00C95266" w:rsidRPr="00C95266" w:rsidTr="0080089B">
        <w:trPr>
          <w:trHeight w:val="269"/>
        </w:trPr>
        <w:tc>
          <w:tcPr>
            <w:tcW w:w="1418" w:type="dxa"/>
            <w:tcBorders>
              <w:top w:val="single" w:sz="4" w:space="0" w:color="auto"/>
              <w:left w:val="single" w:sz="4" w:space="0" w:color="auto"/>
              <w:bottom w:val="single" w:sz="4" w:space="0" w:color="auto"/>
              <w:right w:val="single" w:sz="4" w:space="0" w:color="auto"/>
            </w:tcBorders>
            <w:hideMark/>
          </w:tcPr>
          <w:p w:rsidR="00C95266" w:rsidRPr="006E1EC7" w:rsidRDefault="00C95266" w:rsidP="0080089B">
            <w:pPr>
              <w:rPr>
                <w:sz w:val="18"/>
                <w:szCs w:val="18"/>
              </w:rPr>
            </w:pPr>
            <w:r w:rsidRPr="006E1EC7">
              <w:rPr>
                <w:sz w:val="18"/>
                <w:szCs w:val="18"/>
              </w:rPr>
              <w:t>Благоустрой-ство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ind w:hanging="108"/>
              <w:jc w:val="center"/>
              <w:rPr>
                <w:color w:val="000000"/>
                <w:sz w:val="18"/>
                <w:szCs w:val="18"/>
                <w:lang w:eastAsia="en-US"/>
              </w:rPr>
            </w:pPr>
            <w:r w:rsidRPr="006E1EC7">
              <w:rPr>
                <w:color w:val="000000"/>
                <w:sz w:val="18"/>
                <w:szCs w:val="18"/>
                <w:lang w:eastAsia="en-US"/>
              </w:rPr>
              <w:t>05 03</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4 849 265,08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5 422 082,82</w:t>
            </w:r>
          </w:p>
        </w:tc>
        <w:tc>
          <w:tcPr>
            <w:tcW w:w="1314"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3 240 707,43</w:t>
            </w:r>
          </w:p>
        </w:tc>
        <w:tc>
          <w:tcPr>
            <w:tcW w:w="1137"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4 345 018,8</w:t>
            </w:r>
          </w:p>
        </w:tc>
        <w:tc>
          <w:tcPr>
            <w:tcW w:w="1134" w:type="dxa"/>
            <w:tcBorders>
              <w:top w:val="single" w:sz="4" w:space="0" w:color="auto"/>
              <w:left w:val="single" w:sz="4" w:space="0" w:color="auto"/>
              <w:bottom w:val="single" w:sz="4" w:space="0" w:color="auto"/>
              <w:right w:val="single" w:sz="4" w:space="0" w:color="auto"/>
            </w:tcBorders>
            <w:vAlign w:val="center"/>
          </w:tcPr>
          <w:p w:rsidR="00C95266" w:rsidRPr="006E1EC7" w:rsidRDefault="00C95266" w:rsidP="0080089B">
            <w:pPr>
              <w:jc w:val="center"/>
              <w:rPr>
                <w:sz w:val="18"/>
                <w:szCs w:val="18"/>
              </w:rPr>
            </w:pPr>
            <w:r w:rsidRPr="006E1EC7">
              <w:rPr>
                <w:sz w:val="18"/>
                <w:szCs w:val="18"/>
              </w:rPr>
              <w:t>4 546 092,8</w:t>
            </w:r>
          </w:p>
        </w:tc>
        <w:tc>
          <w:tcPr>
            <w:tcW w:w="993" w:type="dxa"/>
            <w:tcBorders>
              <w:top w:val="single" w:sz="4" w:space="0" w:color="auto"/>
              <w:left w:val="single" w:sz="4" w:space="0" w:color="auto"/>
              <w:bottom w:val="single" w:sz="4" w:space="0" w:color="auto"/>
              <w:right w:val="single" w:sz="4" w:space="0" w:color="auto"/>
            </w:tcBorders>
            <w:vAlign w:val="center"/>
          </w:tcPr>
          <w:p w:rsidR="00C95266" w:rsidRPr="006E1EC7" w:rsidRDefault="00C95266" w:rsidP="0080089B">
            <w:pPr>
              <w:jc w:val="center"/>
              <w:rPr>
                <w:sz w:val="18"/>
                <w:szCs w:val="18"/>
              </w:rPr>
            </w:pPr>
            <w:r w:rsidRPr="006E1EC7">
              <w:rPr>
                <w:sz w:val="18"/>
                <w:szCs w:val="18"/>
              </w:rPr>
              <w:t>2 300 009</w:t>
            </w:r>
          </w:p>
        </w:tc>
        <w:tc>
          <w:tcPr>
            <w:tcW w:w="1234"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-504 246,28</w:t>
            </w:r>
          </w:p>
        </w:tc>
      </w:tr>
      <w:tr w:rsidR="00C95266" w:rsidRPr="00C95266" w:rsidTr="0080089B">
        <w:trPr>
          <w:trHeight w:val="269"/>
        </w:trPr>
        <w:tc>
          <w:tcPr>
            <w:tcW w:w="1418" w:type="dxa"/>
            <w:tcBorders>
              <w:top w:val="single" w:sz="4" w:space="0" w:color="auto"/>
              <w:left w:val="single" w:sz="4" w:space="0" w:color="auto"/>
              <w:bottom w:val="single" w:sz="4" w:space="0" w:color="auto"/>
              <w:right w:val="single" w:sz="4" w:space="0" w:color="auto"/>
            </w:tcBorders>
            <w:hideMark/>
          </w:tcPr>
          <w:p w:rsidR="00C95266" w:rsidRPr="006E1EC7" w:rsidRDefault="00C95266" w:rsidP="0080089B">
            <w:pPr>
              <w:rPr>
                <w:sz w:val="18"/>
                <w:szCs w:val="18"/>
              </w:rPr>
            </w:pPr>
            <w:r w:rsidRPr="006E1EC7">
              <w:rPr>
                <w:sz w:val="18"/>
                <w:szCs w:val="18"/>
              </w:rPr>
              <w:t>Образование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ind w:hanging="108"/>
              <w:jc w:val="center"/>
              <w:rPr>
                <w:b/>
                <w:i/>
                <w:color w:val="000000"/>
                <w:sz w:val="18"/>
                <w:szCs w:val="18"/>
                <w:lang w:eastAsia="en-US"/>
              </w:rPr>
            </w:pPr>
            <w:r w:rsidRPr="006E1EC7">
              <w:rPr>
                <w:b/>
                <w:i/>
                <w:color w:val="000000"/>
                <w:sz w:val="18"/>
                <w:szCs w:val="18"/>
                <w:lang w:eastAsia="en-US"/>
              </w:rPr>
              <w:t>07</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p>
        </w:tc>
        <w:tc>
          <w:tcPr>
            <w:tcW w:w="1314"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p>
        </w:tc>
        <w:tc>
          <w:tcPr>
            <w:tcW w:w="1137"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130 000</w:t>
            </w:r>
          </w:p>
        </w:tc>
        <w:tc>
          <w:tcPr>
            <w:tcW w:w="1134" w:type="dxa"/>
            <w:tcBorders>
              <w:top w:val="single" w:sz="4" w:space="0" w:color="auto"/>
              <w:left w:val="single" w:sz="4" w:space="0" w:color="auto"/>
              <w:bottom w:val="single" w:sz="4" w:space="0" w:color="auto"/>
              <w:right w:val="single" w:sz="4" w:space="0" w:color="auto"/>
            </w:tcBorders>
            <w:vAlign w:val="center"/>
          </w:tcPr>
          <w:p w:rsidR="00C95266" w:rsidRPr="006E1EC7" w:rsidRDefault="00C95266" w:rsidP="0080089B">
            <w:pPr>
              <w:jc w:val="center"/>
              <w:rPr>
                <w:sz w:val="18"/>
                <w:szCs w:val="18"/>
              </w:rPr>
            </w:pPr>
            <w:r w:rsidRPr="006E1EC7">
              <w:rPr>
                <w:sz w:val="18"/>
                <w:szCs w:val="18"/>
              </w:rPr>
              <w:t>130 000</w:t>
            </w:r>
          </w:p>
        </w:tc>
        <w:tc>
          <w:tcPr>
            <w:tcW w:w="993" w:type="dxa"/>
            <w:tcBorders>
              <w:top w:val="single" w:sz="4" w:space="0" w:color="auto"/>
              <w:left w:val="single" w:sz="4" w:space="0" w:color="auto"/>
              <w:bottom w:val="single" w:sz="4" w:space="0" w:color="auto"/>
              <w:right w:val="single" w:sz="4" w:space="0" w:color="auto"/>
            </w:tcBorders>
            <w:vAlign w:val="center"/>
          </w:tcPr>
          <w:p w:rsidR="00C95266" w:rsidRPr="006E1EC7" w:rsidRDefault="00C95266" w:rsidP="0080089B">
            <w:pPr>
              <w:jc w:val="center"/>
              <w:rPr>
                <w:sz w:val="18"/>
                <w:szCs w:val="18"/>
              </w:rPr>
            </w:pPr>
            <w:r w:rsidRPr="006E1EC7">
              <w:rPr>
                <w:sz w:val="18"/>
                <w:szCs w:val="18"/>
              </w:rPr>
              <w:t>130 000</w:t>
            </w:r>
          </w:p>
        </w:tc>
        <w:tc>
          <w:tcPr>
            <w:tcW w:w="1234"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+130 000</w:t>
            </w:r>
          </w:p>
        </w:tc>
      </w:tr>
      <w:tr w:rsidR="00C95266" w:rsidRPr="00C95266" w:rsidTr="0080089B">
        <w:trPr>
          <w:trHeight w:val="269"/>
        </w:trPr>
        <w:tc>
          <w:tcPr>
            <w:tcW w:w="1418" w:type="dxa"/>
            <w:tcBorders>
              <w:top w:val="single" w:sz="4" w:space="0" w:color="auto"/>
              <w:left w:val="single" w:sz="4" w:space="0" w:color="auto"/>
              <w:bottom w:val="single" w:sz="4" w:space="0" w:color="auto"/>
              <w:right w:val="single" w:sz="4" w:space="0" w:color="auto"/>
            </w:tcBorders>
            <w:hideMark/>
          </w:tcPr>
          <w:p w:rsidR="00C95266" w:rsidRPr="006E1EC7" w:rsidRDefault="00C95266" w:rsidP="0080089B">
            <w:pPr>
              <w:rPr>
                <w:sz w:val="18"/>
                <w:szCs w:val="18"/>
              </w:rPr>
            </w:pPr>
            <w:r w:rsidRPr="006E1EC7">
              <w:rPr>
                <w:sz w:val="18"/>
                <w:szCs w:val="18"/>
              </w:rPr>
              <w:t>Молодежная политика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ind w:hanging="108"/>
              <w:jc w:val="center"/>
              <w:rPr>
                <w:b/>
                <w:i/>
                <w:color w:val="000000"/>
                <w:sz w:val="18"/>
                <w:szCs w:val="18"/>
                <w:lang w:eastAsia="en-US"/>
              </w:rPr>
            </w:pPr>
            <w:r w:rsidRPr="006E1EC7">
              <w:rPr>
                <w:b/>
                <w:i/>
                <w:color w:val="000000"/>
                <w:sz w:val="18"/>
                <w:szCs w:val="18"/>
                <w:lang w:eastAsia="en-US"/>
              </w:rPr>
              <w:t>07 07</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p>
        </w:tc>
        <w:tc>
          <w:tcPr>
            <w:tcW w:w="1314"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p>
        </w:tc>
        <w:tc>
          <w:tcPr>
            <w:tcW w:w="1137"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130 000</w:t>
            </w:r>
          </w:p>
        </w:tc>
        <w:tc>
          <w:tcPr>
            <w:tcW w:w="1134" w:type="dxa"/>
            <w:tcBorders>
              <w:top w:val="single" w:sz="4" w:space="0" w:color="auto"/>
              <w:left w:val="single" w:sz="4" w:space="0" w:color="auto"/>
              <w:bottom w:val="single" w:sz="4" w:space="0" w:color="auto"/>
              <w:right w:val="single" w:sz="4" w:space="0" w:color="auto"/>
            </w:tcBorders>
            <w:vAlign w:val="center"/>
          </w:tcPr>
          <w:p w:rsidR="00C95266" w:rsidRPr="006E1EC7" w:rsidRDefault="00C95266" w:rsidP="0080089B">
            <w:pPr>
              <w:jc w:val="center"/>
              <w:rPr>
                <w:sz w:val="18"/>
                <w:szCs w:val="18"/>
              </w:rPr>
            </w:pPr>
            <w:r w:rsidRPr="006E1EC7">
              <w:rPr>
                <w:sz w:val="18"/>
                <w:szCs w:val="18"/>
              </w:rPr>
              <w:t>130 000</w:t>
            </w:r>
          </w:p>
        </w:tc>
        <w:tc>
          <w:tcPr>
            <w:tcW w:w="993" w:type="dxa"/>
            <w:tcBorders>
              <w:top w:val="single" w:sz="4" w:space="0" w:color="auto"/>
              <w:left w:val="single" w:sz="4" w:space="0" w:color="auto"/>
              <w:bottom w:val="single" w:sz="4" w:space="0" w:color="auto"/>
              <w:right w:val="single" w:sz="4" w:space="0" w:color="auto"/>
            </w:tcBorders>
            <w:vAlign w:val="center"/>
          </w:tcPr>
          <w:p w:rsidR="00C95266" w:rsidRPr="006E1EC7" w:rsidRDefault="00C95266" w:rsidP="0080089B">
            <w:pPr>
              <w:jc w:val="center"/>
              <w:rPr>
                <w:sz w:val="18"/>
                <w:szCs w:val="18"/>
              </w:rPr>
            </w:pPr>
            <w:r w:rsidRPr="006E1EC7">
              <w:rPr>
                <w:sz w:val="18"/>
                <w:szCs w:val="18"/>
              </w:rPr>
              <w:t>130 000</w:t>
            </w:r>
          </w:p>
        </w:tc>
        <w:tc>
          <w:tcPr>
            <w:tcW w:w="1234"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+130 000</w:t>
            </w:r>
          </w:p>
        </w:tc>
      </w:tr>
      <w:tr w:rsidR="00C95266" w:rsidRPr="00C95266" w:rsidTr="0080089B">
        <w:trPr>
          <w:trHeight w:val="269"/>
        </w:trPr>
        <w:tc>
          <w:tcPr>
            <w:tcW w:w="1418" w:type="dxa"/>
            <w:tcBorders>
              <w:top w:val="single" w:sz="4" w:space="0" w:color="auto"/>
              <w:left w:val="single" w:sz="4" w:space="0" w:color="auto"/>
              <w:bottom w:val="single" w:sz="4" w:space="0" w:color="auto"/>
              <w:right w:val="single" w:sz="4" w:space="0" w:color="auto"/>
            </w:tcBorders>
            <w:hideMark/>
          </w:tcPr>
          <w:p w:rsidR="00C95266" w:rsidRPr="006E1EC7" w:rsidRDefault="00C95266" w:rsidP="0080089B">
            <w:pPr>
              <w:rPr>
                <w:sz w:val="18"/>
                <w:szCs w:val="18"/>
              </w:rPr>
            </w:pPr>
            <w:r w:rsidRPr="006E1EC7">
              <w:rPr>
                <w:sz w:val="18"/>
                <w:szCs w:val="18"/>
              </w:rPr>
              <w:t>Культура, кинематогра-фия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ind w:hanging="108"/>
              <w:jc w:val="center"/>
              <w:rPr>
                <w:b/>
                <w:i/>
                <w:color w:val="000000"/>
                <w:sz w:val="18"/>
                <w:szCs w:val="18"/>
                <w:lang w:eastAsia="en-US"/>
              </w:rPr>
            </w:pPr>
            <w:r w:rsidRPr="006E1EC7">
              <w:rPr>
                <w:b/>
                <w:i/>
                <w:color w:val="000000"/>
                <w:sz w:val="18"/>
                <w:szCs w:val="18"/>
                <w:lang w:eastAsia="en-US"/>
              </w:rPr>
              <w:t>08</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334 130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572 130</w:t>
            </w:r>
          </w:p>
        </w:tc>
        <w:tc>
          <w:tcPr>
            <w:tcW w:w="1314"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572 130</w:t>
            </w:r>
          </w:p>
        </w:tc>
        <w:tc>
          <w:tcPr>
            <w:tcW w:w="1137"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200 000</w:t>
            </w:r>
          </w:p>
        </w:tc>
        <w:tc>
          <w:tcPr>
            <w:tcW w:w="1134" w:type="dxa"/>
            <w:tcBorders>
              <w:top w:val="single" w:sz="4" w:space="0" w:color="auto"/>
              <w:left w:val="single" w:sz="4" w:space="0" w:color="auto"/>
              <w:bottom w:val="single" w:sz="4" w:space="0" w:color="auto"/>
              <w:right w:val="single" w:sz="4" w:space="0" w:color="auto"/>
            </w:tcBorders>
            <w:vAlign w:val="center"/>
          </w:tcPr>
          <w:p w:rsidR="00C95266" w:rsidRPr="006E1EC7" w:rsidRDefault="00C95266" w:rsidP="0080089B">
            <w:pPr>
              <w:jc w:val="center"/>
              <w:rPr>
                <w:sz w:val="18"/>
                <w:szCs w:val="18"/>
              </w:rPr>
            </w:pPr>
            <w:r w:rsidRPr="006E1EC7">
              <w:rPr>
                <w:sz w:val="18"/>
                <w:szCs w:val="18"/>
              </w:rPr>
              <w:t>200 000</w:t>
            </w:r>
          </w:p>
        </w:tc>
        <w:tc>
          <w:tcPr>
            <w:tcW w:w="993" w:type="dxa"/>
            <w:tcBorders>
              <w:top w:val="single" w:sz="4" w:space="0" w:color="auto"/>
              <w:left w:val="single" w:sz="4" w:space="0" w:color="auto"/>
              <w:bottom w:val="single" w:sz="4" w:space="0" w:color="auto"/>
              <w:right w:val="single" w:sz="4" w:space="0" w:color="auto"/>
            </w:tcBorders>
            <w:vAlign w:val="center"/>
          </w:tcPr>
          <w:p w:rsidR="00C95266" w:rsidRPr="006E1EC7" w:rsidRDefault="00C95266" w:rsidP="0080089B">
            <w:pPr>
              <w:jc w:val="center"/>
              <w:rPr>
                <w:sz w:val="18"/>
                <w:szCs w:val="18"/>
              </w:rPr>
            </w:pPr>
            <w:r w:rsidRPr="006E1EC7">
              <w:rPr>
                <w:sz w:val="18"/>
                <w:szCs w:val="18"/>
              </w:rPr>
              <w:t>200 000</w:t>
            </w:r>
          </w:p>
        </w:tc>
        <w:tc>
          <w:tcPr>
            <w:tcW w:w="1234"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-134 130</w:t>
            </w:r>
          </w:p>
        </w:tc>
      </w:tr>
      <w:tr w:rsidR="00C95266" w:rsidRPr="00C95266" w:rsidTr="0080089B">
        <w:trPr>
          <w:trHeight w:val="269"/>
        </w:trPr>
        <w:tc>
          <w:tcPr>
            <w:tcW w:w="1418" w:type="dxa"/>
            <w:tcBorders>
              <w:top w:val="single" w:sz="4" w:space="0" w:color="auto"/>
              <w:left w:val="single" w:sz="4" w:space="0" w:color="auto"/>
              <w:bottom w:val="single" w:sz="4" w:space="0" w:color="auto"/>
              <w:right w:val="single" w:sz="4" w:space="0" w:color="auto"/>
            </w:tcBorders>
            <w:hideMark/>
          </w:tcPr>
          <w:p w:rsidR="00C95266" w:rsidRPr="006E1EC7" w:rsidRDefault="00C95266" w:rsidP="0080089B">
            <w:pPr>
              <w:rPr>
                <w:sz w:val="18"/>
                <w:szCs w:val="18"/>
              </w:rPr>
            </w:pPr>
            <w:r w:rsidRPr="006E1EC7">
              <w:rPr>
                <w:sz w:val="18"/>
                <w:szCs w:val="18"/>
              </w:rPr>
              <w:t>Культура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ind w:hanging="108"/>
              <w:jc w:val="center"/>
              <w:rPr>
                <w:color w:val="000000"/>
                <w:sz w:val="18"/>
                <w:szCs w:val="18"/>
                <w:lang w:eastAsia="en-US"/>
              </w:rPr>
            </w:pPr>
            <w:r w:rsidRPr="006E1EC7">
              <w:rPr>
                <w:color w:val="000000"/>
                <w:sz w:val="18"/>
                <w:szCs w:val="18"/>
                <w:lang w:eastAsia="en-US"/>
              </w:rPr>
              <w:t>08 01</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334 130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572 130</w:t>
            </w:r>
          </w:p>
        </w:tc>
        <w:tc>
          <w:tcPr>
            <w:tcW w:w="1314"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272 130</w:t>
            </w:r>
          </w:p>
        </w:tc>
        <w:tc>
          <w:tcPr>
            <w:tcW w:w="1137"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200 000</w:t>
            </w:r>
          </w:p>
        </w:tc>
        <w:tc>
          <w:tcPr>
            <w:tcW w:w="1134" w:type="dxa"/>
            <w:tcBorders>
              <w:top w:val="single" w:sz="4" w:space="0" w:color="auto"/>
              <w:left w:val="single" w:sz="4" w:space="0" w:color="auto"/>
              <w:bottom w:val="single" w:sz="4" w:space="0" w:color="auto"/>
              <w:right w:val="single" w:sz="4" w:space="0" w:color="auto"/>
            </w:tcBorders>
            <w:vAlign w:val="center"/>
          </w:tcPr>
          <w:p w:rsidR="00C95266" w:rsidRPr="006E1EC7" w:rsidRDefault="00C95266" w:rsidP="0080089B">
            <w:pPr>
              <w:jc w:val="center"/>
              <w:rPr>
                <w:sz w:val="18"/>
                <w:szCs w:val="18"/>
              </w:rPr>
            </w:pPr>
            <w:r w:rsidRPr="006E1EC7">
              <w:rPr>
                <w:sz w:val="18"/>
                <w:szCs w:val="18"/>
              </w:rPr>
              <w:t>200 000</w:t>
            </w:r>
          </w:p>
        </w:tc>
        <w:tc>
          <w:tcPr>
            <w:tcW w:w="993" w:type="dxa"/>
            <w:tcBorders>
              <w:top w:val="single" w:sz="4" w:space="0" w:color="auto"/>
              <w:left w:val="single" w:sz="4" w:space="0" w:color="auto"/>
              <w:bottom w:val="single" w:sz="4" w:space="0" w:color="auto"/>
              <w:right w:val="single" w:sz="4" w:space="0" w:color="auto"/>
            </w:tcBorders>
            <w:vAlign w:val="center"/>
          </w:tcPr>
          <w:p w:rsidR="00C95266" w:rsidRPr="006E1EC7" w:rsidRDefault="00C95266" w:rsidP="0080089B">
            <w:pPr>
              <w:jc w:val="center"/>
              <w:rPr>
                <w:sz w:val="18"/>
                <w:szCs w:val="18"/>
              </w:rPr>
            </w:pPr>
            <w:r w:rsidRPr="006E1EC7">
              <w:rPr>
                <w:sz w:val="18"/>
                <w:szCs w:val="18"/>
              </w:rPr>
              <w:t>200 000</w:t>
            </w:r>
          </w:p>
        </w:tc>
        <w:tc>
          <w:tcPr>
            <w:tcW w:w="1234"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-134 130</w:t>
            </w:r>
          </w:p>
        </w:tc>
      </w:tr>
      <w:tr w:rsidR="00C95266" w:rsidRPr="00C95266" w:rsidTr="0080089B">
        <w:trPr>
          <w:trHeight w:val="269"/>
        </w:trPr>
        <w:tc>
          <w:tcPr>
            <w:tcW w:w="1418" w:type="dxa"/>
            <w:tcBorders>
              <w:top w:val="single" w:sz="4" w:space="0" w:color="auto"/>
              <w:left w:val="single" w:sz="4" w:space="0" w:color="auto"/>
              <w:bottom w:val="single" w:sz="4" w:space="0" w:color="auto"/>
              <w:right w:val="single" w:sz="4" w:space="0" w:color="auto"/>
            </w:tcBorders>
            <w:hideMark/>
          </w:tcPr>
          <w:p w:rsidR="00C95266" w:rsidRPr="006E1EC7" w:rsidRDefault="00C95266" w:rsidP="0080089B">
            <w:pPr>
              <w:rPr>
                <w:sz w:val="18"/>
                <w:szCs w:val="18"/>
              </w:rPr>
            </w:pPr>
            <w:r w:rsidRPr="006E1EC7">
              <w:rPr>
                <w:sz w:val="18"/>
                <w:szCs w:val="18"/>
              </w:rP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ind w:hanging="108"/>
              <w:jc w:val="center"/>
              <w:rPr>
                <w:b/>
                <w:i/>
                <w:color w:val="000000"/>
                <w:sz w:val="18"/>
                <w:szCs w:val="18"/>
                <w:lang w:eastAsia="en-US"/>
              </w:rPr>
            </w:pPr>
            <w:r w:rsidRPr="006E1EC7">
              <w:rPr>
                <w:b/>
                <w:i/>
                <w:color w:val="000000"/>
                <w:sz w:val="18"/>
                <w:szCs w:val="18"/>
                <w:lang w:eastAsia="en-US"/>
              </w:rPr>
              <w:t>10 00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20 000</w:t>
            </w:r>
          </w:p>
        </w:tc>
        <w:tc>
          <w:tcPr>
            <w:tcW w:w="1314"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20 000</w:t>
            </w:r>
          </w:p>
        </w:tc>
        <w:tc>
          <w:tcPr>
            <w:tcW w:w="1137"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95266" w:rsidRPr="006E1EC7" w:rsidRDefault="00C95266" w:rsidP="0080089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C95266" w:rsidRPr="006E1EC7" w:rsidRDefault="00C95266" w:rsidP="0080089B">
            <w:pPr>
              <w:jc w:val="center"/>
              <w:rPr>
                <w:sz w:val="18"/>
                <w:szCs w:val="18"/>
              </w:rPr>
            </w:pPr>
          </w:p>
        </w:tc>
        <w:tc>
          <w:tcPr>
            <w:tcW w:w="1234"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p>
        </w:tc>
      </w:tr>
      <w:tr w:rsidR="00C95266" w:rsidRPr="00C95266" w:rsidTr="0080089B">
        <w:trPr>
          <w:trHeight w:val="269"/>
        </w:trPr>
        <w:tc>
          <w:tcPr>
            <w:tcW w:w="1418" w:type="dxa"/>
            <w:tcBorders>
              <w:top w:val="single" w:sz="4" w:space="0" w:color="auto"/>
              <w:left w:val="single" w:sz="4" w:space="0" w:color="auto"/>
              <w:bottom w:val="single" w:sz="4" w:space="0" w:color="auto"/>
              <w:right w:val="single" w:sz="4" w:space="0" w:color="auto"/>
            </w:tcBorders>
            <w:hideMark/>
          </w:tcPr>
          <w:p w:rsidR="00C95266" w:rsidRPr="006E1EC7" w:rsidRDefault="00C95266" w:rsidP="0080089B">
            <w:pPr>
              <w:rPr>
                <w:sz w:val="18"/>
                <w:szCs w:val="18"/>
              </w:rPr>
            </w:pPr>
            <w:r w:rsidRPr="006E1EC7">
              <w:rPr>
                <w:sz w:val="18"/>
                <w:szCs w:val="18"/>
              </w:rPr>
              <w:t>Резервный фонд администрации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ind w:hanging="108"/>
              <w:jc w:val="center"/>
              <w:rPr>
                <w:color w:val="000000"/>
                <w:sz w:val="18"/>
                <w:szCs w:val="18"/>
                <w:lang w:eastAsia="en-US"/>
              </w:rPr>
            </w:pPr>
            <w:r w:rsidRPr="006E1EC7">
              <w:rPr>
                <w:color w:val="000000"/>
                <w:sz w:val="18"/>
                <w:szCs w:val="18"/>
                <w:lang w:eastAsia="en-US"/>
              </w:rPr>
              <w:t>10 03</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20 000</w:t>
            </w:r>
          </w:p>
        </w:tc>
        <w:tc>
          <w:tcPr>
            <w:tcW w:w="1314"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20 000</w:t>
            </w:r>
          </w:p>
        </w:tc>
        <w:tc>
          <w:tcPr>
            <w:tcW w:w="1137"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95266" w:rsidRPr="006E1EC7" w:rsidRDefault="00C95266" w:rsidP="0080089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C95266" w:rsidRPr="006E1EC7" w:rsidRDefault="00C95266" w:rsidP="0080089B">
            <w:pPr>
              <w:jc w:val="center"/>
              <w:rPr>
                <w:sz w:val="18"/>
                <w:szCs w:val="18"/>
              </w:rPr>
            </w:pPr>
          </w:p>
        </w:tc>
        <w:tc>
          <w:tcPr>
            <w:tcW w:w="1234"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p>
        </w:tc>
      </w:tr>
      <w:tr w:rsidR="00C95266" w:rsidRPr="00C95266" w:rsidTr="0080089B">
        <w:trPr>
          <w:trHeight w:val="269"/>
        </w:trPr>
        <w:tc>
          <w:tcPr>
            <w:tcW w:w="1418" w:type="dxa"/>
            <w:tcBorders>
              <w:top w:val="single" w:sz="4" w:space="0" w:color="auto"/>
              <w:left w:val="single" w:sz="4" w:space="0" w:color="auto"/>
              <w:bottom w:val="single" w:sz="4" w:space="0" w:color="auto"/>
              <w:right w:val="single" w:sz="4" w:space="0" w:color="auto"/>
            </w:tcBorders>
            <w:hideMark/>
          </w:tcPr>
          <w:p w:rsidR="00C95266" w:rsidRPr="006E1EC7" w:rsidRDefault="00C95266" w:rsidP="0080089B">
            <w:pPr>
              <w:rPr>
                <w:sz w:val="18"/>
                <w:szCs w:val="18"/>
              </w:rPr>
            </w:pPr>
            <w:r w:rsidRPr="006E1EC7">
              <w:rPr>
                <w:sz w:val="18"/>
                <w:szCs w:val="18"/>
              </w:rPr>
              <w:t>Другие вопросы в области соц. политики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ind w:hanging="108"/>
              <w:jc w:val="center"/>
              <w:rPr>
                <w:color w:val="000000"/>
                <w:sz w:val="18"/>
                <w:szCs w:val="18"/>
                <w:lang w:eastAsia="en-US"/>
              </w:rPr>
            </w:pPr>
            <w:r w:rsidRPr="006E1EC7">
              <w:rPr>
                <w:color w:val="000000"/>
                <w:sz w:val="18"/>
                <w:szCs w:val="18"/>
                <w:lang w:eastAsia="en-US"/>
              </w:rPr>
              <w:t>10 06</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p>
        </w:tc>
        <w:tc>
          <w:tcPr>
            <w:tcW w:w="1314"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p>
        </w:tc>
        <w:tc>
          <w:tcPr>
            <w:tcW w:w="1137"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230 000</w:t>
            </w:r>
          </w:p>
        </w:tc>
        <w:tc>
          <w:tcPr>
            <w:tcW w:w="1134" w:type="dxa"/>
            <w:tcBorders>
              <w:top w:val="single" w:sz="4" w:space="0" w:color="auto"/>
              <w:left w:val="single" w:sz="4" w:space="0" w:color="auto"/>
              <w:bottom w:val="single" w:sz="4" w:space="0" w:color="auto"/>
              <w:right w:val="single" w:sz="4" w:space="0" w:color="auto"/>
            </w:tcBorders>
            <w:vAlign w:val="center"/>
          </w:tcPr>
          <w:p w:rsidR="00C95266" w:rsidRPr="006E1EC7" w:rsidRDefault="00C95266" w:rsidP="0080089B">
            <w:pPr>
              <w:jc w:val="center"/>
              <w:rPr>
                <w:sz w:val="18"/>
                <w:szCs w:val="18"/>
              </w:rPr>
            </w:pPr>
            <w:r w:rsidRPr="006E1EC7">
              <w:rPr>
                <w:sz w:val="18"/>
                <w:szCs w:val="18"/>
              </w:rPr>
              <w:t>230 000</w:t>
            </w:r>
          </w:p>
        </w:tc>
        <w:tc>
          <w:tcPr>
            <w:tcW w:w="993" w:type="dxa"/>
            <w:tcBorders>
              <w:top w:val="single" w:sz="4" w:space="0" w:color="auto"/>
              <w:left w:val="single" w:sz="4" w:space="0" w:color="auto"/>
              <w:bottom w:val="single" w:sz="4" w:space="0" w:color="auto"/>
              <w:right w:val="single" w:sz="4" w:space="0" w:color="auto"/>
            </w:tcBorders>
            <w:vAlign w:val="center"/>
          </w:tcPr>
          <w:p w:rsidR="00C95266" w:rsidRPr="006E1EC7" w:rsidRDefault="00C95266" w:rsidP="0080089B">
            <w:pPr>
              <w:jc w:val="center"/>
              <w:rPr>
                <w:sz w:val="18"/>
                <w:szCs w:val="18"/>
              </w:rPr>
            </w:pPr>
            <w:r w:rsidRPr="006E1EC7">
              <w:rPr>
                <w:sz w:val="18"/>
                <w:szCs w:val="18"/>
              </w:rPr>
              <w:t>230 000</w:t>
            </w:r>
          </w:p>
        </w:tc>
        <w:tc>
          <w:tcPr>
            <w:tcW w:w="1234"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+230 000</w:t>
            </w:r>
          </w:p>
        </w:tc>
      </w:tr>
      <w:tr w:rsidR="00C95266" w:rsidRPr="00C95266" w:rsidTr="0080089B">
        <w:trPr>
          <w:trHeight w:val="269"/>
        </w:trPr>
        <w:tc>
          <w:tcPr>
            <w:tcW w:w="1418" w:type="dxa"/>
            <w:tcBorders>
              <w:top w:val="single" w:sz="4" w:space="0" w:color="auto"/>
              <w:left w:val="single" w:sz="4" w:space="0" w:color="auto"/>
              <w:bottom w:val="single" w:sz="4" w:space="0" w:color="auto"/>
              <w:right w:val="single" w:sz="4" w:space="0" w:color="auto"/>
            </w:tcBorders>
            <w:hideMark/>
          </w:tcPr>
          <w:p w:rsidR="00C95266" w:rsidRPr="006E1EC7" w:rsidRDefault="00C95266" w:rsidP="0080089B">
            <w:pPr>
              <w:rPr>
                <w:sz w:val="18"/>
                <w:szCs w:val="18"/>
              </w:rPr>
            </w:pPr>
            <w:r w:rsidRPr="006E1EC7">
              <w:rPr>
                <w:sz w:val="18"/>
                <w:szCs w:val="18"/>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ind w:hanging="108"/>
              <w:jc w:val="center"/>
              <w:rPr>
                <w:b/>
                <w:i/>
                <w:color w:val="000000"/>
                <w:sz w:val="18"/>
                <w:szCs w:val="18"/>
                <w:lang w:eastAsia="en-US"/>
              </w:rPr>
            </w:pPr>
            <w:r w:rsidRPr="006E1EC7">
              <w:rPr>
                <w:b/>
                <w:i/>
                <w:color w:val="000000"/>
                <w:sz w:val="18"/>
                <w:szCs w:val="18"/>
                <w:lang w:eastAsia="en-US"/>
              </w:rPr>
              <w:t>11</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400 000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62 000</w:t>
            </w:r>
          </w:p>
        </w:tc>
        <w:tc>
          <w:tcPr>
            <w:tcW w:w="1314"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62 000</w:t>
            </w:r>
          </w:p>
        </w:tc>
        <w:tc>
          <w:tcPr>
            <w:tcW w:w="1137"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150 000</w:t>
            </w:r>
          </w:p>
        </w:tc>
        <w:tc>
          <w:tcPr>
            <w:tcW w:w="1134" w:type="dxa"/>
            <w:tcBorders>
              <w:top w:val="single" w:sz="4" w:space="0" w:color="auto"/>
              <w:left w:val="single" w:sz="4" w:space="0" w:color="auto"/>
              <w:bottom w:val="single" w:sz="4" w:space="0" w:color="auto"/>
              <w:right w:val="single" w:sz="4" w:space="0" w:color="auto"/>
            </w:tcBorders>
            <w:vAlign w:val="center"/>
          </w:tcPr>
          <w:p w:rsidR="00C95266" w:rsidRPr="006E1EC7" w:rsidRDefault="00C95266" w:rsidP="0080089B">
            <w:pPr>
              <w:jc w:val="center"/>
              <w:rPr>
                <w:sz w:val="18"/>
                <w:szCs w:val="18"/>
              </w:rPr>
            </w:pPr>
            <w:r w:rsidRPr="006E1EC7">
              <w:rPr>
                <w:sz w:val="18"/>
                <w:szCs w:val="18"/>
              </w:rPr>
              <w:t>150 000</w:t>
            </w:r>
          </w:p>
        </w:tc>
        <w:tc>
          <w:tcPr>
            <w:tcW w:w="993" w:type="dxa"/>
            <w:tcBorders>
              <w:top w:val="single" w:sz="4" w:space="0" w:color="auto"/>
              <w:left w:val="single" w:sz="4" w:space="0" w:color="auto"/>
              <w:bottom w:val="single" w:sz="4" w:space="0" w:color="auto"/>
              <w:right w:val="single" w:sz="4" w:space="0" w:color="auto"/>
            </w:tcBorders>
            <w:vAlign w:val="center"/>
          </w:tcPr>
          <w:p w:rsidR="00C95266" w:rsidRPr="006E1EC7" w:rsidRDefault="00C95266" w:rsidP="0080089B">
            <w:pPr>
              <w:jc w:val="center"/>
              <w:rPr>
                <w:sz w:val="18"/>
                <w:szCs w:val="18"/>
              </w:rPr>
            </w:pPr>
            <w:r w:rsidRPr="006E1EC7">
              <w:rPr>
                <w:sz w:val="18"/>
                <w:szCs w:val="18"/>
              </w:rPr>
              <w:t>150 000</w:t>
            </w:r>
          </w:p>
        </w:tc>
        <w:tc>
          <w:tcPr>
            <w:tcW w:w="1234"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-250 000</w:t>
            </w:r>
          </w:p>
        </w:tc>
      </w:tr>
      <w:tr w:rsidR="00C95266" w:rsidRPr="00C95266" w:rsidTr="0080089B">
        <w:trPr>
          <w:trHeight w:val="269"/>
        </w:trPr>
        <w:tc>
          <w:tcPr>
            <w:tcW w:w="1418" w:type="dxa"/>
            <w:tcBorders>
              <w:top w:val="single" w:sz="4" w:space="0" w:color="auto"/>
              <w:left w:val="single" w:sz="4" w:space="0" w:color="auto"/>
              <w:bottom w:val="single" w:sz="4" w:space="0" w:color="auto"/>
              <w:right w:val="single" w:sz="4" w:space="0" w:color="auto"/>
            </w:tcBorders>
            <w:hideMark/>
          </w:tcPr>
          <w:p w:rsidR="00C95266" w:rsidRPr="006E1EC7" w:rsidRDefault="00C95266" w:rsidP="0080089B">
            <w:pPr>
              <w:rPr>
                <w:sz w:val="18"/>
                <w:szCs w:val="18"/>
              </w:rPr>
            </w:pPr>
            <w:r w:rsidRPr="006E1EC7">
              <w:rPr>
                <w:sz w:val="18"/>
                <w:szCs w:val="18"/>
              </w:rPr>
              <w:t>Массовый спорт</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ind w:hanging="108"/>
              <w:jc w:val="center"/>
              <w:rPr>
                <w:color w:val="000000"/>
                <w:sz w:val="18"/>
                <w:szCs w:val="18"/>
                <w:lang w:eastAsia="en-US"/>
              </w:rPr>
            </w:pPr>
            <w:r w:rsidRPr="006E1EC7">
              <w:rPr>
                <w:color w:val="000000"/>
                <w:sz w:val="18"/>
                <w:szCs w:val="18"/>
                <w:lang w:eastAsia="en-US"/>
              </w:rPr>
              <w:t>11 02</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400 000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62 000</w:t>
            </w:r>
          </w:p>
        </w:tc>
        <w:tc>
          <w:tcPr>
            <w:tcW w:w="1314"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62 000</w:t>
            </w:r>
          </w:p>
        </w:tc>
        <w:tc>
          <w:tcPr>
            <w:tcW w:w="1137"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150 000</w:t>
            </w:r>
          </w:p>
        </w:tc>
        <w:tc>
          <w:tcPr>
            <w:tcW w:w="1134" w:type="dxa"/>
            <w:tcBorders>
              <w:top w:val="single" w:sz="4" w:space="0" w:color="auto"/>
              <w:left w:val="single" w:sz="4" w:space="0" w:color="auto"/>
              <w:bottom w:val="single" w:sz="4" w:space="0" w:color="auto"/>
              <w:right w:val="single" w:sz="4" w:space="0" w:color="auto"/>
            </w:tcBorders>
            <w:vAlign w:val="center"/>
          </w:tcPr>
          <w:p w:rsidR="00C95266" w:rsidRPr="006E1EC7" w:rsidRDefault="00C95266" w:rsidP="0080089B">
            <w:pPr>
              <w:jc w:val="center"/>
              <w:rPr>
                <w:sz w:val="18"/>
                <w:szCs w:val="18"/>
              </w:rPr>
            </w:pPr>
            <w:r w:rsidRPr="006E1EC7">
              <w:rPr>
                <w:sz w:val="18"/>
                <w:szCs w:val="18"/>
              </w:rPr>
              <w:t>150 000</w:t>
            </w:r>
          </w:p>
        </w:tc>
        <w:tc>
          <w:tcPr>
            <w:tcW w:w="993" w:type="dxa"/>
            <w:tcBorders>
              <w:top w:val="single" w:sz="4" w:space="0" w:color="auto"/>
              <w:left w:val="single" w:sz="4" w:space="0" w:color="auto"/>
              <w:bottom w:val="single" w:sz="4" w:space="0" w:color="auto"/>
              <w:right w:val="single" w:sz="4" w:space="0" w:color="auto"/>
            </w:tcBorders>
            <w:vAlign w:val="center"/>
          </w:tcPr>
          <w:p w:rsidR="00C95266" w:rsidRPr="006E1EC7" w:rsidRDefault="00C95266" w:rsidP="0080089B">
            <w:pPr>
              <w:jc w:val="center"/>
              <w:rPr>
                <w:sz w:val="18"/>
                <w:szCs w:val="18"/>
              </w:rPr>
            </w:pPr>
            <w:r w:rsidRPr="006E1EC7">
              <w:rPr>
                <w:sz w:val="18"/>
                <w:szCs w:val="18"/>
              </w:rPr>
              <w:t>150 000</w:t>
            </w:r>
          </w:p>
        </w:tc>
        <w:tc>
          <w:tcPr>
            <w:tcW w:w="1234" w:type="dxa"/>
            <w:tcBorders>
              <w:top w:val="single" w:sz="4" w:space="0" w:color="auto"/>
              <w:left w:val="single" w:sz="4" w:space="0" w:color="auto"/>
              <w:bottom w:val="single" w:sz="4" w:space="0" w:color="auto"/>
              <w:right w:val="single" w:sz="4" w:space="0" w:color="auto"/>
            </w:tcBorders>
            <w:vAlign w:val="center"/>
            <w:hideMark/>
          </w:tcPr>
          <w:p w:rsidR="00C95266" w:rsidRPr="006E1EC7" w:rsidRDefault="00C95266" w:rsidP="0080089B">
            <w:pPr>
              <w:jc w:val="center"/>
              <w:rPr>
                <w:sz w:val="18"/>
                <w:szCs w:val="18"/>
              </w:rPr>
            </w:pPr>
            <w:r w:rsidRPr="006E1EC7">
              <w:rPr>
                <w:sz w:val="18"/>
                <w:szCs w:val="18"/>
              </w:rPr>
              <w:t>-250 000</w:t>
            </w:r>
          </w:p>
        </w:tc>
      </w:tr>
    </w:tbl>
    <w:p w:rsidR="00C95266" w:rsidRPr="00C95266" w:rsidRDefault="00C95266" w:rsidP="00C95266">
      <w:pPr>
        <w:ind w:firstLine="567"/>
        <w:jc w:val="both"/>
        <w:rPr>
          <w:sz w:val="22"/>
          <w:szCs w:val="22"/>
        </w:rPr>
      </w:pPr>
    </w:p>
    <w:p w:rsidR="00C95266" w:rsidRPr="00C95266" w:rsidRDefault="00C95266" w:rsidP="00C95266">
      <w:pPr>
        <w:ind w:firstLine="567"/>
        <w:jc w:val="both"/>
        <w:rPr>
          <w:b/>
          <w:sz w:val="22"/>
          <w:szCs w:val="22"/>
        </w:rPr>
      </w:pPr>
      <w:r w:rsidRPr="00C95266">
        <w:rPr>
          <w:sz w:val="22"/>
          <w:szCs w:val="22"/>
        </w:rPr>
        <w:t>Наибольший удельный вес в структуре запланированных расходов на 2021 год представляют направления:</w:t>
      </w:r>
    </w:p>
    <w:p w:rsidR="00C95266" w:rsidRPr="00C95266" w:rsidRDefault="00C95266" w:rsidP="00C95266">
      <w:pPr>
        <w:ind w:firstLine="720"/>
        <w:jc w:val="both"/>
        <w:rPr>
          <w:sz w:val="22"/>
          <w:szCs w:val="22"/>
        </w:rPr>
      </w:pPr>
      <w:r w:rsidRPr="00C95266">
        <w:rPr>
          <w:b/>
          <w:sz w:val="22"/>
          <w:szCs w:val="22"/>
        </w:rPr>
        <w:t xml:space="preserve">- </w:t>
      </w:r>
      <w:r w:rsidRPr="00C95266">
        <w:rPr>
          <w:sz w:val="22"/>
          <w:szCs w:val="22"/>
        </w:rPr>
        <w:t xml:space="preserve">«Общегосударственные вопросы» - 8 148 363,0 рублей или 55 % (в 2020 г. - 62,3%); </w:t>
      </w:r>
    </w:p>
    <w:p w:rsidR="00C95266" w:rsidRPr="00C95266" w:rsidRDefault="00C95266" w:rsidP="00C95266">
      <w:pPr>
        <w:ind w:firstLine="720"/>
        <w:jc w:val="both"/>
        <w:rPr>
          <w:sz w:val="22"/>
          <w:szCs w:val="22"/>
        </w:rPr>
      </w:pPr>
      <w:r w:rsidRPr="00C95266">
        <w:rPr>
          <w:sz w:val="22"/>
          <w:szCs w:val="22"/>
        </w:rPr>
        <w:t>- «Жилищно-коммунальное хозяйство» - 4 695 018,8 рублей или 32 % (в 2020 г. - 22,2%).</w:t>
      </w:r>
    </w:p>
    <w:p w:rsidR="00C95266" w:rsidRPr="00C95266" w:rsidRDefault="00C95266" w:rsidP="00C95266">
      <w:pPr>
        <w:ind w:firstLine="720"/>
        <w:jc w:val="both"/>
        <w:rPr>
          <w:sz w:val="22"/>
          <w:szCs w:val="22"/>
        </w:rPr>
      </w:pPr>
    </w:p>
    <w:p w:rsidR="00C95266" w:rsidRPr="00C95266" w:rsidRDefault="00C95266" w:rsidP="00C95266">
      <w:pPr>
        <w:ind w:firstLine="567"/>
        <w:jc w:val="both"/>
        <w:rPr>
          <w:sz w:val="22"/>
          <w:szCs w:val="22"/>
        </w:rPr>
      </w:pPr>
      <w:r w:rsidRPr="00C95266">
        <w:rPr>
          <w:sz w:val="22"/>
          <w:szCs w:val="22"/>
        </w:rPr>
        <w:t xml:space="preserve">По разделу </w:t>
      </w:r>
      <w:r w:rsidRPr="00C95266">
        <w:rPr>
          <w:b/>
          <w:sz w:val="22"/>
          <w:szCs w:val="22"/>
        </w:rPr>
        <w:t>«Общегосударственные расходы»</w:t>
      </w:r>
      <w:r w:rsidRPr="00C95266">
        <w:rPr>
          <w:sz w:val="22"/>
          <w:szCs w:val="22"/>
        </w:rPr>
        <w:t xml:space="preserve"> отражены расходы:</w:t>
      </w:r>
    </w:p>
    <w:p w:rsidR="00C95266" w:rsidRPr="00C95266" w:rsidRDefault="00C95266" w:rsidP="00C95266">
      <w:pPr>
        <w:jc w:val="both"/>
        <w:rPr>
          <w:sz w:val="22"/>
          <w:szCs w:val="22"/>
        </w:rPr>
      </w:pPr>
      <w:r w:rsidRPr="00C95266">
        <w:rPr>
          <w:sz w:val="22"/>
          <w:szCs w:val="22"/>
        </w:rPr>
        <w:t xml:space="preserve">- на содержание главы муниципального образования в сумме 949 630 рублей, в сравнении с 2020 годом планируется увеличение на 20 764 руб.; </w:t>
      </w:r>
    </w:p>
    <w:p w:rsidR="00C95266" w:rsidRPr="00C95266" w:rsidRDefault="00C95266" w:rsidP="00C95266">
      <w:pPr>
        <w:jc w:val="both"/>
        <w:rPr>
          <w:sz w:val="22"/>
          <w:szCs w:val="22"/>
        </w:rPr>
      </w:pPr>
      <w:r w:rsidRPr="00C95266">
        <w:rPr>
          <w:sz w:val="22"/>
          <w:szCs w:val="22"/>
        </w:rPr>
        <w:t>- на функционирование местной администрации в сумме 6 985 209 руб., в сравнении с 2020 годом планируется увеличение на 498 814,00 руб., в плановый период расходы ниже. Расходные обязательства по функционированию местной администрации представлены, в том числе, расходами на оплату труда и начислениями на выплаты по оплате труда в сумме 4 835 916 руб., что на 177 305 рублей больше плановых назначений 2020 года. На закупку товаров, работ и услуг затраты так же увеличились.</w:t>
      </w:r>
    </w:p>
    <w:p w:rsidR="00C95266" w:rsidRPr="00C95266" w:rsidRDefault="00C95266" w:rsidP="00C95266">
      <w:pPr>
        <w:ind w:firstLine="567"/>
        <w:jc w:val="both"/>
        <w:rPr>
          <w:bCs/>
          <w:color w:val="000000"/>
          <w:sz w:val="22"/>
          <w:szCs w:val="22"/>
        </w:rPr>
      </w:pPr>
      <w:r w:rsidRPr="00C95266">
        <w:rPr>
          <w:bCs/>
          <w:color w:val="000000"/>
          <w:sz w:val="22"/>
          <w:szCs w:val="22"/>
        </w:rPr>
        <w:t xml:space="preserve"> Фонд оплаты труда по главе поселения и местной администрации запланирован с учетом повышения МРОТ с 01 января 2021 г. для работников администрации, не являющихся муниципальными служащими, и увеличение заработной платы муниципальных и государственных служащих с 01 октября 2020 г. на 3%.</w:t>
      </w:r>
    </w:p>
    <w:p w:rsidR="00C95266" w:rsidRPr="00C95266" w:rsidRDefault="00C95266" w:rsidP="00C95266">
      <w:pPr>
        <w:jc w:val="both"/>
        <w:rPr>
          <w:sz w:val="22"/>
          <w:szCs w:val="22"/>
        </w:rPr>
      </w:pPr>
      <w:r w:rsidRPr="00C95266">
        <w:rPr>
          <w:sz w:val="22"/>
          <w:szCs w:val="22"/>
        </w:rPr>
        <w:t>- на содержание органов финансового контроля в сумме 8 538,00 руб., что сопоставимо с уровнем 2020 г.</w:t>
      </w:r>
      <w:r w:rsidRPr="00C95266">
        <w:rPr>
          <w:bCs/>
          <w:color w:val="000000"/>
          <w:sz w:val="22"/>
          <w:szCs w:val="22"/>
        </w:rPr>
        <w:t xml:space="preserve"> Средства предлагают направить межбюджетными трансфертами в районный бюджет по передаваемым полномочиям по заключенным соглашениям.</w:t>
      </w:r>
    </w:p>
    <w:p w:rsidR="00C95266" w:rsidRPr="00C95266" w:rsidRDefault="00C95266" w:rsidP="00C95266">
      <w:pPr>
        <w:ind w:firstLine="567"/>
        <w:jc w:val="both"/>
        <w:rPr>
          <w:sz w:val="22"/>
          <w:szCs w:val="22"/>
        </w:rPr>
        <w:sectPr w:rsidR="00C95266" w:rsidRPr="00C95266" w:rsidSect="00C00DFC">
          <w:footerReference w:type="even" r:id="rId8"/>
          <w:footerReference w:type="default" r:id="rId9"/>
          <w:pgSz w:w="11906" w:h="16838"/>
          <w:pgMar w:top="567" w:right="851" w:bottom="567" w:left="1134" w:header="709" w:footer="709" w:gutter="0"/>
          <w:cols w:space="708"/>
          <w:docGrid w:linePitch="360"/>
        </w:sectPr>
      </w:pPr>
      <w:r w:rsidRPr="00C95266">
        <w:rPr>
          <w:sz w:val="22"/>
          <w:szCs w:val="22"/>
        </w:rPr>
        <w:t>На 2021 год запланирован резервный фонд администрации в сумме 40 000,00 рублей.</w:t>
      </w:r>
    </w:p>
    <w:p w:rsidR="00C95266" w:rsidRPr="00C95266" w:rsidRDefault="00C95266" w:rsidP="00C95266">
      <w:pPr>
        <w:autoSpaceDE w:val="0"/>
        <w:autoSpaceDN w:val="0"/>
        <w:adjustRightInd w:val="0"/>
        <w:ind w:firstLine="567"/>
        <w:jc w:val="both"/>
        <w:rPr>
          <w:sz w:val="22"/>
          <w:szCs w:val="22"/>
        </w:rPr>
      </w:pPr>
      <w:r w:rsidRPr="00C95266">
        <w:rPr>
          <w:b/>
          <w:sz w:val="22"/>
          <w:szCs w:val="22"/>
        </w:rPr>
        <w:lastRenderedPageBreak/>
        <w:t xml:space="preserve">По разделу 02 «Национальная оборона» </w:t>
      </w:r>
      <w:r w:rsidRPr="00C95266">
        <w:rPr>
          <w:sz w:val="22"/>
          <w:szCs w:val="22"/>
        </w:rPr>
        <w:t>запланированы расходы в сумме 412 900,00 рублей на осуществление  первичного воинского учета на территории, где отсутствуют военные комиссариаты за счет средств субвенций. За счет увеличения размера субвенций поселению в 2021 году, расходы увеличены на 15 600 рублей.</w:t>
      </w:r>
    </w:p>
    <w:p w:rsidR="00C95266" w:rsidRPr="00C95266" w:rsidRDefault="00C95266" w:rsidP="00C95266">
      <w:pPr>
        <w:autoSpaceDE w:val="0"/>
        <w:autoSpaceDN w:val="0"/>
        <w:adjustRightInd w:val="0"/>
        <w:ind w:firstLine="567"/>
        <w:jc w:val="both"/>
        <w:rPr>
          <w:sz w:val="22"/>
          <w:szCs w:val="22"/>
        </w:rPr>
      </w:pPr>
    </w:p>
    <w:p w:rsidR="00C95266" w:rsidRPr="00C95266" w:rsidRDefault="00C95266" w:rsidP="00C95266">
      <w:pPr>
        <w:autoSpaceDE w:val="0"/>
        <w:autoSpaceDN w:val="0"/>
        <w:adjustRightInd w:val="0"/>
        <w:ind w:firstLine="567"/>
        <w:jc w:val="both"/>
        <w:rPr>
          <w:sz w:val="22"/>
          <w:szCs w:val="22"/>
        </w:rPr>
      </w:pPr>
      <w:r w:rsidRPr="00C95266">
        <w:rPr>
          <w:b/>
          <w:sz w:val="22"/>
          <w:szCs w:val="22"/>
        </w:rPr>
        <w:t xml:space="preserve">По разделу 03 «Национальная безопасность и правоохранительная деятельность» </w:t>
      </w:r>
      <w:r w:rsidRPr="00C95266">
        <w:rPr>
          <w:sz w:val="22"/>
          <w:szCs w:val="22"/>
        </w:rPr>
        <w:t>(обеспечение пожарной безопасности) запланированы расходы в сумме 495 000,00 рублей. В рамках данного направления действует муниципальная программа по обеспечению первичных мер пожарной безопасности, прочие расходы планируется направить на мероприятия в сфере обеспечения пожарной безопасности.</w:t>
      </w:r>
    </w:p>
    <w:p w:rsidR="00C95266" w:rsidRPr="00C95266" w:rsidRDefault="00C95266" w:rsidP="00C95266">
      <w:pPr>
        <w:ind w:firstLine="567"/>
        <w:jc w:val="both"/>
        <w:rPr>
          <w:sz w:val="22"/>
          <w:szCs w:val="22"/>
        </w:rPr>
      </w:pPr>
      <w:r w:rsidRPr="00C95266">
        <w:rPr>
          <w:b/>
          <w:sz w:val="22"/>
          <w:szCs w:val="22"/>
        </w:rPr>
        <w:t>По разделу 04 «Национальная экономика»</w:t>
      </w:r>
      <w:r w:rsidRPr="00C95266">
        <w:rPr>
          <w:sz w:val="22"/>
          <w:szCs w:val="22"/>
        </w:rPr>
        <w:t xml:space="preserve"> запланированы расходы в сумме 300 000,00 рублей, что выше на 100 000 руб. к уровню 2020 года. В рамках данного направления действует муниципальная программа по использованию и охране земель. Направление расходования средств - мероприятия по землеустройству и землепользованию, в целях увеличения налогового потенциала муниципального образования, а так же для предоставления з/у для индивидуального жилищного строительства.</w:t>
      </w:r>
    </w:p>
    <w:p w:rsidR="00C95266" w:rsidRPr="00C95266" w:rsidRDefault="00C95266" w:rsidP="00C95266">
      <w:pPr>
        <w:ind w:firstLine="567"/>
        <w:jc w:val="both"/>
        <w:rPr>
          <w:sz w:val="22"/>
          <w:szCs w:val="22"/>
        </w:rPr>
      </w:pPr>
      <w:r w:rsidRPr="00C95266">
        <w:rPr>
          <w:b/>
          <w:sz w:val="22"/>
          <w:szCs w:val="22"/>
        </w:rPr>
        <w:t xml:space="preserve">По разделу 05 «Жилищно-коммунальное хозяйство» </w:t>
      </w:r>
      <w:r w:rsidRPr="00C95266">
        <w:rPr>
          <w:sz w:val="22"/>
          <w:szCs w:val="22"/>
        </w:rPr>
        <w:t>запланировано на 2021 год - 4 345 018,8 рублей, на 2022 год – 4 546 092,8 рублей и на 2023 – 2 650 009,0 руб. (в 2023 г. – без учета программы по формированию современной городской среды). На коммунальное хозяйство планируется по 350 000 руб., в случае заключения соглашения с муниципальным районом по передаче полномочий на поселение в данной сфере, эта сумма будет увеличена.</w:t>
      </w:r>
    </w:p>
    <w:p w:rsidR="00C95266" w:rsidRPr="00C95266" w:rsidRDefault="00C95266" w:rsidP="00C95266">
      <w:pPr>
        <w:ind w:firstLine="567"/>
        <w:jc w:val="both"/>
        <w:rPr>
          <w:sz w:val="22"/>
          <w:szCs w:val="22"/>
        </w:rPr>
      </w:pPr>
      <w:r w:rsidRPr="00C95266">
        <w:rPr>
          <w:b/>
          <w:sz w:val="22"/>
          <w:szCs w:val="22"/>
        </w:rPr>
        <w:t>По разделу 07 «Образование»</w:t>
      </w:r>
      <w:r w:rsidRPr="00C95266">
        <w:rPr>
          <w:sz w:val="22"/>
          <w:szCs w:val="22"/>
        </w:rPr>
        <w:t xml:space="preserve"> - «Молодежная политика» разработана муниципальная программа по организации работы с молодежью на 2021 год и плановые 2022-2023 годы – по 390 00 руб. </w:t>
      </w:r>
    </w:p>
    <w:p w:rsidR="00C95266" w:rsidRPr="00C95266" w:rsidRDefault="00C95266" w:rsidP="00C95266">
      <w:pPr>
        <w:ind w:firstLine="567"/>
        <w:jc w:val="both"/>
        <w:rPr>
          <w:sz w:val="22"/>
          <w:szCs w:val="22"/>
        </w:rPr>
      </w:pPr>
      <w:r w:rsidRPr="00C95266">
        <w:rPr>
          <w:b/>
          <w:sz w:val="22"/>
          <w:szCs w:val="22"/>
        </w:rPr>
        <w:t>По разделу 08 «Культура»</w:t>
      </w:r>
      <w:r w:rsidRPr="00C95266">
        <w:rPr>
          <w:sz w:val="22"/>
          <w:szCs w:val="22"/>
        </w:rPr>
        <w:t xml:space="preserve"> на 2021 год и плановые 2022-2023 годы планируются расходы в сумме 600 000 руб. в рамках муниципальной программы по развитию культуры на территории муниципального образования.</w:t>
      </w:r>
    </w:p>
    <w:p w:rsidR="00C95266" w:rsidRPr="00C95266" w:rsidRDefault="00C95266" w:rsidP="00C95266">
      <w:pPr>
        <w:ind w:firstLine="567"/>
        <w:jc w:val="both"/>
        <w:rPr>
          <w:b/>
          <w:sz w:val="22"/>
          <w:szCs w:val="22"/>
        </w:rPr>
      </w:pPr>
      <w:r w:rsidRPr="00C95266">
        <w:rPr>
          <w:b/>
          <w:sz w:val="22"/>
          <w:szCs w:val="22"/>
        </w:rPr>
        <w:t xml:space="preserve">По разделу 10 «Социальная политика» </w:t>
      </w:r>
      <w:r w:rsidRPr="00C95266">
        <w:rPr>
          <w:sz w:val="22"/>
          <w:szCs w:val="22"/>
        </w:rPr>
        <w:t>на 2021 год и плановые 2022-2023 годы планируются расходы в сумме 690 000 руб. в рамках муниципальной программы по организации работы с лицами старшего возраста.</w:t>
      </w:r>
    </w:p>
    <w:p w:rsidR="00C95266" w:rsidRPr="00C95266" w:rsidRDefault="00C95266" w:rsidP="00C95266">
      <w:pPr>
        <w:ind w:firstLine="567"/>
        <w:jc w:val="both"/>
        <w:rPr>
          <w:sz w:val="22"/>
          <w:szCs w:val="22"/>
        </w:rPr>
      </w:pPr>
      <w:r w:rsidRPr="00C95266">
        <w:rPr>
          <w:b/>
          <w:sz w:val="22"/>
          <w:szCs w:val="22"/>
        </w:rPr>
        <w:t xml:space="preserve">По разделу 11 «Физическая культура и спорт» </w:t>
      </w:r>
      <w:r w:rsidRPr="00C95266">
        <w:rPr>
          <w:sz w:val="22"/>
          <w:szCs w:val="22"/>
        </w:rPr>
        <w:t>на 2021 год и плановые 2022-2023 годы планируются расходы в сумме 450 000 руб. в рамках муниципальной программы по развитию физической культуры и спорта в Шангальском сельском поселении</w:t>
      </w:r>
    </w:p>
    <w:p w:rsidR="006E1EC7" w:rsidRDefault="006E1EC7" w:rsidP="00C95266">
      <w:pPr>
        <w:ind w:firstLine="567"/>
        <w:jc w:val="center"/>
        <w:rPr>
          <w:b/>
          <w:bCs/>
          <w:sz w:val="22"/>
          <w:szCs w:val="22"/>
        </w:rPr>
      </w:pPr>
    </w:p>
    <w:p w:rsidR="00C95266" w:rsidRDefault="00C95266" w:rsidP="00C95266">
      <w:pPr>
        <w:ind w:firstLine="567"/>
        <w:jc w:val="center"/>
        <w:rPr>
          <w:b/>
          <w:bCs/>
          <w:sz w:val="22"/>
          <w:szCs w:val="22"/>
        </w:rPr>
      </w:pPr>
      <w:r w:rsidRPr="00C95266">
        <w:rPr>
          <w:b/>
          <w:bCs/>
          <w:sz w:val="22"/>
          <w:szCs w:val="22"/>
        </w:rPr>
        <w:t>4. Муниципальные программы</w:t>
      </w:r>
    </w:p>
    <w:p w:rsidR="00FD13AF" w:rsidRPr="00C95266" w:rsidRDefault="00FD13AF" w:rsidP="00C95266">
      <w:pPr>
        <w:ind w:firstLine="567"/>
        <w:jc w:val="center"/>
        <w:rPr>
          <w:b/>
          <w:bCs/>
          <w:sz w:val="22"/>
          <w:szCs w:val="22"/>
        </w:rPr>
      </w:pPr>
    </w:p>
    <w:p w:rsidR="00C95266" w:rsidRPr="00C95266" w:rsidRDefault="00C95266" w:rsidP="00C95266">
      <w:pPr>
        <w:ind w:firstLine="567"/>
        <w:jc w:val="both"/>
        <w:rPr>
          <w:bCs/>
          <w:sz w:val="22"/>
          <w:szCs w:val="22"/>
        </w:rPr>
      </w:pPr>
      <w:r w:rsidRPr="00C95266">
        <w:rPr>
          <w:bCs/>
          <w:sz w:val="22"/>
          <w:szCs w:val="22"/>
        </w:rPr>
        <w:t xml:space="preserve">В соответствии с проектом бюджета МО «Шангальское» значительную часть расходов в 2021 году и плановый период 2022-2023 годы составят программные расходы. </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4"/>
        <w:gridCol w:w="3944"/>
        <w:gridCol w:w="1829"/>
        <w:gridCol w:w="1647"/>
        <w:gridCol w:w="1627"/>
      </w:tblGrid>
      <w:tr w:rsidR="00C95266" w:rsidRPr="00C95266" w:rsidTr="0080089B">
        <w:trPr>
          <w:trHeight w:val="7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C95266" w:rsidRPr="00C95266" w:rsidRDefault="00C95266" w:rsidP="0080089B">
            <w:pPr>
              <w:jc w:val="center"/>
              <w:rPr>
                <w:b/>
              </w:rPr>
            </w:pPr>
            <w:r w:rsidRPr="00C95266">
              <w:rPr>
                <w:b/>
                <w:sz w:val="22"/>
                <w:szCs w:val="22"/>
              </w:rPr>
              <w:t>№</w:t>
            </w:r>
          </w:p>
          <w:p w:rsidR="00C95266" w:rsidRPr="00C95266" w:rsidRDefault="00C95266" w:rsidP="0080089B">
            <w:pPr>
              <w:jc w:val="center"/>
              <w:rPr>
                <w:b/>
              </w:rPr>
            </w:pPr>
            <w:r w:rsidRPr="00C95266">
              <w:rPr>
                <w:b/>
                <w:sz w:val="22"/>
                <w:szCs w:val="22"/>
              </w:rPr>
              <w:t>п/п</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C95266" w:rsidRPr="00C95266" w:rsidRDefault="00C95266" w:rsidP="0080089B">
            <w:pPr>
              <w:jc w:val="center"/>
              <w:rPr>
                <w:b/>
              </w:rPr>
            </w:pPr>
            <w:r w:rsidRPr="00C95266">
              <w:rPr>
                <w:b/>
                <w:sz w:val="22"/>
                <w:szCs w:val="22"/>
              </w:rPr>
              <w:t>Наименование программы</w:t>
            </w: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C95266" w:rsidRPr="00C95266" w:rsidRDefault="00C95266" w:rsidP="0080089B">
            <w:pPr>
              <w:jc w:val="center"/>
              <w:rPr>
                <w:b/>
              </w:rPr>
            </w:pPr>
            <w:r w:rsidRPr="00C95266">
              <w:rPr>
                <w:b/>
                <w:sz w:val="22"/>
                <w:szCs w:val="22"/>
              </w:rPr>
              <w:t>2021 г. руб.</w:t>
            </w:r>
          </w:p>
        </w:tc>
        <w:tc>
          <w:tcPr>
            <w:tcW w:w="1668" w:type="dxa"/>
            <w:tcBorders>
              <w:top w:val="single" w:sz="4" w:space="0" w:color="000000"/>
              <w:left w:val="single" w:sz="4" w:space="0" w:color="000000"/>
              <w:bottom w:val="single" w:sz="4" w:space="0" w:color="000000"/>
              <w:right w:val="single" w:sz="4" w:space="0" w:color="000000"/>
            </w:tcBorders>
            <w:vAlign w:val="center"/>
            <w:hideMark/>
          </w:tcPr>
          <w:p w:rsidR="00C95266" w:rsidRPr="00C95266" w:rsidRDefault="00C95266" w:rsidP="0080089B">
            <w:pPr>
              <w:jc w:val="center"/>
              <w:rPr>
                <w:b/>
              </w:rPr>
            </w:pPr>
            <w:r w:rsidRPr="00C95266">
              <w:rPr>
                <w:b/>
                <w:sz w:val="22"/>
                <w:szCs w:val="22"/>
              </w:rPr>
              <w:t>2022 год, руб.</w:t>
            </w:r>
          </w:p>
        </w:tc>
        <w:tc>
          <w:tcPr>
            <w:tcW w:w="1668" w:type="dxa"/>
            <w:tcBorders>
              <w:top w:val="single" w:sz="4" w:space="0" w:color="000000"/>
              <w:left w:val="single" w:sz="4" w:space="0" w:color="000000"/>
              <w:bottom w:val="single" w:sz="4" w:space="0" w:color="000000"/>
              <w:right w:val="single" w:sz="4" w:space="0" w:color="000000"/>
            </w:tcBorders>
            <w:vAlign w:val="center"/>
            <w:hideMark/>
          </w:tcPr>
          <w:p w:rsidR="00C95266" w:rsidRPr="00C95266" w:rsidRDefault="00C95266" w:rsidP="0080089B">
            <w:pPr>
              <w:jc w:val="center"/>
              <w:rPr>
                <w:b/>
              </w:rPr>
            </w:pPr>
            <w:r w:rsidRPr="00C95266">
              <w:rPr>
                <w:b/>
                <w:sz w:val="22"/>
                <w:szCs w:val="22"/>
              </w:rPr>
              <w:t>2023 год, руб.</w:t>
            </w:r>
          </w:p>
        </w:tc>
      </w:tr>
      <w:tr w:rsidR="00C95266" w:rsidRPr="00C95266" w:rsidTr="0080089B">
        <w:tc>
          <w:tcPr>
            <w:tcW w:w="675" w:type="dxa"/>
            <w:tcBorders>
              <w:top w:val="single" w:sz="4" w:space="0" w:color="000000"/>
              <w:left w:val="single" w:sz="4" w:space="0" w:color="000000"/>
              <w:bottom w:val="single" w:sz="4" w:space="0" w:color="000000"/>
              <w:right w:val="single" w:sz="4" w:space="0" w:color="000000"/>
            </w:tcBorders>
            <w:hideMark/>
          </w:tcPr>
          <w:p w:rsidR="00C95266" w:rsidRPr="00C95266" w:rsidRDefault="00C95266" w:rsidP="0080089B">
            <w:pPr>
              <w:jc w:val="center"/>
            </w:pPr>
            <w:r w:rsidRPr="00C95266">
              <w:rPr>
                <w:sz w:val="22"/>
                <w:szCs w:val="22"/>
              </w:rPr>
              <w:t>1</w:t>
            </w:r>
          </w:p>
        </w:tc>
        <w:tc>
          <w:tcPr>
            <w:tcW w:w="4111" w:type="dxa"/>
            <w:tcBorders>
              <w:top w:val="single" w:sz="4" w:space="0" w:color="000000"/>
              <w:left w:val="single" w:sz="4" w:space="0" w:color="000000"/>
              <w:bottom w:val="single" w:sz="4" w:space="0" w:color="000000"/>
              <w:right w:val="single" w:sz="4" w:space="0" w:color="000000"/>
            </w:tcBorders>
            <w:hideMark/>
          </w:tcPr>
          <w:p w:rsidR="00C95266" w:rsidRPr="00C95266" w:rsidRDefault="00C95266" w:rsidP="0080089B">
            <w:r w:rsidRPr="00C95266">
              <w:rPr>
                <w:sz w:val="22"/>
                <w:szCs w:val="22"/>
              </w:rPr>
              <w:t>«Формирование современной городской среды на территории муниципального образования «Шангальское» на 2018-2024 годы»</w:t>
            </w:r>
          </w:p>
        </w:tc>
        <w:tc>
          <w:tcPr>
            <w:tcW w:w="1873" w:type="dxa"/>
            <w:tcBorders>
              <w:top w:val="single" w:sz="4" w:space="0" w:color="000000"/>
              <w:left w:val="single" w:sz="4" w:space="0" w:color="000000"/>
              <w:bottom w:val="single" w:sz="4" w:space="0" w:color="000000"/>
              <w:right w:val="single" w:sz="4" w:space="0" w:color="000000"/>
            </w:tcBorders>
            <w:vAlign w:val="center"/>
          </w:tcPr>
          <w:p w:rsidR="00C95266" w:rsidRPr="00C95266" w:rsidRDefault="00C95266" w:rsidP="0080089B">
            <w:pPr>
              <w:jc w:val="center"/>
            </w:pPr>
          </w:p>
          <w:p w:rsidR="00C95266" w:rsidRPr="00C95266" w:rsidRDefault="00C95266" w:rsidP="0080089B">
            <w:pPr>
              <w:jc w:val="center"/>
            </w:pPr>
            <w:r w:rsidRPr="00C95266">
              <w:rPr>
                <w:sz w:val="22"/>
                <w:szCs w:val="22"/>
              </w:rPr>
              <w:t>2 154 315,8</w:t>
            </w:r>
          </w:p>
        </w:tc>
        <w:tc>
          <w:tcPr>
            <w:tcW w:w="1668" w:type="dxa"/>
            <w:tcBorders>
              <w:top w:val="single" w:sz="4" w:space="0" w:color="000000"/>
              <w:left w:val="single" w:sz="4" w:space="0" w:color="000000"/>
              <w:bottom w:val="single" w:sz="4" w:space="0" w:color="000000"/>
              <w:right w:val="single" w:sz="4" w:space="0" w:color="000000"/>
            </w:tcBorders>
            <w:vAlign w:val="center"/>
          </w:tcPr>
          <w:p w:rsidR="00C95266" w:rsidRPr="00C95266" w:rsidRDefault="00C95266" w:rsidP="0080089B">
            <w:pPr>
              <w:jc w:val="center"/>
            </w:pPr>
          </w:p>
          <w:p w:rsidR="00C95266" w:rsidRPr="00C95266" w:rsidRDefault="00C95266" w:rsidP="0080089B">
            <w:pPr>
              <w:jc w:val="center"/>
            </w:pPr>
            <w:r w:rsidRPr="00C95266">
              <w:rPr>
                <w:sz w:val="22"/>
                <w:szCs w:val="22"/>
              </w:rPr>
              <w:t>2 246 083,8</w:t>
            </w:r>
          </w:p>
        </w:tc>
        <w:tc>
          <w:tcPr>
            <w:tcW w:w="1668" w:type="dxa"/>
            <w:tcBorders>
              <w:top w:val="single" w:sz="4" w:space="0" w:color="000000"/>
              <w:left w:val="single" w:sz="4" w:space="0" w:color="000000"/>
              <w:bottom w:val="single" w:sz="4" w:space="0" w:color="000000"/>
              <w:right w:val="single" w:sz="4" w:space="0" w:color="000000"/>
            </w:tcBorders>
            <w:vAlign w:val="center"/>
          </w:tcPr>
          <w:p w:rsidR="00C95266" w:rsidRPr="00C95266" w:rsidRDefault="00C95266" w:rsidP="0080089B">
            <w:pPr>
              <w:jc w:val="center"/>
            </w:pPr>
          </w:p>
          <w:p w:rsidR="00C95266" w:rsidRPr="00C95266" w:rsidRDefault="00C95266" w:rsidP="0080089B">
            <w:pPr>
              <w:jc w:val="center"/>
            </w:pPr>
          </w:p>
        </w:tc>
      </w:tr>
      <w:tr w:rsidR="00C95266" w:rsidRPr="00C95266" w:rsidTr="0080089B">
        <w:tc>
          <w:tcPr>
            <w:tcW w:w="675" w:type="dxa"/>
            <w:tcBorders>
              <w:top w:val="single" w:sz="4" w:space="0" w:color="000000"/>
              <w:left w:val="single" w:sz="4" w:space="0" w:color="000000"/>
              <w:bottom w:val="single" w:sz="4" w:space="0" w:color="000000"/>
              <w:right w:val="single" w:sz="4" w:space="0" w:color="000000"/>
            </w:tcBorders>
            <w:hideMark/>
          </w:tcPr>
          <w:p w:rsidR="00C95266" w:rsidRPr="00C95266" w:rsidRDefault="00C95266" w:rsidP="0080089B">
            <w:pPr>
              <w:jc w:val="center"/>
            </w:pPr>
            <w:r w:rsidRPr="00C95266">
              <w:rPr>
                <w:sz w:val="22"/>
                <w:szCs w:val="22"/>
              </w:rPr>
              <w:t>2</w:t>
            </w:r>
          </w:p>
        </w:tc>
        <w:tc>
          <w:tcPr>
            <w:tcW w:w="4111" w:type="dxa"/>
            <w:tcBorders>
              <w:top w:val="single" w:sz="4" w:space="0" w:color="000000"/>
              <w:left w:val="single" w:sz="4" w:space="0" w:color="000000"/>
              <w:bottom w:val="single" w:sz="4" w:space="0" w:color="000000"/>
              <w:right w:val="single" w:sz="4" w:space="0" w:color="000000"/>
            </w:tcBorders>
            <w:hideMark/>
          </w:tcPr>
          <w:p w:rsidR="00C95266" w:rsidRPr="00C95266" w:rsidRDefault="00C95266" w:rsidP="0080089B">
            <w:r w:rsidRPr="00C95266">
              <w:rPr>
                <w:sz w:val="22"/>
                <w:szCs w:val="22"/>
              </w:rPr>
              <w:t>«Программа комплексного развития социальной инфраструктуры МО «Шангальское» Устьянского района Архангельской области на 2018-2027 годы»</w:t>
            </w:r>
          </w:p>
        </w:tc>
        <w:tc>
          <w:tcPr>
            <w:tcW w:w="1873" w:type="dxa"/>
            <w:tcBorders>
              <w:top w:val="single" w:sz="4" w:space="0" w:color="000000"/>
              <w:left w:val="single" w:sz="4" w:space="0" w:color="000000"/>
              <w:bottom w:val="single" w:sz="4" w:space="0" w:color="000000"/>
              <w:right w:val="single" w:sz="4" w:space="0" w:color="000000"/>
            </w:tcBorders>
            <w:vAlign w:val="center"/>
          </w:tcPr>
          <w:p w:rsidR="00C95266" w:rsidRPr="00C95266" w:rsidRDefault="00C95266" w:rsidP="0080089B">
            <w:pPr>
              <w:jc w:val="center"/>
            </w:pPr>
          </w:p>
        </w:tc>
        <w:tc>
          <w:tcPr>
            <w:tcW w:w="1668" w:type="dxa"/>
            <w:tcBorders>
              <w:top w:val="single" w:sz="4" w:space="0" w:color="000000"/>
              <w:left w:val="single" w:sz="4" w:space="0" w:color="000000"/>
              <w:bottom w:val="single" w:sz="4" w:space="0" w:color="000000"/>
              <w:right w:val="single" w:sz="4" w:space="0" w:color="000000"/>
            </w:tcBorders>
            <w:vAlign w:val="center"/>
          </w:tcPr>
          <w:p w:rsidR="00C95266" w:rsidRPr="00C95266" w:rsidRDefault="00C95266" w:rsidP="0080089B">
            <w:pPr>
              <w:jc w:val="center"/>
            </w:pPr>
          </w:p>
        </w:tc>
        <w:tc>
          <w:tcPr>
            <w:tcW w:w="1668" w:type="dxa"/>
            <w:tcBorders>
              <w:top w:val="single" w:sz="4" w:space="0" w:color="000000"/>
              <w:left w:val="single" w:sz="4" w:space="0" w:color="000000"/>
              <w:bottom w:val="single" w:sz="4" w:space="0" w:color="000000"/>
              <w:right w:val="single" w:sz="4" w:space="0" w:color="000000"/>
            </w:tcBorders>
            <w:vAlign w:val="center"/>
          </w:tcPr>
          <w:p w:rsidR="00C95266" w:rsidRPr="00C95266" w:rsidRDefault="00C95266" w:rsidP="0080089B">
            <w:pPr>
              <w:jc w:val="center"/>
            </w:pPr>
          </w:p>
        </w:tc>
      </w:tr>
      <w:tr w:rsidR="00C95266" w:rsidRPr="00C95266" w:rsidTr="0080089B">
        <w:tc>
          <w:tcPr>
            <w:tcW w:w="675" w:type="dxa"/>
            <w:tcBorders>
              <w:top w:val="single" w:sz="4" w:space="0" w:color="000000"/>
              <w:left w:val="single" w:sz="4" w:space="0" w:color="000000"/>
              <w:bottom w:val="single" w:sz="4" w:space="0" w:color="000000"/>
              <w:right w:val="single" w:sz="4" w:space="0" w:color="000000"/>
            </w:tcBorders>
            <w:hideMark/>
          </w:tcPr>
          <w:p w:rsidR="00C95266" w:rsidRPr="00C95266" w:rsidRDefault="00C95266" w:rsidP="0080089B">
            <w:pPr>
              <w:jc w:val="center"/>
            </w:pPr>
            <w:r w:rsidRPr="00C95266">
              <w:rPr>
                <w:sz w:val="22"/>
                <w:szCs w:val="22"/>
              </w:rPr>
              <w:t>3</w:t>
            </w:r>
          </w:p>
        </w:tc>
        <w:tc>
          <w:tcPr>
            <w:tcW w:w="4111" w:type="dxa"/>
            <w:tcBorders>
              <w:top w:val="single" w:sz="4" w:space="0" w:color="000000"/>
              <w:left w:val="single" w:sz="4" w:space="0" w:color="000000"/>
              <w:bottom w:val="single" w:sz="4" w:space="0" w:color="000000"/>
              <w:right w:val="single" w:sz="4" w:space="0" w:color="000000"/>
            </w:tcBorders>
            <w:hideMark/>
          </w:tcPr>
          <w:p w:rsidR="00C95266" w:rsidRPr="00C95266" w:rsidRDefault="00C95266" w:rsidP="0080089B">
            <w:r w:rsidRPr="00C95266">
              <w:rPr>
                <w:sz w:val="22"/>
                <w:szCs w:val="22"/>
              </w:rPr>
              <w:t>«Организация работы с молодежью на территории Шангальского сельского поселения»</w:t>
            </w:r>
          </w:p>
        </w:tc>
        <w:tc>
          <w:tcPr>
            <w:tcW w:w="1873" w:type="dxa"/>
            <w:tcBorders>
              <w:top w:val="single" w:sz="4" w:space="0" w:color="000000"/>
              <w:left w:val="single" w:sz="4" w:space="0" w:color="000000"/>
              <w:bottom w:val="single" w:sz="4" w:space="0" w:color="000000"/>
              <w:right w:val="single" w:sz="4" w:space="0" w:color="000000"/>
            </w:tcBorders>
            <w:vAlign w:val="center"/>
          </w:tcPr>
          <w:p w:rsidR="00C95266" w:rsidRPr="00C95266" w:rsidRDefault="00C95266" w:rsidP="0080089B">
            <w:pPr>
              <w:jc w:val="center"/>
            </w:pPr>
            <w:r w:rsidRPr="00C95266">
              <w:rPr>
                <w:sz w:val="22"/>
                <w:szCs w:val="22"/>
              </w:rPr>
              <w:t>130 000,0</w:t>
            </w:r>
          </w:p>
        </w:tc>
        <w:tc>
          <w:tcPr>
            <w:tcW w:w="1668" w:type="dxa"/>
            <w:tcBorders>
              <w:top w:val="single" w:sz="4" w:space="0" w:color="000000"/>
              <w:left w:val="single" w:sz="4" w:space="0" w:color="000000"/>
              <w:bottom w:val="single" w:sz="4" w:space="0" w:color="000000"/>
              <w:right w:val="single" w:sz="4" w:space="0" w:color="000000"/>
            </w:tcBorders>
            <w:vAlign w:val="center"/>
          </w:tcPr>
          <w:p w:rsidR="00C95266" w:rsidRPr="00C95266" w:rsidRDefault="00C95266" w:rsidP="0080089B">
            <w:pPr>
              <w:jc w:val="center"/>
            </w:pPr>
            <w:r w:rsidRPr="00C95266">
              <w:rPr>
                <w:sz w:val="22"/>
                <w:szCs w:val="22"/>
              </w:rPr>
              <w:t>130 000,0</w:t>
            </w:r>
          </w:p>
        </w:tc>
        <w:tc>
          <w:tcPr>
            <w:tcW w:w="1668" w:type="dxa"/>
            <w:tcBorders>
              <w:top w:val="single" w:sz="4" w:space="0" w:color="000000"/>
              <w:left w:val="single" w:sz="4" w:space="0" w:color="000000"/>
              <w:bottom w:val="single" w:sz="4" w:space="0" w:color="000000"/>
              <w:right w:val="single" w:sz="4" w:space="0" w:color="000000"/>
            </w:tcBorders>
            <w:vAlign w:val="center"/>
          </w:tcPr>
          <w:p w:rsidR="00C95266" w:rsidRPr="00C95266" w:rsidRDefault="00C95266" w:rsidP="0080089B">
            <w:pPr>
              <w:jc w:val="center"/>
            </w:pPr>
            <w:r w:rsidRPr="00C95266">
              <w:rPr>
                <w:sz w:val="22"/>
                <w:szCs w:val="22"/>
              </w:rPr>
              <w:t>130 000,0</w:t>
            </w:r>
          </w:p>
        </w:tc>
      </w:tr>
      <w:tr w:rsidR="00C95266" w:rsidRPr="00C95266" w:rsidTr="0080089B">
        <w:tc>
          <w:tcPr>
            <w:tcW w:w="675" w:type="dxa"/>
            <w:tcBorders>
              <w:top w:val="single" w:sz="4" w:space="0" w:color="000000"/>
              <w:left w:val="single" w:sz="4" w:space="0" w:color="000000"/>
              <w:bottom w:val="single" w:sz="4" w:space="0" w:color="000000"/>
              <w:right w:val="single" w:sz="4" w:space="0" w:color="000000"/>
            </w:tcBorders>
            <w:hideMark/>
          </w:tcPr>
          <w:p w:rsidR="00C95266" w:rsidRPr="00C95266" w:rsidRDefault="00C95266" w:rsidP="0080089B">
            <w:pPr>
              <w:jc w:val="center"/>
            </w:pPr>
            <w:r w:rsidRPr="00C95266">
              <w:rPr>
                <w:sz w:val="22"/>
                <w:szCs w:val="22"/>
              </w:rPr>
              <w:t>4</w:t>
            </w:r>
          </w:p>
        </w:tc>
        <w:tc>
          <w:tcPr>
            <w:tcW w:w="4111" w:type="dxa"/>
            <w:tcBorders>
              <w:top w:val="single" w:sz="4" w:space="0" w:color="000000"/>
              <w:left w:val="single" w:sz="4" w:space="0" w:color="000000"/>
              <w:bottom w:val="single" w:sz="4" w:space="0" w:color="000000"/>
              <w:right w:val="single" w:sz="4" w:space="0" w:color="000000"/>
            </w:tcBorders>
            <w:hideMark/>
          </w:tcPr>
          <w:p w:rsidR="00C95266" w:rsidRDefault="00C95266" w:rsidP="0080089B">
            <w:r w:rsidRPr="00C95266">
              <w:rPr>
                <w:sz w:val="22"/>
                <w:szCs w:val="22"/>
              </w:rPr>
              <w:t>«Обеспечение первичных мер пожарной безопасности на 2019-2021 годы в муниципальном образовании «Шангаль</w:t>
            </w:r>
            <w:r w:rsidR="006E1EC7">
              <w:rPr>
                <w:sz w:val="22"/>
                <w:szCs w:val="22"/>
              </w:rPr>
              <w:t>-</w:t>
            </w:r>
            <w:r w:rsidRPr="00C95266">
              <w:rPr>
                <w:sz w:val="22"/>
                <w:szCs w:val="22"/>
              </w:rPr>
              <w:t>ское» Устьянского муниципального района Архангельской области»</w:t>
            </w:r>
          </w:p>
          <w:p w:rsidR="00FD13AF" w:rsidRPr="00C95266" w:rsidRDefault="00FD13AF" w:rsidP="0080089B"/>
        </w:tc>
        <w:tc>
          <w:tcPr>
            <w:tcW w:w="1873" w:type="dxa"/>
            <w:tcBorders>
              <w:top w:val="single" w:sz="4" w:space="0" w:color="000000"/>
              <w:left w:val="single" w:sz="4" w:space="0" w:color="000000"/>
              <w:bottom w:val="single" w:sz="4" w:space="0" w:color="000000"/>
              <w:right w:val="single" w:sz="4" w:space="0" w:color="000000"/>
            </w:tcBorders>
            <w:vAlign w:val="center"/>
          </w:tcPr>
          <w:p w:rsidR="00C95266" w:rsidRPr="00C95266" w:rsidRDefault="00C95266" w:rsidP="0080089B">
            <w:pPr>
              <w:jc w:val="center"/>
            </w:pPr>
          </w:p>
          <w:p w:rsidR="00C95266" w:rsidRPr="00C95266" w:rsidRDefault="00C95266" w:rsidP="0080089B">
            <w:pPr>
              <w:jc w:val="center"/>
            </w:pPr>
          </w:p>
          <w:p w:rsidR="00C95266" w:rsidRPr="00C95266" w:rsidRDefault="00C95266" w:rsidP="0080089B">
            <w:pPr>
              <w:jc w:val="center"/>
            </w:pPr>
            <w:r w:rsidRPr="00C95266">
              <w:rPr>
                <w:sz w:val="22"/>
                <w:szCs w:val="22"/>
              </w:rPr>
              <w:t>180 000,0</w:t>
            </w:r>
          </w:p>
          <w:p w:rsidR="00C95266" w:rsidRPr="00C95266" w:rsidRDefault="00C95266" w:rsidP="0080089B">
            <w:pPr>
              <w:jc w:val="center"/>
            </w:pPr>
          </w:p>
        </w:tc>
        <w:tc>
          <w:tcPr>
            <w:tcW w:w="1668" w:type="dxa"/>
            <w:tcBorders>
              <w:top w:val="single" w:sz="4" w:space="0" w:color="000000"/>
              <w:left w:val="single" w:sz="4" w:space="0" w:color="000000"/>
              <w:bottom w:val="single" w:sz="4" w:space="0" w:color="000000"/>
              <w:right w:val="single" w:sz="4" w:space="0" w:color="000000"/>
            </w:tcBorders>
            <w:vAlign w:val="center"/>
          </w:tcPr>
          <w:p w:rsidR="00C95266" w:rsidRPr="00C95266" w:rsidRDefault="00C95266" w:rsidP="0080089B">
            <w:pPr>
              <w:jc w:val="center"/>
            </w:pPr>
          </w:p>
          <w:p w:rsidR="00C95266" w:rsidRPr="00C95266" w:rsidRDefault="00C95266" w:rsidP="0080089B">
            <w:pPr>
              <w:jc w:val="center"/>
            </w:pPr>
          </w:p>
          <w:p w:rsidR="00C95266" w:rsidRPr="00C95266" w:rsidRDefault="00C95266" w:rsidP="0080089B">
            <w:pPr>
              <w:jc w:val="center"/>
            </w:pPr>
            <w:r w:rsidRPr="00C95266">
              <w:rPr>
                <w:sz w:val="22"/>
                <w:szCs w:val="22"/>
              </w:rPr>
              <w:t>180 000,0</w:t>
            </w:r>
          </w:p>
        </w:tc>
        <w:tc>
          <w:tcPr>
            <w:tcW w:w="1668" w:type="dxa"/>
            <w:tcBorders>
              <w:top w:val="single" w:sz="4" w:space="0" w:color="000000"/>
              <w:left w:val="single" w:sz="4" w:space="0" w:color="000000"/>
              <w:bottom w:val="single" w:sz="4" w:space="0" w:color="000000"/>
              <w:right w:val="single" w:sz="4" w:space="0" w:color="000000"/>
            </w:tcBorders>
            <w:vAlign w:val="center"/>
          </w:tcPr>
          <w:p w:rsidR="00C95266" w:rsidRPr="00C95266" w:rsidRDefault="00C95266" w:rsidP="0080089B">
            <w:pPr>
              <w:jc w:val="center"/>
            </w:pPr>
          </w:p>
          <w:p w:rsidR="00C95266" w:rsidRPr="00C95266" w:rsidRDefault="00C95266" w:rsidP="0080089B">
            <w:pPr>
              <w:jc w:val="center"/>
            </w:pPr>
          </w:p>
          <w:p w:rsidR="00C95266" w:rsidRPr="00C95266" w:rsidRDefault="00C95266" w:rsidP="0080089B">
            <w:pPr>
              <w:jc w:val="center"/>
            </w:pPr>
            <w:r w:rsidRPr="00C95266">
              <w:rPr>
                <w:sz w:val="22"/>
                <w:szCs w:val="22"/>
              </w:rPr>
              <w:t>180 000,0</w:t>
            </w:r>
          </w:p>
        </w:tc>
      </w:tr>
      <w:tr w:rsidR="00C95266" w:rsidRPr="00C95266" w:rsidTr="0080089B">
        <w:tc>
          <w:tcPr>
            <w:tcW w:w="675" w:type="dxa"/>
            <w:tcBorders>
              <w:top w:val="single" w:sz="4" w:space="0" w:color="000000"/>
              <w:left w:val="single" w:sz="4" w:space="0" w:color="000000"/>
              <w:bottom w:val="single" w:sz="4" w:space="0" w:color="000000"/>
              <w:right w:val="single" w:sz="4" w:space="0" w:color="000000"/>
            </w:tcBorders>
            <w:hideMark/>
          </w:tcPr>
          <w:p w:rsidR="00C95266" w:rsidRPr="00C95266" w:rsidRDefault="00C95266" w:rsidP="0080089B">
            <w:pPr>
              <w:jc w:val="center"/>
            </w:pPr>
            <w:r w:rsidRPr="00C95266">
              <w:rPr>
                <w:sz w:val="22"/>
                <w:szCs w:val="22"/>
              </w:rPr>
              <w:lastRenderedPageBreak/>
              <w:t>5</w:t>
            </w:r>
          </w:p>
        </w:tc>
        <w:tc>
          <w:tcPr>
            <w:tcW w:w="4111" w:type="dxa"/>
            <w:tcBorders>
              <w:top w:val="single" w:sz="4" w:space="0" w:color="000000"/>
              <w:left w:val="single" w:sz="4" w:space="0" w:color="000000"/>
              <w:bottom w:val="single" w:sz="4" w:space="0" w:color="000000"/>
              <w:right w:val="single" w:sz="4" w:space="0" w:color="000000"/>
            </w:tcBorders>
            <w:hideMark/>
          </w:tcPr>
          <w:p w:rsidR="00C95266" w:rsidRPr="00C95266" w:rsidRDefault="00C95266" w:rsidP="0080089B">
            <w:r w:rsidRPr="00C95266">
              <w:rPr>
                <w:sz w:val="22"/>
                <w:szCs w:val="22"/>
              </w:rPr>
              <w:t>«Программа комплексного развития транспортной инфраструктуры муниципального образования «Шангальское» Устьянского муниципального района Архангельской области на 2019-2028 годы»</w:t>
            </w:r>
          </w:p>
        </w:tc>
        <w:tc>
          <w:tcPr>
            <w:tcW w:w="1873" w:type="dxa"/>
            <w:tcBorders>
              <w:top w:val="single" w:sz="4" w:space="0" w:color="000000"/>
              <w:left w:val="single" w:sz="4" w:space="0" w:color="000000"/>
              <w:bottom w:val="single" w:sz="4" w:space="0" w:color="000000"/>
              <w:right w:val="single" w:sz="4" w:space="0" w:color="000000"/>
            </w:tcBorders>
            <w:vAlign w:val="center"/>
          </w:tcPr>
          <w:p w:rsidR="00C95266" w:rsidRPr="00C95266" w:rsidRDefault="00C95266" w:rsidP="0080089B">
            <w:pPr>
              <w:jc w:val="center"/>
            </w:pPr>
          </w:p>
        </w:tc>
        <w:tc>
          <w:tcPr>
            <w:tcW w:w="1668" w:type="dxa"/>
            <w:tcBorders>
              <w:top w:val="single" w:sz="4" w:space="0" w:color="000000"/>
              <w:left w:val="single" w:sz="4" w:space="0" w:color="000000"/>
              <w:bottom w:val="single" w:sz="4" w:space="0" w:color="000000"/>
              <w:right w:val="single" w:sz="4" w:space="0" w:color="000000"/>
            </w:tcBorders>
            <w:vAlign w:val="center"/>
          </w:tcPr>
          <w:p w:rsidR="00C95266" w:rsidRPr="00C95266" w:rsidRDefault="00C95266" w:rsidP="0080089B">
            <w:pPr>
              <w:jc w:val="center"/>
            </w:pPr>
          </w:p>
        </w:tc>
        <w:tc>
          <w:tcPr>
            <w:tcW w:w="1668" w:type="dxa"/>
            <w:tcBorders>
              <w:top w:val="single" w:sz="4" w:space="0" w:color="000000"/>
              <w:left w:val="single" w:sz="4" w:space="0" w:color="000000"/>
              <w:bottom w:val="single" w:sz="4" w:space="0" w:color="000000"/>
              <w:right w:val="single" w:sz="4" w:space="0" w:color="000000"/>
            </w:tcBorders>
            <w:vAlign w:val="center"/>
          </w:tcPr>
          <w:p w:rsidR="00C95266" w:rsidRPr="00C95266" w:rsidRDefault="00C95266" w:rsidP="0080089B">
            <w:pPr>
              <w:jc w:val="center"/>
            </w:pPr>
          </w:p>
        </w:tc>
      </w:tr>
      <w:tr w:rsidR="00C95266" w:rsidRPr="00C95266" w:rsidTr="0080089B">
        <w:tc>
          <w:tcPr>
            <w:tcW w:w="675" w:type="dxa"/>
            <w:tcBorders>
              <w:top w:val="single" w:sz="4" w:space="0" w:color="000000"/>
              <w:left w:val="single" w:sz="4" w:space="0" w:color="000000"/>
              <w:bottom w:val="single" w:sz="4" w:space="0" w:color="000000"/>
              <w:right w:val="single" w:sz="4" w:space="0" w:color="000000"/>
            </w:tcBorders>
            <w:hideMark/>
          </w:tcPr>
          <w:p w:rsidR="00C95266" w:rsidRPr="00C95266" w:rsidRDefault="00C95266" w:rsidP="0080089B">
            <w:pPr>
              <w:jc w:val="center"/>
            </w:pPr>
            <w:r w:rsidRPr="00C95266">
              <w:rPr>
                <w:sz w:val="22"/>
                <w:szCs w:val="22"/>
              </w:rPr>
              <w:t>6</w:t>
            </w:r>
          </w:p>
        </w:tc>
        <w:tc>
          <w:tcPr>
            <w:tcW w:w="4111" w:type="dxa"/>
            <w:tcBorders>
              <w:top w:val="single" w:sz="4" w:space="0" w:color="000000"/>
              <w:left w:val="single" w:sz="4" w:space="0" w:color="000000"/>
              <w:bottom w:val="single" w:sz="4" w:space="0" w:color="000000"/>
              <w:right w:val="single" w:sz="4" w:space="0" w:color="000000"/>
            </w:tcBorders>
            <w:hideMark/>
          </w:tcPr>
          <w:p w:rsidR="00C95266" w:rsidRPr="00C95266" w:rsidRDefault="00C95266" w:rsidP="0080089B">
            <w:r w:rsidRPr="00C95266">
              <w:rPr>
                <w:sz w:val="22"/>
                <w:szCs w:val="22"/>
              </w:rPr>
              <w:t>«Развитие культуры на территории муниципального образования «Шангальское» Устьянского района Архангельской области»</w:t>
            </w:r>
          </w:p>
        </w:tc>
        <w:tc>
          <w:tcPr>
            <w:tcW w:w="1873" w:type="dxa"/>
            <w:tcBorders>
              <w:top w:val="single" w:sz="4" w:space="0" w:color="000000"/>
              <w:left w:val="single" w:sz="4" w:space="0" w:color="000000"/>
              <w:bottom w:val="single" w:sz="4" w:space="0" w:color="000000"/>
              <w:right w:val="single" w:sz="4" w:space="0" w:color="000000"/>
            </w:tcBorders>
            <w:vAlign w:val="center"/>
          </w:tcPr>
          <w:p w:rsidR="00C95266" w:rsidRPr="00C95266" w:rsidRDefault="00C95266" w:rsidP="0080089B">
            <w:pPr>
              <w:jc w:val="center"/>
            </w:pPr>
          </w:p>
          <w:p w:rsidR="00C95266" w:rsidRPr="00C95266" w:rsidRDefault="00C95266" w:rsidP="0080089B">
            <w:pPr>
              <w:jc w:val="center"/>
            </w:pPr>
            <w:r w:rsidRPr="00C95266">
              <w:rPr>
                <w:sz w:val="22"/>
                <w:szCs w:val="22"/>
              </w:rPr>
              <w:t>200 000,0</w:t>
            </w:r>
          </w:p>
        </w:tc>
        <w:tc>
          <w:tcPr>
            <w:tcW w:w="1668" w:type="dxa"/>
            <w:tcBorders>
              <w:top w:val="single" w:sz="4" w:space="0" w:color="000000"/>
              <w:left w:val="single" w:sz="4" w:space="0" w:color="000000"/>
              <w:bottom w:val="single" w:sz="4" w:space="0" w:color="000000"/>
              <w:right w:val="single" w:sz="4" w:space="0" w:color="000000"/>
            </w:tcBorders>
            <w:vAlign w:val="center"/>
          </w:tcPr>
          <w:p w:rsidR="00C95266" w:rsidRPr="00C95266" w:rsidRDefault="00C95266" w:rsidP="0080089B">
            <w:pPr>
              <w:jc w:val="center"/>
            </w:pPr>
          </w:p>
          <w:p w:rsidR="00C95266" w:rsidRPr="00C95266" w:rsidRDefault="00C95266" w:rsidP="0080089B">
            <w:pPr>
              <w:jc w:val="center"/>
            </w:pPr>
            <w:r w:rsidRPr="00C95266">
              <w:rPr>
                <w:sz w:val="22"/>
                <w:szCs w:val="22"/>
              </w:rPr>
              <w:t>200 000,0</w:t>
            </w:r>
          </w:p>
        </w:tc>
        <w:tc>
          <w:tcPr>
            <w:tcW w:w="1668" w:type="dxa"/>
            <w:tcBorders>
              <w:top w:val="single" w:sz="4" w:space="0" w:color="000000"/>
              <w:left w:val="single" w:sz="4" w:space="0" w:color="000000"/>
              <w:bottom w:val="single" w:sz="4" w:space="0" w:color="000000"/>
              <w:right w:val="single" w:sz="4" w:space="0" w:color="000000"/>
            </w:tcBorders>
            <w:vAlign w:val="center"/>
          </w:tcPr>
          <w:p w:rsidR="00C95266" w:rsidRPr="00C95266" w:rsidRDefault="00C95266" w:rsidP="0080089B">
            <w:pPr>
              <w:jc w:val="center"/>
            </w:pPr>
          </w:p>
          <w:p w:rsidR="00C95266" w:rsidRPr="00C95266" w:rsidRDefault="00C95266" w:rsidP="0080089B">
            <w:pPr>
              <w:jc w:val="center"/>
            </w:pPr>
            <w:r w:rsidRPr="00C95266">
              <w:rPr>
                <w:sz w:val="22"/>
                <w:szCs w:val="22"/>
              </w:rPr>
              <w:t>200 000,0</w:t>
            </w:r>
          </w:p>
        </w:tc>
      </w:tr>
      <w:tr w:rsidR="00C95266" w:rsidRPr="00C95266" w:rsidTr="0080089B">
        <w:tc>
          <w:tcPr>
            <w:tcW w:w="675" w:type="dxa"/>
            <w:tcBorders>
              <w:top w:val="single" w:sz="4" w:space="0" w:color="000000"/>
              <w:left w:val="single" w:sz="4" w:space="0" w:color="000000"/>
              <w:bottom w:val="single" w:sz="4" w:space="0" w:color="000000"/>
              <w:right w:val="single" w:sz="4" w:space="0" w:color="000000"/>
            </w:tcBorders>
            <w:hideMark/>
          </w:tcPr>
          <w:p w:rsidR="00C95266" w:rsidRPr="00C95266" w:rsidRDefault="00C95266" w:rsidP="0080089B">
            <w:pPr>
              <w:jc w:val="center"/>
            </w:pPr>
            <w:r w:rsidRPr="00C95266">
              <w:rPr>
                <w:sz w:val="22"/>
                <w:szCs w:val="22"/>
              </w:rPr>
              <w:t>7</w:t>
            </w:r>
          </w:p>
        </w:tc>
        <w:tc>
          <w:tcPr>
            <w:tcW w:w="4111" w:type="dxa"/>
            <w:tcBorders>
              <w:top w:val="single" w:sz="4" w:space="0" w:color="000000"/>
              <w:left w:val="single" w:sz="4" w:space="0" w:color="000000"/>
              <w:bottom w:val="single" w:sz="4" w:space="0" w:color="000000"/>
              <w:right w:val="single" w:sz="4" w:space="0" w:color="000000"/>
            </w:tcBorders>
            <w:hideMark/>
          </w:tcPr>
          <w:p w:rsidR="00C95266" w:rsidRPr="00C95266" w:rsidRDefault="00C95266" w:rsidP="0080089B">
            <w:r w:rsidRPr="00C95266">
              <w:rPr>
                <w:sz w:val="22"/>
                <w:szCs w:val="22"/>
              </w:rPr>
              <w:t>«Организация работы с лицами старшего возраста на  территории Шангальского сельского поселения»</w:t>
            </w:r>
          </w:p>
        </w:tc>
        <w:tc>
          <w:tcPr>
            <w:tcW w:w="1873" w:type="dxa"/>
            <w:tcBorders>
              <w:top w:val="single" w:sz="4" w:space="0" w:color="000000"/>
              <w:left w:val="single" w:sz="4" w:space="0" w:color="000000"/>
              <w:bottom w:val="single" w:sz="4" w:space="0" w:color="000000"/>
              <w:right w:val="single" w:sz="4" w:space="0" w:color="000000"/>
            </w:tcBorders>
            <w:vAlign w:val="center"/>
          </w:tcPr>
          <w:p w:rsidR="00C95266" w:rsidRPr="00C95266" w:rsidRDefault="00C95266" w:rsidP="0080089B">
            <w:pPr>
              <w:jc w:val="center"/>
            </w:pPr>
            <w:r w:rsidRPr="00C95266">
              <w:rPr>
                <w:sz w:val="22"/>
                <w:szCs w:val="22"/>
              </w:rPr>
              <w:t>230 000,0</w:t>
            </w:r>
          </w:p>
        </w:tc>
        <w:tc>
          <w:tcPr>
            <w:tcW w:w="1668" w:type="dxa"/>
            <w:tcBorders>
              <w:top w:val="single" w:sz="4" w:space="0" w:color="000000"/>
              <w:left w:val="single" w:sz="4" w:space="0" w:color="000000"/>
              <w:bottom w:val="single" w:sz="4" w:space="0" w:color="000000"/>
              <w:right w:val="single" w:sz="4" w:space="0" w:color="000000"/>
            </w:tcBorders>
            <w:vAlign w:val="center"/>
          </w:tcPr>
          <w:p w:rsidR="00C95266" w:rsidRPr="00C95266" w:rsidRDefault="00C95266" w:rsidP="0080089B">
            <w:pPr>
              <w:jc w:val="center"/>
            </w:pPr>
            <w:r w:rsidRPr="00C95266">
              <w:rPr>
                <w:sz w:val="22"/>
                <w:szCs w:val="22"/>
              </w:rPr>
              <w:t>230 000,0</w:t>
            </w:r>
          </w:p>
        </w:tc>
        <w:tc>
          <w:tcPr>
            <w:tcW w:w="1668" w:type="dxa"/>
            <w:tcBorders>
              <w:top w:val="single" w:sz="4" w:space="0" w:color="000000"/>
              <w:left w:val="single" w:sz="4" w:space="0" w:color="000000"/>
              <w:bottom w:val="single" w:sz="4" w:space="0" w:color="000000"/>
              <w:right w:val="single" w:sz="4" w:space="0" w:color="000000"/>
            </w:tcBorders>
            <w:vAlign w:val="center"/>
          </w:tcPr>
          <w:p w:rsidR="00C95266" w:rsidRPr="00C95266" w:rsidRDefault="00C95266" w:rsidP="0080089B">
            <w:pPr>
              <w:jc w:val="center"/>
            </w:pPr>
            <w:r w:rsidRPr="00C95266">
              <w:rPr>
                <w:sz w:val="22"/>
                <w:szCs w:val="22"/>
              </w:rPr>
              <w:t>230 000,0</w:t>
            </w:r>
          </w:p>
        </w:tc>
      </w:tr>
      <w:tr w:rsidR="00C95266" w:rsidRPr="00C95266" w:rsidTr="0080089B">
        <w:tc>
          <w:tcPr>
            <w:tcW w:w="675" w:type="dxa"/>
            <w:tcBorders>
              <w:top w:val="single" w:sz="4" w:space="0" w:color="000000"/>
              <w:left w:val="single" w:sz="4" w:space="0" w:color="000000"/>
              <w:bottom w:val="single" w:sz="4" w:space="0" w:color="000000"/>
              <w:right w:val="single" w:sz="4" w:space="0" w:color="000000"/>
            </w:tcBorders>
            <w:hideMark/>
          </w:tcPr>
          <w:p w:rsidR="00C95266" w:rsidRPr="00C95266" w:rsidRDefault="00C95266" w:rsidP="0080089B">
            <w:pPr>
              <w:jc w:val="center"/>
            </w:pPr>
            <w:r w:rsidRPr="00C95266">
              <w:rPr>
                <w:sz w:val="22"/>
                <w:szCs w:val="22"/>
              </w:rPr>
              <w:t>8</w:t>
            </w:r>
          </w:p>
        </w:tc>
        <w:tc>
          <w:tcPr>
            <w:tcW w:w="4111" w:type="dxa"/>
            <w:tcBorders>
              <w:top w:val="single" w:sz="4" w:space="0" w:color="000000"/>
              <w:left w:val="single" w:sz="4" w:space="0" w:color="000000"/>
              <w:bottom w:val="single" w:sz="4" w:space="0" w:color="000000"/>
              <w:right w:val="single" w:sz="4" w:space="0" w:color="000000"/>
            </w:tcBorders>
            <w:hideMark/>
          </w:tcPr>
          <w:p w:rsidR="00C95266" w:rsidRPr="00C95266" w:rsidRDefault="00C95266" w:rsidP="0080089B">
            <w:r w:rsidRPr="00C95266">
              <w:rPr>
                <w:sz w:val="22"/>
                <w:szCs w:val="22"/>
              </w:rPr>
              <w:t>«Развитие физической культуры и спорта в Шангальском сельском поселении»</w:t>
            </w:r>
          </w:p>
        </w:tc>
        <w:tc>
          <w:tcPr>
            <w:tcW w:w="1873" w:type="dxa"/>
            <w:tcBorders>
              <w:top w:val="single" w:sz="4" w:space="0" w:color="000000"/>
              <w:left w:val="single" w:sz="4" w:space="0" w:color="000000"/>
              <w:bottom w:val="single" w:sz="4" w:space="0" w:color="000000"/>
              <w:right w:val="single" w:sz="4" w:space="0" w:color="000000"/>
            </w:tcBorders>
            <w:vAlign w:val="center"/>
          </w:tcPr>
          <w:p w:rsidR="00C95266" w:rsidRPr="00C95266" w:rsidRDefault="00C95266" w:rsidP="0080089B">
            <w:pPr>
              <w:jc w:val="center"/>
            </w:pPr>
            <w:r w:rsidRPr="00C95266">
              <w:rPr>
                <w:sz w:val="22"/>
                <w:szCs w:val="22"/>
              </w:rPr>
              <w:t>150 000,0</w:t>
            </w:r>
          </w:p>
        </w:tc>
        <w:tc>
          <w:tcPr>
            <w:tcW w:w="1668" w:type="dxa"/>
            <w:tcBorders>
              <w:top w:val="single" w:sz="4" w:space="0" w:color="000000"/>
              <w:left w:val="single" w:sz="4" w:space="0" w:color="000000"/>
              <w:bottom w:val="single" w:sz="4" w:space="0" w:color="000000"/>
              <w:right w:val="single" w:sz="4" w:space="0" w:color="000000"/>
            </w:tcBorders>
            <w:vAlign w:val="center"/>
          </w:tcPr>
          <w:p w:rsidR="00C95266" w:rsidRPr="00C95266" w:rsidRDefault="00C95266" w:rsidP="0080089B">
            <w:pPr>
              <w:jc w:val="center"/>
            </w:pPr>
            <w:r w:rsidRPr="00C95266">
              <w:rPr>
                <w:sz w:val="22"/>
                <w:szCs w:val="22"/>
              </w:rPr>
              <w:t>150 000,0</w:t>
            </w:r>
          </w:p>
        </w:tc>
        <w:tc>
          <w:tcPr>
            <w:tcW w:w="1668" w:type="dxa"/>
            <w:tcBorders>
              <w:top w:val="single" w:sz="4" w:space="0" w:color="000000"/>
              <w:left w:val="single" w:sz="4" w:space="0" w:color="000000"/>
              <w:bottom w:val="single" w:sz="4" w:space="0" w:color="000000"/>
              <w:right w:val="single" w:sz="4" w:space="0" w:color="000000"/>
            </w:tcBorders>
            <w:vAlign w:val="center"/>
          </w:tcPr>
          <w:p w:rsidR="00C95266" w:rsidRPr="00C95266" w:rsidRDefault="00C95266" w:rsidP="0080089B">
            <w:pPr>
              <w:jc w:val="center"/>
            </w:pPr>
            <w:r w:rsidRPr="00C95266">
              <w:rPr>
                <w:sz w:val="22"/>
                <w:szCs w:val="22"/>
              </w:rPr>
              <w:t>150 000,0</w:t>
            </w:r>
          </w:p>
        </w:tc>
      </w:tr>
      <w:tr w:rsidR="00C95266" w:rsidRPr="00C95266" w:rsidTr="0080089B">
        <w:tc>
          <w:tcPr>
            <w:tcW w:w="675" w:type="dxa"/>
            <w:tcBorders>
              <w:top w:val="single" w:sz="4" w:space="0" w:color="000000"/>
              <w:left w:val="single" w:sz="4" w:space="0" w:color="000000"/>
              <w:bottom w:val="single" w:sz="4" w:space="0" w:color="000000"/>
              <w:right w:val="single" w:sz="4" w:space="0" w:color="000000"/>
            </w:tcBorders>
            <w:hideMark/>
          </w:tcPr>
          <w:p w:rsidR="00C95266" w:rsidRPr="00C95266" w:rsidRDefault="00C95266" w:rsidP="0080089B">
            <w:pPr>
              <w:jc w:val="center"/>
            </w:pPr>
            <w:r w:rsidRPr="00C95266">
              <w:rPr>
                <w:sz w:val="22"/>
                <w:szCs w:val="22"/>
              </w:rPr>
              <w:t>9</w:t>
            </w:r>
          </w:p>
        </w:tc>
        <w:tc>
          <w:tcPr>
            <w:tcW w:w="4111" w:type="dxa"/>
            <w:tcBorders>
              <w:top w:val="single" w:sz="4" w:space="0" w:color="000000"/>
              <w:left w:val="single" w:sz="4" w:space="0" w:color="000000"/>
              <w:bottom w:val="single" w:sz="4" w:space="0" w:color="000000"/>
              <w:right w:val="single" w:sz="4" w:space="0" w:color="000000"/>
            </w:tcBorders>
            <w:hideMark/>
          </w:tcPr>
          <w:p w:rsidR="00C95266" w:rsidRPr="00C95266" w:rsidRDefault="00C95266" w:rsidP="0080089B">
            <w:r w:rsidRPr="00C95266">
              <w:rPr>
                <w:sz w:val="22"/>
                <w:szCs w:val="22"/>
              </w:rPr>
              <w:t>«Использование и охрана земель, находящихся в муниципальной собственности муниципального образования «Шангальское» на 2020-2022 годы»</w:t>
            </w:r>
          </w:p>
        </w:tc>
        <w:tc>
          <w:tcPr>
            <w:tcW w:w="1873" w:type="dxa"/>
            <w:tcBorders>
              <w:top w:val="single" w:sz="4" w:space="0" w:color="000000"/>
              <w:left w:val="single" w:sz="4" w:space="0" w:color="000000"/>
              <w:bottom w:val="single" w:sz="4" w:space="0" w:color="000000"/>
              <w:right w:val="single" w:sz="4" w:space="0" w:color="000000"/>
            </w:tcBorders>
            <w:vAlign w:val="center"/>
          </w:tcPr>
          <w:p w:rsidR="00C95266" w:rsidRPr="00C95266" w:rsidRDefault="00C95266" w:rsidP="0080089B">
            <w:pPr>
              <w:jc w:val="center"/>
            </w:pPr>
            <w:r w:rsidRPr="00C95266">
              <w:rPr>
                <w:sz w:val="22"/>
                <w:szCs w:val="22"/>
              </w:rPr>
              <w:t>100 000,0</w:t>
            </w:r>
          </w:p>
        </w:tc>
        <w:tc>
          <w:tcPr>
            <w:tcW w:w="1668" w:type="dxa"/>
            <w:tcBorders>
              <w:top w:val="single" w:sz="4" w:space="0" w:color="000000"/>
              <w:left w:val="single" w:sz="4" w:space="0" w:color="000000"/>
              <w:bottom w:val="single" w:sz="4" w:space="0" w:color="000000"/>
              <w:right w:val="single" w:sz="4" w:space="0" w:color="000000"/>
            </w:tcBorders>
            <w:vAlign w:val="center"/>
          </w:tcPr>
          <w:p w:rsidR="00C95266" w:rsidRPr="00C95266" w:rsidRDefault="00C95266" w:rsidP="0080089B">
            <w:pPr>
              <w:jc w:val="center"/>
            </w:pPr>
            <w:r w:rsidRPr="00C95266">
              <w:rPr>
                <w:sz w:val="22"/>
                <w:szCs w:val="22"/>
              </w:rPr>
              <w:t>100 000,0</w:t>
            </w:r>
          </w:p>
        </w:tc>
        <w:tc>
          <w:tcPr>
            <w:tcW w:w="1668" w:type="dxa"/>
            <w:tcBorders>
              <w:top w:val="single" w:sz="4" w:space="0" w:color="000000"/>
              <w:left w:val="single" w:sz="4" w:space="0" w:color="000000"/>
              <w:bottom w:val="single" w:sz="4" w:space="0" w:color="000000"/>
              <w:right w:val="single" w:sz="4" w:space="0" w:color="000000"/>
            </w:tcBorders>
            <w:vAlign w:val="center"/>
          </w:tcPr>
          <w:p w:rsidR="00C95266" w:rsidRPr="00C95266" w:rsidRDefault="00C95266" w:rsidP="0080089B">
            <w:pPr>
              <w:jc w:val="center"/>
            </w:pPr>
            <w:r w:rsidRPr="00C95266">
              <w:rPr>
                <w:sz w:val="22"/>
                <w:szCs w:val="22"/>
              </w:rPr>
              <w:t>100 000,0</w:t>
            </w:r>
          </w:p>
        </w:tc>
      </w:tr>
      <w:tr w:rsidR="00C95266" w:rsidRPr="00C95266" w:rsidTr="0080089B">
        <w:tc>
          <w:tcPr>
            <w:tcW w:w="675" w:type="dxa"/>
            <w:tcBorders>
              <w:top w:val="single" w:sz="4" w:space="0" w:color="000000"/>
              <w:left w:val="single" w:sz="4" w:space="0" w:color="000000"/>
              <w:bottom w:val="single" w:sz="4" w:space="0" w:color="000000"/>
              <w:right w:val="single" w:sz="4" w:space="0" w:color="000000"/>
            </w:tcBorders>
          </w:tcPr>
          <w:p w:rsidR="00C95266" w:rsidRPr="00C95266" w:rsidRDefault="00C95266" w:rsidP="0080089B">
            <w:pPr>
              <w:jc w:val="center"/>
            </w:pPr>
          </w:p>
        </w:tc>
        <w:tc>
          <w:tcPr>
            <w:tcW w:w="4111" w:type="dxa"/>
            <w:tcBorders>
              <w:top w:val="single" w:sz="4" w:space="0" w:color="000000"/>
              <w:left w:val="single" w:sz="4" w:space="0" w:color="000000"/>
              <w:bottom w:val="single" w:sz="4" w:space="0" w:color="000000"/>
              <w:right w:val="single" w:sz="4" w:space="0" w:color="000000"/>
            </w:tcBorders>
            <w:hideMark/>
          </w:tcPr>
          <w:p w:rsidR="00C95266" w:rsidRPr="00C95266" w:rsidRDefault="00C95266" w:rsidP="0080089B">
            <w:pPr>
              <w:jc w:val="center"/>
              <w:rPr>
                <w:b/>
              </w:rPr>
            </w:pPr>
            <w:r w:rsidRPr="00C95266">
              <w:rPr>
                <w:b/>
                <w:sz w:val="22"/>
                <w:szCs w:val="22"/>
              </w:rPr>
              <w:t>ИТОГО, руб.</w:t>
            </w: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C95266" w:rsidRPr="00C95266" w:rsidRDefault="00C95266" w:rsidP="0080089B">
            <w:pPr>
              <w:jc w:val="center"/>
              <w:rPr>
                <w:b/>
              </w:rPr>
            </w:pPr>
            <w:r w:rsidRPr="00C95266">
              <w:rPr>
                <w:b/>
                <w:sz w:val="22"/>
                <w:szCs w:val="22"/>
              </w:rPr>
              <w:t>3 144 315,8</w:t>
            </w:r>
          </w:p>
        </w:tc>
        <w:tc>
          <w:tcPr>
            <w:tcW w:w="1668" w:type="dxa"/>
            <w:tcBorders>
              <w:top w:val="single" w:sz="4" w:space="0" w:color="000000"/>
              <w:left w:val="single" w:sz="4" w:space="0" w:color="000000"/>
              <w:bottom w:val="single" w:sz="4" w:space="0" w:color="000000"/>
              <w:right w:val="single" w:sz="4" w:space="0" w:color="000000"/>
            </w:tcBorders>
            <w:vAlign w:val="center"/>
            <w:hideMark/>
          </w:tcPr>
          <w:p w:rsidR="00C95266" w:rsidRPr="00C95266" w:rsidRDefault="00C95266" w:rsidP="0080089B">
            <w:pPr>
              <w:jc w:val="center"/>
              <w:rPr>
                <w:b/>
              </w:rPr>
            </w:pPr>
            <w:r w:rsidRPr="00C95266">
              <w:rPr>
                <w:b/>
                <w:sz w:val="22"/>
                <w:szCs w:val="22"/>
              </w:rPr>
              <w:t>3 236 083,80</w:t>
            </w:r>
          </w:p>
        </w:tc>
        <w:tc>
          <w:tcPr>
            <w:tcW w:w="1668" w:type="dxa"/>
            <w:tcBorders>
              <w:top w:val="single" w:sz="4" w:space="0" w:color="000000"/>
              <w:left w:val="single" w:sz="4" w:space="0" w:color="000000"/>
              <w:bottom w:val="single" w:sz="4" w:space="0" w:color="000000"/>
              <w:right w:val="single" w:sz="4" w:space="0" w:color="000000"/>
            </w:tcBorders>
            <w:vAlign w:val="center"/>
            <w:hideMark/>
          </w:tcPr>
          <w:p w:rsidR="00C95266" w:rsidRPr="00C95266" w:rsidRDefault="00C95266" w:rsidP="0080089B">
            <w:pPr>
              <w:jc w:val="center"/>
              <w:rPr>
                <w:b/>
              </w:rPr>
            </w:pPr>
            <w:r w:rsidRPr="00C95266">
              <w:rPr>
                <w:b/>
                <w:sz w:val="22"/>
                <w:szCs w:val="22"/>
              </w:rPr>
              <w:t>990 000</w:t>
            </w:r>
          </w:p>
        </w:tc>
      </w:tr>
    </w:tbl>
    <w:p w:rsidR="00C95266" w:rsidRPr="00C95266" w:rsidRDefault="00C95266" w:rsidP="00C95266">
      <w:pPr>
        <w:jc w:val="center"/>
        <w:rPr>
          <w:b/>
          <w:sz w:val="22"/>
          <w:szCs w:val="22"/>
        </w:rPr>
      </w:pPr>
    </w:p>
    <w:p w:rsidR="00C95266" w:rsidRPr="006E1EC7" w:rsidRDefault="00C95266" w:rsidP="006E1EC7">
      <w:pPr>
        <w:jc w:val="center"/>
        <w:rPr>
          <w:b/>
          <w:sz w:val="22"/>
          <w:szCs w:val="22"/>
        </w:rPr>
      </w:pPr>
      <w:r w:rsidRPr="00C95266">
        <w:rPr>
          <w:b/>
          <w:sz w:val="22"/>
          <w:szCs w:val="22"/>
        </w:rPr>
        <w:t>5. Резервный фонд</w:t>
      </w:r>
    </w:p>
    <w:p w:rsidR="00C95266" w:rsidRPr="00C95266" w:rsidRDefault="00C95266" w:rsidP="00C95266">
      <w:pPr>
        <w:ind w:firstLine="567"/>
        <w:jc w:val="both"/>
        <w:rPr>
          <w:sz w:val="22"/>
          <w:szCs w:val="22"/>
        </w:rPr>
      </w:pPr>
      <w:r w:rsidRPr="00C95266">
        <w:rPr>
          <w:sz w:val="22"/>
          <w:szCs w:val="22"/>
        </w:rPr>
        <w:t>В проекте решения о бюджете на 2021 год и плановые 2022-2023 годы предлагается утвердить резервный фонд администрации в размере 40 000,00 рублей, что составляет 0,33% от общей суммы планируемых расходов бюджета, что не превышает ограничений, установленных п.3 ст.81 БК.</w:t>
      </w:r>
    </w:p>
    <w:p w:rsidR="00C95266" w:rsidRPr="00C95266" w:rsidRDefault="00C95266" w:rsidP="00C95266">
      <w:pPr>
        <w:jc w:val="both"/>
        <w:rPr>
          <w:sz w:val="22"/>
          <w:szCs w:val="22"/>
        </w:rPr>
      </w:pPr>
    </w:p>
    <w:p w:rsidR="00C95266" w:rsidRPr="006E1EC7" w:rsidRDefault="00C95266" w:rsidP="006E1EC7">
      <w:pPr>
        <w:tabs>
          <w:tab w:val="left" w:pos="1080"/>
        </w:tabs>
        <w:jc w:val="center"/>
        <w:rPr>
          <w:b/>
          <w:bCs/>
          <w:sz w:val="22"/>
          <w:szCs w:val="22"/>
        </w:rPr>
      </w:pPr>
      <w:r w:rsidRPr="00C95266">
        <w:rPr>
          <w:b/>
          <w:bCs/>
          <w:sz w:val="22"/>
          <w:szCs w:val="22"/>
        </w:rPr>
        <w:t>6. Анализ муниципального долга</w:t>
      </w:r>
    </w:p>
    <w:p w:rsidR="00C95266" w:rsidRPr="00C95266" w:rsidRDefault="00C95266" w:rsidP="00C95266">
      <w:pPr>
        <w:ind w:firstLine="567"/>
        <w:jc w:val="both"/>
        <w:rPr>
          <w:bCs/>
          <w:sz w:val="22"/>
          <w:szCs w:val="22"/>
        </w:rPr>
      </w:pPr>
      <w:r w:rsidRPr="00C95266">
        <w:rPr>
          <w:sz w:val="22"/>
          <w:szCs w:val="22"/>
        </w:rPr>
        <w:t>Проектом решения о бюджете предлагается утвердить верхний предел муниципального долга муниципального образования по долговым обязательствам на 01.01.2022 года, на 01.01.2023 года и на 01.01.2024 года в сумме 0,00 рублей. В соответствии с представленной программой муниципальных заимствований на 2021 год муниципальное образование «Шангальское» не планирует получение кредитов.</w:t>
      </w:r>
    </w:p>
    <w:p w:rsidR="00C95266" w:rsidRPr="00C95266" w:rsidRDefault="00C95266" w:rsidP="00C95266">
      <w:pPr>
        <w:jc w:val="both"/>
        <w:rPr>
          <w:sz w:val="22"/>
          <w:szCs w:val="22"/>
        </w:rPr>
      </w:pPr>
    </w:p>
    <w:p w:rsidR="00C95266" w:rsidRPr="00C95266" w:rsidRDefault="00C95266" w:rsidP="00C95266">
      <w:pPr>
        <w:jc w:val="center"/>
        <w:rPr>
          <w:b/>
          <w:sz w:val="22"/>
          <w:szCs w:val="22"/>
        </w:rPr>
      </w:pPr>
      <w:r w:rsidRPr="00C95266">
        <w:rPr>
          <w:b/>
          <w:sz w:val="22"/>
          <w:szCs w:val="22"/>
        </w:rPr>
        <w:t>7. Дефицит бюджета</w:t>
      </w:r>
    </w:p>
    <w:p w:rsidR="00C95266" w:rsidRPr="00C95266" w:rsidRDefault="00C95266" w:rsidP="00C95266">
      <w:pPr>
        <w:ind w:firstLine="708"/>
        <w:jc w:val="both"/>
        <w:rPr>
          <w:b/>
          <w:sz w:val="22"/>
          <w:szCs w:val="22"/>
        </w:rPr>
      </w:pPr>
      <w:r w:rsidRPr="00C95266">
        <w:rPr>
          <w:sz w:val="22"/>
          <w:szCs w:val="22"/>
        </w:rPr>
        <w:t>Дефицит бюджета МО «Шангальское» в 2021 году и плановый период 2022 -2023 годы  спрогнозирован соответственно: 2021 г. – 466 600 руб., 2022 год – 621 818 руб., 2023 год – 423 178,5 руб. (не более 5 % от общего годового объема доходов местного бюджета без учёта безвозмездных поступлений).</w:t>
      </w:r>
    </w:p>
    <w:p w:rsidR="00C95266" w:rsidRPr="00AD7142" w:rsidRDefault="00C95266" w:rsidP="00C95266">
      <w:pPr>
        <w:jc w:val="both"/>
      </w:pPr>
    </w:p>
    <w:p w:rsidR="00C95266" w:rsidRPr="00AD7142" w:rsidRDefault="00C95266" w:rsidP="00C95266">
      <w:pPr>
        <w:tabs>
          <w:tab w:val="left" w:pos="964"/>
        </w:tabs>
      </w:pPr>
    </w:p>
    <w:p w:rsidR="00C95266" w:rsidRPr="00AD7142" w:rsidRDefault="00C95266" w:rsidP="00C95266">
      <w:pPr>
        <w:tabs>
          <w:tab w:val="left" w:pos="964"/>
        </w:tabs>
      </w:pPr>
    </w:p>
    <w:p w:rsidR="004E5D71" w:rsidRDefault="004E5D71" w:rsidP="004E5D71">
      <w:pPr>
        <w:tabs>
          <w:tab w:val="left" w:pos="964"/>
        </w:tabs>
        <w:jc w:val="both"/>
        <w:rPr>
          <w:b/>
          <w:sz w:val="28"/>
          <w:szCs w:val="28"/>
        </w:rPr>
      </w:pPr>
    </w:p>
    <w:p w:rsidR="004E5D71" w:rsidRDefault="004E5D71" w:rsidP="004E5D71">
      <w:pPr>
        <w:tabs>
          <w:tab w:val="left" w:pos="964"/>
        </w:tabs>
        <w:jc w:val="both"/>
        <w:rPr>
          <w:b/>
          <w:sz w:val="28"/>
          <w:szCs w:val="28"/>
        </w:rPr>
      </w:pPr>
    </w:p>
    <w:p w:rsidR="00C95266" w:rsidRPr="004E5D71" w:rsidRDefault="004E5D71" w:rsidP="004E5D71">
      <w:pPr>
        <w:tabs>
          <w:tab w:val="left" w:pos="964"/>
        </w:tabs>
        <w:jc w:val="both"/>
        <w:rPr>
          <w:b/>
          <w:sz w:val="28"/>
          <w:szCs w:val="28"/>
        </w:rPr>
      </w:pPr>
      <w:r w:rsidRPr="004E5D71">
        <w:rPr>
          <w:b/>
          <w:sz w:val="28"/>
          <w:szCs w:val="28"/>
        </w:rPr>
        <w:t>Постановление главы администрации муниципального образования "Шангальское" от 06.11.2020 года №127</w:t>
      </w:r>
    </w:p>
    <w:p w:rsidR="00C95266" w:rsidRPr="00AD7142" w:rsidRDefault="00C95266" w:rsidP="00C95266">
      <w:pPr>
        <w:tabs>
          <w:tab w:val="left" w:pos="964"/>
        </w:tabs>
      </w:pPr>
    </w:p>
    <w:p w:rsidR="00C95266" w:rsidRPr="004E5D71" w:rsidRDefault="004E5D71" w:rsidP="004E5D71">
      <w:pPr>
        <w:tabs>
          <w:tab w:val="left" w:pos="964"/>
        </w:tabs>
        <w:jc w:val="both"/>
        <w:rPr>
          <w:b/>
          <w:sz w:val="28"/>
          <w:szCs w:val="28"/>
        </w:rPr>
      </w:pPr>
      <w:r w:rsidRPr="004E5D71">
        <w:rPr>
          <w:b/>
          <w:sz w:val="28"/>
          <w:szCs w:val="28"/>
        </w:rPr>
        <w:t>Об утверждении прогноза социально-экономического развития Шангальского сельского поселения на 2021 год и плановый период 2022-2023 годов</w:t>
      </w:r>
    </w:p>
    <w:p w:rsidR="00C95266" w:rsidRDefault="00C95266" w:rsidP="00C95266">
      <w:pPr>
        <w:tabs>
          <w:tab w:val="left" w:pos="964"/>
        </w:tabs>
      </w:pPr>
    </w:p>
    <w:p w:rsidR="004E5D71" w:rsidRPr="004E5D71" w:rsidRDefault="004E5D71" w:rsidP="004E5D71">
      <w:pPr>
        <w:autoSpaceDE w:val="0"/>
        <w:autoSpaceDN w:val="0"/>
        <w:adjustRightInd w:val="0"/>
        <w:ind w:firstLine="540"/>
        <w:jc w:val="both"/>
        <w:rPr>
          <w:sz w:val="22"/>
          <w:szCs w:val="22"/>
        </w:rPr>
      </w:pPr>
      <w:r w:rsidRPr="00E221FE">
        <w:t xml:space="preserve">     </w:t>
      </w:r>
      <w:r w:rsidRPr="004E5D71">
        <w:rPr>
          <w:sz w:val="22"/>
          <w:szCs w:val="22"/>
        </w:rPr>
        <w:t>В соответствии со статьей 184.2 Бюджетного кодекса РФ,  руководствуясь положением о бюджетном процессе в муниципальном образовании «Шангальское», администрация муниципального образования  «Шангальское»</w:t>
      </w:r>
    </w:p>
    <w:p w:rsidR="004E5D71" w:rsidRPr="004E5D71" w:rsidRDefault="004E5D71" w:rsidP="004E5D71">
      <w:pPr>
        <w:autoSpaceDE w:val="0"/>
        <w:autoSpaceDN w:val="0"/>
        <w:adjustRightInd w:val="0"/>
        <w:ind w:firstLine="540"/>
        <w:jc w:val="both"/>
        <w:rPr>
          <w:b/>
          <w:sz w:val="22"/>
          <w:szCs w:val="22"/>
        </w:rPr>
      </w:pPr>
      <w:r w:rsidRPr="004E5D71">
        <w:rPr>
          <w:sz w:val="22"/>
          <w:szCs w:val="22"/>
        </w:rPr>
        <w:lastRenderedPageBreak/>
        <w:t xml:space="preserve"> </w:t>
      </w:r>
      <w:r w:rsidRPr="004E5D71">
        <w:rPr>
          <w:b/>
          <w:sz w:val="22"/>
          <w:szCs w:val="22"/>
        </w:rPr>
        <w:t>постановляет:</w:t>
      </w:r>
    </w:p>
    <w:p w:rsidR="004E5D71" w:rsidRPr="004E5D71" w:rsidRDefault="004E5D71" w:rsidP="004E5D71">
      <w:pPr>
        <w:autoSpaceDE w:val="0"/>
        <w:autoSpaceDN w:val="0"/>
        <w:adjustRightInd w:val="0"/>
        <w:ind w:firstLine="540"/>
        <w:jc w:val="both"/>
        <w:rPr>
          <w:sz w:val="22"/>
          <w:szCs w:val="22"/>
        </w:rPr>
      </w:pPr>
      <w:r w:rsidRPr="004E5D71">
        <w:rPr>
          <w:sz w:val="22"/>
          <w:szCs w:val="22"/>
        </w:rPr>
        <w:t>1. Утвердить Прогноз социально-экономического развития муниципального образования «Шангальское» на 2021 год и плановый период 2021-2023 годов.</w:t>
      </w:r>
    </w:p>
    <w:p w:rsidR="004E5D71" w:rsidRPr="004E5D71" w:rsidRDefault="004E5D71" w:rsidP="004E5D71">
      <w:pPr>
        <w:autoSpaceDE w:val="0"/>
        <w:autoSpaceDN w:val="0"/>
        <w:adjustRightInd w:val="0"/>
        <w:ind w:firstLine="540"/>
        <w:jc w:val="both"/>
        <w:rPr>
          <w:sz w:val="22"/>
          <w:szCs w:val="22"/>
        </w:rPr>
      </w:pPr>
      <w:r w:rsidRPr="004E5D71">
        <w:rPr>
          <w:sz w:val="22"/>
          <w:szCs w:val="22"/>
        </w:rPr>
        <w:t>2. Настоящее постановление вступает в силу с  момента  его подписания.</w:t>
      </w:r>
    </w:p>
    <w:p w:rsidR="00FD13AF" w:rsidRPr="007A7735" w:rsidRDefault="00FD13AF" w:rsidP="00FD13AF">
      <w:pPr>
        <w:jc w:val="right"/>
        <w:rPr>
          <w:sz w:val="18"/>
          <w:szCs w:val="18"/>
        </w:rPr>
      </w:pPr>
      <w:r w:rsidRPr="007A7735">
        <w:rPr>
          <w:sz w:val="18"/>
          <w:szCs w:val="18"/>
        </w:rPr>
        <w:t xml:space="preserve">С.И.Друганов </w:t>
      </w:r>
    </w:p>
    <w:p w:rsidR="00FD13AF" w:rsidRDefault="00FD13AF" w:rsidP="00FD13AF">
      <w:pPr>
        <w:jc w:val="right"/>
        <w:rPr>
          <w:sz w:val="18"/>
          <w:szCs w:val="18"/>
        </w:rPr>
      </w:pPr>
      <w:r w:rsidRPr="007A7735">
        <w:rPr>
          <w:sz w:val="18"/>
          <w:szCs w:val="18"/>
        </w:rPr>
        <w:t xml:space="preserve">Глава </w:t>
      </w:r>
      <w:r>
        <w:rPr>
          <w:sz w:val="18"/>
          <w:szCs w:val="18"/>
        </w:rPr>
        <w:t xml:space="preserve">администрации </w:t>
      </w:r>
      <w:r w:rsidRPr="007A7735">
        <w:rPr>
          <w:sz w:val="18"/>
          <w:szCs w:val="18"/>
        </w:rPr>
        <w:t>муниципального</w:t>
      </w:r>
    </w:p>
    <w:p w:rsidR="004E5D71" w:rsidRDefault="00FD13AF" w:rsidP="004C1519">
      <w:pPr>
        <w:jc w:val="right"/>
        <w:rPr>
          <w:sz w:val="18"/>
          <w:szCs w:val="18"/>
        </w:rPr>
      </w:pPr>
      <w:r w:rsidRPr="007A7735">
        <w:rPr>
          <w:sz w:val="18"/>
          <w:szCs w:val="18"/>
        </w:rPr>
        <w:t>образования «Шангальское»</w:t>
      </w:r>
    </w:p>
    <w:p w:rsidR="004C1519" w:rsidRDefault="004C1519" w:rsidP="004C1519">
      <w:pPr>
        <w:jc w:val="right"/>
        <w:rPr>
          <w:sz w:val="18"/>
          <w:szCs w:val="18"/>
        </w:rPr>
      </w:pPr>
    </w:p>
    <w:p w:rsidR="004C1519" w:rsidRDefault="004C1519" w:rsidP="004C1519">
      <w:pPr>
        <w:jc w:val="right"/>
        <w:rPr>
          <w:sz w:val="18"/>
          <w:szCs w:val="18"/>
        </w:rPr>
      </w:pPr>
    </w:p>
    <w:p w:rsidR="004C1519" w:rsidRDefault="004C1519" w:rsidP="004C1519">
      <w:pPr>
        <w:jc w:val="right"/>
        <w:rPr>
          <w:sz w:val="18"/>
          <w:szCs w:val="18"/>
        </w:rPr>
      </w:pPr>
    </w:p>
    <w:p w:rsidR="004C1519" w:rsidRDefault="004C1519" w:rsidP="004C1519">
      <w:pPr>
        <w:jc w:val="right"/>
        <w:rPr>
          <w:sz w:val="18"/>
          <w:szCs w:val="18"/>
        </w:rPr>
      </w:pPr>
    </w:p>
    <w:p w:rsidR="004C1519" w:rsidRPr="004C1519" w:rsidRDefault="004C1519" w:rsidP="004C1519">
      <w:pPr>
        <w:jc w:val="right"/>
        <w:rPr>
          <w:sz w:val="18"/>
          <w:szCs w:val="18"/>
        </w:rPr>
      </w:pPr>
    </w:p>
    <w:tbl>
      <w:tblPr>
        <w:tblW w:w="10220" w:type="dxa"/>
        <w:tblInd w:w="94" w:type="dxa"/>
        <w:tblLayout w:type="fixed"/>
        <w:tblLook w:val="04A0"/>
      </w:tblPr>
      <w:tblGrid>
        <w:gridCol w:w="2067"/>
        <w:gridCol w:w="1775"/>
        <w:gridCol w:w="1275"/>
        <w:gridCol w:w="1276"/>
        <w:gridCol w:w="1276"/>
        <w:gridCol w:w="1276"/>
        <w:gridCol w:w="1275"/>
      </w:tblGrid>
      <w:tr w:rsidR="004E5D71" w:rsidRPr="004E5D71" w:rsidTr="004E5D71">
        <w:trPr>
          <w:trHeight w:val="750"/>
        </w:trPr>
        <w:tc>
          <w:tcPr>
            <w:tcW w:w="2067" w:type="dxa"/>
            <w:tcBorders>
              <w:top w:val="nil"/>
              <w:left w:val="nil"/>
              <w:bottom w:val="nil"/>
              <w:right w:val="nil"/>
            </w:tcBorders>
            <w:shd w:val="clear" w:color="auto" w:fill="auto"/>
            <w:vAlign w:val="bottom"/>
            <w:hideMark/>
          </w:tcPr>
          <w:p w:rsidR="004E5D71" w:rsidRPr="00E221FE" w:rsidRDefault="004E5D71" w:rsidP="004E5D71">
            <w:pPr>
              <w:jc w:val="right"/>
            </w:pPr>
          </w:p>
        </w:tc>
        <w:tc>
          <w:tcPr>
            <w:tcW w:w="1775" w:type="dxa"/>
            <w:tcBorders>
              <w:top w:val="nil"/>
              <w:left w:val="nil"/>
              <w:bottom w:val="nil"/>
              <w:right w:val="nil"/>
            </w:tcBorders>
            <w:shd w:val="clear" w:color="auto" w:fill="auto"/>
            <w:vAlign w:val="bottom"/>
            <w:hideMark/>
          </w:tcPr>
          <w:p w:rsidR="004E5D71" w:rsidRPr="00E221FE" w:rsidRDefault="004E5D71" w:rsidP="004E5D71">
            <w:pPr>
              <w:jc w:val="right"/>
            </w:pPr>
          </w:p>
        </w:tc>
        <w:tc>
          <w:tcPr>
            <w:tcW w:w="6378" w:type="dxa"/>
            <w:gridSpan w:val="5"/>
            <w:tcBorders>
              <w:top w:val="nil"/>
              <w:left w:val="nil"/>
              <w:bottom w:val="nil"/>
              <w:right w:val="nil"/>
            </w:tcBorders>
            <w:shd w:val="clear" w:color="auto" w:fill="auto"/>
            <w:vAlign w:val="bottom"/>
            <w:hideMark/>
          </w:tcPr>
          <w:p w:rsidR="004E5D71" w:rsidRPr="004E5D71" w:rsidRDefault="004E5D71" w:rsidP="004E5D71">
            <w:pPr>
              <w:jc w:val="right"/>
              <w:rPr>
                <w:sz w:val="18"/>
                <w:szCs w:val="18"/>
              </w:rPr>
            </w:pPr>
            <w:r w:rsidRPr="004E5D71">
              <w:rPr>
                <w:sz w:val="18"/>
                <w:szCs w:val="18"/>
              </w:rPr>
              <w:t xml:space="preserve">Приложение №1 </w:t>
            </w:r>
          </w:p>
          <w:p w:rsidR="004E5D71" w:rsidRPr="004E5D71" w:rsidRDefault="004E5D71" w:rsidP="004E5D71">
            <w:pPr>
              <w:jc w:val="right"/>
              <w:rPr>
                <w:sz w:val="18"/>
                <w:szCs w:val="18"/>
              </w:rPr>
            </w:pPr>
            <w:r w:rsidRPr="004E5D71">
              <w:rPr>
                <w:sz w:val="18"/>
                <w:szCs w:val="18"/>
              </w:rPr>
              <w:t xml:space="preserve">к постановлению администрации       </w:t>
            </w:r>
          </w:p>
          <w:p w:rsidR="004E5D71" w:rsidRPr="004E5D71" w:rsidRDefault="004E5D71" w:rsidP="004E5D71">
            <w:pPr>
              <w:jc w:val="right"/>
              <w:rPr>
                <w:sz w:val="18"/>
                <w:szCs w:val="18"/>
              </w:rPr>
            </w:pPr>
            <w:r w:rsidRPr="004E5D71">
              <w:rPr>
                <w:sz w:val="18"/>
                <w:szCs w:val="18"/>
              </w:rPr>
              <w:t xml:space="preserve">МО "Шангальское" </w:t>
            </w:r>
          </w:p>
          <w:p w:rsidR="004E5D71" w:rsidRPr="004E5D71" w:rsidRDefault="004E5D71" w:rsidP="004E5D71">
            <w:pPr>
              <w:jc w:val="right"/>
              <w:rPr>
                <w:sz w:val="18"/>
                <w:szCs w:val="18"/>
              </w:rPr>
            </w:pPr>
            <w:r w:rsidRPr="004E5D71">
              <w:rPr>
                <w:sz w:val="18"/>
                <w:szCs w:val="18"/>
              </w:rPr>
              <w:t xml:space="preserve">от 06.11.2020 №127 </w:t>
            </w:r>
          </w:p>
        </w:tc>
      </w:tr>
      <w:tr w:rsidR="004E5D71" w:rsidRPr="004E5D71" w:rsidTr="004E5D71">
        <w:trPr>
          <w:trHeight w:val="855"/>
        </w:trPr>
        <w:tc>
          <w:tcPr>
            <w:tcW w:w="10220" w:type="dxa"/>
            <w:gridSpan w:val="7"/>
            <w:tcBorders>
              <w:top w:val="nil"/>
              <w:left w:val="nil"/>
              <w:bottom w:val="nil"/>
              <w:right w:val="nil"/>
            </w:tcBorders>
            <w:shd w:val="clear" w:color="auto" w:fill="auto"/>
            <w:vAlign w:val="center"/>
            <w:hideMark/>
          </w:tcPr>
          <w:p w:rsidR="004E5D71" w:rsidRPr="004E5D71" w:rsidRDefault="004E5D71" w:rsidP="004E5D71">
            <w:pPr>
              <w:jc w:val="center"/>
              <w:rPr>
                <w:b/>
              </w:rPr>
            </w:pPr>
          </w:p>
          <w:p w:rsidR="004E5D71" w:rsidRPr="004E5D71" w:rsidRDefault="004E5D71" w:rsidP="004E5D71">
            <w:pPr>
              <w:jc w:val="center"/>
              <w:rPr>
                <w:b/>
              </w:rPr>
            </w:pPr>
            <w:r w:rsidRPr="004E5D71">
              <w:rPr>
                <w:b/>
                <w:sz w:val="22"/>
                <w:szCs w:val="22"/>
              </w:rPr>
              <w:t xml:space="preserve">Прогноз социально-экономического развития  на 2021 год и плановый период до 2022-2023  годов, предварительные итоги социально-экономического прогноза за истекший период и ожидаемые итоги за текущий финансовый год. </w:t>
            </w:r>
          </w:p>
        </w:tc>
      </w:tr>
      <w:tr w:rsidR="004E5D71" w:rsidRPr="004E5D71" w:rsidTr="004E5D71">
        <w:trPr>
          <w:trHeight w:val="165"/>
        </w:trPr>
        <w:tc>
          <w:tcPr>
            <w:tcW w:w="10220" w:type="dxa"/>
            <w:gridSpan w:val="7"/>
            <w:tcBorders>
              <w:top w:val="nil"/>
              <w:left w:val="nil"/>
              <w:bottom w:val="nil"/>
              <w:right w:val="nil"/>
            </w:tcBorders>
            <w:shd w:val="clear" w:color="auto" w:fill="auto"/>
            <w:vAlign w:val="center"/>
            <w:hideMark/>
          </w:tcPr>
          <w:p w:rsidR="004E5D71" w:rsidRPr="004E5D71" w:rsidRDefault="004E5D71" w:rsidP="004E5D71">
            <w:pPr>
              <w:jc w:val="center"/>
              <w:rPr>
                <w:b/>
              </w:rPr>
            </w:pPr>
          </w:p>
        </w:tc>
      </w:tr>
      <w:tr w:rsidR="004E5D71" w:rsidRPr="004E5D71" w:rsidTr="004E5D71">
        <w:trPr>
          <w:trHeight w:val="375"/>
        </w:trPr>
        <w:tc>
          <w:tcPr>
            <w:tcW w:w="10220" w:type="dxa"/>
            <w:gridSpan w:val="7"/>
            <w:tcBorders>
              <w:top w:val="nil"/>
              <w:left w:val="nil"/>
              <w:bottom w:val="nil"/>
              <w:right w:val="nil"/>
            </w:tcBorders>
            <w:shd w:val="clear" w:color="auto" w:fill="auto"/>
            <w:vAlign w:val="center"/>
            <w:hideMark/>
          </w:tcPr>
          <w:p w:rsidR="004E5D71" w:rsidRPr="004E5D71" w:rsidRDefault="004E5D71" w:rsidP="004E5D71">
            <w:pPr>
              <w:jc w:val="center"/>
              <w:rPr>
                <w:b/>
                <w:bCs/>
              </w:rPr>
            </w:pPr>
            <w:r w:rsidRPr="004E5D71">
              <w:rPr>
                <w:b/>
                <w:bCs/>
                <w:sz w:val="22"/>
                <w:szCs w:val="22"/>
              </w:rPr>
              <w:t xml:space="preserve"> МУНИЦИПАЛЬНОЕ ОБРАЗОВАНИЕ "ШАНГАЛЬСКОЕ"</w:t>
            </w:r>
          </w:p>
        </w:tc>
      </w:tr>
      <w:tr w:rsidR="004E5D71" w:rsidRPr="004E5D71" w:rsidTr="004E5D71">
        <w:trPr>
          <w:trHeight w:val="300"/>
        </w:trPr>
        <w:tc>
          <w:tcPr>
            <w:tcW w:w="2067" w:type="dxa"/>
            <w:tcBorders>
              <w:top w:val="nil"/>
              <w:left w:val="nil"/>
              <w:bottom w:val="nil"/>
              <w:right w:val="nil"/>
            </w:tcBorders>
            <w:shd w:val="clear" w:color="auto" w:fill="auto"/>
            <w:vAlign w:val="bottom"/>
            <w:hideMark/>
          </w:tcPr>
          <w:p w:rsidR="004E5D71" w:rsidRPr="004E5D71" w:rsidRDefault="004E5D71" w:rsidP="004E5D71"/>
        </w:tc>
        <w:tc>
          <w:tcPr>
            <w:tcW w:w="1775" w:type="dxa"/>
            <w:tcBorders>
              <w:top w:val="nil"/>
              <w:left w:val="nil"/>
              <w:bottom w:val="nil"/>
              <w:right w:val="nil"/>
            </w:tcBorders>
            <w:shd w:val="clear" w:color="auto" w:fill="auto"/>
            <w:vAlign w:val="bottom"/>
            <w:hideMark/>
          </w:tcPr>
          <w:p w:rsidR="004E5D71" w:rsidRPr="004E5D71" w:rsidRDefault="004E5D71" w:rsidP="004E5D71">
            <w:pPr>
              <w:jc w:val="center"/>
            </w:pPr>
          </w:p>
        </w:tc>
        <w:tc>
          <w:tcPr>
            <w:tcW w:w="1275" w:type="dxa"/>
            <w:tcBorders>
              <w:top w:val="nil"/>
              <w:left w:val="nil"/>
              <w:bottom w:val="nil"/>
              <w:right w:val="nil"/>
            </w:tcBorders>
            <w:shd w:val="clear" w:color="auto" w:fill="auto"/>
            <w:vAlign w:val="bottom"/>
            <w:hideMark/>
          </w:tcPr>
          <w:p w:rsidR="004E5D71" w:rsidRPr="004E5D71" w:rsidRDefault="004E5D71" w:rsidP="004E5D71"/>
        </w:tc>
        <w:tc>
          <w:tcPr>
            <w:tcW w:w="1276" w:type="dxa"/>
            <w:tcBorders>
              <w:top w:val="nil"/>
              <w:left w:val="nil"/>
              <w:bottom w:val="nil"/>
              <w:right w:val="nil"/>
            </w:tcBorders>
            <w:shd w:val="clear" w:color="auto" w:fill="auto"/>
            <w:vAlign w:val="bottom"/>
            <w:hideMark/>
          </w:tcPr>
          <w:p w:rsidR="004E5D71" w:rsidRPr="004E5D71" w:rsidRDefault="004E5D71" w:rsidP="004E5D71"/>
        </w:tc>
        <w:tc>
          <w:tcPr>
            <w:tcW w:w="1276" w:type="dxa"/>
            <w:tcBorders>
              <w:top w:val="nil"/>
              <w:left w:val="nil"/>
              <w:bottom w:val="nil"/>
              <w:right w:val="nil"/>
            </w:tcBorders>
            <w:shd w:val="clear" w:color="auto" w:fill="auto"/>
            <w:vAlign w:val="bottom"/>
            <w:hideMark/>
          </w:tcPr>
          <w:p w:rsidR="004E5D71" w:rsidRPr="004E5D71" w:rsidRDefault="004E5D71" w:rsidP="004E5D71"/>
        </w:tc>
        <w:tc>
          <w:tcPr>
            <w:tcW w:w="1276" w:type="dxa"/>
            <w:tcBorders>
              <w:top w:val="nil"/>
              <w:left w:val="nil"/>
              <w:bottom w:val="nil"/>
              <w:right w:val="nil"/>
            </w:tcBorders>
            <w:shd w:val="clear" w:color="auto" w:fill="auto"/>
            <w:vAlign w:val="bottom"/>
            <w:hideMark/>
          </w:tcPr>
          <w:p w:rsidR="004E5D71" w:rsidRPr="004E5D71" w:rsidRDefault="004E5D71" w:rsidP="004E5D71"/>
        </w:tc>
        <w:tc>
          <w:tcPr>
            <w:tcW w:w="1275" w:type="dxa"/>
            <w:tcBorders>
              <w:top w:val="nil"/>
              <w:left w:val="nil"/>
              <w:bottom w:val="nil"/>
              <w:right w:val="nil"/>
            </w:tcBorders>
            <w:shd w:val="clear" w:color="auto" w:fill="auto"/>
            <w:vAlign w:val="bottom"/>
            <w:hideMark/>
          </w:tcPr>
          <w:p w:rsidR="004E5D71" w:rsidRPr="004E5D71" w:rsidRDefault="004E5D71" w:rsidP="004E5D71"/>
        </w:tc>
      </w:tr>
      <w:tr w:rsidR="004E5D71" w:rsidRPr="004E5D71" w:rsidTr="004E5D71">
        <w:trPr>
          <w:trHeight w:val="20"/>
        </w:trPr>
        <w:tc>
          <w:tcPr>
            <w:tcW w:w="20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5D71" w:rsidRPr="004E5D71" w:rsidRDefault="004E5D71" w:rsidP="004E5D71">
            <w:pPr>
              <w:jc w:val="center"/>
              <w:rPr>
                <w:b/>
                <w:bCs/>
                <w:color w:val="000000"/>
              </w:rPr>
            </w:pPr>
            <w:r w:rsidRPr="004E5D71">
              <w:rPr>
                <w:b/>
                <w:bCs/>
                <w:color w:val="000000"/>
                <w:sz w:val="22"/>
                <w:szCs w:val="22"/>
              </w:rPr>
              <w:t>Показатели</w:t>
            </w:r>
          </w:p>
        </w:tc>
        <w:tc>
          <w:tcPr>
            <w:tcW w:w="17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5D71" w:rsidRPr="004E5D71" w:rsidRDefault="004E5D71" w:rsidP="004E5D71">
            <w:pPr>
              <w:jc w:val="center"/>
              <w:rPr>
                <w:b/>
                <w:bCs/>
                <w:color w:val="000000"/>
              </w:rPr>
            </w:pPr>
            <w:r w:rsidRPr="004E5D71">
              <w:rPr>
                <w:b/>
                <w:bCs/>
                <w:color w:val="000000"/>
                <w:sz w:val="22"/>
                <w:szCs w:val="22"/>
              </w:rPr>
              <w:t>Единица измерения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E5D71" w:rsidRPr="004E5D71" w:rsidRDefault="004E5D71" w:rsidP="004E5D71">
            <w:pPr>
              <w:jc w:val="center"/>
              <w:rPr>
                <w:b/>
                <w:bCs/>
                <w:color w:val="000000"/>
              </w:rPr>
            </w:pPr>
            <w:r w:rsidRPr="004E5D71">
              <w:rPr>
                <w:b/>
                <w:bCs/>
                <w:color w:val="000000"/>
                <w:sz w:val="22"/>
                <w:szCs w:val="22"/>
              </w:rPr>
              <w:t>отчет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E5D71" w:rsidRPr="004E5D71" w:rsidRDefault="004E5D71" w:rsidP="004E5D71">
            <w:pPr>
              <w:jc w:val="center"/>
              <w:rPr>
                <w:b/>
                <w:bCs/>
                <w:color w:val="000000"/>
              </w:rPr>
            </w:pPr>
            <w:r w:rsidRPr="004E5D71">
              <w:rPr>
                <w:b/>
                <w:bCs/>
                <w:color w:val="000000"/>
                <w:sz w:val="22"/>
                <w:szCs w:val="22"/>
              </w:rPr>
              <w:t>оценка</w:t>
            </w:r>
          </w:p>
        </w:tc>
        <w:tc>
          <w:tcPr>
            <w:tcW w:w="3827" w:type="dxa"/>
            <w:gridSpan w:val="3"/>
            <w:tcBorders>
              <w:top w:val="single" w:sz="4" w:space="0" w:color="auto"/>
              <w:left w:val="nil"/>
              <w:bottom w:val="single" w:sz="4" w:space="0" w:color="auto"/>
              <w:right w:val="single" w:sz="4" w:space="0" w:color="000000"/>
            </w:tcBorders>
            <w:shd w:val="clear" w:color="auto" w:fill="auto"/>
            <w:vAlign w:val="center"/>
            <w:hideMark/>
          </w:tcPr>
          <w:p w:rsidR="004E5D71" w:rsidRPr="004E5D71" w:rsidRDefault="004E5D71" w:rsidP="004E5D71">
            <w:pPr>
              <w:jc w:val="center"/>
              <w:rPr>
                <w:b/>
                <w:bCs/>
                <w:color w:val="000000"/>
              </w:rPr>
            </w:pPr>
            <w:r w:rsidRPr="004E5D71">
              <w:rPr>
                <w:b/>
                <w:bCs/>
                <w:color w:val="000000"/>
                <w:sz w:val="22"/>
                <w:szCs w:val="22"/>
              </w:rPr>
              <w:t>прогноз</w:t>
            </w:r>
          </w:p>
        </w:tc>
      </w:tr>
      <w:tr w:rsidR="004E5D71" w:rsidRPr="004E5D71" w:rsidTr="004E5D71">
        <w:trPr>
          <w:trHeight w:val="276"/>
        </w:trPr>
        <w:tc>
          <w:tcPr>
            <w:tcW w:w="2067" w:type="dxa"/>
            <w:vMerge/>
            <w:tcBorders>
              <w:top w:val="single" w:sz="4" w:space="0" w:color="auto"/>
              <w:left w:val="single" w:sz="4" w:space="0" w:color="auto"/>
              <w:bottom w:val="single" w:sz="4" w:space="0" w:color="auto"/>
              <w:right w:val="single" w:sz="4" w:space="0" w:color="auto"/>
            </w:tcBorders>
            <w:vAlign w:val="center"/>
            <w:hideMark/>
          </w:tcPr>
          <w:p w:rsidR="004E5D71" w:rsidRPr="004E5D71" w:rsidRDefault="004E5D71" w:rsidP="004E5D71">
            <w:pPr>
              <w:rPr>
                <w:b/>
                <w:bCs/>
                <w:color w:val="000000"/>
              </w:rPr>
            </w:pPr>
          </w:p>
        </w:tc>
        <w:tc>
          <w:tcPr>
            <w:tcW w:w="1775" w:type="dxa"/>
            <w:vMerge/>
            <w:tcBorders>
              <w:top w:val="single" w:sz="4" w:space="0" w:color="auto"/>
              <w:left w:val="single" w:sz="4" w:space="0" w:color="auto"/>
              <w:bottom w:val="single" w:sz="4" w:space="0" w:color="auto"/>
              <w:right w:val="single" w:sz="4" w:space="0" w:color="auto"/>
            </w:tcBorders>
            <w:vAlign w:val="center"/>
            <w:hideMark/>
          </w:tcPr>
          <w:p w:rsidR="004E5D71" w:rsidRPr="004E5D71" w:rsidRDefault="004E5D71" w:rsidP="004E5D71">
            <w:pPr>
              <w:rPr>
                <w:b/>
                <w:bCs/>
                <w:color w:val="000000"/>
              </w:rPr>
            </w:pP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4E5D71" w:rsidRPr="004E5D71" w:rsidRDefault="004E5D71" w:rsidP="004E5D71">
            <w:pPr>
              <w:jc w:val="center"/>
              <w:rPr>
                <w:b/>
                <w:bCs/>
                <w:color w:val="000000"/>
              </w:rPr>
            </w:pPr>
            <w:r w:rsidRPr="004E5D71">
              <w:rPr>
                <w:b/>
                <w:bCs/>
                <w:color w:val="000000"/>
                <w:sz w:val="22"/>
                <w:szCs w:val="22"/>
              </w:rPr>
              <w:t>2019</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E5D71" w:rsidRPr="004E5D71" w:rsidRDefault="004E5D71" w:rsidP="004E5D71">
            <w:pPr>
              <w:jc w:val="center"/>
              <w:rPr>
                <w:b/>
                <w:bCs/>
                <w:color w:val="000000"/>
              </w:rPr>
            </w:pPr>
            <w:r w:rsidRPr="004E5D71">
              <w:rPr>
                <w:b/>
                <w:bCs/>
                <w:color w:val="000000"/>
                <w:sz w:val="22"/>
                <w:szCs w:val="22"/>
              </w:rPr>
              <w:t>2020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4E5D71" w:rsidRPr="004E5D71" w:rsidRDefault="004E5D71" w:rsidP="004E5D71">
            <w:pPr>
              <w:jc w:val="center"/>
              <w:rPr>
                <w:b/>
                <w:bCs/>
                <w:color w:val="000000"/>
              </w:rPr>
            </w:pPr>
            <w:r w:rsidRPr="004E5D71">
              <w:rPr>
                <w:b/>
                <w:bCs/>
                <w:color w:val="000000"/>
                <w:sz w:val="22"/>
                <w:szCs w:val="22"/>
              </w:rPr>
              <w:t>2021</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4E5D71" w:rsidRPr="004E5D71" w:rsidRDefault="004E5D71" w:rsidP="004E5D71">
            <w:pPr>
              <w:jc w:val="center"/>
              <w:rPr>
                <w:b/>
                <w:bCs/>
                <w:color w:val="000000"/>
              </w:rPr>
            </w:pPr>
            <w:r w:rsidRPr="004E5D71">
              <w:rPr>
                <w:b/>
                <w:bCs/>
                <w:color w:val="000000"/>
                <w:sz w:val="22"/>
                <w:szCs w:val="22"/>
              </w:rPr>
              <w:t>2022</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4E5D71" w:rsidRPr="004E5D71" w:rsidRDefault="004E5D71" w:rsidP="004E5D71">
            <w:pPr>
              <w:jc w:val="center"/>
              <w:rPr>
                <w:b/>
                <w:bCs/>
                <w:color w:val="000000"/>
              </w:rPr>
            </w:pPr>
            <w:r w:rsidRPr="004E5D71">
              <w:rPr>
                <w:b/>
                <w:bCs/>
                <w:color w:val="000000"/>
                <w:sz w:val="22"/>
                <w:szCs w:val="22"/>
              </w:rPr>
              <w:t>2023</w:t>
            </w:r>
          </w:p>
        </w:tc>
      </w:tr>
      <w:tr w:rsidR="004E5D71" w:rsidRPr="004E5D71" w:rsidTr="004E5D71">
        <w:trPr>
          <w:trHeight w:val="276"/>
        </w:trPr>
        <w:tc>
          <w:tcPr>
            <w:tcW w:w="2067" w:type="dxa"/>
            <w:vMerge/>
            <w:tcBorders>
              <w:top w:val="single" w:sz="4" w:space="0" w:color="auto"/>
              <w:left w:val="single" w:sz="4" w:space="0" w:color="auto"/>
              <w:bottom w:val="single" w:sz="4" w:space="0" w:color="auto"/>
              <w:right w:val="single" w:sz="4" w:space="0" w:color="auto"/>
            </w:tcBorders>
            <w:vAlign w:val="center"/>
            <w:hideMark/>
          </w:tcPr>
          <w:p w:rsidR="004E5D71" w:rsidRPr="004E5D71" w:rsidRDefault="004E5D71" w:rsidP="004E5D71">
            <w:pPr>
              <w:rPr>
                <w:b/>
                <w:bCs/>
                <w:color w:val="000000"/>
              </w:rPr>
            </w:pPr>
          </w:p>
        </w:tc>
        <w:tc>
          <w:tcPr>
            <w:tcW w:w="1775" w:type="dxa"/>
            <w:vMerge/>
            <w:tcBorders>
              <w:top w:val="single" w:sz="4" w:space="0" w:color="auto"/>
              <w:left w:val="single" w:sz="4" w:space="0" w:color="auto"/>
              <w:bottom w:val="single" w:sz="4" w:space="0" w:color="auto"/>
              <w:right w:val="single" w:sz="4" w:space="0" w:color="auto"/>
            </w:tcBorders>
            <w:vAlign w:val="center"/>
            <w:hideMark/>
          </w:tcPr>
          <w:p w:rsidR="004E5D71" w:rsidRPr="004E5D71" w:rsidRDefault="004E5D71" w:rsidP="004E5D71">
            <w:pPr>
              <w:rPr>
                <w:b/>
                <w:bCs/>
                <w:color w:val="000000"/>
              </w:rPr>
            </w:pPr>
          </w:p>
        </w:tc>
        <w:tc>
          <w:tcPr>
            <w:tcW w:w="1275" w:type="dxa"/>
            <w:vMerge/>
            <w:tcBorders>
              <w:top w:val="nil"/>
              <w:left w:val="single" w:sz="4" w:space="0" w:color="auto"/>
              <w:bottom w:val="single" w:sz="4" w:space="0" w:color="auto"/>
              <w:right w:val="single" w:sz="4" w:space="0" w:color="auto"/>
            </w:tcBorders>
            <w:vAlign w:val="center"/>
            <w:hideMark/>
          </w:tcPr>
          <w:p w:rsidR="004E5D71" w:rsidRPr="004E5D71" w:rsidRDefault="004E5D71" w:rsidP="004E5D71">
            <w:pPr>
              <w:rPr>
                <w:b/>
                <w:bCs/>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4E5D71" w:rsidRPr="004E5D71" w:rsidRDefault="004E5D71" w:rsidP="004E5D71">
            <w:pPr>
              <w:rPr>
                <w:b/>
                <w:bCs/>
                <w:color w:val="000000"/>
              </w:rPr>
            </w:pPr>
          </w:p>
        </w:tc>
        <w:tc>
          <w:tcPr>
            <w:tcW w:w="1276" w:type="dxa"/>
            <w:vMerge/>
            <w:tcBorders>
              <w:top w:val="nil"/>
              <w:left w:val="single" w:sz="4" w:space="0" w:color="auto"/>
              <w:bottom w:val="single" w:sz="4" w:space="0" w:color="000000"/>
              <w:right w:val="single" w:sz="4" w:space="0" w:color="auto"/>
            </w:tcBorders>
            <w:vAlign w:val="center"/>
            <w:hideMark/>
          </w:tcPr>
          <w:p w:rsidR="004E5D71" w:rsidRPr="004E5D71" w:rsidRDefault="004E5D71" w:rsidP="004E5D71">
            <w:pPr>
              <w:rPr>
                <w:b/>
                <w:bCs/>
                <w:color w:val="000000"/>
              </w:rPr>
            </w:pPr>
          </w:p>
        </w:tc>
        <w:tc>
          <w:tcPr>
            <w:tcW w:w="1276" w:type="dxa"/>
            <w:vMerge/>
            <w:tcBorders>
              <w:top w:val="nil"/>
              <w:left w:val="single" w:sz="4" w:space="0" w:color="auto"/>
              <w:bottom w:val="single" w:sz="4" w:space="0" w:color="000000"/>
              <w:right w:val="single" w:sz="4" w:space="0" w:color="auto"/>
            </w:tcBorders>
            <w:vAlign w:val="center"/>
            <w:hideMark/>
          </w:tcPr>
          <w:p w:rsidR="004E5D71" w:rsidRPr="004E5D71" w:rsidRDefault="004E5D71" w:rsidP="004E5D71">
            <w:pPr>
              <w:rPr>
                <w:b/>
                <w:bCs/>
                <w:color w:val="000000"/>
              </w:rPr>
            </w:pPr>
          </w:p>
        </w:tc>
        <w:tc>
          <w:tcPr>
            <w:tcW w:w="1275" w:type="dxa"/>
            <w:vMerge/>
            <w:tcBorders>
              <w:top w:val="nil"/>
              <w:left w:val="single" w:sz="4" w:space="0" w:color="auto"/>
              <w:bottom w:val="single" w:sz="4" w:space="0" w:color="000000"/>
              <w:right w:val="single" w:sz="4" w:space="0" w:color="auto"/>
            </w:tcBorders>
            <w:vAlign w:val="center"/>
            <w:hideMark/>
          </w:tcPr>
          <w:p w:rsidR="004E5D71" w:rsidRPr="004E5D71" w:rsidRDefault="004E5D71" w:rsidP="004E5D71">
            <w:pPr>
              <w:rPr>
                <w:b/>
                <w:bCs/>
                <w:color w:val="000000"/>
              </w:rPr>
            </w:pPr>
          </w:p>
        </w:tc>
      </w:tr>
      <w:tr w:rsidR="004E5D71" w:rsidRPr="004E5D71" w:rsidTr="004E5D71">
        <w:trPr>
          <w:trHeight w:val="20"/>
        </w:trPr>
        <w:tc>
          <w:tcPr>
            <w:tcW w:w="2067" w:type="dxa"/>
            <w:tcBorders>
              <w:top w:val="nil"/>
              <w:left w:val="single" w:sz="4" w:space="0" w:color="auto"/>
              <w:bottom w:val="single" w:sz="4" w:space="0" w:color="auto"/>
              <w:right w:val="single" w:sz="4" w:space="0" w:color="auto"/>
            </w:tcBorders>
            <w:shd w:val="clear" w:color="auto" w:fill="auto"/>
            <w:noWrap/>
            <w:vAlign w:val="center"/>
            <w:hideMark/>
          </w:tcPr>
          <w:p w:rsidR="004E5D71" w:rsidRPr="004E5D71" w:rsidRDefault="004E5D71" w:rsidP="004E5D71">
            <w:pPr>
              <w:rPr>
                <w:b/>
                <w:bCs/>
              </w:rPr>
            </w:pPr>
            <w:r w:rsidRPr="004E5D71">
              <w:rPr>
                <w:b/>
                <w:bCs/>
                <w:sz w:val="22"/>
                <w:szCs w:val="22"/>
              </w:rPr>
              <w:t>1. Население</w:t>
            </w:r>
          </w:p>
        </w:tc>
        <w:tc>
          <w:tcPr>
            <w:tcW w:w="17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 </w:t>
            </w:r>
          </w:p>
        </w:tc>
        <w:tc>
          <w:tcPr>
            <w:tcW w:w="1275" w:type="dxa"/>
            <w:tcBorders>
              <w:top w:val="nil"/>
              <w:left w:val="nil"/>
              <w:bottom w:val="single" w:sz="4" w:space="0" w:color="auto"/>
              <w:right w:val="single" w:sz="4" w:space="0" w:color="auto"/>
            </w:tcBorders>
            <w:shd w:val="clear" w:color="auto" w:fill="auto"/>
            <w:vAlign w:val="bottom"/>
            <w:hideMark/>
          </w:tcPr>
          <w:p w:rsidR="004E5D71" w:rsidRPr="004E5D71" w:rsidRDefault="004E5D71" w:rsidP="004E5D71">
            <w:pPr>
              <w:jc w:val="center"/>
            </w:pPr>
            <w:r w:rsidRPr="004E5D71">
              <w:rPr>
                <w:sz w:val="22"/>
                <w:szCs w:val="22"/>
              </w:rPr>
              <w:t> </w:t>
            </w:r>
          </w:p>
        </w:tc>
        <w:tc>
          <w:tcPr>
            <w:tcW w:w="1276" w:type="dxa"/>
            <w:tcBorders>
              <w:top w:val="nil"/>
              <w:left w:val="nil"/>
              <w:bottom w:val="single" w:sz="4" w:space="0" w:color="auto"/>
              <w:right w:val="single" w:sz="4" w:space="0" w:color="auto"/>
            </w:tcBorders>
            <w:shd w:val="clear" w:color="auto" w:fill="auto"/>
            <w:vAlign w:val="bottom"/>
            <w:hideMark/>
          </w:tcPr>
          <w:p w:rsidR="004E5D71" w:rsidRPr="004E5D71" w:rsidRDefault="004E5D71" w:rsidP="004E5D71">
            <w:pPr>
              <w:jc w:val="center"/>
            </w:pPr>
            <w:r w:rsidRPr="004E5D71">
              <w:rPr>
                <w:sz w:val="22"/>
                <w:szCs w:val="22"/>
              </w:rPr>
              <w:t> </w:t>
            </w:r>
          </w:p>
        </w:tc>
        <w:tc>
          <w:tcPr>
            <w:tcW w:w="1276" w:type="dxa"/>
            <w:tcBorders>
              <w:top w:val="nil"/>
              <w:left w:val="nil"/>
              <w:bottom w:val="single" w:sz="4" w:space="0" w:color="auto"/>
              <w:right w:val="single" w:sz="4" w:space="0" w:color="auto"/>
            </w:tcBorders>
            <w:shd w:val="clear" w:color="auto" w:fill="auto"/>
            <w:vAlign w:val="bottom"/>
            <w:hideMark/>
          </w:tcPr>
          <w:p w:rsidR="004E5D71" w:rsidRPr="004E5D71" w:rsidRDefault="004E5D71" w:rsidP="004E5D71">
            <w:pPr>
              <w:jc w:val="center"/>
            </w:pPr>
            <w:r w:rsidRPr="004E5D71">
              <w:rPr>
                <w:sz w:val="22"/>
                <w:szCs w:val="22"/>
              </w:rPr>
              <w:t> </w:t>
            </w:r>
          </w:p>
        </w:tc>
        <w:tc>
          <w:tcPr>
            <w:tcW w:w="1276" w:type="dxa"/>
            <w:tcBorders>
              <w:top w:val="nil"/>
              <w:left w:val="nil"/>
              <w:bottom w:val="single" w:sz="4" w:space="0" w:color="auto"/>
              <w:right w:val="single" w:sz="4" w:space="0" w:color="auto"/>
            </w:tcBorders>
            <w:shd w:val="clear" w:color="auto" w:fill="auto"/>
            <w:vAlign w:val="bottom"/>
            <w:hideMark/>
          </w:tcPr>
          <w:p w:rsidR="004E5D71" w:rsidRPr="004E5D71" w:rsidRDefault="004E5D71" w:rsidP="004E5D71">
            <w:pPr>
              <w:jc w:val="center"/>
            </w:pPr>
            <w:r w:rsidRPr="004E5D71">
              <w:rPr>
                <w:sz w:val="22"/>
                <w:szCs w:val="22"/>
              </w:rPr>
              <w:t> </w:t>
            </w:r>
          </w:p>
        </w:tc>
        <w:tc>
          <w:tcPr>
            <w:tcW w:w="1275" w:type="dxa"/>
            <w:tcBorders>
              <w:top w:val="nil"/>
              <w:left w:val="nil"/>
              <w:bottom w:val="single" w:sz="4" w:space="0" w:color="auto"/>
              <w:right w:val="single" w:sz="4" w:space="0" w:color="auto"/>
            </w:tcBorders>
            <w:shd w:val="clear" w:color="auto" w:fill="auto"/>
            <w:vAlign w:val="bottom"/>
            <w:hideMark/>
          </w:tcPr>
          <w:p w:rsidR="004E5D71" w:rsidRPr="004E5D71" w:rsidRDefault="004E5D71" w:rsidP="004E5D71">
            <w:pPr>
              <w:jc w:val="center"/>
            </w:pPr>
            <w:r w:rsidRPr="004E5D71">
              <w:rPr>
                <w:sz w:val="22"/>
                <w:szCs w:val="22"/>
              </w:rPr>
              <w:t>0</w:t>
            </w:r>
          </w:p>
        </w:tc>
      </w:tr>
      <w:tr w:rsidR="004E5D71" w:rsidRPr="004E5D71" w:rsidTr="004E5D71">
        <w:trPr>
          <w:trHeight w:val="20"/>
        </w:trPr>
        <w:tc>
          <w:tcPr>
            <w:tcW w:w="2067" w:type="dxa"/>
            <w:vMerge w:val="restart"/>
            <w:tcBorders>
              <w:top w:val="nil"/>
              <w:left w:val="single" w:sz="4" w:space="0" w:color="auto"/>
              <w:bottom w:val="single" w:sz="4" w:space="0" w:color="auto"/>
              <w:right w:val="single" w:sz="4" w:space="0" w:color="auto"/>
            </w:tcBorders>
            <w:shd w:val="clear" w:color="auto" w:fill="auto"/>
            <w:vAlign w:val="center"/>
            <w:hideMark/>
          </w:tcPr>
          <w:p w:rsidR="004E5D71" w:rsidRPr="004E5D71" w:rsidRDefault="004E5D71" w:rsidP="004E5D71">
            <w:r w:rsidRPr="004E5D71">
              <w:rPr>
                <w:sz w:val="22"/>
                <w:szCs w:val="22"/>
              </w:rPr>
              <w:t>Численность постоянного населения (среднегодовая) - всего</w:t>
            </w:r>
          </w:p>
        </w:tc>
        <w:tc>
          <w:tcPr>
            <w:tcW w:w="17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тыс. человек</w:t>
            </w:r>
          </w:p>
        </w:tc>
        <w:tc>
          <w:tcPr>
            <w:tcW w:w="12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rPr>
                <w:b/>
                <w:bCs/>
              </w:rPr>
            </w:pPr>
            <w:r w:rsidRPr="004E5D71">
              <w:rPr>
                <w:b/>
                <w:bCs/>
                <w:sz w:val="22"/>
                <w:szCs w:val="22"/>
              </w:rPr>
              <w:t>4,099</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rPr>
                <w:b/>
                <w:bCs/>
              </w:rPr>
            </w:pPr>
            <w:r w:rsidRPr="004E5D71">
              <w:rPr>
                <w:b/>
                <w:bCs/>
                <w:sz w:val="22"/>
                <w:szCs w:val="22"/>
              </w:rPr>
              <w:t>4,100</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rPr>
                <w:b/>
                <w:bCs/>
              </w:rPr>
            </w:pPr>
            <w:r w:rsidRPr="004E5D71">
              <w:rPr>
                <w:b/>
                <w:bCs/>
                <w:sz w:val="22"/>
                <w:szCs w:val="22"/>
              </w:rPr>
              <w:t>4,100</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4,100</w:t>
            </w:r>
          </w:p>
        </w:tc>
        <w:tc>
          <w:tcPr>
            <w:tcW w:w="12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4,100</w:t>
            </w:r>
          </w:p>
        </w:tc>
      </w:tr>
      <w:tr w:rsidR="004E5D71" w:rsidRPr="004E5D71" w:rsidTr="004E5D71">
        <w:trPr>
          <w:trHeight w:val="20"/>
        </w:trPr>
        <w:tc>
          <w:tcPr>
            <w:tcW w:w="2067" w:type="dxa"/>
            <w:vMerge/>
            <w:tcBorders>
              <w:top w:val="nil"/>
              <w:left w:val="single" w:sz="4" w:space="0" w:color="auto"/>
              <w:bottom w:val="single" w:sz="4" w:space="0" w:color="auto"/>
              <w:right w:val="single" w:sz="4" w:space="0" w:color="auto"/>
            </w:tcBorders>
            <w:vAlign w:val="center"/>
            <w:hideMark/>
          </w:tcPr>
          <w:p w:rsidR="004E5D71" w:rsidRPr="004E5D71" w:rsidRDefault="004E5D71" w:rsidP="004E5D71"/>
        </w:tc>
        <w:tc>
          <w:tcPr>
            <w:tcW w:w="17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в % к предыдущему году</w:t>
            </w:r>
          </w:p>
        </w:tc>
        <w:tc>
          <w:tcPr>
            <w:tcW w:w="12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rPr>
                <w:b/>
                <w:bCs/>
              </w:rPr>
            </w:pPr>
            <w:r w:rsidRPr="004E5D71">
              <w:rPr>
                <w:b/>
                <w:bCs/>
                <w:sz w:val="22"/>
                <w:szCs w:val="22"/>
              </w:rPr>
              <w:t>99,500</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rPr>
                <w:b/>
                <w:bCs/>
              </w:rPr>
            </w:pPr>
            <w:r w:rsidRPr="004E5D71">
              <w:rPr>
                <w:b/>
                <w:bCs/>
                <w:sz w:val="22"/>
                <w:szCs w:val="22"/>
              </w:rPr>
              <w:t>100,000</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rPr>
                <w:b/>
                <w:bCs/>
              </w:rPr>
            </w:pPr>
            <w:r w:rsidRPr="004E5D71">
              <w:rPr>
                <w:b/>
                <w:bCs/>
                <w:sz w:val="22"/>
                <w:szCs w:val="22"/>
              </w:rPr>
              <w:t>100,000</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100,000</w:t>
            </w:r>
          </w:p>
        </w:tc>
        <w:tc>
          <w:tcPr>
            <w:tcW w:w="12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100,000</w:t>
            </w:r>
          </w:p>
        </w:tc>
      </w:tr>
      <w:tr w:rsidR="004E5D71" w:rsidRPr="004E5D71" w:rsidTr="004E5D71">
        <w:trPr>
          <w:trHeight w:val="20"/>
        </w:trPr>
        <w:tc>
          <w:tcPr>
            <w:tcW w:w="2067" w:type="dxa"/>
            <w:vMerge w:val="restart"/>
            <w:tcBorders>
              <w:top w:val="nil"/>
              <w:left w:val="single" w:sz="4" w:space="0" w:color="auto"/>
              <w:bottom w:val="single" w:sz="4" w:space="0" w:color="auto"/>
              <w:right w:val="single" w:sz="4" w:space="0" w:color="auto"/>
            </w:tcBorders>
            <w:shd w:val="clear" w:color="auto" w:fill="auto"/>
            <w:vAlign w:val="center"/>
            <w:hideMark/>
          </w:tcPr>
          <w:p w:rsidR="004E5D71" w:rsidRPr="004E5D71" w:rsidRDefault="004E5D71" w:rsidP="004E5D71">
            <w:r w:rsidRPr="004E5D71">
              <w:rPr>
                <w:sz w:val="22"/>
                <w:szCs w:val="22"/>
              </w:rPr>
              <w:t>Количество родившихся</w:t>
            </w:r>
          </w:p>
        </w:tc>
        <w:tc>
          <w:tcPr>
            <w:tcW w:w="17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тыс. человек</w:t>
            </w:r>
          </w:p>
        </w:tc>
        <w:tc>
          <w:tcPr>
            <w:tcW w:w="12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rPr>
                <w:b/>
                <w:bCs/>
              </w:rPr>
            </w:pPr>
            <w:r w:rsidRPr="004E5D71">
              <w:rPr>
                <w:b/>
                <w:bCs/>
                <w:sz w:val="22"/>
                <w:szCs w:val="22"/>
              </w:rPr>
              <w:t>0,027</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rPr>
                <w:b/>
                <w:bCs/>
              </w:rPr>
            </w:pPr>
            <w:r w:rsidRPr="004E5D71">
              <w:rPr>
                <w:b/>
                <w:bCs/>
                <w:sz w:val="22"/>
                <w:szCs w:val="22"/>
              </w:rPr>
              <w:t>0,034</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rPr>
                <w:b/>
                <w:bCs/>
              </w:rPr>
            </w:pPr>
            <w:r w:rsidRPr="004E5D71">
              <w:rPr>
                <w:b/>
                <w:bCs/>
                <w:sz w:val="22"/>
                <w:szCs w:val="22"/>
              </w:rPr>
              <w:t>0,034</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0,034</w:t>
            </w:r>
          </w:p>
        </w:tc>
        <w:tc>
          <w:tcPr>
            <w:tcW w:w="12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0,034</w:t>
            </w:r>
          </w:p>
        </w:tc>
      </w:tr>
      <w:tr w:rsidR="004E5D71" w:rsidRPr="004E5D71" w:rsidTr="004E5D71">
        <w:trPr>
          <w:trHeight w:val="20"/>
        </w:trPr>
        <w:tc>
          <w:tcPr>
            <w:tcW w:w="2067" w:type="dxa"/>
            <w:vMerge/>
            <w:tcBorders>
              <w:top w:val="nil"/>
              <w:left w:val="single" w:sz="4" w:space="0" w:color="auto"/>
              <w:bottom w:val="single" w:sz="4" w:space="0" w:color="auto"/>
              <w:right w:val="single" w:sz="4" w:space="0" w:color="auto"/>
            </w:tcBorders>
            <w:vAlign w:val="center"/>
            <w:hideMark/>
          </w:tcPr>
          <w:p w:rsidR="004E5D71" w:rsidRPr="004E5D71" w:rsidRDefault="004E5D71" w:rsidP="004E5D71"/>
        </w:tc>
        <w:tc>
          <w:tcPr>
            <w:tcW w:w="17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в % к предыдущему году</w:t>
            </w:r>
          </w:p>
        </w:tc>
        <w:tc>
          <w:tcPr>
            <w:tcW w:w="12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rPr>
                <w:b/>
                <w:bCs/>
              </w:rPr>
            </w:pPr>
            <w:r w:rsidRPr="004E5D71">
              <w:rPr>
                <w:b/>
                <w:bCs/>
                <w:sz w:val="22"/>
                <w:szCs w:val="22"/>
              </w:rPr>
              <w:t>59,000</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rPr>
                <w:b/>
                <w:bCs/>
              </w:rPr>
            </w:pPr>
            <w:r w:rsidRPr="004E5D71">
              <w:rPr>
                <w:b/>
                <w:bCs/>
                <w:sz w:val="22"/>
                <w:szCs w:val="22"/>
              </w:rPr>
              <w:t>125,000</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rPr>
                <w:b/>
                <w:bCs/>
              </w:rPr>
            </w:pPr>
            <w:r w:rsidRPr="004E5D71">
              <w:rPr>
                <w:b/>
                <w:bCs/>
                <w:sz w:val="22"/>
                <w:szCs w:val="22"/>
              </w:rPr>
              <w:t>100,000</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100,000</w:t>
            </w:r>
          </w:p>
        </w:tc>
        <w:tc>
          <w:tcPr>
            <w:tcW w:w="12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100,000</w:t>
            </w:r>
          </w:p>
        </w:tc>
      </w:tr>
      <w:tr w:rsidR="004E5D71" w:rsidRPr="004E5D71" w:rsidTr="004E5D71">
        <w:trPr>
          <w:trHeight w:val="20"/>
        </w:trPr>
        <w:tc>
          <w:tcPr>
            <w:tcW w:w="2067" w:type="dxa"/>
            <w:tcBorders>
              <w:top w:val="nil"/>
              <w:left w:val="single" w:sz="4" w:space="0" w:color="auto"/>
              <w:bottom w:val="single" w:sz="4" w:space="0" w:color="auto"/>
              <w:right w:val="single" w:sz="4" w:space="0" w:color="auto"/>
            </w:tcBorders>
            <w:shd w:val="clear" w:color="auto" w:fill="auto"/>
            <w:vAlign w:val="center"/>
            <w:hideMark/>
          </w:tcPr>
          <w:p w:rsidR="004E5D71" w:rsidRPr="004E5D71" w:rsidRDefault="004E5D71" w:rsidP="004E5D71">
            <w:r w:rsidRPr="004E5D71">
              <w:rPr>
                <w:sz w:val="22"/>
                <w:szCs w:val="22"/>
              </w:rPr>
              <w:t>Общий коэффициент рождаемости</w:t>
            </w:r>
          </w:p>
        </w:tc>
        <w:tc>
          <w:tcPr>
            <w:tcW w:w="17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человек на 1000 населения</w:t>
            </w:r>
          </w:p>
        </w:tc>
        <w:tc>
          <w:tcPr>
            <w:tcW w:w="12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rPr>
                <w:b/>
                <w:bCs/>
              </w:rPr>
            </w:pPr>
            <w:r w:rsidRPr="004E5D71">
              <w:rPr>
                <w:b/>
                <w:bCs/>
                <w:sz w:val="22"/>
                <w:szCs w:val="22"/>
              </w:rPr>
              <w:t>6,500</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rPr>
                <w:b/>
                <w:bCs/>
              </w:rPr>
            </w:pPr>
            <w:r w:rsidRPr="004E5D71">
              <w:rPr>
                <w:b/>
                <w:bCs/>
                <w:sz w:val="22"/>
                <w:szCs w:val="22"/>
              </w:rPr>
              <w:t>8,300</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rPr>
                <w:b/>
                <w:bCs/>
              </w:rPr>
            </w:pPr>
            <w:r w:rsidRPr="004E5D71">
              <w:rPr>
                <w:b/>
                <w:bCs/>
                <w:sz w:val="22"/>
                <w:szCs w:val="22"/>
              </w:rPr>
              <w:t>8,300</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8,300</w:t>
            </w:r>
          </w:p>
        </w:tc>
        <w:tc>
          <w:tcPr>
            <w:tcW w:w="12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8,300</w:t>
            </w:r>
          </w:p>
        </w:tc>
      </w:tr>
      <w:tr w:rsidR="004E5D71" w:rsidRPr="004E5D71" w:rsidTr="004E5D71">
        <w:trPr>
          <w:trHeight w:val="20"/>
        </w:trPr>
        <w:tc>
          <w:tcPr>
            <w:tcW w:w="2067" w:type="dxa"/>
            <w:vMerge w:val="restart"/>
            <w:tcBorders>
              <w:top w:val="nil"/>
              <w:left w:val="single" w:sz="4" w:space="0" w:color="auto"/>
              <w:bottom w:val="single" w:sz="4" w:space="0" w:color="auto"/>
              <w:right w:val="single" w:sz="4" w:space="0" w:color="auto"/>
            </w:tcBorders>
            <w:shd w:val="clear" w:color="auto" w:fill="auto"/>
            <w:vAlign w:val="center"/>
            <w:hideMark/>
          </w:tcPr>
          <w:p w:rsidR="004E5D71" w:rsidRPr="004E5D71" w:rsidRDefault="004E5D71" w:rsidP="004E5D71">
            <w:r w:rsidRPr="004E5D71">
              <w:rPr>
                <w:sz w:val="22"/>
                <w:szCs w:val="22"/>
              </w:rPr>
              <w:t>Количество умерших</w:t>
            </w:r>
          </w:p>
        </w:tc>
        <w:tc>
          <w:tcPr>
            <w:tcW w:w="17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тыс. человек</w:t>
            </w:r>
          </w:p>
        </w:tc>
        <w:tc>
          <w:tcPr>
            <w:tcW w:w="12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rPr>
                <w:b/>
                <w:bCs/>
              </w:rPr>
            </w:pPr>
            <w:r w:rsidRPr="004E5D71">
              <w:rPr>
                <w:b/>
                <w:bCs/>
                <w:sz w:val="22"/>
                <w:szCs w:val="22"/>
              </w:rPr>
              <w:t>0,057</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rPr>
                <w:b/>
                <w:bCs/>
              </w:rPr>
            </w:pPr>
            <w:r w:rsidRPr="004E5D71">
              <w:rPr>
                <w:b/>
                <w:bCs/>
                <w:sz w:val="22"/>
                <w:szCs w:val="22"/>
              </w:rPr>
              <w:t>0,054</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rPr>
                <w:b/>
                <w:bCs/>
              </w:rPr>
            </w:pPr>
            <w:r w:rsidRPr="004E5D71">
              <w:rPr>
                <w:b/>
                <w:bCs/>
                <w:sz w:val="22"/>
                <w:szCs w:val="22"/>
              </w:rPr>
              <w:t>0,054</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0,054</w:t>
            </w:r>
          </w:p>
        </w:tc>
        <w:tc>
          <w:tcPr>
            <w:tcW w:w="12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0,054</w:t>
            </w:r>
          </w:p>
        </w:tc>
      </w:tr>
      <w:tr w:rsidR="004E5D71" w:rsidRPr="004E5D71" w:rsidTr="004E5D71">
        <w:trPr>
          <w:trHeight w:val="20"/>
        </w:trPr>
        <w:tc>
          <w:tcPr>
            <w:tcW w:w="2067" w:type="dxa"/>
            <w:vMerge/>
            <w:tcBorders>
              <w:top w:val="nil"/>
              <w:left w:val="single" w:sz="4" w:space="0" w:color="auto"/>
              <w:bottom w:val="single" w:sz="4" w:space="0" w:color="auto"/>
              <w:right w:val="single" w:sz="4" w:space="0" w:color="auto"/>
            </w:tcBorders>
            <w:vAlign w:val="center"/>
            <w:hideMark/>
          </w:tcPr>
          <w:p w:rsidR="004E5D71" w:rsidRPr="004E5D71" w:rsidRDefault="004E5D71" w:rsidP="004E5D71"/>
        </w:tc>
        <w:tc>
          <w:tcPr>
            <w:tcW w:w="17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в % к предыдущему году</w:t>
            </w:r>
          </w:p>
        </w:tc>
        <w:tc>
          <w:tcPr>
            <w:tcW w:w="12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rPr>
                <w:b/>
                <w:bCs/>
              </w:rPr>
            </w:pPr>
            <w:r w:rsidRPr="004E5D71">
              <w:rPr>
                <w:b/>
                <w:bCs/>
                <w:sz w:val="22"/>
                <w:szCs w:val="22"/>
              </w:rPr>
              <w:t>71,000</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rPr>
                <w:b/>
                <w:bCs/>
              </w:rPr>
            </w:pPr>
            <w:r w:rsidRPr="004E5D71">
              <w:rPr>
                <w:b/>
                <w:bCs/>
                <w:sz w:val="22"/>
                <w:szCs w:val="22"/>
              </w:rPr>
              <w:t>94,000</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rPr>
                <w:b/>
                <w:bCs/>
              </w:rPr>
            </w:pPr>
            <w:r w:rsidRPr="004E5D71">
              <w:rPr>
                <w:b/>
                <w:bCs/>
                <w:sz w:val="22"/>
                <w:szCs w:val="22"/>
              </w:rPr>
              <w:t>100,000</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100,000</w:t>
            </w:r>
          </w:p>
        </w:tc>
        <w:tc>
          <w:tcPr>
            <w:tcW w:w="12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100,000</w:t>
            </w:r>
          </w:p>
        </w:tc>
      </w:tr>
      <w:tr w:rsidR="004E5D71" w:rsidRPr="004E5D71" w:rsidTr="004E5D71">
        <w:trPr>
          <w:trHeight w:val="20"/>
        </w:trPr>
        <w:tc>
          <w:tcPr>
            <w:tcW w:w="2067" w:type="dxa"/>
            <w:tcBorders>
              <w:top w:val="nil"/>
              <w:left w:val="single" w:sz="4" w:space="0" w:color="auto"/>
              <w:bottom w:val="single" w:sz="4" w:space="0" w:color="auto"/>
              <w:right w:val="single" w:sz="4" w:space="0" w:color="auto"/>
            </w:tcBorders>
            <w:shd w:val="clear" w:color="auto" w:fill="auto"/>
            <w:vAlign w:val="center"/>
            <w:hideMark/>
          </w:tcPr>
          <w:p w:rsidR="004E5D71" w:rsidRPr="004E5D71" w:rsidRDefault="004E5D71" w:rsidP="004E5D71">
            <w:r w:rsidRPr="004E5D71">
              <w:rPr>
                <w:sz w:val="22"/>
                <w:szCs w:val="22"/>
              </w:rPr>
              <w:t>Общий коэффициент смертности</w:t>
            </w:r>
          </w:p>
        </w:tc>
        <w:tc>
          <w:tcPr>
            <w:tcW w:w="17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человек на 1000 населения</w:t>
            </w:r>
          </w:p>
        </w:tc>
        <w:tc>
          <w:tcPr>
            <w:tcW w:w="12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rPr>
                <w:b/>
                <w:bCs/>
              </w:rPr>
            </w:pPr>
            <w:r w:rsidRPr="004E5D71">
              <w:rPr>
                <w:b/>
                <w:bCs/>
                <w:sz w:val="22"/>
                <w:szCs w:val="22"/>
              </w:rPr>
              <w:t>14,000</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rPr>
                <w:b/>
                <w:bCs/>
              </w:rPr>
            </w:pPr>
            <w:r w:rsidRPr="004E5D71">
              <w:rPr>
                <w:b/>
                <w:bCs/>
                <w:sz w:val="22"/>
                <w:szCs w:val="22"/>
              </w:rPr>
              <w:t>13,000</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rPr>
                <w:b/>
                <w:bCs/>
              </w:rPr>
            </w:pPr>
            <w:r w:rsidRPr="004E5D71">
              <w:rPr>
                <w:b/>
                <w:bCs/>
                <w:sz w:val="22"/>
                <w:szCs w:val="22"/>
              </w:rPr>
              <w:t>13,000</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13,000</w:t>
            </w:r>
          </w:p>
        </w:tc>
        <w:tc>
          <w:tcPr>
            <w:tcW w:w="12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13,000</w:t>
            </w:r>
          </w:p>
        </w:tc>
      </w:tr>
      <w:tr w:rsidR="004E5D71" w:rsidRPr="004E5D71" w:rsidTr="004E5D71">
        <w:trPr>
          <w:trHeight w:val="20"/>
        </w:trPr>
        <w:tc>
          <w:tcPr>
            <w:tcW w:w="2067" w:type="dxa"/>
            <w:vMerge w:val="restart"/>
            <w:tcBorders>
              <w:top w:val="nil"/>
              <w:left w:val="single" w:sz="4" w:space="0" w:color="auto"/>
              <w:bottom w:val="single" w:sz="4" w:space="0" w:color="auto"/>
              <w:right w:val="single" w:sz="4" w:space="0" w:color="auto"/>
            </w:tcBorders>
            <w:shd w:val="clear" w:color="auto" w:fill="auto"/>
            <w:vAlign w:val="center"/>
            <w:hideMark/>
          </w:tcPr>
          <w:p w:rsidR="004E5D71" w:rsidRPr="004E5D71" w:rsidRDefault="004E5D71" w:rsidP="004E5D71">
            <w:r w:rsidRPr="004E5D71">
              <w:rPr>
                <w:sz w:val="22"/>
                <w:szCs w:val="22"/>
              </w:rPr>
              <w:t>Естественный прирост (+), убыль (-)</w:t>
            </w:r>
          </w:p>
        </w:tc>
        <w:tc>
          <w:tcPr>
            <w:tcW w:w="17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тыс. человек</w:t>
            </w:r>
          </w:p>
        </w:tc>
        <w:tc>
          <w:tcPr>
            <w:tcW w:w="12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rPr>
                <w:b/>
                <w:bCs/>
              </w:rPr>
            </w:pPr>
            <w:r w:rsidRPr="004E5D71">
              <w:rPr>
                <w:b/>
                <w:bCs/>
                <w:sz w:val="22"/>
                <w:szCs w:val="22"/>
              </w:rPr>
              <w:t>-0,030</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rPr>
                <w:b/>
                <w:bCs/>
              </w:rPr>
            </w:pPr>
            <w:r w:rsidRPr="004E5D71">
              <w:rPr>
                <w:b/>
                <w:bCs/>
                <w:sz w:val="22"/>
                <w:szCs w:val="22"/>
              </w:rPr>
              <w:t>-0,020</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rPr>
                <w:b/>
                <w:bCs/>
              </w:rPr>
            </w:pPr>
            <w:r w:rsidRPr="004E5D71">
              <w:rPr>
                <w:b/>
                <w:bCs/>
                <w:sz w:val="22"/>
                <w:szCs w:val="22"/>
              </w:rPr>
              <w:t>-0,020</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-0,020</w:t>
            </w:r>
          </w:p>
        </w:tc>
        <w:tc>
          <w:tcPr>
            <w:tcW w:w="12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-0,020</w:t>
            </w:r>
          </w:p>
        </w:tc>
      </w:tr>
      <w:tr w:rsidR="004E5D71" w:rsidRPr="004E5D71" w:rsidTr="004E5D71">
        <w:trPr>
          <w:trHeight w:val="20"/>
        </w:trPr>
        <w:tc>
          <w:tcPr>
            <w:tcW w:w="2067" w:type="dxa"/>
            <w:vMerge/>
            <w:tcBorders>
              <w:top w:val="nil"/>
              <w:left w:val="single" w:sz="4" w:space="0" w:color="auto"/>
              <w:bottom w:val="single" w:sz="4" w:space="0" w:color="auto"/>
              <w:right w:val="single" w:sz="4" w:space="0" w:color="auto"/>
            </w:tcBorders>
            <w:vAlign w:val="center"/>
            <w:hideMark/>
          </w:tcPr>
          <w:p w:rsidR="004E5D71" w:rsidRPr="004E5D71" w:rsidRDefault="004E5D71" w:rsidP="004E5D71"/>
        </w:tc>
        <w:tc>
          <w:tcPr>
            <w:tcW w:w="17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в % к предыдущему году</w:t>
            </w:r>
          </w:p>
        </w:tc>
        <w:tc>
          <w:tcPr>
            <w:tcW w:w="12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rPr>
                <w:b/>
                <w:bCs/>
              </w:rPr>
            </w:pPr>
            <w:r w:rsidRPr="004E5D71">
              <w:rPr>
                <w:b/>
                <w:bCs/>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rPr>
                <w:b/>
                <w:bCs/>
              </w:rPr>
            </w:pPr>
            <w:r w:rsidRPr="004E5D71">
              <w:rPr>
                <w:b/>
                <w:bCs/>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rPr>
                <w:b/>
                <w:bCs/>
              </w:rPr>
            </w:pPr>
            <w:r w:rsidRPr="004E5D71">
              <w:rPr>
                <w:b/>
                <w:bCs/>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 </w:t>
            </w:r>
          </w:p>
        </w:tc>
      </w:tr>
      <w:tr w:rsidR="004E5D71" w:rsidRPr="004E5D71" w:rsidTr="004E5D71">
        <w:trPr>
          <w:trHeight w:val="20"/>
        </w:trPr>
        <w:tc>
          <w:tcPr>
            <w:tcW w:w="2067" w:type="dxa"/>
            <w:tcBorders>
              <w:top w:val="nil"/>
              <w:left w:val="single" w:sz="4" w:space="0" w:color="auto"/>
              <w:bottom w:val="single" w:sz="4" w:space="0" w:color="auto"/>
              <w:right w:val="single" w:sz="4" w:space="0" w:color="auto"/>
            </w:tcBorders>
            <w:shd w:val="clear" w:color="auto" w:fill="auto"/>
            <w:vAlign w:val="center"/>
            <w:hideMark/>
          </w:tcPr>
          <w:p w:rsidR="004E5D71" w:rsidRPr="004E5D71" w:rsidRDefault="004E5D71" w:rsidP="004E5D71">
            <w:r w:rsidRPr="004E5D71">
              <w:rPr>
                <w:sz w:val="22"/>
                <w:szCs w:val="22"/>
              </w:rPr>
              <w:t>Коэффициент естественного прироста</w:t>
            </w:r>
          </w:p>
        </w:tc>
        <w:tc>
          <w:tcPr>
            <w:tcW w:w="17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человек на 1000 населения</w:t>
            </w:r>
          </w:p>
        </w:tc>
        <w:tc>
          <w:tcPr>
            <w:tcW w:w="12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rPr>
                <w:b/>
                <w:bCs/>
              </w:rPr>
            </w:pPr>
            <w:r w:rsidRPr="004E5D71">
              <w:rPr>
                <w:b/>
                <w:bCs/>
                <w:sz w:val="22"/>
                <w:szCs w:val="22"/>
              </w:rPr>
              <w:t>-7,300</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rPr>
                <w:b/>
                <w:bCs/>
              </w:rPr>
            </w:pPr>
            <w:r w:rsidRPr="004E5D71">
              <w:rPr>
                <w:b/>
                <w:bCs/>
                <w:sz w:val="22"/>
                <w:szCs w:val="22"/>
              </w:rPr>
              <w:t>-5,000</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rPr>
                <w:b/>
                <w:bCs/>
              </w:rPr>
            </w:pPr>
            <w:r w:rsidRPr="004E5D71">
              <w:rPr>
                <w:b/>
                <w:bCs/>
                <w:sz w:val="22"/>
                <w:szCs w:val="22"/>
              </w:rPr>
              <w:t>-5,000</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-5,000</w:t>
            </w:r>
          </w:p>
        </w:tc>
        <w:tc>
          <w:tcPr>
            <w:tcW w:w="12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-5,000</w:t>
            </w:r>
          </w:p>
        </w:tc>
      </w:tr>
      <w:tr w:rsidR="004E5D71" w:rsidRPr="004E5D71" w:rsidTr="004E5D71">
        <w:trPr>
          <w:trHeight w:val="20"/>
        </w:trPr>
        <w:tc>
          <w:tcPr>
            <w:tcW w:w="2067" w:type="dxa"/>
            <w:vMerge w:val="restart"/>
            <w:tcBorders>
              <w:top w:val="nil"/>
              <w:left w:val="single" w:sz="4" w:space="0" w:color="auto"/>
              <w:bottom w:val="single" w:sz="4" w:space="0" w:color="auto"/>
              <w:right w:val="single" w:sz="4" w:space="0" w:color="auto"/>
            </w:tcBorders>
            <w:shd w:val="clear" w:color="auto" w:fill="auto"/>
            <w:vAlign w:val="center"/>
            <w:hideMark/>
          </w:tcPr>
          <w:p w:rsidR="004E5D71" w:rsidRPr="004E5D71" w:rsidRDefault="004E5D71" w:rsidP="004E5D71">
            <w:r w:rsidRPr="004E5D71">
              <w:rPr>
                <w:sz w:val="22"/>
                <w:szCs w:val="22"/>
              </w:rPr>
              <w:t>Миграция населения</w:t>
            </w:r>
          </w:p>
        </w:tc>
        <w:tc>
          <w:tcPr>
            <w:tcW w:w="17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тыс. человек</w:t>
            </w:r>
          </w:p>
        </w:tc>
        <w:tc>
          <w:tcPr>
            <w:tcW w:w="12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rPr>
                <w:b/>
                <w:bCs/>
              </w:rPr>
            </w:pPr>
            <w:r w:rsidRPr="004E5D71">
              <w:rPr>
                <w:b/>
                <w:bCs/>
                <w:sz w:val="22"/>
                <w:szCs w:val="22"/>
              </w:rPr>
              <w:t>0,393</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rPr>
                <w:b/>
                <w:bCs/>
              </w:rPr>
            </w:pPr>
            <w:r w:rsidRPr="004E5D71">
              <w:rPr>
                <w:b/>
                <w:bCs/>
                <w:sz w:val="22"/>
                <w:szCs w:val="22"/>
              </w:rPr>
              <w:t>0,390</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rPr>
                <w:b/>
                <w:bCs/>
              </w:rPr>
            </w:pPr>
            <w:r w:rsidRPr="004E5D71">
              <w:rPr>
                <w:b/>
                <w:bCs/>
                <w:sz w:val="22"/>
                <w:szCs w:val="22"/>
              </w:rPr>
              <w:t>0,390</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0,390</w:t>
            </w:r>
          </w:p>
        </w:tc>
        <w:tc>
          <w:tcPr>
            <w:tcW w:w="12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0,390</w:t>
            </w:r>
          </w:p>
        </w:tc>
      </w:tr>
      <w:tr w:rsidR="004E5D71" w:rsidRPr="004E5D71" w:rsidTr="004E5D71">
        <w:trPr>
          <w:trHeight w:val="20"/>
        </w:trPr>
        <w:tc>
          <w:tcPr>
            <w:tcW w:w="2067" w:type="dxa"/>
            <w:vMerge/>
            <w:tcBorders>
              <w:top w:val="nil"/>
              <w:left w:val="single" w:sz="4" w:space="0" w:color="auto"/>
              <w:bottom w:val="single" w:sz="4" w:space="0" w:color="auto"/>
              <w:right w:val="single" w:sz="4" w:space="0" w:color="auto"/>
            </w:tcBorders>
            <w:vAlign w:val="center"/>
            <w:hideMark/>
          </w:tcPr>
          <w:p w:rsidR="004E5D71" w:rsidRPr="004E5D71" w:rsidRDefault="004E5D71" w:rsidP="004E5D71"/>
        </w:tc>
        <w:tc>
          <w:tcPr>
            <w:tcW w:w="17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прибыло</w:t>
            </w:r>
          </w:p>
        </w:tc>
        <w:tc>
          <w:tcPr>
            <w:tcW w:w="12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rPr>
                <w:b/>
                <w:bCs/>
              </w:rPr>
            </w:pPr>
            <w:r w:rsidRPr="004E5D71">
              <w:rPr>
                <w:b/>
                <w:bCs/>
                <w:sz w:val="22"/>
                <w:szCs w:val="22"/>
              </w:rPr>
              <w:t>0,211</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rPr>
                <w:b/>
                <w:bCs/>
              </w:rPr>
            </w:pPr>
            <w:r w:rsidRPr="004E5D71">
              <w:rPr>
                <w:b/>
                <w:bCs/>
                <w:sz w:val="22"/>
                <w:szCs w:val="22"/>
              </w:rPr>
              <w:t>0,210</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rPr>
                <w:b/>
                <w:bCs/>
              </w:rPr>
            </w:pPr>
            <w:r w:rsidRPr="004E5D71">
              <w:rPr>
                <w:b/>
                <w:bCs/>
                <w:sz w:val="22"/>
                <w:szCs w:val="22"/>
              </w:rPr>
              <w:t>0,230</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0,230</w:t>
            </w:r>
          </w:p>
        </w:tc>
        <w:tc>
          <w:tcPr>
            <w:tcW w:w="12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0,230</w:t>
            </w:r>
          </w:p>
        </w:tc>
      </w:tr>
      <w:tr w:rsidR="004E5D71" w:rsidRPr="004E5D71" w:rsidTr="004E5D71">
        <w:trPr>
          <w:trHeight w:val="20"/>
        </w:trPr>
        <w:tc>
          <w:tcPr>
            <w:tcW w:w="2067" w:type="dxa"/>
            <w:vMerge/>
            <w:tcBorders>
              <w:top w:val="nil"/>
              <w:left w:val="single" w:sz="4" w:space="0" w:color="auto"/>
              <w:bottom w:val="single" w:sz="4" w:space="0" w:color="auto"/>
              <w:right w:val="single" w:sz="4" w:space="0" w:color="auto"/>
            </w:tcBorders>
            <w:vAlign w:val="center"/>
            <w:hideMark/>
          </w:tcPr>
          <w:p w:rsidR="004E5D71" w:rsidRPr="004E5D71" w:rsidRDefault="004E5D71" w:rsidP="004E5D71"/>
        </w:tc>
        <w:tc>
          <w:tcPr>
            <w:tcW w:w="17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выбыло</w:t>
            </w:r>
          </w:p>
        </w:tc>
        <w:tc>
          <w:tcPr>
            <w:tcW w:w="12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rPr>
                <w:b/>
                <w:bCs/>
              </w:rPr>
            </w:pPr>
            <w:r w:rsidRPr="004E5D71">
              <w:rPr>
                <w:b/>
                <w:bCs/>
                <w:sz w:val="22"/>
                <w:szCs w:val="22"/>
              </w:rPr>
              <w:t>0,182</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rPr>
                <w:b/>
                <w:bCs/>
              </w:rPr>
            </w:pPr>
            <w:r w:rsidRPr="004E5D71">
              <w:rPr>
                <w:b/>
                <w:bCs/>
                <w:sz w:val="22"/>
                <w:szCs w:val="22"/>
              </w:rPr>
              <w:t>0,180</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rPr>
                <w:b/>
                <w:bCs/>
              </w:rPr>
            </w:pPr>
            <w:r w:rsidRPr="004E5D71">
              <w:rPr>
                <w:b/>
                <w:bCs/>
                <w:sz w:val="22"/>
                <w:szCs w:val="22"/>
              </w:rPr>
              <w:t>0,180</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0,180</w:t>
            </w:r>
          </w:p>
        </w:tc>
        <w:tc>
          <w:tcPr>
            <w:tcW w:w="12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0,180</w:t>
            </w:r>
          </w:p>
        </w:tc>
      </w:tr>
      <w:tr w:rsidR="004E5D71" w:rsidRPr="004E5D71" w:rsidTr="004E5D71">
        <w:trPr>
          <w:trHeight w:val="20"/>
        </w:trPr>
        <w:tc>
          <w:tcPr>
            <w:tcW w:w="2067" w:type="dxa"/>
            <w:vMerge/>
            <w:tcBorders>
              <w:top w:val="nil"/>
              <w:left w:val="single" w:sz="4" w:space="0" w:color="auto"/>
              <w:bottom w:val="single" w:sz="4" w:space="0" w:color="auto"/>
              <w:right w:val="single" w:sz="4" w:space="0" w:color="auto"/>
            </w:tcBorders>
            <w:vAlign w:val="center"/>
            <w:hideMark/>
          </w:tcPr>
          <w:p w:rsidR="004E5D71" w:rsidRPr="004E5D71" w:rsidRDefault="004E5D71" w:rsidP="004E5D71"/>
        </w:tc>
        <w:tc>
          <w:tcPr>
            <w:tcW w:w="17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в % к предыдущему году</w:t>
            </w:r>
          </w:p>
        </w:tc>
        <w:tc>
          <w:tcPr>
            <w:tcW w:w="12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rPr>
                <w:b/>
                <w:bCs/>
              </w:rPr>
            </w:pPr>
            <w:r w:rsidRPr="004E5D71">
              <w:rPr>
                <w:b/>
                <w:bCs/>
                <w:sz w:val="22"/>
                <w:szCs w:val="22"/>
              </w:rPr>
              <w:t>91,000</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rPr>
                <w:b/>
                <w:bCs/>
              </w:rPr>
            </w:pPr>
            <w:r w:rsidRPr="004E5D71">
              <w:rPr>
                <w:b/>
                <w:bCs/>
                <w:sz w:val="22"/>
                <w:szCs w:val="22"/>
              </w:rPr>
              <w:t>88,000</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rPr>
                <w:b/>
                <w:bCs/>
              </w:rPr>
            </w:pPr>
            <w:r w:rsidRPr="004E5D71">
              <w:rPr>
                <w:b/>
                <w:bCs/>
                <w:sz w:val="22"/>
                <w:szCs w:val="22"/>
              </w:rPr>
              <w:t>100,000</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100,000</w:t>
            </w:r>
          </w:p>
        </w:tc>
        <w:tc>
          <w:tcPr>
            <w:tcW w:w="12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100,000</w:t>
            </w:r>
          </w:p>
        </w:tc>
      </w:tr>
      <w:tr w:rsidR="004E5D71" w:rsidRPr="004E5D71" w:rsidTr="004E5D71">
        <w:trPr>
          <w:trHeight w:val="20"/>
        </w:trPr>
        <w:tc>
          <w:tcPr>
            <w:tcW w:w="2067" w:type="dxa"/>
            <w:vMerge/>
            <w:tcBorders>
              <w:top w:val="nil"/>
              <w:left w:val="single" w:sz="4" w:space="0" w:color="auto"/>
              <w:bottom w:val="single" w:sz="4" w:space="0" w:color="auto"/>
              <w:right w:val="single" w:sz="4" w:space="0" w:color="auto"/>
            </w:tcBorders>
            <w:vAlign w:val="center"/>
            <w:hideMark/>
          </w:tcPr>
          <w:p w:rsidR="004E5D71" w:rsidRPr="004E5D71" w:rsidRDefault="004E5D71" w:rsidP="004E5D71"/>
        </w:tc>
        <w:tc>
          <w:tcPr>
            <w:tcW w:w="17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тыс. человек</w:t>
            </w:r>
          </w:p>
        </w:tc>
        <w:tc>
          <w:tcPr>
            <w:tcW w:w="12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rPr>
                <w:b/>
                <w:bCs/>
              </w:rPr>
            </w:pPr>
            <w:r w:rsidRPr="004E5D71">
              <w:rPr>
                <w:b/>
                <w:bCs/>
                <w:sz w:val="22"/>
                <w:szCs w:val="22"/>
              </w:rPr>
              <w:t>0,029</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rPr>
                <w:b/>
                <w:bCs/>
              </w:rPr>
            </w:pPr>
            <w:r w:rsidRPr="004E5D71">
              <w:rPr>
                <w:b/>
                <w:bCs/>
                <w:sz w:val="22"/>
                <w:szCs w:val="22"/>
              </w:rPr>
              <w:t>0,030</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rPr>
                <w:b/>
                <w:bCs/>
              </w:rPr>
            </w:pPr>
            <w:r w:rsidRPr="004E5D71">
              <w:rPr>
                <w:b/>
                <w:bCs/>
                <w:sz w:val="22"/>
                <w:szCs w:val="22"/>
              </w:rPr>
              <w:t>0,050</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0,050</w:t>
            </w:r>
          </w:p>
        </w:tc>
        <w:tc>
          <w:tcPr>
            <w:tcW w:w="12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-0,010</w:t>
            </w:r>
          </w:p>
        </w:tc>
      </w:tr>
      <w:tr w:rsidR="004E5D71" w:rsidRPr="004E5D71" w:rsidTr="004C1519">
        <w:trPr>
          <w:trHeight w:val="20"/>
        </w:trPr>
        <w:tc>
          <w:tcPr>
            <w:tcW w:w="2067" w:type="dxa"/>
            <w:vMerge/>
            <w:tcBorders>
              <w:top w:val="nil"/>
              <w:left w:val="single" w:sz="4" w:space="0" w:color="auto"/>
              <w:bottom w:val="single" w:sz="4" w:space="0" w:color="auto"/>
              <w:right w:val="single" w:sz="4" w:space="0" w:color="auto"/>
            </w:tcBorders>
            <w:vAlign w:val="center"/>
            <w:hideMark/>
          </w:tcPr>
          <w:p w:rsidR="004E5D71" w:rsidRPr="004E5D71" w:rsidRDefault="004E5D71" w:rsidP="004E5D71"/>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в % к предыдущему году</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100,000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103,000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102,000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100,000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100,000</w:t>
            </w:r>
          </w:p>
        </w:tc>
      </w:tr>
      <w:tr w:rsidR="004E5D71" w:rsidRPr="004E5D71" w:rsidTr="004C1519">
        <w:trPr>
          <w:trHeight w:val="20"/>
        </w:trPr>
        <w:tc>
          <w:tcPr>
            <w:tcW w:w="20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5D71" w:rsidRPr="004E5D71" w:rsidRDefault="004E5D71" w:rsidP="004E5D71">
            <w:r w:rsidRPr="004E5D71">
              <w:rPr>
                <w:sz w:val="22"/>
                <w:szCs w:val="22"/>
              </w:rPr>
              <w:t>Миграционный прирост (+), снижение (-)</w:t>
            </w:r>
          </w:p>
        </w:tc>
        <w:tc>
          <w:tcPr>
            <w:tcW w:w="1775" w:type="dxa"/>
            <w:tcBorders>
              <w:top w:val="single" w:sz="4" w:space="0" w:color="auto"/>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тыс. чел.</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0,029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0,030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0,050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0,050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0,050</w:t>
            </w:r>
          </w:p>
        </w:tc>
      </w:tr>
      <w:tr w:rsidR="004E5D71" w:rsidRPr="004E5D71" w:rsidTr="004C1519">
        <w:trPr>
          <w:trHeight w:val="20"/>
        </w:trPr>
        <w:tc>
          <w:tcPr>
            <w:tcW w:w="2067" w:type="dxa"/>
            <w:vMerge/>
            <w:tcBorders>
              <w:top w:val="single" w:sz="4" w:space="0" w:color="auto"/>
              <w:left w:val="single" w:sz="4" w:space="0" w:color="auto"/>
              <w:bottom w:val="single" w:sz="4" w:space="0" w:color="auto"/>
              <w:right w:val="single" w:sz="4" w:space="0" w:color="auto"/>
            </w:tcBorders>
            <w:vAlign w:val="center"/>
            <w:hideMark/>
          </w:tcPr>
          <w:p w:rsidR="004E5D71" w:rsidRPr="004E5D71" w:rsidRDefault="004E5D71" w:rsidP="004E5D71"/>
        </w:tc>
        <w:tc>
          <w:tcPr>
            <w:tcW w:w="1775" w:type="dxa"/>
            <w:tcBorders>
              <w:top w:val="single" w:sz="4" w:space="0" w:color="auto"/>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 отношение прибывших к выбывшим</w:t>
            </w:r>
          </w:p>
        </w:tc>
        <w:tc>
          <w:tcPr>
            <w:tcW w:w="12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115,9</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116,7</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127,8</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127,8</w:t>
            </w:r>
          </w:p>
        </w:tc>
        <w:tc>
          <w:tcPr>
            <w:tcW w:w="12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127,8</w:t>
            </w:r>
          </w:p>
        </w:tc>
      </w:tr>
      <w:tr w:rsidR="004E5D71" w:rsidRPr="004E5D71" w:rsidTr="004E5D71">
        <w:trPr>
          <w:trHeight w:val="20"/>
        </w:trPr>
        <w:tc>
          <w:tcPr>
            <w:tcW w:w="2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D71" w:rsidRPr="004E5D71" w:rsidRDefault="004E5D71" w:rsidP="004E5D71">
            <w:r w:rsidRPr="004E5D71">
              <w:rPr>
                <w:sz w:val="22"/>
                <w:szCs w:val="22"/>
              </w:rPr>
              <w:t>Коэф. прибытия на 1000 чел.</w:t>
            </w: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51,5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51,2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56,1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56,1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56,1</w:t>
            </w:r>
          </w:p>
        </w:tc>
      </w:tr>
      <w:tr w:rsidR="004E5D71" w:rsidRPr="004E5D71" w:rsidTr="004E5D71">
        <w:trPr>
          <w:trHeight w:val="20"/>
        </w:trPr>
        <w:tc>
          <w:tcPr>
            <w:tcW w:w="2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D71" w:rsidRPr="004E5D71" w:rsidRDefault="004E5D71" w:rsidP="004E5D71">
            <w:r w:rsidRPr="004E5D71">
              <w:rPr>
                <w:sz w:val="22"/>
                <w:szCs w:val="22"/>
              </w:rPr>
              <w:t>Коэф. выбытия на 1000 чел.</w:t>
            </w:r>
          </w:p>
        </w:tc>
        <w:tc>
          <w:tcPr>
            <w:tcW w:w="1775" w:type="dxa"/>
            <w:tcBorders>
              <w:top w:val="single" w:sz="4" w:space="0" w:color="auto"/>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44,4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43,9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43,9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43,9</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43,9</w:t>
            </w:r>
          </w:p>
        </w:tc>
      </w:tr>
      <w:tr w:rsidR="004E5D71" w:rsidRPr="004E5D71" w:rsidTr="004E5D71">
        <w:trPr>
          <w:trHeight w:val="20"/>
        </w:trPr>
        <w:tc>
          <w:tcPr>
            <w:tcW w:w="2067" w:type="dxa"/>
            <w:tcBorders>
              <w:top w:val="nil"/>
              <w:left w:val="single" w:sz="4" w:space="0" w:color="auto"/>
              <w:bottom w:val="single" w:sz="4" w:space="0" w:color="auto"/>
              <w:right w:val="single" w:sz="4" w:space="0" w:color="auto"/>
            </w:tcBorders>
            <w:shd w:val="clear" w:color="auto" w:fill="auto"/>
            <w:vAlign w:val="center"/>
            <w:hideMark/>
          </w:tcPr>
          <w:p w:rsidR="004E5D71" w:rsidRPr="004E5D71" w:rsidRDefault="004E5D71" w:rsidP="004E5D71">
            <w:r w:rsidRPr="004E5D71">
              <w:rPr>
                <w:sz w:val="22"/>
                <w:szCs w:val="22"/>
              </w:rPr>
              <w:t>Коэффициент миграционного прироста</w:t>
            </w:r>
          </w:p>
        </w:tc>
        <w:tc>
          <w:tcPr>
            <w:tcW w:w="17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7,075</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7,317</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12,195</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12,195</w:t>
            </w:r>
          </w:p>
        </w:tc>
        <w:tc>
          <w:tcPr>
            <w:tcW w:w="12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12,195</w:t>
            </w:r>
          </w:p>
        </w:tc>
      </w:tr>
      <w:tr w:rsidR="004E5D71" w:rsidRPr="004E5D71" w:rsidTr="004E5D71">
        <w:trPr>
          <w:trHeight w:val="20"/>
        </w:trPr>
        <w:tc>
          <w:tcPr>
            <w:tcW w:w="2067" w:type="dxa"/>
            <w:tcBorders>
              <w:top w:val="nil"/>
              <w:left w:val="single" w:sz="4" w:space="0" w:color="auto"/>
              <w:bottom w:val="single" w:sz="4" w:space="0" w:color="auto"/>
              <w:right w:val="single" w:sz="4" w:space="0" w:color="auto"/>
            </w:tcBorders>
            <w:shd w:val="clear" w:color="auto" w:fill="auto"/>
            <w:vAlign w:val="center"/>
            <w:hideMark/>
          </w:tcPr>
          <w:p w:rsidR="004E5D71" w:rsidRPr="004E5D71" w:rsidRDefault="004E5D71" w:rsidP="004E5D71">
            <w:pPr>
              <w:rPr>
                <w:b/>
                <w:bCs/>
              </w:rPr>
            </w:pPr>
            <w:r w:rsidRPr="004E5D71">
              <w:rPr>
                <w:b/>
                <w:bCs/>
                <w:sz w:val="22"/>
                <w:szCs w:val="22"/>
              </w:rPr>
              <w:t>2. Денежные доходы и расходы населения (кроме пенсий и соц. пособий)</w:t>
            </w:r>
          </w:p>
        </w:tc>
        <w:tc>
          <w:tcPr>
            <w:tcW w:w="17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 </w:t>
            </w:r>
          </w:p>
        </w:tc>
      </w:tr>
      <w:tr w:rsidR="004E5D71" w:rsidRPr="004E5D71" w:rsidTr="004E5D71">
        <w:trPr>
          <w:trHeight w:val="20"/>
        </w:trPr>
        <w:tc>
          <w:tcPr>
            <w:tcW w:w="2067" w:type="dxa"/>
            <w:vMerge w:val="restart"/>
            <w:tcBorders>
              <w:top w:val="nil"/>
              <w:left w:val="single" w:sz="4" w:space="0" w:color="auto"/>
              <w:bottom w:val="single" w:sz="4" w:space="0" w:color="auto"/>
              <w:right w:val="single" w:sz="4" w:space="0" w:color="auto"/>
            </w:tcBorders>
            <w:shd w:val="clear" w:color="auto" w:fill="auto"/>
            <w:vAlign w:val="center"/>
            <w:hideMark/>
          </w:tcPr>
          <w:p w:rsidR="004E5D71" w:rsidRPr="004E5D71" w:rsidRDefault="004E5D71" w:rsidP="004E5D71">
            <w:r w:rsidRPr="004E5D71">
              <w:rPr>
                <w:sz w:val="22"/>
                <w:szCs w:val="22"/>
              </w:rPr>
              <w:t>Фонд начисленной заработной платы всех работников (по полному кругу)</w:t>
            </w:r>
          </w:p>
        </w:tc>
        <w:tc>
          <w:tcPr>
            <w:tcW w:w="17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тыс. руб.</w:t>
            </w:r>
          </w:p>
        </w:tc>
        <w:tc>
          <w:tcPr>
            <w:tcW w:w="12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 xml:space="preserve">902 216,59  </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 xml:space="preserve">1 199 973,25  </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 xml:space="preserve">1 220 849,40  </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 xml:space="preserve">1 231 360,82  </w:t>
            </w:r>
          </w:p>
        </w:tc>
        <w:tc>
          <w:tcPr>
            <w:tcW w:w="12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 xml:space="preserve">1 233 123,18  </w:t>
            </w:r>
          </w:p>
        </w:tc>
      </w:tr>
      <w:tr w:rsidR="004E5D71" w:rsidRPr="004E5D71" w:rsidTr="004E5D71">
        <w:trPr>
          <w:trHeight w:val="20"/>
        </w:trPr>
        <w:tc>
          <w:tcPr>
            <w:tcW w:w="2067" w:type="dxa"/>
            <w:vMerge/>
            <w:tcBorders>
              <w:top w:val="nil"/>
              <w:left w:val="single" w:sz="4" w:space="0" w:color="auto"/>
              <w:bottom w:val="single" w:sz="4" w:space="0" w:color="auto"/>
              <w:right w:val="single" w:sz="4" w:space="0" w:color="auto"/>
            </w:tcBorders>
            <w:vAlign w:val="center"/>
            <w:hideMark/>
          </w:tcPr>
          <w:p w:rsidR="004E5D71" w:rsidRPr="004E5D71" w:rsidRDefault="004E5D71" w:rsidP="004E5D71"/>
        </w:tc>
        <w:tc>
          <w:tcPr>
            <w:tcW w:w="17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в % к предыдущему году</w:t>
            </w:r>
          </w:p>
        </w:tc>
        <w:tc>
          <w:tcPr>
            <w:tcW w:w="12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130,0</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133,0</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102,0</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101,0</w:t>
            </w:r>
          </w:p>
        </w:tc>
        <w:tc>
          <w:tcPr>
            <w:tcW w:w="12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101,0</w:t>
            </w:r>
          </w:p>
        </w:tc>
      </w:tr>
      <w:tr w:rsidR="004E5D71" w:rsidRPr="004E5D71" w:rsidTr="004E5D71">
        <w:trPr>
          <w:trHeight w:val="20"/>
        </w:trPr>
        <w:tc>
          <w:tcPr>
            <w:tcW w:w="2067" w:type="dxa"/>
            <w:vMerge w:val="restart"/>
            <w:tcBorders>
              <w:top w:val="nil"/>
              <w:left w:val="single" w:sz="4" w:space="0" w:color="auto"/>
              <w:bottom w:val="single" w:sz="4" w:space="0" w:color="auto"/>
              <w:right w:val="single" w:sz="4" w:space="0" w:color="auto"/>
            </w:tcBorders>
            <w:shd w:val="clear" w:color="auto" w:fill="auto"/>
            <w:vAlign w:val="center"/>
            <w:hideMark/>
          </w:tcPr>
          <w:p w:rsidR="004E5D71" w:rsidRPr="004E5D71" w:rsidRDefault="004E5D71" w:rsidP="004E5D71">
            <w:r w:rsidRPr="004E5D71">
              <w:rPr>
                <w:sz w:val="22"/>
                <w:szCs w:val="22"/>
              </w:rPr>
              <w:t>Среднемесячная заработная плата одного работника по крупным и средним предприятиям</w:t>
            </w:r>
          </w:p>
        </w:tc>
        <w:tc>
          <w:tcPr>
            <w:tcW w:w="17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 xml:space="preserve"> руб.</w:t>
            </w:r>
          </w:p>
        </w:tc>
        <w:tc>
          <w:tcPr>
            <w:tcW w:w="12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 xml:space="preserve">45 981,72  </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 xml:space="preserve">54 035,32  </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 xml:space="preserve">54 960,54  </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 xml:space="preserve">55 403,81  </w:t>
            </w:r>
          </w:p>
        </w:tc>
        <w:tc>
          <w:tcPr>
            <w:tcW w:w="12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 xml:space="preserve">55 483,11  </w:t>
            </w:r>
          </w:p>
        </w:tc>
      </w:tr>
      <w:tr w:rsidR="004E5D71" w:rsidRPr="004E5D71" w:rsidTr="004E5D71">
        <w:trPr>
          <w:trHeight w:val="20"/>
        </w:trPr>
        <w:tc>
          <w:tcPr>
            <w:tcW w:w="2067" w:type="dxa"/>
            <w:vMerge/>
            <w:tcBorders>
              <w:top w:val="nil"/>
              <w:left w:val="single" w:sz="4" w:space="0" w:color="auto"/>
              <w:bottom w:val="single" w:sz="4" w:space="0" w:color="auto"/>
              <w:right w:val="single" w:sz="4" w:space="0" w:color="auto"/>
            </w:tcBorders>
            <w:vAlign w:val="center"/>
            <w:hideMark/>
          </w:tcPr>
          <w:p w:rsidR="004E5D71" w:rsidRPr="004E5D71" w:rsidRDefault="004E5D71" w:rsidP="004E5D71"/>
        </w:tc>
        <w:tc>
          <w:tcPr>
            <w:tcW w:w="17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в % к предыдущему году</w:t>
            </w:r>
          </w:p>
        </w:tc>
        <w:tc>
          <w:tcPr>
            <w:tcW w:w="12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110,0</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130,0</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102,5</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100,4</w:t>
            </w:r>
          </w:p>
        </w:tc>
        <w:tc>
          <w:tcPr>
            <w:tcW w:w="12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100,7</w:t>
            </w:r>
          </w:p>
        </w:tc>
      </w:tr>
      <w:tr w:rsidR="004E5D71" w:rsidRPr="004E5D71" w:rsidTr="004E5D71">
        <w:trPr>
          <w:trHeight w:val="20"/>
        </w:trPr>
        <w:tc>
          <w:tcPr>
            <w:tcW w:w="2067" w:type="dxa"/>
            <w:tcBorders>
              <w:top w:val="nil"/>
              <w:left w:val="single" w:sz="4" w:space="0" w:color="auto"/>
              <w:bottom w:val="single" w:sz="4" w:space="0" w:color="auto"/>
              <w:right w:val="single" w:sz="4" w:space="0" w:color="auto"/>
            </w:tcBorders>
            <w:shd w:val="clear" w:color="auto" w:fill="auto"/>
            <w:vAlign w:val="center"/>
            <w:hideMark/>
          </w:tcPr>
          <w:p w:rsidR="004E5D71" w:rsidRPr="004E5D71" w:rsidRDefault="004E5D71" w:rsidP="004E5D71">
            <w:pPr>
              <w:rPr>
                <w:b/>
                <w:bCs/>
              </w:rPr>
            </w:pPr>
            <w:r w:rsidRPr="004E5D71">
              <w:rPr>
                <w:b/>
                <w:bCs/>
                <w:sz w:val="22"/>
                <w:szCs w:val="22"/>
              </w:rPr>
              <w:t xml:space="preserve">3. Трудовые ресурсы </w:t>
            </w:r>
          </w:p>
        </w:tc>
        <w:tc>
          <w:tcPr>
            <w:tcW w:w="17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 </w:t>
            </w:r>
          </w:p>
        </w:tc>
      </w:tr>
      <w:tr w:rsidR="004E5D71" w:rsidRPr="004E5D71" w:rsidTr="004E5D71">
        <w:trPr>
          <w:trHeight w:val="20"/>
        </w:trPr>
        <w:tc>
          <w:tcPr>
            <w:tcW w:w="2067" w:type="dxa"/>
            <w:vMerge w:val="restart"/>
            <w:tcBorders>
              <w:top w:val="nil"/>
              <w:left w:val="single" w:sz="4" w:space="0" w:color="auto"/>
              <w:bottom w:val="single" w:sz="4" w:space="0" w:color="auto"/>
              <w:right w:val="single" w:sz="4" w:space="0" w:color="auto"/>
            </w:tcBorders>
            <w:shd w:val="clear" w:color="auto" w:fill="auto"/>
            <w:vAlign w:val="center"/>
            <w:hideMark/>
          </w:tcPr>
          <w:p w:rsidR="004E5D71" w:rsidRPr="004E5D71" w:rsidRDefault="004E5D71" w:rsidP="004E5D71">
            <w:r w:rsidRPr="004E5D71">
              <w:rPr>
                <w:sz w:val="22"/>
                <w:szCs w:val="22"/>
              </w:rPr>
              <w:t>Среднесписочная численность работников (без внешних совместителей) по полному кругу</w:t>
            </w:r>
          </w:p>
        </w:tc>
        <w:tc>
          <w:tcPr>
            <w:tcW w:w="17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человек</w:t>
            </w:r>
          </w:p>
        </w:tc>
        <w:tc>
          <w:tcPr>
            <w:tcW w:w="12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1635,10</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1850,60</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1659,25</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1665,25</w:t>
            </w:r>
          </w:p>
        </w:tc>
        <w:tc>
          <w:tcPr>
            <w:tcW w:w="12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1667,25</w:t>
            </w:r>
          </w:p>
        </w:tc>
      </w:tr>
      <w:tr w:rsidR="004E5D71" w:rsidRPr="004E5D71" w:rsidTr="004E5D71">
        <w:trPr>
          <w:trHeight w:val="20"/>
        </w:trPr>
        <w:tc>
          <w:tcPr>
            <w:tcW w:w="2067" w:type="dxa"/>
            <w:vMerge/>
            <w:tcBorders>
              <w:top w:val="nil"/>
              <w:left w:val="single" w:sz="4" w:space="0" w:color="auto"/>
              <w:bottom w:val="single" w:sz="4" w:space="0" w:color="auto"/>
              <w:right w:val="single" w:sz="4" w:space="0" w:color="auto"/>
            </w:tcBorders>
            <w:vAlign w:val="center"/>
            <w:hideMark/>
          </w:tcPr>
          <w:p w:rsidR="004E5D71" w:rsidRPr="004E5D71" w:rsidRDefault="004E5D71" w:rsidP="004E5D71"/>
        </w:tc>
        <w:tc>
          <w:tcPr>
            <w:tcW w:w="17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в % к предыдущему году</w:t>
            </w:r>
          </w:p>
        </w:tc>
        <w:tc>
          <w:tcPr>
            <w:tcW w:w="12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104,000</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108,200</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100,000</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100,400</w:t>
            </w:r>
          </w:p>
        </w:tc>
        <w:tc>
          <w:tcPr>
            <w:tcW w:w="12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100,100</w:t>
            </w:r>
          </w:p>
        </w:tc>
      </w:tr>
      <w:tr w:rsidR="004E5D71" w:rsidRPr="004E5D71" w:rsidTr="004E5D71">
        <w:trPr>
          <w:trHeight w:val="20"/>
        </w:trPr>
        <w:tc>
          <w:tcPr>
            <w:tcW w:w="2067" w:type="dxa"/>
            <w:tcBorders>
              <w:top w:val="nil"/>
              <w:left w:val="single" w:sz="4" w:space="0" w:color="auto"/>
              <w:bottom w:val="single" w:sz="4" w:space="0" w:color="auto"/>
              <w:right w:val="single" w:sz="4" w:space="0" w:color="auto"/>
            </w:tcBorders>
            <w:shd w:val="clear" w:color="auto" w:fill="auto"/>
            <w:vAlign w:val="center"/>
            <w:hideMark/>
          </w:tcPr>
          <w:p w:rsidR="004E5D71" w:rsidRPr="004E5D71" w:rsidRDefault="004E5D71" w:rsidP="004E5D71">
            <w:pPr>
              <w:rPr>
                <w:color w:val="000000"/>
              </w:rPr>
            </w:pPr>
            <w:r w:rsidRPr="004E5D71">
              <w:rPr>
                <w:color w:val="000000"/>
                <w:sz w:val="22"/>
                <w:szCs w:val="22"/>
              </w:rPr>
              <w:t>Численность населения трудоспособного возраста</w:t>
            </w:r>
          </w:p>
        </w:tc>
        <w:tc>
          <w:tcPr>
            <w:tcW w:w="17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 xml:space="preserve"> человек</w:t>
            </w:r>
          </w:p>
        </w:tc>
        <w:tc>
          <w:tcPr>
            <w:tcW w:w="12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1690,000</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1690,000</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1690,000</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1690,000</w:t>
            </w:r>
          </w:p>
        </w:tc>
        <w:tc>
          <w:tcPr>
            <w:tcW w:w="12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1690,000</w:t>
            </w:r>
          </w:p>
        </w:tc>
      </w:tr>
      <w:tr w:rsidR="004E5D71" w:rsidRPr="004E5D71" w:rsidTr="004E5D71">
        <w:trPr>
          <w:trHeight w:val="20"/>
        </w:trPr>
        <w:tc>
          <w:tcPr>
            <w:tcW w:w="2067" w:type="dxa"/>
            <w:tcBorders>
              <w:top w:val="nil"/>
              <w:left w:val="single" w:sz="4" w:space="0" w:color="auto"/>
              <w:bottom w:val="single" w:sz="4" w:space="0" w:color="auto"/>
              <w:right w:val="single" w:sz="4" w:space="0" w:color="auto"/>
            </w:tcBorders>
            <w:shd w:val="clear" w:color="auto" w:fill="auto"/>
            <w:vAlign w:val="center"/>
            <w:hideMark/>
          </w:tcPr>
          <w:p w:rsidR="004E5D71" w:rsidRPr="004E5D71" w:rsidRDefault="004E5D71" w:rsidP="004E5D71">
            <w:pPr>
              <w:rPr>
                <w:b/>
                <w:bCs/>
              </w:rPr>
            </w:pPr>
            <w:r w:rsidRPr="004E5D71">
              <w:rPr>
                <w:b/>
                <w:bCs/>
                <w:sz w:val="22"/>
                <w:szCs w:val="22"/>
              </w:rPr>
              <w:t>4. Занятость населения</w:t>
            </w:r>
          </w:p>
        </w:tc>
        <w:tc>
          <w:tcPr>
            <w:tcW w:w="17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 </w:t>
            </w:r>
          </w:p>
        </w:tc>
      </w:tr>
      <w:tr w:rsidR="004E5D71" w:rsidRPr="004E5D71" w:rsidTr="004E5D71">
        <w:trPr>
          <w:trHeight w:val="20"/>
        </w:trPr>
        <w:tc>
          <w:tcPr>
            <w:tcW w:w="2067" w:type="dxa"/>
            <w:tcBorders>
              <w:top w:val="nil"/>
              <w:left w:val="single" w:sz="4" w:space="0" w:color="auto"/>
              <w:bottom w:val="single" w:sz="4" w:space="0" w:color="auto"/>
              <w:right w:val="single" w:sz="4" w:space="0" w:color="auto"/>
            </w:tcBorders>
            <w:shd w:val="clear" w:color="auto" w:fill="auto"/>
            <w:vAlign w:val="center"/>
            <w:hideMark/>
          </w:tcPr>
          <w:p w:rsidR="004E5D71" w:rsidRPr="004E5D71" w:rsidRDefault="004E5D71" w:rsidP="004E5D71">
            <w:r w:rsidRPr="004E5D71">
              <w:rPr>
                <w:sz w:val="22"/>
                <w:szCs w:val="22"/>
              </w:rPr>
              <w:t xml:space="preserve">Численность занятых в экономике (среднегодовая) – всего, </w:t>
            </w:r>
          </w:p>
        </w:tc>
        <w:tc>
          <w:tcPr>
            <w:tcW w:w="17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человек</w:t>
            </w:r>
          </w:p>
        </w:tc>
        <w:tc>
          <w:tcPr>
            <w:tcW w:w="12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1533,6</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1658,3</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1659,3</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1665,3</w:t>
            </w:r>
          </w:p>
        </w:tc>
        <w:tc>
          <w:tcPr>
            <w:tcW w:w="12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1667,3</w:t>
            </w:r>
          </w:p>
        </w:tc>
      </w:tr>
      <w:tr w:rsidR="004E5D71" w:rsidRPr="004E5D71" w:rsidTr="004E5D71">
        <w:trPr>
          <w:trHeight w:val="20"/>
        </w:trPr>
        <w:tc>
          <w:tcPr>
            <w:tcW w:w="2067" w:type="dxa"/>
            <w:tcBorders>
              <w:top w:val="nil"/>
              <w:left w:val="single" w:sz="4" w:space="0" w:color="auto"/>
              <w:bottom w:val="single" w:sz="4" w:space="0" w:color="auto"/>
              <w:right w:val="single" w:sz="4" w:space="0" w:color="auto"/>
            </w:tcBorders>
            <w:shd w:val="clear" w:color="auto" w:fill="auto"/>
            <w:vAlign w:val="center"/>
            <w:hideMark/>
          </w:tcPr>
          <w:p w:rsidR="004E5D71" w:rsidRPr="004E5D71" w:rsidRDefault="004E5D71" w:rsidP="004E5D71">
            <w:r w:rsidRPr="004E5D71">
              <w:rPr>
                <w:sz w:val="22"/>
                <w:szCs w:val="22"/>
              </w:rPr>
              <w:t>в том числе:</w:t>
            </w:r>
          </w:p>
        </w:tc>
        <w:tc>
          <w:tcPr>
            <w:tcW w:w="17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 </w:t>
            </w:r>
          </w:p>
        </w:tc>
      </w:tr>
      <w:tr w:rsidR="004E5D71" w:rsidRPr="004E5D71" w:rsidTr="004E5D71">
        <w:trPr>
          <w:trHeight w:val="20"/>
        </w:trPr>
        <w:tc>
          <w:tcPr>
            <w:tcW w:w="2067" w:type="dxa"/>
            <w:tcBorders>
              <w:top w:val="nil"/>
              <w:left w:val="single" w:sz="4" w:space="0" w:color="auto"/>
              <w:bottom w:val="single" w:sz="4" w:space="0" w:color="auto"/>
              <w:right w:val="single" w:sz="4" w:space="0" w:color="auto"/>
            </w:tcBorders>
            <w:shd w:val="clear" w:color="auto" w:fill="auto"/>
            <w:vAlign w:val="center"/>
            <w:hideMark/>
          </w:tcPr>
          <w:p w:rsidR="004E5D71" w:rsidRPr="004E5D71" w:rsidRDefault="004E5D71" w:rsidP="004E5D71">
            <w:r w:rsidRPr="004E5D71">
              <w:rPr>
                <w:sz w:val="22"/>
                <w:szCs w:val="22"/>
              </w:rPr>
              <w:t>сельское хозяйство</w:t>
            </w:r>
          </w:p>
        </w:tc>
        <w:tc>
          <w:tcPr>
            <w:tcW w:w="17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14,0</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51,0</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51,0</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51,0</w:t>
            </w:r>
          </w:p>
        </w:tc>
        <w:tc>
          <w:tcPr>
            <w:tcW w:w="12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51,0</w:t>
            </w:r>
          </w:p>
        </w:tc>
      </w:tr>
      <w:tr w:rsidR="004E5D71" w:rsidRPr="004E5D71" w:rsidTr="004E5D71">
        <w:trPr>
          <w:trHeight w:val="20"/>
        </w:trPr>
        <w:tc>
          <w:tcPr>
            <w:tcW w:w="2067" w:type="dxa"/>
            <w:tcBorders>
              <w:top w:val="nil"/>
              <w:left w:val="single" w:sz="4" w:space="0" w:color="auto"/>
              <w:bottom w:val="single" w:sz="4" w:space="0" w:color="auto"/>
              <w:right w:val="single" w:sz="4" w:space="0" w:color="auto"/>
            </w:tcBorders>
            <w:shd w:val="clear" w:color="auto" w:fill="auto"/>
            <w:vAlign w:val="center"/>
            <w:hideMark/>
          </w:tcPr>
          <w:p w:rsidR="004E5D71" w:rsidRPr="004E5D71" w:rsidRDefault="004E5D71" w:rsidP="004E5D71">
            <w:r w:rsidRPr="004E5D71">
              <w:rPr>
                <w:sz w:val="22"/>
                <w:szCs w:val="22"/>
              </w:rPr>
              <w:t>ветеринарная служба</w:t>
            </w:r>
          </w:p>
        </w:tc>
        <w:tc>
          <w:tcPr>
            <w:tcW w:w="17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16,0</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16,0</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16,0</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16,0</w:t>
            </w:r>
          </w:p>
        </w:tc>
        <w:tc>
          <w:tcPr>
            <w:tcW w:w="12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16,0</w:t>
            </w:r>
          </w:p>
        </w:tc>
      </w:tr>
      <w:tr w:rsidR="004E5D71" w:rsidRPr="004E5D71" w:rsidTr="004E5D71">
        <w:trPr>
          <w:trHeight w:val="20"/>
        </w:trPr>
        <w:tc>
          <w:tcPr>
            <w:tcW w:w="2067" w:type="dxa"/>
            <w:tcBorders>
              <w:top w:val="nil"/>
              <w:left w:val="single" w:sz="4" w:space="0" w:color="auto"/>
              <w:bottom w:val="single" w:sz="4" w:space="0" w:color="auto"/>
              <w:right w:val="single" w:sz="4" w:space="0" w:color="auto"/>
            </w:tcBorders>
            <w:shd w:val="clear" w:color="auto" w:fill="auto"/>
            <w:vAlign w:val="center"/>
            <w:hideMark/>
          </w:tcPr>
          <w:p w:rsidR="004E5D71" w:rsidRPr="004E5D71" w:rsidRDefault="004E5D71" w:rsidP="004E5D71">
            <w:r w:rsidRPr="004E5D71">
              <w:rPr>
                <w:sz w:val="22"/>
                <w:szCs w:val="22"/>
              </w:rPr>
              <w:t>оптовая и розничная торговля, общественное питание</w:t>
            </w:r>
          </w:p>
        </w:tc>
        <w:tc>
          <w:tcPr>
            <w:tcW w:w="17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88,0</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87,0</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87,0</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87,0</w:t>
            </w:r>
          </w:p>
        </w:tc>
        <w:tc>
          <w:tcPr>
            <w:tcW w:w="12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87,0</w:t>
            </w:r>
          </w:p>
        </w:tc>
      </w:tr>
      <w:tr w:rsidR="004E5D71" w:rsidRPr="004E5D71" w:rsidTr="004E5D71">
        <w:trPr>
          <w:trHeight w:val="20"/>
        </w:trPr>
        <w:tc>
          <w:tcPr>
            <w:tcW w:w="2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D71" w:rsidRPr="004E5D71" w:rsidRDefault="004E5D71" w:rsidP="004E5D71">
            <w:r w:rsidRPr="004E5D71">
              <w:rPr>
                <w:sz w:val="22"/>
                <w:szCs w:val="22"/>
              </w:rPr>
              <w:lastRenderedPageBreak/>
              <w:t>транспорт и связь</w:t>
            </w:r>
          </w:p>
        </w:tc>
        <w:tc>
          <w:tcPr>
            <w:tcW w:w="1775" w:type="dxa"/>
            <w:tcBorders>
              <w:top w:val="single" w:sz="4" w:space="0" w:color="auto"/>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42,0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40,0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40,0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40,0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40,0</w:t>
            </w:r>
          </w:p>
        </w:tc>
      </w:tr>
      <w:tr w:rsidR="004E5D71" w:rsidRPr="004E5D71" w:rsidTr="004C1519">
        <w:trPr>
          <w:trHeight w:val="20"/>
        </w:trPr>
        <w:tc>
          <w:tcPr>
            <w:tcW w:w="2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D71" w:rsidRPr="004E5D71" w:rsidRDefault="004E5D71" w:rsidP="004E5D71">
            <w:r w:rsidRPr="004E5D71">
              <w:rPr>
                <w:sz w:val="22"/>
                <w:szCs w:val="22"/>
              </w:rPr>
              <w:t>образование и культура</w:t>
            </w:r>
          </w:p>
        </w:tc>
        <w:tc>
          <w:tcPr>
            <w:tcW w:w="1775" w:type="dxa"/>
            <w:tcBorders>
              <w:top w:val="single" w:sz="4" w:space="0" w:color="auto"/>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220,3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220,0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220,0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220,0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220,0</w:t>
            </w:r>
          </w:p>
        </w:tc>
      </w:tr>
      <w:tr w:rsidR="004E5D71" w:rsidRPr="004E5D71" w:rsidTr="004C1519">
        <w:trPr>
          <w:trHeight w:val="20"/>
        </w:trPr>
        <w:tc>
          <w:tcPr>
            <w:tcW w:w="2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D71" w:rsidRPr="004E5D71" w:rsidRDefault="004E5D71" w:rsidP="004E5D71">
            <w:r w:rsidRPr="004E5D71">
              <w:rPr>
                <w:sz w:val="22"/>
                <w:szCs w:val="22"/>
              </w:rPr>
              <w:t xml:space="preserve">здравоохранение </w:t>
            </w: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35,0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31,0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31,0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31,0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31,0</w:t>
            </w:r>
          </w:p>
        </w:tc>
      </w:tr>
      <w:tr w:rsidR="004E5D71" w:rsidRPr="004E5D71" w:rsidTr="004C1519">
        <w:trPr>
          <w:trHeight w:val="20"/>
        </w:trPr>
        <w:tc>
          <w:tcPr>
            <w:tcW w:w="2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D71" w:rsidRPr="004E5D71" w:rsidRDefault="004E5D71" w:rsidP="004E5D71">
            <w:r w:rsidRPr="004E5D71">
              <w:rPr>
                <w:sz w:val="22"/>
                <w:szCs w:val="22"/>
              </w:rPr>
              <w:t>лесная промышленность, деревообработка</w:t>
            </w:r>
          </w:p>
        </w:tc>
        <w:tc>
          <w:tcPr>
            <w:tcW w:w="1775" w:type="dxa"/>
            <w:tcBorders>
              <w:top w:val="single" w:sz="4" w:space="0" w:color="auto"/>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930,0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930,0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1110,0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1110,0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1110,0</w:t>
            </w:r>
          </w:p>
        </w:tc>
      </w:tr>
      <w:tr w:rsidR="004E5D71" w:rsidRPr="004E5D71" w:rsidTr="004E5D71">
        <w:trPr>
          <w:trHeight w:val="20"/>
        </w:trPr>
        <w:tc>
          <w:tcPr>
            <w:tcW w:w="2067" w:type="dxa"/>
            <w:tcBorders>
              <w:top w:val="nil"/>
              <w:left w:val="single" w:sz="4" w:space="0" w:color="auto"/>
              <w:bottom w:val="single" w:sz="4" w:space="0" w:color="auto"/>
              <w:right w:val="single" w:sz="4" w:space="0" w:color="auto"/>
            </w:tcBorders>
            <w:shd w:val="clear" w:color="auto" w:fill="auto"/>
            <w:vAlign w:val="center"/>
            <w:hideMark/>
          </w:tcPr>
          <w:p w:rsidR="004E5D71" w:rsidRPr="004E5D71" w:rsidRDefault="004E5D71" w:rsidP="004E5D71">
            <w:r w:rsidRPr="004E5D71">
              <w:rPr>
                <w:sz w:val="22"/>
                <w:szCs w:val="22"/>
              </w:rPr>
              <w:t>предоставление прочих коммунальных, социальных и персональных услуг</w:t>
            </w:r>
          </w:p>
        </w:tc>
        <w:tc>
          <w:tcPr>
            <w:tcW w:w="17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67,0</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67,0</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67,0</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67,0</w:t>
            </w:r>
          </w:p>
        </w:tc>
        <w:tc>
          <w:tcPr>
            <w:tcW w:w="12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67,0</w:t>
            </w:r>
          </w:p>
        </w:tc>
      </w:tr>
      <w:tr w:rsidR="004E5D71" w:rsidRPr="004E5D71" w:rsidTr="004E5D71">
        <w:trPr>
          <w:trHeight w:val="20"/>
        </w:trPr>
        <w:tc>
          <w:tcPr>
            <w:tcW w:w="2067" w:type="dxa"/>
            <w:tcBorders>
              <w:top w:val="nil"/>
              <w:left w:val="single" w:sz="4" w:space="0" w:color="auto"/>
              <w:bottom w:val="single" w:sz="4" w:space="0" w:color="auto"/>
              <w:right w:val="single" w:sz="4" w:space="0" w:color="auto"/>
            </w:tcBorders>
            <w:shd w:val="clear" w:color="auto" w:fill="auto"/>
            <w:vAlign w:val="center"/>
            <w:hideMark/>
          </w:tcPr>
          <w:p w:rsidR="004E5D71" w:rsidRPr="004E5D71" w:rsidRDefault="004E5D71" w:rsidP="004E5D71">
            <w:r w:rsidRPr="004E5D71">
              <w:rPr>
                <w:sz w:val="22"/>
                <w:szCs w:val="22"/>
              </w:rPr>
              <w:t>Туризм и отдых</w:t>
            </w:r>
          </w:p>
        </w:tc>
        <w:tc>
          <w:tcPr>
            <w:tcW w:w="17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12,0</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15,0</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15,0</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15,0</w:t>
            </w:r>
          </w:p>
        </w:tc>
        <w:tc>
          <w:tcPr>
            <w:tcW w:w="12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15,0</w:t>
            </w:r>
          </w:p>
        </w:tc>
      </w:tr>
      <w:tr w:rsidR="004E5D71" w:rsidRPr="004E5D71" w:rsidTr="004E5D71">
        <w:trPr>
          <w:trHeight w:val="20"/>
        </w:trPr>
        <w:tc>
          <w:tcPr>
            <w:tcW w:w="2067" w:type="dxa"/>
            <w:tcBorders>
              <w:top w:val="nil"/>
              <w:left w:val="single" w:sz="4" w:space="0" w:color="auto"/>
              <w:bottom w:val="single" w:sz="4" w:space="0" w:color="auto"/>
              <w:right w:val="single" w:sz="4" w:space="0" w:color="auto"/>
            </w:tcBorders>
            <w:shd w:val="clear" w:color="auto" w:fill="auto"/>
            <w:vAlign w:val="center"/>
            <w:hideMark/>
          </w:tcPr>
          <w:p w:rsidR="004E5D71" w:rsidRPr="004E5D71" w:rsidRDefault="004E5D71" w:rsidP="004E5D71">
            <w:r w:rsidRPr="004E5D71">
              <w:rPr>
                <w:sz w:val="22"/>
                <w:szCs w:val="22"/>
              </w:rPr>
              <w:t>Спортивные учреждения</w:t>
            </w:r>
          </w:p>
        </w:tc>
        <w:tc>
          <w:tcPr>
            <w:tcW w:w="1775" w:type="dxa"/>
            <w:tcBorders>
              <w:top w:val="nil"/>
              <w:left w:val="nil"/>
              <w:bottom w:val="single" w:sz="4" w:space="0" w:color="auto"/>
              <w:right w:val="single" w:sz="4" w:space="0" w:color="auto"/>
            </w:tcBorders>
            <w:shd w:val="clear" w:color="auto" w:fill="auto"/>
            <w:vAlign w:val="bottom"/>
            <w:hideMark/>
          </w:tcPr>
          <w:p w:rsidR="004E5D71" w:rsidRPr="004E5D71" w:rsidRDefault="004E5D71" w:rsidP="004E5D71">
            <w:r w:rsidRPr="004E5D71">
              <w:rPr>
                <w:sz w:val="22"/>
                <w:szCs w:val="22"/>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23,0</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21,0</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21,0</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21,0</w:t>
            </w:r>
          </w:p>
        </w:tc>
        <w:tc>
          <w:tcPr>
            <w:tcW w:w="12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21,0</w:t>
            </w:r>
          </w:p>
        </w:tc>
      </w:tr>
      <w:tr w:rsidR="004E5D71" w:rsidRPr="004E5D71" w:rsidTr="004E5D71">
        <w:trPr>
          <w:trHeight w:val="20"/>
        </w:trPr>
        <w:tc>
          <w:tcPr>
            <w:tcW w:w="2067" w:type="dxa"/>
            <w:tcBorders>
              <w:top w:val="nil"/>
              <w:left w:val="single" w:sz="4" w:space="0" w:color="auto"/>
              <w:bottom w:val="single" w:sz="4" w:space="0" w:color="auto"/>
              <w:right w:val="single" w:sz="4" w:space="0" w:color="auto"/>
            </w:tcBorders>
            <w:shd w:val="clear" w:color="auto" w:fill="auto"/>
            <w:vAlign w:val="center"/>
            <w:hideMark/>
          </w:tcPr>
          <w:p w:rsidR="004E5D71" w:rsidRPr="004E5D71" w:rsidRDefault="004E5D71" w:rsidP="004E5D71">
            <w:r w:rsidRPr="004E5D71">
              <w:rPr>
                <w:sz w:val="22"/>
                <w:szCs w:val="22"/>
              </w:rPr>
              <w:t>Дорожная деятельность</w:t>
            </w:r>
          </w:p>
        </w:tc>
        <w:tc>
          <w:tcPr>
            <w:tcW w:w="1775" w:type="dxa"/>
            <w:tcBorders>
              <w:top w:val="nil"/>
              <w:left w:val="nil"/>
              <w:bottom w:val="single" w:sz="4" w:space="0" w:color="auto"/>
              <w:right w:val="single" w:sz="4" w:space="0" w:color="auto"/>
            </w:tcBorders>
            <w:shd w:val="clear" w:color="auto" w:fill="auto"/>
            <w:vAlign w:val="bottom"/>
            <w:hideMark/>
          </w:tcPr>
          <w:p w:rsidR="004E5D71" w:rsidRPr="004E5D71" w:rsidRDefault="004E5D71" w:rsidP="004E5D71">
            <w:r w:rsidRPr="004E5D71">
              <w:rPr>
                <w:sz w:val="22"/>
                <w:szCs w:val="22"/>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68,0</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68,0</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68,0</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68,0</w:t>
            </w:r>
          </w:p>
        </w:tc>
        <w:tc>
          <w:tcPr>
            <w:tcW w:w="12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68,0</w:t>
            </w:r>
          </w:p>
        </w:tc>
      </w:tr>
      <w:tr w:rsidR="004E5D71" w:rsidRPr="004E5D71" w:rsidTr="004E5D71">
        <w:trPr>
          <w:trHeight w:val="20"/>
        </w:trPr>
        <w:tc>
          <w:tcPr>
            <w:tcW w:w="2067" w:type="dxa"/>
            <w:tcBorders>
              <w:top w:val="nil"/>
              <w:left w:val="single" w:sz="4" w:space="0" w:color="auto"/>
              <w:bottom w:val="single" w:sz="4" w:space="0" w:color="auto"/>
              <w:right w:val="single" w:sz="4" w:space="0" w:color="auto"/>
            </w:tcBorders>
            <w:shd w:val="clear" w:color="auto" w:fill="auto"/>
            <w:vAlign w:val="center"/>
            <w:hideMark/>
          </w:tcPr>
          <w:p w:rsidR="004E5D71" w:rsidRPr="004E5D71" w:rsidRDefault="004E5D71" w:rsidP="004E5D71">
            <w:r w:rsidRPr="004E5D71">
              <w:rPr>
                <w:sz w:val="22"/>
                <w:szCs w:val="22"/>
              </w:rPr>
              <w:t>Органы местного самоуправления</w:t>
            </w:r>
          </w:p>
        </w:tc>
        <w:tc>
          <w:tcPr>
            <w:tcW w:w="17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10,5</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10,5</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10,5</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10,5</w:t>
            </w:r>
          </w:p>
        </w:tc>
        <w:tc>
          <w:tcPr>
            <w:tcW w:w="12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10,5</w:t>
            </w:r>
          </w:p>
        </w:tc>
      </w:tr>
      <w:tr w:rsidR="004E5D71" w:rsidRPr="004E5D71" w:rsidTr="004E5D71">
        <w:trPr>
          <w:trHeight w:val="20"/>
        </w:trPr>
        <w:tc>
          <w:tcPr>
            <w:tcW w:w="2067" w:type="dxa"/>
            <w:tcBorders>
              <w:top w:val="nil"/>
              <w:left w:val="single" w:sz="4" w:space="0" w:color="auto"/>
              <w:bottom w:val="single" w:sz="4" w:space="0" w:color="auto"/>
              <w:right w:val="single" w:sz="4" w:space="0" w:color="auto"/>
            </w:tcBorders>
            <w:shd w:val="clear" w:color="auto" w:fill="auto"/>
            <w:vAlign w:val="bottom"/>
            <w:hideMark/>
          </w:tcPr>
          <w:p w:rsidR="004E5D71" w:rsidRPr="004E5D71" w:rsidRDefault="004E5D71" w:rsidP="004E5D71">
            <w:r w:rsidRPr="004E5D71">
              <w:rPr>
                <w:sz w:val="22"/>
                <w:szCs w:val="22"/>
              </w:rPr>
              <w:t>Прочие</w:t>
            </w:r>
          </w:p>
        </w:tc>
        <w:tc>
          <w:tcPr>
            <w:tcW w:w="1775" w:type="dxa"/>
            <w:tcBorders>
              <w:top w:val="nil"/>
              <w:left w:val="nil"/>
              <w:bottom w:val="single" w:sz="4" w:space="0" w:color="auto"/>
              <w:right w:val="single" w:sz="4" w:space="0" w:color="auto"/>
            </w:tcBorders>
            <w:shd w:val="clear" w:color="auto" w:fill="auto"/>
            <w:vAlign w:val="bottom"/>
            <w:hideMark/>
          </w:tcPr>
          <w:p w:rsidR="004E5D71" w:rsidRPr="004E5D71" w:rsidRDefault="004E5D71" w:rsidP="004E5D71">
            <w:pPr>
              <w:jc w:val="center"/>
            </w:pPr>
            <w:r w:rsidRPr="004E5D71">
              <w:rPr>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124,500</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124,500</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124,500</w:t>
            </w:r>
          </w:p>
        </w:tc>
        <w:tc>
          <w:tcPr>
            <w:tcW w:w="1276"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124,500</w:t>
            </w:r>
          </w:p>
        </w:tc>
        <w:tc>
          <w:tcPr>
            <w:tcW w:w="1275" w:type="dxa"/>
            <w:tcBorders>
              <w:top w:val="nil"/>
              <w:left w:val="nil"/>
              <w:bottom w:val="single" w:sz="4" w:space="0" w:color="auto"/>
              <w:right w:val="single" w:sz="4" w:space="0" w:color="auto"/>
            </w:tcBorders>
            <w:shd w:val="clear" w:color="auto" w:fill="auto"/>
            <w:vAlign w:val="center"/>
            <w:hideMark/>
          </w:tcPr>
          <w:p w:rsidR="004E5D71" w:rsidRPr="004E5D71" w:rsidRDefault="004E5D71" w:rsidP="004E5D71">
            <w:pPr>
              <w:jc w:val="center"/>
            </w:pPr>
            <w:r w:rsidRPr="004E5D71">
              <w:rPr>
                <w:sz w:val="22"/>
                <w:szCs w:val="22"/>
              </w:rPr>
              <w:t>124,500</w:t>
            </w:r>
          </w:p>
        </w:tc>
      </w:tr>
    </w:tbl>
    <w:p w:rsidR="004E5D71" w:rsidRDefault="004E5D71" w:rsidP="004E5D71"/>
    <w:p w:rsidR="004E5D71" w:rsidRDefault="004E5D71" w:rsidP="004E5D71"/>
    <w:p w:rsidR="004E5D71" w:rsidRDefault="004E5D71" w:rsidP="004E5D71"/>
    <w:p w:rsidR="004E5D71" w:rsidRDefault="004E5D71" w:rsidP="004E5D71">
      <w:pPr>
        <w:jc w:val="right"/>
        <w:rPr>
          <w:rFonts w:ascii="Tahoma" w:hAnsi="Tahoma" w:cs="Tahoma"/>
          <w:sz w:val="16"/>
          <w:szCs w:val="16"/>
        </w:rPr>
        <w:sectPr w:rsidR="004E5D71" w:rsidSect="004E5D71">
          <w:pgSz w:w="11906" w:h="16838"/>
          <w:pgMar w:top="680" w:right="851" w:bottom="680" w:left="1418" w:header="709" w:footer="709" w:gutter="0"/>
          <w:cols w:space="708"/>
          <w:docGrid w:linePitch="360"/>
        </w:sectPr>
      </w:pPr>
    </w:p>
    <w:tbl>
      <w:tblPr>
        <w:tblW w:w="15876" w:type="dxa"/>
        <w:tblInd w:w="108" w:type="dxa"/>
        <w:tblLayout w:type="fixed"/>
        <w:tblLook w:val="04A0"/>
      </w:tblPr>
      <w:tblGrid>
        <w:gridCol w:w="4962"/>
        <w:gridCol w:w="1241"/>
        <w:gridCol w:w="1027"/>
        <w:gridCol w:w="992"/>
        <w:gridCol w:w="1134"/>
        <w:gridCol w:w="1180"/>
        <w:gridCol w:w="946"/>
        <w:gridCol w:w="1142"/>
        <w:gridCol w:w="1060"/>
        <w:gridCol w:w="1200"/>
        <w:gridCol w:w="992"/>
      </w:tblGrid>
      <w:tr w:rsidR="004E5D71" w:rsidTr="004E5D71">
        <w:trPr>
          <w:trHeight w:val="255"/>
        </w:trPr>
        <w:tc>
          <w:tcPr>
            <w:tcW w:w="15876" w:type="dxa"/>
            <w:gridSpan w:val="11"/>
            <w:tcBorders>
              <w:top w:val="nil"/>
              <w:left w:val="nil"/>
              <w:bottom w:val="nil"/>
              <w:right w:val="nil"/>
            </w:tcBorders>
            <w:shd w:val="clear" w:color="auto" w:fill="auto"/>
            <w:vAlign w:val="bottom"/>
            <w:hideMark/>
          </w:tcPr>
          <w:p w:rsidR="004E5D71" w:rsidRDefault="004E5D71" w:rsidP="004E5D71">
            <w:pPr>
              <w:jc w:val="right"/>
              <w:rPr>
                <w:rFonts w:ascii="Tahoma" w:hAnsi="Tahoma" w:cs="Tahoma"/>
                <w:sz w:val="16"/>
                <w:szCs w:val="16"/>
              </w:rPr>
            </w:pPr>
            <w:r>
              <w:rPr>
                <w:rFonts w:ascii="Tahoma" w:hAnsi="Tahoma" w:cs="Tahoma"/>
                <w:sz w:val="16"/>
                <w:szCs w:val="16"/>
              </w:rPr>
              <w:lastRenderedPageBreak/>
              <w:t xml:space="preserve">Приложение № 2 </w:t>
            </w:r>
          </w:p>
          <w:p w:rsidR="004E5D71" w:rsidRDefault="004E5D71" w:rsidP="004E5D71">
            <w:pPr>
              <w:jc w:val="right"/>
              <w:rPr>
                <w:rFonts w:ascii="Tahoma" w:hAnsi="Tahoma" w:cs="Tahoma"/>
                <w:sz w:val="16"/>
                <w:szCs w:val="16"/>
              </w:rPr>
            </w:pPr>
            <w:r>
              <w:rPr>
                <w:rFonts w:ascii="Tahoma" w:hAnsi="Tahoma" w:cs="Tahoma"/>
                <w:sz w:val="16"/>
                <w:szCs w:val="16"/>
              </w:rPr>
              <w:t xml:space="preserve">к постановлению администрации </w:t>
            </w:r>
          </w:p>
          <w:p w:rsidR="004E5D71" w:rsidRDefault="004E5D71" w:rsidP="004E5D71">
            <w:pPr>
              <w:jc w:val="right"/>
              <w:rPr>
                <w:rFonts w:ascii="Tahoma" w:hAnsi="Tahoma" w:cs="Tahoma"/>
                <w:sz w:val="16"/>
                <w:szCs w:val="16"/>
              </w:rPr>
            </w:pPr>
            <w:r>
              <w:rPr>
                <w:rFonts w:ascii="Tahoma" w:hAnsi="Tahoma" w:cs="Tahoma"/>
                <w:sz w:val="16"/>
                <w:szCs w:val="16"/>
              </w:rPr>
              <w:t xml:space="preserve">МО "Шангальское" </w:t>
            </w:r>
          </w:p>
          <w:p w:rsidR="004E5D71" w:rsidRDefault="004E5D71" w:rsidP="004E5D71">
            <w:pPr>
              <w:jc w:val="right"/>
              <w:rPr>
                <w:rFonts w:ascii="Tahoma" w:hAnsi="Tahoma" w:cs="Tahoma"/>
                <w:sz w:val="16"/>
                <w:szCs w:val="16"/>
              </w:rPr>
            </w:pPr>
            <w:r>
              <w:rPr>
                <w:rFonts w:ascii="Tahoma" w:hAnsi="Tahoma" w:cs="Tahoma"/>
                <w:sz w:val="16"/>
                <w:szCs w:val="16"/>
              </w:rPr>
              <w:t>от 06.11.2020 г. № 127</w:t>
            </w:r>
          </w:p>
        </w:tc>
      </w:tr>
      <w:tr w:rsidR="004E5D71" w:rsidTr="004E5D71">
        <w:trPr>
          <w:trHeight w:val="750"/>
        </w:trPr>
        <w:tc>
          <w:tcPr>
            <w:tcW w:w="15876" w:type="dxa"/>
            <w:gridSpan w:val="11"/>
            <w:tcBorders>
              <w:top w:val="nil"/>
              <w:left w:val="nil"/>
              <w:bottom w:val="nil"/>
              <w:right w:val="nil"/>
            </w:tcBorders>
            <w:shd w:val="clear" w:color="auto" w:fill="auto"/>
            <w:vAlign w:val="center"/>
            <w:hideMark/>
          </w:tcPr>
          <w:p w:rsidR="004E5D71" w:rsidRDefault="004E5D71" w:rsidP="004E5D71">
            <w:pPr>
              <w:jc w:val="center"/>
              <w:rPr>
                <w:rFonts w:ascii="Tahoma" w:hAnsi="Tahoma" w:cs="Tahoma"/>
                <w:b/>
                <w:bCs/>
                <w:sz w:val="20"/>
                <w:szCs w:val="20"/>
              </w:rPr>
            </w:pPr>
            <w:bookmarkStart w:id="3" w:name="RANGE!A3:K106"/>
          </w:p>
          <w:p w:rsidR="004E5D71" w:rsidRDefault="004E5D71" w:rsidP="004E5D71">
            <w:pPr>
              <w:jc w:val="center"/>
              <w:rPr>
                <w:rFonts w:ascii="Tahoma" w:hAnsi="Tahoma" w:cs="Tahoma"/>
                <w:b/>
                <w:bCs/>
                <w:sz w:val="20"/>
                <w:szCs w:val="20"/>
              </w:rPr>
            </w:pPr>
            <w:r>
              <w:rPr>
                <w:rFonts w:ascii="Tahoma" w:hAnsi="Tahoma" w:cs="Tahoma"/>
                <w:b/>
                <w:bCs/>
                <w:sz w:val="20"/>
                <w:szCs w:val="20"/>
              </w:rPr>
              <w:t xml:space="preserve"> Прогноз социально-экономического развития муниципального образования "Шангальское" на 2020-2022 годы      </w:t>
            </w:r>
            <w:bookmarkEnd w:id="3"/>
          </w:p>
        </w:tc>
      </w:tr>
      <w:tr w:rsidR="004E5D71" w:rsidTr="004E5D71">
        <w:trPr>
          <w:trHeight w:val="20"/>
        </w:trPr>
        <w:tc>
          <w:tcPr>
            <w:tcW w:w="4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b/>
                <w:bCs/>
                <w:sz w:val="16"/>
                <w:szCs w:val="16"/>
              </w:rPr>
            </w:pPr>
            <w:r w:rsidRPr="00ED365D">
              <w:rPr>
                <w:rFonts w:ascii="Tahoma" w:hAnsi="Tahoma" w:cs="Tahoma"/>
                <w:b/>
                <w:bCs/>
                <w:sz w:val="16"/>
                <w:szCs w:val="16"/>
              </w:rPr>
              <w:t xml:space="preserve">       Показатели</w:t>
            </w:r>
          </w:p>
        </w:tc>
        <w:tc>
          <w:tcPr>
            <w:tcW w:w="12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b/>
                <w:bCs/>
                <w:sz w:val="16"/>
                <w:szCs w:val="16"/>
              </w:rPr>
            </w:pPr>
            <w:r w:rsidRPr="00ED365D">
              <w:rPr>
                <w:rFonts w:ascii="Tahoma" w:hAnsi="Tahoma" w:cs="Tahoma"/>
                <w:b/>
                <w:bCs/>
                <w:sz w:val="16"/>
                <w:szCs w:val="16"/>
              </w:rPr>
              <w:t>Единица измерения</w:t>
            </w:r>
          </w:p>
        </w:tc>
        <w:tc>
          <w:tcPr>
            <w:tcW w:w="2019" w:type="dxa"/>
            <w:gridSpan w:val="2"/>
            <w:tcBorders>
              <w:top w:val="single" w:sz="4" w:space="0" w:color="auto"/>
              <w:left w:val="nil"/>
              <w:bottom w:val="single" w:sz="4" w:space="0" w:color="auto"/>
              <w:right w:val="single" w:sz="4" w:space="0" w:color="000000"/>
            </w:tcBorders>
            <w:shd w:val="clear" w:color="auto" w:fill="auto"/>
            <w:vAlign w:val="center"/>
            <w:hideMark/>
          </w:tcPr>
          <w:p w:rsidR="004E5D71" w:rsidRPr="00ED365D" w:rsidRDefault="004E5D71" w:rsidP="004E5D71">
            <w:pPr>
              <w:jc w:val="center"/>
              <w:rPr>
                <w:rFonts w:ascii="Tahoma" w:hAnsi="Tahoma" w:cs="Tahoma"/>
                <w:b/>
                <w:bCs/>
                <w:sz w:val="16"/>
                <w:szCs w:val="16"/>
              </w:rPr>
            </w:pPr>
            <w:r w:rsidRPr="00ED365D">
              <w:rPr>
                <w:rFonts w:ascii="Tahoma" w:hAnsi="Tahoma" w:cs="Tahoma"/>
                <w:b/>
                <w:bCs/>
                <w:sz w:val="16"/>
                <w:szCs w:val="16"/>
              </w:rPr>
              <w:t>Отчёт</w:t>
            </w:r>
          </w:p>
        </w:tc>
        <w:tc>
          <w:tcPr>
            <w:tcW w:w="1134" w:type="dxa"/>
            <w:tcBorders>
              <w:top w:val="single" w:sz="4" w:space="0" w:color="auto"/>
              <w:left w:val="nil"/>
              <w:bottom w:val="nil"/>
              <w:right w:val="single" w:sz="4" w:space="0" w:color="auto"/>
            </w:tcBorders>
            <w:shd w:val="clear" w:color="auto" w:fill="auto"/>
            <w:vAlign w:val="center"/>
            <w:hideMark/>
          </w:tcPr>
          <w:p w:rsidR="004E5D71" w:rsidRPr="00ED365D" w:rsidRDefault="004E5D71" w:rsidP="004E5D71">
            <w:pPr>
              <w:jc w:val="center"/>
              <w:rPr>
                <w:rFonts w:ascii="Tahoma" w:hAnsi="Tahoma" w:cs="Tahoma"/>
                <w:b/>
                <w:bCs/>
                <w:sz w:val="16"/>
                <w:szCs w:val="16"/>
              </w:rPr>
            </w:pPr>
            <w:r w:rsidRPr="00ED365D">
              <w:rPr>
                <w:rFonts w:ascii="Tahoma" w:hAnsi="Tahoma" w:cs="Tahoma"/>
                <w:b/>
                <w:bCs/>
                <w:sz w:val="16"/>
                <w:szCs w:val="16"/>
              </w:rPr>
              <w:t>Оценка</w:t>
            </w:r>
          </w:p>
        </w:tc>
        <w:tc>
          <w:tcPr>
            <w:tcW w:w="6520" w:type="dxa"/>
            <w:gridSpan w:val="6"/>
            <w:tcBorders>
              <w:top w:val="single" w:sz="4" w:space="0" w:color="auto"/>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b/>
                <w:bCs/>
                <w:sz w:val="16"/>
                <w:szCs w:val="16"/>
              </w:rPr>
            </w:pPr>
            <w:r w:rsidRPr="00ED365D">
              <w:rPr>
                <w:rFonts w:ascii="Tahoma" w:hAnsi="Tahoma" w:cs="Tahoma"/>
                <w:b/>
                <w:bCs/>
                <w:sz w:val="16"/>
                <w:szCs w:val="16"/>
              </w:rPr>
              <w:t xml:space="preserve"> Прогноз</w:t>
            </w:r>
          </w:p>
        </w:tc>
      </w:tr>
      <w:tr w:rsidR="004E5D71" w:rsidTr="004E5D71">
        <w:trPr>
          <w:trHeight w:val="20"/>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4E5D71" w:rsidRPr="00ED365D" w:rsidRDefault="004E5D71" w:rsidP="004E5D71">
            <w:pPr>
              <w:rPr>
                <w:rFonts w:ascii="Tahoma" w:hAnsi="Tahoma" w:cs="Tahoma"/>
                <w:b/>
                <w:bCs/>
                <w:sz w:val="16"/>
                <w:szCs w:val="16"/>
              </w:rPr>
            </w:pPr>
          </w:p>
        </w:tc>
        <w:tc>
          <w:tcPr>
            <w:tcW w:w="1241" w:type="dxa"/>
            <w:vMerge/>
            <w:tcBorders>
              <w:top w:val="single" w:sz="4" w:space="0" w:color="auto"/>
              <w:left w:val="single" w:sz="4" w:space="0" w:color="auto"/>
              <w:bottom w:val="single" w:sz="4" w:space="0" w:color="auto"/>
              <w:right w:val="single" w:sz="4" w:space="0" w:color="auto"/>
            </w:tcBorders>
            <w:vAlign w:val="center"/>
            <w:hideMark/>
          </w:tcPr>
          <w:p w:rsidR="004E5D71" w:rsidRPr="00ED365D" w:rsidRDefault="004E5D71" w:rsidP="004E5D71">
            <w:pPr>
              <w:rPr>
                <w:rFonts w:ascii="Tahoma" w:hAnsi="Tahoma" w:cs="Tahoma"/>
                <w:b/>
                <w:bCs/>
                <w:sz w:val="16"/>
                <w:szCs w:val="16"/>
              </w:rPr>
            </w:pPr>
          </w:p>
        </w:tc>
        <w:tc>
          <w:tcPr>
            <w:tcW w:w="1027" w:type="dxa"/>
            <w:vMerge w:val="restart"/>
            <w:tcBorders>
              <w:top w:val="nil"/>
              <w:left w:val="single" w:sz="4" w:space="0" w:color="auto"/>
              <w:bottom w:val="single" w:sz="4" w:space="0" w:color="000000"/>
              <w:right w:val="single" w:sz="4" w:space="0" w:color="auto"/>
            </w:tcBorders>
            <w:shd w:val="clear" w:color="auto" w:fill="auto"/>
            <w:vAlign w:val="center"/>
            <w:hideMark/>
          </w:tcPr>
          <w:p w:rsidR="004E5D71" w:rsidRPr="00ED365D" w:rsidRDefault="004E5D71" w:rsidP="004E5D71">
            <w:pPr>
              <w:jc w:val="center"/>
              <w:rPr>
                <w:rFonts w:ascii="Tahoma" w:hAnsi="Tahoma" w:cs="Tahoma"/>
                <w:b/>
                <w:bCs/>
                <w:sz w:val="16"/>
                <w:szCs w:val="16"/>
              </w:rPr>
            </w:pPr>
            <w:r w:rsidRPr="00ED365D">
              <w:rPr>
                <w:rFonts w:ascii="Tahoma" w:hAnsi="Tahoma" w:cs="Tahoma"/>
                <w:b/>
                <w:bCs/>
                <w:sz w:val="16"/>
                <w:szCs w:val="16"/>
              </w:rPr>
              <w:t>2018</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4E5D71" w:rsidRPr="00ED365D" w:rsidRDefault="004E5D71" w:rsidP="004E5D71">
            <w:pPr>
              <w:jc w:val="center"/>
              <w:rPr>
                <w:rFonts w:ascii="Tahoma" w:hAnsi="Tahoma" w:cs="Tahoma"/>
                <w:b/>
                <w:bCs/>
                <w:sz w:val="16"/>
                <w:szCs w:val="16"/>
              </w:rPr>
            </w:pPr>
            <w:r w:rsidRPr="00ED365D">
              <w:rPr>
                <w:rFonts w:ascii="Tahoma" w:hAnsi="Tahoma" w:cs="Tahoma"/>
                <w:b/>
                <w:bCs/>
                <w:sz w:val="16"/>
                <w:szCs w:val="16"/>
              </w:rPr>
              <w:t>2019</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5D71" w:rsidRPr="00ED365D" w:rsidRDefault="004E5D71" w:rsidP="004E5D71">
            <w:pPr>
              <w:jc w:val="center"/>
              <w:rPr>
                <w:rFonts w:ascii="Tahoma" w:hAnsi="Tahoma" w:cs="Tahoma"/>
                <w:b/>
                <w:bCs/>
                <w:sz w:val="16"/>
                <w:szCs w:val="16"/>
              </w:rPr>
            </w:pPr>
            <w:r w:rsidRPr="00ED365D">
              <w:rPr>
                <w:rFonts w:ascii="Tahoma" w:hAnsi="Tahoma" w:cs="Tahoma"/>
                <w:b/>
                <w:bCs/>
                <w:sz w:val="16"/>
                <w:szCs w:val="16"/>
              </w:rPr>
              <w:t>2020</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b/>
                <w:bCs/>
                <w:sz w:val="16"/>
                <w:szCs w:val="16"/>
              </w:rPr>
            </w:pPr>
            <w:r w:rsidRPr="00ED365D">
              <w:rPr>
                <w:rFonts w:ascii="Tahoma" w:hAnsi="Tahoma" w:cs="Tahoma"/>
                <w:b/>
                <w:bCs/>
                <w:sz w:val="16"/>
                <w:szCs w:val="16"/>
              </w:rPr>
              <w:t>2021</w:t>
            </w:r>
          </w:p>
        </w:tc>
        <w:tc>
          <w:tcPr>
            <w:tcW w:w="2202" w:type="dxa"/>
            <w:gridSpan w:val="2"/>
            <w:tcBorders>
              <w:top w:val="single" w:sz="4" w:space="0" w:color="auto"/>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b/>
                <w:bCs/>
                <w:sz w:val="16"/>
                <w:szCs w:val="16"/>
              </w:rPr>
            </w:pPr>
            <w:r w:rsidRPr="00ED365D">
              <w:rPr>
                <w:rFonts w:ascii="Tahoma" w:hAnsi="Tahoma" w:cs="Tahoma"/>
                <w:b/>
                <w:bCs/>
                <w:sz w:val="16"/>
                <w:szCs w:val="16"/>
              </w:rPr>
              <w:t>2022</w:t>
            </w:r>
          </w:p>
        </w:tc>
        <w:tc>
          <w:tcPr>
            <w:tcW w:w="2192" w:type="dxa"/>
            <w:gridSpan w:val="2"/>
            <w:tcBorders>
              <w:top w:val="single" w:sz="4" w:space="0" w:color="auto"/>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b/>
                <w:bCs/>
                <w:sz w:val="16"/>
                <w:szCs w:val="16"/>
              </w:rPr>
            </w:pPr>
            <w:r w:rsidRPr="00ED365D">
              <w:rPr>
                <w:rFonts w:ascii="Tahoma" w:hAnsi="Tahoma" w:cs="Tahoma"/>
                <w:b/>
                <w:bCs/>
                <w:sz w:val="16"/>
                <w:szCs w:val="16"/>
              </w:rPr>
              <w:t>2023</w:t>
            </w:r>
          </w:p>
        </w:tc>
      </w:tr>
      <w:tr w:rsidR="004E5D71" w:rsidTr="004E5D71">
        <w:trPr>
          <w:trHeight w:val="20"/>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4E5D71" w:rsidRPr="00ED365D" w:rsidRDefault="004E5D71" w:rsidP="004E5D71">
            <w:pPr>
              <w:rPr>
                <w:rFonts w:ascii="Tahoma" w:hAnsi="Tahoma" w:cs="Tahoma"/>
                <w:b/>
                <w:bCs/>
                <w:sz w:val="16"/>
                <w:szCs w:val="16"/>
              </w:rPr>
            </w:pPr>
          </w:p>
        </w:tc>
        <w:tc>
          <w:tcPr>
            <w:tcW w:w="1241" w:type="dxa"/>
            <w:vMerge/>
            <w:tcBorders>
              <w:top w:val="single" w:sz="4" w:space="0" w:color="auto"/>
              <w:left w:val="single" w:sz="4" w:space="0" w:color="auto"/>
              <w:bottom w:val="single" w:sz="4" w:space="0" w:color="auto"/>
              <w:right w:val="single" w:sz="4" w:space="0" w:color="auto"/>
            </w:tcBorders>
            <w:vAlign w:val="center"/>
            <w:hideMark/>
          </w:tcPr>
          <w:p w:rsidR="004E5D71" w:rsidRPr="00ED365D" w:rsidRDefault="004E5D71" w:rsidP="004E5D71">
            <w:pPr>
              <w:rPr>
                <w:rFonts w:ascii="Tahoma" w:hAnsi="Tahoma" w:cs="Tahoma"/>
                <w:b/>
                <w:bCs/>
                <w:sz w:val="16"/>
                <w:szCs w:val="16"/>
              </w:rPr>
            </w:pPr>
          </w:p>
        </w:tc>
        <w:tc>
          <w:tcPr>
            <w:tcW w:w="1027" w:type="dxa"/>
            <w:vMerge/>
            <w:tcBorders>
              <w:top w:val="nil"/>
              <w:left w:val="single" w:sz="4" w:space="0" w:color="auto"/>
              <w:bottom w:val="single" w:sz="4" w:space="0" w:color="000000"/>
              <w:right w:val="single" w:sz="4" w:space="0" w:color="auto"/>
            </w:tcBorders>
            <w:vAlign w:val="center"/>
            <w:hideMark/>
          </w:tcPr>
          <w:p w:rsidR="004E5D71" w:rsidRPr="00ED365D" w:rsidRDefault="004E5D71" w:rsidP="004E5D71">
            <w:pPr>
              <w:rPr>
                <w:rFonts w:ascii="Tahoma" w:hAnsi="Tahoma" w:cs="Tahoma"/>
                <w:b/>
                <w:bCs/>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4E5D71" w:rsidRPr="00ED365D" w:rsidRDefault="004E5D71" w:rsidP="004E5D71">
            <w:pPr>
              <w:rPr>
                <w:rFonts w:ascii="Tahoma" w:hAnsi="Tahoma" w:cs="Tahoma"/>
                <w:b/>
                <w:bCs/>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E5D71" w:rsidRPr="00ED365D" w:rsidRDefault="004E5D71" w:rsidP="004E5D71">
            <w:pPr>
              <w:rPr>
                <w:rFonts w:ascii="Tahoma" w:hAnsi="Tahoma" w:cs="Tahoma"/>
                <w:b/>
                <w:bCs/>
                <w:sz w:val="16"/>
                <w:szCs w:val="16"/>
              </w:rPr>
            </w:pPr>
          </w:p>
        </w:tc>
        <w:tc>
          <w:tcPr>
            <w:tcW w:w="1180" w:type="dxa"/>
            <w:tcBorders>
              <w:top w:val="nil"/>
              <w:left w:val="nil"/>
              <w:bottom w:val="single" w:sz="4" w:space="0" w:color="auto"/>
              <w:right w:val="single" w:sz="4" w:space="0" w:color="auto"/>
            </w:tcBorders>
            <w:shd w:val="clear" w:color="auto" w:fill="auto"/>
            <w:vAlign w:val="center"/>
            <w:hideMark/>
          </w:tcPr>
          <w:p w:rsidR="004E5D71" w:rsidRDefault="004E5D71" w:rsidP="004E5D71">
            <w:pPr>
              <w:jc w:val="center"/>
              <w:rPr>
                <w:rFonts w:ascii="Tahoma" w:hAnsi="Tahoma" w:cs="Tahoma"/>
                <w:sz w:val="16"/>
                <w:szCs w:val="16"/>
              </w:rPr>
            </w:pPr>
            <w:r w:rsidRPr="00ED365D">
              <w:rPr>
                <w:rFonts w:ascii="Tahoma" w:hAnsi="Tahoma" w:cs="Tahoma"/>
                <w:sz w:val="16"/>
                <w:szCs w:val="16"/>
              </w:rPr>
              <w:t>1</w:t>
            </w:r>
          </w:p>
          <w:p w:rsidR="004E5D71" w:rsidRPr="00ED365D" w:rsidRDefault="004E5D71" w:rsidP="004E5D71">
            <w:pPr>
              <w:jc w:val="center"/>
              <w:rPr>
                <w:rFonts w:ascii="Tahoma" w:hAnsi="Tahoma" w:cs="Tahoma"/>
                <w:sz w:val="16"/>
                <w:szCs w:val="16"/>
              </w:rPr>
            </w:pPr>
            <w:r w:rsidRPr="00ED365D">
              <w:rPr>
                <w:rFonts w:ascii="Tahoma" w:hAnsi="Tahoma" w:cs="Tahoma"/>
                <w:sz w:val="16"/>
                <w:szCs w:val="16"/>
              </w:rPr>
              <w:t xml:space="preserve"> вариант </w:t>
            </w:r>
          </w:p>
        </w:tc>
        <w:tc>
          <w:tcPr>
            <w:tcW w:w="946" w:type="dxa"/>
            <w:tcBorders>
              <w:top w:val="nil"/>
              <w:left w:val="nil"/>
              <w:bottom w:val="single" w:sz="4" w:space="0" w:color="auto"/>
              <w:right w:val="single" w:sz="4" w:space="0" w:color="auto"/>
            </w:tcBorders>
            <w:shd w:val="clear" w:color="auto" w:fill="auto"/>
            <w:vAlign w:val="center"/>
            <w:hideMark/>
          </w:tcPr>
          <w:p w:rsidR="004E5D71" w:rsidRDefault="004E5D71" w:rsidP="004E5D71">
            <w:pPr>
              <w:jc w:val="center"/>
              <w:rPr>
                <w:rFonts w:ascii="Tahoma" w:hAnsi="Tahoma" w:cs="Tahoma"/>
                <w:sz w:val="16"/>
                <w:szCs w:val="16"/>
              </w:rPr>
            </w:pPr>
            <w:r w:rsidRPr="00ED365D">
              <w:rPr>
                <w:rFonts w:ascii="Tahoma" w:hAnsi="Tahoma" w:cs="Tahoma"/>
                <w:sz w:val="16"/>
                <w:szCs w:val="16"/>
              </w:rPr>
              <w:t xml:space="preserve">2 </w:t>
            </w:r>
          </w:p>
          <w:p w:rsidR="004E5D71" w:rsidRPr="00ED365D" w:rsidRDefault="004E5D71" w:rsidP="004E5D71">
            <w:pPr>
              <w:jc w:val="center"/>
              <w:rPr>
                <w:rFonts w:ascii="Tahoma" w:hAnsi="Tahoma" w:cs="Tahoma"/>
                <w:sz w:val="16"/>
                <w:szCs w:val="16"/>
              </w:rPr>
            </w:pPr>
            <w:r w:rsidRPr="00ED365D">
              <w:rPr>
                <w:rFonts w:ascii="Tahoma" w:hAnsi="Tahoma" w:cs="Tahoma"/>
                <w:sz w:val="16"/>
                <w:szCs w:val="16"/>
              </w:rPr>
              <w:t xml:space="preserve">вариант </w:t>
            </w:r>
          </w:p>
        </w:tc>
        <w:tc>
          <w:tcPr>
            <w:tcW w:w="1142" w:type="dxa"/>
            <w:tcBorders>
              <w:top w:val="nil"/>
              <w:left w:val="nil"/>
              <w:bottom w:val="single" w:sz="4" w:space="0" w:color="auto"/>
              <w:right w:val="single" w:sz="4" w:space="0" w:color="auto"/>
            </w:tcBorders>
            <w:shd w:val="clear" w:color="auto" w:fill="auto"/>
            <w:vAlign w:val="center"/>
            <w:hideMark/>
          </w:tcPr>
          <w:p w:rsidR="004E5D71" w:rsidRDefault="004E5D71" w:rsidP="004E5D71">
            <w:pPr>
              <w:jc w:val="center"/>
              <w:rPr>
                <w:rFonts w:ascii="Tahoma" w:hAnsi="Tahoma" w:cs="Tahoma"/>
                <w:sz w:val="16"/>
                <w:szCs w:val="16"/>
              </w:rPr>
            </w:pPr>
            <w:r w:rsidRPr="00ED365D">
              <w:rPr>
                <w:rFonts w:ascii="Tahoma" w:hAnsi="Tahoma" w:cs="Tahoma"/>
                <w:sz w:val="16"/>
                <w:szCs w:val="16"/>
              </w:rPr>
              <w:t>1</w:t>
            </w:r>
          </w:p>
          <w:p w:rsidR="004E5D71" w:rsidRPr="00ED365D" w:rsidRDefault="004E5D71" w:rsidP="004E5D71">
            <w:pPr>
              <w:jc w:val="center"/>
              <w:rPr>
                <w:rFonts w:ascii="Tahoma" w:hAnsi="Tahoma" w:cs="Tahoma"/>
                <w:sz w:val="16"/>
                <w:szCs w:val="16"/>
              </w:rPr>
            </w:pPr>
            <w:r w:rsidRPr="00ED365D">
              <w:rPr>
                <w:rFonts w:ascii="Tahoma" w:hAnsi="Tahoma" w:cs="Tahoma"/>
                <w:sz w:val="16"/>
                <w:szCs w:val="16"/>
              </w:rPr>
              <w:t xml:space="preserve"> вариант </w:t>
            </w:r>
          </w:p>
        </w:tc>
        <w:tc>
          <w:tcPr>
            <w:tcW w:w="1060" w:type="dxa"/>
            <w:tcBorders>
              <w:top w:val="nil"/>
              <w:left w:val="nil"/>
              <w:bottom w:val="single" w:sz="4" w:space="0" w:color="auto"/>
              <w:right w:val="single" w:sz="4" w:space="0" w:color="auto"/>
            </w:tcBorders>
            <w:shd w:val="clear" w:color="auto" w:fill="auto"/>
            <w:vAlign w:val="center"/>
            <w:hideMark/>
          </w:tcPr>
          <w:p w:rsidR="004E5D71" w:rsidRDefault="004E5D71" w:rsidP="004E5D71">
            <w:pPr>
              <w:jc w:val="center"/>
              <w:rPr>
                <w:rFonts w:ascii="Tahoma" w:hAnsi="Tahoma" w:cs="Tahoma"/>
                <w:sz w:val="16"/>
                <w:szCs w:val="16"/>
              </w:rPr>
            </w:pPr>
            <w:r w:rsidRPr="00ED365D">
              <w:rPr>
                <w:rFonts w:ascii="Tahoma" w:hAnsi="Tahoma" w:cs="Tahoma"/>
                <w:sz w:val="16"/>
                <w:szCs w:val="16"/>
              </w:rPr>
              <w:t>2</w:t>
            </w:r>
          </w:p>
          <w:p w:rsidR="004E5D71" w:rsidRPr="00ED365D" w:rsidRDefault="004E5D71" w:rsidP="004E5D71">
            <w:pPr>
              <w:jc w:val="center"/>
              <w:rPr>
                <w:rFonts w:ascii="Tahoma" w:hAnsi="Tahoma" w:cs="Tahoma"/>
                <w:sz w:val="16"/>
                <w:szCs w:val="16"/>
              </w:rPr>
            </w:pPr>
            <w:r w:rsidRPr="00ED365D">
              <w:rPr>
                <w:rFonts w:ascii="Tahoma" w:hAnsi="Tahoma" w:cs="Tahoma"/>
                <w:sz w:val="16"/>
                <w:szCs w:val="16"/>
              </w:rPr>
              <w:t xml:space="preserve"> вариант </w:t>
            </w:r>
          </w:p>
        </w:tc>
        <w:tc>
          <w:tcPr>
            <w:tcW w:w="1200" w:type="dxa"/>
            <w:tcBorders>
              <w:top w:val="nil"/>
              <w:left w:val="nil"/>
              <w:bottom w:val="single" w:sz="4" w:space="0" w:color="auto"/>
              <w:right w:val="single" w:sz="4" w:space="0" w:color="auto"/>
            </w:tcBorders>
            <w:shd w:val="clear" w:color="auto" w:fill="auto"/>
            <w:vAlign w:val="center"/>
            <w:hideMark/>
          </w:tcPr>
          <w:p w:rsidR="004E5D71" w:rsidRDefault="004E5D71" w:rsidP="004E5D71">
            <w:pPr>
              <w:jc w:val="center"/>
              <w:rPr>
                <w:rFonts w:ascii="Tahoma" w:hAnsi="Tahoma" w:cs="Tahoma"/>
                <w:sz w:val="16"/>
                <w:szCs w:val="16"/>
              </w:rPr>
            </w:pPr>
            <w:r w:rsidRPr="00ED365D">
              <w:rPr>
                <w:rFonts w:ascii="Tahoma" w:hAnsi="Tahoma" w:cs="Tahoma"/>
                <w:sz w:val="16"/>
                <w:szCs w:val="16"/>
              </w:rPr>
              <w:t xml:space="preserve">1 </w:t>
            </w:r>
          </w:p>
          <w:p w:rsidR="004E5D71" w:rsidRPr="00ED365D" w:rsidRDefault="004E5D71" w:rsidP="004E5D71">
            <w:pPr>
              <w:jc w:val="center"/>
              <w:rPr>
                <w:rFonts w:ascii="Tahoma" w:hAnsi="Tahoma" w:cs="Tahoma"/>
                <w:sz w:val="16"/>
                <w:szCs w:val="16"/>
              </w:rPr>
            </w:pPr>
            <w:r w:rsidRPr="00ED365D">
              <w:rPr>
                <w:rFonts w:ascii="Tahoma" w:hAnsi="Tahoma" w:cs="Tahoma"/>
                <w:sz w:val="16"/>
                <w:szCs w:val="16"/>
              </w:rPr>
              <w:t xml:space="preserve">вариант </w:t>
            </w:r>
          </w:p>
        </w:tc>
        <w:tc>
          <w:tcPr>
            <w:tcW w:w="992" w:type="dxa"/>
            <w:tcBorders>
              <w:top w:val="nil"/>
              <w:left w:val="nil"/>
              <w:bottom w:val="single" w:sz="4" w:space="0" w:color="auto"/>
              <w:right w:val="single" w:sz="4" w:space="0" w:color="auto"/>
            </w:tcBorders>
            <w:shd w:val="clear" w:color="auto" w:fill="auto"/>
            <w:vAlign w:val="center"/>
            <w:hideMark/>
          </w:tcPr>
          <w:p w:rsidR="004E5D71" w:rsidRDefault="004E5D71" w:rsidP="004E5D71">
            <w:pPr>
              <w:jc w:val="center"/>
              <w:rPr>
                <w:rFonts w:ascii="Tahoma" w:hAnsi="Tahoma" w:cs="Tahoma"/>
                <w:sz w:val="16"/>
                <w:szCs w:val="16"/>
              </w:rPr>
            </w:pPr>
            <w:r w:rsidRPr="00ED365D">
              <w:rPr>
                <w:rFonts w:ascii="Tahoma" w:hAnsi="Tahoma" w:cs="Tahoma"/>
                <w:sz w:val="16"/>
                <w:szCs w:val="16"/>
              </w:rPr>
              <w:t xml:space="preserve">2 </w:t>
            </w:r>
          </w:p>
          <w:p w:rsidR="004E5D71" w:rsidRPr="00ED365D" w:rsidRDefault="004E5D71" w:rsidP="004E5D71">
            <w:pPr>
              <w:jc w:val="center"/>
              <w:rPr>
                <w:rFonts w:ascii="Tahoma" w:hAnsi="Tahoma" w:cs="Tahoma"/>
                <w:sz w:val="16"/>
                <w:szCs w:val="16"/>
              </w:rPr>
            </w:pPr>
            <w:r w:rsidRPr="00ED365D">
              <w:rPr>
                <w:rFonts w:ascii="Tahoma" w:hAnsi="Tahoma" w:cs="Tahoma"/>
                <w:sz w:val="16"/>
                <w:szCs w:val="16"/>
              </w:rPr>
              <w:t xml:space="preserve">вариант </w:t>
            </w:r>
          </w:p>
        </w:tc>
      </w:tr>
      <w:tr w:rsidR="004E5D71" w:rsidTr="004E5D71">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4E5D71" w:rsidRPr="00ED365D" w:rsidRDefault="004E5D71" w:rsidP="004E5D71">
            <w:pPr>
              <w:rPr>
                <w:rFonts w:ascii="Tahoma" w:hAnsi="Tahoma" w:cs="Tahoma"/>
                <w:b/>
                <w:bCs/>
                <w:sz w:val="16"/>
                <w:szCs w:val="16"/>
              </w:rPr>
            </w:pPr>
            <w:r w:rsidRPr="00ED365D">
              <w:rPr>
                <w:rFonts w:ascii="Tahoma" w:hAnsi="Tahoma" w:cs="Tahoma"/>
                <w:b/>
                <w:bCs/>
                <w:sz w:val="16"/>
                <w:szCs w:val="16"/>
              </w:rPr>
              <w:t>ДЕМОГРАФИЧЕСКИЕ ПОКАЗАТЕЛИ</w:t>
            </w:r>
          </w:p>
        </w:tc>
        <w:tc>
          <w:tcPr>
            <w:tcW w:w="1241"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b/>
                <w:bCs/>
                <w:sz w:val="16"/>
                <w:szCs w:val="16"/>
              </w:rPr>
            </w:pPr>
            <w:r w:rsidRPr="00ED365D">
              <w:rPr>
                <w:rFonts w:ascii="Tahoma" w:hAnsi="Tahoma" w:cs="Tahoma"/>
                <w:b/>
                <w:bCs/>
                <w:sz w:val="16"/>
                <w:szCs w:val="16"/>
              </w:rPr>
              <w:t> </w:t>
            </w:r>
          </w:p>
        </w:tc>
        <w:tc>
          <w:tcPr>
            <w:tcW w:w="1027"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b/>
                <w:bCs/>
                <w:sz w:val="16"/>
                <w:szCs w:val="16"/>
              </w:rPr>
            </w:pPr>
            <w:r w:rsidRPr="00ED365D">
              <w:rPr>
                <w:rFonts w:ascii="Tahoma" w:hAnsi="Tahoma" w:cs="Tahoma"/>
                <w:b/>
                <w:bCs/>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b/>
                <w:bCs/>
                <w:sz w:val="16"/>
                <w:szCs w:val="16"/>
              </w:rPr>
            </w:pPr>
            <w:r w:rsidRPr="00ED365D">
              <w:rPr>
                <w:rFonts w:ascii="Tahoma" w:hAnsi="Tahoma" w:cs="Tahoma"/>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b/>
                <w:bCs/>
                <w:sz w:val="16"/>
                <w:szCs w:val="16"/>
              </w:rPr>
            </w:pPr>
            <w:r w:rsidRPr="00ED365D">
              <w:rPr>
                <w:rFonts w:ascii="Tahoma" w:hAnsi="Tahoma" w:cs="Tahoma"/>
                <w:b/>
                <w:bCs/>
                <w:sz w:val="16"/>
                <w:szCs w:val="16"/>
              </w:rPr>
              <w:t> </w:t>
            </w:r>
          </w:p>
        </w:tc>
        <w:tc>
          <w:tcPr>
            <w:tcW w:w="1180"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946"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42"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200"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r>
      <w:tr w:rsidR="004E5D71" w:rsidTr="004E5D71">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Численность постоянного населения (среднегодовая)</w:t>
            </w:r>
          </w:p>
        </w:tc>
        <w:tc>
          <w:tcPr>
            <w:tcW w:w="1241"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тыс.человек</w:t>
            </w:r>
          </w:p>
        </w:tc>
        <w:tc>
          <w:tcPr>
            <w:tcW w:w="1027"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4,1</w:t>
            </w:r>
          </w:p>
        </w:tc>
        <w:tc>
          <w:tcPr>
            <w:tcW w:w="992"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4,099</w:t>
            </w:r>
          </w:p>
        </w:tc>
        <w:tc>
          <w:tcPr>
            <w:tcW w:w="1134"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4,1</w:t>
            </w:r>
          </w:p>
        </w:tc>
        <w:tc>
          <w:tcPr>
            <w:tcW w:w="1180"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4,1</w:t>
            </w:r>
          </w:p>
        </w:tc>
        <w:tc>
          <w:tcPr>
            <w:tcW w:w="946"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42"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4,1</w:t>
            </w:r>
          </w:p>
        </w:tc>
        <w:tc>
          <w:tcPr>
            <w:tcW w:w="1060"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200"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4,1</w:t>
            </w:r>
          </w:p>
        </w:tc>
        <w:tc>
          <w:tcPr>
            <w:tcW w:w="992"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r>
      <w:tr w:rsidR="004E5D71" w:rsidTr="004E5D71">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b/>
                <w:bCs/>
                <w:sz w:val="16"/>
                <w:szCs w:val="16"/>
              </w:rPr>
            </w:pPr>
            <w:r w:rsidRPr="00ED365D">
              <w:rPr>
                <w:rFonts w:ascii="Tahoma" w:hAnsi="Tahoma" w:cs="Tahoma"/>
                <w:b/>
                <w:bCs/>
                <w:sz w:val="16"/>
                <w:szCs w:val="16"/>
              </w:rPr>
              <w:t> </w:t>
            </w:r>
          </w:p>
        </w:tc>
        <w:tc>
          <w:tcPr>
            <w:tcW w:w="1241"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в % к пред. году</w:t>
            </w:r>
          </w:p>
        </w:tc>
        <w:tc>
          <w:tcPr>
            <w:tcW w:w="1027"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99,5</w:t>
            </w:r>
          </w:p>
        </w:tc>
        <w:tc>
          <w:tcPr>
            <w:tcW w:w="992"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100</w:t>
            </w:r>
          </w:p>
        </w:tc>
        <w:tc>
          <w:tcPr>
            <w:tcW w:w="1134"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100</w:t>
            </w:r>
          </w:p>
        </w:tc>
        <w:tc>
          <w:tcPr>
            <w:tcW w:w="1180"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100</w:t>
            </w:r>
          </w:p>
        </w:tc>
        <w:tc>
          <w:tcPr>
            <w:tcW w:w="946"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42"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100</w:t>
            </w:r>
          </w:p>
        </w:tc>
        <w:tc>
          <w:tcPr>
            <w:tcW w:w="1060"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200"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r>
      <w:tr w:rsidR="004E5D71" w:rsidTr="004E5D71">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4E5D71" w:rsidRPr="00ED365D" w:rsidRDefault="004E5D71" w:rsidP="004E5D71">
            <w:pPr>
              <w:ind w:firstLineChars="200" w:firstLine="320"/>
              <w:rPr>
                <w:rFonts w:ascii="Tahoma" w:hAnsi="Tahoma" w:cs="Tahoma"/>
                <w:color w:val="000000"/>
                <w:sz w:val="16"/>
                <w:szCs w:val="16"/>
              </w:rPr>
            </w:pPr>
            <w:r w:rsidRPr="00ED365D">
              <w:rPr>
                <w:rFonts w:ascii="Tahoma" w:hAnsi="Tahoma" w:cs="Tahoma"/>
                <w:color w:val="000000"/>
                <w:sz w:val="16"/>
                <w:szCs w:val="16"/>
              </w:rPr>
              <w:t>Численность постоянного населения (среднегодовая), городское</w:t>
            </w:r>
          </w:p>
        </w:tc>
        <w:tc>
          <w:tcPr>
            <w:tcW w:w="1241"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color w:val="000000"/>
                <w:sz w:val="16"/>
                <w:szCs w:val="16"/>
              </w:rPr>
            </w:pPr>
            <w:r w:rsidRPr="00ED365D">
              <w:rPr>
                <w:rFonts w:ascii="Tahoma" w:hAnsi="Tahoma" w:cs="Tahoma"/>
                <w:color w:val="000000"/>
                <w:sz w:val="16"/>
                <w:szCs w:val="16"/>
              </w:rPr>
              <w:t xml:space="preserve"> человек</w:t>
            </w:r>
          </w:p>
        </w:tc>
        <w:tc>
          <w:tcPr>
            <w:tcW w:w="1027"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0</w:t>
            </w:r>
          </w:p>
        </w:tc>
        <w:tc>
          <w:tcPr>
            <w:tcW w:w="1134"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0</w:t>
            </w:r>
          </w:p>
        </w:tc>
        <w:tc>
          <w:tcPr>
            <w:tcW w:w="1180"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0</w:t>
            </w:r>
          </w:p>
        </w:tc>
        <w:tc>
          <w:tcPr>
            <w:tcW w:w="946"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0</w:t>
            </w:r>
          </w:p>
        </w:tc>
        <w:tc>
          <w:tcPr>
            <w:tcW w:w="1142"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0</w:t>
            </w:r>
          </w:p>
        </w:tc>
        <w:tc>
          <w:tcPr>
            <w:tcW w:w="1060"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0</w:t>
            </w:r>
          </w:p>
        </w:tc>
        <w:tc>
          <w:tcPr>
            <w:tcW w:w="1200"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0</w:t>
            </w:r>
          </w:p>
        </w:tc>
      </w:tr>
      <w:tr w:rsidR="004E5D71" w:rsidTr="004E5D71">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4E5D71" w:rsidRPr="00ED365D" w:rsidRDefault="004E5D71" w:rsidP="004E5D71">
            <w:pPr>
              <w:ind w:firstLineChars="200" w:firstLine="320"/>
              <w:rPr>
                <w:rFonts w:ascii="Tahoma" w:hAnsi="Tahoma" w:cs="Tahoma"/>
                <w:color w:val="000000"/>
                <w:sz w:val="16"/>
                <w:szCs w:val="16"/>
              </w:rPr>
            </w:pPr>
            <w:r w:rsidRPr="00ED365D">
              <w:rPr>
                <w:rFonts w:ascii="Tahoma" w:hAnsi="Tahoma" w:cs="Tahoma"/>
                <w:color w:val="000000"/>
                <w:sz w:val="16"/>
                <w:szCs w:val="16"/>
              </w:rPr>
              <w:t> </w:t>
            </w:r>
          </w:p>
        </w:tc>
        <w:tc>
          <w:tcPr>
            <w:tcW w:w="1241"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color w:val="000000"/>
                <w:sz w:val="16"/>
                <w:szCs w:val="16"/>
              </w:rPr>
            </w:pPr>
            <w:r>
              <w:rPr>
                <w:rFonts w:ascii="Tahoma" w:hAnsi="Tahoma" w:cs="Tahoma"/>
                <w:color w:val="000000"/>
                <w:sz w:val="16"/>
                <w:szCs w:val="16"/>
              </w:rPr>
              <w:t xml:space="preserve">% к пред. </w:t>
            </w:r>
            <w:r w:rsidRPr="00ED365D">
              <w:rPr>
                <w:rFonts w:ascii="Tahoma" w:hAnsi="Tahoma" w:cs="Tahoma"/>
                <w:color w:val="000000"/>
                <w:sz w:val="16"/>
                <w:szCs w:val="16"/>
              </w:rPr>
              <w:t>году</w:t>
            </w:r>
          </w:p>
        </w:tc>
        <w:tc>
          <w:tcPr>
            <w:tcW w:w="1027"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b/>
                <w:bCs/>
                <w:sz w:val="16"/>
                <w:szCs w:val="16"/>
              </w:rPr>
            </w:pPr>
            <w:r w:rsidRPr="00ED365D">
              <w:rPr>
                <w:rFonts w:ascii="Tahoma" w:hAnsi="Tahoma" w:cs="Tahoma"/>
                <w:b/>
                <w:bCs/>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80"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946"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42"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060"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200"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r>
      <w:tr w:rsidR="004E5D71" w:rsidTr="004E5D71">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4E5D71" w:rsidRPr="00ED365D" w:rsidRDefault="004E5D71" w:rsidP="004E5D71">
            <w:pPr>
              <w:ind w:firstLineChars="200" w:firstLine="320"/>
              <w:rPr>
                <w:rFonts w:ascii="Tahoma" w:hAnsi="Tahoma" w:cs="Tahoma"/>
                <w:color w:val="000000"/>
                <w:sz w:val="16"/>
                <w:szCs w:val="16"/>
              </w:rPr>
            </w:pPr>
            <w:r w:rsidRPr="00ED365D">
              <w:rPr>
                <w:rFonts w:ascii="Tahoma" w:hAnsi="Tahoma" w:cs="Tahoma"/>
                <w:color w:val="000000"/>
                <w:sz w:val="16"/>
                <w:szCs w:val="16"/>
              </w:rPr>
              <w:t>Численность постоянного населения (среднегодовая), сельское</w:t>
            </w:r>
          </w:p>
        </w:tc>
        <w:tc>
          <w:tcPr>
            <w:tcW w:w="1241"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color w:val="000000"/>
                <w:sz w:val="16"/>
                <w:szCs w:val="16"/>
              </w:rPr>
            </w:pPr>
            <w:r w:rsidRPr="00ED365D">
              <w:rPr>
                <w:rFonts w:ascii="Tahoma" w:hAnsi="Tahoma" w:cs="Tahoma"/>
                <w:color w:val="000000"/>
                <w:sz w:val="16"/>
                <w:szCs w:val="16"/>
              </w:rPr>
              <w:t xml:space="preserve"> человек</w:t>
            </w:r>
          </w:p>
        </w:tc>
        <w:tc>
          <w:tcPr>
            <w:tcW w:w="1027"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4,1</w:t>
            </w:r>
          </w:p>
        </w:tc>
        <w:tc>
          <w:tcPr>
            <w:tcW w:w="992"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4,099</w:t>
            </w:r>
          </w:p>
        </w:tc>
        <w:tc>
          <w:tcPr>
            <w:tcW w:w="1134"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4,1</w:t>
            </w:r>
          </w:p>
        </w:tc>
        <w:tc>
          <w:tcPr>
            <w:tcW w:w="1180"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4,1</w:t>
            </w:r>
          </w:p>
        </w:tc>
        <w:tc>
          <w:tcPr>
            <w:tcW w:w="946"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42"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4,1</w:t>
            </w:r>
          </w:p>
        </w:tc>
        <w:tc>
          <w:tcPr>
            <w:tcW w:w="1060"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200"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4,1</w:t>
            </w:r>
          </w:p>
        </w:tc>
        <w:tc>
          <w:tcPr>
            <w:tcW w:w="992"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r>
      <w:tr w:rsidR="004E5D71" w:rsidTr="004E5D71">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4E5D71" w:rsidRPr="00ED365D" w:rsidRDefault="004E5D71" w:rsidP="004E5D71">
            <w:pPr>
              <w:ind w:firstLineChars="200" w:firstLine="320"/>
              <w:rPr>
                <w:rFonts w:ascii="Tahoma" w:hAnsi="Tahoma" w:cs="Tahoma"/>
                <w:color w:val="000000"/>
                <w:sz w:val="16"/>
                <w:szCs w:val="16"/>
              </w:rPr>
            </w:pPr>
            <w:r w:rsidRPr="00ED365D">
              <w:rPr>
                <w:rFonts w:ascii="Tahoma" w:hAnsi="Tahoma" w:cs="Tahoma"/>
                <w:color w:val="000000"/>
                <w:sz w:val="16"/>
                <w:szCs w:val="16"/>
              </w:rPr>
              <w:t> </w:t>
            </w:r>
          </w:p>
        </w:tc>
        <w:tc>
          <w:tcPr>
            <w:tcW w:w="1241"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color w:val="000000"/>
                <w:sz w:val="16"/>
                <w:szCs w:val="16"/>
              </w:rPr>
            </w:pPr>
            <w:r>
              <w:rPr>
                <w:rFonts w:ascii="Tahoma" w:hAnsi="Tahoma" w:cs="Tahoma"/>
                <w:color w:val="000000"/>
                <w:sz w:val="16"/>
                <w:szCs w:val="16"/>
              </w:rPr>
              <w:t>% к пред.</w:t>
            </w:r>
            <w:r w:rsidRPr="00ED365D">
              <w:rPr>
                <w:rFonts w:ascii="Tahoma" w:hAnsi="Tahoma" w:cs="Tahoma"/>
                <w:color w:val="000000"/>
                <w:sz w:val="16"/>
                <w:szCs w:val="16"/>
              </w:rPr>
              <w:t xml:space="preserve"> году</w:t>
            </w:r>
          </w:p>
        </w:tc>
        <w:tc>
          <w:tcPr>
            <w:tcW w:w="1027"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b/>
                <w:bCs/>
                <w:sz w:val="16"/>
                <w:szCs w:val="16"/>
              </w:rPr>
            </w:pPr>
            <w:r w:rsidRPr="00ED365D">
              <w:rPr>
                <w:rFonts w:ascii="Tahoma" w:hAnsi="Tahoma" w:cs="Tahoma"/>
                <w:b/>
                <w:bCs/>
                <w:sz w:val="16"/>
                <w:szCs w:val="16"/>
              </w:rPr>
              <w:t>99,5</w:t>
            </w:r>
          </w:p>
        </w:tc>
        <w:tc>
          <w:tcPr>
            <w:tcW w:w="992"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100</w:t>
            </w:r>
          </w:p>
        </w:tc>
        <w:tc>
          <w:tcPr>
            <w:tcW w:w="1134"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99,5</w:t>
            </w:r>
          </w:p>
        </w:tc>
        <w:tc>
          <w:tcPr>
            <w:tcW w:w="1180"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100</w:t>
            </w:r>
          </w:p>
        </w:tc>
        <w:tc>
          <w:tcPr>
            <w:tcW w:w="946"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42"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100</w:t>
            </w:r>
          </w:p>
        </w:tc>
        <w:tc>
          <w:tcPr>
            <w:tcW w:w="1060"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200"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r>
      <w:tr w:rsidR="004E5D71" w:rsidTr="004E5D71">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4E5D71" w:rsidRPr="00ED365D" w:rsidRDefault="004E5D71" w:rsidP="004E5D71">
            <w:pPr>
              <w:rPr>
                <w:rFonts w:ascii="Tahoma" w:hAnsi="Tahoma" w:cs="Tahoma"/>
                <w:b/>
                <w:bCs/>
                <w:sz w:val="16"/>
                <w:szCs w:val="16"/>
              </w:rPr>
            </w:pPr>
            <w:r w:rsidRPr="00ED365D">
              <w:rPr>
                <w:rFonts w:ascii="Tahoma" w:hAnsi="Tahoma" w:cs="Tahoma"/>
                <w:b/>
                <w:bCs/>
                <w:sz w:val="16"/>
                <w:szCs w:val="16"/>
              </w:rPr>
              <w:t>ПРОМЫШЛЕННОЕ ПРОИЗВОДСТВО</w:t>
            </w:r>
          </w:p>
        </w:tc>
        <w:tc>
          <w:tcPr>
            <w:tcW w:w="1241"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027"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c>
          <w:tcPr>
            <w:tcW w:w="946"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c>
          <w:tcPr>
            <w:tcW w:w="114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c>
          <w:tcPr>
            <w:tcW w:w="1060"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c>
          <w:tcPr>
            <w:tcW w:w="1200"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r>
      <w:tr w:rsidR="004E5D71" w:rsidTr="004E5D71">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4E5D71" w:rsidRPr="00ED365D" w:rsidRDefault="004E5D71" w:rsidP="004E5D71">
            <w:pPr>
              <w:rPr>
                <w:rFonts w:ascii="Tahoma" w:hAnsi="Tahoma" w:cs="Tahoma"/>
                <w:b/>
                <w:bCs/>
                <w:sz w:val="16"/>
                <w:szCs w:val="16"/>
              </w:rPr>
            </w:pPr>
            <w:r w:rsidRPr="00ED365D">
              <w:rPr>
                <w:rFonts w:ascii="Tahoma" w:hAnsi="Tahoma" w:cs="Tahoma"/>
                <w:b/>
                <w:bCs/>
                <w:sz w:val="16"/>
                <w:szCs w:val="16"/>
              </w:rPr>
              <w:t>Индекс промышленного производства</w:t>
            </w:r>
          </w:p>
        </w:tc>
        <w:tc>
          <w:tcPr>
            <w:tcW w:w="1241"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Pr>
                <w:rFonts w:ascii="Tahoma" w:hAnsi="Tahoma" w:cs="Tahoma"/>
                <w:sz w:val="16"/>
                <w:szCs w:val="16"/>
              </w:rPr>
              <w:t>в % к пред. году</w:t>
            </w:r>
          </w:p>
        </w:tc>
        <w:tc>
          <w:tcPr>
            <w:tcW w:w="1027"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c>
          <w:tcPr>
            <w:tcW w:w="946"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c>
          <w:tcPr>
            <w:tcW w:w="114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c>
          <w:tcPr>
            <w:tcW w:w="1060"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c>
          <w:tcPr>
            <w:tcW w:w="1200"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r>
      <w:tr w:rsidR="004E5D71" w:rsidTr="004E5D71">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xml:space="preserve">Объем отгруженных товаров собственного производства, выполненных работ и услуг собственными силами - </w:t>
            </w:r>
            <w:r w:rsidRPr="00ED365D">
              <w:rPr>
                <w:rFonts w:ascii="Tahoma" w:hAnsi="Tahoma" w:cs="Tahoma"/>
                <w:b/>
                <w:bCs/>
                <w:sz w:val="16"/>
                <w:szCs w:val="16"/>
              </w:rPr>
              <w:t>Обрабатывающие производства (кроме лесопереработки)</w:t>
            </w:r>
          </w:p>
        </w:tc>
        <w:tc>
          <w:tcPr>
            <w:tcW w:w="1241"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млн. рублей в ценах соотв.лет</w:t>
            </w:r>
          </w:p>
        </w:tc>
        <w:tc>
          <w:tcPr>
            <w:tcW w:w="1027"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450</w:t>
            </w:r>
          </w:p>
        </w:tc>
        <w:tc>
          <w:tcPr>
            <w:tcW w:w="99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660</w:t>
            </w:r>
          </w:p>
        </w:tc>
        <w:tc>
          <w:tcPr>
            <w:tcW w:w="1134"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950</w:t>
            </w:r>
          </w:p>
        </w:tc>
        <w:tc>
          <w:tcPr>
            <w:tcW w:w="1180"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950</w:t>
            </w:r>
          </w:p>
        </w:tc>
        <w:tc>
          <w:tcPr>
            <w:tcW w:w="946"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4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950</w:t>
            </w:r>
          </w:p>
        </w:tc>
        <w:tc>
          <w:tcPr>
            <w:tcW w:w="1060"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200"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950</w:t>
            </w:r>
          </w:p>
        </w:tc>
        <w:tc>
          <w:tcPr>
            <w:tcW w:w="99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r>
      <w:tr w:rsidR="004E5D71" w:rsidTr="004E5D71">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4E5D71" w:rsidRPr="00ED365D" w:rsidRDefault="004E5D71" w:rsidP="004E5D71">
            <w:pPr>
              <w:ind w:firstLineChars="100" w:firstLine="160"/>
              <w:rPr>
                <w:rFonts w:ascii="Tahoma" w:hAnsi="Tahoma" w:cs="Tahoma"/>
                <w:sz w:val="16"/>
                <w:szCs w:val="16"/>
              </w:rPr>
            </w:pPr>
            <w:r w:rsidRPr="00ED365D">
              <w:rPr>
                <w:rFonts w:ascii="Tahoma" w:hAnsi="Tahoma" w:cs="Tahoma"/>
                <w:sz w:val="16"/>
                <w:szCs w:val="16"/>
              </w:rPr>
              <w:t xml:space="preserve">Индекс производства к предыдущему году </w:t>
            </w:r>
          </w:p>
        </w:tc>
        <w:tc>
          <w:tcPr>
            <w:tcW w:w="1241"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w:t>
            </w:r>
          </w:p>
        </w:tc>
        <w:tc>
          <w:tcPr>
            <w:tcW w:w="1027"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946"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4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060"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200"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r>
      <w:tr w:rsidR="004E5D71" w:rsidTr="004E5D71">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4E5D71" w:rsidRPr="00ED365D" w:rsidRDefault="004E5D71" w:rsidP="004E5D71">
            <w:pPr>
              <w:ind w:firstLineChars="100" w:firstLine="160"/>
              <w:rPr>
                <w:rFonts w:ascii="Tahoma" w:hAnsi="Tahoma" w:cs="Tahoma"/>
                <w:sz w:val="16"/>
                <w:szCs w:val="16"/>
              </w:rPr>
            </w:pPr>
            <w:r w:rsidRPr="00ED365D">
              <w:rPr>
                <w:rFonts w:ascii="Tahoma" w:hAnsi="Tahoma" w:cs="Tahoma"/>
                <w:sz w:val="16"/>
                <w:szCs w:val="16"/>
              </w:rPr>
              <w:t>Индекс-дефлятор к предыдущему году</w:t>
            </w:r>
          </w:p>
        </w:tc>
        <w:tc>
          <w:tcPr>
            <w:tcW w:w="1241"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w:t>
            </w:r>
          </w:p>
        </w:tc>
        <w:tc>
          <w:tcPr>
            <w:tcW w:w="1027"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c>
          <w:tcPr>
            <w:tcW w:w="946"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c>
          <w:tcPr>
            <w:tcW w:w="114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c>
          <w:tcPr>
            <w:tcW w:w="1060"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c>
          <w:tcPr>
            <w:tcW w:w="1200"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r>
      <w:tr w:rsidR="004E5D71" w:rsidTr="004E5D71">
        <w:trPr>
          <w:trHeight w:val="20"/>
        </w:trPr>
        <w:tc>
          <w:tcPr>
            <w:tcW w:w="4962" w:type="dxa"/>
            <w:tcBorders>
              <w:top w:val="nil"/>
              <w:left w:val="single" w:sz="4" w:space="0" w:color="auto"/>
              <w:bottom w:val="single" w:sz="4" w:space="0" w:color="auto"/>
              <w:right w:val="single" w:sz="4" w:space="0" w:color="auto"/>
            </w:tcBorders>
            <w:shd w:val="clear" w:color="000000" w:fill="auto"/>
            <w:vAlign w:val="center"/>
            <w:hideMark/>
          </w:tcPr>
          <w:p w:rsidR="004E5D71" w:rsidRPr="00ED365D" w:rsidRDefault="004E5D71" w:rsidP="004E5D71">
            <w:pPr>
              <w:ind w:firstLineChars="200" w:firstLine="320"/>
              <w:rPr>
                <w:rFonts w:ascii="Tahoma" w:hAnsi="Tahoma" w:cs="Tahoma"/>
                <w:sz w:val="16"/>
                <w:szCs w:val="16"/>
              </w:rPr>
            </w:pPr>
            <w:r w:rsidRPr="00ED365D">
              <w:rPr>
                <w:rFonts w:ascii="Tahoma" w:hAnsi="Tahoma" w:cs="Tahoma"/>
                <w:sz w:val="16"/>
                <w:szCs w:val="16"/>
              </w:rPr>
              <w:t>Объем отгруженных товаров собственного производства, выполненных работ и услуг собственными силами - Подраздел DA: Производство пищевых продуктов, включая напитки, и табака</w:t>
            </w:r>
          </w:p>
        </w:tc>
        <w:tc>
          <w:tcPr>
            <w:tcW w:w="1241" w:type="dxa"/>
            <w:tcBorders>
              <w:top w:val="nil"/>
              <w:left w:val="nil"/>
              <w:bottom w:val="single" w:sz="4" w:space="0" w:color="auto"/>
              <w:right w:val="single" w:sz="4" w:space="0" w:color="auto"/>
            </w:tcBorders>
            <w:shd w:val="clear" w:color="000000"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xml:space="preserve">млн. руб. </w:t>
            </w:r>
          </w:p>
        </w:tc>
        <w:tc>
          <w:tcPr>
            <w:tcW w:w="1027"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c>
          <w:tcPr>
            <w:tcW w:w="946"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c>
          <w:tcPr>
            <w:tcW w:w="114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c>
          <w:tcPr>
            <w:tcW w:w="1060"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c>
          <w:tcPr>
            <w:tcW w:w="1200"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r>
      <w:tr w:rsidR="004E5D71" w:rsidTr="004E5D71">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4E5D71" w:rsidRPr="00ED365D" w:rsidRDefault="004E5D71" w:rsidP="004E5D71">
            <w:pPr>
              <w:ind w:firstLineChars="400" w:firstLine="640"/>
              <w:rPr>
                <w:rFonts w:ascii="Tahoma" w:hAnsi="Tahoma" w:cs="Tahoma"/>
                <w:sz w:val="16"/>
                <w:szCs w:val="16"/>
              </w:rPr>
            </w:pPr>
            <w:r w:rsidRPr="00ED365D">
              <w:rPr>
                <w:rFonts w:ascii="Tahoma" w:hAnsi="Tahoma" w:cs="Tahoma"/>
                <w:sz w:val="16"/>
                <w:szCs w:val="16"/>
              </w:rPr>
              <w:t xml:space="preserve">Индекс производства к предыдущему году </w:t>
            </w:r>
          </w:p>
        </w:tc>
        <w:tc>
          <w:tcPr>
            <w:tcW w:w="1241" w:type="dxa"/>
            <w:tcBorders>
              <w:top w:val="nil"/>
              <w:left w:val="nil"/>
              <w:bottom w:val="single" w:sz="4" w:space="0" w:color="auto"/>
              <w:right w:val="single" w:sz="4" w:space="0" w:color="auto"/>
            </w:tcBorders>
            <w:shd w:val="clear" w:color="000000"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к пред. году</w:t>
            </w:r>
          </w:p>
        </w:tc>
        <w:tc>
          <w:tcPr>
            <w:tcW w:w="1027"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c>
          <w:tcPr>
            <w:tcW w:w="946"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c>
          <w:tcPr>
            <w:tcW w:w="114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c>
          <w:tcPr>
            <w:tcW w:w="1060"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c>
          <w:tcPr>
            <w:tcW w:w="1200"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r>
      <w:tr w:rsidR="004E5D71" w:rsidTr="004E5D71">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4E5D71" w:rsidRPr="00ED365D" w:rsidRDefault="004E5D71" w:rsidP="004E5D71">
            <w:pPr>
              <w:ind w:firstLineChars="400" w:firstLine="640"/>
              <w:rPr>
                <w:rFonts w:ascii="Tahoma" w:hAnsi="Tahoma" w:cs="Tahoma"/>
                <w:sz w:val="16"/>
                <w:szCs w:val="16"/>
              </w:rPr>
            </w:pPr>
            <w:r w:rsidRPr="00ED365D">
              <w:rPr>
                <w:rFonts w:ascii="Tahoma" w:hAnsi="Tahoma" w:cs="Tahoma"/>
                <w:sz w:val="16"/>
                <w:szCs w:val="16"/>
              </w:rPr>
              <w:t>Индекс-дефлятор к предыдущему году</w:t>
            </w:r>
          </w:p>
        </w:tc>
        <w:tc>
          <w:tcPr>
            <w:tcW w:w="1241" w:type="dxa"/>
            <w:tcBorders>
              <w:top w:val="nil"/>
              <w:left w:val="nil"/>
              <w:bottom w:val="single" w:sz="4" w:space="0" w:color="auto"/>
              <w:right w:val="single" w:sz="4" w:space="0" w:color="auto"/>
            </w:tcBorders>
            <w:shd w:val="clear" w:color="000000"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к пред. году</w:t>
            </w:r>
          </w:p>
        </w:tc>
        <w:tc>
          <w:tcPr>
            <w:tcW w:w="1027" w:type="dxa"/>
            <w:tcBorders>
              <w:top w:val="nil"/>
              <w:left w:val="nil"/>
              <w:bottom w:val="single" w:sz="4" w:space="0" w:color="auto"/>
              <w:right w:val="single" w:sz="4" w:space="0" w:color="auto"/>
            </w:tcBorders>
            <w:shd w:val="clear" w:color="000000"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jc w:val="right"/>
              <w:rPr>
                <w:rFonts w:ascii="Arial CYR" w:hAnsi="Arial CYR"/>
                <w:sz w:val="16"/>
                <w:szCs w:val="16"/>
              </w:rPr>
            </w:pPr>
            <w:r w:rsidRPr="00ED365D">
              <w:rPr>
                <w:rFonts w:ascii="Arial CYR" w:hAnsi="Arial CYR"/>
                <w:sz w:val="16"/>
                <w:szCs w:val="16"/>
              </w:rPr>
              <w:t> </w:t>
            </w:r>
          </w:p>
        </w:tc>
        <w:tc>
          <w:tcPr>
            <w:tcW w:w="1134" w:type="dxa"/>
            <w:tcBorders>
              <w:top w:val="nil"/>
              <w:left w:val="nil"/>
              <w:bottom w:val="single" w:sz="4" w:space="0" w:color="auto"/>
              <w:right w:val="single" w:sz="4" w:space="0" w:color="auto"/>
            </w:tcBorders>
            <w:shd w:val="clear" w:color="auto" w:fill="auto"/>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80" w:type="dxa"/>
            <w:tcBorders>
              <w:top w:val="nil"/>
              <w:left w:val="nil"/>
              <w:bottom w:val="single" w:sz="4" w:space="0" w:color="auto"/>
              <w:right w:val="single" w:sz="4" w:space="0" w:color="auto"/>
            </w:tcBorders>
            <w:shd w:val="clear" w:color="auto" w:fill="auto"/>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946" w:type="dxa"/>
            <w:tcBorders>
              <w:top w:val="nil"/>
              <w:left w:val="nil"/>
              <w:bottom w:val="single" w:sz="4" w:space="0" w:color="auto"/>
              <w:right w:val="single" w:sz="4" w:space="0" w:color="auto"/>
            </w:tcBorders>
            <w:shd w:val="clear" w:color="auto" w:fill="auto"/>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42" w:type="dxa"/>
            <w:tcBorders>
              <w:top w:val="nil"/>
              <w:left w:val="nil"/>
              <w:bottom w:val="single" w:sz="4" w:space="0" w:color="auto"/>
              <w:right w:val="single" w:sz="4" w:space="0" w:color="auto"/>
            </w:tcBorders>
            <w:shd w:val="clear" w:color="auto" w:fill="auto"/>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right"/>
              <w:rPr>
                <w:rFonts w:ascii="Arial CYR" w:hAnsi="Arial CYR"/>
                <w:sz w:val="16"/>
                <w:szCs w:val="16"/>
              </w:rPr>
            </w:pPr>
            <w:r w:rsidRPr="00ED365D">
              <w:rPr>
                <w:rFonts w:ascii="Arial CYR" w:hAnsi="Arial CYR"/>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right"/>
              <w:rPr>
                <w:rFonts w:ascii="Arial CYR" w:hAnsi="Arial CYR"/>
                <w:sz w:val="16"/>
                <w:szCs w:val="16"/>
              </w:rPr>
            </w:pPr>
            <w:r w:rsidRPr="00ED365D">
              <w:rPr>
                <w:rFonts w:ascii="Arial CYR" w:hAnsi="Arial CY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right"/>
              <w:rPr>
                <w:rFonts w:ascii="Arial CYR" w:hAnsi="Arial CYR"/>
                <w:sz w:val="16"/>
                <w:szCs w:val="16"/>
              </w:rPr>
            </w:pPr>
            <w:r w:rsidRPr="00ED365D">
              <w:rPr>
                <w:rFonts w:ascii="Arial CYR" w:hAnsi="Arial CYR"/>
                <w:sz w:val="16"/>
                <w:szCs w:val="16"/>
              </w:rPr>
              <w:t> </w:t>
            </w:r>
          </w:p>
        </w:tc>
      </w:tr>
      <w:tr w:rsidR="004E5D71" w:rsidTr="004E5D71">
        <w:trPr>
          <w:trHeight w:val="20"/>
        </w:trPr>
        <w:tc>
          <w:tcPr>
            <w:tcW w:w="4962" w:type="dxa"/>
            <w:tcBorders>
              <w:top w:val="nil"/>
              <w:left w:val="single" w:sz="4" w:space="0" w:color="auto"/>
              <w:bottom w:val="single" w:sz="4" w:space="0" w:color="auto"/>
              <w:right w:val="single" w:sz="4" w:space="0" w:color="auto"/>
            </w:tcBorders>
            <w:shd w:val="clear" w:color="000000" w:fill="auto"/>
            <w:vAlign w:val="center"/>
            <w:hideMark/>
          </w:tcPr>
          <w:p w:rsidR="004E5D71" w:rsidRDefault="004E5D71" w:rsidP="004E5D71">
            <w:pPr>
              <w:ind w:firstLineChars="200" w:firstLine="320"/>
              <w:rPr>
                <w:rFonts w:ascii="Tahoma" w:hAnsi="Tahoma" w:cs="Tahoma"/>
                <w:sz w:val="16"/>
                <w:szCs w:val="16"/>
              </w:rPr>
            </w:pPr>
            <w:r w:rsidRPr="00ED365D">
              <w:rPr>
                <w:rFonts w:ascii="Tahoma" w:hAnsi="Tahoma" w:cs="Tahoma"/>
                <w:sz w:val="16"/>
                <w:szCs w:val="16"/>
              </w:rPr>
              <w:t>Объем отгруженных товаров собственного производства, выполненных работ и услуг собственными силами - Подраздел DD: Обработка древесины и производство изделий из дерева</w:t>
            </w:r>
          </w:p>
          <w:p w:rsidR="004E5D71" w:rsidRPr="00ED365D" w:rsidRDefault="004E5D71" w:rsidP="004E5D71">
            <w:pPr>
              <w:ind w:firstLineChars="200" w:firstLine="320"/>
              <w:rPr>
                <w:rFonts w:ascii="Tahoma" w:hAnsi="Tahoma" w:cs="Tahoma"/>
                <w:sz w:val="16"/>
                <w:szCs w:val="16"/>
              </w:rPr>
            </w:pPr>
          </w:p>
        </w:tc>
        <w:tc>
          <w:tcPr>
            <w:tcW w:w="1241" w:type="dxa"/>
            <w:tcBorders>
              <w:top w:val="nil"/>
              <w:left w:val="nil"/>
              <w:bottom w:val="single" w:sz="4" w:space="0" w:color="auto"/>
              <w:right w:val="single" w:sz="4" w:space="0" w:color="auto"/>
            </w:tcBorders>
            <w:shd w:val="clear" w:color="000000"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xml:space="preserve">млн. руб. </w:t>
            </w:r>
          </w:p>
        </w:tc>
        <w:tc>
          <w:tcPr>
            <w:tcW w:w="1027" w:type="dxa"/>
            <w:tcBorders>
              <w:top w:val="nil"/>
              <w:left w:val="nil"/>
              <w:bottom w:val="single" w:sz="4" w:space="0" w:color="auto"/>
              <w:right w:val="single" w:sz="4" w:space="0" w:color="auto"/>
            </w:tcBorders>
            <w:shd w:val="clear" w:color="000000"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1163,8</w:t>
            </w:r>
          </w:p>
        </w:tc>
        <w:tc>
          <w:tcPr>
            <w:tcW w:w="99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jc w:val="center"/>
              <w:rPr>
                <w:rFonts w:ascii="Arial CYR" w:hAnsi="Arial CYR"/>
                <w:sz w:val="16"/>
                <w:szCs w:val="16"/>
              </w:rPr>
            </w:pPr>
            <w:r w:rsidRPr="00ED365D">
              <w:rPr>
                <w:rFonts w:ascii="Arial CYR" w:hAnsi="Arial CYR"/>
                <w:sz w:val="16"/>
                <w:szCs w:val="16"/>
              </w:rPr>
              <w:t>11000</w:t>
            </w:r>
          </w:p>
        </w:tc>
        <w:tc>
          <w:tcPr>
            <w:tcW w:w="1134"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9120</w:t>
            </w:r>
          </w:p>
        </w:tc>
        <w:tc>
          <w:tcPr>
            <w:tcW w:w="1180"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9400</w:t>
            </w:r>
          </w:p>
        </w:tc>
        <w:tc>
          <w:tcPr>
            <w:tcW w:w="946"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c>
          <w:tcPr>
            <w:tcW w:w="1142"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10000</w:t>
            </w:r>
          </w:p>
        </w:tc>
        <w:tc>
          <w:tcPr>
            <w:tcW w:w="1060"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jc w:val="center"/>
              <w:rPr>
                <w:rFonts w:ascii="Arial CYR" w:hAnsi="Arial CYR"/>
                <w:sz w:val="16"/>
                <w:szCs w:val="16"/>
              </w:rPr>
            </w:pPr>
            <w:r w:rsidRPr="00ED365D">
              <w:rPr>
                <w:rFonts w:ascii="Arial CYR" w:hAnsi="Arial CYR"/>
                <w:sz w:val="16"/>
                <w:szCs w:val="16"/>
              </w:rPr>
              <w:t> </w:t>
            </w:r>
          </w:p>
        </w:tc>
        <w:tc>
          <w:tcPr>
            <w:tcW w:w="1200"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jc w:val="center"/>
              <w:rPr>
                <w:rFonts w:ascii="Arial CYR" w:hAnsi="Arial CYR"/>
                <w:sz w:val="16"/>
                <w:szCs w:val="16"/>
              </w:rPr>
            </w:pPr>
            <w:r w:rsidRPr="00ED365D">
              <w:rPr>
                <w:rFonts w:ascii="Arial CYR" w:hAnsi="Arial CYR"/>
                <w:sz w:val="16"/>
                <w:szCs w:val="16"/>
              </w:rPr>
              <w:t>13000</w:t>
            </w:r>
          </w:p>
        </w:tc>
        <w:tc>
          <w:tcPr>
            <w:tcW w:w="99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Arial CYR" w:hAnsi="Arial CYR"/>
                <w:sz w:val="16"/>
                <w:szCs w:val="16"/>
              </w:rPr>
            </w:pPr>
            <w:r w:rsidRPr="00ED365D">
              <w:rPr>
                <w:rFonts w:ascii="Arial CYR" w:hAnsi="Arial CYR"/>
                <w:sz w:val="16"/>
                <w:szCs w:val="16"/>
              </w:rPr>
              <w:t> </w:t>
            </w:r>
          </w:p>
        </w:tc>
      </w:tr>
      <w:tr w:rsidR="004E5D71" w:rsidTr="004E5D71">
        <w:trPr>
          <w:trHeight w:val="2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D71" w:rsidRDefault="004E5D71" w:rsidP="004E5D71">
            <w:pPr>
              <w:ind w:firstLineChars="400" w:firstLine="640"/>
              <w:rPr>
                <w:rFonts w:ascii="Tahoma" w:hAnsi="Tahoma" w:cs="Tahoma"/>
                <w:sz w:val="16"/>
                <w:szCs w:val="16"/>
              </w:rPr>
            </w:pPr>
            <w:r w:rsidRPr="00ED365D">
              <w:rPr>
                <w:rFonts w:ascii="Tahoma" w:hAnsi="Tahoma" w:cs="Tahoma"/>
                <w:sz w:val="16"/>
                <w:szCs w:val="16"/>
              </w:rPr>
              <w:t xml:space="preserve">Индекс производства к предыдущему году </w:t>
            </w:r>
          </w:p>
          <w:p w:rsidR="004E5D71" w:rsidRPr="00ED365D" w:rsidRDefault="004E5D71" w:rsidP="004E5D71">
            <w:pPr>
              <w:ind w:firstLineChars="400" w:firstLine="640"/>
              <w:rPr>
                <w:rFonts w:ascii="Tahoma" w:hAnsi="Tahoma" w:cs="Tahoma"/>
                <w:sz w:val="16"/>
                <w:szCs w:val="16"/>
              </w:rPr>
            </w:pPr>
          </w:p>
        </w:tc>
        <w:tc>
          <w:tcPr>
            <w:tcW w:w="1241" w:type="dxa"/>
            <w:tcBorders>
              <w:top w:val="single" w:sz="4" w:space="0" w:color="auto"/>
              <w:left w:val="nil"/>
              <w:bottom w:val="single" w:sz="4" w:space="0" w:color="auto"/>
              <w:right w:val="single" w:sz="4" w:space="0" w:color="auto"/>
            </w:tcBorders>
            <w:shd w:val="clear" w:color="000000"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к пред. году</w:t>
            </w:r>
          </w:p>
        </w:tc>
        <w:tc>
          <w:tcPr>
            <w:tcW w:w="1027" w:type="dxa"/>
            <w:tcBorders>
              <w:top w:val="single" w:sz="4" w:space="0" w:color="auto"/>
              <w:left w:val="nil"/>
              <w:bottom w:val="single" w:sz="4" w:space="0" w:color="auto"/>
              <w:right w:val="single" w:sz="4" w:space="0" w:color="auto"/>
            </w:tcBorders>
            <w:shd w:val="clear" w:color="000000"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E5D71" w:rsidRPr="00ED365D" w:rsidRDefault="004E5D71" w:rsidP="004E5D71">
            <w:pPr>
              <w:jc w:val="right"/>
              <w:rPr>
                <w:rFonts w:ascii="Arial CYR" w:hAnsi="Arial CYR"/>
                <w:sz w:val="16"/>
                <w:szCs w:val="16"/>
              </w:rPr>
            </w:pPr>
            <w:r w:rsidRPr="00ED365D">
              <w:rPr>
                <w:rFonts w:ascii="Arial CYR" w:hAnsi="Arial CYR"/>
                <w:sz w:val="16"/>
                <w:szCs w:val="16"/>
              </w:rPr>
              <w:t> </w:t>
            </w:r>
          </w:p>
        </w:tc>
        <w:tc>
          <w:tcPr>
            <w:tcW w:w="1134" w:type="dxa"/>
            <w:tcBorders>
              <w:top w:val="single" w:sz="4" w:space="0" w:color="auto"/>
              <w:left w:val="nil"/>
              <w:bottom w:val="single" w:sz="4" w:space="0" w:color="auto"/>
              <w:right w:val="single" w:sz="4" w:space="0" w:color="auto"/>
            </w:tcBorders>
            <w:shd w:val="clear" w:color="auto" w:fill="auto"/>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80" w:type="dxa"/>
            <w:tcBorders>
              <w:top w:val="single" w:sz="4" w:space="0" w:color="auto"/>
              <w:left w:val="nil"/>
              <w:bottom w:val="single" w:sz="4" w:space="0" w:color="auto"/>
              <w:right w:val="single" w:sz="4" w:space="0" w:color="auto"/>
            </w:tcBorders>
            <w:shd w:val="clear" w:color="auto" w:fill="auto"/>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946" w:type="dxa"/>
            <w:tcBorders>
              <w:top w:val="single" w:sz="4" w:space="0" w:color="auto"/>
              <w:left w:val="nil"/>
              <w:bottom w:val="single" w:sz="4" w:space="0" w:color="auto"/>
              <w:right w:val="single" w:sz="4" w:space="0" w:color="auto"/>
            </w:tcBorders>
            <w:shd w:val="clear" w:color="auto" w:fill="auto"/>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42" w:type="dxa"/>
            <w:tcBorders>
              <w:top w:val="single" w:sz="4" w:space="0" w:color="auto"/>
              <w:left w:val="nil"/>
              <w:bottom w:val="single" w:sz="4" w:space="0" w:color="auto"/>
              <w:right w:val="single" w:sz="4" w:space="0" w:color="auto"/>
            </w:tcBorders>
            <w:shd w:val="clear" w:color="auto" w:fill="auto"/>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4E5D71" w:rsidRPr="00ED365D" w:rsidRDefault="004E5D71" w:rsidP="004E5D71">
            <w:pPr>
              <w:jc w:val="right"/>
              <w:rPr>
                <w:rFonts w:ascii="Arial CYR" w:hAnsi="Arial CYR"/>
                <w:sz w:val="16"/>
                <w:szCs w:val="16"/>
              </w:rPr>
            </w:pPr>
            <w:r w:rsidRPr="00ED365D">
              <w:rPr>
                <w:rFonts w:ascii="Arial CYR" w:hAnsi="Arial CYR"/>
                <w:sz w:val="16"/>
                <w:szCs w:val="16"/>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4E5D71" w:rsidRPr="00ED365D" w:rsidRDefault="004E5D71" w:rsidP="004E5D71">
            <w:pPr>
              <w:jc w:val="right"/>
              <w:rPr>
                <w:rFonts w:ascii="Arial CYR" w:hAnsi="Arial CYR"/>
                <w:sz w:val="16"/>
                <w:szCs w:val="16"/>
              </w:rPr>
            </w:pPr>
            <w:r w:rsidRPr="00ED365D">
              <w:rPr>
                <w:rFonts w:ascii="Arial CYR" w:hAnsi="Arial CYR"/>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E5D71" w:rsidRPr="00ED365D" w:rsidRDefault="004E5D71" w:rsidP="004E5D71">
            <w:pPr>
              <w:jc w:val="right"/>
              <w:rPr>
                <w:rFonts w:ascii="Arial CYR" w:hAnsi="Arial CYR"/>
                <w:sz w:val="16"/>
                <w:szCs w:val="16"/>
              </w:rPr>
            </w:pPr>
            <w:r w:rsidRPr="00ED365D">
              <w:rPr>
                <w:rFonts w:ascii="Arial CYR" w:hAnsi="Arial CYR"/>
                <w:sz w:val="16"/>
                <w:szCs w:val="16"/>
              </w:rPr>
              <w:t> </w:t>
            </w:r>
          </w:p>
        </w:tc>
      </w:tr>
      <w:tr w:rsidR="004E5D71" w:rsidTr="004E5D71">
        <w:trPr>
          <w:trHeight w:val="2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D71" w:rsidRPr="00ED365D" w:rsidRDefault="004E5D71" w:rsidP="004E5D71">
            <w:pPr>
              <w:ind w:firstLineChars="400" w:firstLine="640"/>
              <w:rPr>
                <w:rFonts w:ascii="Tahoma" w:hAnsi="Tahoma" w:cs="Tahoma"/>
                <w:sz w:val="16"/>
                <w:szCs w:val="16"/>
              </w:rPr>
            </w:pPr>
            <w:r w:rsidRPr="00ED365D">
              <w:rPr>
                <w:rFonts w:ascii="Tahoma" w:hAnsi="Tahoma" w:cs="Tahoma"/>
                <w:sz w:val="16"/>
                <w:szCs w:val="16"/>
              </w:rPr>
              <w:lastRenderedPageBreak/>
              <w:t>Индекс-дефлятор к предыдущему году</w:t>
            </w:r>
          </w:p>
        </w:tc>
        <w:tc>
          <w:tcPr>
            <w:tcW w:w="1241"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к пред. году</w:t>
            </w:r>
          </w:p>
        </w:tc>
        <w:tc>
          <w:tcPr>
            <w:tcW w:w="1027"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ED365D" w:rsidRDefault="004E5D71" w:rsidP="004E5D71">
            <w:pPr>
              <w:jc w:val="right"/>
              <w:rPr>
                <w:rFonts w:ascii="Arial CYR" w:hAnsi="Arial CYR"/>
                <w:sz w:val="16"/>
                <w:szCs w:val="16"/>
              </w:rPr>
            </w:pPr>
            <w:r w:rsidRPr="00ED365D">
              <w:rPr>
                <w:rFonts w:ascii="Arial CYR" w:hAnsi="Arial CYR"/>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946" w:type="dxa"/>
            <w:tcBorders>
              <w:top w:val="single" w:sz="4" w:space="0" w:color="auto"/>
              <w:left w:val="single" w:sz="4" w:space="0" w:color="auto"/>
              <w:bottom w:val="single" w:sz="4" w:space="0" w:color="auto"/>
              <w:right w:val="single" w:sz="4" w:space="0" w:color="auto"/>
            </w:tcBorders>
            <w:shd w:val="clear" w:color="auto" w:fill="auto"/>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5D71" w:rsidRPr="00ED365D" w:rsidRDefault="004E5D71" w:rsidP="004E5D71">
            <w:pPr>
              <w:jc w:val="right"/>
              <w:rPr>
                <w:rFonts w:ascii="Arial CYR" w:hAnsi="Arial CYR"/>
                <w:sz w:val="16"/>
                <w:szCs w:val="16"/>
              </w:rPr>
            </w:pPr>
            <w:r w:rsidRPr="00ED365D">
              <w:rPr>
                <w:rFonts w:ascii="Arial CYR" w:hAnsi="Arial CYR"/>
                <w:sz w:val="16"/>
                <w:szCs w:val="16"/>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5D71" w:rsidRPr="00ED365D" w:rsidRDefault="004E5D71" w:rsidP="004E5D71">
            <w:pPr>
              <w:jc w:val="right"/>
              <w:rPr>
                <w:rFonts w:ascii="Arial CYR" w:hAnsi="Arial CYR"/>
                <w:sz w:val="16"/>
                <w:szCs w:val="16"/>
              </w:rPr>
            </w:pPr>
            <w:r w:rsidRPr="00ED365D">
              <w:rPr>
                <w:rFonts w:ascii="Arial CYR" w:hAnsi="Arial CY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5D71" w:rsidRPr="00ED365D" w:rsidRDefault="004E5D71" w:rsidP="004E5D71">
            <w:pPr>
              <w:jc w:val="right"/>
              <w:rPr>
                <w:rFonts w:ascii="Arial CYR" w:hAnsi="Arial CYR"/>
                <w:sz w:val="16"/>
                <w:szCs w:val="16"/>
              </w:rPr>
            </w:pPr>
            <w:r w:rsidRPr="00ED365D">
              <w:rPr>
                <w:rFonts w:ascii="Arial CYR" w:hAnsi="Arial CYR"/>
                <w:sz w:val="16"/>
                <w:szCs w:val="16"/>
              </w:rPr>
              <w:t> </w:t>
            </w:r>
          </w:p>
        </w:tc>
      </w:tr>
      <w:tr w:rsidR="004E5D71" w:rsidTr="004E5D71">
        <w:trPr>
          <w:trHeight w:val="20"/>
        </w:trPr>
        <w:tc>
          <w:tcPr>
            <w:tcW w:w="4962"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4E5D71" w:rsidRPr="00ED365D" w:rsidRDefault="004E5D71" w:rsidP="004E5D71">
            <w:pPr>
              <w:ind w:firstLineChars="200" w:firstLine="320"/>
              <w:rPr>
                <w:rFonts w:ascii="Tahoma" w:hAnsi="Tahoma" w:cs="Tahoma"/>
                <w:sz w:val="16"/>
                <w:szCs w:val="16"/>
              </w:rPr>
            </w:pPr>
            <w:r w:rsidRPr="00ED365D">
              <w:rPr>
                <w:rFonts w:ascii="Tahoma" w:hAnsi="Tahoma" w:cs="Tahoma"/>
                <w:sz w:val="16"/>
                <w:szCs w:val="16"/>
              </w:rPr>
              <w:t>Объем отгруженных товаров собственного производства, выполненных работ и услуг собственными силами - Подраздел DN: Прочие производства</w:t>
            </w:r>
          </w:p>
        </w:tc>
        <w:tc>
          <w:tcPr>
            <w:tcW w:w="1241" w:type="dxa"/>
            <w:tcBorders>
              <w:top w:val="single" w:sz="4" w:space="0" w:color="auto"/>
              <w:left w:val="nil"/>
              <w:bottom w:val="single" w:sz="4" w:space="0" w:color="auto"/>
              <w:right w:val="single" w:sz="4" w:space="0" w:color="auto"/>
            </w:tcBorders>
            <w:shd w:val="clear" w:color="000000"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xml:space="preserve">млн. руб. </w:t>
            </w:r>
          </w:p>
        </w:tc>
        <w:tc>
          <w:tcPr>
            <w:tcW w:w="1027" w:type="dxa"/>
            <w:tcBorders>
              <w:top w:val="single" w:sz="4" w:space="0" w:color="auto"/>
              <w:left w:val="nil"/>
              <w:bottom w:val="single" w:sz="4" w:space="0" w:color="auto"/>
              <w:right w:val="single" w:sz="4" w:space="0" w:color="auto"/>
            </w:tcBorders>
            <w:shd w:val="clear" w:color="000000"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600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E5D71" w:rsidRPr="00ED365D" w:rsidRDefault="004E5D71" w:rsidP="004E5D71">
            <w:pPr>
              <w:jc w:val="right"/>
              <w:rPr>
                <w:rFonts w:ascii="Arial CYR" w:hAnsi="Arial CYR"/>
                <w:sz w:val="16"/>
                <w:szCs w:val="16"/>
              </w:rPr>
            </w:pPr>
            <w:r w:rsidRPr="00ED365D">
              <w:rPr>
                <w:rFonts w:ascii="Arial CYR" w:hAnsi="Arial CYR"/>
                <w:sz w:val="16"/>
                <w:szCs w:val="16"/>
              </w:rPr>
              <w:t>650</w:t>
            </w:r>
          </w:p>
        </w:tc>
        <w:tc>
          <w:tcPr>
            <w:tcW w:w="1134" w:type="dxa"/>
            <w:tcBorders>
              <w:top w:val="single" w:sz="4" w:space="0" w:color="auto"/>
              <w:left w:val="nil"/>
              <w:bottom w:val="single" w:sz="4" w:space="0" w:color="auto"/>
              <w:right w:val="single" w:sz="4" w:space="0" w:color="auto"/>
            </w:tcBorders>
            <w:shd w:val="clear" w:color="auto" w:fill="auto"/>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1100</w:t>
            </w:r>
          </w:p>
        </w:tc>
        <w:tc>
          <w:tcPr>
            <w:tcW w:w="1180" w:type="dxa"/>
            <w:tcBorders>
              <w:top w:val="single" w:sz="4" w:space="0" w:color="auto"/>
              <w:left w:val="nil"/>
              <w:bottom w:val="single" w:sz="4" w:space="0" w:color="auto"/>
              <w:right w:val="single" w:sz="4" w:space="0" w:color="auto"/>
            </w:tcBorders>
            <w:shd w:val="clear" w:color="auto" w:fill="auto"/>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1150</w:t>
            </w:r>
          </w:p>
        </w:tc>
        <w:tc>
          <w:tcPr>
            <w:tcW w:w="946" w:type="dxa"/>
            <w:tcBorders>
              <w:top w:val="single" w:sz="4" w:space="0" w:color="auto"/>
              <w:left w:val="nil"/>
              <w:bottom w:val="single" w:sz="4" w:space="0" w:color="auto"/>
              <w:right w:val="single" w:sz="4" w:space="0" w:color="auto"/>
            </w:tcBorders>
            <w:shd w:val="clear" w:color="auto" w:fill="auto"/>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1150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4E5D71" w:rsidRPr="00ED365D" w:rsidRDefault="004E5D71" w:rsidP="004E5D71">
            <w:pPr>
              <w:jc w:val="right"/>
              <w:rPr>
                <w:rFonts w:ascii="Arial CYR" w:hAnsi="Arial CYR"/>
                <w:sz w:val="16"/>
                <w:szCs w:val="16"/>
              </w:rPr>
            </w:pPr>
            <w:r w:rsidRPr="00ED365D">
              <w:rPr>
                <w:rFonts w:ascii="Arial CYR" w:hAnsi="Arial CYR"/>
                <w:sz w:val="16"/>
                <w:szCs w:val="16"/>
              </w:rPr>
              <w:t>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4E5D71" w:rsidRPr="00ED365D" w:rsidRDefault="004E5D71" w:rsidP="004E5D71">
            <w:pPr>
              <w:jc w:val="center"/>
              <w:rPr>
                <w:rFonts w:ascii="Arial CYR" w:hAnsi="Arial CYR"/>
                <w:sz w:val="16"/>
                <w:szCs w:val="16"/>
              </w:rPr>
            </w:pPr>
            <w:r w:rsidRPr="00ED365D">
              <w:rPr>
                <w:rFonts w:ascii="Arial CYR" w:hAnsi="Arial CYR"/>
                <w:sz w:val="16"/>
                <w:szCs w:val="16"/>
              </w:rPr>
              <w:t>1250</w:t>
            </w:r>
          </w:p>
        </w:tc>
        <w:tc>
          <w:tcPr>
            <w:tcW w:w="99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right"/>
              <w:rPr>
                <w:rFonts w:ascii="Arial CYR" w:hAnsi="Arial CYR"/>
                <w:sz w:val="16"/>
                <w:szCs w:val="16"/>
              </w:rPr>
            </w:pPr>
            <w:r w:rsidRPr="00ED365D">
              <w:rPr>
                <w:rFonts w:ascii="Arial CYR" w:hAnsi="Arial CYR"/>
                <w:sz w:val="16"/>
                <w:szCs w:val="16"/>
              </w:rPr>
              <w:t> </w:t>
            </w:r>
          </w:p>
        </w:tc>
      </w:tr>
      <w:tr w:rsidR="004E5D71" w:rsidTr="004E5D71">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4E5D71" w:rsidRPr="00ED365D" w:rsidRDefault="004E5D71" w:rsidP="004E5D71">
            <w:pPr>
              <w:ind w:firstLineChars="400" w:firstLine="640"/>
              <w:rPr>
                <w:rFonts w:ascii="Tahoma" w:hAnsi="Tahoma" w:cs="Tahoma"/>
                <w:sz w:val="16"/>
                <w:szCs w:val="16"/>
              </w:rPr>
            </w:pPr>
            <w:r w:rsidRPr="00ED365D">
              <w:rPr>
                <w:rFonts w:ascii="Tahoma" w:hAnsi="Tahoma" w:cs="Tahoma"/>
                <w:sz w:val="16"/>
                <w:szCs w:val="16"/>
              </w:rPr>
              <w:t xml:space="preserve">Индекс производства к предыдущему году </w:t>
            </w:r>
          </w:p>
        </w:tc>
        <w:tc>
          <w:tcPr>
            <w:tcW w:w="1241" w:type="dxa"/>
            <w:tcBorders>
              <w:top w:val="nil"/>
              <w:left w:val="nil"/>
              <w:bottom w:val="single" w:sz="4" w:space="0" w:color="auto"/>
              <w:right w:val="single" w:sz="4" w:space="0" w:color="auto"/>
            </w:tcBorders>
            <w:shd w:val="clear" w:color="000000"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к пред. году</w:t>
            </w:r>
          </w:p>
        </w:tc>
        <w:tc>
          <w:tcPr>
            <w:tcW w:w="1027" w:type="dxa"/>
            <w:tcBorders>
              <w:top w:val="nil"/>
              <w:left w:val="nil"/>
              <w:bottom w:val="single" w:sz="4" w:space="0" w:color="auto"/>
              <w:right w:val="single" w:sz="4" w:space="0" w:color="auto"/>
            </w:tcBorders>
            <w:shd w:val="clear" w:color="000000"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jc w:val="right"/>
              <w:rPr>
                <w:rFonts w:ascii="Arial CYR" w:hAnsi="Arial CYR"/>
                <w:sz w:val="16"/>
                <w:szCs w:val="16"/>
              </w:rPr>
            </w:pPr>
            <w:r w:rsidRPr="00ED365D">
              <w:rPr>
                <w:rFonts w:ascii="Arial CYR" w:hAnsi="Arial CYR"/>
                <w:sz w:val="16"/>
                <w:szCs w:val="16"/>
              </w:rPr>
              <w:t> </w:t>
            </w:r>
          </w:p>
        </w:tc>
        <w:tc>
          <w:tcPr>
            <w:tcW w:w="1134" w:type="dxa"/>
            <w:tcBorders>
              <w:top w:val="nil"/>
              <w:left w:val="nil"/>
              <w:bottom w:val="single" w:sz="4" w:space="0" w:color="auto"/>
              <w:right w:val="single" w:sz="4" w:space="0" w:color="auto"/>
            </w:tcBorders>
            <w:shd w:val="clear" w:color="auto" w:fill="auto"/>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80" w:type="dxa"/>
            <w:tcBorders>
              <w:top w:val="nil"/>
              <w:left w:val="nil"/>
              <w:bottom w:val="single" w:sz="4" w:space="0" w:color="auto"/>
              <w:right w:val="single" w:sz="4" w:space="0" w:color="auto"/>
            </w:tcBorders>
            <w:shd w:val="clear" w:color="auto" w:fill="auto"/>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946" w:type="dxa"/>
            <w:tcBorders>
              <w:top w:val="nil"/>
              <w:left w:val="nil"/>
              <w:bottom w:val="single" w:sz="4" w:space="0" w:color="auto"/>
              <w:right w:val="single" w:sz="4" w:space="0" w:color="auto"/>
            </w:tcBorders>
            <w:shd w:val="clear" w:color="auto" w:fill="auto"/>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42"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060"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jc w:val="right"/>
              <w:rPr>
                <w:rFonts w:ascii="Arial CYR" w:hAnsi="Arial CYR"/>
                <w:sz w:val="16"/>
                <w:szCs w:val="16"/>
              </w:rPr>
            </w:pPr>
            <w:r w:rsidRPr="00ED365D">
              <w:rPr>
                <w:rFonts w:ascii="Arial CYR" w:hAnsi="Arial CYR"/>
                <w:sz w:val="16"/>
                <w:szCs w:val="16"/>
              </w:rPr>
              <w:t> </w:t>
            </w:r>
          </w:p>
        </w:tc>
        <w:tc>
          <w:tcPr>
            <w:tcW w:w="1200"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jc w:val="center"/>
              <w:rPr>
                <w:rFonts w:ascii="Arial CYR" w:hAnsi="Arial CYR"/>
                <w:sz w:val="16"/>
                <w:szCs w:val="16"/>
              </w:rPr>
            </w:pPr>
            <w:r w:rsidRPr="00ED365D">
              <w:rPr>
                <w:rFonts w:ascii="Arial CYR" w:hAnsi="Arial CY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right"/>
              <w:rPr>
                <w:rFonts w:ascii="Arial CYR" w:hAnsi="Arial CYR"/>
                <w:sz w:val="16"/>
                <w:szCs w:val="16"/>
              </w:rPr>
            </w:pPr>
            <w:r w:rsidRPr="00ED365D">
              <w:rPr>
                <w:rFonts w:ascii="Arial CYR" w:hAnsi="Arial CYR"/>
                <w:sz w:val="16"/>
                <w:szCs w:val="16"/>
              </w:rPr>
              <w:t> </w:t>
            </w:r>
          </w:p>
        </w:tc>
      </w:tr>
      <w:tr w:rsidR="004E5D71" w:rsidTr="004E5D71">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4E5D71" w:rsidRPr="00ED365D" w:rsidRDefault="004E5D71" w:rsidP="004E5D71">
            <w:pPr>
              <w:ind w:firstLineChars="400" w:firstLine="640"/>
              <w:rPr>
                <w:rFonts w:ascii="Tahoma" w:hAnsi="Tahoma" w:cs="Tahoma"/>
                <w:sz w:val="16"/>
                <w:szCs w:val="16"/>
              </w:rPr>
            </w:pPr>
            <w:r w:rsidRPr="00ED365D">
              <w:rPr>
                <w:rFonts w:ascii="Tahoma" w:hAnsi="Tahoma" w:cs="Tahoma"/>
                <w:sz w:val="16"/>
                <w:szCs w:val="16"/>
              </w:rPr>
              <w:t>Индекс-дефлятор к предыдущему году</w:t>
            </w:r>
          </w:p>
        </w:tc>
        <w:tc>
          <w:tcPr>
            <w:tcW w:w="1241" w:type="dxa"/>
            <w:tcBorders>
              <w:top w:val="nil"/>
              <w:left w:val="nil"/>
              <w:bottom w:val="single" w:sz="4" w:space="0" w:color="auto"/>
              <w:right w:val="single" w:sz="4" w:space="0" w:color="auto"/>
            </w:tcBorders>
            <w:shd w:val="clear" w:color="000000"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к пред. году</w:t>
            </w:r>
          </w:p>
        </w:tc>
        <w:tc>
          <w:tcPr>
            <w:tcW w:w="1027" w:type="dxa"/>
            <w:tcBorders>
              <w:top w:val="nil"/>
              <w:left w:val="nil"/>
              <w:bottom w:val="single" w:sz="4" w:space="0" w:color="auto"/>
              <w:right w:val="single" w:sz="4" w:space="0" w:color="auto"/>
            </w:tcBorders>
            <w:shd w:val="clear" w:color="000000"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jc w:val="right"/>
              <w:rPr>
                <w:rFonts w:ascii="Arial CYR" w:hAnsi="Arial CYR"/>
                <w:sz w:val="16"/>
                <w:szCs w:val="16"/>
              </w:rPr>
            </w:pPr>
            <w:r w:rsidRPr="00ED365D">
              <w:rPr>
                <w:rFonts w:ascii="Arial CYR" w:hAnsi="Arial CYR"/>
                <w:sz w:val="16"/>
                <w:szCs w:val="16"/>
              </w:rPr>
              <w:t> </w:t>
            </w:r>
          </w:p>
        </w:tc>
        <w:tc>
          <w:tcPr>
            <w:tcW w:w="1134" w:type="dxa"/>
            <w:tcBorders>
              <w:top w:val="nil"/>
              <w:left w:val="nil"/>
              <w:bottom w:val="single" w:sz="4" w:space="0" w:color="auto"/>
              <w:right w:val="single" w:sz="4" w:space="0" w:color="auto"/>
            </w:tcBorders>
            <w:shd w:val="clear" w:color="auto" w:fill="auto"/>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80" w:type="dxa"/>
            <w:tcBorders>
              <w:top w:val="nil"/>
              <w:left w:val="nil"/>
              <w:bottom w:val="single" w:sz="4" w:space="0" w:color="auto"/>
              <w:right w:val="single" w:sz="4" w:space="0" w:color="auto"/>
            </w:tcBorders>
            <w:shd w:val="clear" w:color="auto" w:fill="auto"/>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946" w:type="dxa"/>
            <w:tcBorders>
              <w:top w:val="nil"/>
              <w:left w:val="nil"/>
              <w:bottom w:val="single" w:sz="4" w:space="0" w:color="auto"/>
              <w:right w:val="single" w:sz="4" w:space="0" w:color="auto"/>
            </w:tcBorders>
            <w:shd w:val="clear" w:color="auto" w:fill="auto"/>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42" w:type="dxa"/>
            <w:tcBorders>
              <w:top w:val="nil"/>
              <w:left w:val="nil"/>
              <w:bottom w:val="single" w:sz="4" w:space="0" w:color="auto"/>
              <w:right w:val="single" w:sz="4" w:space="0" w:color="auto"/>
            </w:tcBorders>
            <w:shd w:val="clear" w:color="auto" w:fill="auto"/>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right"/>
              <w:rPr>
                <w:rFonts w:ascii="Arial CYR" w:hAnsi="Arial CYR"/>
                <w:sz w:val="16"/>
                <w:szCs w:val="16"/>
              </w:rPr>
            </w:pPr>
            <w:r w:rsidRPr="00ED365D">
              <w:rPr>
                <w:rFonts w:ascii="Arial CYR" w:hAnsi="Arial CYR"/>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right"/>
              <w:rPr>
                <w:rFonts w:ascii="Arial CYR" w:hAnsi="Arial CYR"/>
                <w:sz w:val="16"/>
                <w:szCs w:val="16"/>
              </w:rPr>
            </w:pPr>
            <w:r w:rsidRPr="00ED365D">
              <w:rPr>
                <w:rFonts w:ascii="Arial CYR" w:hAnsi="Arial CY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right"/>
              <w:rPr>
                <w:rFonts w:ascii="Arial CYR" w:hAnsi="Arial CYR"/>
                <w:sz w:val="16"/>
                <w:szCs w:val="16"/>
              </w:rPr>
            </w:pPr>
            <w:r w:rsidRPr="00ED365D">
              <w:rPr>
                <w:rFonts w:ascii="Arial CYR" w:hAnsi="Arial CYR"/>
                <w:sz w:val="16"/>
                <w:szCs w:val="16"/>
              </w:rPr>
              <w:t> </w:t>
            </w:r>
          </w:p>
        </w:tc>
      </w:tr>
      <w:tr w:rsidR="004E5D71" w:rsidTr="004E5D71">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4E5D71" w:rsidRPr="00ED365D" w:rsidRDefault="004E5D71" w:rsidP="004E5D71">
            <w:pPr>
              <w:rPr>
                <w:rFonts w:ascii="Tahoma" w:hAnsi="Tahoma" w:cs="Tahoma"/>
                <w:b/>
                <w:bCs/>
                <w:sz w:val="16"/>
                <w:szCs w:val="16"/>
              </w:rPr>
            </w:pPr>
            <w:r w:rsidRPr="00ED365D">
              <w:rPr>
                <w:rFonts w:ascii="Tahoma" w:hAnsi="Tahoma" w:cs="Tahoma"/>
                <w:b/>
                <w:bCs/>
                <w:sz w:val="16"/>
                <w:szCs w:val="16"/>
              </w:rPr>
              <w:t xml:space="preserve"> СЕЛЬСКОЕ ХОЗЯЙСТВО</w:t>
            </w:r>
          </w:p>
        </w:tc>
        <w:tc>
          <w:tcPr>
            <w:tcW w:w="1241"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027"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c>
          <w:tcPr>
            <w:tcW w:w="946"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c>
          <w:tcPr>
            <w:tcW w:w="114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c>
          <w:tcPr>
            <w:tcW w:w="1060"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c>
          <w:tcPr>
            <w:tcW w:w="1200"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r>
      <w:tr w:rsidR="004E5D71" w:rsidTr="004E5D71">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4E5D71" w:rsidRPr="00ED365D" w:rsidRDefault="004E5D71" w:rsidP="004E5D71">
            <w:pPr>
              <w:ind w:firstLineChars="100" w:firstLine="160"/>
              <w:rPr>
                <w:rFonts w:ascii="Tahoma" w:hAnsi="Tahoma" w:cs="Tahoma"/>
                <w:sz w:val="16"/>
                <w:szCs w:val="16"/>
              </w:rPr>
            </w:pPr>
            <w:r w:rsidRPr="00ED365D">
              <w:rPr>
                <w:rFonts w:ascii="Tahoma" w:hAnsi="Tahoma" w:cs="Tahoma"/>
                <w:sz w:val="16"/>
                <w:szCs w:val="16"/>
              </w:rPr>
              <w:t>Продукция сельского хозяйства в хозяйствах всех категорий</w:t>
            </w:r>
          </w:p>
        </w:tc>
        <w:tc>
          <w:tcPr>
            <w:tcW w:w="1241"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млн. рублей в ценах соотв.лет</w:t>
            </w:r>
          </w:p>
        </w:tc>
        <w:tc>
          <w:tcPr>
            <w:tcW w:w="1027"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c>
          <w:tcPr>
            <w:tcW w:w="946"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c>
          <w:tcPr>
            <w:tcW w:w="114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060"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200"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r>
      <w:tr w:rsidR="004E5D71" w:rsidTr="004E5D71">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4E5D71" w:rsidRPr="00ED365D" w:rsidRDefault="004E5D71" w:rsidP="004E5D71">
            <w:pPr>
              <w:ind w:firstLineChars="200" w:firstLine="320"/>
              <w:rPr>
                <w:rFonts w:ascii="Tahoma" w:hAnsi="Tahoma" w:cs="Tahoma"/>
                <w:sz w:val="16"/>
                <w:szCs w:val="16"/>
              </w:rPr>
            </w:pPr>
            <w:r w:rsidRPr="00ED365D">
              <w:rPr>
                <w:rFonts w:ascii="Tahoma" w:hAnsi="Tahoma" w:cs="Tahoma"/>
                <w:sz w:val="16"/>
                <w:szCs w:val="16"/>
              </w:rPr>
              <w:t xml:space="preserve">Индекс производства к предыдущему году </w:t>
            </w:r>
          </w:p>
        </w:tc>
        <w:tc>
          <w:tcPr>
            <w:tcW w:w="1241" w:type="dxa"/>
            <w:tcBorders>
              <w:top w:val="nil"/>
              <w:left w:val="nil"/>
              <w:bottom w:val="single" w:sz="4" w:space="0" w:color="auto"/>
              <w:right w:val="single" w:sz="4" w:space="0" w:color="auto"/>
            </w:tcBorders>
            <w:shd w:val="clear" w:color="000000" w:fill="auto"/>
            <w:vAlign w:val="center"/>
            <w:hideMark/>
          </w:tcPr>
          <w:p w:rsidR="004E5D71" w:rsidRPr="00ED365D" w:rsidRDefault="004E5D71" w:rsidP="004E5D71">
            <w:pPr>
              <w:jc w:val="center"/>
              <w:rPr>
                <w:rFonts w:ascii="Tahoma" w:hAnsi="Tahoma" w:cs="Tahoma"/>
                <w:color w:val="000000"/>
                <w:sz w:val="16"/>
                <w:szCs w:val="16"/>
              </w:rPr>
            </w:pPr>
            <w:r>
              <w:rPr>
                <w:rFonts w:ascii="Tahoma" w:hAnsi="Tahoma" w:cs="Tahoma"/>
                <w:color w:val="000000"/>
                <w:sz w:val="16"/>
                <w:szCs w:val="16"/>
              </w:rPr>
              <w:t>% к пред.</w:t>
            </w:r>
            <w:r w:rsidRPr="00ED365D">
              <w:rPr>
                <w:rFonts w:ascii="Tahoma" w:hAnsi="Tahoma" w:cs="Tahoma"/>
                <w:color w:val="000000"/>
                <w:sz w:val="16"/>
                <w:szCs w:val="16"/>
              </w:rPr>
              <w:t xml:space="preserve"> году</w:t>
            </w:r>
          </w:p>
        </w:tc>
        <w:tc>
          <w:tcPr>
            <w:tcW w:w="1027"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c>
          <w:tcPr>
            <w:tcW w:w="946"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c>
          <w:tcPr>
            <w:tcW w:w="114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060"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200"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r>
      <w:tr w:rsidR="004E5D71" w:rsidTr="004E5D71">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4E5D71" w:rsidRPr="00ED365D" w:rsidRDefault="004E5D71" w:rsidP="004E5D71">
            <w:pPr>
              <w:ind w:firstLineChars="200" w:firstLine="320"/>
              <w:rPr>
                <w:rFonts w:ascii="Tahoma" w:hAnsi="Tahoma" w:cs="Tahoma"/>
                <w:sz w:val="16"/>
                <w:szCs w:val="16"/>
              </w:rPr>
            </w:pPr>
            <w:r w:rsidRPr="00ED365D">
              <w:rPr>
                <w:rFonts w:ascii="Tahoma" w:hAnsi="Tahoma" w:cs="Tahoma"/>
                <w:sz w:val="16"/>
                <w:szCs w:val="16"/>
              </w:rPr>
              <w:t>Индекс-дефлятор к предыдущему году</w:t>
            </w:r>
          </w:p>
        </w:tc>
        <w:tc>
          <w:tcPr>
            <w:tcW w:w="1241"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w:t>
            </w:r>
          </w:p>
        </w:tc>
        <w:tc>
          <w:tcPr>
            <w:tcW w:w="1027"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c>
          <w:tcPr>
            <w:tcW w:w="946"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c>
          <w:tcPr>
            <w:tcW w:w="114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060"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200"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r>
      <w:tr w:rsidR="004E5D71" w:rsidTr="004E5D71">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4E5D71" w:rsidRPr="00ED365D" w:rsidRDefault="004E5D71" w:rsidP="004E5D71">
            <w:pPr>
              <w:ind w:firstLineChars="300" w:firstLine="480"/>
              <w:rPr>
                <w:rFonts w:ascii="Tahoma" w:hAnsi="Tahoma" w:cs="Tahoma"/>
                <w:sz w:val="16"/>
                <w:szCs w:val="16"/>
              </w:rPr>
            </w:pPr>
            <w:r w:rsidRPr="00ED365D">
              <w:rPr>
                <w:rFonts w:ascii="Tahoma" w:hAnsi="Tahoma" w:cs="Tahoma"/>
                <w:sz w:val="16"/>
                <w:szCs w:val="16"/>
              </w:rPr>
              <w:t>в том числе</w:t>
            </w:r>
          </w:p>
        </w:tc>
        <w:tc>
          <w:tcPr>
            <w:tcW w:w="1241"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027"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c>
          <w:tcPr>
            <w:tcW w:w="946"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c>
          <w:tcPr>
            <w:tcW w:w="114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060"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200"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r>
      <w:tr w:rsidR="004E5D71" w:rsidTr="004E5D71">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4E5D71" w:rsidRPr="00ED365D" w:rsidRDefault="004E5D71" w:rsidP="004E5D71">
            <w:pPr>
              <w:ind w:firstLineChars="200" w:firstLine="320"/>
              <w:rPr>
                <w:rFonts w:ascii="Tahoma" w:hAnsi="Tahoma" w:cs="Tahoma"/>
                <w:i/>
                <w:iCs/>
                <w:sz w:val="16"/>
                <w:szCs w:val="16"/>
              </w:rPr>
            </w:pPr>
            <w:r w:rsidRPr="00ED365D">
              <w:rPr>
                <w:rFonts w:ascii="Tahoma" w:hAnsi="Tahoma" w:cs="Tahoma"/>
                <w:i/>
                <w:iCs/>
                <w:sz w:val="16"/>
                <w:szCs w:val="16"/>
              </w:rPr>
              <w:t>продукция в сельскохозяйственных организациях</w:t>
            </w:r>
          </w:p>
        </w:tc>
        <w:tc>
          <w:tcPr>
            <w:tcW w:w="1241"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млн. рублей</w:t>
            </w:r>
          </w:p>
        </w:tc>
        <w:tc>
          <w:tcPr>
            <w:tcW w:w="1027"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290</w:t>
            </w:r>
          </w:p>
        </w:tc>
        <w:tc>
          <w:tcPr>
            <w:tcW w:w="99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340</w:t>
            </w:r>
          </w:p>
        </w:tc>
        <w:tc>
          <w:tcPr>
            <w:tcW w:w="1134"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330</w:t>
            </w:r>
          </w:p>
        </w:tc>
        <w:tc>
          <w:tcPr>
            <w:tcW w:w="1180"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340</w:t>
            </w:r>
          </w:p>
        </w:tc>
        <w:tc>
          <w:tcPr>
            <w:tcW w:w="946"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c>
          <w:tcPr>
            <w:tcW w:w="114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340</w:t>
            </w:r>
          </w:p>
        </w:tc>
        <w:tc>
          <w:tcPr>
            <w:tcW w:w="1060"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200"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390</w:t>
            </w:r>
          </w:p>
        </w:tc>
        <w:tc>
          <w:tcPr>
            <w:tcW w:w="99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r>
      <w:tr w:rsidR="004E5D71" w:rsidTr="004E5D71">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4E5D71" w:rsidRPr="00ED365D" w:rsidRDefault="004E5D71" w:rsidP="004E5D71">
            <w:pPr>
              <w:ind w:firstLineChars="300" w:firstLine="480"/>
              <w:rPr>
                <w:rFonts w:ascii="Tahoma" w:hAnsi="Tahoma" w:cs="Tahoma"/>
                <w:sz w:val="16"/>
                <w:szCs w:val="16"/>
              </w:rPr>
            </w:pPr>
            <w:r w:rsidRPr="00ED365D">
              <w:rPr>
                <w:rFonts w:ascii="Tahoma" w:hAnsi="Tahoma" w:cs="Tahoma"/>
                <w:sz w:val="16"/>
                <w:szCs w:val="16"/>
              </w:rPr>
              <w:t>Индекс производства продукции в сельскохозяйственных организациях</w:t>
            </w:r>
          </w:p>
        </w:tc>
        <w:tc>
          <w:tcPr>
            <w:tcW w:w="1241" w:type="dxa"/>
            <w:tcBorders>
              <w:top w:val="nil"/>
              <w:left w:val="nil"/>
              <w:bottom w:val="single" w:sz="4" w:space="0" w:color="auto"/>
              <w:right w:val="single" w:sz="4" w:space="0" w:color="auto"/>
            </w:tcBorders>
            <w:shd w:val="clear" w:color="000000" w:fill="auto"/>
            <w:vAlign w:val="center"/>
            <w:hideMark/>
          </w:tcPr>
          <w:p w:rsidR="004E5D71" w:rsidRPr="00ED365D" w:rsidRDefault="004E5D71" w:rsidP="004E5D71">
            <w:pPr>
              <w:jc w:val="center"/>
              <w:rPr>
                <w:rFonts w:ascii="Tahoma" w:hAnsi="Tahoma" w:cs="Tahoma"/>
                <w:color w:val="000000"/>
                <w:sz w:val="16"/>
                <w:szCs w:val="16"/>
              </w:rPr>
            </w:pPr>
            <w:r>
              <w:rPr>
                <w:rFonts w:ascii="Tahoma" w:hAnsi="Tahoma" w:cs="Tahoma"/>
                <w:color w:val="000000"/>
                <w:sz w:val="16"/>
                <w:szCs w:val="16"/>
              </w:rPr>
              <w:t>% к пред.</w:t>
            </w:r>
            <w:r w:rsidRPr="00ED365D">
              <w:rPr>
                <w:rFonts w:ascii="Tahoma" w:hAnsi="Tahoma" w:cs="Tahoma"/>
                <w:color w:val="000000"/>
                <w:sz w:val="16"/>
                <w:szCs w:val="16"/>
              </w:rPr>
              <w:t xml:space="preserve"> году</w:t>
            </w:r>
          </w:p>
        </w:tc>
        <w:tc>
          <w:tcPr>
            <w:tcW w:w="1027"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c>
          <w:tcPr>
            <w:tcW w:w="946"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c>
          <w:tcPr>
            <w:tcW w:w="114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060"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200"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r>
      <w:tr w:rsidR="004E5D71" w:rsidTr="004E5D71">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4E5D71" w:rsidRPr="00ED365D" w:rsidRDefault="004E5D71" w:rsidP="004E5D71">
            <w:pPr>
              <w:ind w:firstLineChars="300" w:firstLine="480"/>
              <w:rPr>
                <w:rFonts w:ascii="Tahoma" w:hAnsi="Tahoma" w:cs="Tahoma"/>
                <w:sz w:val="16"/>
                <w:szCs w:val="16"/>
              </w:rPr>
            </w:pPr>
            <w:r w:rsidRPr="00ED365D">
              <w:rPr>
                <w:rFonts w:ascii="Tahoma" w:hAnsi="Tahoma" w:cs="Tahoma"/>
                <w:sz w:val="16"/>
                <w:szCs w:val="16"/>
              </w:rPr>
              <w:t>Индекс-дефлятор к предыдущему году</w:t>
            </w:r>
          </w:p>
        </w:tc>
        <w:tc>
          <w:tcPr>
            <w:tcW w:w="1241"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w:t>
            </w:r>
          </w:p>
        </w:tc>
        <w:tc>
          <w:tcPr>
            <w:tcW w:w="1027" w:type="dxa"/>
            <w:tcBorders>
              <w:top w:val="nil"/>
              <w:left w:val="nil"/>
              <w:bottom w:val="single" w:sz="4" w:space="0" w:color="auto"/>
              <w:right w:val="single" w:sz="4" w:space="0" w:color="auto"/>
            </w:tcBorders>
            <w:shd w:val="clear" w:color="auto" w:fill="auto"/>
            <w:vAlign w:val="center"/>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c>
          <w:tcPr>
            <w:tcW w:w="946"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c>
          <w:tcPr>
            <w:tcW w:w="114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c>
          <w:tcPr>
            <w:tcW w:w="1060"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c>
          <w:tcPr>
            <w:tcW w:w="1200"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r>
      <w:tr w:rsidR="004E5D71" w:rsidTr="004E5D71">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i/>
                <w:iCs/>
                <w:sz w:val="16"/>
                <w:szCs w:val="16"/>
              </w:rPr>
            </w:pPr>
            <w:r w:rsidRPr="00ED365D">
              <w:rPr>
                <w:rFonts w:ascii="Tahoma" w:hAnsi="Tahoma" w:cs="Tahoma"/>
                <w:i/>
                <w:iCs/>
                <w:sz w:val="16"/>
                <w:szCs w:val="16"/>
              </w:rPr>
              <w:t>продукция в крестьянских (фермерских) хозяйствах и у индивидуальных предпринимателей</w:t>
            </w:r>
          </w:p>
        </w:tc>
        <w:tc>
          <w:tcPr>
            <w:tcW w:w="1241" w:type="dxa"/>
            <w:tcBorders>
              <w:top w:val="nil"/>
              <w:left w:val="nil"/>
              <w:bottom w:val="single" w:sz="4" w:space="0" w:color="auto"/>
              <w:right w:val="single" w:sz="4" w:space="0" w:color="auto"/>
            </w:tcBorders>
            <w:shd w:val="clear" w:color="000000" w:fill="auto"/>
            <w:vAlign w:val="bottom"/>
            <w:hideMark/>
          </w:tcPr>
          <w:p w:rsidR="004E5D71" w:rsidRPr="00ED365D" w:rsidRDefault="004E5D71" w:rsidP="004E5D71">
            <w:pPr>
              <w:jc w:val="center"/>
              <w:rPr>
                <w:rFonts w:ascii="Tahoma" w:hAnsi="Tahoma" w:cs="Tahoma"/>
                <w:color w:val="000000"/>
                <w:sz w:val="16"/>
                <w:szCs w:val="16"/>
              </w:rPr>
            </w:pPr>
            <w:r w:rsidRPr="00ED365D">
              <w:rPr>
                <w:rFonts w:ascii="Tahoma" w:hAnsi="Tahoma" w:cs="Tahoma"/>
                <w:color w:val="000000"/>
                <w:sz w:val="16"/>
                <w:szCs w:val="16"/>
              </w:rPr>
              <w:t xml:space="preserve">млн. руб. </w:t>
            </w:r>
          </w:p>
        </w:tc>
        <w:tc>
          <w:tcPr>
            <w:tcW w:w="1027"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2,1</w:t>
            </w:r>
          </w:p>
        </w:tc>
        <w:tc>
          <w:tcPr>
            <w:tcW w:w="99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2,02</w:t>
            </w:r>
          </w:p>
        </w:tc>
        <w:tc>
          <w:tcPr>
            <w:tcW w:w="1134"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2,2</w:t>
            </w:r>
          </w:p>
        </w:tc>
        <w:tc>
          <w:tcPr>
            <w:tcW w:w="118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2,2</w:t>
            </w:r>
          </w:p>
        </w:tc>
        <w:tc>
          <w:tcPr>
            <w:tcW w:w="946"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4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2,2</w:t>
            </w:r>
          </w:p>
        </w:tc>
        <w:tc>
          <w:tcPr>
            <w:tcW w:w="106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2,2</w:t>
            </w:r>
          </w:p>
        </w:tc>
        <w:tc>
          <w:tcPr>
            <w:tcW w:w="99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r>
      <w:tr w:rsidR="004E5D71" w:rsidTr="004E5D71">
        <w:trPr>
          <w:trHeight w:val="20"/>
        </w:trPr>
        <w:tc>
          <w:tcPr>
            <w:tcW w:w="4962" w:type="dxa"/>
            <w:tcBorders>
              <w:top w:val="nil"/>
              <w:left w:val="single" w:sz="4" w:space="0" w:color="auto"/>
              <w:bottom w:val="single" w:sz="4" w:space="0" w:color="auto"/>
              <w:right w:val="single" w:sz="4" w:space="0" w:color="auto"/>
            </w:tcBorders>
            <w:shd w:val="clear" w:color="000000" w:fill="auto"/>
            <w:vAlign w:val="bottom"/>
            <w:hideMark/>
          </w:tcPr>
          <w:p w:rsidR="004E5D71" w:rsidRPr="00ED365D" w:rsidRDefault="004E5D71" w:rsidP="004E5D71">
            <w:pPr>
              <w:jc w:val="center"/>
              <w:rPr>
                <w:rFonts w:ascii="Tahoma" w:hAnsi="Tahoma" w:cs="Tahoma"/>
                <w:color w:val="000000"/>
                <w:sz w:val="16"/>
                <w:szCs w:val="16"/>
              </w:rPr>
            </w:pPr>
            <w:r w:rsidRPr="00ED365D">
              <w:rPr>
                <w:rFonts w:ascii="Tahoma" w:hAnsi="Tahoma" w:cs="Tahoma"/>
                <w:color w:val="000000"/>
                <w:sz w:val="16"/>
                <w:szCs w:val="16"/>
              </w:rPr>
              <w:t>Индекс производства продукции в крестьянских (фермерских) хозяйствах и у индивидуальных предпринимателей</w:t>
            </w:r>
          </w:p>
        </w:tc>
        <w:tc>
          <w:tcPr>
            <w:tcW w:w="1241" w:type="dxa"/>
            <w:tcBorders>
              <w:top w:val="nil"/>
              <w:left w:val="nil"/>
              <w:bottom w:val="single" w:sz="4" w:space="0" w:color="auto"/>
              <w:right w:val="single" w:sz="4" w:space="0" w:color="auto"/>
            </w:tcBorders>
            <w:shd w:val="clear" w:color="000000" w:fill="auto"/>
            <w:vAlign w:val="bottom"/>
            <w:hideMark/>
          </w:tcPr>
          <w:p w:rsidR="004E5D71" w:rsidRPr="00ED365D" w:rsidRDefault="004E5D71" w:rsidP="004E5D71">
            <w:pPr>
              <w:jc w:val="center"/>
              <w:rPr>
                <w:rFonts w:ascii="Tahoma" w:hAnsi="Tahoma" w:cs="Tahoma"/>
                <w:color w:val="000000"/>
                <w:sz w:val="16"/>
                <w:szCs w:val="16"/>
              </w:rPr>
            </w:pPr>
            <w:r>
              <w:rPr>
                <w:rFonts w:ascii="Tahoma" w:hAnsi="Tahoma" w:cs="Tahoma"/>
                <w:color w:val="000000"/>
                <w:sz w:val="16"/>
                <w:szCs w:val="16"/>
              </w:rPr>
              <w:t>% к пред.</w:t>
            </w:r>
            <w:r w:rsidRPr="00ED365D">
              <w:rPr>
                <w:rFonts w:ascii="Tahoma" w:hAnsi="Tahoma" w:cs="Tahoma"/>
                <w:color w:val="000000"/>
                <w:sz w:val="16"/>
                <w:szCs w:val="16"/>
              </w:rPr>
              <w:t xml:space="preserve"> году</w:t>
            </w:r>
          </w:p>
        </w:tc>
        <w:tc>
          <w:tcPr>
            <w:tcW w:w="1027"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946"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4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r>
      <w:tr w:rsidR="004E5D71" w:rsidTr="004E5D71">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Индекс-дефлятор к предыдущему году</w:t>
            </w:r>
          </w:p>
        </w:tc>
        <w:tc>
          <w:tcPr>
            <w:tcW w:w="1241"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w:t>
            </w:r>
          </w:p>
        </w:tc>
        <w:tc>
          <w:tcPr>
            <w:tcW w:w="1027"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946"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4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r>
      <w:tr w:rsidR="004E5D71" w:rsidTr="004E5D71">
        <w:trPr>
          <w:trHeight w:val="20"/>
        </w:trPr>
        <w:tc>
          <w:tcPr>
            <w:tcW w:w="4962" w:type="dxa"/>
            <w:tcBorders>
              <w:top w:val="nil"/>
              <w:left w:val="single" w:sz="4" w:space="0" w:color="auto"/>
              <w:bottom w:val="single" w:sz="4" w:space="0" w:color="auto"/>
              <w:right w:val="single" w:sz="4" w:space="0" w:color="auto"/>
            </w:tcBorders>
            <w:shd w:val="clear" w:color="000000" w:fill="auto"/>
            <w:vAlign w:val="bottom"/>
            <w:hideMark/>
          </w:tcPr>
          <w:p w:rsidR="004E5D71" w:rsidRPr="00ED365D" w:rsidRDefault="004E5D71" w:rsidP="004E5D71">
            <w:pPr>
              <w:jc w:val="center"/>
              <w:rPr>
                <w:rFonts w:ascii="Tahoma" w:hAnsi="Tahoma" w:cs="Tahoma"/>
                <w:i/>
                <w:iCs/>
                <w:color w:val="000000"/>
                <w:sz w:val="16"/>
                <w:szCs w:val="16"/>
              </w:rPr>
            </w:pPr>
            <w:r w:rsidRPr="00ED365D">
              <w:rPr>
                <w:rFonts w:ascii="Tahoma" w:hAnsi="Tahoma" w:cs="Tahoma"/>
                <w:i/>
                <w:iCs/>
                <w:color w:val="000000"/>
                <w:sz w:val="16"/>
                <w:szCs w:val="16"/>
              </w:rPr>
              <w:t>продукция в хозяйствах населения</w:t>
            </w:r>
          </w:p>
        </w:tc>
        <w:tc>
          <w:tcPr>
            <w:tcW w:w="1241" w:type="dxa"/>
            <w:tcBorders>
              <w:top w:val="nil"/>
              <w:left w:val="nil"/>
              <w:bottom w:val="single" w:sz="4" w:space="0" w:color="auto"/>
              <w:right w:val="single" w:sz="4" w:space="0" w:color="auto"/>
            </w:tcBorders>
            <w:shd w:val="clear" w:color="000000" w:fill="auto"/>
            <w:vAlign w:val="bottom"/>
            <w:hideMark/>
          </w:tcPr>
          <w:p w:rsidR="004E5D71" w:rsidRPr="00ED365D" w:rsidRDefault="004E5D71" w:rsidP="004E5D71">
            <w:pPr>
              <w:jc w:val="center"/>
              <w:rPr>
                <w:rFonts w:ascii="Tahoma" w:hAnsi="Tahoma" w:cs="Tahoma"/>
                <w:color w:val="000000"/>
                <w:sz w:val="16"/>
                <w:szCs w:val="16"/>
              </w:rPr>
            </w:pPr>
            <w:r w:rsidRPr="00ED365D">
              <w:rPr>
                <w:rFonts w:ascii="Tahoma" w:hAnsi="Tahoma" w:cs="Tahoma"/>
                <w:color w:val="000000"/>
                <w:sz w:val="16"/>
                <w:szCs w:val="16"/>
              </w:rPr>
              <w:t xml:space="preserve">млн. руб. </w:t>
            </w:r>
          </w:p>
        </w:tc>
        <w:tc>
          <w:tcPr>
            <w:tcW w:w="1027"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23,3</w:t>
            </w:r>
          </w:p>
        </w:tc>
        <w:tc>
          <w:tcPr>
            <w:tcW w:w="99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27,1</w:t>
            </w:r>
          </w:p>
        </w:tc>
        <w:tc>
          <w:tcPr>
            <w:tcW w:w="1134"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30,0</w:t>
            </w:r>
          </w:p>
        </w:tc>
        <w:tc>
          <w:tcPr>
            <w:tcW w:w="118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30,0</w:t>
            </w:r>
          </w:p>
        </w:tc>
        <w:tc>
          <w:tcPr>
            <w:tcW w:w="946"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4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30,0</w:t>
            </w:r>
          </w:p>
        </w:tc>
        <w:tc>
          <w:tcPr>
            <w:tcW w:w="106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30,0</w:t>
            </w:r>
          </w:p>
        </w:tc>
        <w:tc>
          <w:tcPr>
            <w:tcW w:w="99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r>
      <w:tr w:rsidR="004E5D71" w:rsidTr="004E5D71">
        <w:trPr>
          <w:trHeight w:val="20"/>
        </w:trPr>
        <w:tc>
          <w:tcPr>
            <w:tcW w:w="4962" w:type="dxa"/>
            <w:tcBorders>
              <w:top w:val="nil"/>
              <w:left w:val="single" w:sz="4" w:space="0" w:color="auto"/>
              <w:bottom w:val="single" w:sz="4" w:space="0" w:color="auto"/>
              <w:right w:val="single" w:sz="4" w:space="0" w:color="auto"/>
            </w:tcBorders>
            <w:shd w:val="clear" w:color="000000" w:fill="auto"/>
            <w:vAlign w:val="bottom"/>
            <w:hideMark/>
          </w:tcPr>
          <w:p w:rsidR="004E5D71" w:rsidRPr="00ED365D" w:rsidRDefault="004E5D71" w:rsidP="004E5D71">
            <w:pPr>
              <w:jc w:val="center"/>
              <w:rPr>
                <w:rFonts w:ascii="Tahoma" w:hAnsi="Tahoma" w:cs="Tahoma"/>
                <w:color w:val="000000"/>
                <w:sz w:val="16"/>
                <w:szCs w:val="16"/>
              </w:rPr>
            </w:pPr>
            <w:r w:rsidRPr="00ED365D">
              <w:rPr>
                <w:rFonts w:ascii="Tahoma" w:hAnsi="Tahoma" w:cs="Tahoma"/>
                <w:color w:val="000000"/>
                <w:sz w:val="16"/>
                <w:szCs w:val="16"/>
              </w:rPr>
              <w:t>Индекс производства продукции в хозяйствах населения</w:t>
            </w:r>
          </w:p>
        </w:tc>
        <w:tc>
          <w:tcPr>
            <w:tcW w:w="1241" w:type="dxa"/>
            <w:tcBorders>
              <w:top w:val="nil"/>
              <w:left w:val="nil"/>
              <w:bottom w:val="single" w:sz="4" w:space="0" w:color="auto"/>
              <w:right w:val="single" w:sz="4" w:space="0" w:color="auto"/>
            </w:tcBorders>
            <w:shd w:val="clear" w:color="000000" w:fill="auto"/>
            <w:vAlign w:val="bottom"/>
            <w:hideMark/>
          </w:tcPr>
          <w:p w:rsidR="004E5D71" w:rsidRPr="00ED365D" w:rsidRDefault="004E5D71" w:rsidP="004E5D71">
            <w:pPr>
              <w:jc w:val="center"/>
              <w:rPr>
                <w:rFonts w:ascii="Tahoma" w:hAnsi="Tahoma" w:cs="Tahoma"/>
                <w:color w:val="000000"/>
                <w:sz w:val="16"/>
                <w:szCs w:val="16"/>
              </w:rPr>
            </w:pPr>
            <w:r>
              <w:rPr>
                <w:rFonts w:ascii="Tahoma" w:hAnsi="Tahoma" w:cs="Tahoma"/>
                <w:color w:val="000000"/>
                <w:sz w:val="16"/>
                <w:szCs w:val="16"/>
              </w:rPr>
              <w:t>% к пред.</w:t>
            </w:r>
            <w:r w:rsidRPr="00ED365D">
              <w:rPr>
                <w:rFonts w:ascii="Tahoma" w:hAnsi="Tahoma" w:cs="Tahoma"/>
                <w:color w:val="000000"/>
                <w:sz w:val="16"/>
                <w:szCs w:val="16"/>
              </w:rPr>
              <w:t xml:space="preserve"> году</w:t>
            </w:r>
          </w:p>
        </w:tc>
        <w:tc>
          <w:tcPr>
            <w:tcW w:w="1027"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116,3</w:t>
            </w:r>
          </w:p>
        </w:tc>
        <w:tc>
          <w:tcPr>
            <w:tcW w:w="1134"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110,7</w:t>
            </w:r>
          </w:p>
        </w:tc>
        <w:tc>
          <w:tcPr>
            <w:tcW w:w="118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100</w:t>
            </w:r>
          </w:p>
        </w:tc>
        <w:tc>
          <w:tcPr>
            <w:tcW w:w="946"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4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100</w:t>
            </w:r>
          </w:p>
        </w:tc>
        <w:tc>
          <w:tcPr>
            <w:tcW w:w="106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100</w:t>
            </w:r>
          </w:p>
        </w:tc>
        <w:tc>
          <w:tcPr>
            <w:tcW w:w="99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r>
      <w:tr w:rsidR="004E5D71" w:rsidTr="004E5D71">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Индекс-дефлятор к предыдущему году</w:t>
            </w:r>
          </w:p>
        </w:tc>
        <w:tc>
          <w:tcPr>
            <w:tcW w:w="1241"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w:t>
            </w:r>
          </w:p>
        </w:tc>
        <w:tc>
          <w:tcPr>
            <w:tcW w:w="1027"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946"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4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r>
      <w:tr w:rsidR="004E5D71" w:rsidTr="004E5D71">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b/>
                <w:bCs/>
                <w:sz w:val="16"/>
                <w:szCs w:val="16"/>
              </w:rPr>
            </w:pPr>
            <w:r w:rsidRPr="00ED365D">
              <w:rPr>
                <w:rFonts w:ascii="Tahoma" w:hAnsi="Tahoma" w:cs="Tahoma"/>
                <w:b/>
                <w:bCs/>
                <w:sz w:val="16"/>
                <w:szCs w:val="16"/>
              </w:rPr>
              <w:t>ПРОИЗВОДСТВО ВАЖНЕЙШИХ ВИДОВ ПРОДУКЦИИ В НАТУРАЛЬНОМ ВЫРАЖЕНИИ</w:t>
            </w:r>
          </w:p>
        </w:tc>
        <w:tc>
          <w:tcPr>
            <w:tcW w:w="1241"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027"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946"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4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r>
      <w:tr w:rsidR="004E5D71" w:rsidTr="004E5D71">
        <w:trPr>
          <w:trHeight w:val="20"/>
        </w:trPr>
        <w:tc>
          <w:tcPr>
            <w:tcW w:w="4962" w:type="dxa"/>
            <w:tcBorders>
              <w:top w:val="nil"/>
              <w:left w:val="single" w:sz="4" w:space="0" w:color="auto"/>
              <w:bottom w:val="single" w:sz="4" w:space="0" w:color="auto"/>
              <w:right w:val="single" w:sz="4" w:space="0" w:color="auto"/>
            </w:tcBorders>
            <w:shd w:val="clear" w:color="000000" w:fill="auto"/>
            <w:vAlign w:val="bottom"/>
            <w:hideMark/>
          </w:tcPr>
          <w:p w:rsidR="004E5D71" w:rsidRPr="00ED365D" w:rsidRDefault="004E5D71" w:rsidP="004E5D71">
            <w:pPr>
              <w:jc w:val="center"/>
              <w:rPr>
                <w:rFonts w:ascii="Tahoma" w:hAnsi="Tahoma" w:cs="Tahoma"/>
                <w:color w:val="000000"/>
                <w:sz w:val="16"/>
                <w:szCs w:val="16"/>
              </w:rPr>
            </w:pPr>
            <w:r w:rsidRPr="00ED365D">
              <w:rPr>
                <w:rFonts w:ascii="Tahoma" w:hAnsi="Tahoma" w:cs="Tahoma"/>
                <w:color w:val="000000"/>
                <w:sz w:val="16"/>
                <w:szCs w:val="16"/>
              </w:rPr>
              <w:t>Валовой сбор картофеля</w:t>
            </w:r>
          </w:p>
        </w:tc>
        <w:tc>
          <w:tcPr>
            <w:tcW w:w="1241"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тыс. тонн</w:t>
            </w:r>
          </w:p>
        </w:tc>
        <w:tc>
          <w:tcPr>
            <w:tcW w:w="1027"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0,30</w:t>
            </w:r>
          </w:p>
        </w:tc>
        <w:tc>
          <w:tcPr>
            <w:tcW w:w="99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0,41</w:t>
            </w:r>
          </w:p>
        </w:tc>
        <w:tc>
          <w:tcPr>
            <w:tcW w:w="1134"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0,43</w:t>
            </w:r>
          </w:p>
        </w:tc>
        <w:tc>
          <w:tcPr>
            <w:tcW w:w="118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0,4</w:t>
            </w:r>
          </w:p>
        </w:tc>
        <w:tc>
          <w:tcPr>
            <w:tcW w:w="946"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4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0,4</w:t>
            </w:r>
          </w:p>
        </w:tc>
        <w:tc>
          <w:tcPr>
            <w:tcW w:w="106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0,4</w:t>
            </w:r>
          </w:p>
        </w:tc>
        <w:tc>
          <w:tcPr>
            <w:tcW w:w="99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r>
      <w:tr w:rsidR="004E5D71" w:rsidTr="004E5D71">
        <w:trPr>
          <w:trHeight w:val="20"/>
        </w:trPr>
        <w:tc>
          <w:tcPr>
            <w:tcW w:w="4962" w:type="dxa"/>
            <w:tcBorders>
              <w:top w:val="nil"/>
              <w:left w:val="single" w:sz="4" w:space="0" w:color="auto"/>
              <w:bottom w:val="single" w:sz="4" w:space="0" w:color="auto"/>
              <w:right w:val="single" w:sz="4" w:space="0" w:color="auto"/>
            </w:tcBorders>
            <w:shd w:val="clear" w:color="000000" w:fill="auto"/>
            <w:vAlign w:val="bottom"/>
            <w:hideMark/>
          </w:tcPr>
          <w:p w:rsidR="004E5D71" w:rsidRPr="00ED365D" w:rsidRDefault="004E5D71" w:rsidP="004E5D71">
            <w:pPr>
              <w:jc w:val="center"/>
              <w:rPr>
                <w:rFonts w:ascii="Tahoma" w:hAnsi="Tahoma" w:cs="Tahoma"/>
                <w:color w:val="000000"/>
                <w:sz w:val="16"/>
                <w:szCs w:val="16"/>
              </w:rPr>
            </w:pPr>
            <w:r w:rsidRPr="00ED365D">
              <w:rPr>
                <w:rFonts w:ascii="Tahoma" w:hAnsi="Tahoma" w:cs="Tahoma"/>
                <w:color w:val="000000"/>
                <w:sz w:val="16"/>
                <w:szCs w:val="16"/>
              </w:rPr>
              <w:t>Валовой сбор овощей</w:t>
            </w:r>
          </w:p>
        </w:tc>
        <w:tc>
          <w:tcPr>
            <w:tcW w:w="1241"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тонн</w:t>
            </w:r>
          </w:p>
        </w:tc>
        <w:tc>
          <w:tcPr>
            <w:tcW w:w="1027"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1,25</w:t>
            </w:r>
          </w:p>
        </w:tc>
        <w:tc>
          <w:tcPr>
            <w:tcW w:w="99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1,43</w:t>
            </w:r>
          </w:p>
        </w:tc>
        <w:tc>
          <w:tcPr>
            <w:tcW w:w="1134"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1,5</w:t>
            </w:r>
          </w:p>
        </w:tc>
        <w:tc>
          <w:tcPr>
            <w:tcW w:w="118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1,5</w:t>
            </w:r>
          </w:p>
        </w:tc>
        <w:tc>
          <w:tcPr>
            <w:tcW w:w="946"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4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1,5</w:t>
            </w:r>
          </w:p>
        </w:tc>
        <w:tc>
          <w:tcPr>
            <w:tcW w:w="106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1,5</w:t>
            </w:r>
          </w:p>
        </w:tc>
        <w:tc>
          <w:tcPr>
            <w:tcW w:w="99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r>
      <w:tr w:rsidR="004E5D71" w:rsidTr="004E5D71">
        <w:trPr>
          <w:trHeight w:val="20"/>
        </w:trPr>
        <w:tc>
          <w:tcPr>
            <w:tcW w:w="4962" w:type="dxa"/>
            <w:tcBorders>
              <w:top w:val="nil"/>
              <w:left w:val="single" w:sz="4" w:space="0" w:color="auto"/>
              <w:bottom w:val="single" w:sz="4" w:space="0" w:color="auto"/>
              <w:right w:val="single" w:sz="4" w:space="0" w:color="auto"/>
            </w:tcBorders>
            <w:shd w:val="clear" w:color="000000" w:fill="auto"/>
            <w:vAlign w:val="bottom"/>
            <w:hideMark/>
          </w:tcPr>
          <w:p w:rsidR="004E5D71" w:rsidRPr="00ED365D" w:rsidRDefault="004E5D71" w:rsidP="004E5D71">
            <w:pPr>
              <w:jc w:val="center"/>
              <w:rPr>
                <w:rFonts w:ascii="Tahoma" w:hAnsi="Tahoma" w:cs="Tahoma"/>
                <w:color w:val="000000"/>
                <w:sz w:val="16"/>
                <w:szCs w:val="16"/>
              </w:rPr>
            </w:pPr>
            <w:r w:rsidRPr="00ED365D">
              <w:rPr>
                <w:rFonts w:ascii="Tahoma" w:hAnsi="Tahoma" w:cs="Tahoma"/>
                <w:color w:val="000000"/>
                <w:sz w:val="16"/>
                <w:szCs w:val="16"/>
              </w:rPr>
              <w:t>Производство скота и птицы на убой (в живом весе)</w:t>
            </w:r>
          </w:p>
        </w:tc>
        <w:tc>
          <w:tcPr>
            <w:tcW w:w="1241"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тонн</w:t>
            </w:r>
          </w:p>
        </w:tc>
        <w:tc>
          <w:tcPr>
            <w:tcW w:w="1027"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3,3</w:t>
            </w:r>
          </w:p>
        </w:tc>
        <w:tc>
          <w:tcPr>
            <w:tcW w:w="99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3,7</w:t>
            </w:r>
          </w:p>
        </w:tc>
        <w:tc>
          <w:tcPr>
            <w:tcW w:w="1134"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4,1</w:t>
            </w:r>
          </w:p>
        </w:tc>
        <w:tc>
          <w:tcPr>
            <w:tcW w:w="118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5,3</w:t>
            </w:r>
          </w:p>
        </w:tc>
        <w:tc>
          <w:tcPr>
            <w:tcW w:w="946"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4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5,3</w:t>
            </w:r>
          </w:p>
        </w:tc>
        <w:tc>
          <w:tcPr>
            <w:tcW w:w="106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5,3</w:t>
            </w:r>
          </w:p>
        </w:tc>
        <w:tc>
          <w:tcPr>
            <w:tcW w:w="99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r>
      <w:tr w:rsidR="004E5D71" w:rsidTr="004E5D71">
        <w:trPr>
          <w:trHeight w:val="20"/>
        </w:trPr>
        <w:tc>
          <w:tcPr>
            <w:tcW w:w="4962" w:type="dxa"/>
            <w:tcBorders>
              <w:top w:val="nil"/>
              <w:left w:val="single" w:sz="4" w:space="0" w:color="auto"/>
              <w:bottom w:val="single" w:sz="4" w:space="0" w:color="auto"/>
              <w:right w:val="single" w:sz="4" w:space="0" w:color="auto"/>
            </w:tcBorders>
            <w:shd w:val="clear" w:color="000000" w:fill="auto"/>
            <w:vAlign w:val="bottom"/>
            <w:hideMark/>
          </w:tcPr>
          <w:p w:rsidR="004E5D71" w:rsidRPr="00ED365D" w:rsidRDefault="004E5D71" w:rsidP="004E5D71">
            <w:pPr>
              <w:jc w:val="center"/>
              <w:rPr>
                <w:rFonts w:ascii="Tahoma" w:hAnsi="Tahoma" w:cs="Tahoma"/>
                <w:color w:val="000000"/>
                <w:sz w:val="16"/>
                <w:szCs w:val="16"/>
              </w:rPr>
            </w:pPr>
            <w:r w:rsidRPr="00ED365D">
              <w:rPr>
                <w:rFonts w:ascii="Tahoma" w:hAnsi="Tahoma" w:cs="Tahoma"/>
                <w:color w:val="000000"/>
                <w:sz w:val="16"/>
                <w:szCs w:val="16"/>
              </w:rPr>
              <w:t>Производство молока</w:t>
            </w:r>
          </w:p>
        </w:tc>
        <w:tc>
          <w:tcPr>
            <w:tcW w:w="1241"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тонн</w:t>
            </w:r>
          </w:p>
        </w:tc>
        <w:tc>
          <w:tcPr>
            <w:tcW w:w="1027"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2,4</w:t>
            </w:r>
          </w:p>
        </w:tc>
        <w:tc>
          <w:tcPr>
            <w:tcW w:w="99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2,4</w:t>
            </w:r>
          </w:p>
        </w:tc>
        <w:tc>
          <w:tcPr>
            <w:tcW w:w="1134"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2,4</w:t>
            </w:r>
          </w:p>
        </w:tc>
        <w:tc>
          <w:tcPr>
            <w:tcW w:w="118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2,6</w:t>
            </w:r>
          </w:p>
        </w:tc>
        <w:tc>
          <w:tcPr>
            <w:tcW w:w="946"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4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2,6</w:t>
            </w:r>
          </w:p>
        </w:tc>
        <w:tc>
          <w:tcPr>
            <w:tcW w:w="106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2,6</w:t>
            </w:r>
          </w:p>
        </w:tc>
        <w:tc>
          <w:tcPr>
            <w:tcW w:w="99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r>
      <w:tr w:rsidR="004E5D71" w:rsidTr="004E5D71">
        <w:trPr>
          <w:trHeight w:val="20"/>
        </w:trPr>
        <w:tc>
          <w:tcPr>
            <w:tcW w:w="4962" w:type="dxa"/>
            <w:tcBorders>
              <w:top w:val="nil"/>
              <w:left w:val="single" w:sz="4" w:space="0" w:color="auto"/>
              <w:bottom w:val="single" w:sz="4" w:space="0" w:color="auto"/>
              <w:right w:val="single" w:sz="4" w:space="0" w:color="auto"/>
            </w:tcBorders>
            <w:shd w:val="clear" w:color="000000" w:fill="auto"/>
            <w:vAlign w:val="bottom"/>
            <w:hideMark/>
          </w:tcPr>
          <w:p w:rsidR="004E5D71" w:rsidRPr="00ED365D" w:rsidRDefault="004E5D71" w:rsidP="004E5D71">
            <w:pPr>
              <w:jc w:val="center"/>
              <w:rPr>
                <w:rFonts w:ascii="Tahoma" w:hAnsi="Tahoma" w:cs="Tahoma"/>
                <w:color w:val="000000"/>
                <w:sz w:val="16"/>
                <w:szCs w:val="16"/>
              </w:rPr>
            </w:pPr>
            <w:r w:rsidRPr="00ED365D">
              <w:rPr>
                <w:rFonts w:ascii="Tahoma" w:hAnsi="Tahoma" w:cs="Tahoma"/>
                <w:color w:val="000000"/>
                <w:sz w:val="16"/>
                <w:szCs w:val="16"/>
              </w:rPr>
              <w:t>Производство яиц</w:t>
            </w:r>
          </w:p>
        </w:tc>
        <w:tc>
          <w:tcPr>
            <w:tcW w:w="1241"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тыс. шт.</w:t>
            </w:r>
          </w:p>
        </w:tc>
        <w:tc>
          <w:tcPr>
            <w:tcW w:w="1027"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1,3</w:t>
            </w:r>
          </w:p>
        </w:tc>
        <w:tc>
          <w:tcPr>
            <w:tcW w:w="99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1,5</w:t>
            </w:r>
          </w:p>
        </w:tc>
        <w:tc>
          <w:tcPr>
            <w:tcW w:w="1134"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1,5</w:t>
            </w:r>
          </w:p>
        </w:tc>
        <w:tc>
          <w:tcPr>
            <w:tcW w:w="118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1,5</w:t>
            </w:r>
          </w:p>
        </w:tc>
        <w:tc>
          <w:tcPr>
            <w:tcW w:w="946"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4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1,5</w:t>
            </w:r>
          </w:p>
        </w:tc>
        <w:tc>
          <w:tcPr>
            <w:tcW w:w="106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1,5</w:t>
            </w:r>
          </w:p>
        </w:tc>
        <w:tc>
          <w:tcPr>
            <w:tcW w:w="99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r>
      <w:tr w:rsidR="004E5D71" w:rsidTr="004E5D71">
        <w:trPr>
          <w:trHeight w:val="20"/>
        </w:trPr>
        <w:tc>
          <w:tcPr>
            <w:tcW w:w="4962" w:type="dxa"/>
            <w:tcBorders>
              <w:top w:val="nil"/>
              <w:left w:val="single" w:sz="4" w:space="0" w:color="auto"/>
              <w:bottom w:val="single" w:sz="4" w:space="0" w:color="auto"/>
              <w:right w:val="single" w:sz="4" w:space="0" w:color="auto"/>
            </w:tcBorders>
            <w:shd w:val="clear" w:color="000000" w:fill="auto"/>
            <w:vAlign w:val="bottom"/>
            <w:hideMark/>
          </w:tcPr>
          <w:p w:rsidR="004E5D71" w:rsidRPr="00ED365D" w:rsidRDefault="004E5D71" w:rsidP="004E5D71">
            <w:pPr>
              <w:jc w:val="center"/>
              <w:rPr>
                <w:rFonts w:ascii="Tahoma" w:hAnsi="Tahoma" w:cs="Tahoma"/>
                <w:color w:val="000000"/>
                <w:sz w:val="16"/>
                <w:szCs w:val="16"/>
              </w:rPr>
            </w:pPr>
            <w:r w:rsidRPr="00ED365D">
              <w:rPr>
                <w:rFonts w:ascii="Tahoma" w:hAnsi="Tahoma" w:cs="Tahoma"/>
                <w:color w:val="000000"/>
                <w:sz w:val="16"/>
                <w:szCs w:val="16"/>
              </w:rPr>
              <w:t>Производство мяса, включая субпродукты 1 категории</w:t>
            </w:r>
          </w:p>
        </w:tc>
        <w:tc>
          <w:tcPr>
            <w:tcW w:w="1241"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тонн</w:t>
            </w:r>
          </w:p>
        </w:tc>
        <w:tc>
          <w:tcPr>
            <w:tcW w:w="1027"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2,21</w:t>
            </w:r>
          </w:p>
        </w:tc>
        <w:tc>
          <w:tcPr>
            <w:tcW w:w="99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2,48</w:t>
            </w:r>
          </w:p>
        </w:tc>
        <w:tc>
          <w:tcPr>
            <w:tcW w:w="1134"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2,74</w:t>
            </w:r>
          </w:p>
        </w:tc>
        <w:tc>
          <w:tcPr>
            <w:tcW w:w="118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2,95</w:t>
            </w:r>
          </w:p>
        </w:tc>
        <w:tc>
          <w:tcPr>
            <w:tcW w:w="946"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4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2,95</w:t>
            </w:r>
          </w:p>
        </w:tc>
        <w:tc>
          <w:tcPr>
            <w:tcW w:w="106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2,95</w:t>
            </w:r>
          </w:p>
        </w:tc>
        <w:tc>
          <w:tcPr>
            <w:tcW w:w="99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r>
      <w:tr w:rsidR="004E5D71" w:rsidTr="004E5D71">
        <w:trPr>
          <w:trHeight w:val="20"/>
        </w:trPr>
        <w:tc>
          <w:tcPr>
            <w:tcW w:w="4962" w:type="dxa"/>
            <w:tcBorders>
              <w:top w:val="nil"/>
              <w:left w:val="single" w:sz="4" w:space="0" w:color="auto"/>
              <w:bottom w:val="single" w:sz="4" w:space="0" w:color="auto"/>
              <w:right w:val="single" w:sz="4" w:space="0" w:color="auto"/>
            </w:tcBorders>
            <w:shd w:val="clear" w:color="000000" w:fill="auto"/>
            <w:vAlign w:val="bottom"/>
            <w:hideMark/>
          </w:tcPr>
          <w:p w:rsidR="004E5D71" w:rsidRPr="00ED365D" w:rsidRDefault="004E5D71" w:rsidP="004E5D71">
            <w:pPr>
              <w:jc w:val="center"/>
              <w:rPr>
                <w:rFonts w:ascii="Tahoma" w:hAnsi="Tahoma" w:cs="Tahoma"/>
                <w:color w:val="000000"/>
                <w:sz w:val="16"/>
                <w:szCs w:val="16"/>
              </w:rPr>
            </w:pPr>
            <w:r w:rsidRPr="00ED365D">
              <w:rPr>
                <w:rFonts w:ascii="Tahoma" w:hAnsi="Tahoma" w:cs="Tahoma"/>
                <w:color w:val="000000"/>
                <w:sz w:val="16"/>
                <w:szCs w:val="16"/>
              </w:rPr>
              <w:t>Производство цельномолочной продукции (в пересчете на молоко)</w:t>
            </w:r>
          </w:p>
        </w:tc>
        <w:tc>
          <w:tcPr>
            <w:tcW w:w="1241"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тонн</w:t>
            </w:r>
          </w:p>
        </w:tc>
        <w:tc>
          <w:tcPr>
            <w:tcW w:w="1027"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491,7</w:t>
            </w:r>
          </w:p>
        </w:tc>
        <w:tc>
          <w:tcPr>
            <w:tcW w:w="99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502,1</w:t>
            </w:r>
          </w:p>
        </w:tc>
        <w:tc>
          <w:tcPr>
            <w:tcW w:w="1134"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398,3</w:t>
            </w:r>
          </w:p>
        </w:tc>
        <w:tc>
          <w:tcPr>
            <w:tcW w:w="118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504,0</w:t>
            </w:r>
          </w:p>
        </w:tc>
        <w:tc>
          <w:tcPr>
            <w:tcW w:w="946"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4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504,0</w:t>
            </w:r>
          </w:p>
        </w:tc>
        <w:tc>
          <w:tcPr>
            <w:tcW w:w="106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504,0</w:t>
            </w:r>
          </w:p>
        </w:tc>
        <w:tc>
          <w:tcPr>
            <w:tcW w:w="99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r>
      <w:tr w:rsidR="004E5D71" w:rsidTr="004E5D71">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Производство масла животного</w:t>
            </w:r>
          </w:p>
        </w:tc>
        <w:tc>
          <w:tcPr>
            <w:tcW w:w="1241"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тонн</w:t>
            </w:r>
          </w:p>
        </w:tc>
        <w:tc>
          <w:tcPr>
            <w:tcW w:w="1027"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100,7</w:t>
            </w:r>
          </w:p>
        </w:tc>
        <w:tc>
          <w:tcPr>
            <w:tcW w:w="99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103,4</w:t>
            </w:r>
          </w:p>
        </w:tc>
        <w:tc>
          <w:tcPr>
            <w:tcW w:w="1134"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109,5</w:t>
            </w:r>
          </w:p>
        </w:tc>
        <w:tc>
          <w:tcPr>
            <w:tcW w:w="118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110</w:t>
            </w:r>
          </w:p>
        </w:tc>
        <w:tc>
          <w:tcPr>
            <w:tcW w:w="946"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4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110</w:t>
            </w:r>
          </w:p>
        </w:tc>
        <w:tc>
          <w:tcPr>
            <w:tcW w:w="106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110</w:t>
            </w:r>
          </w:p>
        </w:tc>
        <w:tc>
          <w:tcPr>
            <w:tcW w:w="99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r>
      <w:tr w:rsidR="004E5D71" w:rsidTr="004E5D71">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Производство кондитерских изделий</w:t>
            </w:r>
          </w:p>
        </w:tc>
        <w:tc>
          <w:tcPr>
            <w:tcW w:w="1241"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тонн</w:t>
            </w:r>
          </w:p>
        </w:tc>
        <w:tc>
          <w:tcPr>
            <w:tcW w:w="1027"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180,2</w:t>
            </w:r>
          </w:p>
        </w:tc>
        <w:tc>
          <w:tcPr>
            <w:tcW w:w="99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184,3</w:t>
            </w:r>
          </w:p>
        </w:tc>
        <w:tc>
          <w:tcPr>
            <w:tcW w:w="1134"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187,7</w:t>
            </w:r>
          </w:p>
        </w:tc>
        <w:tc>
          <w:tcPr>
            <w:tcW w:w="118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190,4</w:t>
            </w:r>
          </w:p>
        </w:tc>
        <w:tc>
          <w:tcPr>
            <w:tcW w:w="946"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4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195,0</w:t>
            </w:r>
          </w:p>
        </w:tc>
        <w:tc>
          <w:tcPr>
            <w:tcW w:w="106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195,0</w:t>
            </w:r>
          </w:p>
        </w:tc>
        <w:tc>
          <w:tcPr>
            <w:tcW w:w="99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r>
      <w:tr w:rsidR="004E5D71" w:rsidTr="004E5D71">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Производство хлеба и хлебобулочных изделий</w:t>
            </w:r>
          </w:p>
        </w:tc>
        <w:tc>
          <w:tcPr>
            <w:tcW w:w="1241"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тонн</w:t>
            </w:r>
          </w:p>
        </w:tc>
        <w:tc>
          <w:tcPr>
            <w:tcW w:w="1027"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184,3</w:t>
            </w:r>
          </w:p>
        </w:tc>
        <w:tc>
          <w:tcPr>
            <w:tcW w:w="99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1095</w:t>
            </w:r>
          </w:p>
        </w:tc>
        <w:tc>
          <w:tcPr>
            <w:tcW w:w="1134"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1097</w:t>
            </w:r>
          </w:p>
        </w:tc>
        <w:tc>
          <w:tcPr>
            <w:tcW w:w="118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1112</w:t>
            </w:r>
          </w:p>
        </w:tc>
        <w:tc>
          <w:tcPr>
            <w:tcW w:w="946"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4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1112</w:t>
            </w:r>
          </w:p>
        </w:tc>
        <w:tc>
          <w:tcPr>
            <w:tcW w:w="106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1112</w:t>
            </w:r>
          </w:p>
        </w:tc>
        <w:tc>
          <w:tcPr>
            <w:tcW w:w="99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r>
      <w:tr w:rsidR="004E5D71" w:rsidTr="004E5D71">
        <w:trPr>
          <w:trHeight w:val="20"/>
        </w:trPr>
        <w:tc>
          <w:tcPr>
            <w:tcW w:w="4962" w:type="dxa"/>
            <w:tcBorders>
              <w:top w:val="nil"/>
              <w:left w:val="single" w:sz="4" w:space="0" w:color="auto"/>
              <w:bottom w:val="single" w:sz="4" w:space="0" w:color="auto"/>
              <w:right w:val="single" w:sz="4" w:space="0" w:color="auto"/>
            </w:tcBorders>
            <w:shd w:val="clear" w:color="000000" w:fill="auto"/>
            <w:vAlign w:val="bottom"/>
            <w:hideMark/>
          </w:tcPr>
          <w:p w:rsidR="004E5D71" w:rsidRPr="00ED365D" w:rsidRDefault="004E5D71" w:rsidP="004E5D71">
            <w:pPr>
              <w:jc w:val="center"/>
              <w:rPr>
                <w:rFonts w:ascii="Tahoma" w:hAnsi="Tahoma" w:cs="Tahoma"/>
                <w:color w:val="000000"/>
                <w:sz w:val="16"/>
                <w:szCs w:val="16"/>
              </w:rPr>
            </w:pPr>
            <w:r w:rsidRPr="00ED365D">
              <w:rPr>
                <w:rFonts w:ascii="Tahoma" w:hAnsi="Tahoma" w:cs="Tahoma"/>
                <w:color w:val="000000"/>
                <w:sz w:val="16"/>
                <w:szCs w:val="16"/>
              </w:rPr>
              <w:t>Производство деловой древесины</w:t>
            </w:r>
          </w:p>
        </w:tc>
        <w:tc>
          <w:tcPr>
            <w:tcW w:w="1241" w:type="dxa"/>
            <w:tcBorders>
              <w:top w:val="nil"/>
              <w:left w:val="nil"/>
              <w:bottom w:val="single" w:sz="4" w:space="0" w:color="auto"/>
              <w:right w:val="single" w:sz="4" w:space="0" w:color="auto"/>
            </w:tcBorders>
            <w:shd w:val="clear" w:color="000000" w:fill="auto"/>
            <w:vAlign w:val="bottom"/>
            <w:hideMark/>
          </w:tcPr>
          <w:p w:rsidR="004E5D71" w:rsidRPr="00ED365D" w:rsidRDefault="004E5D71" w:rsidP="004E5D71">
            <w:pPr>
              <w:jc w:val="center"/>
              <w:rPr>
                <w:rFonts w:ascii="Tahoma" w:hAnsi="Tahoma" w:cs="Tahoma"/>
                <w:color w:val="000000"/>
                <w:sz w:val="16"/>
                <w:szCs w:val="16"/>
              </w:rPr>
            </w:pPr>
            <w:r w:rsidRPr="00ED365D">
              <w:rPr>
                <w:rFonts w:ascii="Tahoma" w:hAnsi="Tahoma" w:cs="Tahoma"/>
                <w:color w:val="000000"/>
                <w:sz w:val="16"/>
                <w:szCs w:val="16"/>
              </w:rPr>
              <w:t>тыс. плот. куб. м</w:t>
            </w:r>
          </w:p>
        </w:tc>
        <w:tc>
          <w:tcPr>
            <w:tcW w:w="1027"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11,7</w:t>
            </w:r>
          </w:p>
        </w:tc>
        <w:tc>
          <w:tcPr>
            <w:tcW w:w="99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14,0</w:t>
            </w:r>
          </w:p>
        </w:tc>
        <w:tc>
          <w:tcPr>
            <w:tcW w:w="1134"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15,2</w:t>
            </w:r>
          </w:p>
        </w:tc>
        <w:tc>
          <w:tcPr>
            <w:tcW w:w="118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17,4</w:t>
            </w:r>
          </w:p>
        </w:tc>
        <w:tc>
          <w:tcPr>
            <w:tcW w:w="946"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4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17,4</w:t>
            </w:r>
          </w:p>
        </w:tc>
        <w:tc>
          <w:tcPr>
            <w:tcW w:w="106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17,4</w:t>
            </w:r>
          </w:p>
        </w:tc>
        <w:tc>
          <w:tcPr>
            <w:tcW w:w="99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r>
      <w:tr w:rsidR="004E5D71" w:rsidTr="004E5D71">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Производство пиломатериалов</w:t>
            </w:r>
          </w:p>
        </w:tc>
        <w:tc>
          <w:tcPr>
            <w:tcW w:w="1241"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тыс.куб.м</w:t>
            </w:r>
          </w:p>
        </w:tc>
        <w:tc>
          <w:tcPr>
            <w:tcW w:w="1027"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740</w:t>
            </w:r>
          </w:p>
        </w:tc>
        <w:tc>
          <w:tcPr>
            <w:tcW w:w="1134"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800</w:t>
            </w:r>
          </w:p>
        </w:tc>
        <w:tc>
          <w:tcPr>
            <w:tcW w:w="118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800</w:t>
            </w:r>
          </w:p>
        </w:tc>
        <w:tc>
          <w:tcPr>
            <w:tcW w:w="946"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4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800</w:t>
            </w:r>
          </w:p>
        </w:tc>
        <w:tc>
          <w:tcPr>
            <w:tcW w:w="106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800</w:t>
            </w:r>
          </w:p>
        </w:tc>
        <w:tc>
          <w:tcPr>
            <w:tcW w:w="99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r>
      <w:tr w:rsidR="004E5D71" w:rsidTr="004E5D71">
        <w:trPr>
          <w:trHeight w:val="20"/>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lastRenderedPageBreak/>
              <w:t>Производство дров</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тыс.куб.м</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40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40</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40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r>
      <w:tr w:rsidR="004E5D71" w:rsidTr="004E5D71">
        <w:trPr>
          <w:trHeight w:val="20"/>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Производство топливных гранул</w:t>
            </w:r>
          </w:p>
        </w:tc>
        <w:tc>
          <w:tcPr>
            <w:tcW w:w="1241" w:type="dxa"/>
            <w:tcBorders>
              <w:top w:val="single" w:sz="4" w:space="0" w:color="auto"/>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тыс.тонн</w:t>
            </w:r>
          </w:p>
        </w:tc>
        <w:tc>
          <w:tcPr>
            <w:tcW w:w="1027" w:type="dxa"/>
            <w:tcBorders>
              <w:top w:val="single" w:sz="4" w:space="0" w:color="auto"/>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68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68</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68</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68</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68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r>
      <w:tr w:rsidR="004E5D71" w:rsidTr="004E5D71">
        <w:trPr>
          <w:trHeight w:val="20"/>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Ввод в действие жилых домов</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кв.м общей площади</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1955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1844,7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788,0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1500</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2200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1800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r>
      <w:tr w:rsidR="004E5D71" w:rsidTr="004E5D71">
        <w:trPr>
          <w:trHeight w:val="20"/>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Инвестиции в основной капитал за счет всех источников финансирования - всего</w:t>
            </w:r>
          </w:p>
        </w:tc>
        <w:tc>
          <w:tcPr>
            <w:tcW w:w="1241" w:type="dxa"/>
            <w:tcBorders>
              <w:top w:val="single" w:sz="4" w:space="0" w:color="auto"/>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млн. руб. в ценах соотв. лет</w:t>
            </w:r>
          </w:p>
        </w:tc>
        <w:tc>
          <w:tcPr>
            <w:tcW w:w="1027" w:type="dxa"/>
            <w:tcBorders>
              <w:top w:val="single" w:sz="4" w:space="0" w:color="auto"/>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r>
      <w:tr w:rsidR="004E5D71" w:rsidTr="004E5D71">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Индекс физического объема к предыдущему году в сопоставимых ценах</w:t>
            </w:r>
          </w:p>
        </w:tc>
        <w:tc>
          <w:tcPr>
            <w:tcW w:w="1241"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w:t>
            </w:r>
          </w:p>
        </w:tc>
        <w:tc>
          <w:tcPr>
            <w:tcW w:w="1027"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946"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4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r>
      <w:tr w:rsidR="004E5D71" w:rsidTr="004E5D71">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Индекс-дефлятор к предыдущему году</w:t>
            </w:r>
          </w:p>
        </w:tc>
        <w:tc>
          <w:tcPr>
            <w:tcW w:w="1241"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w:t>
            </w:r>
          </w:p>
        </w:tc>
        <w:tc>
          <w:tcPr>
            <w:tcW w:w="1027"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946"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4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r>
      <w:tr w:rsidR="004E5D71" w:rsidTr="004E5D71">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Ввод в действие новых (производственных) предприятий или объектов (расшифровать по срокам ввода)</w:t>
            </w:r>
          </w:p>
        </w:tc>
        <w:tc>
          <w:tcPr>
            <w:tcW w:w="1241"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единиц</w:t>
            </w:r>
          </w:p>
        </w:tc>
        <w:tc>
          <w:tcPr>
            <w:tcW w:w="1027"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w:t>
            </w:r>
          </w:p>
        </w:tc>
        <w:tc>
          <w:tcPr>
            <w:tcW w:w="946"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4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w:t>
            </w:r>
          </w:p>
        </w:tc>
        <w:tc>
          <w:tcPr>
            <w:tcW w:w="106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w:t>
            </w:r>
          </w:p>
        </w:tc>
        <w:tc>
          <w:tcPr>
            <w:tcW w:w="99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r>
      <w:tr w:rsidR="004E5D71" w:rsidTr="004E5D71">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xml:space="preserve">Жилые дома 12-квартирные в с. Шангалы </w:t>
            </w:r>
          </w:p>
        </w:tc>
        <w:tc>
          <w:tcPr>
            <w:tcW w:w="1241"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единиц</w:t>
            </w:r>
          </w:p>
        </w:tc>
        <w:tc>
          <w:tcPr>
            <w:tcW w:w="1027"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2</w:t>
            </w:r>
          </w:p>
        </w:tc>
        <w:tc>
          <w:tcPr>
            <w:tcW w:w="946"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4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2</w:t>
            </w:r>
          </w:p>
        </w:tc>
        <w:tc>
          <w:tcPr>
            <w:tcW w:w="106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4</w:t>
            </w:r>
          </w:p>
        </w:tc>
        <w:tc>
          <w:tcPr>
            <w:tcW w:w="99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r>
      <w:tr w:rsidR="004E5D71" w:rsidTr="004E5D71">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Ввод в действие новых предприятий (производств) (расшифровать )</w:t>
            </w:r>
          </w:p>
        </w:tc>
        <w:tc>
          <w:tcPr>
            <w:tcW w:w="1241"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млн. руб.</w:t>
            </w:r>
          </w:p>
        </w:tc>
        <w:tc>
          <w:tcPr>
            <w:tcW w:w="1027"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946"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4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r>
      <w:tr w:rsidR="004E5D71" w:rsidTr="004E5D71">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Два 2-квартирных дома в</w:t>
            </w:r>
          </w:p>
        </w:tc>
        <w:tc>
          <w:tcPr>
            <w:tcW w:w="1241"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027"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946"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4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r>
      <w:tr w:rsidR="004E5D71" w:rsidTr="004E5D71">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241"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027"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946"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4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r>
      <w:tr w:rsidR="004E5D71" w:rsidTr="004E5D71">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241"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027"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946"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4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r>
      <w:tr w:rsidR="004E5D71" w:rsidTr="004E5D71">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b/>
                <w:bCs/>
                <w:sz w:val="16"/>
                <w:szCs w:val="16"/>
              </w:rPr>
            </w:pPr>
            <w:r w:rsidRPr="00ED365D">
              <w:rPr>
                <w:rFonts w:ascii="Tahoma" w:hAnsi="Tahoma" w:cs="Tahoma"/>
                <w:b/>
                <w:bCs/>
                <w:sz w:val="16"/>
                <w:szCs w:val="16"/>
              </w:rPr>
              <w:t xml:space="preserve"> Т Р У Д     </w:t>
            </w:r>
          </w:p>
        </w:tc>
        <w:tc>
          <w:tcPr>
            <w:tcW w:w="1241"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027"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946"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4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r>
      <w:tr w:rsidR="004E5D71" w:rsidTr="004E5D71">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Среднесписочная численность работников организаций с учетом филиалов и структурных подразделений - всего</w:t>
            </w:r>
          </w:p>
        </w:tc>
        <w:tc>
          <w:tcPr>
            <w:tcW w:w="1241"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человек</w:t>
            </w:r>
          </w:p>
        </w:tc>
        <w:tc>
          <w:tcPr>
            <w:tcW w:w="1027"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1575,9</w:t>
            </w:r>
          </w:p>
        </w:tc>
        <w:tc>
          <w:tcPr>
            <w:tcW w:w="99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1635,1</w:t>
            </w:r>
          </w:p>
        </w:tc>
        <w:tc>
          <w:tcPr>
            <w:tcW w:w="1134"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1850</w:t>
            </w:r>
          </w:p>
        </w:tc>
        <w:tc>
          <w:tcPr>
            <w:tcW w:w="118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1851</w:t>
            </w:r>
          </w:p>
        </w:tc>
        <w:tc>
          <w:tcPr>
            <w:tcW w:w="946"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4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1852</w:t>
            </w:r>
          </w:p>
        </w:tc>
        <w:tc>
          <w:tcPr>
            <w:tcW w:w="106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1852</w:t>
            </w:r>
          </w:p>
        </w:tc>
        <w:tc>
          <w:tcPr>
            <w:tcW w:w="99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r>
      <w:tr w:rsidR="004E5D71" w:rsidTr="004E5D71">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241"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в % к пред. году</w:t>
            </w:r>
          </w:p>
        </w:tc>
        <w:tc>
          <w:tcPr>
            <w:tcW w:w="1027"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134</w:t>
            </w:r>
          </w:p>
        </w:tc>
        <w:tc>
          <w:tcPr>
            <w:tcW w:w="99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104</w:t>
            </w:r>
          </w:p>
        </w:tc>
        <w:tc>
          <w:tcPr>
            <w:tcW w:w="1134"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113</w:t>
            </w:r>
          </w:p>
        </w:tc>
        <w:tc>
          <w:tcPr>
            <w:tcW w:w="118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100</w:t>
            </w:r>
          </w:p>
        </w:tc>
        <w:tc>
          <w:tcPr>
            <w:tcW w:w="946"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4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100</w:t>
            </w:r>
          </w:p>
        </w:tc>
        <w:tc>
          <w:tcPr>
            <w:tcW w:w="106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100</w:t>
            </w:r>
          </w:p>
        </w:tc>
        <w:tc>
          <w:tcPr>
            <w:tcW w:w="99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r>
      <w:tr w:rsidR="004E5D71" w:rsidTr="004E5D71">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в том числе численность муниципальных служащих</w:t>
            </w:r>
          </w:p>
        </w:tc>
        <w:tc>
          <w:tcPr>
            <w:tcW w:w="1241"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человек</w:t>
            </w:r>
          </w:p>
        </w:tc>
        <w:tc>
          <w:tcPr>
            <w:tcW w:w="1027"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7</w:t>
            </w:r>
          </w:p>
        </w:tc>
        <w:tc>
          <w:tcPr>
            <w:tcW w:w="99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7</w:t>
            </w:r>
          </w:p>
        </w:tc>
        <w:tc>
          <w:tcPr>
            <w:tcW w:w="1134"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7</w:t>
            </w:r>
          </w:p>
        </w:tc>
        <w:tc>
          <w:tcPr>
            <w:tcW w:w="118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7</w:t>
            </w:r>
          </w:p>
        </w:tc>
        <w:tc>
          <w:tcPr>
            <w:tcW w:w="946"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4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6</w:t>
            </w:r>
          </w:p>
        </w:tc>
        <w:tc>
          <w:tcPr>
            <w:tcW w:w="106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6</w:t>
            </w:r>
          </w:p>
        </w:tc>
        <w:tc>
          <w:tcPr>
            <w:tcW w:w="99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r>
      <w:tr w:rsidR="004E5D71" w:rsidTr="004E5D71">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241"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в % к пред. году</w:t>
            </w:r>
          </w:p>
        </w:tc>
        <w:tc>
          <w:tcPr>
            <w:tcW w:w="1027"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100</w:t>
            </w:r>
          </w:p>
        </w:tc>
        <w:tc>
          <w:tcPr>
            <w:tcW w:w="99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100</w:t>
            </w:r>
          </w:p>
        </w:tc>
        <w:tc>
          <w:tcPr>
            <w:tcW w:w="1134"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100</w:t>
            </w:r>
          </w:p>
        </w:tc>
        <w:tc>
          <w:tcPr>
            <w:tcW w:w="118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100</w:t>
            </w:r>
          </w:p>
        </w:tc>
        <w:tc>
          <w:tcPr>
            <w:tcW w:w="946"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4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85</w:t>
            </w:r>
          </w:p>
        </w:tc>
        <w:tc>
          <w:tcPr>
            <w:tcW w:w="106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100</w:t>
            </w:r>
          </w:p>
        </w:tc>
        <w:tc>
          <w:tcPr>
            <w:tcW w:w="99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r>
      <w:tr w:rsidR="004E5D71" w:rsidTr="004E5D71">
        <w:trPr>
          <w:trHeight w:val="20"/>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Среднемесячная заработная плата</w:t>
            </w:r>
          </w:p>
        </w:tc>
        <w:tc>
          <w:tcPr>
            <w:tcW w:w="1241"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рублей</w:t>
            </w:r>
          </w:p>
        </w:tc>
        <w:tc>
          <w:tcPr>
            <w:tcW w:w="1027"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36533,50</w:t>
            </w:r>
          </w:p>
        </w:tc>
        <w:tc>
          <w:tcPr>
            <w:tcW w:w="99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45981,72</w:t>
            </w:r>
          </w:p>
        </w:tc>
        <w:tc>
          <w:tcPr>
            <w:tcW w:w="1134"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54035,32</w:t>
            </w:r>
          </w:p>
        </w:tc>
        <w:tc>
          <w:tcPr>
            <w:tcW w:w="118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54960</w:t>
            </w:r>
          </w:p>
        </w:tc>
        <w:tc>
          <w:tcPr>
            <w:tcW w:w="946"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4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55403</w:t>
            </w:r>
          </w:p>
        </w:tc>
        <w:tc>
          <w:tcPr>
            <w:tcW w:w="106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55483</w:t>
            </w:r>
          </w:p>
        </w:tc>
        <w:tc>
          <w:tcPr>
            <w:tcW w:w="99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r>
      <w:tr w:rsidR="004E5D71" w:rsidTr="004E5D71">
        <w:trPr>
          <w:trHeight w:val="20"/>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241"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в % к пред. году</w:t>
            </w:r>
          </w:p>
        </w:tc>
        <w:tc>
          <w:tcPr>
            <w:tcW w:w="1027"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111</w:t>
            </w:r>
          </w:p>
        </w:tc>
        <w:tc>
          <w:tcPr>
            <w:tcW w:w="99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126</w:t>
            </w:r>
          </w:p>
        </w:tc>
        <w:tc>
          <w:tcPr>
            <w:tcW w:w="1134"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118</w:t>
            </w:r>
          </w:p>
        </w:tc>
        <w:tc>
          <w:tcPr>
            <w:tcW w:w="118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102</w:t>
            </w:r>
          </w:p>
        </w:tc>
        <w:tc>
          <w:tcPr>
            <w:tcW w:w="946"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4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101</w:t>
            </w:r>
          </w:p>
        </w:tc>
        <w:tc>
          <w:tcPr>
            <w:tcW w:w="106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100</w:t>
            </w:r>
          </w:p>
        </w:tc>
        <w:tc>
          <w:tcPr>
            <w:tcW w:w="99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r>
      <w:tr w:rsidR="004E5D71" w:rsidTr="004E5D71">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Фонд начисленной заработной платы всех работников с учетом филиалов и структурных подразделений - всего</w:t>
            </w:r>
          </w:p>
        </w:tc>
        <w:tc>
          <w:tcPr>
            <w:tcW w:w="1241"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млн.руб.</w:t>
            </w:r>
          </w:p>
        </w:tc>
        <w:tc>
          <w:tcPr>
            <w:tcW w:w="1027"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690877,75</w:t>
            </w:r>
          </w:p>
        </w:tc>
        <w:tc>
          <w:tcPr>
            <w:tcW w:w="99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902216,59</w:t>
            </w:r>
          </w:p>
        </w:tc>
        <w:tc>
          <w:tcPr>
            <w:tcW w:w="1134"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1199973,25</w:t>
            </w:r>
          </w:p>
        </w:tc>
        <w:tc>
          <w:tcPr>
            <w:tcW w:w="118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1220849,40</w:t>
            </w:r>
          </w:p>
        </w:tc>
        <w:tc>
          <w:tcPr>
            <w:tcW w:w="946"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4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1231360,82</w:t>
            </w:r>
          </w:p>
        </w:tc>
        <w:tc>
          <w:tcPr>
            <w:tcW w:w="106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1233123,18</w:t>
            </w:r>
          </w:p>
        </w:tc>
        <w:tc>
          <w:tcPr>
            <w:tcW w:w="99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r>
      <w:tr w:rsidR="004E5D71" w:rsidTr="004E5D71">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241"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в</w:t>
            </w:r>
            <w:r>
              <w:rPr>
                <w:rFonts w:ascii="Tahoma" w:hAnsi="Tahoma" w:cs="Tahoma"/>
                <w:sz w:val="16"/>
                <w:szCs w:val="16"/>
              </w:rPr>
              <w:t xml:space="preserve"> % к пред.</w:t>
            </w:r>
            <w:r w:rsidRPr="00ED365D">
              <w:rPr>
                <w:rFonts w:ascii="Tahoma" w:hAnsi="Tahoma" w:cs="Tahoma"/>
                <w:sz w:val="16"/>
                <w:szCs w:val="16"/>
              </w:rPr>
              <w:t xml:space="preserve"> году</w:t>
            </w:r>
          </w:p>
        </w:tc>
        <w:tc>
          <w:tcPr>
            <w:tcW w:w="1027"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143,0</w:t>
            </w:r>
          </w:p>
        </w:tc>
        <w:tc>
          <w:tcPr>
            <w:tcW w:w="1134"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140,0</w:t>
            </w:r>
          </w:p>
        </w:tc>
        <w:tc>
          <w:tcPr>
            <w:tcW w:w="118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102,5</w:t>
            </w:r>
          </w:p>
        </w:tc>
        <w:tc>
          <w:tcPr>
            <w:tcW w:w="946"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4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100,8</w:t>
            </w:r>
          </w:p>
        </w:tc>
        <w:tc>
          <w:tcPr>
            <w:tcW w:w="106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100,9</w:t>
            </w:r>
          </w:p>
        </w:tc>
        <w:tc>
          <w:tcPr>
            <w:tcW w:w="99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r>
      <w:tr w:rsidR="004E5D71" w:rsidTr="004E5D71">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Выплаты социального характера, всего</w:t>
            </w:r>
          </w:p>
        </w:tc>
        <w:tc>
          <w:tcPr>
            <w:tcW w:w="1241"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млн.руб.</w:t>
            </w:r>
          </w:p>
        </w:tc>
        <w:tc>
          <w:tcPr>
            <w:tcW w:w="1027"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color w:val="5A5A5A"/>
                <w:sz w:val="16"/>
                <w:szCs w:val="16"/>
              </w:rPr>
            </w:pPr>
            <w:r w:rsidRPr="00ED365D">
              <w:rPr>
                <w:rFonts w:ascii="Tahoma" w:hAnsi="Tahoma" w:cs="Tahoma"/>
                <w:color w:val="5A5A5A"/>
                <w:sz w:val="16"/>
                <w:szCs w:val="16"/>
              </w:rPr>
              <w:t>11,2</w:t>
            </w:r>
          </w:p>
        </w:tc>
        <w:tc>
          <w:tcPr>
            <w:tcW w:w="99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11,3</w:t>
            </w:r>
          </w:p>
        </w:tc>
        <w:tc>
          <w:tcPr>
            <w:tcW w:w="1134"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11,5</w:t>
            </w:r>
          </w:p>
        </w:tc>
        <w:tc>
          <w:tcPr>
            <w:tcW w:w="118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11,5</w:t>
            </w:r>
          </w:p>
        </w:tc>
        <w:tc>
          <w:tcPr>
            <w:tcW w:w="946"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4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11,5</w:t>
            </w:r>
          </w:p>
        </w:tc>
        <w:tc>
          <w:tcPr>
            <w:tcW w:w="106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11,5</w:t>
            </w:r>
          </w:p>
        </w:tc>
        <w:tc>
          <w:tcPr>
            <w:tcW w:w="99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r>
      <w:tr w:rsidR="004E5D71" w:rsidTr="004E5D71">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241"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в % к пред. году</w:t>
            </w:r>
          </w:p>
        </w:tc>
        <w:tc>
          <w:tcPr>
            <w:tcW w:w="1027"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100,9</w:t>
            </w:r>
          </w:p>
        </w:tc>
        <w:tc>
          <w:tcPr>
            <w:tcW w:w="1134"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101,8</w:t>
            </w:r>
          </w:p>
        </w:tc>
        <w:tc>
          <w:tcPr>
            <w:tcW w:w="118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100</w:t>
            </w:r>
          </w:p>
        </w:tc>
        <w:tc>
          <w:tcPr>
            <w:tcW w:w="946"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4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100</w:t>
            </w:r>
          </w:p>
        </w:tc>
        <w:tc>
          <w:tcPr>
            <w:tcW w:w="106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100</w:t>
            </w:r>
          </w:p>
        </w:tc>
        <w:tc>
          <w:tcPr>
            <w:tcW w:w="99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r>
      <w:tr w:rsidR="004E5D71" w:rsidTr="004E5D71">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b/>
                <w:bCs/>
                <w:sz w:val="16"/>
                <w:szCs w:val="16"/>
              </w:rPr>
            </w:pPr>
            <w:r w:rsidRPr="00ED365D">
              <w:rPr>
                <w:rFonts w:ascii="Tahoma" w:hAnsi="Tahoma" w:cs="Tahoma"/>
                <w:b/>
                <w:bCs/>
                <w:sz w:val="16"/>
                <w:szCs w:val="16"/>
              </w:rPr>
              <w:t>БАЛАНС ТРУДОВЫХ   РЕСУРСОВ</w:t>
            </w:r>
          </w:p>
        </w:tc>
        <w:tc>
          <w:tcPr>
            <w:tcW w:w="1241"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027"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946"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4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4E5D71" w:rsidRPr="00ED365D" w:rsidRDefault="004E5D71" w:rsidP="004E5D71">
            <w:pPr>
              <w:rPr>
                <w:rFonts w:ascii="Tahoma" w:hAnsi="Tahoma" w:cs="Tahoma"/>
                <w:sz w:val="16"/>
                <w:szCs w:val="16"/>
              </w:rPr>
            </w:pPr>
            <w:r w:rsidRPr="00ED365D">
              <w:rPr>
                <w:rFonts w:ascii="Tahoma" w:hAnsi="Tahoma" w:cs="Tahoma"/>
                <w:sz w:val="16"/>
                <w:szCs w:val="16"/>
              </w:rPr>
              <w:t> </w:t>
            </w:r>
          </w:p>
        </w:tc>
      </w:tr>
      <w:tr w:rsidR="004E5D71" w:rsidTr="004E5D71">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Трудовые ресурсы (в среднегодовом исчислении)</w:t>
            </w:r>
          </w:p>
        </w:tc>
        <w:tc>
          <w:tcPr>
            <w:tcW w:w="1241"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человек</w:t>
            </w:r>
          </w:p>
        </w:tc>
        <w:tc>
          <w:tcPr>
            <w:tcW w:w="1027"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1179</w:t>
            </w:r>
          </w:p>
        </w:tc>
        <w:tc>
          <w:tcPr>
            <w:tcW w:w="99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1534</w:t>
            </w:r>
          </w:p>
        </w:tc>
        <w:tc>
          <w:tcPr>
            <w:tcW w:w="1134"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1658</w:t>
            </w:r>
          </w:p>
        </w:tc>
        <w:tc>
          <w:tcPr>
            <w:tcW w:w="118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1659</w:t>
            </w:r>
          </w:p>
        </w:tc>
        <w:tc>
          <w:tcPr>
            <w:tcW w:w="946"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42" w:type="dxa"/>
            <w:tcBorders>
              <w:top w:val="nil"/>
              <w:left w:val="nil"/>
              <w:bottom w:val="single" w:sz="4" w:space="0" w:color="auto"/>
              <w:right w:val="single" w:sz="4" w:space="0" w:color="auto"/>
            </w:tcBorders>
            <w:shd w:val="clear" w:color="000000" w:fill="FFFFFF"/>
            <w:noWrap/>
            <w:vAlign w:val="bottom"/>
            <w:hideMark/>
          </w:tcPr>
          <w:p w:rsidR="004E5D71" w:rsidRPr="00ED365D" w:rsidRDefault="004E5D71" w:rsidP="004E5D71">
            <w:pPr>
              <w:jc w:val="center"/>
              <w:rPr>
                <w:rFonts w:ascii="Tahoma" w:hAnsi="Tahoma" w:cs="Tahoma"/>
                <w:color w:val="5A5A5A"/>
                <w:sz w:val="16"/>
                <w:szCs w:val="16"/>
              </w:rPr>
            </w:pPr>
            <w:r w:rsidRPr="00ED365D">
              <w:rPr>
                <w:rFonts w:ascii="Tahoma" w:hAnsi="Tahoma" w:cs="Tahoma"/>
                <w:color w:val="5A5A5A"/>
                <w:sz w:val="16"/>
                <w:szCs w:val="16"/>
              </w:rPr>
              <w:t>1665</w:t>
            </w:r>
          </w:p>
        </w:tc>
        <w:tc>
          <w:tcPr>
            <w:tcW w:w="1060" w:type="dxa"/>
            <w:tcBorders>
              <w:top w:val="nil"/>
              <w:left w:val="nil"/>
              <w:bottom w:val="single" w:sz="4" w:space="0" w:color="auto"/>
              <w:right w:val="single" w:sz="4" w:space="0" w:color="auto"/>
            </w:tcBorders>
            <w:shd w:val="clear" w:color="000000" w:fill="FFFFFF"/>
            <w:noWrap/>
            <w:vAlign w:val="bottom"/>
            <w:hideMark/>
          </w:tcPr>
          <w:p w:rsidR="004E5D71" w:rsidRPr="00ED365D" w:rsidRDefault="004E5D71" w:rsidP="004E5D71">
            <w:pPr>
              <w:jc w:val="center"/>
              <w:rPr>
                <w:rFonts w:ascii="Tahoma" w:hAnsi="Tahoma" w:cs="Tahoma"/>
                <w:color w:val="5A5A5A"/>
                <w:sz w:val="16"/>
                <w:szCs w:val="16"/>
              </w:rPr>
            </w:pPr>
            <w:r w:rsidRPr="00ED365D">
              <w:rPr>
                <w:rFonts w:ascii="Tahoma" w:hAnsi="Tahoma" w:cs="Tahoma"/>
                <w:color w:val="5A5A5A"/>
                <w:sz w:val="16"/>
                <w:szCs w:val="16"/>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4E5D71" w:rsidRPr="00ED365D" w:rsidRDefault="004E5D71" w:rsidP="004E5D71">
            <w:pPr>
              <w:jc w:val="center"/>
              <w:rPr>
                <w:rFonts w:ascii="Tahoma" w:hAnsi="Tahoma" w:cs="Tahoma"/>
                <w:color w:val="5A5A5A"/>
                <w:sz w:val="16"/>
                <w:szCs w:val="16"/>
              </w:rPr>
            </w:pPr>
            <w:r w:rsidRPr="00ED365D">
              <w:rPr>
                <w:rFonts w:ascii="Tahoma" w:hAnsi="Tahoma" w:cs="Tahoma"/>
                <w:color w:val="5A5A5A"/>
                <w:sz w:val="16"/>
                <w:szCs w:val="16"/>
              </w:rPr>
              <w:t>1667</w:t>
            </w:r>
          </w:p>
        </w:tc>
        <w:tc>
          <w:tcPr>
            <w:tcW w:w="992" w:type="dxa"/>
            <w:tcBorders>
              <w:top w:val="nil"/>
              <w:left w:val="nil"/>
              <w:bottom w:val="single" w:sz="4" w:space="0" w:color="auto"/>
              <w:right w:val="single" w:sz="4" w:space="0" w:color="auto"/>
            </w:tcBorders>
            <w:shd w:val="clear" w:color="000000" w:fill="FFFFFF"/>
            <w:noWrap/>
            <w:vAlign w:val="center"/>
            <w:hideMark/>
          </w:tcPr>
          <w:p w:rsidR="004E5D71" w:rsidRPr="00ED365D" w:rsidRDefault="004E5D71" w:rsidP="004E5D71">
            <w:pPr>
              <w:rPr>
                <w:rFonts w:ascii="Tahoma" w:hAnsi="Tahoma" w:cs="Tahoma"/>
                <w:color w:val="5A5A5A"/>
                <w:sz w:val="16"/>
                <w:szCs w:val="16"/>
              </w:rPr>
            </w:pPr>
            <w:r w:rsidRPr="00ED365D">
              <w:rPr>
                <w:rFonts w:ascii="Tahoma" w:hAnsi="Tahoma" w:cs="Tahoma"/>
                <w:color w:val="5A5A5A"/>
                <w:sz w:val="16"/>
                <w:szCs w:val="16"/>
              </w:rPr>
              <w:t> </w:t>
            </w:r>
          </w:p>
        </w:tc>
      </w:tr>
      <w:tr w:rsidR="004E5D71" w:rsidTr="004E5D71">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241"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027"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946"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42" w:type="dxa"/>
            <w:tcBorders>
              <w:top w:val="nil"/>
              <w:left w:val="nil"/>
              <w:bottom w:val="single" w:sz="4" w:space="0" w:color="auto"/>
              <w:right w:val="single" w:sz="4" w:space="0" w:color="auto"/>
            </w:tcBorders>
            <w:shd w:val="clear" w:color="000000" w:fill="FFFFFF"/>
            <w:noWrap/>
            <w:vAlign w:val="bottom"/>
            <w:hideMark/>
          </w:tcPr>
          <w:p w:rsidR="004E5D71" w:rsidRPr="00ED365D" w:rsidRDefault="004E5D71" w:rsidP="004E5D71">
            <w:pPr>
              <w:jc w:val="center"/>
              <w:rPr>
                <w:rFonts w:ascii="Tahoma" w:hAnsi="Tahoma" w:cs="Tahoma"/>
                <w:color w:val="5A5A5A"/>
                <w:sz w:val="16"/>
                <w:szCs w:val="16"/>
              </w:rPr>
            </w:pPr>
            <w:r w:rsidRPr="00ED365D">
              <w:rPr>
                <w:rFonts w:ascii="Tahoma" w:hAnsi="Tahoma" w:cs="Tahoma"/>
                <w:color w:val="5A5A5A"/>
                <w:sz w:val="16"/>
                <w:szCs w:val="16"/>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4E5D71" w:rsidRPr="00ED365D" w:rsidRDefault="004E5D71" w:rsidP="004E5D71">
            <w:pPr>
              <w:jc w:val="center"/>
              <w:rPr>
                <w:rFonts w:ascii="Tahoma" w:hAnsi="Tahoma" w:cs="Tahoma"/>
                <w:color w:val="5A5A5A"/>
                <w:sz w:val="16"/>
                <w:szCs w:val="16"/>
              </w:rPr>
            </w:pPr>
            <w:r w:rsidRPr="00ED365D">
              <w:rPr>
                <w:rFonts w:ascii="Tahoma" w:hAnsi="Tahoma" w:cs="Tahoma"/>
                <w:color w:val="5A5A5A"/>
                <w:sz w:val="16"/>
                <w:szCs w:val="16"/>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4E5D71" w:rsidRPr="00ED365D" w:rsidRDefault="004E5D71" w:rsidP="004E5D71">
            <w:pPr>
              <w:jc w:val="center"/>
              <w:rPr>
                <w:rFonts w:ascii="Tahoma" w:hAnsi="Tahoma" w:cs="Tahoma"/>
                <w:color w:val="5A5A5A"/>
                <w:sz w:val="16"/>
                <w:szCs w:val="16"/>
              </w:rPr>
            </w:pPr>
            <w:r w:rsidRPr="00ED365D">
              <w:rPr>
                <w:rFonts w:ascii="Tahoma" w:hAnsi="Tahoma" w:cs="Tahoma"/>
                <w:color w:val="5A5A5A"/>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E5D71" w:rsidRPr="00ED365D" w:rsidRDefault="004E5D71" w:rsidP="004E5D71">
            <w:pPr>
              <w:rPr>
                <w:rFonts w:ascii="Tahoma" w:hAnsi="Tahoma" w:cs="Tahoma"/>
                <w:color w:val="5A5A5A"/>
                <w:sz w:val="16"/>
                <w:szCs w:val="16"/>
              </w:rPr>
            </w:pPr>
            <w:r w:rsidRPr="00ED365D">
              <w:rPr>
                <w:rFonts w:ascii="Tahoma" w:hAnsi="Tahoma" w:cs="Tahoma"/>
                <w:color w:val="5A5A5A"/>
                <w:sz w:val="16"/>
                <w:szCs w:val="16"/>
              </w:rPr>
              <w:t> </w:t>
            </w:r>
          </w:p>
        </w:tc>
      </w:tr>
      <w:tr w:rsidR="004E5D71" w:rsidTr="004E5D71">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Население в трудоспособном возрасте</w:t>
            </w:r>
          </w:p>
        </w:tc>
        <w:tc>
          <w:tcPr>
            <w:tcW w:w="1241"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человек</w:t>
            </w:r>
          </w:p>
        </w:tc>
        <w:tc>
          <w:tcPr>
            <w:tcW w:w="1027"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1274</w:t>
            </w:r>
          </w:p>
        </w:tc>
        <w:tc>
          <w:tcPr>
            <w:tcW w:w="99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1343</w:t>
            </w:r>
          </w:p>
        </w:tc>
        <w:tc>
          <w:tcPr>
            <w:tcW w:w="1134"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1352</w:t>
            </w:r>
          </w:p>
        </w:tc>
        <w:tc>
          <w:tcPr>
            <w:tcW w:w="118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1380</w:t>
            </w:r>
          </w:p>
        </w:tc>
        <w:tc>
          <w:tcPr>
            <w:tcW w:w="946"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42" w:type="dxa"/>
            <w:tcBorders>
              <w:top w:val="nil"/>
              <w:left w:val="nil"/>
              <w:bottom w:val="single" w:sz="4" w:space="0" w:color="auto"/>
              <w:right w:val="single" w:sz="4" w:space="0" w:color="auto"/>
            </w:tcBorders>
            <w:shd w:val="clear" w:color="000000" w:fill="FFFFFF"/>
            <w:noWrap/>
            <w:vAlign w:val="bottom"/>
            <w:hideMark/>
          </w:tcPr>
          <w:p w:rsidR="004E5D71" w:rsidRPr="00ED365D" w:rsidRDefault="004E5D71" w:rsidP="004E5D71">
            <w:pPr>
              <w:jc w:val="center"/>
              <w:rPr>
                <w:rFonts w:ascii="Tahoma" w:hAnsi="Tahoma" w:cs="Tahoma"/>
                <w:color w:val="5A5A5A"/>
                <w:sz w:val="16"/>
                <w:szCs w:val="16"/>
              </w:rPr>
            </w:pPr>
            <w:r w:rsidRPr="00ED365D">
              <w:rPr>
                <w:rFonts w:ascii="Tahoma" w:hAnsi="Tahoma" w:cs="Tahoma"/>
                <w:color w:val="5A5A5A"/>
                <w:sz w:val="16"/>
                <w:szCs w:val="16"/>
              </w:rPr>
              <w:t>1380</w:t>
            </w:r>
          </w:p>
        </w:tc>
        <w:tc>
          <w:tcPr>
            <w:tcW w:w="1060" w:type="dxa"/>
            <w:tcBorders>
              <w:top w:val="nil"/>
              <w:left w:val="nil"/>
              <w:bottom w:val="single" w:sz="4" w:space="0" w:color="auto"/>
              <w:right w:val="single" w:sz="4" w:space="0" w:color="auto"/>
            </w:tcBorders>
            <w:shd w:val="clear" w:color="000000" w:fill="FFFFFF"/>
            <w:noWrap/>
            <w:vAlign w:val="bottom"/>
            <w:hideMark/>
          </w:tcPr>
          <w:p w:rsidR="004E5D71" w:rsidRPr="00ED365D" w:rsidRDefault="004E5D71" w:rsidP="004E5D71">
            <w:pPr>
              <w:jc w:val="center"/>
              <w:rPr>
                <w:rFonts w:ascii="Tahoma" w:hAnsi="Tahoma" w:cs="Tahoma"/>
                <w:color w:val="5A5A5A"/>
                <w:sz w:val="16"/>
                <w:szCs w:val="16"/>
              </w:rPr>
            </w:pPr>
            <w:r w:rsidRPr="00ED365D">
              <w:rPr>
                <w:rFonts w:ascii="Tahoma" w:hAnsi="Tahoma" w:cs="Tahoma"/>
                <w:color w:val="5A5A5A"/>
                <w:sz w:val="16"/>
                <w:szCs w:val="16"/>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4E5D71" w:rsidRPr="00ED365D" w:rsidRDefault="004E5D71" w:rsidP="004E5D71">
            <w:pPr>
              <w:jc w:val="center"/>
              <w:rPr>
                <w:rFonts w:ascii="Tahoma" w:hAnsi="Tahoma" w:cs="Tahoma"/>
                <w:color w:val="5A5A5A"/>
                <w:sz w:val="16"/>
                <w:szCs w:val="16"/>
              </w:rPr>
            </w:pPr>
            <w:r w:rsidRPr="00ED365D">
              <w:rPr>
                <w:rFonts w:ascii="Tahoma" w:hAnsi="Tahoma" w:cs="Tahoma"/>
                <w:color w:val="5A5A5A"/>
                <w:sz w:val="16"/>
                <w:szCs w:val="16"/>
              </w:rPr>
              <w:t>1380</w:t>
            </w:r>
          </w:p>
        </w:tc>
        <w:tc>
          <w:tcPr>
            <w:tcW w:w="992" w:type="dxa"/>
            <w:tcBorders>
              <w:top w:val="nil"/>
              <w:left w:val="nil"/>
              <w:bottom w:val="single" w:sz="4" w:space="0" w:color="auto"/>
              <w:right w:val="single" w:sz="4" w:space="0" w:color="auto"/>
            </w:tcBorders>
            <w:shd w:val="clear" w:color="000000" w:fill="FFFFFF"/>
            <w:noWrap/>
            <w:vAlign w:val="center"/>
            <w:hideMark/>
          </w:tcPr>
          <w:p w:rsidR="004E5D71" w:rsidRPr="00ED365D" w:rsidRDefault="004E5D71" w:rsidP="004E5D71">
            <w:pPr>
              <w:rPr>
                <w:rFonts w:ascii="Tahoma" w:hAnsi="Tahoma" w:cs="Tahoma"/>
                <w:color w:val="5A5A5A"/>
                <w:sz w:val="16"/>
                <w:szCs w:val="16"/>
              </w:rPr>
            </w:pPr>
            <w:r w:rsidRPr="00ED365D">
              <w:rPr>
                <w:rFonts w:ascii="Tahoma" w:hAnsi="Tahoma" w:cs="Tahoma"/>
                <w:color w:val="5A5A5A"/>
                <w:sz w:val="16"/>
                <w:szCs w:val="16"/>
              </w:rPr>
              <w:t> </w:t>
            </w:r>
          </w:p>
        </w:tc>
      </w:tr>
      <w:tr w:rsidR="004E5D71" w:rsidTr="004E5D71">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неработающие инвалиды 1 и 2 групп</w:t>
            </w:r>
          </w:p>
        </w:tc>
        <w:tc>
          <w:tcPr>
            <w:tcW w:w="1241"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человек</w:t>
            </w:r>
          </w:p>
        </w:tc>
        <w:tc>
          <w:tcPr>
            <w:tcW w:w="1027"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83</w:t>
            </w:r>
          </w:p>
        </w:tc>
        <w:tc>
          <w:tcPr>
            <w:tcW w:w="99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87</w:t>
            </w:r>
          </w:p>
        </w:tc>
        <w:tc>
          <w:tcPr>
            <w:tcW w:w="1134"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85</w:t>
            </w:r>
          </w:p>
        </w:tc>
        <w:tc>
          <w:tcPr>
            <w:tcW w:w="118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79</w:t>
            </w:r>
          </w:p>
        </w:tc>
        <w:tc>
          <w:tcPr>
            <w:tcW w:w="946"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42" w:type="dxa"/>
            <w:tcBorders>
              <w:top w:val="nil"/>
              <w:left w:val="nil"/>
              <w:bottom w:val="single" w:sz="4" w:space="0" w:color="auto"/>
              <w:right w:val="single" w:sz="4" w:space="0" w:color="auto"/>
            </w:tcBorders>
            <w:shd w:val="clear" w:color="000000" w:fill="FFFFFF"/>
            <w:noWrap/>
            <w:vAlign w:val="bottom"/>
            <w:hideMark/>
          </w:tcPr>
          <w:p w:rsidR="004E5D71" w:rsidRPr="00ED365D" w:rsidRDefault="004E5D71" w:rsidP="004E5D71">
            <w:pPr>
              <w:jc w:val="center"/>
              <w:rPr>
                <w:rFonts w:ascii="Tahoma" w:hAnsi="Tahoma" w:cs="Tahoma"/>
                <w:color w:val="5A5A5A"/>
                <w:sz w:val="16"/>
                <w:szCs w:val="16"/>
              </w:rPr>
            </w:pPr>
            <w:r w:rsidRPr="00ED365D">
              <w:rPr>
                <w:rFonts w:ascii="Tahoma" w:hAnsi="Tahoma" w:cs="Tahoma"/>
                <w:color w:val="5A5A5A"/>
                <w:sz w:val="16"/>
                <w:szCs w:val="16"/>
              </w:rPr>
              <w:t>79</w:t>
            </w:r>
          </w:p>
        </w:tc>
        <w:tc>
          <w:tcPr>
            <w:tcW w:w="1060" w:type="dxa"/>
            <w:tcBorders>
              <w:top w:val="nil"/>
              <w:left w:val="nil"/>
              <w:bottom w:val="single" w:sz="4" w:space="0" w:color="auto"/>
              <w:right w:val="single" w:sz="4" w:space="0" w:color="auto"/>
            </w:tcBorders>
            <w:shd w:val="clear" w:color="000000" w:fill="FFFFFF"/>
            <w:noWrap/>
            <w:vAlign w:val="bottom"/>
            <w:hideMark/>
          </w:tcPr>
          <w:p w:rsidR="004E5D71" w:rsidRPr="00ED365D" w:rsidRDefault="004E5D71" w:rsidP="004E5D71">
            <w:pPr>
              <w:jc w:val="center"/>
              <w:rPr>
                <w:rFonts w:ascii="Tahoma" w:hAnsi="Tahoma" w:cs="Tahoma"/>
                <w:color w:val="5A5A5A"/>
                <w:sz w:val="16"/>
                <w:szCs w:val="16"/>
              </w:rPr>
            </w:pPr>
            <w:r w:rsidRPr="00ED365D">
              <w:rPr>
                <w:rFonts w:ascii="Tahoma" w:hAnsi="Tahoma" w:cs="Tahoma"/>
                <w:color w:val="5A5A5A"/>
                <w:sz w:val="16"/>
                <w:szCs w:val="16"/>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4E5D71" w:rsidRPr="00ED365D" w:rsidRDefault="004E5D71" w:rsidP="004E5D71">
            <w:pPr>
              <w:jc w:val="center"/>
              <w:rPr>
                <w:rFonts w:ascii="Tahoma" w:hAnsi="Tahoma" w:cs="Tahoma"/>
                <w:color w:val="5A5A5A"/>
                <w:sz w:val="16"/>
                <w:szCs w:val="16"/>
              </w:rPr>
            </w:pPr>
            <w:r w:rsidRPr="00ED365D">
              <w:rPr>
                <w:rFonts w:ascii="Tahoma" w:hAnsi="Tahoma" w:cs="Tahoma"/>
                <w:color w:val="5A5A5A"/>
                <w:sz w:val="16"/>
                <w:szCs w:val="16"/>
              </w:rPr>
              <w:t>79</w:t>
            </w:r>
          </w:p>
        </w:tc>
        <w:tc>
          <w:tcPr>
            <w:tcW w:w="992" w:type="dxa"/>
            <w:tcBorders>
              <w:top w:val="nil"/>
              <w:left w:val="nil"/>
              <w:bottom w:val="single" w:sz="4" w:space="0" w:color="auto"/>
              <w:right w:val="single" w:sz="4" w:space="0" w:color="auto"/>
            </w:tcBorders>
            <w:shd w:val="clear" w:color="000000" w:fill="FFFFFF"/>
            <w:noWrap/>
            <w:vAlign w:val="center"/>
            <w:hideMark/>
          </w:tcPr>
          <w:p w:rsidR="004E5D71" w:rsidRPr="00ED365D" w:rsidRDefault="004E5D71" w:rsidP="004E5D71">
            <w:pPr>
              <w:rPr>
                <w:rFonts w:ascii="Tahoma" w:hAnsi="Tahoma" w:cs="Tahoma"/>
                <w:color w:val="5A5A5A"/>
                <w:sz w:val="16"/>
                <w:szCs w:val="16"/>
              </w:rPr>
            </w:pPr>
            <w:r w:rsidRPr="00ED365D">
              <w:rPr>
                <w:rFonts w:ascii="Tahoma" w:hAnsi="Tahoma" w:cs="Tahoma"/>
                <w:color w:val="5A5A5A"/>
                <w:sz w:val="16"/>
                <w:szCs w:val="16"/>
              </w:rPr>
              <w:t> </w:t>
            </w:r>
          </w:p>
        </w:tc>
      </w:tr>
      <w:tr w:rsidR="004E5D71" w:rsidTr="004E5D71">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неработающие лица трудоспособного возраста получающие пенсию на льготных условиях</w:t>
            </w:r>
          </w:p>
        </w:tc>
        <w:tc>
          <w:tcPr>
            <w:tcW w:w="1241"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человек</w:t>
            </w:r>
          </w:p>
        </w:tc>
        <w:tc>
          <w:tcPr>
            <w:tcW w:w="1027"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45</w:t>
            </w:r>
          </w:p>
        </w:tc>
        <w:tc>
          <w:tcPr>
            <w:tcW w:w="99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43</w:t>
            </w:r>
          </w:p>
        </w:tc>
        <w:tc>
          <w:tcPr>
            <w:tcW w:w="118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43</w:t>
            </w:r>
          </w:p>
        </w:tc>
        <w:tc>
          <w:tcPr>
            <w:tcW w:w="946"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42" w:type="dxa"/>
            <w:tcBorders>
              <w:top w:val="nil"/>
              <w:left w:val="nil"/>
              <w:bottom w:val="single" w:sz="4" w:space="0" w:color="auto"/>
              <w:right w:val="single" w:sz="4" w:space="0" w:color="auto"/>
            </w:tcBorders>
            <w:shd w:val="clear" w:color="000000" w:fill="FFFFFF"/>
            <w:noWrap/>
            <w:vAlign w:val="bottom"/>
            <w:hideMark/>
          </w:tcPr>
          <w:p w:rsidR="004E5D71" w:rsidRPr="00ED365D" w:rsidRDefault="004E5D71" w:rsidP="004E5D71">
            <w:pPr>
              <w:jc w:val="center"/>
              <w:rPr>
                <w:rFonts w:ascii="Tahoma" w:hAnsi="Tahoma" w:cs="Tahoma"/>
                <w:color w:val="5A5A5A"/>
                <w:sz w:val="16"/>
                <w:szCs w:val="16"/>
              </w:rPr>
            </w:pPr>
            <w:r w:rsidRPr="00ED365D">
              <w:rPr>
                <w:rFonts w:ascii="Tahoma" w:hAnsi="Tahoma" w:cs="Tahoma"/>
                <w:color w:val="5A5A5A"/>
                <w:sz w:val="16"/>
                <w:szCs w:val="16"/>
              </w:rPr>
              <w:t>43</w:t>
            </w:r>
          </w:p>
        </w:tc>
        <w:tc>
          <w:tcPr>
            <w:tcW w:w="1060" w:type="dxa"/>
            <w:tcBorders>
              <w:top w:val="nil"/>
              <w:left w:val="nil"/>
              <w:bottom w:val="single" w:sz="4" w:space="0" w:color="auto"/>
              <w:right w:val="single" w:sz="4" w:space="0" w:color="auto"/>
            </w:tcBorders>
            <w:shd w:val="clear" w:color="000000" w:fill="FFFFFF"/>
            <w:noWrap/>
            <w:vAlign w:val="bottom"/>
            <w:hideMark/>
          </w:tcPr>
          <w:p w:rsidR="004E5D71" w:rsidRPr="00ED365D" w:rsidRDefault="004E5D71" w:rsidP="004E5D71">
            <w:pPr>
              <w:jc w:val="center"/>
              <w:rPr>
                <w:rFonts w:ascii="Tahoma" w:hAnsi="Tahoma" w:cs="Tahoma"/>
                <w:color w:val="5A5A5A"/>
                <w:sz w:val="16"/>
                <w:szCs w:val="16"/>
              </w:rPr>
            </w:pPr>
            <w:r w:rsidRPr="00ED365D">
              <w:rPr>
                <w:rFonts w:ascii="Tahoma" w:hAnsi="Tahoma" w:cs="Tahoma"/>
                <w:color w:val="5A5A5A"/>
                <w:sz w:val="16"/>
                <w:szCs w:val="16"/>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4E5D71" w:rsidRPr="00ED365D" w:rsidRDefault="004E5D71" w:rsidP="004E5D71">
            <w:pPr>
              <w:jc w:val="center"/>
              <w:rPr>
                <w:rFonts w:ascii="Tahoma" w:hAnsi="Tahoma" w:cs="Tahoma"/>
                <w:color w:val="5A5A5A"/>
                <w:sz w:val="16"/>
                <w:szCs w:val="16"/>
              </w:rPr>
            </w:pPr>
            <w:r w:rsidRPr="00ED365D">
              <w:rPr>
                <w:rFonts w:ascii="Tahoma" w:hAnsi="Tahoma" w:cs="Tahoma"/>
                <w:color w:val="5A5A5A"/>
                <w:sz w:val="16"/>
                <w:szCs w:val="16"/>
              </w:rPr>
              <w:t>43</w:t>
            </w:r>
          </w:p>
        </w:tc>
        <w:tc>
          <w:tcPr>
            <w:tcW w:w="992" w:type="dxa"/>
            <w:tcBorders>
              <w:top w:val="nil"/>
              <w:left w:val="nil"/>
              <w:bottom w:val="single" w:sz="4" w:space="0" w:color="auto"/>
              <w:right w:val="single" w:sz="4" w:space="0" w:color="auto"/>
            </w:tcBorders>
            <w:shd w:val="clear" w:color="000000" w:fill="FFFFFF"/>
            <w:noWrap/>
            <w:vAlign w:val="center"/>
            <w:hideMark/>
          </w:tcPr>
          <w:p w:rsidR="004E5D71" w:rsidRPr="00ED365D" w:rsidRDefault="004E5D71" w:rsidP="004E5D71">
            <w:pPr>
              <w:rPr>
                <w:rFonts w:ascii="Tahoma" w:hAnsi="Tahoma" w:cs="Tahoma"/>
                <w:color w:val="5A5A5A"/>
                <w:sz w:val="16"/>
                <w:szCs w:val="16"/>
              </w:rPr>
            </w:pPr>
            <w:r w:rsidRPr="00ED365D">
              <w:rPr>
                <w:rFonts w:ascii="Tahoma" w:hAnsi="Tahoma" w:cs="Tahoma"/>
                <w:color w:val="5A5A5A"/>
                <w:sz w:val="16"/>
                <w:szCs w:val="16"/>
              </w:rPr>
              <w:t> </w:t>
            </w:r>
          </w:p>
        </w:tc>
      </w:tr>
      <w:tr w:rsidR="004E5D71" w:rsidTr="004E5D71">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пенсионеры</w:t>
            </w:r>
          </w:p>
        </w:tc>
        <w:tc>
          <w:tcPr>
            <w:tcW w:w="1241"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человек</w:t>
            </w:r>
          </w:p>
        </w:tc>
        <w:tc>
          <w:tcPr>
            <w:tcW w:w="1027"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1539</w:t>
            </w:r>
          </w:p>
        </w:tc>
        <w:tc>
          <w:tcPr>
            <w:tcW w:w="99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1540</w:t>
            </w:r>
          </w:p>
        </w:tc>
        <w:tc>
          <w:tcPr>
            <w:tcW w:w="1134"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1544</w:t>
            </w:r>
          </w:p>
        </w:tc>
        <w:tc>
          <w:tcPr>
            <w:tcW w:w="118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1544</w:t>
            </w:r>
          </w:p>
        </w:tc>
        <w:tc>
          <w:tcPr>
            <w:tcW w:w="946"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42" w:type="dxa"/>
            <w:tcBorders>
              <w:top w:val="nil"/>
              <w:left w:val="nil"/>
              <w:bottom w:val="single" w:sz="4" w:space="0" w:color="auto"/>
              <w:right w:val="single" w:sz="4" w:space="0" w:color="auto"/>
            </w:tcBorders>
            <w:shd w:val="clear" w:color="000000" w:fill="FFFFFF"/>
            <w:noWrap/>
            <w:vAlign w:val="bottom"/>
            <w:hideMark/>
          </w:tcPr>
          <w:p w:rsidR="004E5D71" w:rsidRPr="00ED365D" w:rsidRDefault="004E5D71" w:rsidP="004E5D71">
            <w:pPr>
              <w:jc w:val="center"/>
              <w:rPr>
                <w:rFonts w:ascii="Tahoma" w:hAnsi="Tahoma" w:cs="Tahoma"/>
                <w:color w:val="5A5A5A"/>
                <w:sz w:val="16"/>
                <w:szCs w:val="16"/>
              </w:rPr>
            </w:pPr>
            <w:r w:rsidRPr="00ED365D">
              <w:rPr>
                <w:rFonts w:ascii="Tahoma" w:hAnsi="Tahoma" w:cs="Tahoma"/>
                <w:color w:val="5A5A5A"/>
                <w:sz w:val="16"/>
                <w:szCs w:val="16"/>
              </w:rPr>
              <w:t>1544</w:t>
            </w:r>
          </w:p>
        </w:tc>
        <w:tc>
          <w:tcPr>
            <w:tcW w:w="1060" w:type="dxa"/>
            <w:tcBorders>
              <w:top w:val="nil"/>
              <w:left w:val="nil"/>
              <w:bottom w:val="single" w:sz="4" w:space="0" w:color="auto"/>
              <w:right w:val="single" w:sz="4" w:space="0" w:color="auto"/>
            </w:tcBorders>
            <w:shd w:val="clear" w:color="000000" w:fill="FFFFFF"/>
            <w:noWrap/>
            <w:vAlign w:val="bottom"/>
            <w:hideMark/>
          </w:tcPr>
          <w:p w:rsidR="004E5D71" w:rsidRPr="00ED365D" w:rsidRDefault="004E5D71" w:rsidP="004E5D71">
            <w:pPr>
              <w:jc w:val="center"/>
              <w:rPr>
                <w:rFonts w:ascii="Tahoma" w:hAnsi="Tahoma" w:cs="Tahoma"/>
                <w:color w:val="5A5A5A"/>
                <w:sz w:val="16"/>
                <w:szCs w:val="16"/>
              </w:rPr>
            </w:pPr>
            <w:r w:rsidRPr="00ED365D">
              <w:rPr>
                <w:rFonts w:ascii="Tahoma" w:hAnsi="Tahoma" w:cs="Tahoma"/>
                <w:color w:val="5A5A5A"/>
                <w:sz w:val="16"/>
                <w:szCs w:val="16"/>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4E5D71" w:rsidRPr="00ED365D" w:rsidRDefault="004E5D71" w:rsidP="004E5D71">
            <w:pPr>
              <w:jc w:val="center"/>
              <w:rPr>
                <w:rFonts w:ascii="Tahoma" w:hAnsi="Tahoma" w:cs="Tahoma"/>
                <w:color w:val="5A5A5A"/>
                <w:sz w:val="16"/>
                <w:szCs w:val="16"/>
              </w:rPr>
            </w:pPr>
            <w:r w:rsidRPr="00ED365D">
              <w:rPr>
                <w:rFonts w:ascii="Tahoma" w:hAnsi="Tahoma" w:cs="Tahoma"/>
                <w:color w:val="5A5A5A"/>
                <w:sz w:val="16"/>
                <w:szCs w:val="16"/>
              </w:rPr>
              <w:t>1544</w:t>
            </w:r>
          </w:p>
        </w:tc>
        <w:tc>
          <w:tcPr>
            <w:tcW w:w="992" w:type="dxa"/>
            <w:tcBorders>
              <w:top w:val="nil"/>
              <w:left w:val="nil"/>
              <w:bottom w:val="single" w:sz="4" w:space="0" w:color="auto"/>
              <w:right w:val="single" w:sz="4" w:space="0" w:color="auto"/>
            </w:tcBorders>
            <w:shd w:val="clear" w:color="000000" w:fill="FFFFFF"/>
            <w:noWrap/>
            <w:vAlign w:val="center"/>
            <w:hideMark/>
          </w:tcPr>
          <w:p w:rsidR="004E5D71" w:rsidRPr="00ED365D" w:rsidRDefault="004E5D71" w:rsidP="004E5D71">
            <w:pPr>
              <w:rPr>
                <w:rFonts w:ascii="Tahoma" w:hAnsi="Tahoma" w:cs="Tahoma"/>
                <w:color w:val="5A5A5A"/>
                <w:sz w:val="16"/>
                <w:szCs w:val="16"/>
              </w:rPr>
            </w:pPr>
            <w:r w:rsidRPr="00ED365D">
              <w:rPr>
                <w:rFonts w:ascii="Tahoma" w:hAnsi="Tahoma" w:cs="Tahoma"/>
                <w:color w:val="5A5A5A"/>
                <w:sz w:val="16"/>
                <w:szCs w:val="16"/>
              </w:rPr>
              <w:t> </w:t>
            </w:r>
          </w:p>
        </w:tc>
      </w:tr>
      <w:tr w:rsidR="004E5D71" w:rsidTr="004E5D71">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Среднегодовая численность занятых в экономике - всего</w:t>
            </w:r>
          </w:p>
        </w:tc>
        <w:tc>
          <w:tcPr>
            <w:tcW w:w="1241"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человек</w:t>
            </w:r>
          </w:p>
        </w:tc>
        <w:tc>
          <w:tcPr>
            <w:tcW w:w="1027" w:type="dxa"/>
            <w:tcBorders>
              <w:top w:val="nil"/>
              <w:left w:val="nil"/>
              <w:bottom w:val="single" w:sz="4" w:space="0" w:color="auto"/>
              <w:right w:val="single" w:sz="4" w:space="0" w:color="auto"/>
            </w:tcBorders>
            <w:shd w:val="clear" w:color="auto" w:fill="auto"/>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1252</w:t>
            </w:r>
          </w:p>
        </w:tc>
        <w:tc>
          <w:tcPr>
            <w:tcW w:w="992"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1293</w:t>
            </w:r>
          </w:p>
        </w:tc>
        <w:tc>
          <w:tcPr>
            <w:tcW w:w="1134"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1315</w:t>
            </w:r>
          </w:p>
        </w:tc>
        <w:tc>
          <w:tcPr>
            <w:tcW w:w="1180"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1325</w:t>
            </w:r>
          </w:p>
        </w:tc>
        <w:tc>
          <w:tcPr>
            <w:tcW w:w="946" w:type="dxa"/>
            <w:tcBorders>
              <w:top w:val="nil"/>
              <w:left w:val="nil"/>
              <w:bottom w:val="single" w:sz="4" w:space="0" w:color="auto"/>
              <w:right w:val="single" w:sz="4" w:space="0" w:color="auto"/>
            </w:tcBorders>
            <w:shd w:val="clear" w:color="auto" w:fill="auto"/>
            <w:noWrap/>
            <w:vAlign w:val="bottom"/>
            <w:hideMark/>
          </w:tcPr>
          <w:p w:rsidR="004E5D71" w:rsidRPr="00ED365D" w:rsidRDefault="004E5D71" w:rsidP="004E5D71">
            <w:pPr>
              <w:jc w:val="center"/>
              <w:rPr>
                <w:rFonts w:ascii="Tahoma" w:hAnsi="Tahoma" w:cs="Tahoma"/>
                <w:sz w:val="16"/>
                <w:szCs w:val="16"/>
              </w:rPr>
            </w:pPr>
            <w:r w:rsidRPr="00ED365D">
              <w:rPr>
                <w:rFonts w:ascii="Tahoma" w:hAnsi="Tahoma" w:cs="Tahoma"/>
                <w:sz w:val="16"/>
                <w:szCs w:val="16"/>
              </w:rPr>
              <w:t> </w:t>
            </w:r>
          </w:p>
        </w:tc>
        <w:tc>
          <w:tcPr>
            <w:tcW w:w="1142" w:type="dxa"/>
            <w:tcBorders>
              <w:top w:val="nil"/>
              <w:left w:val="nil"/>
              <w:bottom w:val="single" w:sz="4" w:space="0" w:color="auto"/>
              <w:right w:val="single" w:sz="4" w:space="0" w:color="auto"/>
            </w:tcBorders>
            <w:shd w:val="clear" w:color="000000" w:fill="FFFFFF"/>
            <w:noWrap/>
            <w:vAlign w:val="bottom"/>
            <w:hideMark/>
          </w:tcPr>
          <w:p w:rsidR="004E5D71" w:rsidRPr="00ED365D" w:rsidRDefault="004E5D71" w:rsidP="004E5D71">
            <w:pPr>
              <w:jc w:val="center"/>
              <w:rPr>
                <w:rFonts w:ascii="Tahoma" w:hAnsi="Tahoma" w:cs="Tahoma"/>
                <w:color w:val="5A5A5A"/>
                <w:sz w:val="16"/>
                <w:szCs w:val="16"/>
              </w:rPr>
            </w:pPr>
            <w:r w:rsidRPr="00ED365D">
              <w:rPr>
                <w:rFonts w:ascii="Tahoma" w:hAnsi="Tahoma" w:cs="Tahoma"/>
                <w:color w:val="5A5A5A"/>
                <w:sz w:val="16"/>
                <w:szCs w:val="16"/>
              </w:rPr>
              <w:t>1325</w:t>
            </w:r>
          </w:p>
        </w:tc>
        <w:tc>
          <w:tcPr>
            <w:tcW w:w="1060" w:type="dxa"/>
            <w:tcBorders>
              <w:top w:val="nil"/>
              <w:left w:val="nil"/>
              <w:bottom w:val="single" w:sz="4" w:space="0" w:color="auto"/>
              <w:right w:val="single" w:sz="4" w:space="0" w:color="auto"/>
            </w:tcBorders>
            <w:shd w:val="clear" w:color="000000" w:fill="FFFFFF"/>
            <w:noWrap/>
            <w:vAlign w:val="bottom"/>
            <w:hideMark/>
          </w:tcPr>
          <w:p w:rsidR="004E5D71" w:rsidRPr="00ED365D" w:rsidRDefault="004E5D71" w:rsidP="004E5D71">
            <w:pPr>
              <w:jc w:val="center"/>
              <w:rPr>
                <w:rFonts w:ascii="Tahoma" w:hAnsi="Tahoma" w:cs="Tahoma"/>
                <w:color w:val="5A5A5A"/>
                <w:sz w:val="16"/>
                <w:szCs w:val="16"/>
              </w:rPr>
            </w:pPr>
            <w:r w:rsidRPr="00ED365D">
              <w:rPr>
                <w:rFonts w:ascii="Tahoma" w:hAnsi="Tahoma" w:cs="Tahoma"/>
                <w:color w:val="5A5A5A"/>
                <w:sz w:val="16"/>
                <w:szCs w:val="16"/>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4E5D71" w:rsidRPr="00ED365D" w:rsidRDefault="004E5D71" w:rsidP="004E5D71">
            <w:pPr>
              <w:jc w:val="center"/>
              <w:rPr>
                <w:rFonts w:ascii="Tahoma" w:hAnsi="Tahoma" w:cs="Tahoma"/>
                <w:color w:val="5A5A5A"/>
                <w:sz w:val="16"/>
                <w:szCs w:val="16"/>
              </w:rPr>
            </w:pPr>
            <w:r w:rsidRPr="00ED365D">
              <w:rPr>
                <w:rFonts w:ascii="Tahoma" w:hAnsi="Tahoma" w:cs="Tahoma"/>
                <w:color w:val="5A5A5A"/>
                <w:sz w:val="16"/>
                <w:szCs w:val="16"/>
              </w:rPr>
              <w:t>1325</w:t>
            </w:r>
          </w:p>
        </w:tc>
        <w:tc>
          <w:tcPr>
            <w:tcW w:w="992" w:type="dxa"/>
            <w:tcBorders>
              <w:top w:val="nil"/>
              <w:left w:val="nil"/>
              <w:bottom w:val="single" w:sz="4" w:space="0" w:color="auto"/>
              <w:right w:val="single" w:sz="4" w:space="0" w:color="auto"/>
            </w:tcBorders>
            <w:shd w:val="clear" w:color="000000" w:fill="FFFFFF"/>
            <w:noWrap/>
            <w:vAlign w:val="center"/>
            <w:hideMark/>
          </w:tcPr>
          <w:p w:rsidR="004E5D71" w:rsidRPr="00ED365D" w:rsidRDefault="004E5D71" w:rsidP="004E5D71">
            <w:pPr>
              <w:rPr>
                <w:rFonts w:ascii="Tahoma" w:hAnsi="Tahoma" w:cs="Tahoma"/>
                <w:color w:val="5A5A5A"/>
                <w:sz w:val="16"/>
                <w:szCs w:val="16"/>
              </w:rPr>
            </w:pPr>
            <w:r w:rsidRPr="00ED365D">
              <w:rPr>
                <w:rFonts w:ascii="Tahoma" w:hAnsi="Tahoma" w:cs="Tahoma"/>
                <w:color w:val="5A5A5A"/>
                <w:sz w:val="16"/>
                <w:szCs w:val="16"/>
              </w:rPr>
              <w:t> </w:t>
            </w:r>
          </w:p>
        </w:tc>
      </w:tr>
    </w:tbl>
    <w:p w:rsidR="004E5D71" w:rsidRDefault="004E5D71" w:rsidP="004E5D71"/>
    <w:p w:rsidR="004E5D71" w:rsidRDefault="004E5D71" w:rsidP="004E5D71">
      <w:pPr>
        <w:sectPr w:rsidR="004E5D71" w:rsidSect="004E5D71">
          <w:pgSz w:w="16838" w:h="11906" w:orient="landscape"/>
          <w:pgMar w:top="1418" w:right="680" w:bottom="851" w:left="680" w:header="709" w:footer="709" w:gutter="0"/>
          <w:cols w:space="708"/>
          <w:docGrid w:linePitch="360"/>
        </w:sectPr>
      </w:pPr>
    </w:p>
    <w:p w:rsidR="004E5D71" w:rsidRPr="004E5D71" w:rsidRDefault="004E5D71" w:rsidP="004E5D71">
      <w:pPr>
        <w:jc w:val="right"/>
        <w:rPr>
          <w:sz w:val="18"/>
          <w:szCs w:val="18"/>
        </w:rPr>
      </w:pPr>
      <w:r w:rsidRPr="004E5D71">
        <w:rPr>
          <w:sz w:val="18"/>
          <w:szCs w:val="18"/>
        </w:rPr>
        <w:lastRenderedPageBreak/>
        <w:t>Приложение № 3 к постановлению</w:t>
      </w:r>
    </w:p>
    <w:p w:rsidR="004E5D71" w:rsidRPr="004E5D71" w:rsidRDefault="004E5D71" w:rsidP="004E5D71">
      <w:pPr>
        <w:jc w:val="right"/>
        <w:rPr>
          <w:sz w:val="18"/>
          <w:szCs w:val="18"/>
        </w:rPr>
      </w:pPr>
      <w:r w:rsidRPr="004E5D71">
        <w:rPr>
          <w:sz w:val="18"/>
          <w:szCs w:val="18"/>
        </w:rPr>
        <w:t>администрации МО «Шангальское»</w:t>
      </w:r>
    </w:p>
    <w:p w:rsidR="004E5D71" w:rsidRPr="004E5D71" w:rsidRDefault="004E5D71" w:rsidP="004E5D71">
      <w:pPr>
        <w:jc w:val="right"/>
        <w:rPr>
          <w:sz w:val="18"/>
          <w:szCs w:val="18"/>
        </w:rPr>
      </w:pPr>
      <w:r w:rsidRPr="004E5D71">
        <w:rPr>
          <w:sz w:val="18"/>
          <w:szCs w:val="18"/>
        </w:rPr>
        <w:t>от  06.11.2020 года №127</w:t>
      </w:r>
    </w:p>
    <w:p w:rsidR="004E5D71" w:rsidRDefault="004E5D71" w:rsidP="004E5D71">
      <w:pPr>
        <w:jc w:val="center"/>
        <w:rPr>
          <w:b/>
          <w:sz w:val="26"/>
          <w:szCs w:val="26"/>
        </w:rPr>
      </w:pPr>
    </w:p>
    <w:p w:rsidR="004E5D71" w:rsidRPr="004E5D71" w:rsidRDefault="004E5D71" w:rsidP="004E5D71">
      <w:pPr>
        <w:jc w:val="center"/>
        <w:rPr>
          <w:b/>
          <w:sz w:val="22"/>
          <w:szCs w:val="22"/>
        </w:rPr>
      </w:pPr>
      <w:r w:rsidRPr="004E5D71">
        <w:rPr>
          <w:b/>
          <w:sz w:val="22"/>
          <w:szCs w:val="22"/>
        </w:rPr>
        <w:t xml:space="preserve">Пояснительная записка </w:t>
      </w:r>
    </w:p>
    <w:p w:rsidR="004E5D71" w:rsidRPr="004E5D71" w:rsidRDefault="004E5D71" w:rsidP="004E5D71">
      <w:pPr>
        <w:jc w:val="center"/>
        <w:rPr>
          <w:b/>
          <w:sz w:val="22"/>
          <w:szCs w:val="22"/>
        </w:rPr>
      </w:pPr>
      <w:r w:rsidRPr="004E5D71">
        <w:rPr>
          <w:b/>
          <w:sz w:val="22"/>
          <w:szCs w:val="22"/>
        </w:rPr>
        <w:t>к прогнозу социально-экономического развития</w:t>
      </w:r>
    </w:p>
    <w:p w:rsidR="004E5D71" w:rsidRPr="004E5D71" w:rsidRDefault="004E5D71" w:rsidP="004E5D71">
      <w:pPr>
        <w:jc w:val="center"/>
        <w:rPr>
          <w:b/>
          <w:sz w:val="22"/>
          <w:szCs w:val="22"/>
        </w:rPr>
      </w:pPr>
      <w:r w:rsidRPr="004E5D71">
        <w:rPr>
          <w:b/>
          <w:sz w:val="22"/>
          <w:szCs w:val="22"/>
        </w:rPr>
        <w:t>МО «Шангальское»  на 2021 год и плановы</w:t>
      </w:r>
      <w:r w:rsidR="004C1519">
        <w:rPr>
          <w:b/>
          <w:sz w:val="22"/>
          <w:szCs w:val="22"/>
        </w:rPr>
        <w:t>й период 2022 и 2023 годов</w:t>
      </w:r>
    </w:p>
    <w:p w:rsidR="004E5D71" w:rsidRPr="004E5D71" w:rsidRDefault="004E5D71" w:rsidP="004E5D71">
      <w:pPr>
        <w:rPr>
          <w:sz w:val="22"/>
          <w:szCs w:val="22"/>
        </w:rPr>
      </w:pPr>
    </w:p>
    <w:p w:rsidR="004E5D71" w:rsidRPr="004E5D71" w:rsidRDefault="004E5D71" w:rsidP="004E5D71">
      <w:pPr>
        <w:jc w:val="both"/>
        <w:rPr>
          <w:sz w:val="22"/>
          <w:szCs w:val="22"/>
        </w:rPr>
      </w:pPr>
      <w:r w:rsidRPr="004E5D71">
        <w:rPr>
          <w:sz w:val="22"/>
          <w:szCs w:val="22"/>
        </w:rPr>
        <w:t xml:space="preserve">            Прогноз социально-экономического развития администрации МО «Шангальское» разработан на основе данных социально-экономического развития территории за последний отчетный период, ожидаемых результатах развития экономики и социальной сферы в текущем году и предшествует составлению проекта бюджета  МО «Шангальское» на 2021 год  и плановый период 2022-2023 гг. (ст.173 БК РФ).</w:t>
      </w:r>
    </w:p>
    <w:p w:rsidR="004E5D71" w:rsidRPr="004E5D71" w:rsidRDefault="004E5D71" w:rsidP="004E5D71">
      <w:pPr>
        <w:jc w:val="both"/>
        <w:rPr>
          <w:sz w:val="22"/>
          <w:szCs w:val="22"/>
        </w:rPr>
      </w:pPr>
      <w:r w:rsidRPr="004E5D71">
        <w:rPr>
          <w:sz w:val="22"/>
          <w:szCs w:val="22"/>
        </w:rPr>
        <w:tab/>
        <w:t>В качестве информационной основы для разработки прогноза выступили учетные данные администрации поселения, информация субъектов экономической деятельности.</w:t>
      </w:r>
    </w:p>
    <w:p w:rsidR="004E5D71" w:rsidRPr="004E5D71" w:rsidRDefault="004E5D71" w:rsidP="004E5D71">
      <w:pPr>
        <w:jc w:val="both"/>
        <w:rPr>
          <w:sz w:val="22"/>
          <w:szCs w:val="22"/>
        </w:rPr>
      </w:pPr>
      <w:r w:rsidRPr="004E5D71">
        <w:rPr>
          <w:sz w:val="22"/>
          <w:szCs w:val="22"/>
        </w:rPr>
        <w:tab/>
        <w:t>При составлении прогноза социально-экономического развития Шангальского сельского поселения использованы:</w:t>
      </w:r>
    </w:p>
    <w:p w:rsidR="004E5D71" w:rsidRPr="004E5D71" w:rsidRDefault="004E5D71" w:rsidP="004E5D71">
      <w:pPr>
        <w:jc w:val="both"/>
        <w:rPr>
          <w:sz w:val="22"/>
          <w:szCs w:val="22"/>
        </w:rPr>
      </w:pPr>
      <w:r w:rsidRPr="004E5D71">
        <w:rPr>
          <w:sz w:val="22"/>
          <w:szCs w:val="22"/>
        </w:rPr>
        <w:t>- данные государственной и ведомственной статистики;</w:t>
      </w:r>
    </w:p>
    <w:p w:rsidR="004E5D71" w:rsidRPr="004E5D71" w:rsidRDefault="004E5D71" w:rsidP="004E5D71">
      <w:pPr>
        <w:jc w:val="both"/>
        <w:rPr>
          <w:sz w:val="22"/>
          <w:szCs w:val="22"/>
        </w:rPr>
      </w:pPr>
      <w:r w:rsidRPr="004E5D71">
        <w:rPr>
          <w:sz w:val="22"/>
          <w:szCs w:val="22"/>
        </w:rPr>
        <w:t>- учетные данные Шангальского сельского поселения;</w:t>
      </w:r>
    </w:p>
    <w:p w:rsidR="004E5D71" w:rsidRPr="004E5D71" w:rsidRDefault="004E5D71" w:rsidP="004E5D71">
      <w:pPr>
        <w:jc w:val="both"/>
        <w:rPr>
          <w:sz w:val="22"/>
          <w:szCs w:val="22"/>
        </w:rPr>
      </w:pPr>
      <w:r w:rsidRPr="004E5D71">
        <w:rPr>
          <w:sz w:val="22"/>
          <w:szCs w:val="22"/>
        </w:rPr>
        <w:t>- данные ИФНС и казначейства;</w:t>
      </w:r>
    </w:p>
    <w:p w:rsidR="004E5D71" w:rsidRPr="004E5D71" w:rsidRDefault="004E5D71" w:rsidP="004E5D71">
      <w:pPr>
        <w:jc w:val="both"/>
        <w:rPr>
          <w:sz w:val="22"/>
          <w:szCs w:val="22"/>
        </w:rPr>
      </w:pPr>
      <w:r w:rsidRPr="004E5D71">
        <w:rPr>
          <w:sz w:val="22"/>
          <w:szCs w:val="22"/>
        </w:rPr>
        <w:t>- другая информация, предоставляемая учреждениями и организациями, индивидуальными предприятиями, действующими на территории Шангальского сельского поселения (запрос от 18 мая 2020 г.).</w:t>
      </w:r>
    </w:p>
    <w:p w:rsidR="004E5D71" w:rsidRPr="004E5D71" w:rsidRDefault="004E5D71" w:rsidP="004E5D71">
      <w:pPr>
        <w:jc w:val="both"/>
        <w:rPr>
          <w:sz w:val="22"/>
          <w:szCs w:val="22"/>
        </w:rPr>
      </w:pPr>
      <w:r w:rsidRPr="004E5D71">
        <w:rPr>
          <w:sz w:val="22"/>
          <w:szCs w:val="22"/>
        </w:rPr>
        <w:tab/>
        <w:t>В прогнозах учитывались результаты финансово-хозяйственной деятельности организаций на территории поселения.</w:t>
      </w:r>
    </w:p>
    <w:p w:rsidR="004E5D71" w:rsidRPr="004E5D71" w:rsidRDefault="004E5D71" w:rsidP="004E5D71">
      <w:pPr>
        <w:jc w:val="both"/>
        <w:rPr>
          <w:sz w:val="22"/>
          <w:szCs w:val="22"/>
        </w:rPr>
      </w:pPr>
    </w:p>
    <w:p w:rsidR="004E5D71" w:rsidRPr="004E5D71" w:rsidRDefault="004E5D71" w:rsidP="004E5D71">
      <w:pPr>
        <w:ind w:firstLine="708"/>
        <w:jc w:val="both"/>
        <w:rPr>
          <w:sz w:val="22"/>
          <w:szCs w:val="22"/>
        </w:rPr>
      </w:pPr>
      <w:r w:rsidRPr="004E5D71">
        <w:rPr>
          <w:sz w:val="22"/>
          <w:szCs w:val="22"/>
        </w:rPr>
        <w:t>Основной целью социально-экономического развития поселения является улучшение качества жизни населения и его здоровья, развитие малого и среднего бизнеса, формирование достойных условий жизни на селе.</w:t>
      </w:r>
    </w:p>
    <w:p w:rsidR="004E5D71" w:rsidRPr="004E5D71" w:rsidRDefault="004E5D71" w:rsidP="004E5D71">
      <w:pPr>
        <w:jc w:val="both"/>
        <w:rPr>
          <w:sz w:val="22"/>
          <w:szCs w:val="22"/>
        </w:rPr>
      </w:pPr>
    </w:p>
    <w:p w:rsidR="004E5D71" w:rsidRPr="004E5D71" w:rsidRDefault="004E5D71" w:rsidP="004E5D71">
      <w:pPr>
        <w:rPr>
          <w:b/>
          <w:sz w:val="22"/>
          <w:szCs w:val="22"/>
        </w:rPr>
      </w:pPr>
      <w:r w:rsidRPr="004E5D71">
        <w:rPr>
          <w:b/>
          <w:sz w:val="22"/>
          <w:szCs w:val="22"/>
        </w:rPr>
        <w:t>Характеристика поселения</w:t>
      </w:r>
    </w:p>
    <w:p w:rsidR="004E5D71" w:rsidRPr="004E5D71" w:rsidRDefault="004E5D71" w:rsidP="004E5D71">
      <w:pPr>
        <w:rPr>
          <w:b/>
          <w:sz w:val="22"/>
          <w:szCs w:val="22"/>
        </w:rPr>
      </w:pPr>
    </w:p>
    <w:p w:rsidR="004E5D71" w:rsidRPr="004E5D71" w:rsidRDefault="004E5D71" w:rsidP="004E5D71">
      <w:pPr>
        <w:jc w:val="both"/>
        <w:rPr>
          <w:sz w:val="22"/>
          <w:szCs w:val="22"/>
        </w:rPr>
      </w:pPr>
      <w:r w:rsidRPr="004E5D71">
        <w:rPr>
          <w:b/>
          <w:sz w:val="22"/>
          <w:szCs w:val="22"/>
        </w:rPr>
        <w:tab/>
      </w:r>
      <w:r w:rsidRPr="004E5D71">
        <w:rPr>
          <w:sz w:val="22"/>
          <w:szCs w:val="22"/>
        </w:rPr>
        <w:t>Муниципальное образование «Шангальское» общей площадью 22,9 тыс. га входит в состав Устьянского муниципального района Архангельской области. Административный центр - с.Шангалы, расположено в 15 км от районного центра п.Октябрьский и в 10 км от станции Костылево. По территории поселения проходит 57 км региональных дорог: «Вельск-Шангалы», «Шангалы-Вельск-Кизема», «Тарасонаволоцкая – Дубровская», «п.Советский - д.Степанов Прилук», «Примыкание к региональной дороге «Вельск-Шангалы» - д.Плесевская», «Примыкание к дороге «Тарасонаволоцкая – Дубровская» - д.Нижнеборская», так же 51 км дорог местного значении. Региональные дороги имеют асфальтовое покрытие и в основном находятся в хорошем состоянии, дороги местного значения в основном грунтовые (есть асфальтированные, с бетонным покрытием) местами требуется ремонт, но со всеми населенными пунктами устойчивое дорожное сообщение.</w:t>
      </w:r>
    </w:p>
    <w:p w:rsidR="004E5D71" w:rsidRPr="004E5D71" w:rsidRDefault="004E5D71" w:rsidP="004E5D71">
      <w:pPr>
        <w:jc w:val="both"/>
        <w:rPr>
          <w:sz w:val="22"/>
          <w:szCs w:val="22"/>
        </w:rPr>
      </w:pPr>
      <w:r w:rsidRPr="004E5D71">
        <w:rPr>
          <w:sz w:val="22"/>
          <w:szCs w:val="22"/>
        </w:rPr>
        <w:tab/>
        <w:t>На территории сельского поселения расположены следующие населенные пункты:</w:t>
      </w:r>
    </w:p>
    <w:p w:rsidR="004E5D71" w:rsidRPr="004E5D71" w:rsidRDefault="004E5D71" w:rsidP="004E5D71">
      <w:pPr>
        <w:jc w:val="both"/>
        <w:rPr>
          <w:sz w:val="22"/>
          <w:szCs w:val="22"/>
        </w:rPr>
      </w:pPr>
      <w:r w:rsidRPr="004E5D71">
        <w:rPr>
          <w:sz w:val="22"/>
          <w:szCs w:val="22"/>
        </w:rPr>
        <w:t>- с.Шангалы, 2503 чел. площадь 275 га.;</w:t>
      </w:r>
    </w:p>
    <w:p w:rsidR="004E5D71" w:rsidRPr="004E5D71" w:rsidRDefault="004E5D71" w:rsidP="004E5D71">
      <w:pPr>
        <w:jc w:val="both"/>
        <w:rPr>
          <w:sz w:val="22"/>
          <w:szCs w:val="22"/>
        </w:rPr>
      </w:pPr>
      <w:r w:rsidRPr="004E5D71">
        <w:rPr>
          <w:sz w:val="22"/>
          <w:szCs w:val="22"/>
        </w:rPr>
        <w:t>- пос.Советский, 555 чел. площадь 151,2 га.;</w:t>
      </w:r>
    </w:p>
    <w:p w:rsidR="004E5D71" w:rsidRPr="004E5D71" w:rsidRDefault="004E5D71" w:rsidP="004E5D71">
      <w:pPr>
        <w:jc w:val="both"/>
        <w:rPr>
          <w:sz w:val="22"/>
          <w:szCs w:val="22"/>
        </w:rPr>
      </w:pPr>
      <w:r w:rsidRPr="004E5D71">
        <w:rPr>
          <w:sz w:val="22"/>
          <w:szCs w:val="22"/>
        </w:rPr>
        <w:t>- дер.Бережная, 497 чел, площадь 39 га.;</w:t>
      </w:r>
    </w:p>
    <w:p w:rsidR="004E5D71" w:rsidRPr="004E5D71" w:rsidRDefault="004E5D71" w:rsidP="004E5D71">
      <w:pPr>
        <w:jc w:val="both"/>
        <w:rPr>
          <w:sz w:val="22"/>
          <w:szCs w:val="22"/>
        </w:rPr>
      </w:pPr>
      <w:r w:rsidRPr="004E5D71">
        <w:rPr>
          <w:sz w:val="22"/>
          <w:szCs w:val="22"/>
        </w:rPr>
        <w:t>- дер.Юрятинская, 619 чел., площадь 75 га.;</w:t>
      </w:r>
    </w:p>
    <w:p w:rsidR="004E5D71" w:rsidRPr="004E5D71" w:rsidRDefault="004E5D71" w:rsidP="004E5D71">
      <w:pPr>
        <w:jc w:val="both"/>
        <w:rPr>
          <w:sz w:val="22"/>
          <w:szCs w:val="22"/>
        </w:rPr>
      </w:pPr>
      <w:r w:rsidRPr="004E5D71">
        <w:rPr>
          <w:sz w:val="22"/>
          <w:szCs w:val="22"/>
        </w:rPr>
        <w:t>- дер.Тарасонаволоцкая, 148 чел., площадь 86,47 га.;</w:t>
      </w:r>
    </w:p>
    <w:p w:rsidR="004E5D71" w:rsidRPr="004E5D71" w:rsidRDefault="004E5D71" w:rsidP="004E5D71">
      <w:pPr>
        <w:jc w:val="both"/>
        <w:rPr>
          <w:sz w:val="22"/>
          <w:szCs w:val="22"/>
        </w:rPr>
      </w:pPr>
      <w:r w:rsidRPr="004E5D71">
        <w:rPr>
          <w:sz w:val="22"/>
          <w:szCs w:val="22"/>
        </w:rPr>
        <w:t>- дер.Заостровье, 144 чел., площадь 19,51 га.;</w:t>
      </w:r>
    </w:p>
    <w:p w:rsidR="004E5D71" w:rsidRPr="004E5D71" w:rsidRDefault="004E5D71" w:rsidP="004E5D71">
      <w:pPr>
        <w:jc w:val="both"/>
        <w:rPr>
          <w:sz w:val="22"/>
          <w:szCs w:val="22"/>
        </w:rPr>
      </w:pPr>
      <w:r w:rsidRPr="004E5D71">
        <w:rPr>
          <w:sz w:val="22"/>
          <w:szCs w:val="22"/>
        </w:rPr>
        <w:t>- дер.Камкинская, 132 чел., площадь 59,62 га.;</w:t>
      </w:r>
    </w:p>
    <w:p w:rsidR="004E5D71" w:rsidRPr="004E5D71" w:rsidRDefault="004E5D71" w:rsidP="004E5D71">
      <w:pPr>
        <w:jc w:val="both"/>
        <w:rPr>
          <w:sz w:val="22"/>
          <w:szCs w:val="22"/>
        </w:rPr>
      </w:pPr>
      <w:r w:rsidRPr="004E5D71">
        <w:rPr>
          <w:sz w:val="22"/>
          <w:szCs w:val="22"/>
        </w:rPr>
        <w:t>- дер.Кононовская, 100 чел., площадь 81,55 га.;</w:t>
      </w:r>
    </w:p>
    <w:p w:rsidR="004E5D71" w:rsidRPr="004E5D71" w:rsidRDefault="004E5D71" w:rsidP="004E5D71">
      <w:pPr>
        <w:jc w:val="both"/>
        <w:rPr>
          <w:sz w:val="22"/>
          <w:szCs w:val="22"/>
        </w:rPr>
      </w:pPr>
      <w:r w:rsidRPr="004E5D71">
        <w:rPr>
          <w:sz w:val="22"/>
          <w:szCs w:val="22"/>
        </w:rPr>
        <w:t>- дер.Нижнеборская, 81 чел., площадь 30 га.;</w:t>
      </w:r>
    </w:p>
    <w:p w:rsidR="004E5D71" w:rsidRPr="004E5D71" w:rsidRDefault="004E5D71" w:rsidP="004E5D71">
      <w:pPr>
        <w:jc w:val="both"/>
        <w:rPr>
          <w:sz w:val="22"/>
          <w:szCs w:val="22"/>
        </w:rPr>
      </w:pPr>
      <w:r w:rsidRPr="004E5D71">
        <w:rPr>
          <w:sz w:val="22"/>
          <w:szCs w:val="22"/>
        </w:rPr>
        <w:t>- дер.Плесевская, 77 чел., площадь 46,0 га.;</w:t>
      </w:r>
    </w:p>
    <w:p w:rsidR="004E5D71" w:rsidRPr="004E5D71" w:rsidRDefault="004E5D71" w:rsidP="004E5D71">
      <w:pPr>
        <w:jc w:val="both"/>
        <w:rPr>
          <w:sz w:val="22"/>
          <w:szCs w:val="22"/>
        </w:rPr>
      </w:pPr>
      <w:r w:rsidRPr="004E5D71">
        <w:rPr>
          <w:sz w:val="22"/>
          <w:szCs w:val="22"/>
        </w:rPr>
        <w:t>- дер.Ион-Горка, 77 чел., площадь 37,85 га.;</w:t>
      </w:r>
    </w:p>
    <w:p w:rsidR="004E5D71" w:rsidRPr="004E5D71" w:rsidRDefault="004E5D71" w:rsidP="004E5D71">
      <w:pPr>
        <w:jc w:val="both"/>
        <w:rPr>
          <w:sz w:val="22"/>
          <w:szCs w:val="22"/>
        </w:rPr>
      </w:pPr>
      <w:r w:rsidRPr="004E5D71">
        <w:rPr>
          <w:sz w:val="22"/>
          <w:szCs w:val="22"/>
        </w:rPr>
        <w:t xml:space="preserve">- дер.Аверкиевская, 68 чел., 32,24 га.; </w:t>
      </w:r>
    </w:p>
    <w:p w:rsidR="004E5D71" w:rsidRPr="004E5D71" w:rsidRDefault="004E5D71" w:rsidP="004E5D71">
      <w:pPr>
        <w:jc w:val="both"/>
        <w:rPr>
          <w:sz w:val="22"/>
          <w:szCs w:val="22"/>
        </w:rPr>
      </w:pPr>
      <w:r w:rsidRPr="004E5D71">
        <w:rPr>
          <w:sz w:val="22"/>
          <w:szCs w:val="22"/>
        </w:rPr>
        <w:t>- дер.Шеломенская, 52 чел., 84,69 га.;</w:t>
      </w:r>
    </w:p>
    <w:p w:rsidR="004E5D71" w:rsidRPr="004E5D71" w:rsidRDefault="004E5D71" w:rsidP="004E5D71">
      <w:pPr>
        <w:jc w:val="both"/>
        <w:rPr>
          <w:sz w:val="22"/>
          <w:szCs w:val="22"/>
        </w:rPr>
      </w:pPr>
      <w:r w:rsidRPr="004E5D71">
        <w:rPr>
          <w:sz w:val="22"/>
          <w:szCs w:val="22"/>
        </w:rPr>
        <w:t>- дер.Степанов Прилук, 45 чел., площадь 5,0 га.;</w:t>
      </w:r>
    </w:p>
    <w:p w:rsidR="004E5D71" w:rsidRPr="004E5D71" w:rsidRDefault="004E5D71" w:rsidP="004E5D71">
      <w:pPr>
        <w:jc w:val="both"/>
        <w:rPr>
          <w:sz w:val="22"/>
          <w:szCs w:val="22"/>
        </w:rPr>
      </w:pPr>
      <w:r w:rsidRPr="004E5D71">
        <w:rPr>
          <w:sz w:val="22"/>
          <w:szCs w:val="22"/>
        </w:rPr>
        <w:t>- дер.Малиновка, 45 чел., площадь 116,72 га.;</w:t>
      </w:r>
    </w:p>
    <w:p w:rsidR="004E5D71" w:rsidRPr="004E5D71" w:rsidRDefault="004E5D71" w:rsidP="004E5D71">
      <w:pPr>
        <w:jc w:val="both"/>
        <w:rPr>
          <w:sz w:val="22"/>
          <w:szCs w:val="22"/>
        </w:rPr>
      </w:pPr>
      <w:r w:rsidRPr="004E5D71">
        <w:rPr>
          <w:sz w:val="22"/>
          <w:szCs w:val="22"/>
        </w:rPr>
        <w:t>- дер.Починовская, 40 чел., площадь 20,0 кв.м.;</w:t>
      </w:r>
    </w:p>
    <w:p w:rsidR="004E5D71" w:rsidRPr="004E5D71" w:rsidRDefault="004E5D71" w:rsidP="004E5D71">
      <w:pPr>
        <w:jc w:val="both"/>
        <w:rPr>
          <w:sz w:val="22"/>
          <w:szCs w:val="22"/>
        </w:rPr>
      </w:pPr>
      <w:r w:rsidRPr="004E5D71">
        <w:rPr>
          <w:sz w:val="22"/>
          <w:szCs w:val="22"/>
        </w:rPr>
        <w:lastRenderedPageBreak/>
        <w:t>- дер.Милославская, 38 чел., площадь 10,32 га.;</w:t>
      </w:r>
    </w:p>
    <w:p w:rsidR="004E5D71" w:rsidRPr="004E5D71" w:rsidRDefault="004E5D71" w:rsidP="004E5D71">
      <w:pPr>
        <w:jc w:val="both"/>
        <w:rPr>
          <w:sz w:val="22"/>
          <w:szCs w:val="22"/>
        </w:rPr>
      </w:pPr>
      <w:r w:rsidRPr="004E5D71">
        <w:rPr>
          <w:sz w:val="22"/>
          <w:szCs w:val="22"/>
        </w:rPr>
        <w:t>- Хутор Красный, 0 чел. площадью 23,31 га.</w:t>
      </w:r>
    </w:p>
    <w:p w:rsidR="004E5D71" w:rsidRPr="004E5D71" w:rsidRDefault="004E5D71" w:rsidP="004E5D71">
      <w:pPr>
        <w:jc w:val="both"/>
        <w:rPr>
          <w:sz w:val="22"/>
          <w:szCs w:val="22"/>
        </w:rPr>
      </w:pPr>
      <w:r w:rsidRPr="004E5D71">
        <w:rPr>
          <w:sz w:val="22"/>
          <w:szCs w:val="22"/>
        </w:rPr>
        <w:t>(В данном контексте данные по численности приведены из похозяйственного учета.)</w:t>
      </w:r>
    </w:p>
    <w:p w:rsidR="004E5D71" w:rsidRPr="004E5D71" w:rsidRDefault="004E5D71" w:rsidP="004E5D71">
      <w:pPr>
        <w:jc w:val="both"/>
        <w:rPr>
          <w:sz w:val="22"/>
          <w:szCs w:val="22"/>
        </w:rPr>
      </w:pPr>
      <w:r w:rsidRPr="004E5D71">
        <w:rPr>
          <w:sz w:val="22"/>
          <w:szCs w:val="22"/>
        </w:rPr>
        <w:tab/>
        <w:t>На территории поселения МО «Шангальское» расположены образовательные учреждения, учреждения культуры, здравоохранения, сельскохозяйственное предприятие, промышленность (в основном лесопереработка), дорожное предприятие, автотранспортное предприятие, молочный завод, предприятия жилищно-коммунального хозяйства, торговля, общественное питание, предприятия по изготовлению хлебобулочных изделий, крестьянско-фермерские хозяйства, индивидуальные предприниматели в разных сферах обслуживания и производства, пожарная часть, семенная станция, ветлечебница, гидрометеостанция.</w:t>
      </w:r>
    </w:p>
    <w:p w:rsidR="004E5D71" w:rsidRPr="004E5D71" w:rsidRDefault="004E5D71" w:rsidP="004E5D71">
      <w:pPr>
        <w:ind w:firstLine="900"/>
        <w:jc w:val="both"/>
        <w:rPr>
          <w:sz w:val="22"/>
          <w:szCs w:val="22"/>
        </w:rPr>
      </w:pPr>
    </w:p>
    <w:p w:rsidR="004E5D71" w:rsidRPr="004E5D71" w:rsidRDefault="004E5D71" w:rsidP="004E5D71">
      <w:pPr>
        <w:rPr>
          <w:b/>
          <w:sz w:val="22"/>
          <w:szCs w:val="22"/>
        </w:rPr>
      </w:pPr>
      <w:r w:rsidRPr="004E5D71">
        <w:rPr>
          <w:b/>
          <w:sz w:val="22"/>
          <w:szCs w:val="22"/>
        </w:rPr>
        <w:t>Население</w:t>
      </w:r>
    </w:p>
    <w:p w:rsidR="004E5D71" w:rsidRPr="004E5D71" w:rsidRDefault="004E5D71" w:rsidP="004E5D71">
      <w:pPr>
        <w:rPr>
          <w:b/>
          <w:sz w:val="22"/>
          <w:szCs w:val="22"/>
        </w:rPr>
      </w:pPr>
    </w:p>
    <w:p w:rsidR="004E5D71" w:rsidRPr="004E5D71" w:rsidRDefault="004E5D71" w:rsidP="004E5D71">
      <w:pPr>
        <w:ind w:firstLine="708"/>
        <w:jc w:val="both"/>
        <w:rPr>
          <w:sz w:val="22"/>
          <w:szCs w:val="22"/>
        </w:rPr>
      </w:pPr>
      <w:r w:rsidRPr="004E5D71">
        <w:rPr>
          <w:sz w:val="22"/>
          <w:szCs w:val="22"/>
        </w:rPr>
        <w:t>По статистическим данным на 01.01.2020 года численность населения проживающего на территории МО «Шангальское» составляет 4 099 человек, наблюдается уменьшение численности на 1 человека к предыдущему году (численность в 2017 г.- 4140 чел., в 2018 - 4119 чел. соответственно, в 2019 г. – 4100 человек). По похозяйственному учету численность населения варьирует за последние 3-4 года от 4,6 тыс. до 5,3 тыс. человек, что обусловлено сезонным проживанием городского населения (в основном пенсионеров) в частном секторе, а так же расхождением численности проживающих и «прописанных», всего учтено 2443 хозяйства.</w:t>
      </w:r>
    </w:p>
    <w:p w:rsidR="004E5D71" w:rsidRPr="004E5D71" w:rsidRDefault="004E5D71" w:rsidP="004E5D71">
      <w:pPr>
        <w:ind w:firstLine="708"/>
        <w:jc w:val="both"/>
        <w:rPr>
          <w:sz w:val="22"/>
          <w:szCs w:val="22"/>
        </w:rPr>
      </w:pPr>
      <w:r w:rsidRPr="004E5D71">
        <w:rPr>
          <w:sz w:val="22"/>
          <w:szCs w:val="22"/>
        </w:rPr>
        <w:t>В 2017 году родилось 55 человек, что на 16 человек больше 2016 года, но в 2018 году рождаемость упала до 46 человек, в 2019 году родилось 27 человека, прогноз на 2020 год – 34 чел. Несмотря на то, что правительством приняты меры по поддержке семей, роста рождаемости не наблюдается. Коэффициент рождаемости за прошедший год составил 7 родившихся человек на 1000 населения (в 2018 году – 12).</w:t>
      </w:r>
    </w:p>
    <w:p w:rsidR="004E5D71" w:rsidRPr="004E5D71" w:rsidRDefault="004E5D71" w:rsidP="004E5D71">
      <w:pPr>
        <w:ind w:firstLine="708"/>
        <w:jc w:val="both"/>
        <w:rPr>
          <w:sz w:val="22"/>
          <w:szCs w:val="22"/>
        </w:rPr>
      </w:pPr>
      <w:r w:rsidRPr="004E5D71">
        <w:rPr>
          <w:sz w:val="22"/>
          <w:szCs w:val="22"/>
        </w:rPr>
        <w:t>Смертность 2016 году составила 50 человек, в 2017 – 57 человек, в 2018 году – 80 чел., за 2019 год – 57 чел., фактически за 1-е полугодие 2020 года – 31 чел., пока прогноз на 2019-2022 г. на уровне 2019 года. Коэффициент смертности в 2019 году составил 14 на 1000 населения. Демографическая ситуация характеризуется убыванием численности населения.</w:t>
      </w:r>
    </w:p>
    <w:p w:rsidR="004E5D71" w:rsidRPr="004E5D71" w:rsidRDefault="004E5D71" w:rsidP="004E5D71">
      <w:pPr>
        <w:ind w:firstLine="708"/>
        <w:jc w:val="both"/>
        <w:rPr>
          <w:sz w:val="22"/>
          <w:szCs w:val="22"/>
        </w:rPr>
      </w:pPr>
      <w:r w:rsidRPr="004E5D71">
        <w:rPr>
          <w:sz w:val="22"/>
          <w:szCs w:val="22"/>
        </w:rPr>
        <w:t>Миграционный процесс стабилен практически последние несколько лет: прибывает в год от 220 до 230 чел., выбывает от 225 до 233 чел., число прибывших в 2019 году – 211, убывших – 182, в основном миграция внутри региона.</w:t>
      </w:r>
    </w:p>
    <w:p w:rsidR="004E5D71" w:rsidRPr="004E5D71" w:rsidRDefault="004E5D71" w:rsidP="004E5D71">
      <w:pPr>
        <w:ind w:firstLine="708"/>
        <w:jc w:val="both"/>
        <w:rPr>
          <w:sz w:val="22"/>
          <w:szCs w:val="22"/>
        </w:rPr>
      </w:pPr>
      <w:r w:rsidRPr="004E5D71">
        <w:rPr>
          <w:sz w:val="22"/>
          <w:szCs w:val="22"/>
        </w:rPr>
        <w:t>Главная стратегическая цель демографического развития сельского поселения на ближайшую перспективу состоит в увеличении численности населения и в формировании предпосылок к последующему демографическому росту.</w:t>
      </w:r>
    </w:p>
    <w:p w:rsidR="004E5D71" w:rsidRPr="004E5D71" w:rsidRDefault="004E5D71" w:rsidP="004E5D71">
      <w:pPr>
        <w:ind w:firstLine="708"/>
        <w:jc w:val="both"/>
        <w:rPr>
          <w:sz w:val="22"/>
          <w:szCs w:val="22"/>
        </w:rPr>
      </w:pPr>
      <w:r w:rsidRPr="004E5D71">
        <w:rPr>
          <w:sz w:val="22"/>
          <w:szCs w:val="22"/>
        </w:rPr>
        <w:t>К основным целям демографической политики относится:</w:t>
      </w:r>
    </w:p>
    <w:p w:rsidR="004E5D71" w:rsidRPr="004E5D71" w:rsidRDefault="004E5D71" w:rsidP="004E5D71">
      <w:pPr>
        <w:ind w:firstLine="708"/>
        <w:jc w:val="both"/>
        <w:rPr>
          <w:sz w:val="22"/>
          <w:szCs w:val="22"/>
        </w:rPr>
      </w:pPr>
      <w:r w:rsidRPr="004E5D71">
        <w:rPr>
          <w:sz w:val="22"/>
          <w:szCs w:val="22"/>
        </w:rPr>
        <w:t>- укрепление семьи и повышение рождаемости;</w:t>
      </w:r>
    </w:p>
    <w:p w:rsidR="004E5D71" w:rsidRPr="004E5D71" w:rsidRDefault="004E5D71" w:rsidP="004E5D71">
      <w:pPr>
        <w:ind w:firstLine="708"/>
        <w:jc w:val="both"/>
        <w:rPr>
          <w:sz w:val="22"/>
          <w:szCs w:val="22"/>
        </w:rPr>
      </w:pPr>
      <w:r w:rsidRPr="004E5D71">
        <w:rPr>
          <w:sz w:val="22"/>
          <w:szCs w:val="22"/>
        </w:rPr>
        <w:t>- увеличение продолжительности жизни и снижение показателей смертности;</w:t>
      </w:r>
    </w:p>
    <w:p w:rsidR="004E5D71" w:rsidRPr="004E5D71" w:rsidRDefault="004E5D71" w:rsidP="004E5D71">
      <w:pPr>
        <w:ind w:firstLine="708"/>
        <w:jc w:val="both"/>
        <w:rPr>
          <w:sz w:val="22"/>
          <w:szCs w:val="22"/>
        </w:rPr>
      </w:pPr>
      <w:r w:rsidRPr="004E5D71">
        <w:rPr>
          <w:sz w:val="22"/>
          <w:szCs w:val="22"/>
        </w:rPr>
        <w:t>- оптимизация миграционных процессов, как внешних, так и внутренних.</w:t>
      </w:r>
    </w:p>
    <w:p w:rsidR="004E5D71" w:rsidRPr="004E5D71" w:rsidRDefault="004E5D71" w:rsidP="004E5D71">
      <w:pPr>
        <w:ind w:firstLine="708"/>
        <w:jc w:val="both"/>
        <w:rPr>
          <w:sz w:val="22"/>
          <w:szCs w:val="22"/>
        </w:rPr>
      </w:pPr>
      <w:r w:rsidRPr="004E5D71">
        <w:rPr>
          <w:sz w:val="22"/>
          <w:szCs w:val="22"/>
        </w:rPr>
        <w:t>Администрацией МО «Шангальское» для стабилизации и увеличения численности населения усилила работу по предоставлению земельных участков под строительство индивидуальных жилых домов. За период полномочий по предоставлению земельных участков государственная собственность на которые не разграничена с 2015 по 2016 г. для строительства индивидуальных жилых домов предоставлено в аренду и продано 269 земельных участков. С 2017 года предоставляются земельные участки, находящиеся в собственности поселения, в связи со стабильным спросом в генеральный план внесены изменения по увеличению границ населенных пунктов в основном за счет земель сельскохозяйственного назначения, находящихся в собственности поселения. Так же в собственности поселения находятся земельные участки для строительства многоквартирных домов, в 2021 году предполагается предоставить 51 земельный участок для ведения личного подсобного хозяйства.</w:t>
      </w:r>
    </w:p>
    <w:p w:rsidR="004E5D71" w:rsidRPr="004E5D71" w:rsidRDefault="004E5D71" w:rsidP="004E5D71">
      <w:pPr>
        <w:ind w:firstLine="708"/>
        <w:jc w:val="both"/>
        <w:rPr>
          <w:sz w:val="22"/>
          <w:szCs w:val="22"/>
        </w:rPr>
      </w:pPr>
      <w:r w:rsidRPr="004E5D71">
        <w:rPr>
          <w:sz w:val="22"/>
          <w:szCs w:val="22"/>
        </w:rPr>
        <w:t>Реализуются следующие программы социальной направленности:</w:t>
      </w:r>
    </w:p>
    <w:p w:rsidR="004E5D71" w:rsidRPr="004E5D71" w:rsidRDefault="004E5D71" w:rsidP="004E5D71">
      <w:pPr>
        <w:ind w:firstLine="708"/>
        <w:jc w:val="both"/>
        <w:rPr>
          <w:sz w:val="22"/>
          <w:szCs w:val="22"/>
        </w:rPr>
      </w:pPr>
      <w:r w:rsidRPr="004E5D71">
        <w:rPr>
          <w:sz w:val="22"/>
          <w:szCs w:val="22"/>
        </w:rPr>
        <w:t>- «Формирование современной городской среды на территории муниципального образования «Шангальское» на 2018-2024 годы» (благоустроены территории жилых домов, построены две детские площадки: в микрорайоне «Черемушки» и на ул.Полевая в д.Бережная);</w:t>
      </w:r>
    </w:p>
    <w:p w:rsidR="004E5D71" w:rsidRPr="004E5D71" w:rsidRDefault="004E5D71" w:rsidP="004E5D71">
      <w:pPr>
        <w:ind w:firstLine="708"/>
        <w:jc w:val="both"/>
        <w:rPr>
          <w:sz w:val="22"/>
          <w:szCs w:val="22"/>
        </w:rPr>
      </w:pPr>
      <w:r w:rsidRPr="004E5D71">
        <w:rPr>
          <w:sz w:val="22"/>
          <w:szCs w:val="22"/>
        </w:rPr>
        <w:t>- «Программа комплексного развития социальной инфраструктуры МО «Шангальское» Устьянского района Архангельской области на 2018 -2027 годы»;</w:t>
      </w:r>
    </w:p>
    <w:p w:rsidR="004E5D71" w:rsidRPr="004E5D71" w:rsidRDefault="004E5D71" w:rsidP="004E5D71">
      <w:pPr>
        <w:ind w:firstLine="708"/>
        <w:jc w:val="both"/>
        <w:rPr>
          <w:sz w:val="22"/>
          <w:szCs w:val="22"/>
        </w:rPr>
      </w:pPr>
      <w:r w:rsidRPr="004E5D71">
        <w:rPr>
          <w:sz w:val="22"/>
          <w:szCs w:val="22"/>
        </w:rPr>
        <w:t>- «Организация работы с молодежью и лицами старшего возраста муниципального образования «Шангальское» на 2018-2020 гг.»;</w:t>
      </w:r>
    </w:p>
    <w:p w:rsidR="004E5D71" w:rsidRPr="004E5D71" w:rsidRDefault="004E5D71" w:rsidP="004E5D71">
      <w:pPr>
        <w:ind w:firstLine="708"/>
        <w:jc w:val="both"/>
        <w:rPr>
          <w:sz w:val="22"/>
          <w:szCs w:val="22"/>
        </w:rPr>
      </w:pPr>
      <w:r w:rsidRPr="004E5D71">
        <w:rPr>
          <w:sz w:val="22"/>
          <w:szCs w:val="22"/>
        </w:rPr>
        <w:lastRenderedPageBreak/>
        <w:t>- «Развитие культуры на территории муниципального образования «Шангальское» Устьянского района Архангельской области на 2019-2022 гг.»;</w:t>
      </w:r>
    </w:p>
    <w:p w:rsidR="004E5D71" w:rsidRPr="004E5D71" w:rsidRDefault="004E5D71" w:rsidP="004E5D71">
      <w:pPr>
        <w:ind w:firstLine="708"/>
        <w:jc w:val="both"/>
        <w:rPr>
          <w:sz w:val="22"/>
          <w:szCs w:val="22"/>
        </w:rPr>
      </w:pPr>
      <w:r w:rsidRPr="004E5D71">
        <w:rPr>
          <w:sz w:val="22"/>
          <w:szCs w:val="22"/>
        </w:rPr>
        <w:t>- «Развитие территориального общественного самоуправления муниципального образования «Шангальское» на 2019 год» (строительство детской площадки в д.Юрятинская);</w:t>
      </w:r>
    </w:p>
    <w:p w:rsidR="004E5D71" w:rsidRPr="004E5D71" w:rsidRDefault="004E5D71" w:rsidP="004E5D71">
      <w:pPr>
        <w:ind w:firstLine="708"/>
        <w:jc w:val="both"/>
        <w:rPr>
          <w:sz w:val="22"/>
          <w:szCs w:val="22"/>
        </w:rPr>
      </w:pPr>
      <w:r w:rsidRPr="004E5D71">
        <w:rPr>
          <w:sz w:val="22"/>
          <w:szCs w:val="22"/>
        </w:rPr>
        <w:t>- «Комплексное развитие муниципальных образований Устьянского района и государственная поддержка социально-ориентированных некоммерческих организаций на 2017-2019 гг.».</w:t>
      </w:r>
    </w:p>
    <w:p w:rsidR="004E5D71" w:rsidRPr="004E5D71" w:rsidRDefault="004E5D71" w:rsidP="004E5D71">
      <w:pPr>
        <w:ind w:firstLine="708"/>
        <w:jc w:val="both"/>
        <w:rPr>
          <w:sz w:val="22"/>
          <w:szCs w:val="22"/>
        </w:rPr>
      </w:pPr>
    </w:p>
    <w:p w:rsidR="004E5D71" w:rsidRPr="004E5D71" w:rsidRDefault="004E5D71" w:rsidP="004E5D71">
      <w:pPr>
        <w:ind w:firstLine="708"/>
        <w:jc w:val="both"/>
        <w:rPr>
          <w:sz w:val="22"/>
          <w:szCs w:val="22"/>
        </w:rPr>
      </w:pPr>
      <w:r w:rsidRPr="004E5D71">
        <w:rPr>
          <w:sz w:val="22"/>
          <w:szCs w:val="22"/>
        </w:rPr>
        <w:t xml:space="preserve">В программы регулярно вносятся изменения и дополнения. </w:t>
      </w:r>
    </w:p>
    <w:p w:rsidR="004E5D71" w:rsidRPr="004E5D71" w:rsidRDefault="004E5D71" w:rsidP="004E5D71">
      <w:pPr>
        <w:ind w:firstLine="708"/>
        <w:jc w:val="both"/>
        <w:rPr>
          <w:sz w:val="22"/>
          <w:szCs w:val="22"/>
        </w:rPr>
      </w:pPr>
      <w:r w:rsidRPr="004E5D71">
        <w:rPr>
          <w:sz w:val="22"/>
          <w:szCs w:val="22"/>
        </w:rPr>
        <w:t>С 2021 г. будут реализовываться так же программы:</w:t>
      </w:r>
    </w:p>
    <w:p w:rsidR="004E5D71" w:rsidRPr="004E5D71" w:rsidRDefault="004E5D71" w:rsidP="004E5D71">
      <w:pPr>
        <w:ind w:firstLine="708"/>
        <w:jc w:val="both"/>
        <w:rPr>
          <w:sz w:val="22"/>
          <w:szCs w:val="22"/>
        </w:rPr>
      </w:pPr>
      <w:r w:rsidRPr="004E5D71">
        <w:rPr>
          <w:sz w:val="22"/>
          <w:szCs w:val="22"/>
        </w:rPr>
        <w:t>- «Организация работы с молодежью на территории Шангальского сельского поселения»;</w:t>
      </w:r>
    </w:p>
    <w:p w:rsidR="004E5D71" w:rsidRPr="004E5D71" w:rsidRDefault="004E5D71" w:rsidP="004E5D71">
      <w:pPr>
        <w:ind w:firstLine="708"/>
        <w:jc w:val="both"/>
        <w:rPr>
          <w:sz w:val="22"/>
          <w:szCs w:val="22"/>
        </w:rPr>
      </w:pPr>
      <w:r w:rsidRPr="004E5D71">
        <w:rPr>
          <w:sz w:val="22"/>
          <w:szCs w:val="22"/>
        </w:rPr>
        <w:t>- «Организация работы с лицами старшего возраста на территории Шангальского сельского поселения»;</w:t>
      </w:r>
    </w:p>
    <w:p w:rsidR="004E5D71" w:rsidRPr="004E5D71" w:rsidRDefault="004E5D71" w:rsidP="004E5D71">
      <w:pPr>
        <w:ind w:firstLine="708"/>
        <w:jc w:val="both"/>
        <w:rPr>
          <w:sz w:val="22"/>
          <w:szCs w:val="22"/>
        </w:rPr>
      </w:pPr>
      <w:r w:rsidRPr="004E5D71">
        <w:rPr>
          <w:sz w:val="22"/>
          <w:szCs w:val="22"/>
        </w:rPr>
        <w:t>- «Развитие физической культуры и спорта в Шангальском сельском поселении».</w:t>
      </w:r>
    </w:p>
    <w:p w:rsidR="004E5D71" w:rsidRPr="004E5D71" w:rsidRDefault="004E5D71" w:rsidP="004E5D71">
      <w:pPr>
        <w:ind w:firstLine="708"/>
        <w:jc w:val="both"/>
        <w:rPr>
          <w:sz w:val="22"/>
          <w:szCs w:val="22"/>
        </w:rPr>
      </w:pPr>
    </w:p>
    <w:p w:rsidR="004E5D71" w:rsidRPr="004E5D71" w:rsidRDefault="004E5D71" w:rsidP="004E5D71">
      <w:pPr>
        <w:ind w:firstLine="708"/>
        <w:jc w:val="both"/>
        <w:rPr>
          <w:sz w:val="22"/>
          <w:szCs w:val="22"/>
        </w:rPr>
      </w:pPr>
      <w:r w:rsidRPr="004E5D71">
        <w:rPr>
          <w:sz w:val="22"/>
          <w:szCs w:val="22"/>
        </w:rPr>
        <w:t>Уровень заработной платы по официально учтенным предприятиям растет. На 2020 год и последующие: 2021, 2022, 2023 прогноз по выплате заработной платы положительный.</w:t>
      </w:r>
    </w:p>
    <w:p w:rsidR="004E5D71" w:rsidRPr="004E5D71" w:rsidRDefault="004E5D71" w:rsidP="004E5D71">
      <w:pPr>
        <w:ind w:firstLine="708"/>
        <w:jc w:val="both"/>
        <w:rPr>
          <w:sz w:val="22"/>
          <w:szCs w:val="22"/>
        </w:rPr>
      </w:pPr>
      <w:r w:rsidRPr="004E5D71">
        <w:rPr>
          <w:sz w:val="22"/>
          <w:szCs w:val="22"/>
        </w:rPr>
        <w:t>Кроме заработной платы, одними из источников доходов являются доходы от предпринимательской деятельности, а так же от использования личного подсобного хозяйства. Данные виды доходов прогнозу не подлежат.</w:t>
      </w:r>
    </w:p>
    <w:p w:rsidR="004E5D71" w:rsidRPr="004E5D71" w:rsidRDefault="004E5D71" w:rsidP="004E5D71">
      <w:pPr>
        <w:ind w:firstLine="900"/>
        <w:jc w:val="both"/>
        <w:rPr>
          <w:sz w:val="22"/>
          <w:szCs w:val="22"/>
        </w:rPr>
      </w:pPr>
      <w:r w:rsidRPr="004E5D71">
        <w:rPr>
          <w:sz w:val="22"/>
          <w:szCs w:val="22"/>
        </w:rPr>
        <w:t xml:space="preserve">Все предприятия  и учреждения в своих прогнозах планируют рост среднемесячной заработной платы (таблица № 1). </w:t>
      </w:r>
    </w:p>
    <w:p w:rsidR="004E5D71" w:rsidRPr="004E5D71" w:rsidRDefault="004E5D71" w:rsidP="004E5D71">
      <w:pPr>
        <w:ind w:firstLine="900"/>
        <w:jc w:val="both"/>
        <w:rPr>
          <w:sz w:val="22"/>
          <w:szCs w:val="22"/>
        </w:rPr>
      </w:pPr>
    </w:p>
    <w:p w:rsidR="004E5D71" w:rsidRPr="004E5D71" w:rsidRDefault="004E5D71" w:rsidP="004E5D71">
      <w:pPr>
        <w:ind w:firstLine="900"/>
        <w:jc w:val="both"/>
        <w:rPr>
          <w:color w:val="FF0000"/>
          <w:sz w:val="22"/>
          <w:szCs w:val="22"/>
        </w:rPr>
      </w:pPr>
    </w:p>
    <w:p w:rsidR="004E5D71" w:rsidRPr="004E5D71" w:rsidRDefault="004E5D71" w:rsidP="004E5D71">
      <w:pPr>
        <w:ind w:firstLine="900"/>
        <w:jc w:val="both"/>
        <w:rPr>
          <w:sz w:val="22"/>
          <w:szCs w:val="22"/>
        </w:rPr>
      </w:pPr>
    </w:p>
    <w:p w:rsidR="004E5D71" w:rsidRPr="004E5D71" w:rsidRDefault="004E5D71" w:rsidP="004E5D71">
      <w:pPr>
        <w:ind w:firstLine="708"/>
        <w:jc w:val="both"/>
        <w:rPr>
          <w:sz w:val="22"/>
          <w:szCs w:val="22"/>
        </w:rPr>
      </w:pPr>
    </w:p>
    <w:p w:rsidR="004E5D71" w:rsidRPr="004E5D71" w:rsidRDefault="004E5D71" w:rsidP="004E5D71">
      <w:pPr>
        <w:ind w:firstLine="708"/>
        <w:jc w:val="both"/>
        <w:rPr>
          <w:sz w:val="22"/>
          <w:szCs w:val="22"/>
        </w:rPr>
      </w:pPr>
    </w:p>
    <w:p w:rsidR="004E5D71" w:rsidRDefault="004E5D71" w:rsidP="004E5D71">
      <w:pPr>
        <w:ind w:firstLine="708"/>
        <w:jc w:val="both"/>
        <w:rPr>
          <w:sz w:val="28"/>
          <w:szCs w:val="28"/>
        </w:rPr>
        <w:sectPr w:rsidR="004E5D71" w:rsidSect="004E5D71">
          <w:pgSz w:w="11906" w:h="16838"/>
          <w:pgMar w:top="851" w:right="851" w:bottom="851" w:left="1418" w:header="709" w:footer="709" w:gutter="0"/>
          <w:cols w:space="708"/>
          <w:docGrid w:linePitch="360"/>
        </w:sectPr>
      </w:pPr>
    </w:p>
    <w:tbl>
      <w:tblPr>
        <w:tblW w:w="15257" w:type="dxa"/>
        <w:tblInd w:w="95" w:type="dxa"/>
        <w:tblLook w:val="04A0"/>
      </w:tblPr>
      <w:tblGrid>
        <w:gridCol w:w="1925"/>
        <w:gridCol w:w="3185"/>
        <w:gridCol w:w="1255"/>
        <w:gridCol w:w="1254"/>
        <w:gridCol w:w="1254"/>
        <w:gridCol w:w="1254"/>
        <w:gridCol w:w="1311"/>
        <w:gridCol w:w="1273"/>
        <w:gridCol w:w="1273"/>
        <w:gridCol w:w="1273"/>
      </w:tblGrid>
      <w:tr w:rsidR="004E5D71" w:rsidTr="004E5D71">
        <w:trPr>
          <w:trHeight w:val="300"/>
        </w:trPr>
        <w:tc>
          <w:tcPr>
            <w:tcW w:w="1925" w:type="dxa"/>
            <w:tcBorders>
              <w:top w:val="nil"/>
              <w:left w:val="nil"/>
              <w:bottom w:val="nil"/>
              <w:right w:val="nil"/>
            </w:tcBorders>
            <w:shd w:val="clear" w:color="auto" w:fill="auto"/>
            <w:noWrap/>
            <w:vAlign w:val="bottom"/>
            <w:hideMark/>
          </w:tcPr>
          <w:p w:rsidR="004E5D71" w:rsidRDefault="004E5D71" w:rsidP="004E5D71">
            <w:pPr>
              <w:rPr>
                <w:rFonts w:ascii="Arial" w:hAnsi="Arial" w:cs="Arial"/>
                <w:color w:val="000000"/>
                <w:sz w:val="20"/>
                <w:szCs w:val="20"/>
              </w:rPr>
            </w:pPr>
            <w:bookmarkStart w:id="4" w:name="RANGE!A1:J62"/>
            <w:r>
              <w:rPr>
                <w:rFonts w:ascii="Arial" w:hAnsi="Arial" w:cs="Arial"/>
                <w:color w:val="000000"/>
                <w:sz w:val="20"/>
                <w:szCs w:val="20"/>
              </w:rPr>
              <w:lastRenderedPageBreak/>
              <w:t xml:space="preserve">                                                                                                                                                                                                                                                                                                                                                                                                                                                                                                                                                                                                              </w:t>
            </w:r>
            <w:bookmarkEnd w:id="4"/>
          </w:p>
        </w:tc>
        <w:tc>
          <w:tcPr>
            <w:tcW w:w="13332" w:type="dxa"/>
            <w:gridSpan w:val="9"/>
            <w:tcBorders>
              <w:top w:val="nil"/>
              <w:left w:val="nil"/>
              <w:bottom w:val="nil"/>
              <w:right w:val="nil"/>
            </w:tcBorders>
            <w:shd w:val="clear" w:color="auto" w:fill="auto"/>
            <w:vAlign w:val="bottom"/>
            <w:hideMark/>
          </w:tcPr>
          <w:p w:rsidR="004E5D71" w:rsidRDefault="004E5D71" w:rsidP="004E5D71">
            <w:pPr>
              <w:jc w:val="center"/>
              <w:rPr>
                <w:b/>
                <w:bCs/>
                <w:color w:val="000000"/>
                <w:sz w:val="20"/>
                <w:szCs w:val="20"/>
              </w:rPr>
            </w:pPr>
          </w:p>
        </w:tc>
      </w:tr>
      <w:tr w:rsidR="004E5D71" w:rsidTr="004E5D71">
        <w:trPr>
          <w:trHeight w:val="300"/>
        </w:trPr>
        <w:tc>
          <w:tcPr>
            <w:tcW w:w="1925" w:type="dxa"/>
            <w:tcBorders>
              <w:top w:val="nil"/>
              <w:left w:val="nil"/>
              <w:bottom w:val="nil"/>
              <w:right w:val="nil"/>
            </w:tcBorders>
            <w:shd w:val="clear" w:color="auto" w:fill="auto"/>
            <w:noWrap/>
            <w:vAlign w:val="bottom"/>
            <w:hideMark/>
          </w:tcPr>
          <w:p w:rsidR="004E5D71" w:rsidRDefault="004E5D71" w:rsidP="004E5D71">
            <w:pPr>
              <w:rPr>
                <w:rFonts w:ascii="Arial" w:hAnsi="Arial" w:cs="Arial"/>
                <w:color w:val="000000"/>
                <w:sz w:val="20"/>
                <w:szCs w:val="20"/>
              </w:rPr>
            </w:pPr>
          </w:p>
        </w:tc>
        <w:tc>
          <w:tcPr>
            <w:tcW w:w="13332" w:type="dxa"/>
            <w:gridSpan w:val="9"/>
            <w:tcBorders>
              <w:top w:val="nil"/>
              <w:left w:val="nil"/>
              <w:bottom w:val="nil"/>
              <w:right w:val="nil"/>
            </w:tcBorders>
            <w:shd w:val="clear" w:color="auto" w:fill="auto"/>
            <w:vAlign w:val="bottom"/>
            <w:hideMark/>
          </w:tcPr>
          <w:p w:rsidR="00C63B5B" w:rsidRDefault="00C63B5B" w:rsidP="00C63B5B">
            <w:pPr>
              <w:jc w:val="right"/>
              <w:rPr>
                <w:b/>
                <w:bCs/>
                <w:color w:val="000000"/>
              </w:rPr>
            </w:pPr>
            <w:r>
              <w:rPr>
                <w:b/>
                <w:bCs/>
                <w:color w:val="000000"/>
              </w:rPr>
              <w:t>Таблица 1</w:t>
            </w:r>
          </w:p>
          <w:p w:rsidR="004E5D71" w:rsidRPr="00114F40" w:rsidRDefault="004E5D71" w:rsidP="00C63B5B">
            <w:pPr>
              <w:jc w:val="right"/>
              <w:rPr>
                <w:b/>
                <w:bCs/>
                <w:color w:val="000000"/>
              </w:rPr>
            </w:pPr>
            <w:r w:rsidRPr="00114F40">
              <w:rPr>
                <w:b/>
                <w:bCs/>
                <w:color w:val="000000"/>
              </w:rPr>
              <w:t>Предприятия и учреждения на территории Шангальского сельского поселения</w:t>
            </w:r>
          </w:p>
          <w:p w:rsidR="004E5D71" w:rsidRDefault="004E5D71" w:rsidP="004E5D71">
            <w:pPr>
              <w:jc w:val="center"/>
              <w:rPr>
                <w:b/>
                <w:bCs/>
                <w:color w:val="000000"/>
                <w:sz w:val="20"/>
                <w:szCs w:val="20"/>
              </w:rPr>
            </w:pPr>
          </w:p>
        </w:tc>
      </w:tr>
      <w:tr w:rsidR="004E5D71" w:rsidTr="004E5D71">
        <w:trPr>
          <w:trHeight w:val="71"/>
        </w:trPr>
        <w:tc>
          <w:tcPr>
            <w:tcW w:w="1925" w:type="dxa"/>
            <w:tcBorders>
              <w:top w:val="nil"/>
              <w:left w:val="nil"/>
              <w:bottom w:val="nil"/>
              <w:right w:val="nil"/>
            </w:tcBorders>
            <w:shd w:val="clear" w:color="auto" w:fill="auto"/>
            <w:noWrap/>
            <w:vAlign w:val="bottom"/>
            <w:hideMark/>
          </w:tcPr>
          <w:p w:rsidR="004E5D71" w:rsidRDefault="004E5D71" w:rsidP="004E5D71">
            <w:pPr>
              <w:rPr>
                <w:rFonts w:ascii="Arial" w:hAnsi="Arial" w:cs="Arial"/>
                <w:color w:val="000000"/>
                <w:sz w:val="20"/>
                <w:szCs w:val="20"/>
              </w:rPr>
            </w:pPr>
          </w:p>
        </w:tc>
        <w:tc>
          <w:tcPr>
            <w:tcW w:w="3185" w:type="dxa"/>
            <w:tcBorders>
              <w:top w:val="nil"/>
              <w:left w:val="nil"/>
              <w:bottom w:val="nil"/>
              <w:right w:val="nil"/>
            </w:tcBorders>
            <w:shd w:val="clear" w:color="auto" w:fill="auto"/>
            <w:vAlign w:val="bottom"/>
            <w:hideMark/>
          </w:tcPr>
          <w:p w:rsidR="004E5D71" w:rsidRDefault="004E5D71" w:rsidP="004E5D71">
            <w:pPr>
              <w:rPr>
                <w:color w:val="000000"/>
                <w:sz w:val="20"/>
                <w:szCs w:val="20"/>
              </w:rPr>
            </w:pPr>
          </w:p>
        </w:tc>
        <w:tc>
          <w:tcPr>
            <w:tcW w:w="1255" w:type="dxa"/>
            <w:tcBorders>
              <w:top w:val="nil"/>
              <w:left w:val="nil"/>
              <w:bottom w:val="nil"/>
              <w:right w:val="nil"/>
            </w:tcBorders>
            <w:shd w:val="clear" w:color="auto" w:fill="auto"/>
            <w:noWrap/>
            <w:vAlign w:val="bottom"/>
            <w:hideMark/>
          </w:tcPr>
          <w:p w:rsidR="004E5D71" w:rsidRDefault="004E5D71" w:rsidP="004E5D71">
            <w:pPr>
              <w:rPr>
                <w:color w:val="000000"/>
              </w:rPr>
            </w:pPr>
          </w:p>
        </w:tc>
        <w:tc>
          <w:tcPr>
            <w:tcW w:w="1254" w:type="dxa"/>
            <w:tcBorders>
              <w:top w:val="nil"/>
              <w:left w:val="nil"/>
              <w:bottom w:val="nil"/>
              <w:right w:val="nil"/>
            </w:tcBorders>
            <w:shd w:val="clear" w:color="auto" w:fill="auto"/>
            <w:noWrap/>
            <w:vAlign w:val="bottom"/>
            <w:hideMark/>
          </w:tcPr>
          <w:p w:rsidR="004E5D71" w:rsidRDefault="004E5D71" w:rsidP="004E5D71">
            <w:pPr>
              <w:rPr>
                <w:color w:val="000000"/>
              </w:rPr>
            </w:pPr>
          </w:p>
        </w:tc>
        <w:tc>
          <w:tcPr>
            <w:tcW w:w="1254" w:type="dxa"/>
            <w:tcBorders>
              <w:top w:val="nil"/>
              <w:left w:val="nil"/>
              <w:bottom w:val="nil"/>
              <w:right w:val="nil"/>
            </w:tcBorders>
            <w:shd w:val="clear" w:color="auto" w:fill="auto"/>
            <w:noWrap/>
            <w:vAlign w:val="bottom"/>
            <w:hideMark/>
          </w:tcPr>
          <w:p w:rsidR="004E5D71" w:rsidRDefault="004E5D71" w:rsidP="004E5D71">
            <w:pPr>
              <w:rPr>
                <w:color w:val="000000"/>
              </w:rPr>
            </w:pPr>
          </w:p>
        </w:tc>
        <w:tc>
          <w:tcPr>
            <w:tcW w:w="1254" w:type="dxa"/>
            <w:tcBorders>
              <w:top w:val="nil"/>
              <w:left w:val="nil"/>
              <w:bottom w:val="nil"/>
              <w:right w:val="nil"/>
            </w:tcBorders>
            <w:shd w:val="clear" w:color="auto" w:fill="auto"/>
            <w:noWrap/>
            <w:vAlign w:val="bottom"/>
            <w:hideMark/>
          </w:tcPr>
          <w:p w:rsidR="004E5D71" w:rsidRDefault="004E5D71" w:rsidP="004E5D71">
            <w:pPr>
              <w:rPr>
                <w:color w:val="000000"/>
              </w:rPr>
            </w:pPr>
          </w:p>
        </w:tc>
        <w:tc>
          <w:tcPr>
            <w:tcW w:w="1311" w:type="dxa"/>
            <w:tcBorders>
              <w:top w:val="nil"/>
              <w:left w:val="nil"/>
              <w:bottom w:val="nil"/>
              <w:right w:val="nil"/>
            </w:tcBorders>
            <w:shd w:val="clear" w:color="auto" w:fill="auto"/>
            <w:noWrap/>
            <w:vAlign w:val="bottom"/>
            <w:hideMark/>
          </w:tcPr>
          <w:p w:rsidR="004E5D71" w:rsidRDefault="004E5D71" w:rsidP="004E5D71">
            <w:pPr>
              <w:rPr>
                <w:color w:val="000000"/>
              </w:rPr>
            </w:pPr>
          </w:p>
        </w:tc>
        <w:tc>
          <w:tcPr>
            <w:tcW w:w="1273" w:type="dxa"/>
            <w:tcBorders>
              <w:top w:val="nil"/>
              <w:left w:val="nil"/>
              <w:bottom w:val="nil"/>
              <w:right w:val="nil"/>
            </w:tcBorders>
            <w:shd w:val="clear" w:color="auto" w:fill="auto"/>
            <w:noWrap/>
            <w:vAlign w:val="bottom"/>
            <w:hideMark/>
          </w:tcPr>
          <w:p w:rsidR="004E5D71" w:rsidRDefault="004E5D71" w:rsidP="004E5D71">
            <w:pPr>
              <w:rPr>
                <w:color w:val="000000"/>
              </w:rPr>
            </w:pPr>
          </w:p>
        </w:tc>
        <w:tc>
          <w:tcPr>
            <w:tcW w:w="1273" w:type="dxa"/>
            <w:tcBorders>
              <w:top w:val="nil"/>
              <w:left w:val="nil"/>
              <w:bottom w:val="nil"/>
              <w:right w:val="nil"/>
            </w:tcBorders>
            <w:shd w:val="clear" w:color="auto" w:fill="auto"/>
            <w:noWrap/>
            <w:vAlign w:val="bottom"/>
            <w:hideMark/>
          </w:tcPr>
          <w:p w:rsidR="004E5D71" w:rsidRDefault="004E5D71" w:rsidP="004E5D71">
            <w:pPr>
              <w:rPr>
                <w:color w:val="000000"/>
              </w:rPr>
            </w:pPr>
          </w:p>
        </w:tc>
        <w:tc>
          <w:tcPr>
            <w:tcW w:w="1273" w:type="dxa"/>
            <w:tcBorders>
              <w:top w:val="nil"/>
              <w:left w:val="nil"/>
              <w:bottom w:val="nil"/>
              <w:right w:val="nil"/>
            </w:tcBorders>
            <w:shd w:val="clear" w:color="auto" w:fill="auto"/>
            <w:noWrap/>
            <w:vAlign w:val="bottom"/>
            <w:hideMark/>
          </w:tcPr>
          <w:p w:rsidR="004E5D71" w:rsidRDefault="004E5D71" w:rsidP="004E5D71">
            <w:pPr>
              <w:jc w:val="right"/>
              <w:rPr>
                <w:color w:val="000000"/>
              </w:rPr>
            </w:pPr>
          </w:p>
        </w:tc>
      </w:tr>
      <w:tr w:rsidR="004E5D71" w:rsidTr="004E5D71">
        <w:trPr>
          <w:trHeight w:val="255"/>
        </w:trPr>
        <w:tc>
          <w:tcPr>
            <w:tcW w:w="19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5D71" w:rsidRPr="00545130" w:rsidRDefault="004E5D71" w:rsidP="004E5D71">
            <w:pPr>
              <w:jc w:val="center"/>
              <w:rPr>
                <w:b/>
                <w:bCs/>
                <w:color w:val="000000"/>
              </w:rPr>
            </w:pPr>
            <w:r w:rsidRPr="00545130">
              <w:rPr>
                <w:b/>
                <w:bCs/>
                <w:color w:val="000000"/>
                <w:sz w:val="22"/>
                <w:szCs w:val="22"/>
              </w:rPr>
              <w:t>МО</w:t>
            </w:r>
          </w:p>
        </w:tc>
        <w:tc>
          <w:tcPr>
            <w:tcW w:w="31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5D71" w:rsidRPr="00545130" w:rsidRDefault="004E5D71" w:rsidP="004E5D71">
            <w:pPr>
              <w:jc w:val="center"/>
              <w:rPr>
                <w:b/>
                <w:bCs/>
                <w:color w:val="000000"/>
              </w:rPr>
            </w:pPr>
            <w:r w:rsidRPr="00545130">
              <w:rPr>
                <w:b/>
                <w:bCs/>
                <w:color w:val="000000"/>
                <w:sz w:val="22"/>
                <w:szCs w:val="22"/>
              </w:rPr>
              <w:t>Показатель</w:t>
            </w:r>
          </w:p>
        </w:tc>
        <w:tc>
          <w:tcPr>
            <w:tcW w:w="12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5D71" w:rsidRPr="00545130" w:rsidRDefault="004E5D71" w:rsidP="004E5D71">
            <w:pPr>
              <w:jc w:val="center"/>
              <w:rPr>
                <w:b/>
                <w:bCs/>
                <w:color w:val="000000"/>
              </w:rPr>
            </w:pPr>
            <w:r w:rsidRPr="00545130">
              <w:rPr>
                <w:b/>
                <w:bCs/>
                <w:color w:val="000000"/>
                <w:sz w:val="22"/>
                <w:szCs w:val="22"/>
              </w:rPr>
              <w:t>2018                                         год                      факт</w:t>
            </w:r>
          </w:p>
        </w:tc>
        <w:tc>
          <w:tcPr>
            <w:tcW w:w="12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5D71" w:rsidRPr="00545130" w:rsidRDefault="004E5D71" w:rsidP="004E5D71">
            <w:pPr>
              <w:jc w:val="center"/>
              <w:rPr>
                <w:b/>
                <w:bCs/>
                <w:color w:val="000000"/>
              </w:rPr>
            </w:pPr>
            <w:r w:rsidRPr="00545130">
              <w:rPr>
                <w:b/>
                <w:bCs/>
                <w:color w:val="000000"/>
                <w:sz w:val="22"/>
                <w:szCs w:val="22"/>
              </w:rPr>
              <w:t>2019                                          год                          факт</w:t>
            </w:r>
          </w:p>
        </w:tc>
        <w:tc>
          <w:tcPr>
            <w:tcW w:w="3819" w:type="dxa"/>
            <w:gridSpan w:val="3"/>
            <w:tcBorders>
              <w:top w:val="single" w:sz="4" w:space="0" w:color="auto"/>
              <w:left w:val="nil"/>
              <w:bottom w:val="single" w:sz="4" w:space="0" w:color="auto"/>
              <w:right w:val="single" w:sz="4" w:space="0" w:color="auto"/>
            </w:tcBorders>
            <w:shd w:val="clear" w:color="auto" w:fill="auto"/>
            <w:noWrap/>
            <w:vAlign w:val="center"/>
            <w:hideMark/>
          </w:tcPr>
          <w:p w:rsidR="004E5D71" w:rsidRPr="00545130" w:rsidRDefault="004E5D71" w:rsidP="004E5D71">
            <w:pPr>
              <w:jc w:val="center"/>
              <w:rPr>
                <w:b/>
                <w:bCs/>
                <w:color w:val="000000"/>
              </w:rPr>
            </w:pPr>
            <w:r w:rsidRPr="00545130">
              <w:rPr>
                <w:b/>
                <w:bCs/>
                <w:color w:val="000000"/>
                <w:sz w:val="22"/>
                <w:szCs w:val="22"/>
              </w:rPr>
              <w:t>2020 год</w:t>
            </w:r>
          </w:p>
        </w:tc>
        <w:tc>
          <w:tcPr>
            <w:tcW w:w="3819" w:type="dxa"/>
            <w:gridSpan w:val="3"/>
            <w:tcBorders>
              <w:top w:val="single" w:sz="4" w:space="0" w:color="auto"/>
              <w:left w:val="nil"/>
              <w:bottom w:val="single" w:sz="4" w:space="0" w:color="auto"/>
              <w:right w:val="single" w:sz="4" w:space="0" w:color="auto"/>
            </w:tcBorders>
            <w:shd w:val="clear" w:color="auto" w:fill="auto"/>
            <w:noWrap/>
            <w:vAlign w:val="center"/>
            <w:hideMark/>
          </w:tcPr>
          <w:p w:rsidR="004E5D71" w:rsidRPr="00545130" w:rsidRDefault="004E5D71" w:rsidP="004E5D71">
            <w:pPr>
              <w:jc w:val="center"/>
              <w:rPr>
                <w:b/>
                <w:bCs/>
                <w:color w:val="000000"/>
              </w:rPr>
            </w:pPr>
            <w:r>
              <w:rPr>
                <w:b/>
                <w:bCs/>
                <w:color w:val="000000"/>
                <w:sz w:val="22"/>
                <w:szCs w:val="22"/>
              </w:rPr>
              <w:t>П</w:t>
            </w:r>
            <w:r w:rsidRPr="00545130">
              <w:rPr>
                <w:b/>
                <w:bCs/>
                <w:color w:val="000000"/>
                <w:sz w:val="22"/>
                <w:szCs w:val="22"/>
              </w:rPr>
              <w:t>рогноз</w:t>
            </w:r>
          </w:p>
        </w:tc>
      </w:tr>
      <w:tr w:rsidR="004E5D71" w:rsidTr="004E5D71">
        <w:trPr>
          <w:trHeight w:val="510"/>
        </w:trPr>
        <w:tc>
          <w:tcPr>
            <w:tcW w:w="1925" w:type="dxa"/>
            <w:vMerge/>
            <w:tcBorders>
              <w:top w:val="single" w:sz="4" w:space="0" w:color="auto"/>
              <w:left w:val="single" w:sz="4" w:space="0" w:color="auto"/>
              <w:bottom w:val="single" w:sz="4" w:space="0" w:color="auto"/>
              <w:right w:val="single" w:sz="4" w:space="0" w:color="auto"/>
            </w:tcBorders>
            <w:vAlign w:val="center"/>
            <w:hideMark/>
          </w:tcPr>
          <w:p w:rsidR="004E5D71" w:rsidRPr="00545130" w:rsidRDefault="004E5D71" w:rsidP="004E5D71">
            <w:pPr>
              <w:rPr>
                <w:b/>
                <w:bCs/>
                <w:color w:val="000000"/>
              </w:rPr>
            </w:pPr>
          </w:p>
        </w:tc>
        <w:tc>
          <w:tcPr>
            <w:tcW w:w="3185" w:type="dxa"/>
            <w:vMerge/>
            <w:tcBorders>
              <w:top w:val="single" w:sz="4" w:space="0" w:color="auto"/>
              <w:left w:val="single" w:sz="4" w:space="0" w:color="auto"/>
              <w:bottom w:val="single" w:sz="4" w:space="0" w:color="auto"/>
              <w:right w:val="single" w:sz="4" w:space="0" w:color="auto"/>
            </w:tcBorders>
            <w:vAlign w:val="center"/>
            <w:hideMark/>
          </w:tcPr>
          <w:p w:rsidR="004E5D71" w:rsidRPr="00545130" w:rsidRDefault="004E5D71" w:rsidP="004E5D71">
            <w:pPr>
              <w:rPr>
                <w:b/>
                <w:bCs/>
                <w:color w:val="000000"/>
              </w:rPr>
            </w:pPr>
          </w:p>
        </w:tc>
        <w:tc>
          <w:tcPr>
            <w:tcW w:w="1255" w:type="dxa"/>
            <w:vMerge/>
            <w:tcBorders>
              <w:top w:val="single" w:sz="4" w:space="0" w:color="auto"/>
              <w:left w:val="single" w:sz="4" w:space="0" w:color="auto"/>
              <w:bottom w:val="single" w:sz="4" w:space="0" w:color="auto"/>
              <w:right w:val="single" w:sz="4" w:space="0" w:color="auto"/>
            </w:tcBorders>
            <w:vAlign w:val="center"/>
            <w:hideMark/>
          </w:tcPr>
          <w:p w:rsidR="004E5D71" w:rsidRPr="00545130" w:rsidRDefault="004E5D71" w:rsidP="004E5D71">
            <w:pPr>
              <w:rPr>
                <w:b/>
                <w:bCs/>
                <w:color w:val="000000"/>
              </w:rPr>
            </w:pPr>
          </w:p>
        </w:tc>
        <w:tc>
          <w:tcPr>
            <w:tcW w:w="1254" w:type="dxa"/>
            <w:vMerge/>
            <w:tcBorders>
              <w:top w:val="single" w:sz="4" w:space="0" w:color="auto"/>
              <w:left w:val="single" w:sz="4" w:space="0" w:color="auto"/>
              <w:bottom w:val="single" w:sz="4" w:space="0" w:color="auto"/>
              <w:right w:val="single" w:sz="4" w:space="0" w:color="auto"/>
            </w:tcBorders>
            <w:vAlign w:val="center"/>
            <w:hideMark/>
          </w:tcPr>
          <w:p w:rsidR="004E5D71" w:rsidRPr="00545130" w:rsidRDefault="004E5D71" w:rsidP="004E5D71">
            <w:pPr>
              <w:rPr>
                <w:b/>
                <w:bCs/>
                <w:color w:val="000000"/>
              </w:rPr>
            </w:pPr>
          </w:p>
        </w:tc>
        <w:tc>
          <w:tcPr>
            <w:tcW w:w="1254" w:type="dxa"/>
            <w:tcBorders>
              <w:top w:val="nil"/>
              <w:left w:val="nil"/>
              <w:bottom w:val="single" w:sz="4" w:space="0" w:color="auto"/>
              <w:right w:val="single" w:sz="4" w:space="0" w:color="auto"/>
            </w:tcBorders>
            <w:shd w:val="clear" w:color="auto" w:fill="auto"/>
            <w:vAlign w:val="center"/>
            <w:hideMark/>
          </w:tcPr>
          <w:p w:rsidR="004E5D71" w:rsidRPr="00545130" w:rsidRDefault="004E5D71" w:rsidP="004E5D71">
            <w:pPr>
              <w:jc w:val="center"/>
              <w:rPr>
                <w:b/>
                <w:bCs/>
                <w:color w:val="000000"/>
              </w:rPr>
            </w:pPr>
            <w:r w:rsidRPr="00545130">
              <w:rPr>
                <w:b/>
                <w:bCs/>
                <w:color w:val="000000"/>
                <w:sz w:val="22"/>
                <w:szCs w:val="22"/>
              </w:rPr>
              <w:t>план</w:t>
            </w:r>
          </w:p>
        </w:tc>
        <w:tc>
          <w:tcPr>
            <w:tcW w:w="1254" w:type="dxa"/>
            <w:tcBorders>
              <w:top w:val="nil"/>
              <w:left w:val="nil"/>
              <w:bottom w:val="single" w:sz="4" w:space="0" w:color="auto"/>
              <w:right w:val="single" w:sz="4" w:space="0" w:color="auto"/>
            </w:tcBorders>
            <w:shd w:val="clear" w:color="auto" w:fill="auto"/>
            <w:vAlign w:val="center"/>
            <w:hideMark/>
          </w:tcPr>
          <w:p w:rsidR="004E5D71" w:rsidRPr="00545130" w:rsidRDefault="004E5D71" w:rsidP="004E5D71">
            <w:pPr>
              <w:jc w:val="center"/>
              <w:rPr>
                <w:b/>
                <w:bCs/>
                <w:color w:val="000000"/>
              </w:rPr>
            </w:pPr>
            <w:r w:rsidRPr="00545130">
              <w:rPr>
                <w:b/>
                <w:bCs/>
                <w:color w:val="000000"/>
                <w:sz w:val="22"/>
                <w:szCs w:val="22"/>
              </w:rPr>
              <w:t>факт на 01.06.2020</w:t>
            </w:r>
          </w:p>
        </w:tc>
        <w:tc>
          <w:tcPr>
            <w:tcW w:w="1311" w:type="dxa"/>
            <w:tcBorders>
              <w:top w:val="nil"/>
              <w:left w:val="nil"/>
              <w:bottom w:val="single" w:sz="4" w:space="0" w:color="auto"/>
              <w:right w:val="single" w:sz="4" w:space="0" w:color="auto"/>
            </w:tcBorders>
            <w:shd w:val="clear" w:color="auto" w:fill="auto"/>
            <w:vAlign w:val="center"/>
            <w:hideMark/>
          </w:tcPr>
          <w:p w:rsidR="004E5D71" w:rsidRPr="00545130" w:rsidRDefault="004E5D71" w:rsidP="004E5D71">
            <w:pPr>
              <w:jc w:val="center"/>
              <w:rPr>
                <w:b/>
                <w:bCs/>
                <w:color w:val="000000"/>
              </w:rPr>
            </w:pPr>
            <w:r>
              <w:rPr>
                <w:b/>
                <w:bCs/>
                <w:color w:val="000000"/>
                <w:sz w:val="22"/>
                <w:szCs w:val="22"/>
              </w:rPr>
              <w:t>о</w:t>
            </w:r>
            <w:r w:rsidRPr="00545130">
              <w:rPr>
                <w:b/>
                <w:bCs/>
                <w:color w:val="000000"/>
                <w:sz w:val="22"/>
                <w:szCs w:val="22"/>
              </w:rPr>
              <w:t>жидаемая оценка</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center"/>
              <w:rPr>
                <w:b/>
                <w:bCs/>
                <w:color w:val="000000"/>
              </w:rPr>
            </w:pPr>
            <w:r w:rsidRPr="00545130">
              <w:rPr>
                <w:b/>
                <w:bCs/>
                <w:color w:val="000000"/>
                <w:sz w:val="22"/>
                <w:szCs w:val="22"/>
              </w:rPr>
              <w:t>2021 год</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center"/>
              <w:rPr>
                <w:b/>
                <w:bCs/>
                <w:color w:val="000000"/>
              </w:rPr>
            </w:pPr>
            <w:r w:rsidRPr="00545130">
              <w:rPr>
                <w:b/>
                <w:bCs/>
                <w:color w:val="000000"/>
                <w:sz w:val="22"/>
                <w:szCs w:val="22"/>
              </w:rPr>
              <w:t>2022 год</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center"/>
              <w:rPr>
                <w:b/>
                <w:bCs/>
                <w:color w:val="000000"/>
              </w:rPr>
            </w:pPr>
            <w:r w:rsidRPr="00545130">
              <w:rPr>
                <w:b/>
                <w:bCs/>
                <w:color w:val="000000"/>
                <w:sz w:val="22"/>
                <w:szCs w:val="22"/>
              </w:rPr>
              <w:t>2023 год</w:t>
            </w:r>
          </w:p>
        </w:tc>
      </w:tr>
      <w:tr w:rsidR="004E5D71" w:rsidTr="004E5D71">
        <w:trPr>
          <w:trHeight w:val="20"/>
        </w:trPr>
        <w:tc>
          <w:tcPr>
            <w:tcW w:w="1925" w:type="dxa"/>
            <w:vMerge w:val="restart"/>
            <w:tcBorders>
              <w:top w:val="nil"/>
              <w:left w:val="single" w:sz="4" w:space="0" w:color="auto"/>
              <w:bottom w:val="single" w:sz="4" w:space="0" w:color="auto"/>
              <w:right w:val="single" w:sz="4" w:space="0" w:color="auto"/>
            </w:tcBorders>
            <w:shd w:val="clear" w:color="000000" w:fill="F2F2F2"/>
            <w:vAlign w:val="center"/>
            <w:hideMark/>
          </w:tcPr>
          <w:p w:rsidR="004E5D71" w:rsidRPr="00545130" w:rsidRDefault="004E5D71" w:rsidP="004E5D71">
            <w:pPr>
              <w:jc w:val="center"/>
              <w:rPr>
                <w:b/>
                <w:bCs/>
                <w:color w:val="000000"/>
              </w:rPr>
            </w:pPr>
            <w:r w:rsidRPr="00545130">
              <w:rPr>
                <w:b/>
                <w:bCs/>
                <w:color w:val="000000"/>
                <w:sz w:val="22"/>
                <w:szCs w:val="22"/>
              </w:rPr>
              <w:t>МО "Шангальское"</w:t>
            </w:r>
          </w:p>
        </w:tc>
        <w:tc>
          <w:tcPr>
            <w:tcW w:w="3185" w:type="dxa"/>
            <w:tcBorders>
              <w:top w:val="nil"/>
              <w:left w:val="nil"/>
              <w:bottom w:val="single" w:sz="4" w:space="0" w:color="auto"/>
              <w:right w:val="single" w:sz="4" w:space="0" w:color="auto"/>
            </w:tcBorders>
            <w:shd w:val="clear" w:color="000000" w:fill="F2F2F2"/>
            <w:vAlign w:val="center"/>
            <w:hideMark/>
          </w:tcPr>
          <w:p w:rsidR="004E5D71" w:rsidRPr="00545130" w:rsidRDefault="004E5D71" w:rsidP="004E5D71">
            <w:pPr>
              <w:rPr>
                <w:color w:val="000000"/>
              </w:rPr>
            </w:pPr>
            <w:r w:rsidRPr="00545130">
              <w:rPr>
                <w:color w:val="000000"/>
                <w:sz w:val="22"/>
                <w:szCs w:val="22"/>
              </w:rPr>
              <w:t>Среднесписочная численность работников организаций по полному кругу с учетом филиалов и структурных подразделений - всего</w:t>
            </w:r>
          </w:p>
        </w:tc>
        <w:tc>
          <w:tcPr>
            <w:tcW w:w="1255" w:type="dxa"/>
            <w:tcBorders>
              <w:top w:val="nil"/>
              <w:left w:val="nil"/>
              <w:bottom w:val="single" w:sz="4" w:space="0" w:color="auto"/>
              <w:right w:val="single" w:sz="4" w:space="0" w:color="auto"/>
            </w:tcBorders>
            <w:shd w:val="clear" w:color="000000" w:fill="F2F2F2"/>
            <w:noWrap/>
            <w:vAlign w:val="center"/>
            <w:hideMark/>
          </w:tcPr>
          <w:p w:rsidR="004E5D71" w:rsidRPr="00545130" w:rsidRDefault="004E5D71" w:rsidP="004E5D71">
            <w:pPr>
              <w:jc w:val="right"/>
              <w:rPr>
                <w:color w:val="000000"/>
              </w:rPr>
            </w:pPr>
            <w:r w:rsidRPr="00545130">
              <w:rPr>
                <w:color w:val="000000"/>
                <w:sz w:val="22"/>
                <w:szCs w:val="22"/>
              </w:rPr>
              <w:t>1575,9</w:t>
            </w:r>
          </w:p>
        </w:tc>
        <w:tc>
          <w:tcPr>
            <w:tcW w:w="1254" w:type="dxa"/>
            <w:tcBorders>
              <w:top w:val="nil"/>
              <w:left w:val="nil"/>
              <w:bottom w:val="single" w:sz="4" w:space="0" w:color="auto"/>
              <w:right w:val="single" w:sz="4" w:space="0" w:color="auto"/>
            </w:tcBorders>
            <w:shd w:val="clear" w:color="000000" w:fill="F2F2F2"/>
            <w:noWrap/>
            <w:vAlign w:val="center"/>
            <w:hideMark/>
          </w:tcPr>
          <w:p w:rsidR="004E5D71" w:rsidRPr="00545130" w:rsidRDefault="004E5D71" w:rsidP="004E5D71">
            <w:pPr>
              <w:jc w:val="right"/>
              <w:rPr>
                <w:color w:val="000000"/>
              </w:rPr>
            </w:pPr>
            <w:r w:rsidRPr="00545130">
              <w:rPr>
                <w:color w:val="000000"/>
                <w:sz w:val="22"/>
                <w:szCs w:val="22"/>
              </w:rPr>
              <w:t>1635,1</w:t>
            </w:r>
          </w:p>
        </w:tc>
        <w:tc>
          <w:tcPr>
            <w:tcW w:w="1254" w:type="dxa"/>
            <w:tcBorders>
              <w:top w:val="nil"/>
              <w:left w:val="nil"/>
              <w:bottom w:val="single" w:sz="4" w:space="0" w:color="auto"/>
              <w:right w:val="single" w:sz="4" w:space="0" w:color="auto"/>
            </w:tcBorders>
            <w:shd w:val="clear" w:color="000000" w:fill="F2F2F2"/>
            <w:noWrap/>
            <w:vAlign w:val="center"/>
            <w:hideMark/>
          </w:tcPr>
          <w:p w:rsidR="004E5D71" w:rsidRPr="00545130" w:rsidRDefault="004E5D71" w:rsidP="004E5D71">
            <w:pPr>
              <w:jc w:val="right"/>
              <w:rPr>
                <w:color w:val="000000"/>
              </w:rPr>
            </w:pPr>
            <w:r w:rsidRPr="00545130">
              <w:rPr>
                <w:color w:val="000000"/>
                <w:sz w:val="22"/>
                <w:szCs w:val="22"/>
              </w:rPr>
              <w:t>1671,1</w:t>
            </w:r>
          </w:p>
        </w:tc>
        <w:tc>
          <w:tcPr>
            <w:tcW w:w="1254" w:type="dxa"/>
            <w:tcBorders>
              <w:top w:val="nil"/>
              <w:left w:val="nil"/>
              <w:bottom w:val="single" w:sz="4" w:space="0" w:color="auto"/>
              <w:right w:val="single" w:sz="4" w:space="0" w:color="auto"/>
            </w:tcBorders>
            <w:shd w:val="clear" w:color="000000" w:fill="F2F2F2"/>
            <w:noWrap/>
            <w:vAlign w:val="center"/>
            <w:hideMark/>
          </w:tcPr>
          <w:p w:rsidR="004E5D71" w:rsidRPr="00545130" w:rsidRDefault="004E5D71" w:rsidP="004E5D71">
            <w:pPr>
              <w:jc w:val="right"/>
              <w:rPr>
                <w:color w:val="000000"/>
              </w:rPr>
            </w:pPr>
            <w:r w:rsidRPr="00545130">
              <w:rPr>
                <w:color w:val="000000"/>
                <w:sz w:val="22"/>
                <w:szCs w:val="22"/>
              </w:rPr>
              <w:t>1849,1</w:t>
            </w:r>
          </w:p>
        </w:tc>
        <w:tc>
          <w:tcPr>
            <w:tcW w:w="1311" w:type="dxa"/>
            <w:tcBorders>
              <w:top w:val="nil"/>
              <w:left w:val="nil"/>
              <w:bottom w:val="single" w:sz="4" w:space="0" w:color="auto"/>
              <w:right w:val="single" w:sz="4" w:space="0" w:color="auto"/>
            </w:tcBorders>
            <w:shd w:val="clear" w:color="000000" w:fill="F2F2F2"/>
            <w:noWrap/>
            <w:vAlign w:val="center"/>
            <w:hideMark/>
          </w:tcPr>
          <w:p w:rsidR="004E5D71" w:rsidRPr="00545130" w:rsidRDefault="004E5D71" w:rsidP="004E5D71">
            <w:pPr>
              <w:jc w:val="right"/>
              <w:rPr>
                <w:color w:val="000000"/>
              </w:rPr>
            </w:pPr>
            <w:r w:rsidRPr="00545130">
              <w:rPr>
                <w:color w:val="000000"/>
                <w:sz w:val="22"/>
                <w:szCs w:val="22"/>
              </w:rPr>
              <w:t>1850,6</w:t>
            </w:r>
          </w:p>
        </w:tc>
        <w:tc>
          <w:tcPr>
            <w:tcW w:w="1273" w:type="dxa"/>
            <w:tcBorders>
              <w:top w:val="nil"/>
              <w:left w:val="nil"/>
              <w:bottom w:val="single" w:sz="4" w:space="0" w:color="auto"/>
              <w:right w:val="single" w:sz="4" w:space="0" w:color="auto"/>
            </w:tcBorders>
            <w:shd w:val="clear" w:color="000000" w:fill="F2F2F2"/>
            <w:noWrap/>
            <w:vAlign w:val="center"/>
            <w:hideMark/>
          </w:tcPr>
          <w:p w:rsidR="004E5D71" w:rsidRPr="00545130" w:rsidRDefault="004E5D71" w:rsidP="004E5D71">
            <w:pPr>
              <w:jc w:val="right"/>
              <w:rPr>
                <w:color w:val="000000"/>
              </w:rPr>
            </w:pPr>
            <w:r w:rsidRPr="00545130">
              <w:rPr>
                <w:color w:val="000000"/>
                <w:sz w:val="22"/>
                <w:szCs w:val="22"/>
              </w:rPr>
              <w:t>1851,1</w:t>
            </w:r>
          </w:p>
        </w:tc>
        <w:tc>
          <w:tcPr>
            <w:tcW w:w="1273" w:type="dxa"/>
            <w:tcBorders>
              <w:top w:val="nil"/>
              <w:left w:val="nil"/>
              <w:bottom w:val="single" w:sz="4" w:space="0" w:color="auto"/>
              <w:right w:val="single" w:sz="4" w:space="0" w:color="auto"/>
            </w:tcBorders>
            <w:shd w:val="clear" w:color="000000" w:fill="F2F2F2"/>
            <w:noWrap/>
            <w:vAlign w:val="center"/>
            <w:hideMark/>
          </w:tcPr>
          <w:p w:rsidR="004E5D71" w:rsidRPr="00545130" w:rsidRDefault="004E5D71" w:rsidP="004E5D71">
            <w:pPr>
              <w:jc w:val="right"/>
              <w:rPr>
                <w:color w:val="000000"/>
              </w:rPr>
            </w:pPr>
            <w:r w:rsidRPr="00545130">
              <w:rPr>
                <w:color w:val="000000"/>
                <w:sz w:val="22"/>
                <w:szCs w:val="22"/>
              </w:rPr>
              <w:t>1852,1</w:t>
            </w:r>
          </w:p>
        </w:tc>
        <w:tc>
          <w:tcPr>
            <w:tcW w:w="1273" w:type="dxa"/>
            <w:tcBorders>
              <w:top w:val="nil"/>
              <w:left w:val="nil"/>
              <w:bottom w:val="single" w:sz="4" w:space="0" w:color="auto"/>
              <w:right w:val="single" w:sz="4" w:space="0" w:color="auto"/>
            </w:tcBorders>
            <w:shd w:val="clear" w:color="000000" w:fill="F2F2F2"/>
            <w:noWrap/>
            <w:vAlign w:val="center"/>
            <w:hideMark/>
          </w:tcPr>
          <w:p w:rsidR="004E5D71" w:rsidRPr="00545130" w:rsidRDefault="004E5D71" w:rsidP="004E5D71">
            <w:pPr>
              <w:jc w:val="right"/>
              <w:rPr>
                <w:color w:val="000000"/>
              </w:rPr>
            </w:pPr>
            <w:r w:rsidRPr="00545130">
              <w:rPr>
                <w:color w:val="000000"/>
                <w:sz w:val="22"/>
                <w:szCs w:val="22"/>
              </w:rPr>
              <w:t>1852,1</w:t>
            </w:r>
          </w:p>
        </w:tc>
      </w:tr>
      <w:tr w:rsidR="004E5D71" w:rsidTr="004E5D71">
        <w:trPr>
          <w:trHeight w:val="20"/>
        </w:trPr>
        <w:tc>
          <w:tcPr>
            <w:tcW w:w="1925" w:type="dxa"/>
            <w:vMerge/>
            <w:tcBorders>
              <w:top w:val="nil"/>
              <w:left w:val="single" w:sz="4" w:space="0" w:color="auto"/>
              <w:bottom w:val="single" w:sz="4" w:space="0" w:color="auto"/>
              <w:right w:val="single" w:sz="4" w:space="0" w:color="auto"/>
            </w:tcBorders>
            <w:vAlign w:val="center"/>
            <w:hideMark/>
          </w:tcPr>
          <w:p w:rsidR="004E5D71" w:rsidRPr="00545130" w:rsidRDefault="004E5D71" w:rsidP="004E5D71">
            <w:pPr>
              <w:rPr>
                <w:b/>
                <w:bCs/>
                <w:color w:val="000000"/>
              </w:rPr>
            </w:pPr>
          </w:p>
        </w:tc>
        <w:tc>
          <w:tcPr>
            <w:tcW w:w="3185" w:type="dxa"/>
            <w:tcBorders>
              <w:top w:val="nil"/>
              <w:left w:val="nil"/>
              <w:bottom w:val="single" w:sz="4" w:space="0" w:color="auto"/>
              <w:right w:val="single" w:sz="4" w:space="0" w:color="auto"/>
            </w:tcBorders>
            <w:shd w:val="clear" w:color="000000" w:fill="F2F2F2"/>
            <w:vAlign w:val="center"/>
            <w:hideMark/>
          </w:tcPr>
          <w:p w:rsidR="004E5D71" w:rsidRPr="00545130" w:rsidRDefault="004E5D71" w:rsidP="004E5D71">
            <w:pPr>
              <w:rPr>
                <w:color w:val="000000"/>
              </w:rPr>
            </w:pPr>
            <w:r w:rsidRPr="00545130">
              <w:rPr>
                <w:color w:val="000000"/>
                <w:sz w:val="22"/>
                <w:szCs w:val="22"/>
              </w:rPr>
              <w:t>Среднемесячная заработная плата одного работника (руб.)</w:t>
            </w:r>
          </w:p>
        </w:tc>
        <w:tc>
          <w:tcPr>
            <w:tcW w:w="1255" w:type="dxa"/>
            <w:tcBorders>
              <w:top w:val="nil"/>
              <w:left w:val="nil"/>
              <w:bottom w:val="single" w:sz="4" w:space="0" w:color="auto"/>
              <w:right w:val="single" w:sz="4" w:space="0" w:color="auto"/>
            </w:tcBorders>
            <w:shd w:val="clear" w:color="000000" w:fill="F2F2F2"/>
            <w:noWrap/>
            <w:vAlign w:val="center"/>
            <w:hideMark/>
          </w:tcPr>
          <w:p w:rsidR="004E5D71" w:rsidRPr="00545130" w:rsidRDefault="004E5D71" w:rsidP="004E5D71">
            <w:pPr>
              <w:jc w:val="right"/>
              <w:rPr>
                <w:color w:val="000000"/>
              </w:rPr>
            </w:pPr>
            <w:r w:rsidRPr="00545130">
              <w:rPr>
                <w:color w:val="000000"/>
                <w:sz w:val="22"/>
                <w:szCs w:val="22"/>
              </w:rPr>
              <w:t>36533,50</w:t>
            </w:r>
          </w:p>
        </w:tc>
        <w:tc>
          <w:tcPr>
            <w:tcW w:w="1254" w:type="dxa"/>
            <w:tcBorders>
              <w:top w:val="nil"/>
              <w:left w:val="nil"/>
              <w:bottom w:val="single" w:sz="4" w:space="0" w:color="auto"/>
              <w:right w:val="single" w:sz="4" w:space="0" w:color="auto"/>
            </w:tcBorders>
            <w:shd w:val="clear" w:color="000000" w:fill="F2F2F2"/>
            <w:noWrap/>
            <w:vAlign w:val="center"/>
            <w:hideMark/>
          </w:tcPr>
          <w:p w:rsidR="004E5D71" w:rsidRPr="00545130" w:rsidRDefault="004E5D71" w:rsidP="004E5D71">
            <w:pPr>
              <w:jc w:val="right"/>
              <w:rPr>
                <w:color w:val="000000"/>
              </w:rPr>
            </w:pPr>
            <w:r w:rsidRPr="00545130">
              <w:rPr>
                <w:color w:val="000000"/>
                <w:sz w:val="22"/>
                <w:szCs w:val="22"/>
              </w:rPr>
              <w:t>45981,72</w:t>
            </w:r>
          </w:p>
        </w:tc>
        <w:tc>
          <w:tcPr>
            <w:tcW w:w="1254" w:type="dxa"/>
            <w:tcBorders>
              <w:top w:val="nil"/>
              <w:left w:val="nil"/>
              <w:bottom w:val="single" w:sz="4" w:space="0" w:color="auto"/>
              <w:right w:val="single" w:sz="4" w:space="0" w:color="auto"/>
            </w:tcBorders>
            <w:shd w:val="clear" w:color="000000" w:fill="F2F2F2"/>
            <w:noWrap/>
            <w:vAlign w:val="center"/>
            <w:hideMark/>
          </w:tcPr>
          <w:p w:rsidR="004E5D71" w:rsidRPr="00545130" w:rsidRDefault="004E5D71" w:rsidP="004E5D71">
            <w:pPr>
              <w:jc w:val="right"/>
              <w:rPr>
                <w:color w:val="000000"/>
              </w:rPr>
            </w:pPr>
            <w:r w:rsidRPr="00545130">
              <w:rPr>
                <w:color w:val="000000"/>
                <w:sz w:val="22"/>
                <w:szCs w:val="22"/>
              </w:rPr>
              <w:t>49509,20</w:t>
            </w:r>
          </w:p>
        </w:tc>
        <w:tc>
          <w:tcPr>
            <w:tcW w:w="1254" w:type="dxa"/>
            <w:tcBorders>
              <w:top w:val="nil"/>
              <w:left w:val="nil"/>
              <w:bottom w:val="single" w:sz="4" w:space="0" w:color="auto"/>
              <w:right w:val="single" w:sz="4" w:space="0" w:color="auto"/>
            </w:tcBorders>
            <w:shd w:val="clear" w:color="000000" w:fill="F2F2F2"/>
            <w:noWrap/>
            <w:vAlign w:val="center"/>
            <w:hideMark/>
          </w:tcPr>
          <w:p w:rsidR="004E5D71" w:rsidRPr="00545130" w:rsidRDefault="004E5D71" w:rsidP="004E5D71">
            <w:pPr>
              <w:jc w:val="right"/>
              <w:rPr>
                <w:color w:val="000000"/>
              </w:rPr>
            </w:pPr>
            <w:r w:rsidRPr="00545130">
              <w:rPr>
                <w:color w:val="000000"/>
                <w:sz w:val="22"/>
                <w:szCs w:val="22"/>
              </w:rPr>
              <w:t>51177,54</w:t>
            </w:r>
          </w:p>
        </w:tc>
        <w:tc>
          <w:tcPr>
            <w:tcW w:w="1311" w:type="dxa"/>
            <w:tcBorders>
              <w:top w:val="nil"/>
              <w:left w:val="nil"/>
              <w:bottom w:val="single" w:sz="4" w:space="0" w:color="auto"/>
              <w:right w:val="single" w:sz="4" w:space="0" w:color="auto"/>
            </w:tcBorders>
            <w:shd w:val="clear" w:color="000000" w:fill="F2F2F2"/>
            <w:noWrap/>
            <w:vAlign w:val="center"/>
            <w:hideMark/>
          </w:tcPr>
          <w:p w:rsidR="004E5D71" w:rsidRPr="00545130" w:rsidRDefault="004E5D71" w:rsidP="004E5D71">
            <w:pPr>
              <w:jc w:val="right"/>
              <w:rPr>
                <w:color w:val="000000"/>
              </w:rPr>
            </w:pPr>
            <w:r w:rsidRPr="00545130">
              <w:rPr>
                <w:color w:val="000000"/>
                <w:sz w:val="22"/>
                <w:szCs w:val="22"/>
              </w:rPr>
              <w:t>54035,32</w:t>
            </w:r>
          </w:p>
        </w:tc>
        <w:tc>
          <w:tcPr>
            <w:tcW w:w="1273" w:type="dxa"/>
            <w:tcBorders>
              <w:top w:val="nil"/>
              <w:left w:val="nil"/>
              <w:bottom w:val="single" w:sz="4" w:space="0" w:color="auto"/>
              <w:right w:val="single" w:sz="4" w:space="0" w:color="auto"/>
            </w:tcBorders>
            <w:shd w:val="clear" w:color="000000" w:fill="F2F2F2"/>
            <w:noWrap/>
            <w:vAlign w:val="center"/>
            <w:hideMark/>
          </w:tcPr>
          <w:p w:rsidR="004E5D71" w:rsidRPr="00545130" w:rsidRDefault="004E5D71" w:rsidP="004E5D71">
            <w:pPr>
              <w:jc w:val="right"/>
              <w:rPr>
                <w:color w:val="000000"/>
              </w:rPr>
            </w:pPr>
            <w:r w:rsidRPr="00545130">
              <w:rPr>
                <w:color w:val="000000"/>
                <w:sz w:val="22"/>
                <w:szCs w:val="22"/>
              </w:rPr>
              <w:t>54960,54</w:t>
            </w:r>
          </w:p>
        </w:tc>
        <w:tc>
          <w:tcPr>
            <w:tcW w:w="1273" w:type="dxa"/>
            <w:tcBorders>
              <w:top w:val="nil"/>
              <w:left w:val="nil"/>
              <w:bottom w:val="single" w:sz="4" w:space="0" w:color="auto"/>
              <w:right w:val="single" w:sz="4" w:space="0" w:color="auto"/>
            </w:tcBorders>
            <w:shd w:val="clear" w:color="000000" w:fill="F2F2F2"/>
            <w:noWrap/>
            <w:vAlign w:val="center"/>
            <w:hideMark/>
          </w:tcPr>
          <w:p w:rsidR="004E5D71" w:rsidRPr="00545130" w:rsidRDefault="004E5D71" w:rsidP="004E5D71">
            <w:pPr>
              <w:jc w:val="right"/>
              <w:rPr>
                <w:color w:val="000000"/>
              </w:rPr>
            </w:pPr>
            <w:r w:rsidRPr="00545130">
              <w:rPr>
                <w:color w:val="000000"/>
                <w:sz w:val="22"/>
                <w:szCs w:val="22"/>
              </w:rPr>
              <w:t>55403,81</w:t>
            </w:r>
          </w:p>
        </w:tc>
        <w:tc>
          <w:tcPr>
            <w:tcW w:w="1273" w:type="dxa"/>
            <w:tcBorders>
              <w:top w:val="nil"/>
              <w:left w:val="nil"/>
              <w:bottom w:val="single" w:sz="4" w:space="0" w:color="auto"/>
              <w:right w:val="single" w:sz="4" w:space="0" w:color="auto"/>
            </w:tcBorders>
            <w:shd w:val="clear" w:color="000000" w:fill="F2F2F2"/>
            <w:noWrap/>
            <w:vAlign w:val="center"/>
            <w:hideMark/>
          </w:tcPr>
          <w:p w:rsidR="004E5D71" w:rsidRPr="00545130" w:rsidRDefault="004E5D71" w:rsidP="004E5D71">
            <w:pPr>
              <w:jc w:val="right"/>
              <w:rPr>
                <w:color w:val="000000"/>
              </w:rPr>
            </w:pPr>
            <w:r w:rsidRPr="00545130">
              <w:rPr>
                <w:color w:val="000000"/>
                <w:sz w:val="22"/>
                <w:szCs w:val="22"/>
              </w:rPr>
              <w:t>55483,11</w:t>
            </w:r>
          </w:p>
        </w:tc>
      </w:tr>
      <w:tr w:rsidR="004E5D71" w:rsidTr="004E5D71">
        <w:trPr>
          <w:trHeight w:val="20"/>
        </w:trPr>
        <w:tc>
          <w:tcPr>
            <w:tcW w:w="1925" w:type="dxa"/>
            <w:vMerge/>
            <w:tcBorders>
              <w:top w:val="nil"/>
              <w:left w:val="single" w:sz="4" w:space="0" w:color="auto"/>
              <w:bottom w:val="single" w:sz="4" w:space="0" w:color="auto"/>
              <w:right w:val="single" w:sz="4" w:space="0" w:color="auto"/>
            </w:tcBorders>
            <w:vAlign w:val="center"/>
            <w:hideMark/>
          </w:tcPr>
          <w:p w:rsidR="004E5D71" w:rsidRPr="00545130" w:rsidRDefault="004E5D71" w:rsidP="004E5D71">
            <w:pPr>
              <w:rPr>
                <w:b/>
                <w:bCs/>
                <w:color w:val="000000"/>
              </w:rPr>
            </w:pPr>
          </w:p>
        </w:tc>
        <w:tc>
          <w:tcPr>
            <w:tcW w:w="3185" w:type="dxa"/>
            <w:tcBorders>
              <w:top w:val="nil"/>
              <w:left w:val="nil"/>
              <w:bottom w:val="single" w:sz="4" w:space="0" w:color="auto"/>
              <w:right w:val="single" w:sz="4" w:space="0" w:color="auto"/>
            </w:tcBorders>
            <w:shd w:val="clear" w:color="000000" w:fill="F2F2F2"/>
            <w:vAlign w:val="center"/>
            <w:hideMark/>
          </w:tcPr>
          <w:p w:rsidR="004E5D71" w:rsidRPr="00545130" w:rsidRDefault="004E5D71" w:rsidP="004E5D71">
            <w:pPr>
              <w:rPr>
                <w:color w:val="000000"/>
              </w:rPr>
            </w:pPr>
            <w:r w:rsidRPr="00545130">
              <w:rPr>
                <w:color w:val="000000"/>
                <w:sz w:val="22"/>
                <w:szCs w:val="22"/>
              </w:rPr>
              <w:t>Фонд заработной платы всех работников организаций по по</w:t>
            </w:r>
            <w:r w:rsidR="00C63B5B">
              <w:rPr>
                <w:color w:val="000000"/>
                <w:sz w:val="22"/>
                <w:szCs w:val="22"/>
              </w:rPr>
              <w:t>-</w:t>
            </w:r>
            <w:r w:rsidRPr="00545130">
              <w:rPr>
                <w:color w:val="000000"/>
                <w:sz w:val="22"/>
                <w:szCs w:val="22"/>
              </w:rPr>
              <w:t>лному кругу с учетом филиа</w:t>
            </w:r>
            <w:r w:rsidR="00C63B5B">
              <w:rPr>
                <w:color w:val="000000"/>
                <w:sz w:val="22"/>
                <w:szCs w:val="22"/>
              </w:rPr>
              <w:t>-</w:t>
            </w:r>
            <w:r w:rsidRPr="00545130">
              <w:rPr>
                <w:color w:val="000000"/>
                <w:sz w:val="22"/>
                <w:szCs w:val="22"/>
              </w:rPr>
              <w:t>лов и структурных подразделе</w:t>
            </w:r>
            <w:r w:rsidR="00C63B5B">
              <w:rPr>
                <w:color w:val="000000"/>
                <w:sz w:val="22"/>
                <w:szCs w:val="22"/>
              </w:rPr>
              <w:t>-</w:t>
            </w:r>
            <w:r w:rsidRPr="00545130">
              <w:rPr>
                <w:color w:val="000000"/>
                <w:sz w:val="22"/>
                <w:szCs w:val="22"/>
              </w:rPr>
              <w:t>ний - всего (тыс.руб.)</w:t>
            </w:r>
          </w:p>
        </w:tc>
        <w:tc>
          <w:tcPr>
            <w:tcW w:w="1255" w:type="dxa"/>
            <w:tcBorders>
              <w:top w:val="nil"/>
              <w:left w:val="nil"/>
              <w:bottom w:val="single" w:sz="4" w:space="0" w:color="auto"/>
              <w:right w:val="single" w:sz="4" w:space="0" w:color="auto"/>
            </w:tcBorders>
            <w:shd w:val="clear" w:color="000000" w:fill="F2F2F2"/>
            <w:noWrap/>
            <w:vAlign w:val="center"/>
            <w:hideMark/>
          </w:tcPr>
          <w:p w:rsidR="004E5D71" w:rsidRPr="00545130" w:rsidRDefault="004E5D71" w:rsidP="004E5D71">
            <w:pPr>
              <w:jc w:val="right"/>
              <w:rPr>
                <w:color w:val="000000"/>
              </w:rPr>
            </w:pPr>
            <w:r w:rsidRPr="00545130">
              <w:rPr>
                <w:color w:val="000000"/>
                <w:sz w:val="22"/>
                <w:szCs w:val="22"/>
              </w:rPr>
              <w:t>690877,75</w:t>
            </w:r>
          </w:p>
        </w:tc>
        <w:tc>
          <w:tcPr>
            <w:tcW w:w="1254" w:type="dxa"/>
            <w:tcBorders>
              <w:top w:val="nil"/>
              <w:left w:val="nil"/>
              <w:bottom w:val="single" w:sz="4" w:space="0" w:color="auto"/>
              <w:right w:val="single" w:sz="4" w:space="0" w:color="auto"/>
            </w:tcBorders>
            <w:shd w:val="clear" w:color="000000" w:fill="F2F2F2"/>
            <w:noWrap/>
            <w:vAlign w:val="center"/>
            <w:hideMark/>
          </w:tcPr>
          <w:p w:rsidR="004E5D71" w:rsidRPr="00545130" w:rsidRDefault="004E5D71" w:rsidP="004E5D71">
            <w:pPr>
              <w:jc w:val="right"/>
              <w:rPr>
                <w:color w:val="000000"/>
              </w:rPr>
            </w:pPr>
            <w:r w:rsidRPr="00545130">
              <w:rPr>
                <w:color w:val="000000"/>
                <w:sz w:val="22"/>
                <w:szCs w:val="22"/>
              </w:rPr>
              <w:t>902216,59</w:t>
            </w:r>
          </w:p>
        </w:tc>
        <w:tc>
          <w:tcPr>
            <w:tcW w:w="1254" w:type="dxa"/>
            <w:tcBorders>
              <w:top w:val="nil"/>
              <w:left w:val="nil"/>
              <w:bottom w:val="single" w:sz="4" w:space="0" w:color="auto"/>
              <w:right w:val="single" w:sz="4" w:space="0" w:color="auto"/>
            </w:tcBorders>
            <w:shd w:val="clear" w:color="000000" w:fill="F2F2F2"/>
            <w:noWrap/>
            <w:vAlign w:val="center"/>
            <w:hideMark/>
          </w:tcPr>
          <w:p w:rsidR="004E5D71" w:rsidRPr="00545130" w:rsidRDefault="004E5D71" w:rsidP="004E5D71">
            <w:pPr>
              <w:jc w:val="right"/>
              <w:rPr>
                <w:color w:val="000000"/>
              </w:rPr>
            </w:pPr>
            <w:r w:rsidRPr="00545130">
              <w:rPr>
                <w:color w:val="000000"/>
                <w:sz w:val="22"/>
                <w:szCs w:val="22"/>
              </w:rPr>
              <w:t>992817,93</w:t>
            </w:r>
          </w:p>
        </w:tc>
        <w:tc>
          <w:tcPr>
            <w:tcW w:w="1254" w:type="dxa"/>
            <w:tcBorders>
              <w:top w:val="nil"/>
              <w:left w:val="nil"/>
              <w:bottom w:val="single" w:sz="4" w:space="0" w:color="auto"/>
              <w:right w:val="single" w:sz="4" w:space="0" w:color="auto"/>
            </w:tcBorders>
            <w:shd w:val="clear" w:color="000000" w:fill="F2F2F2"/>
            <w:noWrap/>
            <w:vAlign w:val="center"/>
            <w:hideMark/>
          </w:tcPr>
          <w:p w:rsidR="004E5D71" w:rsidRPr="00545130" w:rsidRDefault="004E5D71" w:rsidP="004E5D71">
            <w:pPr>
              <w:jc w:val="right"/>
              <w:rPr>
                <w:color w:val="000000"/>
              </w:rPr>
            </w:pPr>
            <w:r w:rsidRPr="00545130">
              <w:rPr>
                <w:color w:val="000000"/>
                <w:sz w:val="22"/>
                <w:szCs w:val="22"/>
              </w:rPr>
              <w:t>567794,31</w:t>
            </w:r>
          </w:p>
        </w:tc>
        <w:tc>
          <w:tcPr>
            <w:tcW w:w="1311" w:type="dxa"/>
            <w:tcBorders>
              <w:top w:val="nil"/>
              <w:left w:val="nil"/>
              <w:bottom w:val="single" w:sz="4" w:space="0" w:color="auto"/>
              <w:right w:val="single" w:sz="4" w:space="0" w:color="auto"/>
            </w:tcBorders>
            <w:shd w:val="clear" w:color="000000" w:fill="F2F2F2"/>
            <w:noWrap/>
            <w:vAlign w:val="center"/>
            <w:hideMark/>
          </w:tcPr>
          <w:p w:rsidR="004E5D71" w:rsidRPr="00545130" w:rsidRDefault="004E5D71" w:rsidP="004E5D71">
            <w:pPr>
              <w:jc w:val="right"/>
              <w:rPr>
                <w:color w:val="000000"/>
              </w:rPr>
            </w:pPr>
            <w:r w:rsidRPr="00545130">
              <w:rPr>
                <w:color w:val="000000"/>
                <w:sz w:val="22"/>
                <w:szCs w:val="22"/>
              </w:rPr>
              <w:t>1199973,25</w:t>
            </w:r>
          </w:p>
        </w:tc>
        <w:tc>
          <w:tcPr>
            <w:tcW w:w="1273" w:type="dxa"/>
            <w:tcBorders>
              <w:top w:val="nil"/>
              <w:left w:val="nil"/>
              <w:bottom w:val="single" w:sz="4" w:space="0" w:color="auto"/>
              <w:right w:val="single" w:sz="4" w:space="0" w:color="auto"/>
            </w:tcBorders>
            <w:shd w:val="clear" w:color="000000" w:fill="F2F2F2"/>
            <w:noWrap/>
            <w:vAlign w:val="center"/>
            <w:hideMark/>
          </w:tcPr>
          <w:p w:rsidR="004E5D71" w:rsidRPr="00545130" w:rsidRDefault="004E5D71" w:rsidP="004E5D71">
            <w:pPr>
              <w:jc w:val="right"/>
              <w:rPr>
                <w:color w:val="000000"/>
              </w:rPr>
            </w:pPr>
            <w:r w:rsidRPr="00545130">
              <w:rPr>
                <w:color w:val="000000"/>
                <w:sz w:val="22"/>
                <w:szCs w:val="22"/>
              </w:rPr>
              <w:t>1220849,40</w:t>
            </w:r>
          </w:p>
        </w:tc>
        <w:tc>
          <w:tcPr>
            <w:tcW w:w="1273" w:type="dxa"/>
            <w:tcBorders>
              <w:top w:val="nil"/>
              <w:left w:val="nil"/>
              <w:bottom w:val="single" w:sz="4" w:space="0" w:color="auto"/>
              <w:right w:val="single" w:sz="4" w:space="0" w:color="auto"/>
            </w:tcBorders>
            <w:shd w:val="clear" w:color="000000" w:fill="F2F2F2"/>
            <w:noWrap/>
            <w:vAlign w:val="center"/>
            <w:hideMark/>
          </w:tcPr>
          <w:p w:rsidR="004E5D71" w:rsidRPr="00545130" w:rsidRDefault="004E5D71" w:rsidP="004E5D71">
            <w:pPr>
              <w:jc w:val="right"/>
              <w:rPr>
                <w:color w:val="000000"/>
              </w:rPr>
            </w:pPr>
            <w:r w:rsidRPr="00545130">
              <w:rPr>
                <w:color w:val="000000"/>
                <w:sz w:val="22"/>
                <w:szCs w:val="22"/>
              </w:rPr>
              <w:t>1231360,82</w:t>
            </w:r>
          </w:p>
        </w:tc>
        <w:tc>
          <w:tcPr>
            <w:tcW w:w="1273" w:type="dxa"/>
            <w:tcBorders>
              <w:top w:val="nil"/>
              <w:left w:val="nil"/>
              <w:bottom w:val="single" w:sz="4" w:space="0" w:color="auto"/>
              <w:right w:val="single" w:sz="4" w:space="0" w:color="auto"/>
            </w:tcBorders>
            <w:shd w:val="clear" w:color="000000" w:fill="F2F2F2"/>
            <w:noWrap/>
            <w:vAlign w:val="center"/>
            <w:hideMark/>
          </w:tcPr>
          <w:p w:rsidR="004E5D71" w:rsidRPr="00545130" w:rsidRDefault="004E5D71" w:rsidP="004E5D71">
            <w:pPr>
              <w:jc w:val="right"/>
              <w:rPr>
                <w:color w:val="000000"/>
              </w:rPr>
            </w:pPr>
            <w:r w:rsidRPr="00545130">
              <w:rPr>
                <w:color w:val="000000"/>
                <w:sz w:val="22"/>
                <w:szCs w:val="22"/>
              </w:rPr>
              <w:t>1233123,18</w:t>
            </w:r>
          </w:p>
        </w:tc>
      </w:tr>
      <w:tr w:rsidR="004E5D71" w:rsidTr="004E5D71">
        <w:trPr>
          <w:trHeight w:val="20"/>
        </w:trPr>
        <w:tc>
          <w:tcPr>
            <w:tcW w:w="511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E5D71" w:rsidRPr="00545130" w:rsidRDefault="004E5D71" w:rsidP="004E5D71">
            <w:pPr>
              <w:ind w:firstLineChars="100" w:firstLine="220"/>
              <w:rPr>
                <w:color w:val="000000"/>
              </w:rPr>
            </w:pPr>
            <w:r w:rsidRPr="00545130">
              <w:rPr>
                <w:color w:val="000000"/>
                <w:sz w:val="22"/>
                <w:szCs w:val="22"/>
              </w:rPr>
              <w:t>в разрезе:</w:t>
            </w:r>
          </w:p>
        </w:tc>
        <w:tc>
          <w:tcPr>
            <w:tcW w:w="1255"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rPr>
                <w:color w:val="000000"/>
              </w:rPr>
            </w:pPr>
            <w:r w:rsidRPr="00545130">
              <w:rPr>
                <w:color w:val="000000"/>
                <w:sz w:val="22"/>
                <w:szCs w:val="22"/>
              </w:rPr>
              <w:t> </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rPr>
                <w:color w:val="000000"/>
              </w:rPr>
            </w:pPr>
            <w:r w:rsidRPr="00545130">
              <w:rPr>
                <w:color w:val="000000"/>
                <w:sz w:val="22"/>
                <w:szCs w:val="22"/>
              </w:rPr>
              <w:t> </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rPr>
                <w:color w:val="000000"/>
              </w:rPr>
            </w:pPr>
            <w:r w:rsidRPr="00545130">
              <w:rPr>
                <w:color w:val="000000"/>
                <w:sz w:val="22"/>
                <w:szCs w:val="22"/>
              </w:rPr>
              <w:t> </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rPr>
                <w:color w:val="000000"/>
              </w:rPr>
            </w:pPr>
            <w:r w:rsidRPr="00545130">
              <w:rPr>
                <w:color w:val="000000"/>
                <w:sz w:val="22"/>
                <w:szCs w:val="22"/>
              </w:rPr>
              <w:t> </w:t>
            </w:r>
          </w:p>
        </w:tc>
        <w:tc>
          <w:tcPr>
            <w:tcW w:w="1311"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rPr>
                <w:color w:val="000000"/>
              </w:rPr>
            </w:pPr>
            <w:r w:rsidRPr="00545130">
              <w:rPr>
                <w:color w:val="000000"/>
                <w:sz w:val="22"/>
                <w:szCs w:val="22"/>
              </w:rPr>
              <w:t> </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rPr>
                <w:color w:val="000000"/>
              </w:rPr>
            </w:pPr>
            <w:r w:rsidRPr="00545130">
              <w:rPr>
                <w:color w:val="000000"/>
                <w:sz w:val="22"/>
                <w:szCs w:val="22"/>
              </w:rPr>
              <w:t> </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rPr>
                <w:color w:val="000000"/>
              </w:rPr>
            </w:pPr>
            <w:r w:rsidRPr="00545130">
              <w:rPr>
                <w:color w:val="000000"/>
                <w:sz w:val="22"/>
                <w:szCs w:val="22"/>
              </w:rPr>
              <w:t> </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rPr>
                <w:color w:val="000000"/>
              </w:rPr>
            </w:pPr>
            <w:r w:rsidRPr="00545130">
              <w:rPr>
                <w:color w:val="000000"/>
                <w:sz w:val="22"/>
                <w:szCs w:val="22"/>
              </w:rPr>
              <w:t> </w:t>
            </w:r>
          </w:p>
        </w:tc>
      </w:tr>
      <w:tr w:rsidR="004E5D71" w:rsidTr="004E5D71">
        <w:trPr>
          <w:trHeight w:val="20"/>
        </w:trPr>
        <w:tc>
          <w:tcPr>
            <w:tcW w:w="1925" w:type="dxa"/>
            <w:vMerge w:val="restart"/>
            <w:tcBorders>
              <w:top w:val="nil"/>
              <w:left w:val="single" w:sz="4" w:space="0" w:color="auto"/>
              <w:bottom w:val="single" w:sz="4" w:space="0" w:color="000000"/>
              <w:right w:val="single" w:sz="4" w:space="0" w:color="auto"/>
            </w:tcBorders>
            <w:shd w:val="clear" w:color="auto" w:fill="auto"/>
            <w:vAlign w:val="center"/>
            <w:hideMark/>
          </w:tcPr>
          <w:p w:rsidR="004E5D71" w:rsidRPr="00545130" w:rsidRDefault="004E5D71" w:rsidP="004E5D71">
            <w:pPr>
              <w:jc w:val="center"/>
              <w:rPr>
                <w:color w:val="000000"/>
              </w:rPr>
            </w:pPr>
            <w:r w:rsidRPr="00545130">
              <w:rPr>
                <w:color w:val="000000"/>
                <w:sz w:val="22"/>
                <w:szCs w:val="22"/>
              </w:rPr>
              <w:t xml:space="preserve">ООО </w:t>
            </w:r>
            <w:r>
              <w:rPr>
                <w:color w:val="000000"/>
                <w:sz w:val="22"/>
                <w:szCs w:val="22"/>
              </w:rPr>
              <w:t>"</w:t>
            </w:r>
            <w:r w:rsidRPr="00545130">
              <w:rPr>
                <w:color w:val="000000"/>
                <w:sz w:val="22"/>
                <w:szCs w:val="22"/>
              </w:rPr>
              <w:t>Волна</w:t>
            </w:r>
            <w:r>
              <w:rPr>
                <w:color w:val="000000"/>
                <w:sz w:val="22"/>
                <w:szCs w:val="22"/>
              </w:rPr>
              <w:t>"</w:t>
            </w:r>
          </w:p>
        </w:tc>
        <w:tc>
          <w:tcPr>
            <w:tcW w:w="3185" w:type="dxa"/>
            <w:tcBorders>
              <w:top w:val="nil"/>
              <w:left w:val="nil"/>
              <w:bottom w:val="single" w:sz="4" w:space="0" w:color="auto"/>
              <w:right w:val="single" w:sz="4" w:space="0" w:color="auto"/>
            </w:tcBorders>
            <w:shd w:val="clear" w:color="auto" w:fill="auto"/>
            <w:vAlign w:val="center"/>
            <w:hideMark/>
          </w:tcPr>
          <w:p w:rsidR="004E5D71" w:rsidRPr="00545130" w:rsidRDefault="004E5D71" w:rsidP="004E5D71">
            <w:pPr>
              <w:rPr>
                <w:color w:val="000000"/>
              </w:rPr>
            </w:pPr>
            <w:r w:rsidRPr="00545130">
              <w:rPr>
                <w:color w:val="000000"/>
                <w:sz w:val="22"/>
                <w:szCs w:val="22"/>
              </w:rPr>
              <w:t>Среднесписочная численность работников организаций по полному кругу с учетом филиалов и структурных подразделений - всего</w:t>
            </w:r>
          </w:p>
        </w:tc>
        <w:tc>
          <w:tcPr>
            <w:tcW w:w="1255"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41</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40</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38</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36</w:t>
            </w:r>
          </w:p>
        </w:tc>
        <w:tc>
          <w:tcPr>
            <w:tcW w:w="1311"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38</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38</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39</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39</w:t>
            </w:r>
          </w:p>
        </w:tc>
      </w:tr>
      <w:tr w:rsidR="004E5D71" w:rsidTr="004E5D71">
        <w:trPr>
          <w:trHeight w:val="20"/>
        </w:trPr>
        <w:tc>
          <w:tcPr>
            <w:tcW w:w="1925" w:type="dxa"/>
            <w:vMerge/>
            <w:tcBorders>
              <w:top w:val="nil"/>
              <w:left w:val="single" w:sz="4" w:space="0" w:color="auto"/>
              <w:bottom w:val="single" w:sz="4" w:space="0" w:color="000000"/>
              <w:right w:val="single" w:sz="4" w:space="0" w:color="auto"/>
            </w:tcBorders>
            <w:vAlign w:val="center"/>
            <w:hideMark/>
          </w:tcPr>
          <w:p w:rsidR="004E5D71" w:rsidRPr="00545130" w:rsidRDefault="004E5D71" w:rsidP="004E5D71">
            <w:pPr>
              <w:rPr>
                <w:color w:val="000000"/>
              </w:rPr>
            </w:pPr>
          </w:p>
        </w:tc>
        <w:tc>
          <w:tcPr>
            <w:tcW w:w="3185" w:type="dxa"/>
            <w:tcBorders>
              <w:top w:val="nil"/>
              <w:left w:val="nil"/>
              <w:bottom w:val="single" w:sz="4" w:space="0" w:color="auto"/>
              <w:right w:val="single" w:sz="4" w:space="0" w:color="auto"/>
            </w:tcBorders>
            <w:shd w:val="clear" w:color="auto" w:fill="auto"/>
            <w:vAlign w:val="center"/>
            <w:hideMark/>
          </w:tcPr>
          <w:p w:rsidR="004E5D71" w:rsidRPr="00545130" w:rsidRDefault="004E5D71" w:rsidP="004E5D71">
            <w:pPr>
              <w:rPr>
                <w:color w:val="000000"/>
              </w:rPr>
            </w:pPr>
            <w:r w:rsidRPr="00545130">
              <w:rPr>
                <w:color w:val="000000"/>
                <w:sz w:val="22"/>
                <w:szCs w:val="22"/>
              </w:rPr>
              <w:t>Среднемесячная заработная плата одного работника</w:t>
            </w:r>
          </w:p>
        </w:tc>
        <w:tc>
          <w:tcPr>
            <w:tcW w:w="1255"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18354</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19133</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20632</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20632</w:t>
            </w:r>
          </w:p>
        </w:tc>
        <w:tc>
          <w:tcPr>
            <w:tcW w:w="1311"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20632</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20840</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21050</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21300</w:t>
            </w:r>
          </w:p>
        </w:tc>
      </w:tr>
      <w:tr w:rsidR="004E5D71" w:rsidTr="004E5D71">
        <w:trPr>
          <w:trHeight w:val="20"/>
        </w:trPr>
        <w:tc>
          <w:tcPr>
            <w:tcW w:w="1925" w:type="dxa"/>
            <w:vMerge/>
            <w:tcBorders>
              <w:top w:val="nil"/>
              <w:left w:val="single" w:sz="4" w:space="0" w:color="auto"/>
              <w:bottom w:val="single" w:sz="4" w:space="0" w:color="000000"/>
              <w:right w:val="single" w:sz="4" w:space="0" w:color="auto"/>
            </w:tcBorders>
            <w:vAlign w:val="center"/>
            <w:hideMark/>
          </w:tcPr>
          <w:p w:rsidR="004E5D71" w:rsidRPr="00545130" w:rsidRDefault="004E5D71" w:rsidP="004E5D71">
            <w:pPr>
              <w:rPr>
                <w:color w:val="000000"/>
              </w:rPr>
            </w:pPr>
          </w:p>
        </w:tc>
        <w:tc>
          <w:tcPr>
            <w:tcW w:w="3185" w:type="dxa"/>
            <w:tcBorders>
              <w:top w:val="nil"/>
              <w:left w:val="nil"/>
              <w:bottom w:val="single" w:sz="4" w:space="0" w:color="auto"/>
              <w:right w:val="single" w:sz="4" w:space="0" w:color="auto"/>
            </w:tcBorders>
            <w:shd w:val="clear" w:color="auto" w:fill="auto"/>
            <w:vAlign w:val="center"/>
            <w:hideMark/>
          </w:tcPr>
          <w:p w:rsidR="004E5D71" w:rsidRPr="00545130" w:rsidRDefault="004E5D71" w:rsidP="004E5D71">
            <w:pPr>
              <w:rPr>
                <w:color w:val="000000"/>
              </w:rPr>
            </w:pPr>
            <w:r w:rsidRPr="00545130">
              <w:rPr>
                <w:color w:val="000000"/>
                <w:sz w:val="22"/>
                <w:szCs w:val="22"/>
              </w:rPr>
              <w:t>Фонд заработной платы всех работников организаций по полному кругу с учетом филиалов и структурных подразделений - всего</w:t>
            </w:r>
          </w:p>
        </w:tc>
        <w:tc>
          <w:tcPr>
            <w:tcW w:w="1255"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9030,2</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9183,8</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9408,2</w:t>
            </w:r>
          </w:p>
        </w:tc>
        <w:tc>
          <w:tcPr>
            <w:tcW w:w="1254" w:type="dxa"/>
            <w:tcBorders>
              <w:top w:val="nil"/>
              <w:left w:val="nil"/>
              <w:bottom w:val="single" w:sz="4" w:space="0" w:color="auto"/>
              <w:right w:val="single" w:sz="4" w:space="0" w:color="auto"/>
            </w:tcBorders>
            <w:shd w:val="clear" w:color="000000" w:fill="FFFFFF"/>
            <w:noWrap/>
            <w:vAlign w:val="center"/>
            <w:hideMark/>
          </w:tcPr>
          <w:p w:rsidR="004E5D71" w:rsidRPr="00545130" w:rsidRDefault="004E5D71" w:rsidP="004E5D71">
            <w:pPr>
              <w:jc w:val="right"/>
              <w:rPr>
                <w:color w:val="000000"/>
              </w:rPr>
            </w:pPr>
            <w:r w:rsidRPr="00545130">
              <w:rPr>
                <w:color w:val="000000"/>
                <w:sz w:val="22"/>
                <w:szCs w:val="22"/>
              </w:rPr>
              <w:t>3713,8</w:t>
            </w:r>
          </w:p>
        </w:tc>
        <w:tc>
          <w:tcPr>
            <w:tcW w:w="1311"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9408,2</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9503,0</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9851,4</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9968,4</w:t>
            </w:r>
          </w:p>
        </w:tc>
      </w:tr>
      <w:tr w:rsidR="004E5D71" w:rsidTr="004E5D71">
        <w:trPr>
          <w:trHeight w:val="20"/>
        </w:trPr>
        <w:tc>
          <w:tcPr>
            <w:tcW w:w="1925" w:type="dxa"/>
            <w:vMerge w:val="restart"/>
            <w:tcBorders>
              <w:top w:val="nil"/>
              <w:left w:val="single" w:sz="4" w:space="0" w:color="auto"/>
              <w:bottom w:val="single" w:sz="4" w:space="0" w:color="auto"/>
              <w:right w:val="single" w:sz="4" w:space="0" w:color="auto"/>
            </w:tcBorders>
            <w:shd w:val="clear" w:color="auto" w:fill="auto"/>
            <w:vAlign w:val="center"/>
            <w:hideMark/>
          </w:tcPr>
          <w:p w:rsidR="004E5D71" w:rsidRPr="00545130" w:rsidRDefault="004E5D71" w:rsidP="004E5D71">
            <w:pPr>
              <w:jc w:val="center"/>
              <w:rPr>
                <w:color w:val="000000"/>
              </w:rPr>
            </w:pPr>
            <w:r w:rsidRPr="00545130">
              <w:rPr>
                <w:color w:val="000000"/>
                <w:sz w:val="22"/>
                <w:szCs w:val="22"/>
              </w:rPr>
              <w:t>ЦРБ</w:t>
            </w:r>
          </w:p>
        </w:tc>
        <w:tc>
          <w:tcPr>
            <w:tcW w:w="3185" w:type="dxa"/>
            <w:tcBorders>
              <w:top w:val="nil"/>
              <w:left w:val="nil"/>
              <w:bottom w:val="single" w:sz="4" w:space="0" w:color="auto"/>
              <w:right w:val="single" w:sz="4" w:space="0" w:color="auto"/>
            </w:tcBorders>
            <w:shd w:val="clear" w:color="auto" w:fill="auto"/>
            <w:vAlign w:val="center"/>
            <w:hideMark/>
          </w:tcPr>
          <w:p w:rsidR="004E5D71" w:rsidRPr="00C63B5B" w:rsidRDefault="004E5D71" w:rsidP="004E5D71">
            <w:pPr>
              <w:rPr>
                <w:color w:val="000000"/>
              </w:rPr>
            </w:pPr>
            <w:r w:rsidRPr="00C63B5B">
              <w:rPr>
                <w:color w:val="000000"/>
                <w:sz w:val="22"/>
                <w:szCs w:val="22"/>
              </w:rPr>
              <w:t>Среднесписочная численность работников организаций по полному кругу с учетом филиалов и структурных подразделений - всего</w:t>
            </w:r>
          </w:p>
        </w:tc>
        <w:tc>
          <w:tcPr>
            <w:tcW w:w="1255"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35</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29</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30</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31</w:t>
            </w:r>
          </w:p>
        </w:tc>
        <w:tc>
          <w:tcPr>
            <w:tcW w:w="1311"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30</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30</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30</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30</w:t>
            </w:r>
          </w:p>
        </w:tc>
      </w:tr>
      <w:tr w:rsidR="004E5D71" w:rsidTr="004E5D71">
        <w:trPr>
          <w:trHeight w:val="20"/>
        </w:trPr>
        <w:tc>
          <w:tcPr>
            <w:tcW w:w="1925" w:type="dxa"/>
            <w:vMerge/>
            <w:tcBorders>
              <w:top w:val="nil"/>
              <w:left w:val="single" w:sz="4" w:space="0" w:color="auto"/>
              <w:bottom w:val="single" w:sz="4" w:space="0" w:color="auto"/>
              <w:right w:val="single" w:sz="4" w:space="0" w:color="auto"/>
            </w:tcBorders>
            <w:vAlign w:val="center"/>
            <w:hideMark/>
          </w:tcPr>
          <w:p w:rsidR="004E5D71" w:rsidRPr="00545130" w:rsidRDefault="004E5D71" w:rsidP="004E5D71">
            <w:pPr>
              <w:rPr>
                <w:color w:val="000000"/>
              </w:rPr>
            </w:pP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D71" w:rsidRPr="00545130" w:rsidRDefault="004E5D71" w:rsidP="004E5D71">
            <w:pPr>
              <w:rPr>
                <w:color w:val="000000"/>
              </w:rPr>
            </w:pPr>
            <w:r w:rsidRPr="00545130">
              <w:rPr>
                <w:color w:val="000000"/>
                <w:sz w:val="22"/>
                <w:szCs w:val="22"/>
              </w:rPr>
              <w:t>Среднемесячная заработная плата одного работника</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29847</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37053,8</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38598,7</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28985,4</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38598,7</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40683</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43368,1</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45536,5</w:t>
            </w:r>
          </w:p>
        </w:tc>
      </w:tr>
      <w:tr w:rsidR="004E5D71" w:rsidTr="004E5D71">
        <w:trPr>
          <w:trHeight w:val="20"/>
        </w:trPr>
        <w:tc>
          <w:tcPr>
            <w:tcW w:w="1925" w:type="dxa"/>
            <w:vMerge/>
            <w:tcBorders>
              <w:top w:val="nil"/>
              <w:left w:val="single" w:sz="4" w:space="0" w:color="auto"/>
              <w:bottom w:val="single" w:sz="4" w:space="0" w:color="auto"/>
              <w:right w:val="single" w:sz="4" w:space="0" w:color="auto"/>
            </w:tcBorders>
            <w:vAlign w:val="center"/>
            <w:hideMark/>
          </w:tcPr>
          <w:p w:rsidR="004E5D71" w:rsidRPr="00545130" w:rsidRDefault="004E5D71" w:rsidP="004E5D71">
            <w:pPr>
              <w:rPr>
                <w:color w:val="000000"/>
              </w:rPr>
            </w:pPr>
          </w:p>
        </w:tc>
        <w:tc>
          <w:tcPr>
            <w:tcW w:w="3185" w:type="dxa"/>
            <w:tcBorders>
              <w:top w:val="single" w:sz="4" w:space="0" w:color="auto"/>
              <w:left w:val="nil"/>
              <w:bottom w:val="single" w:sz="4" w:space="0" w:color="auto"/>
              <w:right w:val="single" w:sz="4" w:space="0" w:color="auto"/>
            </w:tcBorders>
            <w:shd w:val="clear" w:color="auto" w:fill="auto"/>
            <w:vAlign w:val="center"/>
            <w:hideMark/>
          </w:tcPr>
          <w:p w:rsidR="004E5D71" w:rsidRPr="00545130" w:rsidRDefault="004E5D71" w:rsidP="004E5D71">
            <w:pPr>
              <w:rPr>
                <w:color w:val="000000"/>
              </w:rPr>
            </w:pPr>
            <w:r w:rsidRPr="00545130">
              <w:rPr>
                <w:color w:val="000000"/>
                <w:sz w:val="22"/>
                <w:szCs w:val="22"/>
              </w:rPr>
              <w:t>Фонд заработной платы всех работников организаций по полному кругу с учетом филиалов и структурных подразделений - всего</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12535,7</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12894,7</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13895,5</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4E5D71" w:rsidRPr="00545130" w:rsidRDefault="004E5D71" w:rsidP="004E5D71">
            <w:pPr>
              <w:jc w:val="right"/>
              <w:rPr>
                <w:color w:val="000000"/>
              </w:rPr>
            </w:pPr>
            <w:r w:rsidRPr="00545130">
              <w:rPr>
                <w:color w:val="000000"/>
                <w:sz w:val="22"/>
                <w:szCs w:val="22"/>
              </w:rPr>
              <w:t>4492,7</w:t>
            </w:r>
          </w:p>
        </w:tc>
        <w:tc>
          <w:tcPr>
            <w:tcW w:w="1311" w:type="dxa"/>
            <w:tcBorders>
              <w:top w:val="single" w:sz="4" w:space="0" w:color="auto"/>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13895,5</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14645,9</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15612,5</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16393,1</w:t>
            </w:r>
          </w:p>
        </w:tc>
      </w:tr>
      <w:tr w:rsidR="004E5D71" w:rsidTr="004E5D71">
        <w:trPr>
          <w:trHeight w:val="20"/>
        </w:trPr>
        <w:tc>
          <w:tcPr>
            <w:tcW w:w="1925" w:type="dxa"/>
            <w:vMerge w:val="restart"/>
            <w:tcBorders>
              <w:top w:val="nil"/>
              <w:left w:val="single" w:sz="4" w:space="0" w:color="auto"/>
              <w:bottom w:val="single" w:sz="4" w:space="0" w:color="000000"/>
              <w:right w:val="single" w:sz="4" w:space="0" w:color="auto"/>
            </w:tcBorders>
            <w:shd w:val="clear" w:color="auto" w:fill="auto"/>
            <w:vAlign w:val="center"/>
            <w:hideMark/>
          </w:tcPr>
          <w:p w:rsidR="004E5D71" w:rsidRPr="00545130" w:rsidRDefault="004E5D71" w:rsidP="004E5D71">
            <w:pPr>
              <w:jc w:val="center"/>
              <w:rPr>
                <w:color w:val="000000"/>
              </w:rPr>
            </w:pPr>
            <w:r w:rsidRPr="00545130">
              <w:rPr>
                <w:color w:val="000000"/>
                <w:sz w:val="22"/>
                <w:szCs w:val="22"/>
              </w:rPr>
              <w:t>Администрация МО "Шангальское"</w:t>
            </w:r>
          </w:p>
        </w:tc>
        <w:tc>
          <w:tcPr>
            <w:tcW w:w="3185" w:type="dxa"/>
            <w:tcBorders>
              <w:top w:val="nil"/>
              <w:left w:val="nil"/>
              <w:bottom w:val="single" w:sz="4" w:space="0" w:color="auto"/>
              <w:right w:val="single" w:sz="4" w:space="0" w:color="auto"/>
            </w:tcBorders>
            <w:shd w:val="clear" w:color="auto" w:fill="auto"/>
            <w:vAlign w:val="center"/>
            <w:hideMark/>
          </w:tcPr>
          <w:p w:rsidR="004E5D71" w:rsidRPr="00545130" w:rsidRDefault="004E5D71" w:rsidP="004E5D71">
            <w:pPr>
              <w:rPr>
                <w:color w:val="000000"/>
              </w:rPr>
            </w:pPr>
            <w:r w:rsidRPr="00545130">
              <w:rPr>
                <w:color w:val="000000"/>
                <w:sz w:val="22"/>
                <w:szCs w:val="22"/>
              </w:rPr>
              <w:t>Среднесписочная численность работников организаций по полному кругу с учетом филиалов и структурных подразделений - всего</w:t>
            </w:r>
          </w:p>
        </w:tc>
        <w:tc>
          <w:tcPr>
            <w:tcW w:w="1255"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10,5</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9,5</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10,5</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9,5</w:t>
            </w:r>
          </w:p>
        </w:tc>
        <w:tc>
          <w:tcPr>
            <w:tcW w:w="1311"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10</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10,5</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10,5</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10,5</w:t>
            </w:r>
          </w:p>
        </w:tc>
      </w:tr>
      <w:tr w:rsidR="004E5D71" w:rsidTr="004E5D71">
        <w:trPr>
          <w:trHeight w:val="20"/>
        </w:trPr>
        <w:tc>
          <w:tcPr>
            <w:tcW w:w="1925" w:type="dxa"/>
            <w:vMerge/>
            <w:tcBorders>
              <w:top w:val="nil"/>
              <w:left w:val="single" w:sz="4" w:space="0" w:color="auto"/>
              <w:bottom w:val="single" w:sz="4" w:space="0" w:color="000000"/>
              <w:right w:val="single" w:sz="4" w:space="0" w:color="auto"/>
            </w:tcBorders>
            <w:vAlign w:val="center"/>
            <w:hideMark/>
          </w:tcPr>
          <w:p w:rsidR="004E5D71" w:rsidRPr="00545130" w:rsidRDefault="004E5D71" w:rsidP="004E5D71">
            <w:pPr>
              <w:rPr>
                <w:color w:val="000000"/>
              </w:rPr>
            </w:pPr>
          </w:p>
        </w:tc>
        <w:tc>
          <w:tcPr>
            <w:tcW w:w="3185" w:type="dxa"/>
            <w:tcBorders>
              <w:top w:val="nil"/>
              <w:left w:val="nil"/>
              <w:bottom w:val="single" w:sz="4" w:space="0" w:color="auto"/>
              <w:right w:val="single" w:sz="4" w:space="0" w:color="auto"/>
            </w:tcBorders>
            <w:shd w:val="clear" w:color="auto" w:fill="auto"/>
            <w:vAlign w:val="center"/>
            <w:hideMark/>
          </w:tcPr>
          <w:p w:rsidR="004E5D71" w:rsidRPr="00545130" w:rsidRDefault="004E5D71" w:rsidP="004E5D71">
            <w:pPr>
              <w:rPr>
                <w:color w:val="000000"/>
              </w:rPr>
            </w:pPr>
            <w:r w:rsidRPr="00545130">
              <w:rPr>
                <w:color w:val="000000"/>
                <w:sz w:val="22"/>
                <w:szCs w:val="22"/>
              </w:rPr>
              <w:t>Среднемесячная заработная плата одного работника</w:t>
            </w:r>
          </w:p>
        </w:tc>
        <w:tc>
          <w:tcPr>
            <w:tcW w:w="1255"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32730</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38895</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36238</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39305</w:t>
            </w:r>
          </w:p>
        </w:tc>
        <w:tc>
          <w:tcPr>
            <w:tcW w:w="1311"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38050</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37325</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38444</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39595</w:t>
            </w:r>
          </w:p>
        </w:tc>
      </w:tr>
      <w:tr w:rsidR="004E5D71" w:rsidTr="004E5D71">
        <w:trPr>
          <w:trHeight w:val="20"/>
        </w:trPr>
        <w:tc>
          <w:tcPr>
            <w:tcW w:w="1925" w:type="dxa"/>
            <w:vMerge/>
            <w:tcBorders>
              <w:top w:val="nil"/>
              <w:left w:val="single" w:sz="4" w:space="0" w:color="auto"/>
              <w:bottom w:val="single" w:sz="4" w:space="0" w:color="000000"/>
              <w:right w:val="single" w:sz="4" w:space="0" w:color="auto"/>
            </w:tcBorders>
            <w:vAlign w:val="center"/>
            <w:hideMark/>
          </w:tcPr>
          <w:p w:rsidR="004E5D71" w:rsidRPr="00545130" w:rsidRDefault="004E5D71" w:rsidP="004E5D71">
            <w:pPr>
              <w:rPr>
                <w:color w:val="000000"/>
              </w:rPr>
            </w:pPr>
          </w:p>
        </w:tc>
        <w:tc>
          <w:tcPr>
            <w:tcW w:w="3185" w:type="dxa"/>
            <w:tcBorders>
              <w:top w:val="nil"/>
              <w:left w:val="nil"/>
              <w:bottom w:val="single" w:sz="4" w:space="0" w:color="auto"/>
              <w:right w:val="single" w:sz="4" w:space="0" w:color="auto"/>
            </w:tcBorders>
            <w:shd w:val="clear" w:color="auto" w:fill="auto"/>
            <w:vAlign w:val="center"/>
            <w:hideMark/>
          </w:tcPr>
          <w:p w:rsidR="004E5D71" w:rsidRPr="00545130" w:rsidRDefault="004E5D71" w:rsidP="004E5D71">
            <w:pPr>
              <w:rPr>
                <w:color w:val="000000"/>
              </w:rPr>
            </w:pPr>
            <w:r w:rsidRPr="00545130">
              <w:rPr>
                <w:color w:val="000000"/>
                <w:sz w:val="22"/>
                <w:szCs w:val="22"/>
              </w:rPr>
              <w:t>Фонд заработной платы всех работников организаций по полному кругу с учетом филиалов и структурных подразделений - всего</w:t>
            </w:r>
          </w:p>
        </w:tc>
        <w:tc>
          <w:tcPr>
            <w:tcW w:w="1255"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4124</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4434,0</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4566,0</w:t>
            </w:r>
          </w:p>
        </w:tc>
        <w:tc>
          <w:tcPr>
            <w:tcW w:w="1254" w:type="dxa"/>
            <w:tcBorders>
              <w:top w:val="nil"/>
              <w:left w:val="nil"/>
              <w:bottom w:val="single" w:sz="4" w:space="0" w:color="auto"/>
              <w:right w:val="single" w:sz="4" w:space="0" w:color="auto"/>
            </w:tcBorders>
            <w:shd w:val="clear" w:color="000000" w:fill="FFFFFF"/>
            <w:noWrap/>
            <w:vAlign w:val="center"/>
            <w:hideMark/>
          </w:tcPr>
          <w:p w:rsidR="004E5D71" w:rsidRPr="00545130" w:rsidRDefault="004E5D71" w:rsidP="004E5D71">
            <w:pPr>
              <w:jc w:val="right"/>
              <w:rPr>
                <w:color w:val="000000"/>
              </w:rPr>
            </w:pPr>
            <w:r w:rsidRPr="00545130">
              <w:rPr>
                <w:color w:val="000000"/>
                <w:sz w:val="22"/>
                <w:szCs w:val="22"/>
              </w:rPr>
              <w:t>1867,0</w:t>
            </w:r>
          </w:p>
        </w:tc>
        <w:tc>
          <w:tcPr>
            <w:tcW w:w="1311"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4566,0</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4703,0</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4843,9</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4989,0</w:t>
            </w:r>
          </w:p>
        </w:tc>
      </w:tr>
      <w:tr w:rsidR="004E5D71" w:rsidTr="004E5D71">
        <w:trPr>
          <w:trHeight w:val="20"/>
        </w:trPr>
        <w:tc>
          <w:tcPr>
            <w:tcW w:w="1925" w:type="dxa"/>
            <w:vMerge w:val="restart"/>
            <w:tcBorders>
              <w:top w:val="nil"/>
              <w:left w:val="single" w:sz="4" w:space="0" w:color="auto"/>
              <w:bottom w:val="single" w:sz="4" w:space="0" w:color="auto"/>
              <w:right w:val="single" w:sz="4" w:space="0" w:color="auto"/>
            </w:tcBorders>
            <w:shd w:val="clear" w:color="auto" w:fill="auto"/>
            <w:vAlign w:val="center"/>
            <w:hideMark/>
          </w:tcPr>
          <w:p w:rsidR="004E5D71" w:rsidRPr="00545130" w:rsidRDefault="004E5D71" w:rsidP="004E5D71">
            <w:pPr>
              <w:jc w:val="center"/>
              <w:rPr>
                <w:color w:val="000000"/>
              </w:rPr>
            </w:pPr>
            <w:r>
              <w:rPr>
                <w:color w:val="000000"/>
                <w:sz w:val="22"/>
                <w:szCs w:val="22"/>
              </w:rPr>
              <w:t>ДШИ "</w:t>
            </w:r>
            <w:r w:rsidRPr="00545130">
              <w:rPr>
                <w:color w:val="000000"/>
                <w:sz w:val="22"/>
                <w:szCs w:val="22"/>
              </w:rPr>
              <w:t>Радуга</w:t>
            </w:r>
            <w:r>
              <w:rPr>
                <w:color w:val="000000"/>
                <w:sz w:val="22"/>
                <w:szCs w:val="22"/>
              </w:rPr>
              <w:t>"</w:t>
            </w:r>
          </w:p>
        </w:tc>
        <w:tc>
          <w:tcPr>
            <w:tcW w:w="3185" w:type="dxa"/>
            <w:tcBorders>
              <w:top w:val="nil"/>
              <w:left w:val="nil"/>
              <w:bottom w:val="single" w:sz="4" w:space="0" w:color="auto"/>
              <w:right w:val="single" w:sz="4" w:space="0" w:color="auto"/>
            </w:tcBorders>
            <w:shd w:val="clear" w:color="auto" w:fill="auto"/>
            <w:vAlign w:val="center"/>
            <w:hideMark/>
          </w:tcPr>
          <w:p w:rsidR="004E5D71" w:rsidRPr="00545130" w:rsidRDefault="004E5D71" w:rsidP="004E5D71">
            <w:pPr>
              <w:rPr>
                <w:color w:val="000000"/>
              </w:rPr>
            </w:pPr>
            <w:r w:rsidRPr="00545130">
              <w:rPr>
                <w:color w:val="000000"/>
                <w:sz w:val="22"/>
                <w:szCs w:val="22"/>
              </w:rPr>
              <w:t>Среднесписочная численность работников организаций по полному кругу с учетом филиалов и структурных подразделений - всего</w:t>
            </w:r>
          </w:p>
        </w:tc>
        <w:tc>
          <w:tcPr>
            <w:tcW w:w="1255" w:type="dxa"/>
            <w:tcBorders>
              <w:top w:val="nil"/>
              <w:left w:val="nil"/>
              <w:bottom w:val="single" w:sz="4" w:space="0" w:color="auto"/>
              <w:right w:val="single" w:sz="4" w:space="0" w:color="auto"/>
            </w:tcBorders>
            <w:shd w:val="clear" w:color="000000" w:fill="FFFFFF"/>
            <w:noWrap/>
            <w:vAlign w:val="center"/>
            <w:hideMark/>
          </w:tcPr>
          <w:p w:rsidR="004E5D71" w:rsidRPr="00545130" w:rsidRDefault="004E5D71" w:rsidP="004E5D71">
            <w:pPr>
              <w:jc w:val="right"/>
              <w:rPr>
                <w:color w:val="000000"/>
              </w:rPr>
            </w:pPr>
            <w:r w:rsidRPr="00545130">
              <w:rPr>
                <w:color w:val="000000"/>
                <w:sz w:val="22"/>
                <w:szCs w:val="22"/>
              </w:rPr>
              <w:t>16,8</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16</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15</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15</w:t>
            </w:r>
          </w:p>
        </w:tc>
        <w:tc>
          <w:tcPr>
            <w:tcW w:w="1311"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15</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15</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15</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15</w:t>
            </w:r>
          </w:p>
        </w:tc>
      </w:tr>
      <w:tr w:rsidR="004E5D71" w:rsidTr="004E5D71">
        <w:trPr>
          <w:trHeight w:val="20"/>
        </w:trPr>
        <w:tc>
          <w:tcPr>
            <w:tcW w:w="1925" w:type="dxa"/>
            <w:vMerge/>
            <w:tcBorders>
              <w:top w:val="nil"/>
              <w:left w:val="single" w:sz="4" w:space="0" w:color="auto"/>
              <w:bottom w:val="single" w:sz="4" w:space="0" w:color="auto"/>
              <w:right w:val="single" w:sz="4" w:space="0" w:color="auto"/>
            </w:tcBorders>
            <w:vAlign w:val="center"/>
            <w:hideMark/>
          </w:tcPr>
          <w:p w:rsidR="004E5D71" w:rsidRPr="00545130" w:rsidRDefault="004E5D71" w:rsidP="004E5D71">
            <w:pPr>
              <w:rPr>
                <w:color w:val="000000"/>
              </w:rPr>
            </w:pPr>
          </w:p>
        </w:tc>
        <w:tc>
          <w:tcPr>
            <w:tcW w:w="3185" w:type="dxa"/>
            <w:tcBorders>
              <w:top w:val="nil"/>
              <w:left w:val="nil"/>
              <w:bottom w:val="single" w:sz="4" w:space="0" w:color="auto"/>
              <w:right w:val="single" w:sz="4" w:space="0" w:color="auto"/>
            </w:tcBorders>
            <w:shd w:val="clear" w:color="auto" w:fill="auto"/>
            <w:vAlign w:val="center"/>
            <w:hideMark/>
          </w:tcPr>
          <w:p w:rsidR="004E5D71" w:rsidRPr="00545130" w:rsidRDefault="004E5D71" w:rsidP="004E5D71">
            <w:pPr>
              <w:rPr>
                <w:color w:val="000000"/>
              </w:rPr>
            </w:pPr>
            <w:r w:rsidRPr="00545130">
              <w:rPr>
                <w:color w:val="000000"/>
                <w:sz w:val="22"/>
                <w:szCs w:val="22"/>
              </w:rPr>
              <w:t>Среднемесячная заработная плата одного работника</w:t>
            </w:r>
          </w:p>
        </w:tc>
        <w:tc>
          <w:tcPr>
            <w:tcW w:w="1255" w:type="dxa"/>
            <w:tcBorders>
              <w:top w:val="nil"/>
              <w:left w:val="nil"/>
              <w:bottom w:val="single" w:sz="4" w:space="0" w:color="auto"/>
              <w:right w:val="single" w:sz="4" w:space="0" w:color="auto"/>
            </w:tcBorders>
            <w:shd w:val="clear" w:color="000000" w:fill="FFFFFF"/>
            <w:noWrap/>
            <w:vAlign w:val="center"/>
            <w:hideMark/>
          </w:tcPr>
          <w:p w:rsidR="004E5D71" w:rsidRPr="00545130" w:rsidRDefault="004E5D71" w:rsidP="004E5D71">
            <w:pPr>
              <w:jc w:val="right"/>
              <w:rPr>
                <w:color w:val="000000"/>
              </w:rPr>
            </w:pPr>
            <w:r w:rsidRPr="00545130">
              <w:rPr>
                <w:color w:val="000000"/>
                <w:sz w:val="22"/>
                <w:szCs w:val="22"/>
              </w:rPr>
              <w:t>34079</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37755,21</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40916,67</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40916,67</w:t>
            </w:r>
          </w:p>
        </w:tc>
        <w:tc>
          <w:tcPr>
            <w:tcW w:w="1311"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40916,67</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44605,56</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44605,56</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44605,56</w:t>
            </w:r>
          </w:p>
        </w:tc>
      </w:tr>
      <w:tr w:rsidR="004E5D71" w:rsidTr="004E5D71">
        <w:trPr>
          <w:trHeight w:val="20"/>
        </w:trPr>
        <w:tc>
          <w:tcPr>
            <w:tcW w:w="1925" w:type="dxa"/>
            <w:vMerge/>
            <w:tcBorders>
              <w:top w:val="nil"/>
              <w:left w:val="single" w:sz="4" w:space="0" w:color="auto"/>
              <w:bottom w:val="single" w:sz="4" w:space="0" w:color="auto"/>
              <w:right w:val="single" w:sz="4" w:space="0" w:color="auto"/>
            </w:tcBorders>
            <w:vAlign w:val="center"/>
            <w:hideMark/>
          </w:tcPr>
          <w:p w:rsidR="004E5D71" w:rsidRPr="00545130" w:rsidRDefault="004E5D71" w:rsidP="004E5D71">
            <w:pPr>
              <w:rPr>
                <w:color w:val="000000"/>
              </w:rPr>
            </w:pPr>
          </w:p>
        </w:tc>
        <w:tc>
          <w:tcPr>
            <w:tcW w:w="3185" w:type="dxa"/>
            <w:tcBorders>
              <w:top w:val="nil"/>
              <w:left w:val="nil"/>
              <w:bottom w:val="single" w:sz="4" w:space="0" w:color="auto"/>
              <w:right w:val="single" w:sz="4" w:space="0" w:color="auto"/>
            </w:tcBorders>
            <w:shd w:val="clear" w:color="auto" w:fill="auto"/>
            <w:vAlign w:val="center"/>
            <w:hideMark/>
          </w:tcPr>
          <w:p w:rsidR="004E5D71" w:rsidRPr="00545130" w:rsidRDefault="004E5D71" w:rsidP="004E5D71">
            <w:pPr>
              <w:rPr>
                <w:color w:val="000000"/>
              </w:rPr>
            </w:pPr>
            <w:r w:rsidRPr="00545130">
              <w:rPr>
                <w:color w:val="000000"/>
                <w:sz w:val="22"/>
                <w:szCs w:val="22"/>
              </w:rPr>
              <w:t>Фонд заработной платы всех работников организаций по полному кругу с учетом филиалов и структурных подразделений - всего</w:t>
            </w:r>
          </w:p>
        </w:tc>
        <w:tc>
          <w:tcPr>
            <w:tcW w:w="1255"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6870,3</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7249,0</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7365,0</w:t>
            </w:r>
          </w:p>
        </w:tc>
        <w:tc>
          <w:tcPr>
            <w:tcW w:w="1254" w:type="dxa"/>
            <w:tcBorders>
              <w:top w:val="nil"/>
              <w:left w:val="nil"/>
              <w:bottom w:val="single" w:sz="4" w:space="0" w:color="auto"/>
              <w:right w:val="single" w:sz="4" w:space="0" w:color="auto"/>
            </w:tcBorders>
            <w:shd w:val="clear" w:color="000000" w:fill="FFFFFF"/>
            <w:noWrap/>
            <w:vAlign w:val="center"/>
            <w:hideMark/>
          </w:tcPr>
          <w:p w:rsidR="004E5D71" w:rsidRPr="00545130" w:rsidRDefault="004E5D71" w:rsidP="004E5D71">
            <w:pPr>
              <w:jc w:val="right"/>
              <w:rPr>
                <w:color w:val="000000"/>
              </w:rPr>
            </w:pPr>
            <w:r w:rsidRPr="00545130">
              <w:rPr>
                <w:color w:val="000000"/>
                <w:sz w:val="22"/>
                <w:szCs w:val="22"/>
              </w:rPr>
              <w:t>3068,8</w:t>
            </w:r>
          </w:p>
        </w:tc>
        <w:tc>
          <w:tcPr>
            <w:tcW w:w="1311"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7365,0</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8029,0</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8029,0</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8029,0</w:t>
            </w:r>
          </w:p>
        </w:tc>
      </w:tr>
      <w:tr w:rsidR="004E5D71" w:rsidTr="00C63B5B">
        <w:trPr>
          <w:trHeight w:val="20"/>
        </w:trPr>
        <w:tc>
          <w:tcPr>
            <w:tcW w:w="1925" w:type="dxa"/>
            <w:vMerge w:val="restart"/>
            <w:tcBorders>
              <w:top w:val="nil"/>
              <w:left w:val="single" w:sz="4" w:space="0" w:color="auto"/>
              <w:bottom w:val="single" w:sz="4" w:space="0" w:color="auto"/>
              <w:right w:val="single" w:sz="4" w:space="0" w:color="auto"/>
            </w:tcBorders>
            <w:shd w:val="clear" w:color="auto" w:fill="auto"/>
            <w:vAlign w:val="center"/>
            <w:hideMark/>
          </w:tcPr>
          <w:p w:rsidR="004E5D71" w:rsidRPr="00545130" w:rsidRDefault="004E5D71" w:rsidP="004E5D71">
            <w:pPr>
              <w:jc w:val="center"/>
              <w:rPr>
                <w:color w:val="000000"/>
              </w:rPr>
            </w:pPr>
            <w:r>
              <w:rPr>
                <w:color w:val="000000"/>
                <w:sz w:val="22"/>
                <w:szCs w:val="22"/>
              </w:rPr>
              <w:t>МБУК "</w:t>
            </w:r>
            <w:r w:rsidRPr="00545130">
              <w:rPr>
                <w:color w:val="000000"/>
                <w:sz w:val="22"/>
                <w:szCs w:val="22"/>
              </w:rPr>
              <w:t>УЦНТ</w:t>
            </w:r>
            <w:r>
              <w:rPr>
                <w:color w:val="000000"/>
                <w:sz w:val="22"/>
                <w:szCs w:val="22"/>
              </w:rPr>
              <w:t>"</w:t>
            </w:r>
          </w:p>
        </w:tc>
        <w:tc>
          <w:tcPr>
            <w:tcW w:w="3185" w:type="dxa"/>
            <w:tcBorders>
              <w:top w:val="nil"/>
              <w:left w:val="nil"/>
              <w:bottom w:val="single" w:sz="4" w:space="0" w:color="auto"/>
              <w:right w:val="single" w:sz="4" w:space="0" w:color="auto"/>
            </w:tcBorders>
            <w:shd w:val="clear" w:color="auto" w:fill="auto"/>
            <w:vAlign w:val="center"/>
            <w:hideMark/>
          </w:tcPr>
          <w:p w:rsidR="00C63B5B" w:rsidRDefault="004E5D71" w:rsidP="004E5D71">
            <w:pPr>
              <w:rPr>
                <w:color w:val="000000"/>
              </w:rPr>
            </w:pPr>
            <w:r w:rsidRPr="00545130">
              <w:rPr>
                <w:color w:val="000000"/>
                <w:sz w:val="22"/>
                <w:szCs w:val="22"/>
              </w:rPr>
              <w:t>Среднесписочная численность работников организаций по полному кругу с учетом филиалов и структурных подразделений - всего</w:t>
            </w:r>
          </w:p>
          <w:p w:rsidR="00C63B5B" w:rsidRPr="00C63B5B" w:rsidRDefault="00C63B5B" w:rsidP="004E5D71">
            <w:pPr>
              <w:rPr>
                <w:color w:val="000000"/>
              </w:rPr>
            </w:pPr>
          </w:p>
        </w:tc>
        <w:tc>
          <w:tcPr>
            <w:tcW w:w="1255" w:type="dxa"/>
            <w:tcBorders>
              <w:top w:val="nil"/>
              <w:left w:val="nil"/>
              <w:bottom w:val="single" w:sz="4" w:space="0" w:color="auto"/>
              <w:right w:val="single" w:sz="4" w:space="0" w:color="auto"/>
            </w:tcBorders>
            <w:shd w:val="clear" w:color="000000" w:fill="FFFFFF"/>
            <w:noWrap/>
            <w:vAlign w:val="center"/>
            <w:hideMark/>
          </w:tcPr>
          <w:p w:rsidR="004E5D71" w:rsidRPr="00545130" w:rsidRDefault="004E5D71" w:rsidP="004E5D71">
            <w:pPr>
              <w:jc w:val="right"/>
              <w:rPr>
                <w:color w:val="000000"/>
              </w:rPr>
            </w:pPr>
            <w:r w:rsidRPr="00545130">
              <w:rPr>
                <w:color w:val="000000"/>
                <w:sz w:val="22"/>
                <w:szCs w:val="22"/>
              </w:rPr>
              <w:t>19,5</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18</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18</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18</w:t>
            </w:r>
          </w:p>
        </w:tc>
        <w:tc>
          <w:tcPr>
            <w:tcW w:w="1311"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18</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18</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18</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18</w:t>
            </w:r>
          </w:p>
        </w:tc>
      </w:tr>
      <w:tr w:rsidR="004E5D71" w:rsidTr="00C63B5B">
        <w:trPr>
          <w:trHeight w:val="20"/>
        </w:trPr>
        <w:tc>
          <w:tcPr>
            <w:tcW w:w="1925" w:type="dxa"/>
            <w:vMerge/>
            <w:tcBorders>
              <w:top w:val="nil"/>
              <w:left w:val="single" w:sz="4" w:space="0" w:color="auto"/>
              <w:bottom w:val="single" w:sz="4" w:space="0" w:color="auto"/>
              <w:right w:val="single" w:sz="4" w:space="0" w:color="auto"/>
            </w:tcBorders>
            <w:vAlign w:val="center"/>
            <w:hideMark/>
          </w:tcPr>
          <w:p w:rsidR="004E5D71" w:rsidRPr="00545130" w:rsidRDefault="004E5D71" w:rsidP="004E5D71">
            <w:pPr>
              <w:rPr>
                <w:color w:val="000000"/>
              </w:rPr>
            </w:pP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D71" w:rsidRPr="00545130" w:rsidRDefault="004E5D71" w:rsidP="004E5D71">
            <w:pPr>
              <w:rPr>
                <w:color w:val="000000"/>
              </w:rPr>
            </w:pPr>
            <w:r w:rsidRPr="00545130">
              <w:rPr>
                <w:color w:val="000000"/>
                <w:sz w:val="22"/>
                <w:szCs w:val="22"/>
              </w:rPr>
              <w:t>Среднемесячная заработная плата одного работника</w:t>
            </w:r>
          </w:p>
        </w:tc>
        <w:tc>
          <w:tcPr>
            <w:tcW w:w="12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5D71" w:rsidRPr="00545130" w:rsidRDefault="004E5D71" w:rsidP="004E5D71">
            <w:pPr>
              <w:jc w:val="right"/>
              <w:rPr>
                <w:color w:val="000000"/>
              </w:rPr>
            </w:pPr>
            <w:r w:rsidRPr="00545130">
              <w:rPr>
                <w:color w:val="000000"/>
                <w:sz w:val="22"/>
                <w:szCs w:val="22"/>
              </w:rPr>
              <w:t>35228,27</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42056,48</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43543,73</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43543,73</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43543,73</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46703,58</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49987</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49987</w:t>
            </w:r>
          </w:p>
        </w:tc>
      </w:tr>
      <w:tr w:rsidR="004E5D71" w:rsidTr="00C63B5B">
        <w:trPr>
          <w:trHeight w:val="20"/>
        </w:trPr>
        <w:tc>
          <w:tcPr>
            <w:tcW w:w="1925" w:type="dxa"/>
            <w:vMerge/>
            <w:tcBorders>
              <w:top w:val="nil"/>
              <w:left w:val="single" w:sz="4" w:space="0" w:color="auto"/>
              <w:bottom w:val="single" w:sz="4" w:space="0" w:color="auto"/>
              <w:right w:val="single" w:sz="4" w:space="0" w:color="auto"/>
            </w:tcBorders>
            <w:vAlign w:val="center"/>
            <w:hideMark/>
          </w:tcPr>
          <w:p w:rsidR="004E5D71" w:rsidRPr="00545130" w:rsidRDefault="004E5D71" w:rsidP="004E5D71">
            <w:pPr>
              <w:rPr>
                <w:color w:val="000000"/>
              </w:rPr>
            </w:pP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D71" w:rsidRPr="00545130" w:rsidRDefault="004E5D71" w:rsidP="004E5D71">
            <w:pPr>
              <w:rPr>
                <w:color w:val="000000"/>
              </w:rPr>
            </w:pPr>
            <w:r w:rsidRPr="00545130">
              <w:rPr>
                <w:color w:val="000000"/>
                <w:sz w:val="22"/>
                <w:szCs w:val="22"/>
              </w:rPr>
              <w:t>Фонд заработной платы всех работников организаций по полному кругу с учетом филиалов и структурных подразделений - всего</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8243,4</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9084,2</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9405,4</w:t>
            </w:r>
          </w:p>
        </w:tc>
        <w:tc>
          <w:tcPr>
            <w:tcW w:w="12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5D71" w:rsidRPr="00545130" w:rsidRDefault="004E5D71" w:rsidP="004E5D71">
            <w:pPr>
              <w:jc w:val="right"/>
              <w:rPr>
                <w:color w:val="000000"/>
              </w:rPr>
            </w:pPr>
            <w:r w:rsidRPr="00545130">
              <w:rPr>
                <w:color w:val="000000"/>
                <w:sz w:val="22"/>
                <w:szCs w:val="22"/>
              </w:rPr>
              <w:t>3918,9</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9405,4</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10088,0</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10797,2</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10797,2</w:t>
            </w:r>
          </w:p>
        </w:tc>
      </w:tr>
      <w:tr w:rsidR="004E5D71" w:rsidTr="004E5D71">
        <w:trPr>
          <w:trHeight w:val="20"/>
        </w:trPr>
        <w:tc>
          <w:tcPr>
            <w:tcW w:w="1925" w:type="dxa"/>
            <w:vMerge w:val="restart"/>
            <w:tcBorders>
              <w:top w:val="nil"/>
              <w:left w:val="single" w:sz="4" w:space="0" w:color="auto"/>
              <w:bottom w:val="single" w:sz="4" w:space="0" w:color="000000"/>
              <w:right w:val="single" w:sz="4" w:space="0" w:color="auto"/>
            </w:tcBorders>
            <w:shd w:val="clear" w:color="auto" w:fill="auto"/>
            <w:vAlign w:val="center"/>
            <w:hideMark/>
          </w:tcPr>
          <w:p w:rsidR="004E5D71" w:rsidRPr="00545130" w:rsidRDefault="004E5D71" w:rsidP="004E5D71">
            <w:pPr>
              <w:jc w:val="center"/>
              <w:rPr>
                <w:color w:val="000000"/>
              </w:rPr>
            </w:pPr>
            <w:r w:rsidRPr="00545130">
              <w:rPr>
                <w:color w:val="000000"/>
                <w:sz w:val="22"/>
                <w:szCs w:val="22"/>
              </w:rPr>
              <w:t>МБУК "Устьянская МЦРБ"</w:t>
            </w:r>
          </w:p>
        </w:tc>
        <w:tc>
          <w:tcPr>
            <w:tcW w:w="3185" w:type="dxa"/>
            <w:tcBorders>
              <w:top w:val="single" w:sz="4" w:space="0" w:color="auto"/>
              <w:left w:val="nil"/>
              <w:bottom w:val="single" w:sz="4" w:space="0" w:color="auto"/>
              <w:right w:val="single" w:sz="4" w:space="0" w:color="auto"/>
            </w:tcBorders>
            <w:shd w:val="clear" w:color="auto" w:fill="auto"/>
            <w:vAlign w:val="center"/>
            <w:hideMark/>
          </w:tcPr>
          <w:p w:rsidR="004E5D71" w:rsidRPr="00545130" w:rsidRDefault="004E5D71" w:rsidP="004E5D71">
            <w:pPr>
              <w:rPr>
                <w:color w:val="000000"/>
              </w:rPr>
            </w:pPr>
            <w:r w:rsidRPr="00545130">
              <w:rPr>
                <w:color w:val="000000"/>
                <w:sz w:val="22"/>
                <w:szCs w:val="22"/>
              </w:rPr>
              <w:t>Среднесписочная численность работников организаций по полному кругу с учетом филиалов и структурных подразделений - всего</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7</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7</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7</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7</w:t>
            </w:r>
          </w:p>
        </w:tc>
        <w:tc>
          <w:tcPr>
            <w:tcW w:w="1311" w:type="dxa"/>
            <w:tcBorders>
              <w:top w:val="single" w:sz="4" w:space="0" w:color="auto"/>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7</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7</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7</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7</w:t>
            </w:r>
          </w:p>
        </w:tc>
      </w:tr>
      <w:tr w:rsidR="004E5D71" w:rsidTr="004E5D71">
        <w:trPr>
          <w:trHeight w:val="20"/>
        </w:trPr>
        <w:tc>
          <w:tcPr>
            <w:tcW w:w="1925" w:type="dxa"/>
            <w:vMerge/>
            <w:tcBorders>
              <w:top w:val="nil"/>
              <w:left w:val="single" w:sz="4" w:space="0" w:color="auto"/>
              <w:bottom w:val="single" w:sz="4" w:space="0" w:color="000000"/>
              <w:right w:val="single" w:sz="4" w:space="0" w:color="auto"/>
            </w:tcBorders>
            <w:vAlign w:val="center"/>
            <w:hideMark/>
          </w:tcPr>
          <w:p w:rsidR="004E5D71" w:rsidRPr="00545130" w:rsidRDefault="004E5D71" w:rsidP="004E5D71">
            <w:pPr>
              <w:rPr>
                <w:color w:val="000000"/>
              </w:rPr>
            </w:pPr>
          </w:p>
        </w:tc>
        <w:tc>
          <w:tcPr>
            <w:tcW w:w="3185" w:type="dxa"/>
            <w:tcBorders>
              <w:top w:val="nil"/>
              <w:left w:val="nil"/>
              <w:bottom w:val="single" w:sz="4" w:space="0" w:color="auto"/>
              <w:right w:val="single" w:sz="4" w:space="0" w:color="auto"/>
            </w:tcBorders>
            <w:shd w:val="clear" w:color="auto" w:fill="auto"/>
            <w:vAlign w:val="center"/>
            <w:hideMark/>
          </w:tcPr>
          <w:p w:rsidR="004E5D71" w:rsidRPr="00545130" w:rsidRDefault="004E5D71" w:rsidP="004E5D71">
            <w:pPr>
              <w:rPr>
                <w:color w:val="000000"/>
              </w:rPr>
            </w:pPr>
            <w:r w:rsidRPr="00545130">
              <w:rPr>
                <w:color w:val="000000"/>
                <w:sz w:val="22"/>
                <w:szCs w:val="22"/>
              </w:rPr>
              <w:t>Среднемесячная заработная плата одного работника</w:t>
            </w:r>
          </w:p>
        </w:tc>
        <w:tc>
          <w:tcPr>
            <w:tcW w:w="1255"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26391,04</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26391,04</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31031,13</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31031,13</w:t>
            </w:r>
          </w:p>
        </w:tc>
        <w:tc>
          <w:tcPr>
            <w:tcW w:w="1311"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31031,13</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31031,13</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31031,13</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31031,13</w:t>
            </w:r>
          </w:p>
        </w:tc>
      </w:tr>
      <w:tr w:rsidR="004E5D71" w:rsidTr="004E5D71">
        <w:trPr>
          <w:trHeight w:val="20"/>
        </w:trPr>
        <w:tc>
          <w:tcPr>
            <w:tcW w:w="1925" w:type="dxa"/>
            <w:vMerge/>
            <w:tcBorders>
              <w:top w:val="nil"/>
              <w:left w:val="single" w:sz="4" w:space="0" w:color="auto"/>
              <w:bottom w:val="single" w:sz="4" w:space="0" w:color="000000"/>
              <w:right w:val="single" w:sz="4" w:space="0" w:color="auto"/>
            </w:tcBorders>
            <w:vAlign w:val="center"/>
            <w:hideMark/>
          </w:tcPr>
          <w:p w:rsidR="004E5D71" w:rsidRPr="00545130" w:rsidRDefault="004E5D71" w:rsidP="004E5D71">
            <w:pPr>
              <w:rPr>
                <w:color w:val="000000"/>
              </w:rPr>
            </w:pPr>
          </w:p>
        </w:tc>
        <w:tc>
          <w:tcPr>
            <w:tcW w:w="3185" w:type="dxa"/>
            <w:tcBorders>
              <w:top w:val="nil"/>
              <w:left w:val="nil"/>
              <w:bottom w:val="single" w:sz="4" w:space="0" w:color="auto"/>
              <w:right w:val="single" w:sz="4" w:space="0" w:color="auto"/>
            </w:tcBorders>
            <w:shd w:val="clear" w:color="auto" w:fill="auto"/>
            <w:vAlign w:val="center"/>
            <w:hideMark/>
          </w:tcPr>
          <w:p w:rsidR="004E5D71" w:rsidRPr="00545130" w:rsidRDefault="004E5D71" w:rsidP="004E5D71">
            <w:pPr>
              <w:rPr>
                <w:color w:val="000000"/>
              </w:rPr>
            </w:pPr>
            <w:r w:rsidRPr="00545130">
              <w:rPr>
                <w:color w:val="000000"/>
                <w:sz w:val="22"/>
                <w:szCs w:val="22"/>
              </w:rPr>
              <w:t>Фонд заработной платы всех работников организаций по полному кругу с учетом филиалов и структурных подразделений - всего</w:t>
            </w:r>
          </w:p>
        </w:tc>
        <w:tc>
          <w:tcPr>
            <w:tcW w:w="1255"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2216,8</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2216,8</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2606,6</w:t>
            </w:r>
          </w:p>
        </w:tc>
        <w:tc>
          <w:tcPr>
            <w:tcW w:w="1254" w:type="dxa"/>
            <w:tcBorders>
              <w:top w:val="nil"/>
              <w:left w:val="nil"/>
              <w:bottom w:val="single" w:sz="4" w:space="0" w:color="auto"/>
              <w:right w:val="single" w:sz="4" w:space="0" w:color="auto"/>
            </w:tcBorders>
            <w:shd w:val="clear" w:color="000000" w:fill="FFFFFF"/>
            <w:noWrap/>
            <w:vAlign w:val="center"/>
            <w:hideMark/>
          </w:tcPr>
          <w:p w:rsidR="004E5D71" w:rsidRPr="00545130" w:rsidRDefault="004E5D71" w:rsidP="004E5D71">
            <w:pPr>
              <w:jc w:val="right"/>
              <w:rPr>
                <w:color w:val="000000"/>
              </w:rPr>
            </w:pPr>
            <w:r w:rsidRPr="00545130">
              <w:rPr>
                <w:color w:val="000000"/>
                <w:sz w:val="22"/>
                <w:szCs w:val="22"/>
              </w:rPr>
              <w:t>1086,1</w:t>
            </w:r>
          </w:p>
        </w:tc>
        <w:tc>
          <w:tcPr>
            <w:tcW w:w="1311"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2606,6</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2606,6</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2606,6</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2606,6</w:t>
            </w:r>
          </w:p>
        </w:tc>
      </w:tr>
      <w:tr w:rsidR="004E5D71" w:rsidTr="004E5D71">
        <w:trPr>
          <w:trHeight w:val="20"/>
        </w:trPr>
        <w:tc>
          <w:tcPr>
            <w:tcW w:w="1925" w:type="dxa"/>
            <w:vMerge w:val="restart"/>
            <w:tcBorders>
              <w:top w:val="nil"/>
              <w:left w:val="single" w:sz="4" w:space="0" w:color="auto"/>
              <w:bottom w:val="single" w:sz="4" w:space="0" w:color="auto"/>
              <w:right w:val="single" w:sz="4" w:space="0" w:color="auto"/>
            </w:tcBorders>
            <w:shd w:val="clear" w:color="auto" w:fill="auto"/>
            <w:vAlign w:val="center"/>
            <w:hideMark/>
          </w:tcPr>
          <w:p w:rsidR="004E5D71" w:rsidRPr="00545130" w:rsidRDefault="004E5D71" w:rsidP="004E5D71">
            <w:pPr>
              <w:jc w:val="center"/>
              <w:rPr>
                <w:color w:val="000000"/>
              </w:rPr>
            </w:pPr>
            <w:r w:rsidRPr="00545130">
              <w:rPr>
                <w:color w:val="000000"/>
                <w:sz w:val="22"/>
                <w:szCs w:val="22"/>
              </w:rPr>
              <w:t>МБУК "Устьяны"</w:t>
            </w:r>
          </w:p>
        </w:tc>
        <w:tc>
          <w:tcPr>
            <w:tcW w:w="3185" w:type="dxa"/>
            <w:tcBorders>
              <w:top w:val="nil"/>
              <w:left w:val="nil"/>
              <w:bottom w:val="single" w:sz="4" w:space="0" w:color="auto"/>
              <w:right w:val="single" w:sz="4" w:space="0" w:color="auto"/>
            </w:tcBorders>
            <w:shd w:val="clear" w:color="auto" w:fill="auto"/>
            <w:vAlign w:val="center"/>
            <w:hideMark/>
          </w:tcPr>
          <w:p w:rsidR="004E5D71" w:rsidRPr="00545130" w:rsidRDefault="004E5D71" w:rsidP="004E5D71">
            <w:pPr>
              <w:rPr>
                <w:color w:val="000000"/>
              </w:rPr>
            </w:pPr>
            <w:r w:rsidRPr="00545130">
              <w:rPr>
                <w:color w:val="000000"/>
                <w:sz w:val="22"/>
                <w:szCs w:val="22"/>
              </w:rPr>
              <w:t>Среднесписочная численность работников организаций по полному кругу с учетом филиалов и структурных подразделений - всего</w:t>
            </w:r>
          </w:p>
        </w:tc>
        <w:tc>
          <w:tcPr>
            <w:tcW w:w="1255"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4,5</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4,5</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4,5</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4,5</w:t>
            </w:r>
          </w:p>
        </w:tc>
        <w:tc>
          <w:tcPr>
            <w:tcW w:w="1311"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4,5</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4,5</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4,5</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4,5</w:t>
            </w:r>
          </w:p>
        </w:tc>
      </w:tr>
      <w:tr w:rsidR="004E5D71" w:rsidTr="004E5D71">
        <w:trPr>
          <w:trHeight w:val="20"/>
        </w:trPr>
        <w:tc>
          <w:tcPr>
            <w:tcW w:w="1925" w:type="dxa"/>
            <w:vMerge/>
            <w:tcBorders>
              <w:top w:val="nil"/>
              <w:left w:val="single" w:sz="4" w:space="0" w:color="auto"/>
              <w:bottom w:val="single" w:sz="4" w:space="0" w:color="auto"/>
              <w:right w:val="single" w:sz="4" w:space="0" w:color="auto"/>
            </w:tcBorders>
            <w:vAlign w:val="center"/>
            <w:hideMark/>
          </w:tcPr>
          <w:p w:rsidR="004E5D71" w:rsidRPr="00545130" w:rsidRDefault="004E5D71" w:rsidP="004E5D71">
            <w:pPr>
              <w:rPr>
                <w:color w:val="000000"/>
              </w:rPr>
            </w:pPr>
          </w:p>
        </w:tc>
        <w:tc>
          <w:tcPr>
            <w:tcW w:w="3185" w:type="dxa"/>
            <w:tcBorders>
              <w:top w:val="nil"/>
              <w:left w:val="nil"/>
              <w:bottom w:val="single" w:sz="4" w:space="0" w:color="auto"/>
              <w:right w:val="single" w:sz="4" w:space="0" w:color="auto"/>
            </w:tcBorders>
            <w:shd w:val="clear" w:color="auto" w:fill="auto"/>
            <w:vAlign w:val="center"/>
            <w:hideMark/>
          </w:tcPr>
          <w:p w:rsidR="004E5D71" w:rsidRPr="00545130" w:rsidRDefault="004E5D71" w:rsidP="004E5D71">
            <w:pPr>
              <w:rPr>
                <w:color w:val="000000"/>
              </w:rPr>
            </w:pPr>
            <w:r w:rsidRPr="00545130">
              <w:rPr>
                <w:color w:val="000000"/>
                <w:sz w:val="22"/>
                <w:szCs w:val="22"/>
              </w:rPr>
              <w:t>Среднемесячная заработная плата одного работника</w:t>
            </w:r>
          </w:p>
        </w:tc>
        <w:tc>
          <w:tcPr>
            <w:tcW w:w="1255"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rPr>
                <w:color w:val="000000"/>
              </w:rPr>
            </w:pPr>
            <w:r w:rsidRPr="00545130">
              <w:rPr>
                <w:color w:val="000000"/>
                <w:sz w:val="22"/>
                <w:szCs w:val="22"/>
              </w:rPr>
              <w:t> </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42093,12</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43543,73</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43543,73</w:t>
            </w:r>
          </w:p>
        </w:tc>
        <w:tc>
          <w:tcPr>
            <w:tcW w:w="1311"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43543,73</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46703,58</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49987</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49987</w:t>
            </w:r>
          </w:p>
        </w:tc>
      </w:tr>
      <w:tr w:rsidR="004E5D71" w:rsidTr="004E5D71">
        <w:trPr>
          <w:trHeight w:val="20"/>
        </w:trPr>
        <w:tc>
          <w:tcPr>
            <w:tcW w:w="1925" w:type="dxa"/>
            <w:vMerge/>
            <w:tcBorders>
              <w:top w:val="nil"/>
              <w:left w:val="single" w:sz="4" w:space="0" w:color="auto"/>
              <w:bottom w:val="single" w:sz="4" w:space="0" w:color="auto"/>
              <w:right w:val="single" w:sz="4" w:space="0" w:color="auto"/>
            </w:tcBorders>
            <w:vAlign w:val="center"/>
            <w:hideMark/>
          </w:tcPr>
          <w:p w:rsidR="004E5D71" w:rsidRPr="00545130" w:rsidRDefault="004E5D71" w:rsidP="004E5D71">
            <w:pPr>
              <w:rPr>
                <w:color w:val="000000"/>
              </w:rPr>
            </w:pPr>
          </w:p>
        </w:tc>
        <w:tc>
          <w:tcPr>
            <w:tcW w:w="3185" w:type="dxa"/>
            <w:tcBorders>
              <w:top w:val="nil"/>
              <w:left w:val="nil"/>
              <w:bottom w:val="single" w:sz="4" w:space="0" w:color="auto"/>
              <w:right w:val="single" w:sz="4" w:space="0" w:color="auto"/>
            </w:tcBorders>
            <w:shd w:val="clear" w:color="auto" w:fill="auto"/>
            <w:vAlign w:val="center"/>
            <w:hideMark/>
          </w:tcPr>
          <w:p w:rsidR="004E5D71" w:rsidRPr="00545130" w:rsidRDefault="004E5D71" w:rsidP="004E5D71">
            <w:pPr>
              <w:rPr>
                <w:color w:val="000000"/>
              </w:rPr>
            </w:pPr>
            <w:r w:rsidRPr="00545130">
              <w:rPr>
                <w:color w:val="000000"/>
                <w:sz w:val="22"/>
                <w:szCs w:val="22"/>
              </w:rPr>
              <w:t>Фонд заработной платы всех работников организаций по полному кругу с учетом филиалов и структурных подразделений - всего</w:t>
            </w:r>
          </w:p>
        </w:tc>
        <w:tc>
          <w:tcPr>
            <w:tcW w:w="1255"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0,0</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2273,0</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2351,4</w:t>
            </w:r>
          </w:p>
        </w:tc>
        <w:tc>
          <w:tcPr>
            <w:tcW w:w="1254" w:type="dxa"/>
            <w:tcBorders>
              <w:top w:val="nil"/>
              <w:left w:val="nil"/>
              <w:bottom w:val="single" w:sz="4" w:space="0" w:color="auto"/>
              <w:right w:val="single" w:sz="4" w:space="0" w:color="auto"/>
            </w:tcBorders>
            <w:shd w:val="clear" w:color="000000" w:fill="FFFFFF"/>
            <w:noWrap/>
            <w:vAlign w:val="center"/>
            <w:hideMark/>
          </w:tcPr>
          <w:p w:rsidR="004E5D71" w:rsidRPr="00545130" w:rsidRDefault="004E5D71" w:rsidP="004E5D71">
            <w:pPr>
              <w:jc w:val="right"/>
              <w:rPr>
                <w:color w:val="000000"/>
              </w:rPr>
            </w:pPr>
            <w:r w:rsidRPr="00545130">
              <w:rPr>
                <w:color w:val="000000"/>
                <w:sz w:val="22"/>
                <w:szCs w:val="22"/>
              </w:rPr>
              <w:t>979,7</w:t>
            </w:r>
          </w:p>
        </w:tc>
        <w:tc>
          <w:tcPr>
            <w:tcW w:w="1311"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2351,4</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2522,0</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2699,3</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2699,3</w:t>
            </w:r>
          </w:p>
        </w:tc>
      </w:tr>
      <w:tr w:rsidR="004E5D71" w:rsidTr="00C63B5B">
        <w:trPr>
          <w:trHeight w:val="20"/>
        </w:trPr>
        <w:tc>
          <w:tcPr>
            <w:tcW w:w="1925" w:type="dxa"/>
            <w:vMerge w:val="restart"/>
            <w:tcBorders>
              <w:top w:val="nil"/>
              <w:left w:val="single" w:sz="4" w:space="0" w:color="auto"/>
              <w:bottom w:val="single" w:sz="4" w:space="0" w:color="auto"/>
              <w:right w:val="single" w:sz="4" w:space="0" w:color="auto"/>
            </w:tcBorders>
            <w:shd w:val="clear" w:color="auto" w:fill="auto"/>
            <w:vAlign w:val="center"/>
            <w:hideMark/>
          </w:tcPr>
          <w:p w:rsidR="004E5D71" w:rsidRPr="00545130" w:rsidRDefault="004E5D71" w:rsidP="004E5D71">
            <w:pPr>
              <w:jc w:val="center"/>
              <w:rPr>
                <w:color w:val="000000"/>
              </w:rPr>
            </w:pPr>
            <w:r w:rsidRPr="00545130">
              <w:rPr>
                <w:color w:val="000000"/>
                <w:sz w:val="22"/>
                <w:szCs w:val="22"/>
              </w:rPr>
              <w:t>ООО "УМК"</w:t>
            </w:r>
          </w:p>
        </w:tc>
        <w:tc>
          <w:tcPr>
            <w:tcW w:w="3185" w:type="dxa"/>
            <w:tcBorders>
              <w:top w:val="nil"/>
              <w:left w:val="nil"/>
              <w:bottom w:val="single" w:sz="4" w:space="0" w:color="auto"/>
              <w:right w:val="single" w:sz="4" w:space="0" w:color="auto"/>
            </w:tcBorders>
            <w:shd w:val="clear" w:color="auto" w:fill="auto"/>
            <w:vAlign w:val="center"/>
            <w:hideMark/>
          </w:tcPr>
          <w:p w:rsidR="004E5D71" w:rsidRDefault="004E5D71" w:rsidP="004E5D71">
            <w:pPr>
              <w:rPr>
                <w:color w:val="000000"/>
              </w:rPr>
            </w:pPr>
            <w:r w:rsidRPr="00545130">
              <w:rPr>
                <w:color w:val="000000"/>
                <w:sz w:val="22"/>
                <w:szCs w:val="22"/>
              </w:rPr>
              <w:t>Среднесписочная численность работников организаций по полному кругу с учетом филиалов и структурных подразделений - всего</w:t>
            </w:r>
          </w:p>
          <w:p w:rsidR="00C63B5B" w:rsidRPr="00545130" w:rsidRDefault="00C63B5B" w:rsidP="004E5D71">
            <w:pPr>
              <w:rPr>
                <w:color w:val="000000"/>
              </w:rPr>
            </w:pPr>
          </w:p>
        </w:tc>
        <w:tc>
          <w:tcPr>
            <w:tcW w:w="1255"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11</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14</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51</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51</w:t>
            </w:r>
          </w:p>
        </w:tc>
        <w:tc>
          <w:tcPr>
            <w:tcW w:w="1311"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51</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51</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51</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51</w:t>
            </w:r>
          </w:p>
        </w:tc>
      </w:tr>
      <w:tr w:rsidR="004E5D71" w:rsidTr="00C63B5B">
        <w:trPr>
          <w:trHeight w:val="20"/>
        </w:trPr>
        <w:tc>
          <w:tcPr>
            <w:tcW w:w="1925" w:type="dxa"/>
            <w:vMerge/>
            <w:tcBorders>
              <w:top w:val="nil"/>
              <w:left w:val="single" w:sz="4" w:space="0" w:color="auto"/>
              <w:bottom w:val="single" w:sz="4" w:space="0" w:color="auto"/>
              <w:right w:val="single" w:sz="4" w:space="0" w:color="auto"/>
            </w:tcBorders>
            <w:vAlign w:val="center"/>
            <w:hideMark/>
          </w:tcPr>
          <w:p w:rsidR="004E5D71" w:rsidRPr="00545130" w:rsidRDefault="004E5D71" w:rsidP="004E5D71">
            <w:pPr>
              <w:rPr>
                <w:color w:val="000000"/>
              </w:rPr>
            </w:pP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D71" w:rsidRPr="00545130" w:rsidRDefault="004E5D71" w:rsidP="004E5D71">
            <w:pPr>
              <w:rPr>
                <w:color w:val="000000"/>
              </w:rPr>
            </w:pPr>
            <w:r w:rsidRPr="00545130">
              <w:rPr>
                <w:color w:val="000000"/>
                <w:sz w:val="22"/>
                <w:szCs w:val="22"/>
              </w:rPr>
              <w:t>Среднемесячная заработная плата одного работника</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32046</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33564</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36957</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36957</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36957</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38066</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39208</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40384</w:t>
            </w:r>
          </w:p>
        </w:tc>
      </w:tr>
      <w:tr w:rsidR="004E5D71" w:rsidTr="00C63B5B">
        <w:trPr>
          <w:trHeight w:val="20"/>
        </w:trPr>
        <w:tc>
          <w:tcPr>
            <w:tcW w:w="1925" w:type="dxa"/>
            <w:vMerge/>
            <w:tcBorders>
              <w:top w:val="nil"/>
              <w:left w:val="single" w:sz="4" w:space="0" w:color="auto"/>
              <w:bottom w:val="single" w:sz="4" w:space="0" w:color="auto"/>
              <w:right w:val="single" w:sz="4" w:space="0" w:color="auto"/>
            </w:tcBorders>
            <w:vAlign w:val="center"/>
            <w:hideMark/>
          </w:tcPr>
          <w:p w:rsidR="004E5D71" w:rsidRPr="00545130" w:rsidRDefault="004E5D71" w:rsidP="004E5D71">
            <w:pPr>
              <w:rPr>
                <w:color w:val="000000"/>
              </w:rPr>
            </w:pP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D71" w:rsidRPr="00545130" w:rsidRDefault="004E5D71" w:rsidP="004E5D71">
            <w:pPr>
              <w:rPr>
                <w:color w:val="000000"/>
              </w:rPr>
            </w:pPr>
            <w:r w:rsidRPr="00545130">
              <w:rPr>
                <w:color w:val="000000"/>
                <w:sz w:val="22"/>
                <w:szCs w:val="22"/>
              </w:rPr>
              <w:t>Фонд заработной платы всех работников организаций по полному кругу с учетом филиалов и структурных подразделений - всего</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4230,1</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5638,8</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22617,7</w:t>
            </w:r>
          </w:p>
        </w:tc>
        <w:tc>
          <w:tcPr>
            <w:tcW w:w="12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5D71" w:rsidRPr="00545130" w:rsidRDefault="004E5D71" w:rsidP="004E5D71">
            <w:pPr>
              <w:jc w:val="right"/>
              <w:rPr>
                <w:color w:val="000000"/>
              </w:rPr>
            </w:pPr>
            <w:r w:rsidRPr="00545130">
              <w:rPr>
                <w:color w:val="000000"/>
                <w:sz w:val="22"/>
                <w:szCs w:val="22"/>
              </w:rPr>
              <w:t>9424,0</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22617,7</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23296,4</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23995,3</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24715,0</w:t>
            </w:r>
          </w:p>
        </w:tc>
      </w:tr>
      <w:tr w:rsidR="004E5D71" w:rsidTr="004E5D71">
        <w:trPr>
          <w:trHeight w:val="20"/>
        </w:trPr>
        <w:tc>
          <w:tcPr>
            <w:tcW w:w="1925" w:type="dxa"/>
            <w:vMerge w:val="restart"/>
            <w:tcBorders>
              <w:top w:val="nil"/>
              <w:left w:val="single" w:sz="4" w:space="0" w:color="auto"/>
              <w:bottom w:val="single" w:sz="4" w:space="0" w:color="auto"/>
              <w:right w:val="single" w:sz="4" w:space="0" w:color="auto"/>
            </w:tcBorders>
            <w:shd w:val="clear" w:color="auto" w:fill="auto"/>
            <w:vAlign w:val="center"/>
            <w:hideMark/>
          </w:tcPr>
          <w:p w:rsidR="004E5D71" w:rsidRPr="00545130" w:rsidRDefault="004E5D71" w:rsidP="004E5D71">
            <w:pPr>
              <w:jc w:val="center"/>
              <w:rPr>
                <w:color w:val="000000"/>
              </w:rPr>
            </w:pPr>
            <w:r w:rsidRPr="00545130">
              <w:rPr>
                <w:color w:val="000000"/>
                <w:sz w:val="22"/>
                <w:szCs w:val="22"/>
              </w:rPr>
              <w:t>Устьянская СОШ</w:t>
            </w:r>
          </w:p>
        </w:tc>
        <w:tc>
          <w:tcPr>
            <w:tcW w:w="3185" w:type="dxa"/>
            <w:tcBorders>
              <w:top w:val="single" w:sz="4" w:space="0" w:color="auto"/>
              <w:left w:val="nil"/>
              <w:bottom w:val="single" w:sz="4" w:space="0" w:color="auto"/>
              <w:right w:val="single" w:sz="4" w:space="0" w:color="auto"/>
            </w:tcBorders>
            <w:shd w:val="clear" w:color="auto" w:fill="auto"/>
            <w:vAlign w:val="center"/>
            <w:hideMark/>
          </w:tcPr>
          <w:p w:rsidR="004E5D71" w:rsidRPr="00545130" w:rsidRDefault="004E5D71" w:rsidP="004E5D71">
            <w:pPr>
              <w:rPr>
                <w:color w:val="000000"/>
              </w:rPr>
            </w:pPr>
            <w:r w:rsidRPr="00545130">
              <w:rPr>
                <w:color w:val="000000"/>
                <w:sz w:val="22"/>
                <w:szCs w:val="22"/>
              </w:rPr>
              <w:t>Среднесписочная численность работников организаций по полному кругу с учетом филиалов и структурных подразделений - всего</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198,6</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198,6</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198,6</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198,6</w:t>
            </w:r>
          </w:p>
        </w:tc>
        <w:tc>
          <w:tcPr>
            <w:tcW w:w="1311" w:type="dxa"/>
            <w:tcBorders>
              <w:top w:val="single" w:sz="4" w:space="0" w:color="auto"/>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198,6</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198,6</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198,6</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198,6</w:t>
            </w:r>
          </w:p>
        </w:tc>
      </w:tr>
      <w:tr w:rsidR="004E5D71" w:rsidTr="004E5D71">
        <w:trPr>
          <w:trHeight w:val="20"/>
        </w:trPr>
        <w:tc>
          <w:tcPr>
            <w:tcW w:w="1925" w:type="dxa"/>
            <w:vMerge/>
            <w:tcBorders>
              <w:top w:val="nil"/>
              <w:left w:val="single" w:sz="4" w:space="0" w:color="auto"/>
              <w:bottom w:val="single" w:sz="4" w:space="0" w:color="auto"/>
              <w:right w:val="single" w:sz="4" w:space="0" w:color="auto"/>
            </w:tcBorders>
            <w:vAlign w:val="center"/>
            <w:hideMark/>
          </w:tcPr>
          <w:p w:rsidR="004E5D71" w:rsidRPr="00545130" w:rsidRDefault="004E5D71" w:rsidP="004E5D71">
            <w:pPr>
              <w:rPr>
                <w:color w:val="000000"/>
              </w:rPr>
            </w:pPr>
          </w:p>
        </w:tc>
        <w:tc>
          <w:tcPr>
            <w:tcW w:w="3185" w:type="dxa"/>
            <w:tcBorders>
              <w:top w:val="nil"/>
              <w:left w:val="nil"/>
              <w:bottom w:val="single" w:sz="4" w:space="0" w:color="auto"/>
              <w:right w:val="single" w:sz="4" w:space="0" w:color="auto"/>
            </w:tcBorders>
            <w:shd w:val="clear" w:color="auto" w:fill="auto"/>
            <w:vAlign w:val="center"/>
            <w:hideMark/>
          </w:tcPr>
          <w:p w:rsidR="004E5D71" w:rsidRPr="00545130" w:rsidRDefault="004E5D71" w:rsidP="004E5D71">
            <w:pPr>
              <w:rPr>
                <w:color w:val="000000"/>
              </w:rPr>
            </w:pPr>
            <w:r w:rsidRPr="00545130">
              <w:rPr>
                <w:color w:val="000000"/>
                <w:sz w:val="22"/>
                <w:szCs w:val="22"/>
              </w:rPr>
              <w:t>Среднемесячная заработная плата одного работника</w:t>
            </w:r>
          </w:p>
        </w:tc>
        <w:tc>
          <w:tcPr>
            <w:tcW w:w="1255"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36149</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31469</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35890</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32800</w:t>
            </w:r>
          </w:p>
        </w:tc>
        <w:tc>
          <w:tcPr>
            <w:tcW w:w="1311"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32800</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39940</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39940</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39940</w:t>
            </w:r>
          </w:p>
        </w:tc>
      </w:tr>
      <w:tr w:rsidR="004E5D71" w:rsidTr="004E5D71">
        <w:trPr>
          <w:trHeight w:val="20"/>
        </w:trPr>
        <w:tc>
          <w:tcPr>
            <w:tcW w:w="1925" w:type="dxa"/>
            <w:vMerge/>
            <w:tcBorders>
              <w:top w:val="nil"/>
              <w:left w:val="single" w:sz="4" w:space="0" w:color="auto"/>
              <w:bottom w:val="single" w:sz="4" w:space="0" w:color="auto"/>
              <w:right w:val="single" w:sz="4" w:space="0" w:color="auto"/>
            </w:tcBorders>
            <w:vAlign w:val="center"/>
            <w:hideMark/>
          </w:tcPr>
          <w:p w:rsidR="004E5D71" w:rsidRPr="00545130" w:rsidRDefault="004E5D71" w:rsidP="004E5D71">
            <w:pPr>
              <w:rPr>
                <w:color w:val="000000"/>
              </w:rPr>
            </w:pPr>
          </w:p>
        </w:tc>
        <w:tc>
          <w:tcPr>
            <w:tcW w:w="3185" w:type="dxa"/>
            <w:tcBorders>
              <w:top w:val="nil"/>
              <w:left w:val="nil"/>
              <w:bottom w:val="single" w:sz="4" w:space="0" w:color="auto"/>
              <w:right w:val="single" w:sz="4" w:space="0" w:color="auto"/>
            </w:tcBorders>
            <w:shd w:val="clear" w:color="auto" w:fill="auto"/>
            <w:vAlign w:val="center"/>
            <w:hideMark/>
          </w:tcPr>
          <w:p w:rsidR="004E5D71" w:rsidRPr="00545130" w:rsidRDefault="004E5D71" w:rsidP="004E5D71">
            <w:pPr>
              <w:rPr>
                <w:color w:val="000000"/>
              </w:rPr>
            </w:pPr>
            <w:r w:rsidRPr="00545130">
              <w:rPr>
                <w:color w:val="000000"/>
                <w:sz w:val="22"/>
                <w:szCs w:val="22"/>
              </w:rPr>
              <w:t>Фонд заработной платы всех работников организаций по полному кругу с учетом филиалов и структурных подразделений - всего</w:t>
            </w:r>
          </w:p>
        </w:tc>
        <w:tc>
          <w:tcPr>
            <w:tcW w:w="1255"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86150,3</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74996,9</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85533,0</w:t>
            </w:r>
          </w:p>
        </w:tc>
        <w:tc>
          <w:tcPr>
            <w:tcW w:w="1254" w:type="dxa"/>
            <w:tcBorders>
              <w:top w:val="nil"/>
              <w:left w:val="nil"/>
              <w:bottom w:val="single" w:sz="4" w:space="0" w:color="auto"/>
              <w:right w:val="single" w:sz="4" w:space="0" w:color="auto"/>
            </w:tcBorders>
            <w:shd w:val="clear" w:color="000000" w:fill="FFFFFF"/>
            <w:noWrap/>
            <w:vAlign w:val="center"/>
            <w:hideMark/>
          </w:tcPr>
          <w:p w:rsidR="004E5D71" w:rsidRPr="00545130" w:rsidRDefault="004E5D71" w:rsidP="004E5D71">
            <w:pPr>
              <w:jc w:val="right"/>
              <w:rPr>
                <w:color w:val="000000"/>
              </w:rPr>
            </w:pPr>
            <w:r w:rsidRPr="00545130">
              <w:rPr>
                <w:color w:val="000000"/>
                <w:sz w:val="22"/>
                <w:szCs w:val="22"/>
              </w:rPr>
              <w:t>32570,4</w:t>
            </w:r>
          </w:p>
        </w:tc>
        <w:tc>
          <w:tcPr>
            <w:tcW w:w="1311"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78169,0</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95185,0</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95185,0</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95185,0</w:t>
            </w:r>
          </w:p>
        </w:tc>
      </w:tr>
      <w:tr w:rsidR="004E5D71" w:rsidTr="004E5D71">
        <w:trPr>
          <w:trHeight w:val="20"/>
        </w:trPr>
        <w:tc>
          <w:tcPr>
            <w:tcW w:w="1925" w:type="dxa"/>
            <w:vMerge w:val="restart"/>
            <w:tcBorders>
              <w:top w:val="nil"/>
              <w:left w:val="single" w:sz="4" w:space="0" w:color="auto"/>
              <w:bottom w:val="single" w:sz="4" w:space="0" w:color="auto"/>
              <w:right w:val="single" w:sz="4" w:space="0" w:color="auto"/>
            </w:tcBorders>
            <w:shd w:val="clear" w:color="auto" w:fill="auto"/>
            <w:vAlign w:val="center"/>
            <w:hideMark/>
          </w:tcPr>
          <w:p w:rsidR="004E5D71" w:rsidRPr="00545130" w:rsidRDefault="004E5D71" w:rsidP="004E5D71">
            <w:pPr>
              <w:jc w:val="center"/>
              <w:rPr>
                <w:color w:val="000000"/>
              </w:rPr>
            </w:pPr>
            <w:r w:rsidRPr="00545130">
              <w:rPr>
                <w:color w:val="000000"/>
                <w:sz w:val="22"/>
                <w:szCs w:val="22"/>
              </w:rPr>
              <w:t>ООО "УЛК"</w:t>
            </w:r>
          </w:p>
        </w:tc>
        <w:tc>
          <w:tcPr>
            <w:tcW w:w="3185" w:type="dxa"/>
            <w:tcBorders>
              <w:top w:val="nil"/>
              <w:left w:val="nil"/>
              <w:bottom w:val="single" w:sz="4" w:space="0" w:color="auto"/>
              <w:right w:val="single" w:sz="4" w:space="0" w:color="auto"/>
            </w:tcBorders>
            <w:shd w:val="clear" w:color="auto" w:fill="auto"/>
            <w:vAlign w:val="center"/>
            <w:hideMark/>
          </w:tcPr>
          <w:p w:rsidR="004E5D71" w:rsidRPr="00545130" w:rsidRDefault="004E5D71" w:rsidP="004E5D71">
            <w:pPr>
              <w:rPr>
                <w:color w:val="000000"/>
              </w:rPr>
            </w:pPr>
            <w:r w:rsidRPr="00545130">
              <w:rPr>
                <w:color w:val="000000"/>
                <w:sz w:val="22"/>
                <w:szCs w:val="22"/>
              </w:rPr>
              <w:t>Среднесписочная численность работников организаций по полному кругу с учетом филиалов и структурных подразделений - всего</w:t>
            </w:r>
          </w:p>
        </w:tc>
        <w:tc>
          <w:tcPr>
            <w:tcW w:w="1255"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800</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930</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930</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1110</w:t>
            </w:r>
          </w:p>
        </w:tc>
        <w:tc>
          <w:tcPr>
            <w:tcW w:w="1311"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1110</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1110</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1110</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1110</w:t>
            </w:r>
          </w:p>
        </w:tc>
      </w:tr>
      <w:tr w:rsidR="004E5D71" w:rsidTr="004E5D71">
        <w:trPr>
          <w:trHeight w:val="20"/>
        </w:trPr>
        <w:tc>
          <w:tcPr>
            <w:tcW w:w="1925" w:type="dxa"/>
            <w:vMerge/>
            <w:tcBorders>
              <w:top w:val="nil"/>
              <w:left w:val="single" w:sz="4" w:space="0" w:color="auto"/>
              <w:bottom w:val="single" w:sz="4" w:space="0" w:color="auto"/>
              <w:right w:val="single" w:sz="4" w:space="0" w:color="auto"/>
            </w:tcBorders>
            <w:vAlign w:val="center"/>
            <w:hideMark/>
          </w:tcPr>
          <w:p w:rsidR="004E5D71" w:rsidRPr="00545130" w:rsidRDefault="004E5D71" w:rsidP="004E5D71">
            <w:pPr>
              <w:rPr>
                <w:color w:val="000000"/>
              </w:rPr>
            </w:pPr>
          </w:p>
        </w:tc>
        <w:tc>
          <w:tcPr>
            <w:tcW w:w="3185" w:type="dxa"/>
            <w:tcBorders>
              <w:top w:val="nil"/>
              <w:left w:val="nil"/>
              <w:bottom w:val="single" w:sz="4" w:space="0" w:color="auto"/>
              <w:right w:val="single" w:sz="4" w:space="0" w:color="auto"/>
            </w:tcBorders>
            <w:shd w:val="clear" w:color="auto" w:fill="auto"/>
            <w:vAlign w:val="center"/>
            <w:hideMark/>
          </w:tcPr>
          <w:p w:rsidR="004E5D71" w:rsidRPr="00545130" w:rsidRDefault="004E5D71" w:rsidP="004E5D71">
            <w:pPr>
              <w:rPr>
                <w:color w:val="000000"/>
              </w:rPr>
            </w:pPr>
            <w:r w:rsidRPr="00545130">
              <w:rPr>
                <w:color w:val="000000"/>
                <w:sz w:val="22"/>
                <w:szCs w:val="22"/>
              </w:rPr>
              <w:t>Среднемесячная заработная плата одного работника</w:t>
            </w:r>
          </w:p>
        </w:tc>
        <w:tc>
          <w:tcPr>
            <w:tcW w:w="1255"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44167</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57463</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62376</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68876</w:t>
            </w:r>
          </w:p>
        </w:tc>
        <w:tc>
          <w:tcPr>
            <w:tcW w:w="1311"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68876</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68919</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68919</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68919</w:t>
            </w:r>
          </w:p>
        </w:tc>
      </w:tr>
      <w:tr w:rsidR="004E5D71" w:rsidTr="004E5D71">
        <w:trPr>
          <w:trHeight w:val="20"/>
        </w:trPr>
        <w:tc>
          <w:tcPr>
            <w:tcW w:w="1925" w:type="dxa"/>
            <w:vMerge/>
            <w:tcBorders>
              <w:top w:val="nil"/>
              <w:left w:val="single" w:sz="4" w:space="0" w:color="auto"/>
              <w:bottom w:val="single" w:sz="4" w:space="0" w:color="auto"/>
              <w:right w:val="single" w:sz="4" w:space="0" w:color="auto"/>
            </w:tcBorders>
            <w:vAlign w:val="center"/>
            <w:hideMark/>
          </w:tcPr>
          <w:p w:rsidR="004E5D71" w:rsidRPr="00545130" w:rsidRDefault="004E5D71" w:rsidP="004E5D71">
            <w:pPr>
              <w:rPr>
                <w:color w:val="000000"/>
              </w:rPr>
            </w:pPr>
          </w:p>
        </w:tc>
        <w:tc>
          <w:tcPr>
            <w:tcW w:w="3185" w:type="dxa"/>
            <w:tcBorders>
              <w:top w:val="nil"/>
              <w:left w:val="nil"/>
              <w:bottom w:val="single" w:sz="4" w:space="0" w:color="auto"/>
              <w:right w:val="single" w:sz="4" w:space="0" w:color="auto"/>
            </w:tcBorders>
            <w:shd w:val="clear" w:color="auto" w:fill="auto"/>
            <w:vAlign w:val="center"/>
            <w:hideMark/>
          </w:tcPr>
          <w:p w:rsidR="004E5D71" w:rsidRPr="00545130" w:rsidRDefault="004E5D71" w:rsidP="004E5D71">
            <w:pPr>
              <w:rPr>
                <w:color w:val="000000"/>
              </w:rPr>
            </w:pPr>
            <w:r w:rsidRPr="00545130">
              <w:rPr>
                <w:color w:val="000000"/>
                <w:sz w:val="22"/>
                <w:szCs w:val="22"/>
              </w:rPr>
              <w:t>Фонд заработной платы всех работников организаций по полному кругу с учетом филиалов и структурных подразделений - всего</w:t>
            </w:r>
          </w:p>
        </w:tc>
        <w:tc>
          <w:tcPr>
            <w:tcW w:w="1255"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423999,0</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641290,0</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696116,0</w:t>
            </w:r>
          </w:p>
        </w:tc>
        <w:tc>
          <w:tcPr>
            <w:tcW w:w="1254" w:type="dxa"/>
            <w:tcBorders>
              <w:top w:val="nil"/>
              <w:left w:val="nil"/>
              <w:bottom w:val="single" w:sz="4" w:space="0" w:color="auto"/>
              <w:right w:val="single" w:sz="4" w:space="0" w:color="auto"/>
            </w:tcBorders>
            <w:shd w:val="clear" w:color="000000" w:fill="FFFFFF"/>
            <w:noWrap/>
            <w:vAlign w:val="center"/>
            <w:hideMark/>
          </w:tcPr>
          <w:p w:rsidR="004E5D71" w:rsidRPr="00545130" w:rsidRDefault="004E5D71" w:rsidP="004E5D71">
            <w:pPr>
              <w:jc w:val="right"/>
              <w:rPr>
                <w:color w:val="000000"/>
              </w:rPr>
            </w:pPr>
            <w:r w:rsidRPr="00545130">
              <w:rPr>
                <w:color w:val="000000"/>
                <w:sz w:val="22"/>
                <w:szCs w:val="22"/>
              </w:rPr>
              <w:t>458717,0</w:t>
            </w:r>
          </w:p>
        </w:tc>
        <w:tc>
          <w:tcPr>
            <w:tcW w:w="1311"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917434,0</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918000,0</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918000,0</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918000,0</w:t>
            </w:r>
          </w:p>
        </w:tc>
      </w:tr>
      <w:tr w:rsidR="004E5D71" w:rsidTr="00C63B5B">
        <w:trPr>
          <w:trHeight w:val="20"/>
        </w:trPr>
        <w:tc>
          <w:tcPr>
            <w:tcW w:w="1925" w:type="dxa"/>
            <w:vMerge w:val="restart"/>
            <w:tcBorders>
              <w:top w:val="nil"/>
              <w:left w:val="single" w:sz="4" w:space="0" w:color="auto"/>
              <w:bottom w:val="single" w:sz="4" w:space="0" w:color="auto"/>
              <w:right w:val="single" w:sz="4" w:space="0" w:color="auto"/>
            </w:tcBorders>
            <w:shd w:val="clear" w:color="auto" w:fill="auto"/>
            <w:vAlign w:val="center"/>
            <w:hideMark/>
          </w:tcPr>
          <w:p w:rsidR="004E5D71" w:rsidRPr="00545130" w:rsidRDefault="004E5D71" w:rsidP="004E5D71">
            <w:pPr>
              <w:jc w:val="center"/>
              <w:rPr>
                <w:color w:val="000000"/>
              </w:rPr>
            </w:pPr>
            <w:r w:rsidRPr="00545130">
              <w:rPr>
                <w:color w:val="000000"/>
                <w:sz w:val="22"/>
                <w:szCs w:val="22"/>
              </w:rPr>
              <w:t>АО "Плесецкое дорожное управление"</w:t>
            </w:r>
          </w:p>
        </w:tc>
        <w:tc>
          <w:tcPr>
            <w:tcW w:w="3185" w:type="dxa"/>
            <w:tcBorders>
              <w:top w:val="nil"/>
              <w:left w:val="nil"/>
              <w:bottom w:val="single" w:sz="4" w:space="0" w:color="auto"/>
              <w:right w:val="single" w:sz="4" w:space="0" w:color="auto"/>
            </w:tcBorders>
            <w:shd w:val="clear" w:color="auto" w:fill="auto"/>
            <w:vAlign w:val="center"/>
            <w:hideMark/>
          </w:tcPr>
          <w:p w:rsidR="004E5D71" w:rsidRDefault="004E5D71" w:rsidP="004E5D71">
            <w:pPr>
              <w:rPr>
                <w:color w:val="000000"/>
              </w:rPr>
            </w:pPr>
            <w:r w:rsidRPr="00545130">
              <w:rPr>
                <w:color w:val="000000"/>
                <w:sz w:val="22"/>
                <w:szCs w:val="22"/>
              </w:rPr>
              <w:t>Среднесписочная численность работников организаций по полному кругу с учетом филиалов и структурных подразделений - всего</w:t>
            </w:r>
          </w:p>
          <w:p w:rsidR="00C63B5B" w:rsidRPr="00545130" w:rsidRDefault="00C63B5B" w:rsidP="004E5D71">
            <w:pPr>
              <w:rPr>
                <w:color w:val="000000"/>
              </w:rPr>
            </w:pPr>
          </w:p>
        </w:tc>
        <w:tc>
          <w:tcPr>
            <w:tcW w:w="1255"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68</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68</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68</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68</w:t>
            </w:r>
          </w:p>
        </w:tc>
        <w:tc>
          <w:tcPr>
            <w:tcW w:w="1311"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68</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68</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68</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68</w:t>
            </w:r>
          </w:p>
        </w:tc>
      </w:tr>
      <w:tr w:rsidR="004E5D71" w:rsidTr="00C63B5B">
        <w:trPr>
          <w:trHeight w:val="20"/>
        </w:trPr>
        <w:tc>
          <w:tcPr>
            <w:tcW w:w="1925" w:type="dxa"/>
            <w:vMerge/>
            <w:tcBorders>
              <w:top w:val="nil"/>
              <w:left w:val="single" w:sz="4" w:space="0" w:color="auto"/>
              <w:bottom w:val="single" w:sz="4" w:space="0" w:color="auto"/>
              <w:right w:val="single" w:sz="4" w:space="0" w:color="auto"/>
            </w:tcBorders>
            <w:vAlign w:val="center"/>
            <w:hideMark/>
          </w:tcPr>
          <w:p w:rsidR="004E5D71" w:rsidRPr="00545130" w:rsidRDefault="004E5D71" w:rsidP="004E5D71">
            <w:pPr>
              <w:rPr>
                <w:color w:val="000000"/>
              </w:rPr>
            </w:pP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D71" w:rsidRPr="00545130" w:rsidRDefault="004E5D71" w:rsidP="004E5D71">
            <w:pPr>
              <w:rPr>
                <w:color w:val="000000"/>
              </w:rPr>
            </w:pPr>
            <w:r w:rsidRPr="00545130">
              <w:rPr>
                <w:color w:val="000000"/>
                <w:sz w:val="22"/>
                <w:szCs w:val="22"/>
              </w:rPr>
              <w:t>Среднемесячная заработная плата одного работника</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47591</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48820</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49020</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39071</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49020</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49020</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49020</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49020</w:t>
            </w:r>
          </w:p>
        </w:tc>
      </w:tr>
      <w:tr w:rsidR="004E5D71" w:rsidTr="00C63B5B">
        <w:trPr>
          <w:trHeight w:val="20"/>
        </w:trPr>
        <w:tc>
          <w:tcPr>
            <w:tcW w:w="1925" w:type="dxa"/>
            <w:vMerge/>
            <w:tcBorders>
              <w:top w:val="nil"/>
              <w:left w:val="single" w:sz="4" w:space="0" w:color="auto"/>
              <w:bottom w:val="single" w:sz="4" w:space="0" w:color="auto"/>
              <w:right w:val="single" w:sz="4" w:space="0" w:color="auto"/>
            </w:tcBorders>
            <w:vAlign w:val="center"/>
            <w:hideMark/>
          </w:tcPr>
          <w:p w:rsidR="004E5D71" w:rsidRPr="00545130" w:rsidRDefault="004E5D71" w:rsidP="004E5D71">
            <w:pPr>
              <w:rPr>
                <w:color w:val="000000"/>
              </w:rPr>
            </w:pP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D71" w:rsidRPr="00545130" w:rsidRDefault="004E5D71" w:rsidP="004E5D71">
            <w:pPr>
              <w:rPr>
                <w:color w:val="000000"/>
              </w:rPr>
            </w:pPr>
            <w:r w:rsidRPr="00545130">
              <w:rPr>
                <w:color w:val="000000"/>
                <w:sz w:val="22"/>
                <w:szCs w:val="22"/>
              </w:rPr>
              <w:t>Фонд заработной платы всех работников организаций по полному кругу с учетом филиалов и структурных подразделений - всего</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38834</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39837</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40000</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15941</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40000</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40000</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40000</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40000</w:t>
            </w:r>
          </w:p>
        </w:tc>
      </w:tr>
      <w:tr w:rsidR="004E5D71" w:rsidTr="004E5D71">
        <w:trPr>
          <w:trHeight w:val="20"/>
        </w:trPr>
        <w:tc>
          <w:tcPr>
            <w:tcW w:w="1925" w:type="dxa"/>
            <w:vMerge w:val="restart"/>
            <w:tcBorders>
              <w:top w:val="nil"/>
              <w:left w:val="single" w:sz="4" w:space="0" w:color="auto"/>
              <w:bottom w:val="single" w:sz="4" w:space="0" w:color="auto"/>
              <w:right w:val="single" w:sz="4" w:space="0" w:color="auto"/>
            </w:tcBorders>
            <w:shd w:val="clear" w:color="auto" w:fill="auto"/>
            <w:vAlign w:val="center"/>
            <w:hideMark/>
          </w:tcPr>
          <w:p w:rsidR="004E5D71" w:rsidRPr="00545130" w:rsidRDefault="004E5D71" w:rsidP="004E5D71">
            <w:pPr>
              <w:jc w:val="center"/>
              <w:rPr>
                <w:color w:val="000000"/>
              </w:rPr>
            </w:pPr>
            <w:r w:rsidRPr="00545130">
              <w:rPr>
                <w:color w:val="000000"/>
                <w:sz w:val="22"/>
                <w:szCs w:val="22"/>
              </w:rPr>
              <w:t>МБОУ ДО "Устьянская ДЮСШ"</w:t>
            </w:r>
          </w:p>
        </w:tc>
        <w:tc>
          <w:tcPr>
            <w:tcW w:w="3185" w:type="dxa"/>
            <w:tcBorders>
              <w:top w:val="single" w:sz="4" w:space="0" w:color="auto"/>
              <w:left w:val="nil"/>
              <w:bottom w:val="single" w:sz="4" w:space="0" w:color="auto"/>
              <w:right w:val="single" w:sz="4" w:space="0" w:color="auto"/>
            </w:tcBorders>
            <w:shd w:val="clear" w:color="auto" w:fill="auto"/>
            <w:vAlign w:val="center"/>
            <w:hideMark/>
          </w:tcPr>
          <w:p w:rsidR="004E5D71" w:rsidRPr="00545130" w:rsidRDefault="004E5D71" w:rsidP="004E5D71">
            <w:pPr>
              <w:rPr>
                <w:color w:val="000000"/>
              </w:rPr>
            </w:pPr>
            <w:r w:rsidRPr="00545130">
              <w:rPr>
                <w:color w:val="000000"/>
                <w:sz w:val="22"/>
                <w:szCs w:val="22"/>
              </w:rPr>
              <w:t>Среднесписочная численность работников организаций по полному кругу с учетом филиалов и структурных подразделений - всего</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23</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21</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21</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21</w:t>
            </w:r>
          </w:p>
        </w:tc>
        <w:tc>
          <w:tcPr>
            <w:tcW w:w="1311" w:type="dxa"/>
            <w:tcBorders>
              <w:top w:val="single" w:sz="4" w:space="0" w:color="auto"/>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21</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21</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21</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21</w:t>
            </w:r>
          </w:p>
        </w:tc>
      </w:tr>
      <w:tr w:rsidR="004E5D71" w:rsidTr="004E5D71">
        <w:trPr>
          <w:trHeight w:val="20"/>
        </w:trPr>
        <w:tc>
          <w:tcPr>
            <w:tcW w:w="1925" w:type="dxa"/>
            <w:vMerge/>
            <w:tcBorders>
              <w:top w:val="nil"/>
              <w:left w:val="single" w:sz="4" w:space="0" w:color="auto"/>
              <w:bottom w:val="single" w:sz="4" w:space="0" w:color="auto"/>
              <w:right w:val="single" w:sz="4" w:space="0" w:color="auto"/>
            </w:tcBorders>
            <w:vAlign w:val="center"/>
            <w:hideMark/>
          </w:tcPr>
          <w:p w:rsidR="004E5D71" w:rsidRPr="00545130" w:rsidRDefault="004E5D71" w:rsidP="004E5D71">
            <w:pPr>
              <w:rPr>
                <w:color w:val="000000"/>
              </w:rPr>
            </w:pPr>
          </w:p>
        </w:tc>
        <w:tc>
          <w:tcPr>
            <w:tcW w:w="3185" w:type="dxa"/>
            <w:tcBorders>
              <w:top w:val="nil"/>
              <w:left w:val="nil"/>
              <w:bottom w:val="single" w:sz="4" w:space="0" w:color="auto"/>
              <w:right w:val="single" w:sz="4" w:space="0" w:color="auto"/>
            </w:tcBorders>
            <w:shd w:val="clear" w:color="auto" w:fill="auto"/>
            <w:vAlign w:val="center"/>
            <w:hideMark/>
          </w:tcPr>
          <w:p w:rsidR="004E5D71" w:rsidRPr="00545130" w:rsidRDefault="004E5D71" w:rsidP="004E5D71">
            <w:pPr>
              <w:rPr>
                <w:color w:val="000000"/>
              </w:rPr>
            </w:pPr>
            <w:r w:rsidRPr="00545130">
              <w:rPr>
                <w:color w:val="000000"/>
                <w:sz w:val="22"/>
                <w:szCs w:val="22"/>
              </w:rPr>
              <w:t>Среднемесячная заработная плата одного работника</w:t>
            </w:r>
          </w:p>
        </w:tc>
        <w:tc>
          <w:tcPr>
            <w:tcW w:w="1255"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24743</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32806</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35706</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27770</w:t>
            </w:r>
          </w:p>
        </w:tc>
        <w:tc>
          <w:tcPr>
            <w:tcW w:w="1311"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35706</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35706</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35706</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35706</w:t>
            </w:r>
          </w:p>
        </w:tc>
      </w:tr>
      <w:tr w:rsidR="004E5D71" w:rsidTr="004E5D71">
        <w:trPr>
          <w:trHeight w:val="20"/>
        </w:trPr>
        <w:tc>
          <w:tcPr>
            <w:tcW w:w="1925" w:type="dxa"/>
            <w:vMerge/>
            <w:tcBorders>
              <w:top w:val="nil"/>
              <w:left w:val="single" w:sz="4" w:space="0" w:color="auto"/>
              <w:bottom w:val="single" w:sz="4" w:space="0" w:color="auto"/>
              <w:right w:val="single" w:sz="4" w:space="0" w:color="auto"/>
            </w:tcBorders>
            <w:vAlign w:val="center"/>
            <w:hideMark/>
          </w:tcPr>
          <w:p w:rsidR="004E5D71" w:rsidRPr="00545130" w:rsidRDefault="004E5D71" w:rsidP="004E5D71">
            <w:pPr>
              <w:rPr>
                <w:color w:val="000000"/>
              </w:rPr>
            </w:pPr>
          </w:p>
        </w:tc>
        <w:tc>
          <w:tcPr>
            <w:tcW w:w="3185" w:type="dxa"/>
            <w:tcBorders>
              <w:top w:val="nil"/>
              <w:left w:val="nil"/>
              <w:bottom w:val="single" w:sz="4" w:space="0" w:color="auto"/>
              <w:right w:val="single" w:sz="4" w:space="0" w:color="auto"/>
            </w:tcBorders>
            <w:shd w:val="clear" w:color="auto" w:fill="auto"/>
            <w:vAlign w:val="center"/>
            <w:hideMark/>
          </w:tcPr>
          <w:p w:rsidR="004E5D71" w:rsidRPr="00545130" w:rsidRDefault="004E5D71" w:rsidP="004E5D71">
            <w:pPr>
              <w:rPr>
                <w:color w:val="000000"/>
              </w:rPr>
            </w:pPr>
            <w:r w:rsidRPr="00545130">
              <w:rPr>
                <w:color w:val="000000"/>
                <w:sz w:val="22"/>
                <w:szCs w:val="22"/>
              </w:rPr>
              <w:t>Фонд заработной платы всех работников организаций по полному кругу с учетом филиалов и структурных подразделений - всего</w:t>
            </w:r>
          </w:p>
        </w:tc>
        <w:tc>
          <w:tcPr>
            <w:tcW w:w="1255"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6829,0</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8267</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8998</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3499</w:t>
            </w:r>
          </w:p>
        </w:tc>
        <w:tc>
          <w:tcPr>
            <w:tcW w:w="1311"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8998</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8998</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8998</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8998</w:t>
            </w:r>
          </w:p>
        </w:tc>
      </w:tr>
      <w:tr w:rsidR="004E5D71" w:rsidTr="004E5D71">
        <w:trPr>
          <w:trHeight w:val="20"/>
        </w:trPr>
        <w:tc>
          <w:tcPr>
            <w:tcW w:w="1925" w:type="dxa"/>
            <w:vMerge w:val="restart"/>
            <w:tcBorders>
              <w:top w:val="nil"/>
              <w:left w:val="single" w:sz="4" w:space="0" w:color="auto"/>
              <w:bottom w:val="single" w:sz="4" w:space="0" w:color="auto"/>
              <w:right w:val="single" w:sz="4" w:space="0" w:color="auto"/>
            </w:tcBorders>
            <w:shd w:val="clear" w:color="auto" w:fill="auto"/>
            <w:vAlign w:val="center"/>
            <w:hideMark/>
          </w:tcPr>
          <w:p w:rsidR="004E5D71" w:rsidRPr="00545130" w:rsidRDefault="004E5D71" w:rsidP="004E5D71">
            <w:pPr>
              <w:jc w:val="center"/>
              <w:rPr>
                <w:color w:val="000000"/>
              </w:rPr>
            </w:pPr>
            <w:r w:rsidRPr="00545130">
              <w:rPr>
                <w:color w:val="000000"/>
                <w:sz w:val="22"/>
                <w:szCs w:val="22"/>
              </w:rPr>
              <w:t>ООО "Шангальский ЖКС"</w:t>
            </w:r>
          </w:p>
        </w:tc>
        <w:tc>
          <w:tcPr>
            <w:tcW w:w="3185" w:type="dxa"/>
            <w:tcBorders>
              <w:top w:val="nil"/>
              <w:left w:val="nil"/>
              <w:bottom w:val="single" w:sz="4" w:space="0" w:color="auto"/>
              <w:right w:val="single" w:sz="4" w:space="0" w:color="auto"/>
            </w:tcBorders>
            <w:shd w:val="clear" w:color="auto" w:fill="auto"/>
            <w:vAlign w:val="center"/>
            <w:hideMark/>
          </w:tcPr>
          <w:p w:rsidR="004E5D71" w:rsidRPr="00545130" w:rsidRDefault="004E5D71" w:rsidP="004E5D71">
            <w:pPr>
              <w:rPr>
                <w:color w:val="000000"/>
              </w:rPr>
            </w:pPr>
            <w:r w:rsidRPr="00545130">
              <w:rPr>
                <w:color w:val="000000"/>
                <w:sz w:val="22"/>
                <w:szCs w:val="22"/>
              </w:rPr>
              <w:t>Среднесписочная численность работников организаций по полному кругу с учетом филиалов и структурных подразделений - всего</w:t>
            </w:r>
          </w:p>
        </w:tc>
        <w:tc>
          <w:tcPr>
            <w:tcW w:w="1255"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54</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35</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35</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35</w:t>
            </w:r>
          </w:p>
        </w:tc>
        <w:tc>
          <w:tcPr>
            <w:tcW w:w="1311"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35</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35</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35</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35</w:t>
            </w:r>
          </w:p>
        </w:tc>
      </w:tr>
      <w:tr w:rsidR="004E5D71" w:rsidTr="004E5D71">
        <w:trPr>
          <w:trHeight w:val="20"/>
        </w:trPr>
        <w:tc>
          <w:tcPr>
            <w:tcW w:w="1925" w:type="dxa"/>
            <w:vMerge/>
            <w:tcBorders>
              <w:top w:val="nil"/>
              <w:left w:val="single" w:sz="4" w:space="0" w:color="auto"/>
              <w:bottom w:val="single" w:sz="4" w:space="0" w:color="auto"/>
              <w:right w:val="single" w:sz="4" w:space="0" w:color="auto"/>
            </w:tcBorders>
            <w:vAlign w:val="center"/>
            <w:hideMark/>
          </w:tcPr>
          <w:p w:rsidR="004E5D71" w:rsidRPr="00545130" w:rsidRDefault="004E5D71" w:rsidP="004E5D71">
            <w:pPr>
              <w:rPr>
                <w:color w:val="000000"/>
              </w:rPr>
            </w:pPr>
          </w:p>
        </w:tc>
        <w:tc>
          <w:tcPr>
            <w:tcW w:w="3185" w:type="dxa"/>
            <w:tcBorders>
              <w:top w:val="nil"/>
              <w:left w:val="nil"/>
              <w:bottom w:val="single" w:sz="4" w:space="0" w:color="auto"/>
              <w:right w:val="single" w:sz="4" w:space="0" w:color="auto"/>
            </w:tcBorders>
            <w:shd w:val="clear" w:color="auto" w:fill="auto"/>
            <w:vAlign w:val="center"/>
            <w:hideMark/>
          </w:tcPr>
          <w:p w:rsidR="004E5D71" w:rsidRPr="00545130" w:rsidRDefault="004E5D71" w:rsidP="004E5D71">
            <w:pPr>
              <w:rPr>
                <w:color w:val="000000"/>
              </w:rPr>
            </w:pPr>
            <w:r w:rsidRPr="00545130">
              <w:rPr>
                <w:color w:val="000000"/>
                <w:sz w:val="22"/>
                <w:szCs w:val="22"/>
              </w:rPr>
              <w:t>Среднемесячная заработная плата одного работника</w:t>
            </w:r>
          </w:p>
        </w:tc>
        <w:tc>
          <w:tcPr>
            <w:tcW w:w="1255"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19414</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25312</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20661</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13433</w:t>
            </w:r>
          </w:p>
        </w:tc>
        <w:tc>
          <w:tcPr>
            <w:tcW w:w="1311"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20661</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20661</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20661</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20661</w:t>
            </w:r>
          </w:p>
        </w:tc>
      </w:tr>
      <w:tr w:rsidR="004E5D71" w:rsidTr="004E5D71">
        <w:trPr>
          <w:trHeight w:val="20"/>
        </w:trPr>
        <w:tc>
          <w:tcPr>
            <w:tcW w:w="1925" w:type="dxa"/>
            <w:vMerge/>
            <w:tcBorders>
              <w:top w:val="nil"/>
              <w:left w:val="single" w:sz="4" w:space="0" w:color="auto"/>
              <w:bottom w:val="single" w:sz="4" w:space="0" w:color="auto"/>
              <w:right w:val="single" w:sz="4" w:space="0" w:color="auto"/>
            </w:tcBorders>
            <w:vAlign w:val="center"/>
            <w:hideMark/>
          </w:tcPr>
          <w:p w:rsidR="004E5D71" w:rsidRPr="00545130" w:rsidRDefault="004E5D71" w:rsidP="004E5D71">
            <w:pPr>
              <w:rPr>
                <w:color w:val="000000"/>
              </w:rPr>
            </w:pPr>
          </w:p>
        </w:tc>
        <w:tc>
          <w:tcPr>
            <w:tcW w:w="3185" w:type="dxa"/>
            <w:tcBorders>
              <w:top w:val="nil"/>
              <w:left w:val="nil"/>
              <w:bottom w:val="single" w:sz="4" w:space="0" w:color="auto"/>
              <w:right w:val="single" w:sz="4" w:space="0" w:color="auto"/>
            </w:tcBorders>
            <w:shd w:val="clear" w:color="auto" w:fill="auto"/>
            <w:vAlign w:val="center"/>
            <w:hideMark/>
          </w:tcPr>
          <w:p w:rsidR="004E5D71" w:rsidRPr="00545130" w:rsidRDefault="004E5D71" w:rsidP="004E5D71">
            <w:pPr>
              <w:rPr>
                <w:color w:val="000000"/>
              </w:rPr>
            </w:pPr>
            <w:r w:rsidRPr="00545130">
              <w:rPr>
                <w:color w:val="000000"/>
                <w:sz w:val="22"/>
                <w:szCs w:val="22"/>
              </w:rPr>
              <w:t>Фонд заработной платы всех работников организаций по полному кругу с учетом филиалов и структурных подразделений - всего</w:t>
            </w:r>
          </w:p>
        </w:tc>
        <w:tc>
          <w:tcPr>
            <w:tcW w:w="1255"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12580,3</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10631,0</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8677,6</w:t>
            </w:r>
          </w:p>
        </w:tc>
        <w:tc>
          <w:tcPr>
            <w:tcW w:w="1254" w:type="dxa"/>
            <w:tcBorders>
              <w:top w:val="nil"/>
              <w:left w:val="nil"/>
              <w:bottom w:val="single" w:sz="4" w:space="0" w:color="auto"/>
              <w:right w:val="single" w:sz="4" w:space="0" w:color="auto"/>
            </w:tcBorders>
            <w:shd w:val="clear" w:color="000000" w:fill="FFFFFF"/>
            <w:noWrap/>
            <w:vAlign w:val="center"/>
            <w:hideMark/>
          </w:tcPr>
          <w:p w:rsidR="004E5D71" w:rsidRPr="00545130" w:rsidRDefault="004E5D71" w:rsidP="004E5D71">
            <w:pPr>
              <w:jc w:val="right"/>
              <w:rPr>
                <w:color w:val="000000"/>
              </w:rPr>
            </w:pPr>
            <w:r w:rsidRPr="00545130">
              <w:rPr>
                <w:color w:val="000000"/>
                <w:sz w:val="22"/>
                <w:szCs w:val="22"/>
              </w:rPr>
              <w:t>2350,8</w:t>
            </w:r>
          </w:p>
        </w:tc>
        <w:tc>
          <w:tcPr>
            <w:tcW w:w="1311"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8677,6</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8677,6</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8677,6</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8677,6</w:t>
            </w:r>
          </w:p>
        </w:tc>
      </w:tr>
      <w:tr w:rsidR="004E5D71" w:rsidTr="00C63B5B">
        <w:trPr>
          <w:trHeight w:val="20"/>
        </w:trPr>
        <w:tc>
          <w:tcPr>
            <w:tcW w:w="1925" w:type="dxa"/>
            <w:vMerge w:val="restart"/>
            <w:tcBorders>
              <w:top w:val="nil"/>
              <w:left w:val="single" w:sz="4" w:space="0" w:color="auto"/>
              <w:bottom w:val="single" w:sz="4" w:space="0" w:color="auto"/>
              <w:right w:val="single" w:sz="4" w:space="0" w:color="auto"/>
            </w:tcBorders>
            <w:shd w:val="clear" w:color="auto" w:fill="auto"/>
            <w:vAlign w:val="center"/>
            <w:hideMark/>
          </w:tcPr>
          <w:p w:rsidR="004E5D71" w:rsidRPr="00545130" w:rsidRDefault="004E5D71" w:rsidP="004E5D71">
            <w:pPr>
              <w:jc w:val="center"/>
              <w:rPr>
                <w:color w:val="000000"/>
              </w:rPr>
            </w:pPr>
            <w:r w:rsidRPr="00545130">
              <w:rPr>
                <w:color w:val="000000"/>
                <w:sz w:val="22"/>
                <w:szCs w:val="22"/>
              </w:rPr>
              <w:t>ГБУ "Устьянская райСББЖ"</w:t>
            </w:r>
          </w:p>
        </w:tc>
        <w:tc>
          <w:tcPr>
            <w:tcW w:w="3185" w:type="dxa"/>
            <w:tcBorders>
              <w:top w:val="nil"/>
              <w:left w:val="nil"/>
              <w:bottom w:val="single" w:sz="4" w:space="0" w:color="auto"/>
              <w:right w:val="single" w:sz="4" w:space="0" w:color="auto"/>
            </w:tcBorders>
            <w:shd w:val="clear" w:color="auto" w:fill="auto"/>
            <w:vAlign w:val="center"/>
            <w:hideMark/>
          </w:tcPr>
          <w:p w:rsidR="004E5D71" w:rsidRDefault="004E5D71" w:rsidP="004E5D71">
            <w:pPr>
              <w:rPr>
                <w:color w:val="000000"/>
              </w:rPr>
            </w:pPr>
            <w:r w:rsidRPr="00545130">
              <w:rPr>
                <w:color w:val="000000"/>
                <w:sz w:val="22"/>
                <w:szCs w:val="22"/>
              </w:rPr>
              <w:t>Среднесписочная численность работников организаций по полному кругу с учетом филиалов и структурных подразделений - всего</w:t>
            </w:r>
          </w:p>
          <w:p w:rsidR="00C63B5B" w:rsidRPr="00545130" w:rsidRDefault="00C63B5B" w:rsidP="004E5D71">
            <w:pPr>
              <w:rPr>
                <w:color w:val="000000"/>
              </w:rPr>
            </w:pPr>
          </w:p>
        </w:tc>
        <w:tc>
          <w:tcPr>
            <w:tcW w:w="1255"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16</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16</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16</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16</w:t>
            </w:r>
          </w:p>
        </w:tc>
        <w:tc>
          <w:tcPr>
            <w:tcW w:w="1311"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16</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16</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16</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16</w:t>
            </w:r>
          </w:p>
        </w:tc>
      </w:tr>
      <w:tr w:rsidR="004E5D71" w:rsidTr="00C63B5B">
        <w:trPr>
          <w:trHeight w:val="20"/>
        </w:trPr>
        <w:tc>
          <w:tcPr>
            <w:tcW w:w="1925" w:type="dxa"/>
            <w:vMerge/>
            <w:tcBorders>
              <w:top w:val="nil"/>
              <w:left w:val="single" w:sz="4" w:space="0" w:color="auto"/>
              <w:bottom w:val="single" w:sz="4" w:space="0" w:color="auto"/>
              <w:right w:val="single" w:sz="4" w:space="0" w:color="auto"/>
            </w:tcBorders>
            <w:vAlign w:val="center"/>
            <w:hideMark/>
          </w:tcPr>
          <w:p w:rsidR="004E5D71" w:rsidRPr="00545130" w:rsidRDefault="004E5D71" w:rsidP="004E5D71">
            <w:pPr>
              <w:rPr>
                <w:color w:val="000000"/>
              </w:rPr>
            </w:pP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D71" w:rsidRPr="00545130" w:rsidRDefault="004E5D71" w:rsidP="004E5D71">
            <w:pPr>
              <w:rPr>
                <w:color w:val="000000"/>
              </w:rPr>
            </w:pPr>
            <w:r w:rsidRPr="00545130">
              <w:rPr>
                <w:color w:val="000000"/>
                <w:sz w:val="22"/>
                <w:szCs w:val="22"/>
              </w:rPr>
              <w:t>Среднемесячная заработная плата одного работника</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20100</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25753</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34294</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34294</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34294</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34294</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34294</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34294</w:t>
            </w:r>
          </w:p>
        </w:tc>
      </w:tr>
      <w:tr w:rsidR="004E5D71" w:rsidTr="00C63B5B">
        <w:trPr>
          <w:trHeight w:val="20"/>
        </w:trPr>
        <w:tc>
          <w:tcPr>
            <w:tcW w:w="1925" w:type="dxa"/>
            <w:vMerge/>
            <w:tcBorders>
              <w:top w:val="nil"/>
              <w:left w:val="single" w:sz="4" w:space="0" w:color="auto"/>
              <w:bottom w:val="single" w:sz="4" w:space="0" w:color="auto"/>
              <w:right w:val="single" w:sz="4" w:space="0" w:color="auto"/>
            </w:tcBorders>
            <w:vAlign w:val="center"/>
            <w:hideMark/>
          </w:tcPr>
          <w:p w:rsidR="004E5D71" w:rsidRPr="00545130" w:rsidRDefault="004E5D71" w:rsidP="004E5D71">
            <w:pPr>
              <w:rPr>
                <w:color w:val="000000"/>
              </w:rPr>
            </w:pP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D71" w:rsidRPr="00545130" w:rsidRDefault="004E5D71" w:rsidP="004E5D71">
            <w:pPr>
              <w:rPr>
                <w:color w:val="000000"/>
              </w:rPr>
            </w:pPr>
            <w:r w:rsidRPr="00545130">
              <w:rPr>
                <w:color w:val="000000"/>
                <w:sz w:val="22"/>
                <w:szCs w:val="22"/>
              </w:rPr>
              <w:t>Фонд заработной платы всех работников организаций по полному кругу с учетом филиалов и структурных подразделений - всего</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3859,2</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4944,6</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6584,4</w:t>
            </w:r>
          </w:p>
        </w:tc>
        <w:tc>
          <w:tcPr>
            <w:tcW w:w="12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5D71" w:rsidRPr="00545130" w:rsidRDefault="004E5D71" w:rsidP="004E5D71">
            <w:pPr>
              <w:jc w:val="right"/>
              <w:rPr>
                <w:color w:val="000000"/>
              </w:rPr>
            </w:pPr>
            <w:r w:rsidRPr="00545130">
              <w:rPr>
                <w:color w:val="000000"/>
                <w:sz w:val="22"/>
                <w:szCs w:val="22"/>
              </w:rPr>
              <w:t>2743,5</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6584,4</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6584,4</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6584,4</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6584,4</w:t>
            </w:r>
          </w:p>
        </w:tc>
      </w:tr>
      <w:tr w:rsidR="004E5D71" w:rsidTr="004E5D71">
        <w:trPr>
          <w:trHeight w:val="20"/>
        </w:trPr>
        <w:tc>
          <w:tcPr>
            <w:tcW w:w="1925" w:type="dxa"/>
            <w:vMerge w:val="restart"/>
            <w:tcBorders>
              <w:top w:val="nil"/>
              <w:left w:val="single" w:sz="4" w:space="0" w:color="auto"/>
              <w:bottom w:val="single" w:sz="4" w:space="0" w:color="000000"/>
              <w:right w:val="single" w:sz="4" w:space="0" w:color="auto"/>
            </w:tcBorders>
            <w:shd w:val="clear" w:color="auto" w:fill="auto"/>
            <w:vAlign w:val="center"/>
            <w:hideMark/>
          </w:tcPr>
          <w:p w:rsidR="004E5D71" w:rsidRDefault="004E5D71" w:rsidP="004E5D71">
            <w:pPr>
              <w:jc w:val="center"/>
              <w:rPr>
                <w:color w:val="000000"/>
              </w:rPr>
            </w:pPr>
            <w:r w:rsidRPr="00545130">
              <w:rPr>
                <w:color w:val="000000"/>
                <w:sz w:val="22"/>
                <w:szCs w:val="22"/>
              </w:rPr>
              <w:t xml:space="preserve">ГКУ "ОГПС </w:t>
            </w:r>
          </w:p>
          <w:p w:rsidR="004E5D71" w:rsidRPr="00545130" w:rsidRDefault="004E5D71" w:rsidP="004E5D71">
            <w:pPr>
              <w:jc w:val="center"/>
              <w:rPr>
                <w:color w:val="000000"/>
              </w:rPr>
            </w:pPr>
            <w:r w:rsidRPr="00545130">
              <w:rPr>
                <w:color w:val="000000"/>
                <w:sz w:val="22"/>
                <w:szCs w:val="22"/>
              </w:rPr>
              <w:t>№ 17"</w:t>
            </w:r>
          </w:p>
        </w:tc>
        <w:tc>
          <w:tcPr>
            <w:tcW w:w="3185" w:type="dxa"/>
            <w:tcBorders>
              <w:top w:val="single" w:sz="4" w:space="0" w:color="auto"/>
              <w:left w:val="nil"/>
              <w:bottom w:val="single" w:sz="4" w:space="0" w:color="auto"/>
              <w:right w:val="single" w:sz="4" w:space="0" w:color="auto"/>
            </w:tcBorders>
            <w:shd w:val="clear" w:color="auto" w:fill="auto"/>
            <w:vAlign w:val="center"/>
            <w:hideMark/>
          </w:tcPr>
          <w:p w:rsidR="004E5D71" w:rsidRPr="00545130" w:rsidRDefault="004E5D71" w:rsidP="004E5D71">
            <w:pPr>
              <w:rPr>
                <w:color w:val="000000"/>
              </w:rPr>
            </w:pPr>
            <w:r w:rsidRPr="00545130">
              <w:rPr>
                <w:color w:val="000000"/>
                <w:sz w:val="22"/>
                <w:szCs w:val="22"/>
              </w:rPr>
              <w:t>Среднесписочная численность работников организаций по полному кругу с учетом филиалов и структурных подразделений - всего</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19</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19</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19</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19</w:t>
            </w:r>
          </w:p>
        </w:tc>
        <w:tc>
          <w:tcPr>
            <w:tcW w:w="1311" w:type="dxa"/>
            <w:tcBorders>
              <w:top w:val="single" w:sz="4" w:space="0" w:color="auto"/>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19</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19</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19</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19</w:t>
            </w:r>
          </w:p>
        </w:tc>
      </w:tr>
      <w:tr w:rsidR="004E5D71" w:rsidTr="004E5D71">
        <w:trPr>
          <w:trHeight w:val="20"/>
        </w:trPr>
        <w:tc>
          <w:tcPr>
            <w:tcW w:w="1925" w:type="dxa"/>
            <w:vMerge/>
            <w:tcBorders>
              <w:top w:val="nil"/>
              <w:left w:val="single" w:sz="4" w:space="0" w:color="auto"/>
              <w:bottom w:val="single" w:sz="4" w:space="0" w:color="000000"/>
              <w:right w:val="single" w:sz="4" w:space="0" w:color="auto"/>
            </w:tcBorders>
            <w:vAlign w:val="center"/>
            <w:hideMark/>
          </w:tcPr>
          <w:p w:rsidR="004E5D71" w:rsidRPr="00545130" w:rsidRDefault="004E5D71" w:rsidP="004E5D71">
            <w:pPr>
              <w:rPr>
                <w:color w:val="000000"/>
              </w:rPr>
            </w:pPr>
          </w:p>
        </w:tc>
        <w:tc>
          <w:tcPr>
            <w:tcW w:w="3185" w:type="dxa"/>
            <w:tcBorders>
              <w:top w:val="nil"/>
              <w:left w:val="nil"/>
              <w:bottom w:val="single" w:sz="4" w:space="0" w:color="auto"/>
              <w:right w:val="single" w:sz="4" w:space="0" w:color="auto"/>
            </w:tcBorders>
            <w:shd w:val="clear" w:color="auto" w:fill="auto"/>
            <w:vAlign w:val="center"/>
            <w:hideMark/>
          </w:tcPr>
          <w:p w:rsidR="004E5D71" w:rsidRPr="00545130" w:rsidRDefault="004E5D71" w:rsidP="004E5D71">
            <w:pPr>
              <w:rPr>
                <w:color w:val="000000"/>
              </w:rPr>
            </w:pPr>
            <w:r w:rsidRPr="00545130">
              <w:rPr>
                <w:color w:val="000000"/>
                <w:sz w:val="22"/>
                <w:szCs w:val="22"/>
              </w:rPr>
              <w:t>Среднемесячная заработная плата одного работника</w:t>
            </w:r>
          </w:p>
        </w:tc>
        <w:tc>
          <w:tcPr>
            <w:tcW w:w="1255"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24333</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24930</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28175</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28175</w:t>
            </w:r>
          </w:p>
        </w:tc>
        <w:tc>
          <w:tcPr>
            <w:tcW w:w="1311"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28175</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28175</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28175</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28175</w:t>
            </w:r>
          </w:p>
        </w:tc>
      </w:tr>
      <w:tr w:rsidR="004E5D71" w:rsidTr="004E5D71">
        <w:trPr>
          <w:trHeight w:val="20"/>
        </w:trPr>
        <w:tc>
          <w:tcPr>
            <w:tcW w:w="1925" w:type="dxa"/>
            <w:vMerge/>
            <w:tcBorders>
              <w:top w:val="nil"/>
              <w:left w:val="single" w:sz="4" w:space="0" w:color="auto"/>
              <w:bottom w:val="single" w:sz="4" w:space="0" w:color="000000"/>
              <w:right w:val="single" w:sz="4" w:space="0" w:color="auto"/>
            </w:tcBorders>
            <w:vAlign w:val="center"/>
            <w:hideMark/>
          </w:tcPr>
          <w:p w:rsidR="004E5D71" w:rsidRPr="00545130" w:rsidRDefault="004E5D71" w:rsidP="004E5D71">
            <w:pPr>
              <w:rPr>
                <w:color w:val="000000"/>
              </w:rPr>
            </w:pPr>
          </w:p>
        </w:tc>
        <w:tc>
          <w:tcPr>
            <w:tcW w:w="3185" w:type="dxa"/>
            <w:tcBorders>
              <w:top w:val="nil"/>
              <w:left w:val="nil"/>
              <w:bottom w:val="single" w:sz="4" w:space="0" w:color="auto"/>
              <w:right w:val="single" w:sz="4" w:space="0" w:color="auto"/>
            </w:tcBorders>
            <w:shd w:val="clear" w:color="auto" w:fill="auto"/>
            <w:vAlign w:val="center"/>
            <w:hideMark/>
          </w:tcPr>
          <w:p w:rsidR="004E5D71" w:rsidRPr="00545130" w:rsidRDefault="004E5D71" w:rsidP="004E5D71">
            <w:pPr>
              <w:rPr>
                <w:color w:val="000000"/>
              </w:rPr>
            </w:pPr>
            <w:r w:rsidRPr="00545130">
              <w:rPr>
                <w:color w:val="000000"/>
                <w:sz w:val="22"/>
                <w:szCs w:val="22"/>
              </w:rPr>
              <w:t>Фонд заработной платы всех работников организаций по полному кругу с учетом филиалов и структурных подразделений - всего</w:t>
            </w:r>
          </w:p>
        </w:tc>
        <w:tc>
          <w:tcPr>
            <w:tcW w:w="1255"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5547,9</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5684,0</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6423,9</w:t>
            </w:r>
          </w:p>
        </w:tc>
        <w:tc>
          <w:tcPr>
            <w:tcW w:w="1254" w:type="dxa"/>
            <w:tcBorders>
              <w:top w:val="nil"/>
              <w:left w:val="nil"/>
              <w:bottom w:val="single" w:sz="4" w:space="0" w:color="auto"/>
              <w:right w:val="single" w:sz="4" w:space="0" w:color="auto"/>
            </w:tcBorders>
            <w:shd w:val="clear" w:color="000000" w:fill="FFFFFF"/>
            <w:noWrap/>
            <w:vAlign w:val="center"/>
            <w:hideMark/>
          </w:tcPr>
          <w:p w:rsidR="004E5D71" w:rsidRPr="00545130" w:rsidRDefault="004E5D71" w:rsidP="004E5D71">
            <w:pPr>
              <w:jc w:val="right"/>
              <w:rPr>
                <w:color w:val="000000"/>
              </w:rPr>
            </w:pPr>
            <w:r w:rsidRPr="00545130">
              <w:rPr>
                <w:color w:val="000000"/>
                <w:sz w:val="22"/>
                <w:szCs w:val="22"/>
              </w:rPr>
              <w:t>2676,6</w:t>
            </w:r>
          </w:p>
        </w:tc>
        <w:tc>
          <w:tcPr>
            <w:tcW w:w="1311"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6423,9</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6423,9</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6423,9</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6423,9</w:t>
            </w:r>
          </w:p>
        </w:tc>
      </w:tr>
      <w:tr w:rsidR="004E5D71" w:rsidTr="004E5D71">
        <w:trPr>
          <w:trHeight w:val="20"/>
        </w:trPr>
        <w:tc>
          <w:tcPr>
            <w:tcW w:w="1925" w:type="dxa"/>
            <w:vMerge w:val="restart"/>
            <w:tcBorders>
              <w:top w:val="nil"/>
              <w:left w:val="single" w:sz="4" w:space="0" w:color="auto"/>
              <w:bottom w:val="single" w:sz="4" w:space="0" w:color="auto"/>
              <w:right w:val="single" w:sz="4" w:space="0" w:color="auto"/>
            </w:tcBorders>
            <w:shd w:val="clear" w:color="auto" w:fill="auto"/>
            <w:vAlign w:val="center"/>
            <w:hideMark/>
          </w:tcPr>
          <w:p w:rsidR="004E5D71" w:rsidRPr="00545130" w:rsidRDefault="004E5D71" w:rsidP="004E5D71">
            <w:pPr>
              <w:jc w:val="center"/>
              <w:rPr>
                <w:color w:val="000000"/>
              </w:rPr>
            </w:pPr>
            <w:r w:rsidRPr="00545130">
              <w:rPr>
                <w:color w:val="000000"/>
                <w:sz w:val="22"/>
                <w:szCs w:val="22"/>
              </w:rPr>
              <w:t>ООО "Потребительское общество "Устьяны"</w:t>
            </w:r>
          </w:p>
        </w:tc>
        <w:tc>
          <w:tcPr>
            <w:tcW w:w="3185" w:type="dxa"/>
            <w:tcBorders>
              <w:top w:val="nil"/>
              <w:left w:val="nil"/>
              <w:bottom w:val="single" w:sz="4" w:space="0" w:color="auto"/>
              <w:right w:val="single" w:sz="4" w:space="0" w:color="auto"/>
            </w:tcBorders>
            <w:shd w:val="clear" w:color="auto" w:fill="auto"/>
            <w:vAlign w:val="center"/>
            <w:hideMark/>
          </w:tcPr>
          <w:p w:rsidR="004E5D71" w:rsidRPr="00545130" w:rsidRDefault="004E5D71" w:rsidP="004E5D71">
            <w:pPr>
              <w:rPr>
                <w:color w:val="000000"/>
              </w:rPr>
            </w:pPr>
            <w:r w:rsidRPr="00545130">
              <w:rPr>
                <w:color w:val="000000"/>
                <w:sz w:val="22"/>
                <w:szCs w:val="22"/>
              </w:rPr>
              <w:t>Среднесписочная численность работников организаций по полному кругу с учетом филиалов и структурных подразделений - всего</w:t>
            </w:r>
          </w:p>
        </w:tc>
        <w:tc>
          <w:tcPr>
            <w:tcW w:w="1255"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26</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25</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25</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25</w:t>
            </w:r>
          </w:p>
        </w:tc>
        <w:tc>
          <w:tcPr>
            <w:tcW w:w="1311"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25</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25</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25</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25</w:t>
            </w:r>
          </w:p>
        </w:tc>
      </w:tr>
      <w:tr w:rsidR="004E5D71" w:rsidTr="004E5D71">
        <w:trPr>
          <w:trHeight w:val="20"/>
        </w:trPr>
        <w:tc>
          <w:tcPr>
            <w:tcW w:w="1925" w:type="dxa"/>
            <w:vMerge/>
            <w:tcBorders>
              <w:top w:val="nil"/>
              <w:left w:val="single" w:sz="4" w:space="0" w:color="auto"/>
              <w:bottom w:val="single" w:sz="4" w:space="0" w:color="auto"/>
              <w:right w:val="single" w:sz="4" w:space="0" w:color="auto"/>
            </w:tcBorders>
            <w:vAlign w:val="center"/>
            <w:hideMark/>
          </w:tcPr>
          <w:p w:rsidR="004E5D71" w:rsidRPr="00545130" w:rsidRDefault="004E5D71" w:rsidP="004E5D71">
            <w:pPr>
              <w:rPr>
                <w:color w:val="000000"/>
              </w:rPr>
            </w:pPr>
          </w:p>
        </w:tc>
        <w:tc>
          <w:tcPr>
            <w:tcW w:w="3185" w:type="dxa"/>
            <w:tcBorders>
              <w:top w:val="nil"/>
              <w:left w:val="nil"/>
              <w:bottom w:val="single" w:sz="4" w:space="0" w:color="auto"/>
              <w:right w:val="single" w:sz="4" w:space="0" w:color="auto"/>
            </w:tcBorders>
            <w:shd w:val="clear" w:color="auto" w:fill="auto"/>
            <w:vAlign w:val="center"/>
            <w:hideMark/>
          </w:tcPr>
          <w:p w:rsidR="004E5D71" w:rsidRPr="00545130" w:rsidRDefault="004E5D71" w:rsidP="004E5D71">
            <w:pPr>
              <w:rPr>
                <w:color w:val="000000"/>
              </w:rPr>
            </w:pPr>
            <w:r w:rsidRPr="00545130">
              <w:rPr>
                <w:color w:val="000000"/>
                <w:sz w:val="22"/>
                <w:szCs w:val="22"/>
              </w:rPr>
              <w:t>Среднемесячная заработная плата одного работника</w:t>
            </w:r>
          </w:p>
        </w:tc>
        <w:tc>
          <w:tcPr>
            <w:tcW w:w="1255"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22292</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18160</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32030</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19253</w:t>
            </w:r>
          </w:p>
        </w:tc>
        <w:tc>
          <w:tcPr>
            <w:tcW w:w="1311"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20661</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20661</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20661</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20661</w:t>
            </w:r>
          </w:p>
        </w:tc>
      </w:tr>
      <w:tr w:rsidR="004E5D71" w:rsidTr="004E5D71">
        <w:trPr>
          <w:trHeight w:val="20"/>
        </w:trPr>
        <w:tc>
          <w:tcPr>
            <w:tcW w:w="1925" w:type="dxa"/>
            <w:vMerge/>
            <w:tcBorders>
              <w:top w:val="nil"/>
              <w:left w:val="single" w:sz="4" w:space="0" w:color="auto"/>
              <w:bottom w:val="single" w:sz="4" w:space="0" w:color="auto"/>
              <w:right w:val="single" w:sz="4" w:space="0" w:color="auto"/>
            </w:tcBorders>
            <w:vAlign w:val="center"/>
            <w:hideMark/>
          </w:tcPr>
          <w:p w:rsidR="004E5D71" w:rsidRPr="00545130" w:rsidRDefault="004E5D71" w:rsidP="004E5D71">
            <w:pPr>
              <w:rPr>
                <w:color w:val="000000"/>
              </w:rPr>
            </w:pPr>
          </w:p>
        </w:tc>
        <w:tc>
          <w:tcPr>
            <w:tcW w:w="3185" w:type="dxa"/>
            <w:tcBorders>
              <w:top w:val="nil"/>
              <w:left w:val="nil"/>
              <w:bottom w:val="single" w:sz="4" w:space="0" w:color="auto"/>
              <w:right w:val="single" w:sz="4" w:space="0" w:color="auto"/>
            </w:tcBorders>
            <w:shd w:val="clear" w:color="auto" w:fill="auto"/>
            <w:vAlign w:val="center"/>
            <w:hideMark/>
          </w:tcPr>
          <w:p w:rsidR="004E5D71" w:rsidRPr="00545130" w:rsidRDefault="004E5D71" w:rsidP="004E5D71">
            <w:pPr>
              <w:rPr>
                <w:color w:val="000000"/>
              </w:rPr>
            </w:pPr>
            <w:r w:rsidRPr="00545130">
              <w:rPr>
                <w:color w:val="000000"/>
                <w:sz w:val="22"/>
                <w:szCs w:val="22"/>
              </w:rPr>
              <w:t>Фонд заработной платы всех работников организаций по полному кругу с учетом филиалов и структурных подразделений - всего</w:t>
            </w:r>
          </w:p>
        </w:tc>
        <w:tc>
          <w:tcPr>
            <w:tcW w:w="1255"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6955,1</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5448,0</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9609,0</w:t>
            </w:r>
          </w:p>
        </w:tc>
        <w:tc>
          <w:tcPr>
            <w:tcW w:w="1254" w:type="dxa"/>
            <w:tcBorders>
              <w:top w:val="nil"/>
              <w:left w:val="nil"/>
              <w:bottom w:val="single" w:sz="4" w:space="0" w:color="auto"/>
              <w:right w:val="single" w:sz="4" w:space="0" w:color="auto"/>
            </w:tcBorders>
            <w:shd w:val="clear" w:color="000000" w:fill="FFFFFF"/>
            <w:noWrap/>
            <w:vAlign w:val="center"/>
            <w:hideMark/>
          </w:tcPr>
          <w:p w:rsidR="004E5D71" w:rsidRPr="00545130" w:rsidRDefault="004E5D71" w:rsidP="004E5D71">
            <w:pPr>
              <w:jc w:val="right"/>
              <w:rPr>
                <w:color w:val="000000"/>
              </w:rPr>
            </w:pPr>
            <w:r w:rsidRPr="00545130">
              <w:rPr>
                <w:color w:val="000000"/>
                <w:sz w:val="22"/>
                <w:szCs w:val="22"/>
              </w:rPr>
              <w:t>2406,6</w:t>
            </w:r>
          </w:p>
        </w:tc>
        <w:tc>
          <w:tcPr>
            <w:tcW w:w="1311"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6198,3</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6198,3</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6198,3</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6198,3</w:t>
            </w:r>
          </w:p>
        </w:tc>
      </w:tr>
      <w:tr w:rsidR="004E5D71" w:rsidTr="00C63B5B">
        <w:trPr>
          <w:trHeight w:val="20"/>
        </w:trPr>
        <w:tc>
          <w:tcPr>
            <w:tcW w:w="1925" w:type="dxa"/>
            <w:vMerge w:val="restart"/>
            <w:tcBorders>
              <w:top w:val="nil"/>
              <w:left w:val="single" w:sz="4" w:space="0" w:color="auto"/>
              <w:bottom w:val="single" w:sz="4" w:space="0" w:color="auto"/>
              <w:right w:val="single" w:sz="4" w:space="0" w:color="auto"/>
            </w:tcBorders>
            <w:shd w:val="clear" w:color="auto" w:fill="auto"/>
            <w:vAlign w:val="center"/>
            <w:hideMark/>
          </w:tcPr>
          <w:p w:rsidR="004E5D71" w:rsidRPr="00545130" w:rsidRDefault="004E5D71" w:rsidP="004E5D71">
            <w:pPr>
              <w:jc w:val="center"/>
              <w:rPr>
                <w:color w:val="000000"/>
              </w:rPr>
            </w:pPr>
            <w:r w:rsidRPr="00545130">
              <w:rPr>
                <w:color w:val="000000"/>
                <w:sz w:val="22"/>
                <w:szCs w:val="22"/>
              </w:rPr>
              <w:t>ООО "Фаркоп"</w:t>
            </w:r>
          </w:p>
        </w:tc>
        <w:tc>
          <w:tcPr>
            <w:tcW w:w="3185" w:type="dxa"/>
            <w:tcBorders>
              <w:top w:val="nil"/>
              <w:left w:val="nil"/>
              <w:bottom w:val="single" w:sz="4" w:space="0" w:color="auto"/>
              <w:right w:val="single" w:sz="4" w:space="0" w:color="auto"/>
            </w:tcBorders>
            <w:shd w:val="clear" w:color="auto" w:fill="auto"/>
            <w:vAlign w:val="center"/>
            <w:hideMark/>
          </w:tcPr>
          <w:p w:rsidR="004E5D71" w:rsidRDefault="004E5D71" w:rsidP="004E5D71">
            <w:pPr>
              <w:rPr>
                <w:color w:val="000000"/>
              </w:rPr>
            </w:pPr>
            <w:r w:rsidRPr="00545130">
              <w:rPr>
                <w:color w:val="000000"/>
                <w:sz w:val="22"/>
                <w:szCs w:val="22"/>
              </w:rPr>
              <w:t>Среднесписочная численность работников организаций по полному кругу с учетом филиалов и структурных подразделений - всего</w:t>
            </w:r>
          </w:p>
          <w:p w:rsidR="00C63B5B" w:rsidRPr="00545130" w:rsidRDefault="00C63B5B" w:rsidP="004E5D71">
            <w:pPr>
              <w:rPr>
                <w:color w:val="000000"/>
              </w:rPr>
            </w:pPr>
          </w:p>
        </w:tc>
        <w:tc>
          <w:tcPr>
            <w:tcW w:w="1255"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34</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30</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30</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30</w:t>
            </w:r>
          </w:p>
        </w:tc>
        <w:tc>
          <w:tcPr>
            <w:tcW w:w="1311"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30</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30</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30</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30</w:t>
            </w:r>
          </w:p>
        </w:tc>
      </w:tr>
      <w:tr w:rsidR="004E5D71" w:rsidTr="00C63B5B">
        <w:trPr>
          <w:trHeight w:val="20"/>
        </w:trPr>
        <w:tc>
          <w:tcPr>
            <w:tcW w:w="1925" w:type="dxa"/>
            <w:vMerge/>
            <w:tcBorders>
              <w:top w:val="nil"/>
              <w:left w:val="single" w:sz="4" w:space="0" w:color="auto"/>
              <w:bottom w:val="single" w:sz="4" w:space="0" w:color="auto"/>
              <w:right w:val="single" w:sz="4" w:space="0" w:color="auto"/>
            </w:tcBorders>
            <w:vAlign w:val="center"/>
            <w:hideMark/>
          </w:tcPr>
          <w:p w:rsidR="004E5D71" w:rsidRPr="00545130" w:rsidRDefault="004E5D71" w:rsidP="004E5D71">
            <w:pPr>
              <w:rPr>
                <w:color w:val="000000"/>
              </w:rPr>
            </w:pP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D71" w:rsidRPr="00545130" w:rsidRDefault="004E5D71" w:rsidP="004E5D71">
            <w:pPr>
              <w:rPr>
                <w:color w:val="000000"/>
              </w:rPr>
            </w:pPr>
            <w:r w:rsidRPr="00545130">
              <w:rPr>
                <w:color w:val="000000"/>
                <w:sz w:val="22"/>
                <w:szCs w:val="22"/>
              </w:rPr>
              <w:t>Среднемесячная заработная плата одного работника</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25210</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32136</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32200</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29928</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32200</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32200</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32200</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32200</w:t>
            </w:r>
          </w:p>
        </w:tc>
      </w:tr>
      <w:tr w:rsidR="004E5D71" w:rsidTr="00C63B5B">
        <w:trPr>
          <w:trHeight w:val="20"/>
        </w:trPr>
        <w:tc>
          <w:tcPr>
            <w:tcW w:w="1925" w:type="dxa"/>
            <w:vMerge/>
            <w:tcBorders>
              <w:top w:val="nil"/>
              <w:left w:val="single" w:sz="4" w:space="0" w:color="auto"/>
              <w:bottom w:val="single" w:sz="4" w:space="0" w:color="auto"/>
              <w:right w:val="single" w:sz="4" w:space="0" w:color="auto"/>
            </w:tcBorders>
            <w:vAlign w:val="center"/>
            <w:hideMark/>
          </w:tcPr>
          <w:p w:rsidR="004E5D71" w:rsidRPr="00545130" w:rsidRDefault="004E5D71" w:rsidP="004E5D71">
            <w:pPr>
              <w:rPr>
                <w:color w:val="000000"/>
              </w:rPr>
            </w:pP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D71" w:rsidRPr="00545130" w:rsidRDefault="004E5D71" w:rsidP="004E5D71">
            <w:pPr>
              <w:rPr>
                <w:color w:val="000000"/>
              </w:rPr>
            </w:pPr>
            <w:r w:rsidRPr="00545130">
              <w:rPr>
                <w:color w:val="000000"/>
                <w:sz w:val="22"/>
                <w:szCs w:val="22"/>
              </w:rPr>
              <w:t>Фонд заработной платы всех работников организаций по полному кругу с учетом филиалов и структурных подразделений - всего</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10285,7</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11569,0</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11592,0</w:t>
            </w:r>
          </w:p>
        </w:tc>
        <w:tc>
          <w:tcPr>
            <w:tcW w:w="12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5D71" w:rsidRPr="00545130" w:rsidRDefault="004E5D71" w:rsidP="004E5D71">
            <w:pPr>
              <w:jc w:val="right"/>
              <w:rPr>
                <w:color w:val="000000"/>
              </w:rPr>
            </w:pPr>
            <w:r w:rsidRPr="00545130">
              <w:rPr>
                <w:color w:val="000000"/>
                <w:sz w:val="22"/>
                <w:szCs w:val="22"/>
              </w:rPr>
              <w:t>4489,2</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11592,0</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11592,0</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11592,0</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11592,0</w:t>
            </w:r>
          </w:p>
        </w:tc>
      </w:tr>
      <w:tr w:rsidR="004E5D71" w:rsidTr="004E5D71">
        <w:trPr>
          <w:trHeight w:val="20"/>
        </w:trPr>
        <w:tc>
          <w:tcPr>
            <w:tcW w:w="1925" w:type="dxa"/>
            <w:vMerge w:val="restart"/>
            <w:tcBorders>
              <w:top w:val="nil"/>
              <w:left w:val="single" w:sz="4" w:space="0" w:color="auto"/>
              <w:bottom w:val="single" w:sz="4" w:space="0" w:color="auto"/>
              <w:right w:val="single" w:sz="4" w:space="0" w:color="auto"/>
            </w:tcBorders>
            <w:shd w:val="clear" w:color="auto" w:fill="auto"/>
            <w:vAlign w:val="center"/>
            <w:hideMark/>
          </w:tcPr>
          <w:p w:rsidR="004E5D71" w:rsidRPr="00545130" w:rsidRDefault="004E5D71" w:rsidP="004E5D71">
            <w:pPr>
              <w:jc w:val="center"/>
              <w:rPr>
                <w:color w:val="000000"/>
              </w:rPr>
            </w:pPr>
            <w:r w:rsidRPr="00545130">
              <w:rPr>
                <w:color w:val="000000"/>
                <w:sz w:val="22"/>
                <w:szCs w:val="22"/>
              </w:rPr>
              <w:t>ООО "Центр лыжного спорта "Малиновка"</w:t>
            </w:r>
          </w:p>
        </w:tc>
        <w:tc>
          <w:tcPr>
            <w:tcW w:w="3185" w:type="dxa"/>
            <w:tcBorders>
              <w:top w:val="single" w:sz="4" w:space="0" w:color="auto"/>
              <w:left w:val="nil"/>
              <w:bottom w:val="single" w:sz="4" w:space="0" w:color="auto"/>
              <w:right w:val="single" w:sz="4" w:space="0" w:color="auto"/>
            </w:tcBorders>
            <w:shd w:val="clear" w:color="auto" w:fill="auto"/>
            <w:vAlign w:val="center"/>
            <w:hideMark/>
          </w:tcPr>
          <w:p w:rsidR="004E5D71" w:rsidRPr="00545130" w:rsidRDefault="004E5D71" w:rsidP="004E5D71">
            <w:pPr>
              <w:rPr>
                <w:color w:val="000000"/>
              </w:rPr>
            </w:pPr>
            <w:r w:rsidRPr="00545130">
              <w:rPr>
                <w:color w:val="000000"/>
                <w:sz w:val="22"/>
                <w:szCs w:val="22"/>
              </w:rPr>
              <w:t>Среднесписочная численность работников организаций по полному кругу с учетом филиалов и структурных подразделений - всего</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12</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15</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15</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15</w:t>
            </w:r>
          </w:p>
        </w:tc>
        <w:tc>
          <w:tcPr>
            <w:tcW w:w="1311" w:type="dxa"/>
            <w:tcBorders>
              <w:top w:val="single" w:sz="4" w:space="0" w:color="auto"/>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15</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15</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15</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15</w:t>
            </w:r>
          </w:p>
        </w:tc>
      </w:tr>
      <w:tr w:rsidR="004E5D71" w:rsidTr="004E5D71">
        <w:trPr>
          <w:trHeight w:val="20"/>
        </w:trPr>
        <w:tc>
          <w:tcPr>
            <w:tcW w:w="1925" w:type="dxa"/>
            <w:vMerge/>
            <w:tcBorders>
              <w:top w:val="nil"/>
              <w:left w:val="single" w:sz="4" w:space="0" w:color="auto"/>
              <w:bottom w:val="single" w:sz="4" w:space="0" w:color="auto"/>
              <w:right w:val="single" w:sz="4" w:space="0" w:color="auto"/>
            </w:tcBorders>
            <w:vAlign w:val="center"/>
            <w:hideMark/>
          </w:tcPr>
          <w:p w:rsidR="004E5D71" w:rsidRPr="00545130" w:rsidRDefault="004E5D71" w:rsidP="004E5D71">
            <w:pPr>
              <w:rPr>
                <w:color w:val="000000"/>
              </w:rPr>
            </w:pPr>
          </w:p>
        </w:tc>
        <w:tc>
          <w:tcPr>
            <w:tcW w:w="3185" w:type="dxa"/>
            <w:tcBorders>
              <w:top w:val="nil"/>
              <w:left w:val="nil"/>
              <w:bottom w:val="single" w:sz="4" w:space="0" w:color="auto"/>
              <w:right w:val="single" w:sz="4" w:space="0" w:color="auto"/>
            </w:tcBorders>
            <w:shd w:val="clear" w:color="auto" w:fill="auto"/>
            <w:vAlign w:val="center"/>
            <w:hideMark/>
          </w:tcPr>
          <w:p w:rsidR="004E5D71" w:rsidRPr="00545130" w:rsidRDefault="004E5D71" w:rsidP="004E5D71">
            <w:pPr>
              <w:rPr>
                <w:color w:val="000000"/>
              </w:rPr>
            </w:pPr>
            <w:r w:rsidRPr="00545130">
              <w:rPr>
                <w:color w:val="000000"/>
                <w:sz w:val="22"/>
                <w:szCs w:val="22"/>
              </w:rPr>
              <w:t>Среднемесячная заработная плата одного работника</w:t>
            </w:r>
          </w:p>
        </w:tc>
        <w:tc>
          <w:tcPr>
            <w:tcW w:w="1255"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14355</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34059</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34000</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26179</w:t>
            </w:r>
          </w:p>
        </w:tc>
        <w:tc>
          <w:tcPr>
            <w:tcW w:w="1311"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20661</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20661</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20661</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20661</w:t>
            </w:r>
          </w:p>
        </w:tc>
      </w:tr>
      <w:tr w:rsidR="004E5D71" w:rsidTr="004E5D71">
        <w:trPr>
          <w:trHeight w:val="20"/>
        </w:trPr>
        <w:tc>
          <w:tcPr>
            <w:tcW w:w="1925" w:type="dxa"/>
            <w:vMerge/>
            <w:tcBorders>
              <w:top w:val="nil"/>
              <w:left w:val="single" w:sz="4" w:space="0" w:color="auto"/>
              <w:bottom w:val="single" w:sz="4" w:space="0" w:color="auto"/>
              <w:right w:val="single" w:sz="4" w:space="0" w:color="auto"/>
            </w:tcBorders>
            <w:vAlign w:val="center"/>
            <w:hideMark/>
          </w:tcPr>
          <w:p w:rsidR="004E5D71" w:rsidRPr="00545130" w:rsidRDefault="004E5D71" w:rsidP="004E5D71">
            <w:pPr>
              <w:rPr>
                <w:color w:val="000000"/>
              </w:rPr>
            </w:pPr>
          </w:p>
        </w:tc>
        <w:tc>
          <w:tcPr>
            <w:tcW w:w="3185" w:type="dxa"/>
            <w:tcBorders>
              <w:top w:val="nil"/>
              <w:left w:val="nil"/>
              <w:bottom w:val="single" w:sz="4" w:space="0" w:color="auto"/>
              <w:right w:val="single" w:sz="4" w:space="0" w:color="auto"/>
            </w:tcBorders>
            <w:shd w:val="clear" w:color="auto" w:fill="auto"/>
            <w:vAlign w:val="center"/>
            <w:hideMark/>
          </w:tcPr>
          <w:p w:rsidR="004E5D71" w:rsidRPr="00545130" w:rsidRDefault="004E5D71" w:rsidP="004E5D71">
            <w:pPr>
              <w:rPr>
                <w:color w:val="000000"/>
              </w:rPr>
            </w:pPr>
            <w:r w:rsidRPr="00545130">
              <w:rPr>
                <w:color w:val="000000"/>
                <w:sz w:val="22"/>
                <w:szCs w:val="22"/>
              </w:rPr>
              <w:t>Фонд заработной платы всех работников организаций по полному кругу с учетом филиалов и структурных подразделений - всего</w:t>
            </w:r>
          </w:p>
        </w:tc>
        <w:tc>
          <w:tcPr>
            <w:tcW w:w="1255"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2067,1</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6130,6</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6120,0</w:t>
            </w:r>
          </w:p>
        </w:tc>
        <w:tc>
          <w:tcPr>
            <w:tcW w:w="1254" w:type="dxa"/>
            <w:tcBorders>
              <w:top w:val="nil"/>
              <w:left w:val="nil"/>
              <w:bottom w:val="single" w:sz="4" w:space="0" w:color="auto"/>
              <w:right w:val="single" w:sz="4" w:space="0" w:color="auto"/>
            </w:tcBorders>
            <w:shd w:val="clear" w:color="000000" w:fill="FFFFFF"/>
            <w:noWrap/>
            <w:vAlign w:val="center"/>
            <w:hideMark/>
          </w:tcPr>
          <w:p w:rsidR="004E5D71" w:rsidRPr="00545130" w:rsidRDefault="004E5D71" w:rsidP="004E5D71">
            <w:pPr>
              <w:jc w:val="right"/>
              <w:rPr>
                <w:color w:val="000000"/>
              </w:rPr>
            </w:pPr>
            <w:r w:rsidRPr="00545130">
              <w:rPr>
                <w:color w:val="000000"/>
                <w:sz w:val="22"/>
                <w:szCs w:val="22"/>
              </w:rPr>
              <w:t>1963,4</w:t>
            </w:r>
          </w:p>
        </w:tc>
        <w:tc>
          <w:tcPr>
            <w:tcW w:w="1311"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3719,0</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3719,0</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3719,0</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3719,0</w:t>
            </w:r>
          </w:p>
        </w:tc>
      </w:tr>
      <w:tr w:rsidR="004E5D71" w:rsidTr="004E5D71">
        <w:trPr>
          <w:trHeight w:val="20"/>
        </w:trPr>
        <w:tc>
          <w:tcPr>
            <w:tcW w:w="1925" w:type="dxa"/>
            <w:vMerge w:val="restart"/>
            <w:tcBorders>
              <w:top w:val="nil"/>
              <w:left w:val="single" w:sz="4" w:space="0" w:color="auto"/>
              <w:bottom w:val="single" w:sz="4" w:space="0" w:color="auto"/>
              <w:right w:val="single" w:sz="4" w:space="0" w:color="auto"/>
            </w:tcBorders>
            <w:shd w:val="clear" w:color="auto" w:fill="auto"/>
            <w:vAlign w:val="center"/>
            <w:hideMark/>
          </w:tcPr>
          <w:p w:rsidR="004E5D71" w:rsidRPr="00545130" w:rsidRDefault="004E5D71" w:rsidP="004E5D71">
            <w:pPr>
              <w:jc w:val="center"/>
              <w:rPr>
                <w:color w:val="000000"/>
              </w:rPr>
            </w:pPr>
            <w:r w:rsidRPr="00545130">
              <w:rPr>
                <w:color w:val="000000"/>
                <w:sz w:val="22"/>
                <w:szCs w:val="22"/>
              </w:rPr>
              <w:t>ООО "Устьястом"</w:t>
            </w:r>
          </w:p>
        </w:tc>
        <w:tc>
          <w:tcPr>
            <w:tcW w:w="3185" w:type="dxa"/>
            <w:tcBorders>
              <w:top w:val="nil"/>
              <w:left w:val="nil"/>
              <w:bottom w:val="single" w:sz="4" w:space="0" w:color="auto"/>
              <w:right w:val="single" w:sz="4" w:space="0" w:color="auto"/>
            </w:tcBorders>
            <w:shd w:val="clear" w:color="auto" w:fill="auto"/>
            <w:vAlign w:val="center"/>
            <w:hideMark/>
          </w:tcPr>
          <w:p w:rsidR="004E5D71" w:rsidRPr="00545130" w:rsidRDefault="004E5D71" w:rsidP="004E5D71">
            <w:pPr>
              <w:rPr>
                <w:color w:val="000000"/>
              </w:rPr>
            </w:pPr>
            <w:r w:rsidRPr="00545130">
              <w:rPr>
                <w:color w:val="000000"/>
                <w:sz w:val="22"/>
                <w:szCs w:val="22"/>
              </w:rPr>
              <w:t>Среднесписочная численность работников организаций по полному кругу с учетом филиалов и структурных подразделений - всего</w:t>
            </w:r>
          </w:p>
        </w:tc>
        <w:tc>
          <w:tcPr>
            <w:tcW w:w="1255"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7</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7</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7</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7</w:t>
            </w:r>
          </w:p>
        </w:tc>
        <w:tc>
          <w:tcPr>
            <w:tcW w:w="1311"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7</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7</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7</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7</w:t>
            </w:r>
          </w:p>
        </w:tc>
      </w:tr>
      <w:tr w:rsidR="004E5D71" w:rsidTr="004E5D71">
        <w:trPr>
          <w:trHeight w:val="20"/>
        </w:trPr>
        <w:tc>
          <w:tcPr>
            <w:tcW w:w="1925" w:type="dxa"/>
            <w:vMerge/>
            <w:tcBorders>
              <w:top w:val="nil"/>
              <w:left w:val="single" w:sz="4" w:space="0" w:color="auto"/>
              <w:bottom w:val="single" w:sz="4" w:space="0" w:color="auto"/>
              <w:right w:val="single" w:sz="4" w:space="0" w:color="auto"/>
            </w:tcBorders>
            <w:vAlign w:val="center"/>
            <w:hideMark/>
          </w:tcPr>
          <w:p w:rsidR="004E5D71" w:rsidRPr="00545130" w:rsidRDefault="004E5D71" w:rsidP="004E5D71">
            <w:pPr>
              <w:rPr>
                <w:color w:val="000000"/>
              </w:rPr>
            </w:pPr>
          </w:p>
        </w:tc>
        <w:tc>
          <w:tcPr>
            <w:tcW w:w="3185" w:type="dxa"/>
            <w:tcBorders>
              <w:top w:val="nil"/>
              <w:left w:val="nil"/>
              <w:bottom w:val="single" w:sz="4" w:space="0" w:color="auto"/>
              <w:right w:val="single" w:sz="4" w:space="0" w:color="auto"/>
            </w:tcBorders>
            <w:shd w:val="clear" w:color="auto" w:fill="auto"/>
            <w:vAlign w:val="center"/>
            <w:hideMark/>
          </w:tcPr>
          <w:p w:rsidR="004E5D71" w:rsidRPr="00545130" w:rsidRDefault="004E5D71" w:rsidP="004E5D71">
            <w:pPr>
              <w:rPr>
                <w:color w:val="000000"/>
              </w:rPr>
            </w:pPr>
            <w:r w:rsidRPr="00545130">
              <w:rPr>
                <w:color w:val="000000"/>
                <w:sz w:val="22"/>
                <w:szCs w:val="22"/>
              </w:rPr>
              <w:t>Среднемесячная заработная плата одного работника</w:t>
            </w:r>
          </w:p>
        </w:tc>
        <w:tc>
          <w:tcPr>
            <w:tcW w:w="1255"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17605</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17645</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19279</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17645</w:t>
            </w:r>
          </w:p>
        </w:tc>
        <w:tc>
          <w:tcPr>
            <w:tcW w:w="1311"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19279</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20661</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20661</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20661</w:t>
            </w:r>
          </w:p>
        </w:tc>
      </w:tr>
      <w:tr w:rsidR="004E5D71" w:rsidTr="004E5D71">
        <w:trPr>
          <w:trHeight w:val="20"/>
        </w:trPr>
        <w:tc>
          <w:tcPr>
            <w:tcW w:w="1925" w:type="dxa"/>
            <w:vMerge/>
            <w:tcBorders>
              <w:top w:val="nil"/>
              <w:left w:val="single" w:sz="4" w:space="0" w:color="auto"/>
              <w:bottom w:val="single" w:sz="4" w:space="0" w:color="auto"/>
              <w:right w:val="single" w:sz="4" w:space="0" w:color="auto"/>
            </w:tcBorders>
            <w:vAlign w:val="center"/>
            <w:hideMark/>
          </w:tcPr>
          <w:p w:rsidR="004E5D71" w:rsidRPr="00545130" w:rsidRDefault="004E5D71" w:rsidP="004E5D71">
            <w:pPr>
              <w:rPr>
                <w:color w:val="000000"/>
              </w:rPr>
            </w:pPr>
          </w:p>
        </w:tc>
        <w:tc>
          <w:tcPr>
            <w:tcW w:w="3185" w:type="dxa"/>
            <w:tcBorders>
              <w:top w:val="nil"/>
              <w:left w:val="nil"/>
              <w:bottom w:val="single" w:sz="4" w:space="0" w:color="auto"/>
              <w:right w:val="single" w:sz="4" w:space="0" w:color="auto"/>
            </w:tcBorders>
            <w:shd w:val="clear" w:color="auto" w:fill="auto"/>
            <w:vAlign w:val="center"/>
            <w:hideMark/>
          </w:tcPr>
          <w:p w:rsidR="004E5D71" w:rsidRPr="00545130" w:rsidRDefault="004E5D71" w:rsidP="004E5D71">
            <w:pPr>
              <w:rPr>
                <w:color w:val="000000"/>
              </w:rPr>
            </w:pPr>
            <w:r w:rsidRPr="00545130">
              <w:rPr>
                <w:color w:val="000000"/>
                <w:sz w:val="22"/>
                <w:szCs w:val="22"/>
              </w:rPr>
              <w:t>Фонд заработной платы всех работников организаций по полному кругу с учетом филиалов и структурных подразделений - всего</w:t>
            </w:r>
          </w:p>
        </w:tc>
        <w:tc>
          <w:tcPr>
            <w:tcW w:w="1255"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1478,8</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1482,2</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1619,4</w:t>
            </w:r>
          </w:p>
        </w:tc>
        <w:tc>
          <w:tcPr>
            <w:tcW w:w="1254" w:type="dxa"/>
            <w:tcBorders>
              <w:top w:val="nil"/>
              <w:left w:val="nil"/>
              <w:bottom w:val="single" w:sz="4" w:space="0" w:color="auto"/>
              <w:right w:val="single" w:sz="4" w:space="0" w:color="auto"/>
            </w:tcBorders>
            <w:shd w:val="clear" w:color="000000" w:fill="FFFFFF"/>
            <w:noWrap/>
            <w:vAlign w:val="center"/>
            <w:hideMark/>
          </w:tcPr>
          <w:p w:rsidR="004E5D71" w:rsidRPr="00545130" w:rsidRDefault="004E5D71" w:rsidP="004E5D71">
            <w:pPr>
              <w:jc w:val="right"/>
              <w:rPr>
                <w:color w:val="000000"/>
              </w:rPr>
            </w:pPr>
            <w:r w:rsidRPr="00545130">
              <w:rPr>
                <w:color w:val="000000"/>
                <w:sz w:val="22"/>
                <w:szCs w:val="22"/>
              </w:rPr>
              <w:t>617,6</w:t>
            </w:r>
          </w:p>
        </w:tc>
        <w:tc>
          <w:tcPr>
            <w:tcW w:w="1311"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1619,4</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1735,5</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1735,5</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1735,5</w:t>
            </w:r>
          </w:p>
        </w:tc>
      </w:tr>
      <w:tr w:rsidR="004E5D71" w:rsidTr="00C63B5B">
        <w:trPr>
          <w:trHeight w:val="20"/>
        </w:trPr>
        <w:tc>
          <w:tcPr>
            <w:tcW w:w="1925" w:type="dxa"/>
            <w:vMerge w:val="restart"/>
            <w:tcBorders>
              <w:top w:val="nil"/>
              <w:left w:val="single" w:sz="4" w:space="0" w:color="auto"/>
              <w:bottom w:val="single" w:sz="4" w:space="0" w:color="auto"/>
              <w:right w:val="single" w:sz="4" w:space="0" w:color="auto"/>
            </w:tcBorders>
            <w:shd w:val="clear" w:color="auto" w:fill="auto"/>
            <w:vAlign w:val="center"/>
            <w:hideMark/>
          </w:tcPr>
          <w:p w:rsidR="004E5D71" w:rsidRPr="00545130" w:rsidRDefault="004E5D71" w:rsidP="004E5D71">
            <w:pPr>
              <w:jc w:val="center"/>
              <w:rPr>
                <w:color w:val="000000"/>
              </w:rPr>
            </w:pPr>
            <w:r w:rsidRPr="00545130">
              <w:rPr>
                <w:color w:val="000000"/>
                <w:sz w:val="22"/>
                <w:szCs w:val="22"/>
              </w:rPr>
              <w:t>ФГУП УФПС Архангельской области филиал ФГУП "Почта России"</w:t>
            </w:r>
          </w:p>
        </w:tc>
        <w:tc>
          <w:tcPr>
            <w:tcW w:w="3185" w:type="dxa"/>
            <w:tcBorders>
              <w:top w:val="nil"/>
              <w:left w:val="nil"/>
              <w:bottom w:val="single" w:sz="4" w:space="0" w:color="auto"/>
              <w:right w:val="single" w:sz="4" w:space="0" w:color="auto"/>
            </w:tcBorders>
            <w:shd w:val="clear" w:color="auto" w:fill="auto"/>
            <w:vAlign w:val="center"/>
            <w:hideMark/>
          </w:tcPr>
          <w:p w:rsidR="004E5D71" w:rsidRDefault="004E5D71" w:rsidP="004E5D71">
            <w:pPr>
              <w:rPr>
                <w:color w:val="000000"/>
              </w:rPr>
            </w:pPr>
            <w:r w:rsidRPr="00545130">
              <w:rPr>
                <w:color w:val="000000"/>
                <w:sz w:val="22"/>
                <w:szCs w:val="22"/>
              </w:rPr>
              <w:t>Среднесписочная численность работников организаций по полному кругу с учетом филиалов и структурных подразделений - всего</w:t>
            </w:r>
          </w:p>
          <w:p w:rsidR="00C63B5B" w:rsidRPr="00545130" w:rsidRDefault="00C63B5B" w:rsidP="004E5D71">
            <w:pPr>
              <w:rPr>
                <w:color w:val="000000"/>
              </w:rPr>
            </w:pPr>
          </w:p>
        </w:tc>
        <w:tc>
          <w:tcPr>
            <w:tcW w:w="1255"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8</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8</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8</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8</w:t>
            </w:r>
          </w:p>
        </w:tc>
        <w:tc>
          <w:tcPr>
            <w:tcW w:w="1311"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8</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8</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8</w:t>
            </w:r>
          </w:p>
        </w:tc>
        <w:tc>
          <w:tcPr>
            <w:tcW w:w="1273"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8</w:t>
            </w:r>
          </w:p>
        </w:tc>
      </w:tr>
      <w:tr w:rsidR="004E5D71" w:rsidTr="00C63B5B">
        <w:trPr>
          <w:trHeight w:val="20"/>
        </w:trPr>
        <w:tc>
          <w:tcPr>
            <w:tcW w:w="1925" w:type="dxa"/>
            <w:vMerge/>
            <w:tcBorders>
              <w:top w:val="nil"/>
              <w:left w:val="single" w:sz="4" w:space="0" w:color="auto"/>
              <w:bottom w:val="single" w:sz="4" w:space="0" w:color="auto"/>
              <w:right w:val="single" w:sz="4" w:space="0" w:color="auto"/>
            </w:tcBorders>
            <w:vAlign w:val="center"/>
            <w:hideMark/>
          </w:tcPr>
          <w:p w:rsidR="004E5D71" w:rsidRPr="00545130" w:rsidRDefault="004E5D71" w:rsidP="004E5D71">
            <w:pPr>
              <w:rPr>
                <w:color w:val="000000"/>
              </w:rPr>
            </w:pP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D71" w:rsidRPr="00545130" w:rsidRDefault="004E5D71" w:rsidP="004E5D71">
            <w:pPr>
              <w:rPr>
                <w:color w:val="000000"/>
              </w:rPr>
            </w:pPr>
            <w:r w:rsidRPr="00545130">
              <w:rPr>
                <w:color w:val="000000"/>
                <w:sz w:val="22"/>
                <w:szCs w:val="22"/>
              </w:rPr>
              <w:t>Среднемесячная заработная плата одного работника</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19611,69</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17428</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20611</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8675</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10331</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10331</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10331</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10331</w:t>
            </w:r>
          </w:p>
        </w:tc>
      </w:tr>
      <w:tr w:rsidR="004E5D71" w:rsidTr="00C63B5B">
        <w:trPr>
          <w:trHeight w:val="20"/>
        </w:trPr>
        <w:tc>
          <w:tcPr>
            <w:tcW w:w="1925" w:type="dxa"/>
            <w:vMerge/>
            <w:tcBorders>
              <w:top w:val="nil"/>
              <w:left w:val="single" w:sz="4" w:space="0" w:color="auto"/>
              <w:bottom w:val="single" w:sz="4" w:space="0" w:color="auto"/>
              <w:right w:val="single" w:sz="4" w:space="0" w:color="auto"/>
            </w:tcBorders>
            <w:vAlign w:val="center"/>
            <w:hideMark/>
          </w:tcPr>
          <w:p w:rsidR="004E5D71" w:rsidRPr="00545130" w:rsidRDefault="004E5D71" w:rsidP="004E5D71">
            <w:pPr>
              <w:rPr>
                <w:color w:val="000000"/>
              </w:rPr>
            </w:pP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D71" w:rsidRPr="00545130" w:rsidRDefault="004E5D71" w:rsidP="004E5D71">
            <w:pPr>
              <w:rPr>
                <w:color w:val="000000"/>
              </w:rPr>
            </w:pPr>
            <w:r w:rsidRPr="00545130">
              <w:rPr>
                <w:color w:val="000000"/>
                <w:sz w:val="22"/>
                <w:szCs w:val="22"/>
              </w:rPr>
              <w:t>Фонд заработной платы всех работников организаций по полному кругу с учетом филиалов и структурных подразделений - всего</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1882,7</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1673,1</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1978,7</w:t>
            </w:r>
          </w:p>
        </w:tc>
        <w:tc>
          <w:tcPr>
            <w:tcW w:w="12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5D71" w:rsidRPr="00545130" w:rsidRDefault="004E5D71" w:rsidP="004E5D71">
            <w:pPr>
              <w:jc w:val="right"/>
              <w:rPr>
                <w:color w:val="000000"/>
              </w:rPr>
            </w:pPr>
            <w:r w:rsidRPr="00545130">
              <w:rPr>
                <w:color w:val="000000"/>
                <w:sz w:val="22"/>
                <w:szCs w:val="22"/>
              </w:rPr>
              <w:t>347,0</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991,8</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991,8</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991,8</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991,8</w:t>
            </w:r>
          </w:p>
        </w:tc>
      </w:tr>
      <w:tr w:rsidR="004E5D71" w:rsidTr="004E5D71">
        <w:trPr>
          <w:trHeight w:val="20"/>
        </w:trPr>
        <w:tc>
          <w:tcPr>
            <w:tcW w:w="1925" w:type="dxa"/>
            <w:vMerge w:val="restart"/>
            <w:tcBorders>
              <w:top w:val="nil"/>
              <w:left w:val="single" w:sz="4" w:space="0" w:color="auto"/>
              <w:bottom w:val="single" w:sz="4" w:space="0" w:color="auto"/>
              <w:right w:val="single" w:sz="4" w:space="0" w:color="auto"/>
            </w:tcBorders>
            <w:shd w:val="clear" w:color="auto" w:fill="auto"/>
            <w:vAlign w:val="center"/>
            <w:hideMark/>
          </w:tcPr>
          <w:p w:rsidR="004E5D71" w:rsidRPr="00545130" w:rsidRDefault="004E5D71" w:rsidP="004E5D71">
            <w:pPr>
              <w:jc w:val="center"/>
              <w:rPr>
                <w:color w:val="000000"/>
              </w:rPr>
            </w:pPr>
            <w:r w:rsidRPr="00545130">
              <w:rPr>
                <w:color w:val="000000"/>
                <w:sz w:val="22"/>
                <w:szCs w:val="22"/>
              </w:rPr>
              <w:t>Прочие</w:t>
            </w:r>
          </w:p>
        </w:tc>
        <w:tc>
          <w:tcPr>
            <w:tcW w:w="3185" w:type="dxa"/>
            <w:tcBorders>
              <w:top w:val="single" w:sz="4" w:space="0" w:color="auto"/>
              <w:left w:val="nil"/>
              <w:bottom w:val="single" w:sz="4" w:space="0" w:color="auto"/>
              <w:right w:val="single" w:sz="4" w:space="0" w:color="auto"/>
            </w:tcBorders>
            <w:shd w:val="clear" w:color="auto" w:fill="auto"/>
            <w:vAlign w:val="center"/>
            <w:hideMark/>
          </w:tcPr>
          <w:p w:rsidR="004E5D71" w:rsidRPr="00545130" w:rsidRDefault="004E5D71" w:rsidP="004E5D71">
            <w:pPr>
              <w:rPr>
                <w:color w:val="000000"/>
              </w:rPr>
            </w:pPr>
            <w:r w:rsidRPr="00545130">
              <w:rPr>
                <w:color w:val="000000"/>
                <w:sz w:val="22"/>
                <w:szCs w:val="22"/>
              </w:rPr>
              <w:t>Среднесписочная численность работников организаций по полному кругу с учетом филиалов и структурных подразделений - всего</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165</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124,5</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124,5</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4E5D71" w:rsidRPr="00545130" w:rsidRDefault="004E5D71" w:rsidP="004E5D71">
            <w:pPr>
              <w:jc w:val="right"/>
              <w:rPr>
                <w:color w:val="000000"/>
              </w:rPr>
            </w:pPr>
            <w:r w:rsidRPr="00545130">
              <w:rPr>
                <w:color w:val="000000"/>
                <w:sz w:val="22"/>
                <w:szCs w:val="22"/>
              </w:rPr>
              <w:t>124,5</w:t>
            </w:r>
          </w:p>
        </w:tc>
        <w:tc>
          <w:tcPr>
            <w:tcW w:w="1311" w:type="dxa"/>
            <w:tcBorders>
              <w:top w:val="single" w:sz="4" w:space="0" w:color="auto"/>
              <w:left w:val="nil"/>
              <w:bottom w:val="single" w:sz="4" w:space="0" w:color="auto"/>
              <w:right w:val="single" w:sz="4" w:space="0" w:color="auto"/>
            </w:tcBorders>
            <w:shd w:val="clear" w:color="000000" w:fill="FFFFFF"/>
            <w:noWrap/>
            <w:vAlign w:val="center"/>
            <w:hideMark/>
          </w:tcPr>
          <w:p w:rsidR="004E5D71" w:rsidRPr="00545130" w:rsidRDefault="004E5D71" w:rsidP="004E5D71">
            <w:pPr>
              <w:jc w:val="right"/>
              <w:rPr>
                <w:color w:val="000000"/>
              </w:rPr>
            </w:pPr>
            <w:r w:rsidRPr="00545130">
              <w:rPr>
                <w:color w:val="000000"/>
                <w:sz w:val="22"/>
                <w:szCs w:val="22"/>
              </w:rPr>
              <w:t>124,5</w:t>
            </w:r>
          </w:p>
        </w:tc>
        <w:tc>
          <w:tcPr>
            <w:tcW w:w="1273" w:type="dxa"/>
            <w:tcBorders>
              <w:top w:val="single" w:sz="4" w:space="0" w:color="auto"/>
              <w:left w:val="nil"/>
              <w:bottom w:val="single" w:sz="4" w:space="0" w:color="auto"/>
              <w:right w:val="single" w:sz="4" w:space="0" w:color="auto"/>
            </w:tcBorders>
            <w:shd w:val="clear" w:color="000000" w:fill="FFFFFF"/>
            <w:noWrap/>
            <w:vAlign w:val="center"/>
            <w:hideMark/>
          </w:tcPr>
          <w:p w:rsidR="004E5D71" w:rsidRPr="00545130" w:rsidRDefault="004E5D71" w:rsidP="004E5D71">
            <w:pPr>
              <w:jc w:val="right"/>
              <w:rPr>
                <w:color w:val="000000"/>
              </w:rPr>
            </w:pPr>
            <w:r w:rsidRPr="00545130">
              <w:rPr>
                <w:color w:val="000000"/>
                <w:sz w:val="22"/>
                <w:szCs w:val="22"/>
              </w:rPr>
              <w:t>124,5</w:t>
            </w:r>
          </w:p>
        </w:tc>
        <w:tc>
          <w:tcPr>
            <w:tcW w:w="1273" w:type="dxa"/>
            <w:tcBorders>
              <w:top w:val="single" w:sz="4" w:space="0" w:color="auto"/>
              <w:left w:val="nil"/>
              <w:bottom w:val="single" w:sz="4" w:space="0" w:color="auto"/>
              <w:right w:val="single" w:sz="4" w:space="0" w:color="auto"/>
            </w:tcBorders>
            <w:shd w:val="clear" w:color="000000" w:fill="FFFFFF"/>
            <w:noWrap/>
            <w:vAlign w:val="center"/>
            <w:hideMark/>
          </w:tcPr>
          <w:p w:rsidR="004E5D71" w:rsidRPr="00545130" w:rsidRDefault="004E5D71" w:rsidP="004E5D71">
            <w:pPr>
              <w:jc w:val="right"/>
              <w:rPr>
                <w:color w:val="000000"/>
              </w:rPr>
            </w:pPr>
            <w:r w:rsidRPr="00545130">
              <w:rPr>
                <w:color w:val="000000"/>
                <w:sz w:val="22"/>
                <w:szCs w:val="22"/>
              </w:rPr>
              <w:t>124,5</w:t>
            </w:r>
          </w:p>
        </w:tc>
        <w:tc>
          <w:tcPr>
            <w:tcW w:w="1273" w:type="dxa"/>
            <w:tcBorders>
              <w:top w:val="single" w:sz="4" w:space="0" w:color="auto"/>
              <w:left w:val="nil"/>
              <w:bottom w:val="single" w:sz="4" w:space="0" w:color="auto"/>
              <w:right w:val="single" w:sz="4" w:space="0" w:color="auto"/>
            </w:tcBorders>
            <w:shd w:val="clear" w:color="000000" w:fill="FFFFFF"/>
            <w:noWrap/>
            <w:vAlign w:val="center"/>
            <w:hideMark/>
          </w:tcPr>
          <w:p w:rsidR="004E5D71" w:rsidRPr="00545130" w:rsidRDefault="004E5D71" w:rsidP="004E5D71">
            <w:pPr>
              <w:jc w:val="right"/>
              <w:rPr>
                <w:color w:val="000000"/>
              </w:rPr>
            </w:pPr>
            <w:r w:rsidRPr="00545130">
              <w:rPr>
                <w:color w:val="000000"/>
                <w:sz w:val="22"/>
                <w:szCs w:val="22"/>
              </w:rPr>
              <w:t>124,5</w:t>
            </w:r>
          </w:p>
        </w:tc>
      </w:tr>
      <w:tr w:rsidR="004E5D71" w:rsidTr="004E5D71">
        <w:trPr>
          <w:trHeight w:val="20"/>
        </w:trPr>
        <w:tc>
          <w:tcPr>
            <w:tcW w:w="1925" w:type="dxa"/>
            <w:vMerge/>
            <w:tcBorders>
              <w:top w:val="nil"/>
              <w:left w:val="single" w:sz="4" w:space="0" w:color="auto"/>
              <w:bottom w:val="single" w:sz="4" w:space="0" w:color="auto"/>
              <w:right w:val="single" w:sz="4" w:space="0" w:color="auto"/>
            </w:tcBorders>
            <w:vAlign w:val="center"/>
            <w:hideMark/>
          </w:tcPr>
          <w:p w:rsidR="004E5D71" w:rsidRPr="00545130" w:rsidRDefault="004E5D71" w:rsidP="004E5D71">
            <w:pPr>
              <w:rPr>
                <w:color w:val="000000"/>
              </w:rPr>
            </w:pPr>
          </w:p>
        </w:tc>
        <w:tc>
          <w:tcPr>
            <w:tcW w:w="3185" w:type="dxa"/>
            <w:tcBorders>
              <w:top w:val="nil"/>
              <w:left w:val="nil"/>
              <w:bottom w:val="single" w:sz="4" w:space="0" w:color="auto"/>
              <w:right w:val="single" w:sz="4" w:space="0" w:color="auto"/>
            </w:tcBorders>
            <w:shd w:val="clear" w:color="auto" w:fill="auto"/>
            <w:vAlign w:val="center"/>
            <w:hideMark/>
          </w:tcPr>
          <w:p w:rsidR="004E5D71" w:rsidRPr="00545130" w:rsidRDefault="004E5D71" w:rsidP="004E5D71">
            <w:pPr>
              <w:rPr>
                <w:color w:val="000000"/>
              </w:rPr>
            </w:pPr>
            <w:r w:rsidRPr="00545130">
              <w:rPr>
                <w:color w:val="000000"/>
                <w:sz w:val="22"/>
                <w:szCs w:val="22"/>
              </w:rPr>
              <w:t>Среднемесячная заработная плата одного работника</w:t>
            </w:r>
          </w:p>
        </w:tc>
        <w:tc>
          <w:tcPr>
            <w:tcW w:w="1255"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21797</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24959</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25000</w:t>
            </w:r>
          </w:p>
        </w:tc>
        <w:tc>
          <w:tcPr>
            <w:tcW w:w="1254" w:type="dxa"/>
            <w:tcBorders>
              <w:top w:val="nil"/>
              <w:left w:val="nil"/>
              <w:bottom w:val="single" w:sz="4" w:space="0" w:color="auto"/>
              <w:right w:val="single" w:sz="4" w:space="0" w:color="auto"/>
            </w:tcBorders>
            <w:shd w:val="clear" w:color="000000" w:fill="FFFFFF"/>
            <w:noWrap/>
            <w:vAlign w:val="center"/>
            <w:hideMark/>
          </w:tcPr>
          <w:p w:rsidR="004E5D71" w:rsidRPr="00545130" w:rsidRDefault="004E5D71" w:rsidP="004E5D71">
            <w:pPr>
              <w:jc w:val="right"/>
              <w:rPr>
                <w:color w:val="000000"/>
              </w:rPr>
            </w:pPr>
            <w:r w:rsidRPr="00545130">
              <w:rPr>
                <w:color w:val="000000"/>
                <w:sz w:val="22"/>
                <w:szCs w:val="22"/>
              </w:rPr>
              <w:t>17544</w:t>
            </w:r>
          </w:p>
        </w:tc>
        <w:tc>
          <w:tcPr>
            <w:tcW w:w="1311" w:type="dxa"/>
            <w:tcBorders>
              <w:top w:val="nil"/>
              <w:left w:val="nil"/>
              <w:bottom w:val="single" w:sz="4" w:space="0" w:color="auto"/>
              <w:right w:val="single" w:sz="4" w:space="0" w:color="auto"/>
            </w:tcBorders>
            <w:shd w:val="clear" w:color="000000" w:fill="FFFFFF"/>
            <w:noWrap/>
            <w:vAlign w:val="center"/>
            <w:hideMark/>
          </w:tcPr>
          <w:p w:rsidR="004E5D71" w:rsidRPr="00545130" w:rsidRDefault="004E5D71" w:rsidP="004E5D71">
            <w:pPr>
              <w:jc w:val="right"/>
              <w:rPr>
                <w:color w:val="000000"/>
              </w:rPr>
            </w:pPr>
            <w:r w:rsidRPr="00545130">
              <w:rPr>
                <w:color w:val="000000"/>
                <w:sz w:val="22"/>
                <w:szCs w:val="22"/>
              </w:rPr>
              <w:t>25000</w:t>
            </w:r>
          </w:p>
        </w:tc>
        <w:tc>
          <w:tcPr>
            <w:tcW w:w="1273" w:type="dxa"/>
            <w:tcBorders>
              <w:top w:val="nil"/>
              <w:left w:val="nil"/>
              <w:bottom w:val="single" w:sz="4" w:space="0" w:color="auto"/>
              <w:right w:val="single" w:sz="4" w:space="0" w:color="auto"/>
            </w:tcBorders>
            <w:shd w:val="clear" w:color="000000" w:fill="FFFFFF"/>
            <w:noWrap/>
            <w:vAlign w:val="center"/>
            <w:hideMark/>
          </w:tcPr>
          <w:p w:rsidR="004E5D71" w:rsidRPr="00545130" w:rsidRDefault="004E5D71" w:rsidP="004E5D71">
            <w:pPr>
              <w:jc w:val="right"/>
              <w:rPr>
                <w:color w:val="000000"/>
              </w:rPr>
            </w:pPr>
            <w:r w:rsidRPr="00545130">
              <w:rPr>
                <w:color w:val="000000"/>
                <w:sz w:val="22"/>
                <w:szCs w:val="22"/>
              </w:rPr>
              <w:t>25000</w:t>
            </w:r>
          </w:p>
        </w:tc>
        <w:tc>
          <w:tcPr>
            <w:tcW w:w="1273" w:type="dxa"/>
            <w:tcBorders>
              <w:top w:val="nil"/>
              <w:left w:val="nil"/>
              <w:bottom w:val="single" w:sz="4" w:space="0" w:color="auto"/>
              <w:right w:val="single" w:sz="4" w:space="0" w:color="auto"/>
            </w:tcBorders>
            <w:shd w:val="clear" w:color="000000" w:fill="FFFFFF"/>
            <w:noWrap/>
            <w:vAlign w:val="center"/>
            <w:hideMark/>
          </w:tcPr>
          <w:p w:rsidR="004E5D71" w:rsidRPr="00545130" w:rsidRDefault="004E5D71" w:rsidP="004E5D71">
            <w:pPr>
              <w:jc w:val="right"/>
              <w:rPr>
                <w:color w:val="000000"/>
              </w:rPr>
            </w:pPr>
            <w:r w:rsidRPr="00545130">
              <w:rPr>
                <w:color w:val="000000"/>
                <w:sz w:val="22"/>
                <w:szCs w:val="22"/>
              </w:rPr>
              <w:t>30000</w:t>
            </w:r>
          </w:p>
        </w:tc>
        <w:tc>
          <w:tcPr>
            <w:tcW w:w="1273" w:type="dxa"/>
            <w:tcBorders>
              <w:top w:val="nil"/>
              <w:left w:val="nil"/>
              <w:bottom w:val="single" w:sz="4" w:space="0" w:color="auto"/>
              <w:right w:val="single" w:sz="4" w:space="0" w:color="auto"/>
            </w:tcBorders>
            <w:shd w:val="clear" w:color="000000" w:fill="FFFFFF"/>
            <w:noWrap/>
            <w:vAlign w:val="center"/>
            <w:hideMark/>
          </w:tcPr>
          <w:p w:rsidR="004E5D71" w:rsidRPr="00545130" w:rsidRDefault="004E5D71" w:rsidP="004E5D71">
            <w:pPr>
              <w:jc w:val="right"/>
              <w:rPr>
                <w:color w:val="000000"/>
              </w:rPr>
            </w:pPr>
            <w:r w:rsidRPr="00545130">
              <w:rPr>
                <w:color w:val="000000"/>
                <w:sz w:val="22"/>
                <w:szCs w:val="22"/>
              </w:rPr>
              <w:t>30000</w:t>
            </w:r>
          </w:p>
        </w:tc>
      </w:tr>
      <w:tr w:rsidR="004E5D71" w:rsidTr="004E5D71">
        <w:trPr>
          <w:trHeight w:val="20"/>
        </w:trPr>
        <w:tc>
          <w:tcPr>
            <w:tcW w:w="1925" w:type="dxa"/>
            <w:vMerge/>
            <w:tcBorders>
              <w:top w:val="nil"/>
              <w:left w:val="single" w:sz="4" w:space="0" w:color="auto"/>
              <w:bottom w:val="single" w:sz="4" w:space="0" w:color="auto"/>
              <w:right w:val="single" w:sz="4" w:space="0" w:color="auto"/>
            </w:tcBorders>
            <w:vAlign w:val="center"/>
            <w:hideMark/>
          </w:tcPr>
          <w:p w:rsidR="004E5D71" w:rsidRPr="00545130" w:rsidRDefault="004E5D71" w:rsidP="004E5D71">
            <w:pPr>
              <w:rPr>
                <w:color w:val="000000"/>
              </w:rPr>
            </w:pPr>
          </w:p>
        </w:tc>
        <w:tc>
          <w:tcPr>
            <w:tcW w:w="3185" w:type="dxa"/>
            <w:tcBorders>
              <w:top w:val="nil"/>
              <w:left w:val="nil"/>
              <w:bottom w:val="single" w:sz="4" w:space="0" w:color="auto"/>
              <w:right w:val="single" w:sz="4" w:space="0" w:color="auto"/>
            </w:tcBorders>
            <w:shd w:val="clear" w:color="auto" w:fill="auto"/>
            <w:vAlign w:val="center"/>
            <w:hideMark/>
          </w:tcPr>
          <w:p w:rsidR="004E5D71" w:rsidRPr="00545130" w:rsidRDefault="004E5D71" w:rsidP="004E5D71">
            <w:pPr>
              <w:rPr>
                <w:color w:val="000000"/>
              </w:rPr>
            </w:pPr>
            <w:r w:rsidRPr="00545130">
              <w:rPr>
                <w:color w:val="000000"/>
                <w:sz w:val="22"/>
                <w:szCs w:val="22"/>
              </w:rPr>
              <w:t>Фонд заработной платы всех работников организаций по полному кругу с учетом филиалов и структурных подразделений - всего</w:t>
            </w:r>
          </w:p>
        </w:tc>
        <w:tc>
          <w:tcPr>
            <w:tcW w:w="1255"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43158,1</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37288,7</w:t>
            </w:r>
          </w:p>
        </w:tc>
        <w:tc>
          <w:tcPr>
            <w:tcW w:w="1254" w:type="dxa"/>
            <w:tcBorders>
              <w:top w:val="nil"/>
              <w:left w:val="nil"/>
              <w:bottom w:val="single" w:sz="4" w:space="0" w:color="auto"/>
              <w:right w:val="single" w:sz="4" w:space="0" w:color="auto"/>
            </w:tcBorders>
            <w:shd w:val="clear" w:color="auto" w:fill="auto"/>
            <w:noWrap/>
            <w:vAlign w:val="center"/>
            <w:hideMark/>
          </w:tcPr>
          <w:p w:rsidR="004E5D71" w:rsidRPr="00545130" w:rsidRDefault="004E5D71" w:rsidP="004E5D71">
            <w:pPr>
              <w:jc w:val="right"/>
              <w:rPr>
                <w:color w:val="000000"/>
              </w:rPr>
            </w:pPr>
            <w:r w:rsidRPr="00545130">
              <w:rPr>
                <w:color w:val="000000"/>
                <w:sz w:val="22"/>
                <w:szCs w:val="22"/>
              </w:rPr>
              <w:t>37350,0</w:t>
            </w:r>
          </w:p>
        </w:tc>
        <w:tc>
          <w:tcPr>
            <w:tcW w:w="1254" w:type="dxa"/>
            <w:tcBorders>
              <w:top w:val="nil"/>
              <w:left w:val="nil"/>
              <w:bottom w:val="single" w:sz="4" w:space="0" w:color="auto"/>
              <w:right w:val="single" w:sz="4" w:space="0" w:color="auto"/>
            </w:tcBorders>
            <w:shd w:val="clear" w:color="000000" w:fill="FFFFFF"/>
            <w:noWrap/>
            <w:vAlign w:val="center"/>
            <w:hideMark/>
          </w:tcPr>
          <w:p w:rsidR="004E5D71" w:rsidRPr="00545130" w:rsidRDefault="004E5D71" w:rsidP="004E5D71">
            <w:pPr>
              <w:jc w:val="right"/>
              <w:rPr>
                <w:color w:val="000000"/>
              </w:rPr>
            </w:pPr>
            <w:r w:rsidRPr="00545130">
              <w:rPr>
                <w:color w:val="000000"/>
                <w:sz w:val="22"/>
                <w:szCs w:val="22"/>
              </w:rPr>
              <w:t>10921,1</w:t>
            </w:r>
          </w:p>
        </w:tc>
        <w:tc>
          <w:tcPr>
            <w:tcW w:w="1311" w:type="dxa"/>
            <w:tcBorders>
              <w:top w:val="nil"/>
              <w:left w:val="nil"/>
              <w:bottom w:val="single" w:sz="4" w:space="0" w:color="auto"/>
              <w:right w:val="single" w:sz="4" w:space="0" w:color="auto"/>
            </w:tcBorders>
            <w:shd w:val="clear" w:color="000000" w:fill="FFFFFF"/>
            <w:noWrap/>
            <w:vAlign w:val="center"/>
            <w:hideMark/>
          </w:tcPr>
          <w:p w:rsidR="004E5D71" w:rsidRPr="00545130" w:rsidRDefault="004E5D71" w:rsidP="004E5D71">
            <w:pPr>
              <w:jc w:val="right"/>
              <w:rPr>
                <w:color w:val="000000"/>
              </w:rPr>
            </w:pPr>
            <w:r w:rsidRPr="00545130">
              <w:rPr>
                <w:color w:val="000000"/>
                <w:sz w:val="22"/>
                <w:szCs w:val="22"/>
              </w:rPr>
              <w:t>37350,0</w:t>
            </w:r>
          </w:p>
        </w:tc>
        <w:tc>
          <w:tcPr>
            <w:tcW w:w="1273" w:type="dxa"/>
            <w:tcBorders>
              <w:top w:val="nil"/>
              <w:left w:val="nil"/>
              <w:bottom w:val="single" w:sz="4" w:space="0" w:color="auto"/>
              <w:right w:val="single" w:sz="4" w:space="0" w:color="auto"/>
            </w:tcBorders>
            <w:shd w:val="clear" w:color="000000" w:fill="FFFFFF"/>
            <w:noWrap/>
            <w:vAlign w:val="center"/>
            <w:hideMark/>
          </w:tcPr>
          <w:p w:rsidR="004E5D71" w:rsidRPr="00545130" w:rsidRDefault="004E5D71" w:rsidP="004E5D71">
            <w:pPr>
              <w:jc w:val="right"/>
              <w:rPr>
                <w:color w:val="000000"/>
              </w:rPr>
            </w:pPr>
            <w:r w:rsidRPr="00545130">
              <w:rPr>
                <w:color w:val="000000"/>
                <w:sz w:val="22"/>
                <w:szCs w:val="22"/>
              </w:rPr>
              <w:t>37350,0</w:t>
            </w:r>
          </w:p>
        </w:tc>
        <w:tc>
          <w:tcPr>
            <w:tcW w:w="1273" w:type="dxa"/>
            <w:tcBorders>
              <w:top w:val="nil"/>
              <w:left w:val="nil"/>
              <w:bottom w:val="single" w:sz="4" w:space="0" w:color="auto"/>
              <w:right w:val="single" w:sz="4" w:space="0" w:color="auto"/>
            </w:tcBorders>
            <w:shd w:val="clear" w:color="000000" w:fill="FFFFFF"/>
            <w:noWrap/>
            <w:vAlign w:val="center"/>
            <w:hideMark/>
          </w:tcPr>
          <w:p w:rsidR="004E5D71" w:rsidRPr="00545130" w:rsidRDefault="004E5D71" w:rsidP="004E5D71">
            <w:pPr>
              <w:jc w:val="right"/>
              <w:rPr>
                <w:color w:val="000000"/>
              </w:rPr>
            </w:pPr>
            <w:r w:rsidRPr="00545130">
              <w:rPr>
                <w:color w:val="000000"/>
                <w:sz w:val="22"/>
                <w:szCs w:val="22"/>
              </w:rPr>
              <w:t>44820,0</w:t>
            </w:r>
          </w:p>
        </w:tc>
        <w:tc>
          <w:tcPr>
            <w:tcW w:w="1273" w:type="dxa"/>
            <w:tcBorders>
              <w:top w:val="nil"/>
              <w:left w:val="nil"/>
              <w:bottom w:val="single" w:sz="4" w:space="0" w:color="auto"/>
              <w:right w:val="single" w:sz="4" w:space="0" w:color="auto"/>
            </w:tcBorders>
            <w:shd w:val="clear" w:color="000000" w:fill="FFFFFF"/>
            <w:noWrap/>
            <w:vAlign w:val="center"/>
            <w:hideMark/>
          </w:tcPr>
          <w:p w:rsidR="004E5D71" w:rsidRPr="00545130" w:rsidRDefault="004E5D71" w:rsidP="004E5D71">
            <w:pPr>
              <w:jc w:val="right"/>
              <w:rPr>
                <w:color w:val="000000"/>
              </w:rPr>
            </w:pPr>
            <w:r w:rsidRPr="00545130">
              <w:rPr>
                <w:color w:val="000000"/>
                <w:sz w:val="22"/>
                <w:szCs w:val="22"/>
              </w:rPr>
              <w:t>44820,0</w:t>
            </w:r>
          </w:p>
        </w:tc>
      </w:tr>
    </w:tbl>
    <w:p w:rsidR="004E5D71" w:rsidRDefault="004E5D71" w:rsidP="004E5D71">
      <w:pPr>
        <w:ind w:firstLine="708"/>
        <w:jc w:val="both"/>
        <w:rPr>
          <w:sz w:val="28"/>
          <w:szCs w:val="28"/>
        </w:rPr>
        <w:sectPr w:rsidR="004E5D71" w:rsidSect="004E5D71">
          <w:pgSz w:w="16838" w:h="11906" w:orient="landscape"/>
          <w:pgMar w:top="1134" w:right="851" w:bottom="851" w:left="851" w:header="709" w:footer="709" w:gutter="0"/>
          <w:cols w:space="708"/>
          <w:docGrid w:linePitch="360"/>
        </w:sectPr>
      </w:pPr>
    </w:p>
    <w:p w:rsidR="004E5D71" w:rsidRPr="00DD5141" w:rsidRDefault="004E5D71" w:rsidP="004E5D71">
      <w:pPr>
        <w:ind w:firstLine="708"/>
        <w:jc w:val="both"/>
        <w:rPr>
          <w:sz w:val="28"/>
          <w:szCs w:val="28"/>
        </w:rPr>
      </w:pPr>
    </w:p>
    <w:p w:rsidR="004E5D71" w:rsidRPr="00C63B5B" w:rsidRDefault="004E5D71" w:rsidP="004E5D71">
      <w:pPr>
        <w:rPr>
          <w:b/>
          <w:sz w:val="22"/>
          <w:szCs w:val="22"/>
        </w:rPr>
      </w:pPr>
      <w:r w:rsidRPr="00C63B5B">
        <w:rPr>
          <w:b/>
          <w:sz w:val="22"/>
          <w:szCs w:val="22"/>
        </w:rPr>
        <w:t>Финансовый потенциал:</w:t>
      </w:r>
    </w:p>
    <w:p w:rsidR="004E5D71" w:rsidRPr="00C63B5B" w:rsidRDefault="004E5D71" w:rsidP="004E5D71">
      <w:pPr>
        <w:ind w:firstLine="708"/>
        <w:jc w:val="both"/>
        <w:rPr>
          <w:b/>
          <w:sz w:val="22"/>
          <w:szCs w:val="22"/>
        </w:rPr>
      </w:pPr>
      <w:r w:rsidRPr="00C63B5B">
        <w:rPr>
          <w:sz w:val="22"/>
          <w:szCs w:val="22"/>
        </w:rPr>
        <w:t>Доходная часть бюджета поселения МО «Шангальское» планируются за счет поступлений налоговых и неналоговых платежей от предприятий и физических лиц, расположенных на территории МО «Шангальское», таких как: налог на доходы физических лиц (Табл. № 1), налог на имущество физических лиц, земельный налог, государственную пошлину за совершение нотариальных действий, доходы от использования имущества находящегося в муниципальной собственности, доходы от продажи материальных и нематериальных активов, а также безвозмездных поступлений.</w:t>
      </w:r>
    </w:p>
    <w:p w:rsidR="004E5D71" w:rsidRPr="00C63B5B" w:rsidRDefault="004E5D71" w:rsidP="004E5D71">
      <w:pPr>
        <w:ind w:firstLine="900"/>
        <w:jc w:val="both"/>
        <w:rPr>
          <w:sz w:val="22"/>
          <w:szCs w:val="22"/>
        </w:rPr>
      </w:pPr>
      <w:r w:rsidRPr="00C63B5B">
        <w:rPr>
          <w:sz w:val="22"/>
          <w:szCs w:val="22"/>
        </w:rPr>
        <w:t xml:space="preserve"> Расходы бюджета направляются на:</w:t>
      </w:r>
    </w:p>
    <w:p w:rsidR="004E5D71" w:rsidRPr="00C63B5B" w:rsidRDefault="004E5D71" w:rsidP="004E5D71">
      <w:pPr>
        <w:jc w:val="both"/>
        <w:rPr>
          <w:sz w:val="22"/>
          <w:szCs w:val="22"/>
        </w:rPr>
      </w:pPr>
      <w:r w:rsidRPr="00C63B5B">
        <w:rPr>
          <w:sz w:val="22"/>
          <w:szCs w:val="22"/>
        </w:rPr>
        <w:t xml:space="preserve">- нужды и функционирование администрации МО «Шангальское» (в т.ч. деятельность административной комиссии, первичного воинского учета) </w:t>
      </w:r>
    </w:p>
    <w:p w:rsidR="004E5D71" w:rsidRPr="00C63B5B" w:rsidRDefault="004E5D71" w:rsidP="004E5D71">
      <w:pPr>
        <w:jc w:val="both"/>
        <w:rPr>
          <w:sz w:val="22"/>
          <w:szCs w:val="22"/>
        </w:rPr>
      </w:pPr>
      <w:r w:rsidRPr="00C63B5B">
        <w:rPr>
          <w:sz w:val="22"/>
          <w:szCs w:val="22"/>
        </w:rPr>
        <w:t>- обеспечение пожарной безопасности (текущие ремонты пожарных водоемов, в зимнее время – содержание пожарных полыней на р.Устья и расчистку подъездов к ним);</w:t>
      </w:r>
    </w:p>
    <w:p w:rsidR="004E5D71" w:rsidRPr="00C63B5B" w:rsidRDefault="004E5D71" w:rsidP="004E5D71">
      <w:pPr>
        <w:jc w:val="both"/>
        <w:rPr>
          <w:sz w:val="22"/>
          <w:szCs w:val="22"/>
        </w:rPr>
      </w:pPr>
      <w:r w:rsidRPr="00C63B5B">
        <w:rPr>
          <w:sz w:val="22"/>
          <w:szCs w:val="22"/>
        </w:rPr>
        <w:t>- кадастровые работы в области землеустройства и землепользования;</w:t>
      </w:r>
    </w:p>
    <w:p w:rsidR="004E5D71" w:rsidRPr="00C63B5B" w:rsidRDefault="004E5D71" w:rsidP="004E5D71">
      <w:pPr>
        <w:jc w:val="both"/>
        <w:rPr>
          <w:sz w:val="22"/>
          <w:szCs w:val="22"/>
        </w:rPr>
      </w:pPr>
      <w:r w:rsidRPr="00C63B5B">
        <w:rPr>
          <w:sz w:val="22"/>
          <w:szCs w:val="22"/>
        </w:rPr>
        <w:t>- управление муниципальным имуществом;</w:t>
      </w:r>
    </w:p>
    <w:p w:rsidR="004E5D71" w:rsidRPr="00C63B5B" w:rsidRDefault="004E5D71" w:rsidP="004E5D71">
      <w:pPr>
        <w:jc w:val="both"/>
        <w:rPr>
          <w:sz w:val="22"/>
          <w:szCs w:val="22"/>
        </w:rPr>
      </w:pPr>
      <w:r w:rsidRPr="00C63B5B">
        <w:rPr>
          <w:sz w:val="22"/>
          <w:szCs w:val="22"/>
        </w:rPr>
        <w:t>- работы в области жилищно-коммунального хозяйства;</w:t>
      </w:r>
    </w:p>
    <w:p w:rsidR="004E5D71" w:rsidRPr="00C63B5B" w:rsidRDefault="004E5D71" w:rsidP="004E5D71">
      <w:pPr>
        <w:jc w:val="both"/>
        <w:rPr>
          <w:sz w:val="22"/>
          <w:szCs w:val="22"/>
        </w:rPr>
      </w:pPr>
      <w:r w:rsidRPr="00C63B5B">
        <w:rPr>
          <w:sz w:val="22"/>
          <w:szCs w:val="22"/>
        </w:rPr>
        <w:t>- благоустройство территории поселения МО «Шангальское»;</w:t>
      </w:r>
    </w:p>
    <w:p w:rsidR="004E5D71" w:rsidRPr="00C63B5B" w:rsidRDefault="004E5D71" w:rsidP="004E5D71">
      <w:pPr>
        <w:jc w:val="both"/>
        <w:rPr>
          <w:sz w:val="22"/>
          <w:szCs w:val="22"/>
        </w:rPr>
      </w:pPr>
      <w:r w:rsidRPr="00C63B5B">
        <w:rPr>
          <w:sz w:val="22"/>
          <w:szCs w:val="22"/>
        </w:rPr>
        <w:t>- поддержку культуры на территории поселения;</w:t>
      </w:r>
    </w:p>
    <w:p w:rsidR="004E5D71" w:rsidRPr="00C63B5B" w:rsidRDefault="004E5D71" w:rsidP="004E5D71">
      <w:pPr>
        <w:jc w:val="both"/>
        <w:rPr>
          <w:sz w:val="22"/>
          <w:szCs w:val="22"/>
        </w:rPr>
      </w:pPr>
      <w:r w:rsidRPr="00C63B5B">
        <w:rPr>
          <w:sz w:val="22"/>
          <w:szCs w:val="22"/>
        </w:rPr>
        <w:t>- на поддержку спорта на территории поселения;</w:t>
      </w:r>
    </w:p>
    <w:p w:rsidR="004E5D71" w:rsidRPr="00C63B5B" w:rsidRDefault="004E5D71" w:rsidP="004E5D71">
      <w:pPr>
        <w:jc w:val="both"/>
        <w:rPr>
          <w:sz w:val="22"/>
          <w:szCs w:val="22"/>
        </w:rPr>
      </w:pPr>
      <w:r w:rsidRPr="00C63B5B">
        <w:rPr>
          <w:sz w:val="22"/>
          <w:szCs w:val="22"/>
        </w:rPr>
        <w:t>- на поддержку ветеранского движения;</w:t>
      </w:r>
    </w:p>
    <w:p w:rsidR="004E5D71" w:rsidRPr="00C63B5B" w:rsidRDefault="004E5D71" w:rsidP="004E5D71">
      <w:pPr>
        <w:jc w:val="both"/>
        <w:rPr>
          <w:sz w:val="22"/>
          <w:szCs w:val="22"/>
        </w:rPr>
      </w:pPr>
      <w:r w:rsidRPr="00C63B5B">
        <w:rPr>
          <w:sz w:val="22"/>
          <w:szCs w:val="22"/>
        </w:rPr>
        <w:t>- на поддержку молодежного движения;</w:t>
      </w:r>
    </w:p>
    <w:p w:rsidR="004E5D71" w:rsidRPr="00C63B5B" w:rsidRDefault="004E5D71" w:rsidP="004E5D71">
      <w:pPr>
        <w:jc w:val="both"/>
        <w:rPr>
          <w:sz w:val="22"/>
          <w:szCs w:val="22"/>
        </w:rPr>
      </w:pPr>
      <w:r w:rsidRPr="00C63B5B">
        <w:rPr>
          <w:sz w:val="22"/>
          <w:szCs w:val="22"/>
        </w:rPr>
        <w:t>- на поддержку спортивных мероприятий;</w:t>
      </w:r>
    </w:p>
    <w:p w:rsidR="004E5D71" w:rsidRPr="001A52B0" w:rsidRDefault="004E5D71" w:rsidP="004E5D71">
      <w:pPr>
        <w:jc w:val="both"/>
      </w:pPr>
      <w:r w:rsidRPr="00C63B5B">
        <w:rPr>
          <w:sz w:val="22"/>
          <w:szCs w:val="22"/>
        </w:rPr>
        <w:t>- на поддержку территориально-общественного д</w:t>
      </w:r>
      <w:r w:rsidRPr="001A52B0">
        <w:t>вижения.</w:t>
      </w:r>
    </w:p>
    <w:p w:rsidR="004E5D71" w:rsidRDefault="004E5D71" w:rsidP="004E5D71">
      <w:pPr>
        <w:jc w:val="both"/>
        <w:rPr>
          <w:sz w:val="28"/>
          <w:szCs w:val="28"/>
        </w:rPr>
        <w:sectPr w:rsidR="004E5D71" w:rsidSect="004E5D71">
          <w:pgSz w:w="11906" w:h="16838"/>
          <w:pgMar w:top="851" w:right="851" w:bottom="851" w:left="1701" w:header="709" w:footer="709" w:gutter="0"/>
          <w:cols w:space="708"/>
          <w:docGrid w:linePitch="360"/>
        </w:sectPr>
      </w:pPr>
    </w:p>
    <w:p w:rsidR="004E5D71" w:rsidRPr="001A52B0" w:rsidRDefault="004E5D71" w:rsidP="004E5D71">
      <w:pPr>
        <w:jc w:val="right"/>
      </w:pPr>
      <w:r w:rsidRPr="001A52B0">
        <w:lastRenderedPageBreak/>
        <w:t>Таблица</w:t>
      </w:r>
      <w:r w:rsidR="00C63B5B">
        <w:t xml:space="preserve"> №2</w:t>
      </w:r>
    </w:p>
    <w:tbl>
      <w:tblPr>
        <w:tblW w:w="14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701"/>
        <w:gridCol w:w="1701"/>
        <w:gridCol w:w="1559"/>
        <w:gridCol w:w="1559"/>
        <w:gridCol w:w="1701"/>
      </w:tblGrid>
      <w:tr w:rsidR="004E5D71" w:rsidRPr="00D768FD" w:rsidTr="004E5D71">
        <w:trPr>
          <w:trHeight w:val="20"/>
        </w:trPr>
        <w:tc>
          <w:tcPr>
            <w:tcW w:w="4678" w:type="dxa"/>
          </w:tcPr>
          <w:p w:rsidR="004E5D71" w:rsidRPr="001A52B0" w:rsidRDefault="004E5D71" w:rsidP="004E5D71">
            <w:pPr>
              <w:jc w:val="center"/>
              <w:rPr>
                <w:b/>
              </w:rPr>
            </w:pPr>
            <w:r w:rsidRPr="001A52B0">
              <w:rPr>
                <w:b/>
              </w:rPr>
              <w:t>ПОКАЗАТЕЛИ</w:t>
            </w:r>
          </w:p>
        </w:tc>
        <w:tc>
          <w:tcPr>
            <w:tcW w:w="1701" w:type="dxa"/>
          </w:tcPr>
          <w:p w:rsidR="004E5D71" w:rsidRPr="001A52B0" w:rsidRDefault="004E5D71" w:rsidP="004E5D71">
            <w:pPr>
              <w:jc w:val="center"/>
              <w:rPr>
                <w:b/>
              </w:rPr>
            </w:pPr>
            <w:r w:rsidRPr="001A52B0">
              <w:rPr>
                <w:b/>
              </w:rPr>
              <w:t>2018 год</w:t>
            </w:r>
          </w:p>
          <w:p w:rsidR="004E5D71" w:rsidRPr="001A52B0" w:rsidRDefault="004E5D71" w:rsidP="004E5D71">
            <w:pPr>
              <w:jc w:val="center"/>
              <w:rPr>
                <w:b/>
              </w:rPr>
            </w:pPr>
            <w:r w:rsidRPr="001A52B0">
              <w:rPr>
                <w:b/>
              </w:rPr>
              <w:t>факт</w:t>
            </w:r>
          </w:p>
        </w:tc>
        <w:tc>
          <w:tcPr>
            <w:tcW w:w="1701" w:type="dxa"/>
          </w:tcPr>
          <w:p w:rsidR="004E5D71" w:rsidRPr="001A52B0" w:rsidRDefault="004E5D71" w:rsidP="004E5D71">
            <w:pPr>
              <w:jc w:val="center"/>
              <w:rPr>
                <w:b/>
              </w:rPr>
            </w:pPr>
            <w:r w:rsidRPr="001A52B0">
              <w:rPr>
                <w:b/>
              </w:rPr>
              <w:t>2019 год</w:t>
            </w:r>
          </w:p>
          <w:p w:rsidR="004E5D71" w:rsidRPr="001A52B0" w:rsidRDefault="004E5D71" w:rsidP="004E5D71">
            <w:pPr>
              <w:jc w:val="center"/>
              <w:rPr>
                <w:b/>
              </w:rPr>
            </w:pPr>
            <w:r w:rsidRPr="001A52B0">
              <w:rPr>
                <w:b/>
              </w:rPr>
              <w:t>факт</w:t>
            </w:r>
          </w:p>
        </w:tc>
        <w:tc>
          <w:tcPr>
            <w:tcW w:w="1701" w:type="dxa"/>
          </w:tcPr>
          <w:p w:rsidR="004E5D71" w:rsidRPr="001A52B0" w:rsidRDefault="004E5D71" w:rsidP="004E5D71">
            <w:pPr>
              <w:jc w:val="center"/>
              <w:rPr>
                <w:b/>
              </w:rPr>
            </w:pPr>
            <w:r w:rsidRPr="001A52B0">
              <w:rPr>
                <w:b/>
              </w:rPr>
              <w:t>2020 год</w:t>
            </w:r>
          </w:p>
          <w:p w:rsidR="004E5D71" w:rsidRPr="001A52B0" w:rsidRDefault="004E5D71" w:rsidP="004E5D71">
            <w:pPr>
              <w:jc w:val="center"/>
              <w:rPr>
                <w:b/>
              </w:rPr>
            </w:pPr>
            <w:r w:rsidRPr="001A52B0">
              <w:rPr>
                <w:b/>
              </w:rPr>
              <w:t>ожидаемое</w:t>
            </w:r>
          </w:p>
        </w:tc>
        <w:tc>
          <w:tcPr>
            <w:tcW w:w="1559" w:type="dxa"/>
          </w:tcPr>
          <w:p w:rsidR="004E5D71" w:rsidRPr="001A52B0" w:rsidRDefault="004E5D71" w:rsidP="004E5D71">
            <w:pPr>
              <w:jc w:val="center"/>
              <w:rPr>
                <w:b/>
              </w:rPr>
            </w:pPr>
            <w:r w:rsidRPr="001A52B0">
              <w:rPr>
                <w:b/>
              </w:rPr>
              <w:t>2021 год</w:t>
            </w:r>
          </w:p>
          <w:p w:rsidR="004E5D71" w:rsidRPr="001A52B0" w:rsidRDefault="004E5D71" w:rsidP="004E5D71">
            <w:pPr>
              <w:jc w:val="center"/>
              <w:rPr>
                <w:b/>
              </w:rPr>
            </w:pPr>
            <w:r w:rsidRPr="001A52B0">
              <w:rPr>
                <w:b/>
              </w:rPr>
              <w:t>план</w:t>
            </w:r>
          </w:p>
        </w:tc>
        <w:tc>
          <w:tcPr>
            <w:tcW w:w="1559" w:type="dxa"/>
          </w:tcPr>
          <w:p w:rsidR="004E5D71" w:rsidRPr="001A52B0" w:rsidRDefault="004E5D71" w:rsidP="004E5D71">
            <w:pPr>
              <w:jc w:val="center"/>
              <w:rPr>
                <w:b/>
              </w:rPr>
            </w:pPr>
            <w:r w:rsidRPr="001A52B0">
              <w:rPr>
                <w:b/>
              </w:rPr>
              <w:t>2022 год</w:t>
            </w:r>
          </w:p>
          <w:p w:rsidR="004E5D71" w:rsidRPr="001A52B0" w:rsidRDefault="004E5D71" w:rsidP="004E5D71">
            <w:pPr>
              <w:jc w:val="center"/>
              <w:rPr>
                <w:b/>
              </w:rPr>
            </w:pPr>
            <w:r w:rsidRPr="001A52B0">
              <w:rPr>
                <w:b/>
              </w:rPr>
              <w:t>план</w:t>
            </w:r>
          </w:p>
        </w:tc>
        <w:tc>
          <w:tcPr>
            <w:tcW w:w="1701" w:type="dxa"/>
          </w:tcPr>
          <w:p w:rsidR="004E5D71" w:rsidRPr="001A52B0" w:rsidRDefault="004E5D71" w:rsidP="004E5D71">
            <w:pPr>
              <w:jc w:val="center"/>
              <w:rPr>
                <w:b/>
              </w:rPr>
            </w:pPr>
            <w:r w:rsidRPr="001A52B0">
              <w:rPr>
                <w:b/>
              </w:rPr>
              <w:t>2023 год</w:t>
            </w:r>
          </w:p>
          <w:p w:rsidR="004E5D71" w:rsidRPr="001A52B0" w:rsidRDefault="004E5D71" w:rsidP="004E5D71">
            <w:pPr>
              <w:jc w:val="center"/>
              <w:rPr>
                <w:b/>
              </w:rPr>
            </w:pPr>
            <w:r w:rsidRPr="001A52B0">
              <w:rPr>
                <w:b/>
              </w:rPr>
              <w:t>план</w:t>
            </w:r>
          </w:p>
        </w:tc>
      </w:tr>
      <w:tr w:rsidR="004E5D71" w:rsidRPr="00D768FD" w:rsidTr="004E5D71">
        <w:trPr>
          <w:trHeight w:val="20"/>
        </w:trPr>
        <w:tc>
          <w:tcPr>
            <w:tcW w:w="4678" w:type="dxa"/>
          </w:tcPr>
          <w:p w:rsidR="004E5D71" w:rsidRPr="001A52B0" w:rsidRDefault="004E5D71" w:rsidP="004E5D71">
            <w:pPr>
              <w:rPr>
                <w:b/>
              </w:rPr>
            </w:pPr>
            <w:r w:rsidRPr="001A52B0">
              <w:rPr>
                <w:b/>
              </w:rPr>
              <w:t>Доходы бюджета всего (в руб.):</w:t>
            </w:r>
          </w:p>
        </w:tc>
        <w:tc>
          <w:tcPr>
            <w:tcW w:w="1701" w:type="dxa"/>
          </w:tcPr>
          <w:p w:rsidR="004E5D71" w:rsidRPr="001A52B0" w:rsidRDefault="004E5D71" w:rsidP="004E5D71">
            <w:pPr>
              <w:jc w:val="right"/>
              <w:rPr>
                <w:b/>
              </w:rPr>
            </w:pPr>
            <w:r w:rsidRPr="001A52B0">
              <w:rPr>
                <w:b/>
              </w:rPr>
              <w:t>15 156 749,61</w:t>
            </w:r>
          </w:p>
        </w:tc>
        <w:tc>
          <w:tcPr>
            <w:tcW w:w="1701" w:type="dxa"/>
          </w:tcPr>
          <w:p w:rsidR="004E5D71" w:rsidRPr="001A52B0" w:rsidRDefault="004E5D71" w:rsidP="004E5D71">
            <w:pPr>
              <w:jc w:val="right"/>
              <w:rPr>
                <w:b/>
              </w:rPr>
            </w:pPr>
            <w:r w:rsidRPr="001A52B0">
              <w:rPr>
                <w:b/>
              </w:rPr>
              <w:t>15 355 871,42</w:t>
            </w:r>
          </w:p>
        </w:tc>
        <w:tc>
          <w:tcPr>
            <w:tcW w:w="1701" w:type="dxa"/>
          </w:tcPr>
          <w:p w:rsidR="004E5D71" w:rsidRPr="001A52B0" w:rsidRDefault="004E5D71" w:rsidP="004E5D71">
            <w:pPr>
              <w:jc w:val="right"/>
              <w:rPr>
                <w:b/>
              </w:rPr>
            </w:pPr>
            <w:r w:rsidRPr="001A52B0">
              <w:rPr>
                <w:b/>
              </w:rPr>
              <w:t>14 400 376</w:t>
            </w:r>
          </w:p>
        </w:tc>
        <w:tc>
          <w:tcPr>
            <w:tcW w:w="1559" w:type="dxa"/>
          </w:tcPr>
          <w:p w:rsidR="004E5D71" w:rsidRPr="001A52B0" w:rsidRDefault="004E5D71" w:rsidP="004E5D71">
            <w:pPr>
              <w:jc w:val="right"/>
              <w:rPr>
                <w:b/>
              </w:rPr>
            </w:pPr>
            <w:r w:rsidRPr="001A52B0">
              <w:rPr>
                <w:b/>
              </w:rPr>
              <w:t>14 310 289,8</w:t>
            </w:r>
          </w:p>
        </w:tc>
        <w:tc>
          <w:tcPr>
            <w:tcW w:w="1559" w:type="dxa"/>
          </w:tcPr>
          <w:p w:rsidR="004E5D71" w:rsidRPr="001A52B0" w:rsidRDefault="004E5D71" w:rsidP="004E5D71">
            <w:pPr>
              <w:jc w:val="right"/>
              <w:rPr>
                <w:b/>
              </w:rPr>
            </w:pPr>
            <w:r w:rsidRPr="001A52B0">
              <w:rPr>
                <w:b/>
              </w:rPr>
              <w:t>14 242 053,3</w:t>
            </w:r>
          </w:p>
        </w:tc>
        <w:tc>
          <w:tcPr>
            <w:tcW w:w="1701" w:type="dxa"/>
          </w:tcPr>
          <w:p w:rsidR="004E5D71" w:rsidRPr="001A52B0" w:rsidRDefault="004E5D71" w:rsidP="004E5D71">
            <w:pPr>
              <w:jc w:val="right"/>
              <w:rPr>
                <w:b/>
              </w:rPr>
            </w:pPr>
            <w:r w:rsidRPr="001A52B0">
              <w:rPr>
                <w:b/>
              </w:rPr>
              <w:t>14 259 194,5</w:t>
            </w:r>
          </w:p>
        </w:tc>
      </w:tr>
      <w:tr w:rsidR="004E5D71" w:rsidRPr="00D768FD" w:rsidTr="004E5D71">
        <w:trPr>
          <w:trHeight w:val="20"/>
        </w:trPr>
        <w:tc>
          <w:tcPr>
            <w:tcW w:w="4678" w:type="dxa"/>
          </w:tcPr>
          <w:p w:rsidR="004E5D71" w:rsidRPr="001A52B0" w:rsidRDefault="004E5D71" w:rsidP="004E5D71">
            <w:pPr>
              <w:rPr>
                <w:i/>
              </w:rPr>
            </w:pPr>
            <w:r w:rsidRPr="001A52B0">
              <w:rPr>
                <w:i/>
              </w:rPr>
              <w:t>Налоговые доходы, в т.ч.:</w:t>
            </w:r>
          </w:p>
        </w:tc>
        <w:tc>
          <w:tcPr>
            <w:tcW w:w="1701" w:type="dxa"/>
          </w:tcPr>
          <w:p w:rsidR="004E5D71" w:rsidRPr="001A52B0" w:rsidRDefault="004E5D71" w:rsidP="004E5D71">
            <w:pPr>
              <w:jc w:val="right"/>
              <w:rPr>
                <w:i/>
              </w:rPr>
            </w:pPr>
            <w:r w:rsidRPr="001A52B0">
              <w:rPr>
                <w:i/>
              </w:rPr>
              <w:t>6 755 093,86</w:t>
            </w:r>
          </w:p>
        </w:tc>
        <w:tc>
          <w:tcPr>
            <w:tcW w:w="1701" w:type="dxa"/>
          </w:tcPr>
          <w:p w:rsidR="004E5D71" w:rsidRPr="001A52B0" w:rsidRDefault="004E5D71" w:rsidP="004E5D71">
            <w:pPr>
              <w:jc w:val="right"/>
              <w:rPr>
                <w:i/>
              </w:rPr>
            </w:pPr>
            <w:r w:rsidRPr="001A52B0">
              <w:rPr>
                <w:i/>
              </w:rPr>
              <w:t>6 839234,18</w:t>
            </w:r>
          </w:p>
        </w:tc>
        <w:tc>
          <w:tcPr>
            <w:tcW w:w="1701" w:type="dxa"/>
          </w:tcPr>
          <w:p w:rsidR="004E5D71" w:rsidRPr="001A52B0" w:rsidRDefault="004E5D71" w:rsidP="004E5D71">
            <w:pPr>
              <w:jc w:val="right"/>
              <w:rPr>
                <w:i/>
              </w:rPr>
            </w:pPr>
            <w:r w:rsidRPr="001A52B0">
              <w:rPr>
                <w:i/>
              </w:rPr>
              <w:t>7 373 948,0</w:t>
            </w:r>
          </w:p>
        </w:tc>
        <w:tc>
          <w:tcPr>
            <w:tcW w:w="1559" w:type="dxa"/>
          </w:tcPr>
          <w:p w:rsidR="004E5D71" w:rsidRPr="001A52B0" w:rsidRDefault="004E5D71" w:rsidP="004E5D71">
            <w:pPr>
              <w:jc w:val="right"/>
              <w:rPr>
                <w:i/>
              </w:rPr>
            </w:pPr>
            <w:r w:rsidRPr="001A52B0">
              <w:rPr>
                <w:i/>
              </w:rPr>
              <w:t>7 631 284,0</w:t>
            </w:r>
          </w:p>
        </w:tc>
        <w:tc>
          <w:tcPr>
            <w:tcW w:w="1559" w:type="dxa"/>
          </w:tcPr>
          <w:p w:rsidR="004E5D71" w:rsidRPr="001A52B0" w:rsidRDefault="004E5D71" w:rsidP="004E5D71">
            <w:pPr>
              <w:jc w:val="right"/>
              <w:rPr>
                <w:i/>
              </w:rPr>
            </w:pPr>
            <w:r w:rsidRPr="001A52B0">
              <w:rPr>
                <w:i/>
              </w:rPr>
              <w:t>7 631 284,0</w:t>
            </w:r>
          </w:p>
        </w:tc>
        <w:tc>
          <w:tcPr>
            <w:tcW w:w="1701" w:type="dxa"/>
          </w:tcPr>
          <w:p w:rsidR="004E5D71" w:rsidRPr="001A52B0" w:rsidRDefault="004E5D71" w:rsidP="004E5D71">
            <w:pPr>
              <w:jc w:val="right"/>
              <w:rPr>
                <w:i/>
              </w:rPr>
            </w:pPr>
            <w:r w:rsidRPr="001A52B0">
              <w:rPr>
                <w:i/>
              </w:rPr>
              <w:t>7 631 284,0</w:t>
            </w:r>
          </w:p>
        </w:tc>
      </w:tr>
      <w:tr w:rsidR="004E5D71" w:rsidRPr="00D768FD" w:rsidTr="004E5D71">
        <w:trPr>
          <w:trHeight w:val="20"/>
        </w:trPr>
        <w:tc>
          <w:tcPr>
            <w:tcW w:w="4678" w:type="dxa"/>
          </w:tcPr>
          <w:p w:rsidR="004E5D71" w:rsidRPr="001A52B0" w:rsidRDefault="004E5D71" w:rsidP="004E5D71">
            <w:r w:rsidRPr="001A52B0">
              <w:t>Налог на доходы физ. лиц</w:t>
            </w:r>
          </w:p>
        </w:tc>
        <w:tc>
          <w:tcPr>
            <w:tcW w:w="1701" w:type="dxa"/>
          </w:tcPr>
          <w:p w:rsidR="004E5D71" w:rsidRPr="001A52B0" w:rsidRDefault="004E5D71" w:rsidP="004E5D71">
            <w:pPr>
              <w:jc w:val="right"/>
            </w:pPr>
            <w:r w:rsidRPr="001A52B0">
              <w:t>1 765 248,11</w:t>
            </w:r>
          </w:p>
        </w:tc>
        <w:tc>
          <w:tcPr>
            <w:tcW w:w="1701" w:type="dxa"/>
          </w:tcPr>
          <w:p w:rsidR="004E5D71" w:rsidRPr="001A52B0" w:rsidRDefault="004E5D71" w:rsidP="004E5D71">
            <w:pPr>
              <w:jc w:val="right"/>
            </w:pPr>
            <w:r w:rsidRPr="001A52B0">
              <w:t>2 191 117,21</w:t>
            </w:r>
          </w:p>
        </w:tc>
        <w:tc>
          <w:tcPr>
            <w:tcW w:w="1701" w:type="dxa"/>
          </w:tcPr>
          <w:p w:rsidR="004E5D71" w:rsidRPr="001A52B0" w:rsidRDefault="004E5D71" w:rsidP="004E5D71">
            <w:pPr>
              <w:jc w:val="right"/>
            </w:pPr>
            <w:r w:rsidRPr="001A52B0">
              <w:t>2 905 914,0</w:t>
            </w:r>
          </w:p>
        </w:tc>
        <w:tc>
          <w:tcPr>
            <w:tcW w:w="1559" w:type="dxa"/>
          </w:tcPr>
          <w:p w:rsidR="004E5D71" w:rsidRPr="001A52B0" w:rsidRDefault="004E5D71" w:rsidP="004E5D71">
            <w:pPr>
              <w:jc w:val="right"/>
            </w:pPr>
            <w:r w:rsidRPr="001A52B0">
              <w:t>3 352 233,0</w:t>
            </w:r>
          </w:p>
        </w:tc>
        <w:tc>
          <w:tcPr>
            <w:tcW w:w="1559" w:type="dxa"/>
          </w:tcPr>
          <w:p w:rsidR="004E5D71" w:rsidRPr="001A52B0" w:rsidRDefault="004E5D71" w:rsidP="004E5D71">
            <w:pPr>
              <w:jc w:val="right"/>
            </w:pPr>
            <w:r w:rsidRPr="001A52B0">
              <w:t>3 352 233,0</w:t>
            </w:r>
          </w:p>
        </w:tc>
        <w:tc>
          <w:tcPr>
            <w:tcW w:w="1701" w:type="dxa"/>
          </w:tcPr>
          <w:p w:rsidR="004E5D71" w:rsidRPr="001A52B0" w:rsidRDefault="004E5D71" w:rsidP="004E5D71">
            <w:pPr>
              <w:jc w:val="right"/>
            </w:pPr>
            <w:r w:rsidRPr="001A52B0">
              <w:t>3 352 233,0</w:t>
            </w:r>
          </w:p>
        </w:tc>
      </w:tr>
      <w:tr w:rsidR="004E5D71" w:rsidRPr="00D768FD" w:rsidTr="004E5D71">
        <w:trPr>
          <w:trHeight w:val="20"/>
        </w:trPr>
        <w:tc>
          <w:tcPr>
            <w:tcW w:w="4678" w:type="dxa"/>
          </w:tcPr>
          <w:p w:rsidR="004E5D71" w:rsidRPr="001A52B0" w:rsidRDefault="004E5D71" w:rsidP="004E5D71">
            <w:r w:rsidRPr="001A52B0">
              <w:t>Единый сельхоз. налог</w:t>
            </w:r>
          </w:p>
        </w:tc>
        <w:tc>
          <w:tcPr>
            <w:tcW w:w="1701" w:type="dxa"/>
          </w:tcPr>
          <w:p w:rsidR="004E5D71" w:rsidRPr="001A52B0" w:rsidRDefault="004E5D71" w:rsidP="004E5D71">
            <w:pPr>
              <w:jc w:val="right"/>
            </w:pPr>
            <w:r w:rsidRPr="001A52B0">
              <w:t>0,0</w:t>
            </w:r>
          </w:p>
        </w:tc>
        <w:tc>
          <w:tcPr>
            <w:tcW w:w="1701" w:type="dxa"/>
          </w:tcPr>
          <w:p w:rsidR="004E5D71" w:rsidRPr="001A52B0" w:rsidRDefault="004E5D71" w:rsidP="004E5D71">
            <w:pPr>
              <w:jc w:val="right"/>
            </w:pPr>
            <w:r w:rsidRPr="001A52B0">
              <w:t>58,62</w:t>
            </w:r>
          </w:p>
        </w:tc>
        <w:tc>
          <w:tcPr>
            <w:tcW w:w="1701" w:type="dxa"/>
          </w:tcPr>
          <w:p w:rsidR="004E5D71" w:rsidRPr="001A52B0" w:rsidRDefault="004E5D71" w:rsidP="004E5D71">
            <w:pPr>
              <w:jc w:val="right"/>
            </w:pPr>
          </w:p>
        </w:tc>
        <w:tc>
          <w:tcPr>
            <w:tcW w:w="1559" w:type="dxa"/>
          </w:tcPr>
          <w:p w:rsidR="004E5D71" w:rsidRPr="001A52B0" w:rsidRDefault="004E5D71" w:rsidP="004E5D71">
            <w:pPr>
              <w:jc w:val="right"/>
            </w:pPr>
          </w:p>
        </w:tc>
        <w:tc>
          <w:tcPr>
            <w:tcW w:w="1559" w:type="dxa"/>
          </w:tcPr>
          <w:p w:rsidR="004E5D71" w:rsidRPr="001A52B0" w:rsidRDefault="004E5D71" w:rsidP="004E5D71">
            <w:pPr>
              <w:jc w:val="right"/>
            </w:pPr>
          </w:p>
        </w:tc>
        <w:tc>
          <w:tcPr>
            <w:tcW w:w="1701" w:type="dxa"/>
          </w:tcPr>
          <w:p w:rsidR="004E5D71" w:rsidRPr="001A52B0" w:rsidRDefault="004E5D71" w:rsidP="004E5D71">
            <w:pPr>
              <w:jc w:val="right"/>
            </w:pPr>
          </w:p>
        </w:tc>
      </w:tr>
      <w:tr w:rsidR="004E5D71" w:rsidRPr="00D768FD" w:rsidTr="004E5D71">
        <w:trPr>
          <w:trHeight w:val="20"/>
        </w:trPr>
        <w:tc>
          <w:tcPr>
            <w:tcW w:w="4678" w:type="dxa"/>
          </w:tcPr>
          <w:p w:rsidR="004E5D71" w:rsidRPr="001A52B0" w:rsidRDefault="004E5D71" w:rsidP="004E5D71">
            <w:r w:rsidRPr="001A52B0">
              <w:t>Налог на имущество физ. лиц</w:t>
            </w:r>
          </w:p>
        </w:tc>
        <w:tc>
          <w:tcPr>
            <w:tcW w:w="1701" w:type="dxa"/>
          </w:tcPr>
          <w:p w:rsidR="004E5D71" w:rsidRPr="001A52B0" w:rsidRDefault="004E5D71" w:rsidP="004E5D71">
            <w:pPr>
              <w:jc w:val="right"/>
            </w:pPr>
            <w:r w:rsidRPr="001A52B0">
              <w:t>429 758,31</w:t>
            </w:r>
          </w:p>
        </w:tc>
        <w:tc>
          <w:tcPr>
            <w:tcW w:w="1701" w:type="dxa"/>
          </w:tcPr>
          <w:p w:rsidR="004E5D71" w:rsidRPr="001A52B0" w:rsidRDefault="004E5D71" w:rsidP="004E5D71">
            <w:pPr>
              <w:jc w:val="right"/>
            </w:pPr>
            <w:r w:rsidRPr="001A52B0">
              <w:t>888 512,19</w:t>
            </w:r>
          </w:p>
        </w:tc>
        <w:tc>
          <w:tcPr>
            <w:tcW w:w="1701" w:type="dxa"/>
          </w:tcPr>
          <w:p w:rsidR="004E5D71" w:rsidRPr="001A52B0" w:rsidRDefault="004E5D71" w:rsidP="004E5D71">
            <w:pPr>
              <w:jc w:val="right"/>
            </w:pPr>
            <w:r w:rsidRPr="001A52B0">
              <w:t>1 171 373,0</w:t>
            </w:r>
          </w:p>
        </w:tc>
        <w:tc>
          <w:tcPr>
            <w:tcW w:w="1559" w:type="dxa"/>
          </w:tcPr>
          <w:p w:rsidR="004E5D71" w:rsidRPr="001A52B0" w:rsidRDefault="004E5D71" w:rsidP="004E5D71">
            <w:pPr>
              <w:jc w:val="right"/>
            </w:pPr>
            <w:r w:rsidRPr="001A52B0">
              <w:t>1 082 066,0</w:t>
            </w:r>
          </w:p>
        </w:tc>
        <w:tc>
          <w:tcPr>
            <w:tcW w:w="1559" w:type="dxa"/>
          </w:tcPr>
          <w:p w:rsidR="004E5D71" w:rsidRPr="001A52B0" w:rsidRDefault="004E5D71" w:rsidP="004E5D71">
            <w:pPr>
              <w:jc w:val="right"/>
            </w:pPr>
            <w:r w:rsidRPr="001A52B0">
              <w:t>1 082 066,0</w:t>
            </w:r>
          </w:p>
        </w:tc>
        <w:tc>
          <w:tcPr>
            <w:tcW w:w="1701" w:type="dxa"/>
          </w:tcPr>
          <w:p w:rsidR="004E5D71" w:rsidRPr="001A52B0" w:rsidRDefault="004E5D71" w:rsidP="004E5D71">
            <w:pPr>
              <w:jc w:val="right"/>
            </w:pPr>
            <w:r w:rsidRPr="001A52B0">
              <w:t>1 082 066,0</w:t>
            </w:r>
          </w:p>
        </w:tc>
      </w:tr>
      <w:tr w:rsidR="004E5D71" w:rsidRPr="00D768FD" w:rsidTr="004E5D71">
        <w:trPr>
          <w:trHeight w:val="20"/>
        </w:trPr>
        <w:tc>
          <w:tcPr>
            <w:tcW w:w="4678" w:type="dxa"/>
          </w:tcPr>
          <w:p w:rsidR="004E5D71" w:rsidRPr="001A52B0" w:rsidRDefault="004E5D71" w:rsidP="004E5D71">
            <w:r w:rsidRPr="001A52B0">
              <w:t>Земельный налог с организаций</w:t>
            </w:r>
          </w:p>
        </w:tc>
        <w:tc>
          <w:tcPr>
            <w:tcW w:w="1701" w:type="dxa"/>
          </w:tcPr>
          <w:p w:rsidR="004E5D71" w:rsidRPr="001A52B0" w:rsidRDefault="004E5D71" w:rsidP="004E5D71">
            <w:pPr>
              <w:jc w:val="right"/>
            </w:pPr>
            <w:r w:rsidRPr="001A52B0">
              <w:t>3 160 761,52</w:t>
            </w:r>
          </w:p>
        </w:tc>
        <w:tc>
          <w:tcPr>
            <w:tcW w:w="1701" w:type="dxa"/>
          </w:tcPr>
          <w:p w:rsidR="004E5D71" w:rsidRPr="001A52B0" w:rsidRDefault="004E5D71" w:rsidP="004E5D71">
            <w:pPr>
              <w:jc w:val="right"/>
            </w:pPr>
            <w:r w:rsidRPr="001A52B0">
              <w:t>2 479 063,52</w:t>
            </w:r>
          </w:p>
        </w:tc>
        <w:tc>
          <w:tcPr>
            <w:tcW w:w="1701" w:type="dxa"/>
          </w:tcPr>
          <w:p w:rsidR="004E5D71" w:rsidRPr="001A52B0" w:rsidRDefault="004E5D71" w:rsidP="004E5D71">
            <w:pPr>
              <w:jc w:val="right"/>
            </w:pPr>
            <w:r w:rsidRPr="001A52B0">
              <w:t>2 252 504,0</w:t>
            </w:r>
          </w:p>
        </w:tc>
        <w:tc>
          <w:tcPr>
            <w:tcW w:w="1559" w:type="dxa"/>
          </w:tcPr>
          <w:p w:rsidR="004E5D71" w:rsidRPr="001A52B0" w:rsidRDefault="004E5D71" w:rsidP="004E5D71">
            <w:pPr>
              <w:jc w:val="right"/>
            </w:pPr>
            <w:r w:rsidRPr="001A52B0">
              <w:t>2 147 197,0</w:t>
            </w:r>
          </w:p>
        </w:tc>
        <w:tc>
          <w:tcPr>
            <w:tcW w:w="1559" w:type="dxa"/>
          </w:tcPr>
          <w:p w:rsidR="004E5D71" w:rsidRPr="001A52B0" w:rsidRDefault="004E5D71" w:rsidP="004E5D71">
            <w:pPr>
              <w:jc w:val="right"/>
            </w:pPr>
            <w:r w:rsidRPr="001A52B0">
              <w:t>2 147 197,0</w:t>
            </w:r>
          </w:p>
        </w:tc>
        <w:tc>
          <w:tcPr>
            <w:tcW w:w="1701" w:type="dxa"/>
          </w:tcPr>
          <w:p w:rsidR="004E5D71" w:rsidRPr="001A52B0" w:rsidRDefault="004E5D71" w:rsidP="004E5D71">
            <w:pPr>
              <w:jc w:val="right"/>
            </w:pPr>
            <w:r w:rsidRPr="001A52B0">
              <w:t>2 147 197,0</w:t>
            </w:r>
          </w:p>
        </w:tc>
      </w:tr>
      <w:tr w:rsidR="004E5D71" w:rsidRPr="00D768FD" w:rsidTr="004E5D71">
        <w:trPr>
          <w:trHeight w:val="20"/>
        </w:trPr>
        <w:tc>
          <w:tcPr>
            <w:tcW w:w="4678" w:type="dxa"/>
          </w:tcPr>
          <w:p w:rsidR="004E5D71" w:rsidRPr="001A52B0" w:rsidRDefault="004E5D71" w:rsidP="004E5D71">
            <w:r w:rsidRPr="001A52B0">
              <w:t xml:space="preserve">Земельный налог с физ. лиц             </w:t>
            </w:r>
          </w:p>
        </w:tc>
        <w:tc>
          <w:tcPr>
            <w:tcW w:w="1701" w:type="dxa"/>
          </w:tcPr>
          <w:p w:rsidR="004E5D71" w:rsidRPr="001A52B0" w:rsidRDefault="004E5D71" w:rsidP="004E5D71">
            <w:pPr>
              <w:jc w:val="right"/>
            </w:pPr>
            <w:r w:rsidRPr="001A52B0">
              <w:t>1 367 330,92</w:t>
            </w:r>
          </w:p>
        </w:tc>
        <w:tc>
          <w:tcPr>
            <w:tcW w:w="1701" w:type="dxa"/>
          </w:tcPr>
          <w:p w:rsidR="004E5D71" w:rsidRPr="001A52B0" w:rsidRDefault="004E5D71" w:rsidP="004E5D71">
            <w:pPr>
              <w:jc w:val="right"/>
            </w:pPr>
            <w:r w:rsidRPr="001A52B0">
              <w:t>1 254 007,64</w:t>
            </w:r>
          </w:p>
        </w:tc>
        <w:tc>
          <w:tcPr>
            <w:tcW w:w="1701" w:type="dxa"/>
          </w:tcPr>
          <w:p w:rsidR="004E5D71" w:rsidRPr="001A52B0" w:rsidRDefault="004E5D71" w:rsidP="004E5D71">
            <w:pPr>
              <w:jc w:val="right"/>
            </w:pPr>
            <w:r w:rsidRPr="001A52B0">
              <w:t>1 027 000,0</w:t>
            </w:r>
          </w:p>
        </w:tc>
        <w:tc>
          <w:tcPr>
            <w:tcW w:w="1559" w:type="dxa"/>
          </w:tcPr>
          <w:p w:rsidR="004E5D71" w:rsidRPr="001A52B0" w:rsidRDefault="004E5D71" w:rsidP="004E5D71">
            <w:pPr>
              <w:jc w:val="right"/>
            </w:pPr>
            <w:r w:rsidRPr="001A52B0">
              <w:t>1 027 000,0</w:t>
            </w:r>
          </w:p>
        </w:tc>
        <w:tc>
          <w:tcPr>
            <w:tcW w:w="1559" w:type="dxa"/>
          </w:tcPr>
          <w:p w:rsidR="004E5D71" w:rsidRPr="001A52B0" w:rsidRDefault="004E5D71" w:rsidP="004E5D71">
            <w:pPr>
              <w:jc w:val="right"/>
            </w:pPr>
            <w:r w:rsidRPr="001A52B0">
              <w:t>1 027 000,0</w:t>
            </w:r>
          </w:p>
        </w:tc>
        <w:tc>
          <w:tcPr>
            <w:tcW w:w="1701" w:type="dxa"/>
          </w:tcPr>
          <w:p w:rsidR="004E5D71" w:rsidRPr="001A52B0" w:rsidRDefault="004E5D71" w:rsidP="004E5D71">
            <w:pPr>
              <w:jc w:val="right"/>
            </w:pPr>
            <w:r w:rsidRPr="001A52B0">
              <w:t>1 027 000,0</w:t>
            </w:r>
          </w:p>
        </w:tc>
      </w:tr>
      <w:tr w:rsidR="004E5D71" w:rsidRPr="00D768FD" w:rsidTr="004E5D71">
        <w:trPr>
          <w:trHeight w:val="20"/>
        </w:trPr>
        <w:tc>
          <w:tcPr>
            <w:tcW w:w="4678" w:type="dxa"/>
          </w:tcPr>
          <w:p w:rsidR="004E5D71" w:rsidRPr="001A52B0" w:rsidRDefault="004E5D71" w:rsidP="004E5D71">
            <w:r w:rsidRPr="001A52B0">
              <w:t>Гос. пошлина</w:t>
            </w:r>
          </w:p>
        </w:tc>
        <w:tc>
          <w:tcPr>
            <w:tcW w:w="1701" w:type="dxa"/>
          </w:tcPr>
          <w:p w:rsidR="004E5D71" w:rsidRPr="001A52B0" w:rsidRDefault="004E5D71" w:rsidP="004E5D71">
            <w:pPr>
              <w:jc w:val="right"/>
            </w:pPr>
            <w:r w:rsidRPr="001A52B0">
              <w:t>31 995,0</w:t>
            </w:r>
          </w:p>
        </w:tc>
        <w:tc>
          <w:tcPr>
            <w:tcW w:w="1701" w:type="dxa"/>
          </w:tcPr>
          <w:p w:rsidR="004E5D71" w:rsidRPr="001A52B0" w:rsidRDefault="004E5D71" w:rsidP="004E5D71">
            <w:pPr>
              <w:jc w:val="right"/>
            </w:pPr>
            <w:r w:rsidRPr="001A52B0">
              <w:t>26 475,0</w:t>
            </w:r>
          </w:p>
        </w:tc>
        <w:tc>
          <w:tcPr>
            <w:tcW w:w="1701" w:type="dxa"/>
          </w:tcPr>
          <w:p w:rsidR="004E5D71" w:rsidRPr="001A52B0" w:rsidRDefault="004E5D71" w:rsidP="004E5D71">
            <w:pPr>
              <w:jc w:val="right"/>
            </w:pPr>
            <w:r w:rsidRPr="001A52B0">
              <w:t>17 157,0</w:t>
            </w:r>
          </w:p>
        </w:tc>
        <w:tc>
          <w:tcPr>
            <w:tcW w:w="1559" w:type="dxa"/>
          </w:tcPr>
          <w:p w:rsidR="004E5D71" w:rsidRPr="001A52B0" w:rsidRDefault="004E5D71" w:rsidP="004E5D71">
            <w:pPr>
              <w:jc w:val="right"/>
            </w:pPr>
            <w:r w:rsidRPr="001A52B0">
              <w:t>22 788,0</w:t>
            </w:r>
          </w:p>
        </w:tc>
        <w:tc>
          <w:tcPr>
            <w:tcW w:w="1559" w:type="dxa"/>
          </w:tcPr>
          <w:p w:rsidR="004E5D71" w:rsidRPr="001A52B0" w:rsidRDefault="004E5D71" w:rsidP="004E5D71">
            <w:pPr>
              <w:jc w:val="right"/>
            </w:pPr>
            <w:r w:rsidRPr="001A52B0">
              <w:t>22 788,0</w:t>
            </w:r>
          </w:p>
        </w:tc>
        <w:tc>
          <w:tcPr>
            <w:tcW w:w="1701" w:type="dxa"/>
          </w:tcPr>
          <w:p w:rsidR="004E5D71" w:rsidRPr="001A52B0" w:rsidRDefault="004E5D71" w:rsidP="004E5D71">
            <w:pPr>
              <w:jc w:val="right"/>
            </w:pPr>
            <w:r w:rsidRPr="001A52B0">
              <w:t>22 788,0</w:t>
            </w:r>
          </w:p>
        </w:tc>
      </w:tr>
      <w:tr w:rsidR="004E5D71" w:rsidRPr="00D768FD" w:rsidTr="004E5D71">
        <w:trPr>
          <w:trHeight w:val="20"/>
        </w:trPr>
        <w:tc>
          <w:tcPr>
            <w:tcW w:w="4678" w:type="dxa"/>
          </w:tcPr>
          <w:p w:rsidR="004E5D71" w:rsidRPr="001A52B0" w:rsidRDefault="004E5D71" w:rsidP="004E5D71">
            <w:pPr>
              <w:rPr>
                <w:i/>
              </w:rPr>
            </w:pPr>
            <w:r w:rsidRPr="001A52B0">
              <w:rPr>
                <w:i/>
              </w:rPr>
              <w:t>Неналоговые доходы, в т.ч.:</w:t>
            </w:r>
          </w:p>
        </w:tc>
        <w:tc>
          <w:tcPr>
            <w:tcW w:w="1701" w:type="dxa"/>
          </w:tcPr>
          <w:p w:rsidR="004E5D71" w:rsidRPr="001A52B0" w:rsidRDefault="004E5D71" w:rsidP="004E5D71">
            <w:pPr>
              <w:jc w:val="right"/>
              <w:rPr>
                <w:i/>
              </w:rPr>
            </w:pPr>
            <w:r w:rsidRPr="001A52B0">
              <w:rPr>
                <w:i/>
              </w:rPr>
              <w:t>1 694 615,29</w:t>
            </w:r>
          </w:p>
        </w:tc>
        <w:tc>
          <w:tcPr>
            <w:tcW w:w="1701" w:type="dxa"/>
          </w:tcPr>
          <w:p w:rsidR="004E5D71" w:rsidRPr="001A52B0" w:rsidRDefault="004E5D71" w:rsidP="004E5D71">
            <w:pPr>
              <w:jc w:val="right"/>
              <w:rPr>
                <w:i/>
              </w:rPr>
            </w:pPr>
            <w:r w:rsidRPr="001A52B0">
              <w:rPr>
                <w:i/>
              </w:rPr>
              <w:t>3 419 373,93</w:t>
            </w:r>
          </w:p>
        </w:tc>
        <w:tc>
          <w:tcPr>
            <w:tcW w:w="1701" w:type="dxa"/>
          </w:tcPr>
          <w:p w:rsidR="004E5D71" w:rsidRPr="001A52B0" w:rsidRDefault="004E5D71" w:rsidP="004E5D71">
            <w:pPr>
              <w:jc w:val="right"/>
              <w:rPr>
                <w:i/>
              </w:rPr>
            </w:pPr>
            <w:r w:rsidRPr="001A52B0">
              <w:rPr>
                <w:i/>
              </w:rPr>
              <w:t>2 043 979,0</w:t>
            </w:r>
          </w:p>
        </w:tc>
        <w:tc>
          <w:tcPr>
            <w:tcW w:w="1559" w:type="dxa"/>
          </w:tcPr>
          <w:p w:rsidR="004E5D71" w:rsidRPr="001A52B0" w:rsidRDefault="004E5D71" w:rsidP="004E5D71">
            <w:pPr>
              <w:jc w:val="right"/>
              <w:rPr>
                <w:i/>
              </w:rPr>
            </w:pPr>
            <w:r w:rsidRPr="001A52B0">
              <w:rPr>
                <w:i/>
              </w:rPr>
              <w:t>1 700 812,0</w:t>
            </w:r>
          </w:p>
        </w:tc>
        <w:tc>
          <w:tcPr>
            <w:tcW w:w="1559" w:type="dxa"/>
          </w:tcPr>
          <w:p w:rsidR="004E5D71" w:rsidRPr="001A52B0" w:rsidRDefault="004E5D71" w:rsidP="004E5D71">
            <w:pPr>
              <w:jc w:val="right"/>
              <w:rPr>
                <w:i/>
              </w:rPr>
            </w:pPr>
            <w:r w:rsidRPr="001A52B0">
              <w:rPr>
                <w:i/>
              </w:rPr>
              <w:t>1 700 812,0</w:t>
            </w:r>
          </w:p>
        </w:tc>
        <w:tc>
          <w:tcPr>
            <w:tcW w:w="1701" w:type="dxa"/>
          </w:tcPr>
          <w:p w:rsidR="004E5D71" w:rsidRPr="001A52B0" w:rsidRDefault="004E5D71" w:rsidP="004E5D71">
            <w:pPr>
              <w:jc w:val="right"/>
              <w:rPr>
                <w:i/>
              </w:rPr>
            </w:pPr>
            <w:r w:rsidRPr="001A52B0">
              <w:rPr>
                <w:i/>
              </w:rPr>
              <w:t>1 700 812,0</w:t>
            </w:r>
          </w:p>
        </w:tc>
      </w:tr>
      <w:tr w:rsidR="004E5D71" w:rsidRPr="00D768FD" w:rsidTr="004E5D71">
        <w:trPr>
          <w:trHeight w:val="20"/>
        </w:trPr>
        <w:tc>
          <w:tcPr>
            <w:tcW w:w="4678" w:type="dxa"/>
          </w:tcPr>
          <w:p w:rsidR="004E5D71" w:rsidRPr="001A52B0" w:rsidRDefault="004E5D71" w:rsidP="004E5D71">
            <w:r w:rsidRPr="001A52B0">
              <w:t>Арендная плата за з/у</w:t>
            </w:r>
          </w:p>
        </w:tc>
        <w:tc>
          <w:tcPr>
            <w:tcW w:w="1701" w:type="dxa"/>
          </w:tcPr>
          <w:p w:rsidR="004E5D71" w:rsidRPr="001A52B0" w:rsidRDefault="004E5D71" w:rsidP="004E5D71">
            <w:pPr>
              <w:jc w:val="right"/>
            </w:pPr>
            <w:r w:rsidRPr="001A52B0">
              <w:t>275 053,0</w:t>
            </w:r>
          </w:p>
        </w:tc>
        <w:tc>
          <w:tcPr>
            <w:tcW w:w="1701" w:type="dxa"/>
          </w:tcPr>
          <w:p w:rsidR="004E5D71" w:rsidRPr="001A52B0" w:rsidRDefault="004E5D71" w:rsidP="004E5D71">
            <w:pPr>
              <w:jc w:val="right"/>
            </w:pPr>
            <w:r w:rsidRPr="001A52B0">
              <w:t>330 175,50</w:t>
            </w:r>
          </w:p>
        </w:tc>
        <w:tc>
          <w:tcPr>
            <w:tcW w:w="1701" w:type="dxa"/>
          </w:tcPr>
          <w:p w:rsidR="004E5D71" w:rsidRPr="001A52B0" w:rsidRDefault="004E5D71" w:rsidP="004E5D71">
            <w:pPr>
              <w:jc w:val="right"/>
            </w:pPr>
            <w:r w:rsidRPr="001A52B0">
              <w:t>330 000,0</w:t>
            </w:r>
          </w:p>
        </w:tc>
        <w:tc>
          <w:tcPr>
            <w:tcW w:w="1559" w:type="dxa"/>
          </w:tcPr>
          <w:p w:rsidR="004E5D71" w:rsidRPr="001A52B0" w:rsidRDefault="004E5D71" w:rsidP="004E5D71">
            <w:pPr>
              <w:jc w:val="right"/>
            </w:pPr>
            <w:r w:rsidRPr="001A52B0">
              <w:t>318 388,0</w:t>
            </w:r>
          </w:p>
        </w:tc>
        <w:tc>
          <w:tcPr>
            <w:tcW w:w="1559" w:type="dxa"/>
          </w:tcPr>
          <w:p w:rsidR="004E5D71" w:rsidRPr="001A52B0" w:rsidRDefault="004E5D71" w:rsidP="004E5D71">
            <w:pPr>
              <w:jc w:val="right"/>
            </w:pPr>
            <w:r w:rsidRPr="001A52B0">
              <w:t>318 388,0</w:t>
            </w:r>
          </w:p>
        </w:tc>
        <w:tc>
          <w:tcPr>
            <w:tcW w:w="1701" w:type="dxa"/>
          </w:tcPr>
          <w:p w:rsidR="004E5D71" w:rsidRPr="001A52B0" w:rsidRDefault="004E5D71" w:rsidP="004E5D71">
            <w:pPr>
              <w:jc w:val="right"/>
            </w:pPr>
            <w:r w:rsidRPr="001A52B0">
              <w:t>318 388,0</w:t>
            </w:r>
          </w:p>
        </w:tc>
      </w:tr>
      <w:tr w:rsidR="004E5D71" w:rsidRPr="00D768FD" w:rsidTr="004E5D71">
        <w:trPr>
          <w:trHeight w:val="20"/>
        </w:trPr>
        <w:tc>
          <w:tcPr>
            <w:tcW w:w="4678" w:type="dxa"/>
          </w:tcPr>
          <w:p w:rsidR="004E5D71" w:rsidRPr="001A52B0" w:rsidRDefault="004E5D71" w:rsidP="004E5D71">
            <w:r w:rsidRPr="001A52B0">
              <w:t>Аренда имущества</w:t>
            </w:r>
          </w:p>
        </w:tc>
        <w:tc>
          <w:tcPr>
            <w:tcW w:w="1701" w:type="dxa"/>
          </w:tcPr>
          <w:p w:rsidR="004E5D71" w:rsidRPr="001A52B0" w:rsidRDefault="004E5D71" w:rsidP="004E5D71">
            <w:pPr>
              <w:jc w:val="right"/>
            </w:pPr>
            <w:r w:rsidRPr="001A52B0">
              <w:t>1 033 894,47</w:t>
            </w:r>
          </w:p>
        </w:tc>
        <w:tc>
          <w:tcPr>
            <w:tcW w:w="1701" w:type="dxa"/>
          </w:tcPr>
          <w:p w:rsidR="004E5D71" w:rsidRPr="001A52B0" w:rsidRDefault="004E5D71" w:rsidP="004E5D71">
            <w:pPr>
              <w:jc w:val="right"/>
            </w:pPr>
            <w:r w:rsidRPr="001A52B0">
              <w:t>1 837 244,46</w:t>
            </w:r>
          </w:p>
        </w:tc>
        <w:tc>
          <w:tcPr>
            <w:tcW w:w="1701" w:type="dxa"/>
          </w:tcPr>
          <w:p w:rsidR="004E5D71" w:rsidRPr="001A52B0" w:rsidRDefault="004E5D71" w:rsidP="004E5D71">
            <w:pPr>
              <w:jc w:val="right"/>
            </w:pPr>
            <w:r w:rsidRPr="001A52B0">
              <w:t>1 493 979,0</w:t>
            </w:r>
          </w:p>
        </w:tc>
        <w:tc>
          <w:tcPr>
            <w:tcW w:w="1559" w:type="dxa"/>
          </w:tcPr>
          <w:p w:rsidR="004E5D71" w:rsidRPr="001A52B0" w:rsidRDefault="004E5D71" w:rsidP="004E5D71">
            <w:pPr>
              <w:jc w:val="right"/>
            </w:pPr>
            <w:r w:rsidRPr="001A52B0">
              <w:t>1 382 424,0</w:t>
            </w:r>
          </w:p>
        </w:tc>
        <w:tc>
          <w:tcPr>
            <w:tcW w:w="1559" w:type="dxa"/>
          </w:tcPr>
          <w:p w:rsidR="004E5D71" w:rsidRPr="001A52B0" w:rsidRDefault="004E5D71" w:rsidP="004E5D71">
            <w:pPr>
              <w:jc w:val="right"/>
            </w:pPr>
            <w:r w:rsidRPr="001A52B0">
              <w:t>1 382 424,0</w:t>
            </w:r>
          </w:p>
        </w:tc>
        <w:tc>
          <w:tcPr>
            <w:tcW w:w="1701" w:type="dxa"/>
          </w:tcPr>
          <w:p w:rsidR="004E5D71" w:rsidRPr="001A52B0" w:rsidRDefault="004E5D71" w:rsidP="004E5D71">
            <w:pPr>
              <w:jc w:val="right"/>
            </w:pPr>
            <w:r w:rsidRPr="001A52B0">
              <w:t>1 382 424,0</w:t>
            </w:r>
          </w:p>
        </w:tc>
      </w:tr>
      <w:tr w:rsidR="004E5D71" w:rsidRPr="00D768FD" w:rsidTr="004E5D71">
        <w:trPr>
          <w:trHeight w:val="20"/>
        </w:trPr>
        <w:tc>
          <w:tcPr>
            <w:tcW w:w="4678" w:type="dxa"/>
          </w:tcPr>
          <w:p w:rsidR="004E5D71" w:rsidRPr="001A52B0" w:rsidRDefault="004E5D71" w:rsidP="004E5D71">
            <w:r w:rsidRPr="001A52B0">
              <w:t>Доходы от продажи з/у</w:t>
            </w:r>
          </w:p>
        </w:tc>
        <w:tc>
          <w:tcPr>
            <w:tcW w:w="1701" w:type="dxa"/>
          </w:tcPr>
          <w:p w:rsidR="004E5D71" w:rsidRPr="001A52B0" w:rsidRDefault="004E5D71" w:rsidP="004E5D71">
            <w:pPr>
              <w:jc w:val="right"/>
            </w:pPr>
            <w:r w:rsidRPr="001A52B0">
              <w:t>304 470,52</w:t>
            </w:r>
          </w:p>
        </w:tc>
        <w:tc>
          <w:tcPr>
            <w:tcW w:w="1701" w:type="dxa"/>
          </w:tcPr>
          <w:p w:rsidR="004E5D71" w:rsidRPr="001A52B0" w:rsidRDefault="004E5D71" w:rsidP="004E5D71">
            <w:pPr>
              <w:jc w:val="right"/>
            </w:pPr>
            <w:r w:rsidRPr="001A52B0">
              <w:t>217 123,97</w:t>
            </w:r>
          </w:p>
        </w:tc>
        <w:tc>
          <w:tcPr>
            <w:tcW w:w="1701" w:type="dxa"/>
          </w:tcPr>
          <w:p w:rsidR="004E5D71" w:rsidRPr="001A52B0" w:rsidRDefault="004E5D71" w:rsidP="004E5D71">
            <w:pPr>
              <w:jc w:val="right"/>
            </w:pPr>
            <w:r w:rsidRPr="001A52B0">
              <w:t>220 000</w:t>
            </w:r>
          </w:p>
        </w:tc>
        <w:tc>
          <w:tcPr>
            <w:tcW w:w="1559" w:type="dxa"/>
          </w:tcPr>
          <w:p w:rsidR="004E5D71" w:rsidRPr="001A52B0" w:rsidRDefault="004E5D71" w:rsidP="004E5D71">
            <w:pPr>
              <w:jc w:val="right"/>
            </w:pPr>
          </w:p>
        </w:tc>
        <w:tc>
          <w:tcPr>
            <w:tcW w:w="1559" w:type="dxa"/>
          </w:tcPr>
          <w:p w:rsidR="004E5D71" w:rsidRPr="001A52B0" w:rsidRDefault="004E5D71" w:rsidP="004E5D71">
            <w:pPr>
              <w:jc w:val="right"/>
            </w:pPr>
          </w:p>
        </w:tc>
        <w:tc>
          <w:tcPr>
            <w:tcW w:w="1701" w:type="dxa"/>
          </w:tcPr>
          <w:p w:rsidR="004E5D71" w:rsidRPr="001A52B0" w:rsidRDefault="004E5D71" w:rsidP="004E5D71">
            <w:pPr>
              <w:jc w:val="right"/>
            </w:pPr>
          </w:p>
        </w:tc>
      </w:tr>
      <w:tr w:rsidR="004E5D71" w:rsidRPr="00D768FD" w:rsidTr="004E5D71">
        <w:trPr>
          <w:trHeight w:val="20"/>
        </w:trPr>
        <w:tc>
          <w:tcPr>
            <w:tcW w:w="4678" w:type="dxa"/>
          </w:tcPr>
          <w:p w:rsidR="004E5D71" w:rsidRPr="001A52B0" w:rsidRDefault="004E5D71" w:rsidP="004E5D71">
            <w:r w:rsidRPr="001A52B0">
              <w:t>Доходы от продажи имущества</w:t>
            </w:r>
          </w:p>
        </w:tc>
        <w:tc>
          <w:tcPr>
            <w:tcW w:w="1701" w:type="dxa"/>
          </w:tcPr>
          <w:p w:rsidR="004E5D71" w:rsidRPr="001A52B0" w:rsidRDefault="004E5D71" w:rsidP="004E5D71">
            <w:pPr>
              <w:jc w:val="right"/>
            </w:pPr>
            <w:r w:rsidRPr="001A52B0">
              <w:t>58 900,0</w:t>
            </w:r>
          </w:p>
        </w:tc>
        <w:tc>
          <w:tcPr>
            <w:tcW w:w="1701" w:type="dxa"/>
          </w:tcPr>
          <w:p w:rsidR="004E5D71" w:rsidRPr="001A52B0" w:rsidRDefault="004E5D71" w:rsidP="004E5D71">
            <w:pPr>
              <w:jc w:val="right"/>
            </w:pPr>
            <w:r w:rsidRPr="001A52B0">
              <w:t>1 030 870,0</w:t>
            </w:r>
          </w:p>
        </w:tc>
        <w:tc>
          <w:tcPr>
            <w:tcW w:w="1701" w:type="dxa"/>
          </w:tcPr>
          <w:p w:rsidR="004E5D71" w:rsidRPr="001A52B0" w:rsidRDefault="004E5D71" w:rsidP="004E5D71">
            <w:pPr>
              <w:jc w:val="right"/>
            </w:pPr>
            <w:r w:rsidRPr="001A52B0">
              <w:t>0,0</w:t>
            </w:r>
          </w:p>
        </w:tc>
        <w:tc>
          <w:tcPr>
            <w:tcW w:w="1559" w:type="dxa"/>
          </w:tcPr>
          <w:p w:rsidR="004E5D71" w:rsidRPr="001A52B0" w:rsidRDefault="004E5D71" w:rsidP="004E5D71">
            <w:pPr>
              <w:jc w:val="right"/>
            </w:pPr>
          </w:p>
        </w:tc>
        <w:tc>
          <w:tcPr>
            <w:tcW w:w="1559" w:type="dxa"/>
          </w:tcPr>
          <w:p w:rsidR="004E5D71" w:rsidRPr="001A52B0" w:rsidRDefault="004E5D71" w:rsidP="004E5D71">
            <w:pPr>
              <w:jc w:val="right"/>
            </w:pPr>
          </w:p>
        </w:tc>
        <w:tc>
          <w:tcPr>
            <w:tcW w:w="1701" w:type="dxa"/>
          </w:tcPr>
          <w:p w:rsidR="004E5D71" w:rsidRPr="001A52B0" w:rsidRDefault="004E5D71" w:rsidP="004E5D71">
            <w:pPr>
              <w:jc w:val="right"/>
            </w:pPr>
          </w:p>
        </w:tc>
      </w:tr>
      <w:tr w:rsidR="004E5D71" w:rsidRPr="00D768FD" w:rsidTr="004E5D71">
        <w:trPr>
          <w:trHeight w:val="20"/>
        </w:trPr>
        <w:tc>
          <w:tcPr>
            <w:tcW w:w="4678" w:type="dxa"/>
          </w:tcPr>
          <w:p w:rsidR="004E5D71" w:rsidRPr="001A52B0" w:rsidRDefault="004E5D71" w:rsidP="004E5D71">
            <w:r w:rsidRPr="001A52B0">
              <w:t>Прочие (в т.ч. штрафы)</w:t>
            </w:r>
          </w:p>
        </w:tc>
        <w:tc>
          <w:tcPr>
            <w:tcW w:w="1701" w:type="dxa"/>
          </w:tcPr>
          <w:p w:rsidR="004E5D71" w:rsidRPr="001A52B0" w:rsidRDefault="004E5D71" w:rsidP="004E5D71">
            <w:pPr>
              <w:jc w:val="right"/>
            </w:pPr>
            <w:r w:rsidRPr="001A52B0">
              <w:t>22 297,30</w:t>
            </w:r>
          </w:p>
        </w:tc>
        <w:tc>
          <w:tcPr>
            <w:tcW w:w="1701" w:type="dxa"/>
          </w:tcPr>
          <w:p w:rsidR="004E5D71" w:rsidRPr="001A52B0" w:rsidRDefault="004E5D71" w:rsidP="004E5D71">
            <w:pPr>
              <w:jc w:val="right"/>
            </w:pPr>
            <w:r w:rsidRPr="001A52B0">
              <w:t>3 960,0</w:t>
            </w:r>
          </w:p>
        </w:tc>
        <w:tc>
          <w:tcPr>
            <w:tcW w:w="1701" w:type="dxa"/>
          </w:tcPr>
          <w:p w:rsidR="004E5D71" w:rsidRPr="001A52B0" w:rsidRDefault="004E5D71" w:rsidP="004E5D71">
            <w:pPr>
              <w:jc w:val="right"/>
            </w:pPr>
          </w:p>
        </w:tc>
        <w:tc>
          <w:tcPr>
            <w:tcW w:w="1559" w:type="dxa"/>
          </w:tcPr>
          <w:p w:rsidR="004E5D71" w:rsidRPr="001A52B0" w:rsidRDefault="004E5D71" w:rsidP="004E5D71">
            <w:pPr>
              <w:jc w:val="right"/>
            </w:pPr>
          </w:p>
        </w:tc>
        <w:tc>
          <w:tcPr>
            <w:tcW w:w="1559" w:type="dxa"/>
          </w:tcPr>
          <w:p w:rsidR="004E5D71" w:rsidRPr="001A52B0" w:rsidRDefault="004E5D71" w:rsidP="004E5D71">
            <w:pPr>
              <w:jc w:val="right"/>
            </w:pPr>
          </w:p>
        </w:tc>
        <w:tc>
          <w:tcPr>
            <w:tcW w:w="1701" w:type="dxa"/>
          </w:tcPr>
          <w:p w:rsidR="004E5D71" w:rsidRPr="001A52B0" w:rsidRDefault="004E5D71" w:rsidP="004E5D71">
            <w:pPr>
              <w:jc w:val="right"/>
            </w:pPr>
          </w:p>
        </w:tc>
      </w:tr>
      <w:tr w:rsidR="004E5D71" w:rsidRPr="00D768FD" w:rsidTr="004E5D71">
        <w:trPr>
          <w:trHeight w:val="20"/>
        </w:trPr>
        <w:tc>
          <w:tcPr>
            <w:tcW w:w="4678" w:type="dxa"/>
          </w:tcPr>
          <w:p w:rsidR="004E5D71" w:rsidRPr="001A52B0" w:rsidRDefault="004E5D71" w:rsidP="004E5D71">
            <w:pPr>
              <w:rPr>
                <w:i/>
              </w:rPr>
            </w:pPr>
            <w:r w:rsidRPr="001A52B0">
              <w:rPr>
                <w:i/>
              </w:rPr>
              <w:t>Безвозмездные поступления, в т.ч.:</w:t>
            </w:r>
          </w:p>
        </w:tc>
        <w:tc>
          <w:tcPr>
            <w:tcW w:w="1701" w:type="dxa"/>
          </w:tcPr>
          <w:p w:rsidR="004E5D71" w:rsidRPr="001A52B0" w:rsidRDefault="004E5D71" w:rsidP="004E5D71">
            <w:pPr>
              <w:jc w:val="right"/>
              <w:rPr>
                <w:i/>
              </w:rPr>
            </w:pPr>
            <w:r w:rsidRPr="001A52B0">
              <w:rPr>
                <w:i/>
              </w:rPr>
              <w:t>6 707 040,46</w:t>
            </w:r>
          </w:p>
        </w:tc>
        <w:tc>
          <w:tcPr>
            <w:tcW w:w="1701" w:type="dxa"/>
          </w:tcPr>
          <w:p w:rsidR="004E5D71" w:rsidRPr="001A52B0" w:rsidRDefault="004E5D71" w:rsidP="004E5D71">
            <w:pPr>
              <w:jc w:val="right"/>
              <w:rPr>
                <w:i/>
              </w:rPr>
            </w:pPr>
            <w:r w:rsidRPr="001A52B0">
              <w:rPr>
                <w:i/>
              </w:rPr>
              <w:t>5 097 797,83</w:t>
            </w:r>
          </w:p>
        </w:tc>
        <w:tc>
          <w:tcPr>
            <w:tcW w:w="1701" w:type="dxa"/>
          </w:tcPr>
          <w:p w:rsidR="004E5D71" w:rsidRPr="001A52B0" w:rsidRDefault="004E5D71" w:rsidP="004E5D71">
            <w:pPr>
              <w:jc w:val="right"/>
              <w:rPr>
                <w:i/>
              </w:rPr>
            </w:pPr>
            <w:r w:rsidRPr="001A52B0">
              <w:rPr>
                <w:i/>
              </w:rPr>
              <w:t>4 982 449</w:t>
            </w:r>
          </w:p>
        </w:tc>
        <w:tc>
          <w:tcPr>
            <w:tcW w:w="1559" w:type="dxa"/>
          </w:tcPr>
          <w:p w:rsidR="004E5D71" w:rsidRPr="001A52B0" w:rsidRDefault="004E5D71" w:rsidP="004E5D71">
            <w:pPr>
              <w:jc w:val="right"/>
              <w:rPr>
                <w:i/>
              </w:rPr>
            </w:pPr>
            <w:r w:rsidRPr="001A52B0">
              <w:rPr>
                <w:i/>
              </w:rPr>
              <w:t>4 978 193,8</w:t>
            </w:r>
          </w:p>
        </w:tc>
        <w:tc>
          <w:tcPr>
            <w:tcW w:w="1559" w:type="dxa"/>
          </w:tcPr>
          <w:p w:rsidR="004E5D71" w:rsidRPr="001A52B0" w:rsidRDefault="004E5D71" w:rsidP="004E5D71">
            <w:pPr>
              <w:jc w:val="right"/>
              <w:rPr>
                <w:i/>
              </w:rPr>
            </w:pPr>
            <w:r w:rsidRPr="001A52B0">
              <w:rPr>
                <w:i/>
              </w:rPr>
              <w:t>4 909 957,3</w:t>
            </w:r>
          </w:p>
        </w:tc>
        <w:tc>
          <w:tcPr>
            <w:tcW w:w="1701" w:type="dxa"/>
          </w:tcPr>
          <w:p w:rsidR="004E5D71" w:rsidRPr="001A52B0" w:rsidRDefault="004E5D71" w:rsidP="004E5D71">
            <w:pPr>
              <w:jc w:val="right"/>
              <w:rPr>
                <w:i/>
              </w:rPr>
            </w:pPr>
            <w:r w:rsidRPr="001A52B0">
              <w:rPr>
                <w:i/>
              </w:rPr>
              <w:t>4 927 098,5</w:t>
            </w:r>
          </w:p>
        </w:tc>
      </w:tr>
      <w:tr w:rsidR="004E5D71" w:rsidRPr="00D768FD" w:rsidTr="004E5D71">
        <w:trPr>
          <w:trHeight w:val="20"/>
        </w:trPr>
        <w:tc>
          <w:tcPr>
            <w:tcW w:w="4678" w:type="dxa"/>
          </w:tcPr>
          <w:p w:rsidR="004E5D71" w:rsidRPr="001A52B0" w:rsidRDefault="004E5D71" w:rsidP="004E5D71">
            <w:r w:rsidRPr="001A52B0">
              <w:t>Дотации</w:t>
            </w:r>
          </w:p>
        </w:tc>
        <w:tc>
          <w:tcPr>
            <w:tcW w:w="1701" w:type="dxa"/>
          </w:tcPr>
          <w:p w:rsidR="004E5D71" w:rsidRPr="001A52B0" w:rsidRDefault="004E5D71" w:rsidP="004E5D71">
            <w:pPr>
              <w:jc w:val="right"/>
            </w:pPr>
            <w:r w:rsidRPr="001A52B0">
              <w:t>1 937 349,0</w:t>
            </w:r>
          </w:p>
        </w:tc>
        <w:tc>
          <w:tcPr>
            <w:tcW w:w="1701" w:type="dxa"/>
          </w:tcPr>
          <w:p w:rsidR="004E5D71" w:rsidRPr="001A52B0" w:rsidRDefault="004E5D71" w:rsidP="004E5D71">
            <w:pPr>
              <w:jc w:val="right"/>
            </w:pPr>
            <w:r w:rsidRPr="001A52B0">
              <w:t>2 610 849,0</w:t>
            </w:r>
          </w:p>
        </w:tc>
        <w:tc>
          <w:tcPr>
            <w:tcW w:w="1701" w:type="dxa"/>
          </w:tcPr>
          <w:p w:rsidR="004E5D71" w:rsidRPr="001A52B0" w:rsidRDefault="004E5D71" w:rsidP="004E5D71">
            <w:pPr>
              <w:jc w:val="right"/>
            </w:pPr>
            <w:r w:rsidRPr="001A52B0">
              <w:t>1 879 263,0</w:t>
            </w:r>
          </w:p>
        </w:tc>
        <w:tc>
          <w:tcPr>
            <w:tcW w:w="1559" w:type="dxa"/>
          </w:tcPr>
          <w:p w:rsidR="004E5D71" w:rsidRPr="001A52B0" w:rsidRDefault="004E5D71" w:rsidP="004E5D71">
            <w:pPr>
              <w:jc w:val="right"/>
            </w:pPr>
            <w:r w:rsidRPr="001A52B0">
              <w:t>2 307 870,0</w:t>
            </w:r>
          </w:p>
        </w:tc>
        <w:tc>
          <w:tcPr>
            <w:tcW w:w="1559" w:type="dxa"/>
          </w:tcPr>
          <w:p w:rsidR="004E5D71" w:rsidRPr="001A52B0" w:rsidRDefault="004E5D71" w:rsidP="004E5D71">
            <w:pPr>
              <w:jc w:val="right"/>
            </w:pPr>
            <w:r w:rsidRPr="001A52B0">
              <w:t>2 143 418,5</w:t>
            </w:r>
          </w:p>
        </w:tc>
        <w:tc>
          <w:tcPr>
            <w:tcW w:w="1701" w:type="dxa"/>
          </w:tcPr>
          <w:p w:rsidR="004E5D71" w:rsidRPr="001A52B0" w:rsidRDefault="004E5D71" w:rsidP="004E5D71">
            <w:pPr>
              <w:jc w:val="right"/>
            </w:pPr>
            <w:r w:rsidRPr="001A52B0">
              <w:t>2 143 418,5</w:t>
            </w:r>
          </w:p>
        </w:tc>
      </w:tr>
      <w:tr w:rsidR="004E5D71" w:rsidRPr="00D768FD" w:rsidTr="004E5D71">
        <w:trPr>
          <w:trHeight w:val="20"/>
        </w:trPr>
        <w:tc>
          <w:tcPr>
            <w:tcW w:w="4678" w:type="dxa"/>
          </w:tcPr>
          <w:p w:rsidR="004E5D71" w:rsidRPr="001A52B0" w:rsidRDefault="004E5D71" w:rsidP="004E5D71">
            <w:r w:rsidRPr="001A52B0">
              <w:t>Субсидии</w:t>
            </w:r>
          </w:p>
        </w:tc>
        <w:tc>
          <w:tcPr>
            <w:tcW w:w="1701" w:type="dxa"/>
          </w:tcPr>
          <w:p w:rsidR="004E5D71" w:rsidRPr="001A52B0" w:rsidRDefault="004E5D71" w:rsidP="004E5D71">
            <w:pPr>
              <w:jc w:val="right"/>
            </w:pPr>
            <w:r w:rsidRPr="001A52B0">
              <w:t>1 532 426,28</w:t>
            </w:r>
          </w:p>
        </w:tc>
        <w:tc>
          <w:tcPr>
            <w:tcW w:w="1701" w:type="dxa"/>
          </w:tcPr>
          <w:p w:rsidR="004E5D71" w:rsidRPr="001A52B0" w:rsidRDefault="004E5D71" w:rsidP="004E5D71">
            <w:pPr>
              <w:jc w:val="right"/>
            </w:pPr>
            <w:r w:rsidRPr="001A52B0">
              <w:t>1 542 270,79</w:t>
            </w:r>
          </w:p>
        </w:tc>
        <w:tc>
          <w:tcPr>
            <w:tcW w:w="1701" w:type="dxa"/>
          </w:tcPr>
          <w:p w:rsidR="004E5D71" w:rsidRPr="001A52B0" w:rsidRDefault="004E5D71" w:rsidP="004E5D71">
            <w:pPr>
              <w:jc w:val="right"/>
            </w:pPr>
            <w:r w:rsidRPr="001A52B0">
              <w:t>1 224 829,0</w:t>
            </w:r>
          </w:p>
        </w:tc>
        <w:tc>
          <w:tcPr>
            <w:tcW w:w="1559" w:type="dxa"/>
          </w:tcPr>
          <w:p w:rsidR="004E5D71" w:rsidRPr="001A52B0" w:rsidRDefault="004E5D71" w:rsidP="004E5D71">
            <w:pPr>
              <w:jc w:val="right"/>
            </w:pPr>
            <w:r w:rsidRPr="001A52B0">
              <w:t>2 154 315,8</w:t>
            </w:r>
          </w:p>
        </w:tc>
        <w:tc>
          <w:tcPr>
            <w:tcW w:w="1559" w:type="dxa"/>
          </w:tcPr>
          <w:p w:rsidR="004E5D71" w:rsidRPr="001A52B0" w:rsidRDefault="004E5D71" w:rsidP="004E5D71">
            <w:pPr>
              <w:jc w:val="right"/>
            </w:pPr>
            <w:r w:rsidRPr="001A52B0">
              <w:t>2 246 083,8</w:t>
            </w:r>
          </w:p>
        </w:tc>
        <w:tc>
          <w:tcPr>
            <w:tcW w:w="1701" w:type="dxa"/>
          </w:tcPr>
          <w:p w:rsidR="004E5D71" w:rsidRPr="001A52B0" w:rsidRDefault="004E5D71" w:rsidP="004E5D71">
            <w:pPr>
              <w:jc w:val="right"/>
            </w:pPr>
            <w:r w:rsidRPr="001A52B0">
              <w:t>2 246 000,0</w:t>
            </w:r>
          </w:p>
        </w:tc>
      </w:tr>
      <w:tr w:rsidR="004E5D71" w:rsidRPr="00D768FD" w:rsidTr="004E5D71">
        <w:trPr>
          <w:trHeight w:val="20"/>
        </w:trPr>
        <w:tc>
          <w:tcPr>
            <w:tcW w:w="4678" w:type="dxa"/>
          </w:tcPr>
          <w:p w:rsidR="004E5D71" w:rsidRPr="001A52B0" w:rsidRDefault="004E5D71" w:rsidP="004E5D71">
            <w:r w:rsidRPr="001A52B0">
              <w:t>Субвенции</w:t>
            </w:r>
          </w:p>
        </w:tc>
        <w:tc>
          <w:tcPr>
            <w:tcW w:w="1701" w:type="dxa"/>
          </w:tcPr>
          <w:p w:rsidR="004E5D71" w:rsidRPr="001A52B0" w:rsidRDefault="004E5D71" w:rsidP="004E5D71">
            <w:pPr>
              <w:jc w:val="right"/>
            </w:pPr>
            <w:r w:rsidRPr="001A52B0">
              <w:t>398 900,0</w:t>
            </w:r>
          </w:p>
        </w:tc>
        <w:tc>
          <w:tcPr>
            <w:tcW w:w="1701" w:type="dxa"/>
          </w:tcPr>
          <w:p w:rsidR="004E5D71" w:rsidRPr="001A52B0" w:rsidRDefault="004E5D71" w:rsidP="004E5D71">
            <w:pPr>
              <w:jc w:val="right"/>
            </w:pPr>
            <w:r w:rsidRPr="001A52B0">
              <w:t>433 400,0</w:t>
            </w:r>
          </w:p>
        </w:tc>
        <w:tc>
          <w:tcPr>
            <w:tcW w:w="1701" w:type="dxa"/>
          </w:tcPr>
          <w:p w:rsidR="004E5D71" w:rsidRPr="001A52B0" w:rsidRDefault="004E5D71" w:rsidP="004E5D71">
            <w:pPr>
              <w:jc w:val="right"/>
            </w:pPr>
            <w:r w:rsidRPr="001A52B0">
              <w:t>475 400,0</w:t>
            </w:r>
          </w:p>
        </w:tc>
        <w:tc>
          <w:tcPr>
            <w:tcW w:w="1559" w:type="dxa"/>
          </w:tcPr>
          <w:p w:rsidR="004E5D71" w:rsidRPr="001A52B0" w:rsidRDefault="004E5D71" w:rsidP="004E5D71">
            <w:pPr>
              <w:jc w:val="right"/>
            </w:pPr>
            <w:r w:rsidRPr="001A52B0">
              <w:t>516 008,0</w:t>
            </w:r>
          </w:p>
        </w:tc>
        <w:tc>
          <w:tcPr>
            <w:tcW w:w="1559" w:type="dxa"/>
          </w:tcPr>
          <w:p w:rsidR="004E5D71" w:rsidRPr="001A52B0" w:rsidRDefault="004E5D71" w:rsidP="004E5D71">
            <w:pPr>
              <w:jc w:val="right"/>
            </w:pPr>
            <w:r w:rsidRPr="001A52B0">
              <w:t>520 455,0</w:t>
            </w:r>
          </w:p>
        </w:tc>
        <w:tc>
          <w:tcPr>
            <w:tcW w:w="1701" w:type="dxa"/>
          </w:tcPr>
          <w:p w:rsidR="004E5D71" w:rsidRPr="001A52B0" w:rsidRDefault="004E5D71" w:rsidP="004E5D71">
            <w:pPr>
              <w:jc w:val="right"/>
            </w:pPr>
            <w:r w:rsidRPr="001A52B0">
              <w:t>537 680,0</w:t>
            </w:r>
          </w:p>
        </w:tc>
      </w:tr>
      <w:tr w:rsidR="004E5D71" w:rsidRPr="00D768FD" w:rsidTr="004E5D71">
        <w:trPr>
          <w:trHeight w:val="20"/>
        </w:trPr>
        <w:tc>
          <w:tcPr>
            <w:tcW w:w="4678" w:type="dxa"/>
          </w:tcPr>
          <w:p w:rsidR="004E5D71" w:rsidRPr="001A52B0" w:rsidRDefault="004E5D71" w:rsidP="004E5D71">
            <w:r w:rsidRPr="001A52B0">
              <w:t>Межбюджетные трансферты</w:t>
            </w:r>
          </w:p>
        </w:tc>
        <w:tc>
          <w:tcPr>
            <w:tcW w:w="1701" w:type="dxa"/>
          </w:tcPr>
          <w:p w:rsidR="004E5D71" w:rsidRPr="001A52B0" w:rsidRDefault="004E5D71" w:rsidP="004E5D71">
            <w:pPr>
              <w:jc w:val="right"/>
            </w:pPr>
            <w:r w:rsidRPr="001A52B0">
              <w:t>2 838 365,18</w:t>
            </w:r>
          </w:p>
        </w:tc>
        <w:tc>
          <w:tcPr>
            <w:tcW w:w="1701" w:type="dxa"/>
          </w:tcPr>
          <w:p w:rsidR="004E5D71" w:rsidRPr="001A52B0" w:rsidRDefault="004E5D71" w:rsidP="004E5D71">
            <w:pPr>
              <w:jc w:val="right"/>
            </w:pPr>
            <w:r w:rsidRPr="001A52B0">
              <w:t>511 278,04</w:t>
            </w:r>
          </w:p>
        </w:tc>
        <w:tc>
          <w:tcPr>
            <w:tcW w:w="1701" w:type="dxa"/>
          </w:tcPr>
          <w:p w:rsidR="004E5D71" w:rsidRPr="001A52B0" w:rsidRDefault="004E5D71" w:rsidP="004E5D71">
            <w:pPr>
              <w:jc w:val="right"/>
            </w:pPr>
            <w:r w:rsidRPr="001A52B0">
              <w:t>905 500</w:t>
            </w:r>
          </w:p>
        </w:tc>
        <w:tc>
          <w:tcPr>
            <w:tcW w:w="1559" w:type="dxa"/>
          </w:tcPr>
          <w:p w:rsidR="004E5D71" w:rsidRPr="001A52B0" w:rsidRDefault="004E5D71" w:rsidP="004E5D71">
            <w:pPr>
              <w:jc w:val="right"/>
            </w:pPr>
          </w:p>
        </w:tc>
        <w:tc>
          <w:tcPr>
            <w:tcW w:w="1559" w:type="dxa"/>
          </w:tcPr>
          <w:p w:rsidR="004E5D71" w:rsidRPr="001A52B0" w:rsidRDefault="004E5D71" w:rsidP="004E5D71">
            <w:pPr>
              <w:jc w:val="right"/>
            </w:pPr>
          </w:p>
        </w:tc>
        <w:tc>
          <w:tcPr>
            <w:tcW w:w="1701" w:type="dxa"/>
          </w:tcPr>
          <w:p w:rsidR="004E5D71" w:rsidRPr="001A52B0" w:rsidRDefault="004E5D71" w:rsidP="004E5D71">
            <w:pPr>
              <w:jc w:val="right"/>
            </w:pPr>
          </w:p>
        </w:tc>
      </w:tr>
      <w:tr w:rsidR="004E5D71" w:rsidRPr="00D768FD" w:rsidTr="004E5D71">
        <w:trPr>
          <w:trHeight w:val="20"/>
        </w:trPr>
        <w:tc>
          <w:tcPr>
            <w:tcW w:w="4678" w:type="dxa"/>
          </w:tcPr>
          <w:p w:rsidR="004E5D71" w:rsidRPr="001A52B0" w:rsidRDefault="004E5D71" w:rsidP="004E5D71">
            <w:r w:rsidRPr="001A52B0">
              <w:t>Прочие, в т.ч. возвраты</w:t>
            </w:r>
          </w:p>
        </w:tc>
        <w:tc>
          <w:tcPr>
            <w:tcW w:w="1701" w:type="dxa"/>
          </w:tcPr>
          <w:p w:rsidR="004E5D71" w:rsidRPr="001A52B0" w:rsidRDefault="004E5D71" w:rsidP="004E5D71">
            <w:pPr>
              <w:jc w:val="right"/>
              <w:rPr>
                <w:b/>
              </w:rPr>
            </w:pPr>
          </w:p>
        </w:tc>
        <w:tc>
          <w:tcPr>
            <w:tcW w:w="1701" w:type="dxa"/>
          </w:tcPr>
          <w:p w:rsidR="004E5D71" w:rsidRPr="001A52B0" w:rsidRDefault="004E5D71" w:rsidP="004E5D71">
            <w:pPr>
              <w:jc w:val="right"/>
            </w:pPr>
            <w:r w:rsidRPr="001A52B0">
              <w:t>-1 403,16</w:t>
            </w:r>
          </w:p>
        </w:tc>
        <w:tc>
          <w:tcPr>
            <w:tcW w:w="1701" w:type="dxa"/>
          </w:tcPr>
          <w:p w:rsidR="004E5D71" w:rsidRPr="001A52B0" w:rsidRDefault="004E5D71" w:rsidP="004E5D71">
            <w:pPr>
              <w:jc w:val="right"/>
            </w:pPr>
          </w:p>
        </w:tc>
        <w:tc>
          <w:tcPr>
            <w:tcW w:w="1559" w:type="dxa"/>
          </w:tcPr>
          <w:p w:rsidR="004E5D71" w:rsidRPr="001A52B0" w:rsidRDefault="004E5D71" w:rsidP="004E5D71">
            <w:pPr>
              <w:jc w:val="right"/>
            </w:pPr>
          </w:p>
        </w:tc>
        <w:tc>
          <w:tcPr>
            <w:tcW w:w="1559" w:type="dxa"/>
          </w:tcPr>
          <w:p w:rsidR="004E5D71" w:rsidRPr="001A52B0" w:rsidRDefault="004E5D71" w:rsidP="004E5D71">
            <w:pPr>
              <w:jc w:val="right"/>
            </w:pPr>
          </w:p>
        </w:tc>
        <w:tc>
          <w:tcPr>
            <w:tcW w:w="1701" w:type="dxa"/>
          </w:tcPr>
          <w:p w:rsidR="004E5D71" w:rsidRPr="001A52B0" w:rsidRDefault="004E5D71" w:rsidP="004E5D71">
            <w:pPr>
              <w:jc w:val="right"/>
            </w:pPr>
          </w:p>
        </w:tc>
      </w:tr>
      <w:tr w:rsidR="004E5D71" w:rsidRPr="00D768FD" w:rsidTr="004E5D71">
        <w:trPr>
          <w:trHeight w:val="20"/>
        </w:trPr>
        <w:tc>
          <w:tcPr>
            <w:tcW w:w="4678" w:type="dxa"/>
          </w:tcPr>
          <w:p w:rsidR="004E5D71" w:rsidRPr="001A52B0" w:rsidRDefault="004E5D71" w:rsidP="004E5D71">
            <w:pPr>
              <w:rPr>
                <w:b/>
              </w:rPr>
            </w:pPr>
            <w:r w:rsidRPr="001A52B0">
              <w:rPr>
                <w:b/>
              </w:rPr>
              <w:t>Расходы бюджета всего (в руб.):</w:t>
            </w:r>
          </w:p>
        </w:tc>
        <w:tc>
          <w:tcPr>
            <w:tcW w:w="1701" w:type="dxa"/>
          </w:tcPr>
          <w:p w:rsidR="004E5D71" w:rsidRPr="001A52B0" w:rsidRDefault="004E5D71" w:rsidP="004E5D71">
            <w:pPr>
              <w:jc w:val="right"/>
              <w:rPr>
                <w:b/>
              </w:rPr>
            </w:pPr>
            <w:r w:rsidRPr="001A52B0">
              <w:rPr>
                <w:b/>
              </w:rPr>
              <w:t>14 628 046,62</w:t>
            </w:r>
          </w:p>
        </w:tc>
        <w:tc>
          <w:tcPr>
            <w:tcW w:w="1701" w:type="dxa"/>
          </w:tcPr>
          <w:p w:rsidR="004E5D71" w:rsidRPr="001A52B0" w:rsidRDefault="004E5D71" w:rsidP="004E5D71">
            <w:pPr>
              <w:jc w:val="right"/>
              <w:rPr>
                <w:b/>
              </w:rPr>
            </w:pPr>
            <w:r w:rsidRPr="001A52B0">
              <w:rPr>
                <w:b/>
              </w:rPr>
              <w:t>15 269 228,34</w:t>
            </w:r>
          </w:p>
        </w:tc>
        <w:tc>
          <w:tcPr>
            <w:tcW w:w="1701" w:type="dxa"/>
          </w:tcPr>
          <w:p w:rsidR="004E5D71" w:rsidRPr="001A52B0" w:rsidRDefault="004E5D71" w:rsidP="004E5D71">
            <w:pPr>
              <w:jc w:val="right"/>
              <w:rPr>
                <w:b/>
              </w:rPr>
            </w:pPr>
            <w:r w:rsidRPr="001A52B0">
              <w:rPr>
                <w:b/>
              </w:rPr>
              <w:t>15 300 272</w:t>
            </w:r>
          </w:p>
        </w:tc>
        <w:tc>
          <w:tcPr>
            <w:tcW w:w="1559" w:type="dxa"/>
          </w:tcPr>
          <w:p w:rsidR="004E5D71" w:rsidRPr="001A52B0" w:rsidRDefault="004E5D71" w:rsidP="004E5D71">
            <w:pPr>
              <w:jc w:val="right"/>
              <w:rPr>
                <w:b/>
              </w:rPr>
            </w:pPr>
            <w:r w:rsidRPr="001A52B0">
              <w:rPr>
                <w:b/>
              </w:rPr>
              <w:t>14 776 889,8</w:t>
            </w:r>
          </w:p>
        </w:tc>
        <w:tc>
          <w:tcPr>
            <w:tcW w:w="1559" w:type="dxa"/>
          </w:tcPr>
          <w:p w:rsidR="004E5D71" w:rsidRPr="001A52B0" w:rsidRDefault="004E5D71" w:rsidP="004E5D71">
            <w:pPr>
              <w:jc w:val="right"/>
              <w:rPr>
                <w:b/>
              </w:rPr>
            </w:pPr>
            <w:r w:rsidRPr="001A52B0">
              <w:rPr>
                <w:b/>
              </w:rPr>
              <w:t>14 646 422,8</w:t>
            </w:r>
          </w:p>
        </w:tc>
        <w:tc>
          <w:tcPr>
            <w:tcW w:w="1701" w:type="dxa"/>
          </w:tcPr>
          <w:p w:rsidR="004E5D71" w:rsidRPr="001A52B0" w:rsidRDefault="004E5D71" w:rsidP="004E5D71">
            <w:pPr>
              <w:jc w:val="right"/>
              <w:rPr>
                <w:b/>
              </w:rPr>
            </w:pPr>
            <w:r w:rsidRPr="001A52B0">
              <w:rPr>
                <w:b/>
              </w:rPr>
              <w:t>14 682 373,0</w:t>
            </w:r>
          </w:p>
        </w:tc>
      </w:tr>
      <w:tr w:rsidR="004E5D71" w:rsidRPr="00D768FD" w:rsidTr="004E5D71">
        <w:trPr>
          <w:trHeight w:val="20"/>
        </w:trPr>
        <w:tc>
          <w:tcPr>
            <w:tcW w:w="4678" w:type="dxa"/>
          </w:tcPr>
          <w:p w:rsidR="004E5D71" w:rsidRPr="001A52B0" w:rsidRDefault="004E5D71" w:rsidP="004E5D71">
            <w:r w:rsidRPr="001A52B0">
              <w:t>Обеспечение функционирования Главы МО «Шангальское»</w:t>
            </w:r>
          </w:p>
        </w:tc>
        <w:tc>
          <w:tcPr>
            <w:tcW w:w="1701" w:type="dxa"/>
          </w:tcPr>
          <w:p w:rsidR="004E5D71" w:rsidRPr="001A52B0" w:rsidRDefault="004E5D71" w:rsidP="004E5D71">
            <w:pPr>
              <w:jc w:val="right"/>
            </w:pPr>
            <w:r w:rsidRPr="001A52B0">
              <w:t>939 815,94</w:t>
            </w:r>
          </w:p>
        </w:tc>
        <w:tc>
          <w:tcPr>
            <w:tcW w:w="1701" w:type="dxa"/>
          </w:tcPr>
          <w:p w:rsidR="004E5D71" w:rsidRPr="001A52B0" w:rsidRDefault="004E5D71" w:rsidP="004E5D71">
            <w:pPr>
              <w:jc w:val="right"/>
            </w:pPr>
            <w:r w:rsidRPr="001A52B0">
              <w:t>890 969,95</w:t>
            </w:r>
          </w:p>
        </w:tc>
        <w:tc>
          <w:tcPr>
            <w:tcW w:w="1701" w:type="dxa"/>
          </w:tcPr>
          <w:p w:rsidR="004E5D71" w:rsidRPr="001A52B0" w:rsidRDefault="004E5D71" w:rsidP="004E5D71">
            <w:pPr>
              <w:jc w:val="right"/>
            </w:pPr>
            <w:r w:rsidRPr="001A52B0">
              <w:t>928 866,0</w:t>
            </w:r>
          </w:p>
        </w:tc>
        <w:tc>
          <w:tcPr>
            <w:tcW w:w="1559" w:type="dxa"/>
          </w:tcPr>
          <w:p w:rsidR="004E5D71" w:rsidRPr="001A52B0" w:rsidRDefault="004E5D71" w:rsidP="004E5D71">
            <w:pPr>
              <w:jc w:val="right"/>
            </w:pPr>
            <w:r w:rsidRPr="001A52B0">
              <w:t>949 630,0</w:t>
            </w:r>
          </w:p>
        </w:tc>
        <w:tc>
          <w:tcPr>
            <w:tcW w:w="1559" w:type="dxa"/>
          </w:tcPr>
          <w:p w:rsidR="004E5D71" w:rsidRPr="001A52B0" w:rsidRDefault="004E5D71" w:rsidP="004E5D71">
            <w:pPr>
              <w:jc w:val="right"/>
            </w:pPr>
            <w:r w:rsidRPr="001A52B0">
              <w:t>949 630,0</w:t>
            </w:r>
          </w:p>
        </w:tc>
        <w:tc>
          <w:tcPr>
            <w:tcW w:w="1701" w:type="dxa"/>
          </w:tcPr>
          <w:p w:rsidR="004E5D71" w:rsidRPr="001A52B0" w:rsidRDefault="004E5D71" w:rsidP="004E5D71">
            <w:pPr>
              <w:jc w:val="right"/>
            </w:pPr>
            <w:r w:rsidRPr="001A52B0">
              <w:t>949 630,0</w:t>
            </w:r>
          </w:p>
        </w:tc>
      </w:tr>
      <w:tr w:rsidR="004E5D71" w:rsidRPr="00D768FD" w:rsidTr="004E5D71">
        <w:trPr>
          <w:trHeight w:val="20"/>
        </w:trPr>
        <w:tc>
          <w:tcPr>
            <w:tcW w:w="4678" w:type="dxa"/>
          </w:tcPr>
          <w:p w:rsidR="004E5D71" w:rsidRPr="001A52B0" w:rsidRDefault="004E5D71" w:rsidP="004E5D71">
            <w:r w:rsidRPr="001A52B0">
              <w:t>Обеспечение функционирования администрации МО «Шангальское»</w:t>
            </w:r>
          </w:p>
        </w:tc>
        <w:tc>
          <w:tcPr>
            <w:tcW w:w="1701" w:type="dxa"/>
          </w:tcPr>
          <w:p w:rsidR="004E5D71" w:rsidRPr="001A52B0" w:rsidRDefault="004E5D71" w:rsidP="004E5D71">
            <w:pPr>
              <w:jc w:val="right"/>
            </w:pPr>
          </w:p>
          <w:p w:rsidR="004E5D71" w:rsidRPr="001A52B0" w:rsidRDefault="004E5D71" w:rsidP="004E5D71">
            <w:pPr>
              <w:jc w:val="right"/>
            </w:pPr>
            <w:r w:rsidRPr="001A52B0">
              <w:t>6 510 062,68</w:t>
            </w:r>
          </w:p>
        </w:tc>
        <w:tc>
          <w:tcPr>
            <w:tcW w:w="1701" w:type="dxa"/>
          </w:tcPr>
          <w:p w:rsidR="004E5D71" w:rsidRPr="001A52B0" w:rsidRDefault="004E5D71" w:rsidP="004E5D71">
            <w:pPr>
              <w:jc w:val="right"/>
            </w:pPr>
          </w:p>
          <w:p w:rsidR="004E5D71" w:rsidRPr="001A52B0" w:rsidRDefault="004E5D71" w:rsidP="004E5D71">
            <w:pPr>
              <w:jc w:val="right"/>
            </w:pPr>
            <w:r w:rsidRPr="001A52B0">
              <w:t>7 310 812,96</w:t>
            </w:r>
          </w:p>
        </w:tc>
        <w:tc>
          <w:tcPr>
            <w:tcW w:w="1701" w:type="dxa"/>
          </w:tcPr>
          <w:p w:rsidR="004E5D71" w:rsidRPr="001A52B0" w:rsidRDefault="004E5D71" w:rsidP="004E5D71">
            <w:pPr>
              <w:jc w:val="right"/>
            </w:pPr>
          </w:p>
          <w:p w:rsidR="004E5D71" w:rsidRPr="001A52B0" w:rsidRDefault="004E5D71" w:rsidP="004E5D71">
            <w:pPr>
              <w:jc w:val="right"/>
            </w:pPr>
            <w:r w:rsidRPr="001A52B0">
              <w:t>6 635 615,0</w:t>
            </w:r>
          </w:p>
        </w:tc>
        <w:tc>
          <w:tcPr>
            <w:tcW w:w="1559" w:type="dxa"/>
          </w:tcPr>
          <w:p w:rsidR="004E5D71" w:rsidRPr="001A52B0" w:rsidRDefault="004E5D71" w:rsidP="004E5D71">
            <w:pPr>
              <w:jc w:val="right"/>
            </w:pPr>
          </w:p>
          <w:p w:rsidR="004E5D71" w:rsidRPr="001A52B0" w:rsidRDefault="004E5D71" w:rsidP="004E5D71">
            <w:pPr>
              <w:jc w:val="right"/>
            </w:pPr>
            <w:r w:rsidRPr="001A52B0">
              <w:t>6 985 209,0</w:t>
            </w:r>
          </w:p>
        </w:tc>
        <w:tc>
          <w:tcPr>
            <w:tcW w:w="1559" w:type="dxa"/>
          </w:tcPr>
          <w:p w:rsidR="004E5D71" w:rsidRPr="001A52B0" w:rsidRDefault="004E5D71" w:rsidP="004E5D71">
            <w:pPr>
              <w:jc w:val="right"/>
            </w:pPr>
          </w:p>
          <w:p w:rsidR="004E5D71" w:rsidRPr="001A52B0" w:rsidRDefault="004E5D71" w:rsidP="004E5D71">
            <w:pPr>
              <w:jc w:val="right"/>
            </w:pPr>
            <w:r w:rsidRPr="001A52B0">
              <w:t>6 758 018,0</w:t>
            </w:r>
          </w:p>
        </w:tc>
        <w:tc>
          <w:tcPr>
            <w:tcW w:w="1701" w:type="dxa"/>
          </w:tcPr>
          <w:p w:rsidR="004E5D71" w:rsidRPr="001A52B0" w:rsidRDefault="004E5D71" w:rsidP="004E5D71">
            <w:pPr>
              <w:jc w:val="right"/>
            </w:pPr>
          </w:p>
          <w:p w:rsidR="004E5D71" w:rsidRPr="001A52B0" w:rsidRDefault="004E5D71" w:rsidP="004E5D71">
            <w:pPr>
              <w:jc w:val="right"/>
            </w:pPr>
            <w:r w:rsidRPr="001A52B0">
              <w:t>6 776 827,0</w:t>
            </w:r>
          </w:p>
        </w:tc>
      </w:tr>
      <w:tr w:rsidR="004E5D71" w:rsidRPr="00D768FD" w:rsidTr="004E5D71">
        <w:trPr>
          <w:trHeight w:val="20"/>
        </w:trPr>
        <w:tc>
          <w:tcPr>
            <w:tcW w:w="4678" w:type="dxa"/>
          </w:tcPr>
          <w:p w:rsidR="004E5D71" w:rsidRPr="001A52B0" w:rsidRDefault="004E5D71" w:rsidP="004E5D71">
            <w:r w:rsidRPr="001A52B0">
              <w:t>в. т.ч. фонд оплаты труда</w:t>
            </w:r>
          </w:p>
        </w:tc>
        <w:tc>
          <w:tcPr>
            <w:tcW w:w="1701" w:type="dxa"/>
          </w:tcPr>
          <w:p w:rsidR="004E5D71" w:rsidRPr="001A52B0" w:rsidRDefault="004E5D71" w:rsidP="004E5D71">
            <w:pPr>
              <w:jc w:val="right"/>
            </w:pPr>
            <w:r w:rsidRPr="001A52B0">
              <w:t>3 178 287,61</w:t>
            </w:r>
          </w:p>
        </w:tc>
        <w:tc>
          <w:tcPr>
            <w:tcW w:w="1701" w:type="dxa"/>
          </w:tcPr>
          <w:p w:rsidR="004E5D71" w:rsidRPr="001A52B0" w:rsidRDefault="004E5D71" w:rsidP="004E5D71">
            <w:pPr>
              <w:jc w:val="right"/>
            </w:pPr>
            <w:r w:rsidRPr="001A52B0">
              <w:t>3 482 614,97</w:t>
            </w:r>
          </w:p>
        </w:tc>
        <w:tc>
          <w:tcPr>
            <w:tcW w:w="1701" w:type="dxa"/>
          </w:tcPr>
          <w:p w:rsidR="004E5D71" w:rsidRPr="001A52B0" w:rsidRDefault="004E5D71" w:rsidP="004E5D71">
            <w:pPr>
              <w:jc w:val="right"/>
            </w:pPr>
            <w:r w:rsidRPr="001A52B0">
              <w:t>3 578 042</w:t>
            </w:r>
          </w:p>
        </w:tc>
        <w:tc>
          <w:tcPr>
            <w:tcW w:w="1559" w:type="dxa"/>
          </w:tcPr>
          <w:p w:rsidR="004E5D71" w:rsidRPr="001A52B0" w:rsidRDefault="004E5D71" w:rsidP="004E5D71">
            <w:pPr>
              <w:jc w:val="right"/>
            </w:pPr>
            <w:r w:rsidRPr="001A52B0">
              <w:t>3 714 221,2</w:t>
            </w:r>
          </w:p>
        </w:tc>
        <w:tc>
          <w:tcPr>
            <w:tcW w:w="1559" w:type="dxa"/>
          </w:tcPr>
          <w:p w:rsidR="004E5D71" w:rsidRPr="001A52B0" w:rsidRDefault="004E5D71" w:rsidP="004E5D71">
            <w:pPr>
              <w:jc w:val="right"/>
            </w:pPr>
            <w:r w:rsidRPr="001A52B0">
              <w:t>3 470 055,0</w:t>
            </w:r>
          </w:p>
        </w:tc>
        <w:tc>
          <w:tcPr>
            <w:tcW w:w="1701" w:type="dxa"/>
          </w:tcPr>
          <w:p w:rsidR="004E5D71" w:rsidRPr="001A52B0" w:rsidRDefault="004E5D71" w:rsidP="004E5D71">
            <w:pPr>
              <w:jc w:val="right"/>
            </w:pPr>
            <w:r w:rsidRPr="001A52B0">
              <w:t>3 470 055,0</w:t>
            </w:r>
          </w:p>
        </w:tc>
      </w:tr>
      <w:tr w:rsidR="004E5D71" w:rsidRPr="00D768FD" w:rsidTr="004E5D71">
        <w:trPr>
          <w:trHeight w:val="20"/>
        </w:trPr>
        <w:tc>
          <w:tcPr>
            <w:tcW w:w="4678" w:type="dxa"/>
          </w:tcPr>
          <w:p w:rsidR="004E5D71" w:rsidRPr="001A52B0" w:rsidRDefault="004E5D71" w:rsidP="004E5D71">
            <w:r w:rsidRPr="001A52B0">
              <w:t>Межбюджетные трансферты</w:t>
            </w:r>
          </w:p>
        </w:tc>
        <w:tc>
          <w:tcPr>
            <w:tcW w:w="1701" w:type="dxa"/>
          </w:tcPr>
          <w:p w:rsidR="004E5D71" w:rsidRPr="001A52B0" w:rsidRDefault="004E5D71" w:rsidP="004E5D71">
            <w:pPr>
              <w:jc w:val="right"/>
            </w:pPr>
            <w:r w:rsidRPr="001A52B0">
              <w:t>8 774,0</w:t>
            </w:r>
          </w:p>
        </w:tc>
        <w:tc>
          <w:tcPr>
            <w:tcW w:w="1701" w:type="dxa"/>
          </w:tcPr>
          <w:p w:rsidR="004E5D71" w:rsidRPr="001A52B0" w:rsidRDefault="004E5D71" w:rsidP="004E5D71">
            <w:pPr>
              <w:jc w:val="right"/>
            </w:pPr>
            <w:r w:rsidRPr="001A52B0">
              <w:t>9 187,0</w:t>
            </w:r>
          </w:p>
        </w:tc>
        <w:tc>
          <w:tcPr>
            <w:tcW w:w="1701" w:type="dxa"/>
          </w:tcPr>
          <w:p w:rsidR="004E5D71" w:rsidRPr="001A52B0" w:rsidRDefault="004E5D71" w:rsidP="004E5D71">
            <w:pPr>
              <w:jc w:val="right"/>
            </w:pPr>
            <w:r w:rsidRPr="001A52B0">
              <w:t>9 047,0</w:t>
            </w:r>
          </w:p>
        </w:tc>
        <w:tc>
          <w:tcPr>
            <w:tcW w:w="1559" w:type="dxa"/>
          </w:tcPr>
          <w:p w:rsidR="004E5D71" w:rsidRPr="001A52B0" w:rsidRDefault="004E5D71" w:rsidP="004E5D71">
            <w:pPr>
              <w:jc w:val="right"/>
            </w:pPr>
            <w:r w:rsidRPr="001A52B0">
              <w:t>8 538,0</w:t>
            </w:r>
          </w:p>
        </w:tc>
        <w:tc>
          <w:tcPr>
            <w:tcW w:w="1559" w:type="dxa"/>
          </w:tcPr>
          <w:p w:rsidR="004E5D71" w:rsidRPr="001A52B0" w:rsidRDefault="004E5D71" w:rsidP="004E5D71">
            <w:pPr>
              <w:jc w:val="right"/>
            </w:pPr>
            <w:r w:rsidRPr="001A52B0">
              <w:t>9 047,0</w:t>
            </w:r>
          </w:p>
        </w:tc>
        <w:tc>
          <w:tcPr>
            <w:tcW w:w="1701" w:type="dxa"/>
          </w:tcPr>
          <w:p w:rsidR="004E5D71" w:rsidRPr="001A52B0" w:rsidRDefault="004E5D71" w:rsidP="004E5D71">
            <w:pPr>
              <w:jc w:val="right"/>
            </w:pPr>
            <w:r w:rsidRPr="001A52B0">
              <w:t>9 047,0</w:t>
            </w:r>
          </w:p>
        </w:tc>
      </w:tr>
      <w:tr w:rsidR="004E5D71" w:rsidRPr="00D768FD" w:rsidTr="004E5D71">
        <w:trPr>
          <w:trHeight w:val="20"/>
        </w:trPr>
        <w:tc>
          <w:tcPr>
            <w:tcW w:w="4678" w:type="dxa"/>
          </w:tcPr>
          <w:p w:rsidR="004E5D71" w:rsidRPr="001A52B0" w:rsidRDefault="004E5D71" w:rsidP="004E5D71">
            <w:r w:rsidRPr="001A52B0">
              <w:t>Резервный фонд</w:t>
            </w:r>
          </w:p>
        </w:tc>
        <w:tc>
          <w:tcPr>
            <w:tcW w:w="1701" w:type="dxa"/>
          </w:tcPr>
          <w:p w:rsidR="004E5D71" w:rsidRPr="001A52B0" w:rsidRDefault="004E5D71" w:rsidP="004E5D71">
            <w:pPr>
              <w:jc w:val="right"/>
            </w:pPr>
          </w:p>
        </w:tc>
        <w:tc>
          <w:tcPr>
            <w:tcW w:w="1701" w:type="dxa"/>
          </w:tcPr>
          <w:p w:rsidR="004E5D71" w:rsidRPr="001A52B0" w:rsidRDefault="004E5D71" w:rsidP="004E5D71">
            <w:pPr>
              <w:jc w:val="right"/>
            </w:pPr>
          </w:p>
        </w:tc>
        <w:tc>
          <w:tcPr>
            <w:tcW w:w="1701" w:type="dxa"/>
          </w:tcPr>
          <w:p w:rsidR="004E5D71" w:rsidRPr="001A52B0" w:rsidRDefault="004E5D71" w:rsidP="004E5D71">
            <w:pPr>
              <w:jc w:val="right"/>
            </w:pPr>
            <w:r w:rsidRPr="001A52B0">
              <w:t>20 000,0</w:t>
            </w:r>
          </w:p>
        </w:tc>
        <w:tc>
          <w:tcPr>
            <w:tcW w:w="1559" w:type="dxa"/>
          </w:tcPr>
          <w:p w:rsidR="004E5D71" w:rsidRPr="001A52B0" w:rsidRDefault="004E5D71" w:rsidP="004E5D71">
            <w:pPr>
              <w:jc w:val="right"/>
            </w:pPr>
            <w:r w:rsidRPr="001A52B0">
              <w:t>40 000,0</w:t>
            </w:r>
          </w:p>
        </w:tc>
        <w:tc>
          <w:tcPr>
            <w:tcW w:w="1559" w:type="dxa"/>
          </w:tcPr>
          <w:p w:rsidR="004E5D71" w:rsidRPr="001A52B0" w:rsidRDefault="004E5D71" w:rsidP="004E5D71">
            <w:pPr>
              <w:jc w:val="right"/>
            </w:pPr>
            <w:r w:rsidRPr="001A52B0">
              <w:t>40 000,0</w:t>
            </w:r>
          </w:p>
        </w:tc>
        <w:tc>
          <w:tcPr>
            <w:tcW w:w="1701" w:type="dxa"/>
          </w:tcPr>
          <w:p w:rsidR="004E5D71" w:rsidRPr="001A52B0" w:rsidRDefault="004E5D71" w:rsidP="004E5D71">
            <w:pPr>
              <w:jc w:val="right"/>
            </w:pPr>
            <w:r w:rsidRPr="001A52B0">
              <w:t>40 000,0</w:t>
            </w:r>
          </w:p>
        </w:tc>
      </w:tr>
      <w:tr w:rsidR="004E5D71" w:rsidRPr="00D768FD" w:rsidTr="004E5D71">
        <w:trPr>
          <w:trHeight w:val="20"/>
        </w:trPr>
        <w:tc>
          <w:tcPr>
            <w:tcW w:w="4678" w:type="dxa"/>
          </w:tcPr>
          <w:p w:rsidR="004E5D71" w:rsidRPr="001A52B0" w:rsidRDefault="004E5D71" w:rsidP="004E5D71">
            <w:r w:rsidRPr="001A52B0">
              <w:t>Выборы главы, выборы депутатов</w:t>
            </w:r>
          </w:p>
        </w:tc>
        <w:tc>
          <w:tcPr>
            <w:tcW w:w="1701" w:type="dxa"/>
          </w:tcPr>
          <w:p w:rsidR="004E5D71" w:rsidRPr="001A52B0" w:rsidRDefault="004E5D71" w:rsidP="004E5D71">
            <w:pPr>
              <w:jc w:val="right"/>
            </w:pPr>
          </w:p>
        </w:tc>
        <w:tc>
          <w:tcPr>
            <w:tcW w:w="1701" w:type="dxa"/>
          </w:tcPr>
          <w:p w:rsidR="004E5D71" w:rsidRPr="001A52B0" w:rsidRDefault="004E5D71" w:rsidP="004E5D71">
            <w:pPr>
              <w:jc w:val="right"/>
            </w:pPr>
          </w:p>
        </w:tc>
        <w:tc>
          <w:tcPr>
            <w:tcW w:w="1701" w:type="dxa"/>
          </w:tcPr>
          <w:p w:rsidR="004E5D71" w:rsidRPr="001A52B0" w:rsidRDefault="004E5D71" w:rsidP="004E5D71">
            <w:pPr>
              <w:jc w:val="right"/>
            </w:pPr>
          </w:p>
        </w:tc>
        <w:tc>
          <w:tcPr>
            <w:tcW w:w="1559" w:type="dxa"/>
          </w:tcPr>
          <w:p w:rsidR="004E5D71" w:rsidRPr="001A52B0" w:rsidRDefault="004E5D71" w:rsidP="004E5D71">
            <w:pPr>
              <w:jc w:val="right"/>
            </w:pPr>
            <w:r w:rsidRPr="001A52B0">
              <w:t>109 306,0</w:t>
            </w:r>
          </w:p>
        </w:tc>
        <w:tc>
          <w:tcPr>
            <w:tcW w:w="1559" w:type="dxa"/>
          </w:tcPr>
          <w:p w:rsidR="004E5D71" w:rsidRPr="001A52B0" w:rsidRDefault="004E5D71" w:rsidP="004E5D71">
            <w:pPr>
              <w:jc w:val="right"/>
            </w:pPr>
            <w:r w:rsidRPr="001A52B0">
              <w:t>0,0</w:t>
            </w:r>
          </w:p>
        </w:tc>
        <w:tc>
          <w:tcPr>
            <w:tcW w:w="1701" w:type="dxa"/>
          </w:tcPr>
          <w:p w:rsidR="004E5D71" w:rsidRPr="001A52B0" w:rsidRDefault="004E5D71" w:rsidP="004E5D71">
            <w:pPr>
              <w:jc w:val="right"/>
            </w:pPr>
            <w:r w:rsidRPr="001A52B0">
              <w:t>0,0</w:t>
            </w:r>
          </w:p>
        </w:tc>
      </w:tr>
      <w:tr w:rsidR="004E5D71" w:rsidRPr="00D768FD" w:rsidTr="004E5D71">
        <w:trPr>
          <w:trHeight w:val="20"/>
        </w:trPr>
        <w:tc>
          <w:tcPr>
            <w:tcW w:w="4678" w:type="dxa"/>
          </w:tcPr>
          <w:p w:rsidR="004E5D71" w:rsidRPr="001A52B0" w:rsidRDefault="004E5D71" w:rsidP="004E5D71">
            <w:r w:rsidRPr="001A52B0">
              <w:t>Другие общегосударственные вопросы</w:t>
            </w:r>
          </w:p>
        </w:tc>
        <w:tc>
          <w:tcPr>
            <w:tcW w:w="1701" w:type="dxa"/>
          </w:tcPr>
          <w:p w:rsidR="004E5D71" w:rsidRPr="001A52B0" w:rsidRDefault="004E5D71" w:rsidP="004E5D71">
            <w:pPr>
              <w:jc w:val="right"/>
            </w:pPr>
            <w:r w:rsidRPr="001A52B0">
              <w:t>199 980,0</w:t>
            </w:r>
          </w:p>
        </w:tc>
        <w:tc>
          <w:tcPr>
            <w:tcW w:w="1701" w:type="dxa"/>
          </w:tcPr>
          <w:p w:rsidR="004E5D71" w:rsidRPr="001A52B0" w:rsidRDefault="004E5D71" w:rsidP="004E5D71">
            <w:pPr>
              <w:jc w:val="right"/>
            </w:pPr>
            <w:r w:rsidRPr="001A52B0">
              <w:t>165 559,20</w:t>
            </w:r>
          </w:p>
        </w:tc>
        <w:tc>
          <w:tcPr>
            <w:tcW w:w="1701" w:type="dxa"/>
          </w:tcPr>
          <w:p w:rsidR="004E5D71" w:rsidRPr="001A52B0" w:rsidRDefault="004E5D71" w:rsidP="004E5D71">
            <w:pPr>
              <w:jc w:val="right"/>
            </w:pPr>
            <w:r w:rsidRPr="001A52B0">
              <w:t>585 500,0</w:t>
            </w:r>
          </w:p>
        </w:tc>
        <w:tc>
          <w:tcPr>
            <w:tcW w:w="1559" w:type="dxa"/>
          </w:tcPr>
          <w:p w:rsidR="004E5D71" w:rsidRPr="001A52B0" w:rsidRDefault="004E5D71" w:rsidP="004E5D71">
            <w:pPr>
              <w:jc w:val="right"/>
            </w:pPr>
            <w:r w:rsidRPr="001A52B0">
              <w:t>55 680,0</w:t>
            </w:r>
          </w:p>
        </w:tc>
        <w:tc>
          <w:tcPr>
            <w:tcW w:w="1559" w:type="dxa"/>
          </w:tcPr>
          <w:p w:rsidR="004E5D71" w:rsidRPr="001A52B0" w:rsidRDefault="004E5D71" w:rsidP="004E5D71">
            <w:pPr>
              <w:jc w:val="right"/>
            </w:pPr>
            <w:r w:rsidRPr="001A52B0">
              <w:t>55 680,0</w:t>
            </w:r>
          </w:p>
        </w:tc>
        <w:tc>
          <w:tcPr>
            <w:tcW w:w="1701" w:type="dxa"/>
          </w:tcPr>
          <w:p w:rsidR="004E5D71" w:rsidRPr="001A52B0" w:rsidRDefault="004E5D71" w:rsidP="004E5D71">
            <w:pPr>
              <w:jc w:val="right"/>
            </w:pPr>
            <w:r w:rsidRPr="001A52B0">
              <w:t>55 680,0</w:t>
            </w:r>
          </w:p>
        </w:tc>
      </w:tr>
      <w:tr w:rsidR="004E5D71" w:rsidRPr="00D768FD" w:rsidTr="004E5D71">
        <w:trPr>
          <w:trHeight w:val="20"/>
        </w:trPr>
        <w:tc>
          <w:tcPr>
            <w:tcW w:w="4678" w:type="dxa"/>
          </w:tcPr>
          <w:p w:rsidR="004E5D71" w:rsidRPr="001A52B0" w:rsidRDefault="004E5D71" w:rsidP="004E5D71">
            <w:r w:rsidRPr="001A52B0">
              <w:lastRenderedPageBreak/>
              <w:t>ВУС</w:t>
            </w:r>
          </w:p>
        </w:tc>
        <w:tc>
          <w:tcPr>
            <w:tcW w:w="1701" w:type="dxa"/>
          </w:tcPr>
          <w:p w:rsidR="004E5D71" w:rsidRPr="001A52B0" w:rsidRDefault="004E5D71" w:rsidP="004E5D71">
            <w:pPr>
              <w:jc w:val="right"/>
            </w:pPr>
            <w:r w:rsidRPr="001A52B0">
              <w:t>336 400,0</w:t>
            </w:r>
          </w:p>
        </w:tc>
        <w:tc>
          <w:tcPr>
            <w:tcW w:w="1701" w:type="dxa"/>
          </w:tcPr>
          <w:p w:rsidR="004E5D71" w:rsidRPr="001A52B0" w:rsidRDefault="004E5D71" w:rsidP="004E5D71">
            <w:pPr>
              <w:jc w:val="right"/>
            </w:pPr>
            <w:r w:rsidRPr="001A52B0">
              <w:t>370 900</w:t>
            </w:r>
          </w:p>
        </w:tc>
        <w:tc>
          <w:tcPr>
            <w:tcW w:w="1701" w:type="dxa"/>
          </w:tcPr>
          <w:p w:rsidR="004E5D71" w:rsidRPr="001A52B0" w:rsidRDefault="004E5D71" w:rsidP="004E5D71">
            <w:pPr>
              <w:jc w:val="right"/>
            </w:pPr>
            <w:r w:rsidRPr="001A52B0">
              <w:t>412 900,0</w:t>
            </w:r>
          </w:p>
        </w:tc>
        <w:tc>
          <w:tcPr>
            <w:tcW w:w="1559" w:type="dxa"/>
          </w:tcPr>
          <w:p w:rsidR="004E5D71" w:rsidRPr="001A52B0" w:rsidRDefault="004E5D71" w:rsidP="004E5D71">
            <w:pPr>
              <w:jc w:val="right"/>
            </w:pPr>
            <w:r w:rsidRPr="001A52B0">
              <w:t>428 508,0</w:t>
            </w:r>
          </w:p>
        </w:tc>
        <w:tc>
          <w:tcPr>
            <w:tcW w:w="1559" w:type="dxa"/>
          </w:tcPr>
          <w:p w:rsidR="004E5D71" w:rsidRPr="001A52B0" w:rsidRDefault="004E5D71" w:rsidP="004E5D71">
            <w:pPr>
              <w:jc w:val="right"/>
            </w:pPr>
            <w:r w:rsidRPr="001A52B0">
              <w:t>432 955,0</w:t>
            </w:r>
          </w:p>
        </w:tc>
        <w:tc>
          <w:tcPr>
            <w:tcW w:w="1701" w:type="dxa"/>
          </w:tcPr>
          <w:p w:rsidR="004E5D71" w:rsidRPr="001A52B0" w:rsidRDefault="004E5D71" w:rsidP="004E5D71">
            <w:pPr>
              <w:jc w:val="right"/>
            </w:pPr>
            <w:r w:rsidRPr="001A52B0">
              <w:t>450 180,0</w:t>
            </w:r>
          </w:p>
        </w:tc>
      </w:tr>
      <w:tr w:rsidR="004E5D71" w:rsidRPr="00D768FD" w:rsidTr="004E5D71">
        <w:trPr>
          <w:trHeight w:val="20"/>
        </w:trPr>
        <w:tc>
          <w:tcPr>
            <w:tcW w:w="4678" w:type="dxa"/>
          </w:tcPr>
          <w:p w:rsidR="004E5D71" w:rsidRPr="001A52B0" w:rsidRDefault="004E5D71" w:rsidP="004E5D71">
            <w:r w:rsidRPr="001A52B0">
              <w:t>Пожарная безопасность</w:t>
            </w:r>
          </w:p>
        </w:tc>
        <w:tc>
          <w:tcPr>
            <w:tcW w:w="1701" w:type="dxa"/>
          </w:tcPr>
          <w:p w:rsidR="004E5D71" w:rsidRPr="001A52B0" w:rsidRDefault="004E5D71" w:rsidP="004E5D71">
            <w:pPr>
              <w:jc w:val="right"/>
            </w:pPr>
            <w:r w:rsidRPr="001A52B0">
              <w:t>235 481,50</w:t>
            </w:r>
          </w:p>
        </w:tc>
        <w:tc>
          <w:tcPr>
            <w:tcW w:w="1701" w:type="dxa"/>
          </w:tcPr>
          <w:p w:rsidR="004E5D71" w:rsidRPr="001A52B0" w:rsidRDefault="004E5D71" w:rsidP="004E5D71">
            <w:pPr>
              <w:jc w:val="right"/>
            </w:pPr>
            <w:r w:rsidRPr="001A52B0">
              <w:t>434 063,51</w:t>
            </w:r>
          </w:p>
        </w:tc>
        <w:tc>
          <w:tcPr>
            <w:tcW w:w="1701" w:type="dxa"/>
          </w:tcPr>
          <w:p w:rsidR="004E5D71" w:rsidRPr="001A52B0" w:rsidRDefault="004E5D71" w:rsidP="004E5D71">
            <w:pPr>
              <w:jc w:val="right"/>
            </w:pPr>
            <w:r w:rsidRPr="001A52B0">
              <w:t>1 549 658,0</w:t>
            </w:r>
          </w:p>
        </w:tc>
        <w:tc>
          <w:tcPr>
            <w:tcW w:w="1559" w:type="dxa"/>
          </w:tcPr>
          <w:p w:rsidR="004E5D71" w:rsidRPr="001A52B0" w:rsidRDefault="004E5D71" w:rsidP="004E5D71">
            <w:pPr>
              <w:jc w:val="right"/>
            </w:pPr>
            <w:r w:rsidRPr="001A52B0">
              <w:t>495 000,0</w:t>
            </w:r>
          </w:p>
        </w:tc>
        <w:tc>
          <w:tcPr>
            <w:tcW w:w="1559" w:type="dxa"/>
          </w:tcPr>
          <w:p w:rsidR="004E5D71" w:rsidRPr="001A52B0" w:rsidRDefault="004E5D71" w:rsidP="004E5D71">
            <w:pPr>
              <w:jc w:val="right"/>
            </w:pPr>
            <w:r w:rsidRPr="001A52B0">
              <w:t>495 000,0</w:t>
            </w:r>
          </w:p>
        </w:tc>
        <w:tc>
          <w:tcPr>
            <w:tcW w:w="1701" w:type="dxa"/>
          </w:tcPr>
          <w:p w:rsidR="004E5D71" w:rsidRPr="001A52B0" w:rsidRDefault="004E5D71" w:rsidP="004E5D71">
            <w:pPr>
              <w:jc w:val="right"/>
            </w:pPr>
            <w:r w:rsidRPr="001A52B0">
              <w:t>495 000,0</w:t>
            </w:r>
          </w:p>
        </w:tc>
      </w:tr>
      <w:tr w:rsidR="004E5D71" w:rsidRPr="00D768FD" w:rsidTr="004E5D71">
        <w:trPr>
          <w:trHeight w:val="20"/>
        </w:trPr>
        <w:tc>
          <w:tcPr>
            <w:tcW w:w="4678" w:type="dxa"/>
          </w:tcPr>
          <w:p w:rsidR="004E5D71" w:rsidRPr="001A52B0" w:rsidRDefault="004E5D71" w:rsidP="004E5D71">
            <w:r w:rsidRPr="001A52B0">
              <w:t>Дорожное хозяйство</w:t>
            </w:r>
          </w:p>
        </w:tc>
        <w:tc>
          <w:tcPr>
            <w:tcW w:w="1701" w:type="dxa"/>
          </w:tcPr>
          <w:p w:rsidR="004E5D71" w:rsidRPr="001A52B0" w:rsidRDefault="004E5D71" w:rsidP="004E5D71">
            <w:pPr>
              <w:jc w:val="right"/>
            </w:pPr>
            <w:r w:rsidRPr="001A52B0">
              <w:t>3 123 497,48</w:t>
            </w:r>
          </w:p>
        </w:tc>
        <w:tc>
          <w:tcPr>
            <w:tcW w:w="1701" w:type="dxa"/>
          </w:tcPr>
          <w:p w:rsidR="004E5D71" w:rsidRPr="001A52B0" w:rsidRDefault="004E5D71" w:rsidP="004E5D71">
            <w:pPr>
              <w:jc w:val="right"/>
            </w:pPr>
          </w:p>
        </w:tc>
        <w:tc>
          <w:tcPr>
            <w:tcW w:w="1701" w:type="dxa"/>
          </w:tcPr>
          <w:p w:rsidR="004E5D71" w:rsidRPr="001A52B0" w:rsidRDefault="004E5D71" w:rsidP="004E5D71">
            <w:pPr>
              <w:jc w:val="right"/>
            </w:pPr>
          </w:p>
        </w:tc>
        <w:tc>
          <w:tcPr>
            <w:tcW w:w="1559" w:type="dxa"/>
          </w:tcPr>
          <w:p w:rsidR="004E5D71" w:rsidRPr="001A52B0" w:rsidRDefault="004E5D71" w:rsidP="004E5D71">
            <w:pPr>
              <w:jc w:val="right"/>
            </w:pPr>
          </w:p>
        </w:tc>
        <w:tc>
          <w:tcPr>
            <w:tcW w:w="1559" w:type="dxa"/>
          </w:tcPr>
          <w:p w:rsidR="004E5D71" w:rsidRPr="001A52B0" w:rsidRDefault="004E5D71" w:rsidP="004E5D71">
            <w:pPr>
              <w:jc w:val="right"/>
            </w:pPr>
          </w:p>
        </w:tc>
        <w:tc>
          <w:tcPr>
            <w:tcW w:w="1701" w:type="dxa"/>
          </w:tcPr>
          <w:p w:rsidR="004E5D71" w:rsidRPr="001A52B0" w:rsidRDefault="004E5D71" w:rsidP="004E5D71">
            <w:pPr>
              <w:jc w:val="right"/>
            </w:pPr>
          </w:p>
        </w:tc>
      </w:tr>
      <w:tr w:rsidR="004E5D71" w:rsidRPr="00D768FD" w:rsidTr="004E5D71">
        <w:trPr>
          <w:trHeight w:val="20"/>
        </w:trPr>
        <w:tc>
          <w:tcPr>
            <w:tcW w:w="4678" w:type="dxa"/>
          </w:tcPr>
          <w:p w:rsidR="004E5D71" w:rsidRPr="001A52B0" w:rsidRDefault="004E5D71" w:rsidP="004E5D71">
            <w:r w:rsidRPr="001A52B0">
              <w:t>Землеустр. и землепользование</w:t>
            </w:r>
          </w:p>
        </w:tc>
        <w:tc>
          <w:tcPr>
            <w:tcW w:w="1701" w:type="dxa"/>
          </w:tcPr>
          <w:p w:rsidR="004E5D71" w:rsidRPr="001A52B0" w:rsidRDefault="004E5D71" w:rsidP="004E5D71">
            <w:pPr>
              <w:jc w:val="right"/>
            </w:pPr>
            <w:r w:rsidRPr="001A52B0">
              <w:t>110 041,47</w:t>
            </w:r>
          </w:p>
        </w:tc>
        <w:tc>
          <w:tcPr>
            <w:tcW w:w="1701" w:type="dxa"/>
          </w:tcPr>
          <w:p w:rsidR="004E5D71" w:rsidRPr="001A52B0" w:rsidRDefault="004E5D71" w:rsidP="004E5D71">
            <w:pPr>
              <w:jc w:val="right"/>
            </w:pPr>
            <w:r w:rsidRPr="001A52B0">
              <w:t>96 481,32</w:t>
            </w:r>
          </w:p>
        </w:tc>
        <w:tc>
          <w:tcPr>
            <w:tcW w:w="1701" w:type="dxa"/>
          </w:tcPr>
          <w:p w:rsidR="004E5D71" w:rsidRPr="001A52B0" w:rsidRDefault="004E5D71" w:rsidP="004E5D71">
            <w:pPr>
              <w:jc w:val="right"/>
            </w:pPr>
            <w:r w:rsidRPr="001A52B0">
              <w:t>510 000,0</w:t>
            </w:r>
          </w:p>
        </w:tc>
        <w:tc>
          <w:tcPr>
            <w:tcW w:w="1559" w:type="dxa"/>
          </w:tcPr>
          <w:p w:rsidR="004E5D71" w:rsidRPr="001A52B0" w:rsidRDefault="004E5D71" w:rsidP="004E5D71">
            <w:pPr>
              <w:jc w:val="right"/>
            </w:pPr>
            <w:r w:rsidRPr="001A52B0">
              <w:t>300 000,0</w:t>
            </w:r>
          </w:p>
        </w:tc>
        <w:tc>
          <w:tcPr>
            <w:tcW w:w="1559" w:type="dxa"/>
          </w:tcPr>
          <w:p w:rsidR="004E5D71" w:rsidRPr="001A52B0" w:rsidRDefault="004E5D71" w:rsidP="004E5D71">
            <w:pPr>
              <w:jc w:val="right"/>
            </w:pPr>
            <w:r w:rsidRPr="001A52B0">
              <w:t>300 000,0</w:t>
            </w:r>
          </w:p>
        </w:tc>
        <w:tc>
          <w:tcPr>
            <w:tcW w:w="1701" w:type="dxa"/>
          </w:tcPr>
          <w:p w:rsidR="004E5D71" w:rsidRPr="001A52B0" w:rsidRDefault="004E5D71" w:rsidP="004E5D71">
            <w:pPr>
              <w:jc w:val="right"/>
            </w:pPr>
            <w:r w:rsidRPr="001A52B0">
              <w:t>300 000,0</w:t>
            </w:r>
          </w:p>
        </w:tc>
      </w:tr>
      <w:tr w:rsidR="004E5D71" w:rsidRPr="00D768FD" w:rsidTr="004E5D71">
        <w:trPr>
          <w:trHeight w:val="20"/>
        </w:trPr>
        <w:tc>
          <w:tcPr>
            <w:tcW w:w="4678" w:type="dxa"/>
          </w:tcPr>
          <w:p w:rsidR="004E5D71" w:rsidRPr="001A52B0" w:rsidRDefault="004E5D71" w:rsidP="004E5D71">
            <w:r w:rsidRPr="001A52B0">
              <w:t>Жилищное хозяйство</w:t>
            </w:r>
          </w:p>
        </w:tc>
        <w:tc>
          <w:tcPr>
            <w:tcW w:w="1701" w:type="dxa"/>
          </w:tcPr>
          <w:p w:rsidR="004E5D71" w:rsidRPr="001A52B0" w:rsidRDefault="004E5D71" w:rsidP="004E5D71">
            <w:pPr>
              <w:jc w:val="right"/>
            </w:pPr>
            <w:r w:rsidRPr="001A52B0">
              <w:t>209 244,18</w:t>
            </w:r>
          </w:p>
        </w:tc>
        <w:tc>
          <w:tcPr>
            <w:tcW w:w="1701" w:type="dxa"/>
          </w:tcPr>
          <w:p w:rsidR="004E5D71" w:rsidRPr="001A52B0" w:rsidRDefault="004E5D71" w:rsidP="004E5D71">
            <w:pPr>
              <w:jc w:val="right"/>
            </w:pPr>
            <w:r w:rsidRPr="001A52B0">
              <w:t>31 155,66</w:t>
            </w:r>
          </w:p>
        </w:tc>
        <w:tc>
          <w:tcPr>
            <w:tcW w:w="1701" w:type="dxa"/>
          </w:tcPr>
          <w:p w:rsidR="004E5D71" w:rsidRPr="001A52B0" w:rsidRDefault="004E5D71" w:rsidP="004E5D71">
            <w:pPr>
              <w:jc w:val="right"/>
            </w:pPr>
          </w:p>
        </w:tc>
        <w:tc>
          <w:tcPr>
            <w:tcW w:w="1559" w:type="dxa"/>
          </w:tcPr>
          <w:p w:rsidR="004E5D71" w:rsidRPr="001A52B0" w:rsidRDefault="004E5D71" w:rsidP="004E5D71">
            <w:pPr>
              <w:jc w:val="right"/>
            </w:pPr>
          </w:p>
        </w:tc>
        <w:tc>
          <w:tcPr>
            <w:tcW w:w="1559" w:type="dxa"/>
          </w:tcPr>
          <w:p w:rsidR="004E5D71" w:rsidRPr="001A52B0" w:rsidRDefault="004E5D71" w:rsidP="004E5D71">
            <w:pPr>
              <w:jc w:val="right"/>
            </w:pPr>
          </w:p>
        </w:tc>
        <w:tc>
          <w:tcPr>
            <w:tcW w:w="1701" w:type="dxa"/>
          </w:tcPr>
          <w:p w:rsidR="004E5D71" w:rsidRPr="001A52B0" w:rsidRDefault="004E5D71" w:rsidP="004E5D71">
            <w:pPr>
              <w:jc w:val="right"/>
            </w:pPr>
          </w:p>
        </w:tc>
      </w:tr>
      <w:tr w:rsidR="004E5D71" w:rsidRPr="00D768FD" w:rsidTr="004E5D71">
        <w:trPr>
          <w:trHeight w:val="20"/>
        </w:trPr>
        <w:tc>
          <w:tcPr>
            <w:tcW w:w="4678" w:type="dxa"/>
          </w:tcPr>
          <w:p w:rsidR="004E5D71" w:rsidRPr="001A52B0" w:rsidRDefault="004E5D71" w:rsidP="004E5D71">
            <w:r w:rsidRPr="001A52B0">
              <w:t>Коммунальное хозяйство</w:t>
            </w:r>
          </w:p>
        </w:tc>
        <w:tc>
          <w:tcPr>
            <w:tcW w:w="1701" w:type="dxa"/>
          </w:tcPr>
          <w:p w:rsidR="004E5D71" w:rsidRPr="001A52B0" w:rsidRDefault="004E5D71" w:rsidP="004E5D71">
            <w:pPr>
              <w:jc w:val="right"/>
            </w:pPr>
            <w:r w:rsidRPr="001A52B0">
              <w:t>0,0</w:t>
            </w:r>
          </w:p>
        </w:tc>
        <w:tc>
          <w:tcPr>
            <w:tcW w:w="1701" w:type="dxa"/>
          </w:tcPr>
          <w:p w:rsidR="004E5D71" w:rsidRPr="001A52B0" w:rsidRDefault="004E5D71" w:rsidP="004E5D71">
            <w:pPr>
              <w:jc w:val="right"/>
            </w:pPr>
            <w:r w:rsidRPr="001A52B0">
              <w:t>2 545 765,49</w:t>
            </w:r>
          </w:p>
        </w:tc>
        <w:tc>
          <w:tcPr>
            <w:tcW w:w="1701" w:type="dxa"/>
          </w:tcPr>
          <w:p w:rsidR="004E5D71" w:rsidRPr="001A52B0" w:rsidRDefault="004E5D71" w:rsidP="004E5D71">
            <w:pPr>
              <w:jc w:val="right"/>
            </w:pPr>
            <w:r w:rsidRPr="001A52B0">
              <w:t>747 457,0</w:t>
            </w:r>
          </w:p>
        </w:tc>
        <w:tc>
          <w:tcPr>
            <w:tcW w:w="1559" w:type="dxa"/>
          </w:tcPr>
          <w:p w:rsidR="004E5D71" w:rsidRPr="001A52B0" w:rsidRDefault="004E5D71" w:rsidP="004E5D71">
            <w:pPr>
              <w:jc w:val="right"/>
            </w:pPr>
            <w:r w:rsidRPr="001A52B0">
              <w:t>350 000,0</w:t>
            </w:r>
          </w:p>
        </w:tc>
        <w:tc>
          <w:tcPr>
            <w:tcW w:w="1559" w:type="dxa"/>
          </w:tcPr>
          <w:p w:rsidR="004E5D71" w:rsidRPr="001A52B0" w:rsidRDefault="004E5D71" w:rsidP="004E5D71">
            <w:pPr>
              <w:jc w:val="right"/>
            </w:pPr>
            <w:r w:rsidRPr="001A52B0">
              <w:t>350 000,0</w:t>
            </w:r>
          </w:p>
        </w:tc>
        <w:tc>
          <w:tcPr>
            <w:tcW w:w="1701" w:type="dxa"/>
          </w:tcPr>
          <w:p w:rsidR="004E5D71" w:rsidRPr="001A52B0" w:rsidRDefault="004E5D71" w:rsidP="004E5D71">
            <w:pPr>
              <w:jc w:val="right"/>
            </w:pPr>
            <w:r w:rsidRPr="001A52B0">
              <w:t>350 000,0</w:t>
            </w:r>
          </w:p>
        </w:tc>
      </w:tr>
      <w:tr w:rsidR="004E5D71" w:rsidRPr="00D768FD" w:rsidTr="004E5D71">
        <w:trPr>
          <w:trHeight w:val="20"/>
        </w:trPr>
        <w:tc>
          <w:tcPr>
            <w:tcW w:w="4678" w:type="dxa"/>
          </w:tcPr>
          <w:p w:rsidR="004E5D71" w:rsidRPr="001A52B0" w:rsidRDefault="004E5D71" w:rsidP="004E5D71">
            <w:r w:rsidRPr="001A52B0">
              <w:t>Благоустройство</w:t>
            </w:r>
          </w:p>
        </w:tc>
        <w:tc>
          <w:tcPr>
            <w:tcW w:w="1701" w:type="dxa"/>
          </w:tcPr>
          <w:p w:rsidR="004E5D71" w:rsidRPr="001A52B0" w:rsidRDefault="004E5D71" w:rsidP="004E5D71">
            <w:pPr>
              <w:jc w:val="right"/>
            </w:pPr>
            <w:r w:rsidRPr="001A52B0">
              <w:t>2 844 750,37</w:t>
            </w:r>
          </w:p>
        </w:tc>
        <w:tc>
          <w:tcPr>
            <w:tcW w:w="1701" w:type="dxa"/>
          </w:tcPr>
          <w:p w:rsidR="004E5D71" w:rsidRPr="001A52B0" w:rsidRDefault="004E5D71" w:rsidP="004E5D71">
            <w:pPr>
              <w:jc w:val="right"/>
            </w:pPr>
            <w:r w:rsidRPr="001A52B0">
              <w:t>2 874 845,88</w:t>
            </w:r>
          </w:p>
        </w:tc>
        <w:tc>
          <w:tcPr>
            <w:tcW w:w="1701" w:type="dxa"/>
          </w:tcPr>
          <w:p w:rsidR="004E5D71" w:rsidRPr="001A52B0" w:rsidRDefault="004E5D71" w:rsidP="004E5D71">
            <w:pPr>
              <w:jc w:val="right"/>
            </w:pPr>
            <w:r w:rsidRPr="001A52B0">
              <w:t>3 247 099</w:t>
            </w:r>
          </w:p>
        </w:tc>
        <w:tc>
          <w:tcPr>
            <w:tcW w:w="1559" w:type="dxa"/>
          </w:tcPr>
          <w:p w:rsidR="004E5D71" w:rsidRPr="001A52B0" w:rsidRDefault="004E5D71" w:rsidP="004E5D71">
            <w:pPr>
              <w:jc w:val="right"/>
            </w:pPr>
            <w:r w:rsidRPr="001A52B0">
              <w:t>4 345 018,8</w:t>
            </w:r>
          </w:p>
        </w:tc>
        <w:tc>
          <w:tcPr>
            <w:tcW w:w="1559" w:type="dxa"/>
          </w:tcPr>
          <w:p w:rsidR="004E5D71" w:rsidRPr="001A52B0" w:rsidRDefault="004E5D71" w:rsidP="004E5D71">
            <w:pPr>
              <w:jc w:val="right"/>
            </w:pPr>
            <w:r w:rsidRPr="001A52B0">
              <w:t>4 546 092,8</w:t>
            </w:r>
          </w:p>
        </w:tc>
        <w:tc>
          <w:tcPr>
            <w:tcW w:w="1701" w:type="dxa"/>
          </w:tcPr>
          <w:p w:rsidR="004E5D71" w:rsidRPr="001A52B0" w:rsidRDefault="004E5D71" w:rsidP="004E5D71">
            <w:pPr>
              <w:jc w:val="right"/>
            </w:pPr>
            <w:r w:rsidRPr="001A52B0">
              <w:t>4 546 009,0</w:t>
            </w:r>
          </w:p>
        </w:tc>
      </w:tr>
      <w:tr w:rsidR="004E5D71" w:rsidRPr="00D768FD" w:rsidTr="004E5D71">
        <w:trPr>
          <w:trHeight w:val="20"/>
        </w:trPr>
        <w:tc>
          <w:tcPr>
            <w:tcW w:w="4678" w:type="dxa"/>
          </w:tcPr>
          <w:p w:rsidR="004E5D71" w:rsidRPr="001A52B0" w:rsidRDefault="004E5D71" w:rsidP="004E5D71">
            <w:r w:rsidRPr="001A52B0">
              <w:t>Культура</w:t>
            </w:r>
          </w:p>
        </w:tc>
        <w:tc>
          <w:tcPr>
            <w:tcW w:w="1701" w:type="dxa"/>
          </w:tcPr>
          <w:p w:rsidR="004E5D71" w:rsidRPr="001A52B0" w:rsidRDefault="004E5D71" w:rsidP="004E5D71">
            <w:pPr>
              <w:jc w:val="right"/>
            </w:pPr>
          </w:p>
        </w:tc>
        <w:tc>
          <w:tcPr>
            <w:tcW w:w="1701" w:type="dxa"/>
          </w:tcPr>
          <w:p w:rsidR="004E5D71" w:rsidRPr="001A52B0" w:rsidRDefault="004E5D71" w:rsidP="004E5D71">
            <w:pPr>
              <w:jc w:val="right"/>
            </w:pPr>
            <w:r w:rsidRPr="001A52B0">
              <w:t>275 870</w:t>
            </w:r>
          </w:p>
        </w:tc>
        <w:tc>
          <w:tcPr>
            <w:tcW w:w="1701" w:type="dxa"/>
          </w:tcPr>
          <w:p w:rsidR="004E5D71" w:rsidRPr="001A52B0" w:rsidRDefault="004E5D71" w:rsidP="004E5D71">
            <w:pPr>
              <w:jc w:val="right"/>
            </w:pPr>
            <w:r w:rsidRPr="001A52B0">
              <w:t>572 130,0</w:t>
            </w:r>
          </w:p>
        </w:tc>
        <w:tc>
          <w:tcPr>
            <w:tcW w:w="1559" w:type="dxa"/>
          </w:tcPr>
          <w:p w:rsidR="004E5D71" w:rsidRPr="001A52B0" w:rsidRDefault="004E5D71" w:rsidP="004E5D71">
            <w:pPr>
              <w:jc w:val="right"/>
            </w:pPr>
            <w:r w:rsidRPr="001A52B0">
              <w:t>200 000,0</w:t>
            </w:r>
          </w:p>
        </w:tc>
        <w:tc>
          <w:tcPr>
            <w:tcW w:w="1559" w:type="dxa"/>
          </w:tcPr>
          <w:p w:rsidR="004E5D71" w:rsidRPr="001A52B0" w:rsidRDefault="004E5D71" w:rsidP="004E5D71">
            <w:pPr>
              <w:jc w:val="right"/>
            </w:pPr>
            <w:r w:rsidRPr="001A52B0">
              <w:t>200 000,0</w:t>
            </w:r>
          </w:p>
        </w:tc>
        <w:tc>
          <w:tcPr>
            <w:tcW w:w="1701" w:type="dxa"/>
          </w:tcPr>
          <w:p w:rsidR="004E5D71" w:rsidRPr="001A52B0" w:rsidRDefault="004E5D71" w:rsidP="004E5D71">
            <w:pPr>
              <w:jc w:val="right"/>
            </w:pPr>
            <w:r w:rsidRPr="001A52B0">
              <w:t>200 000,0</w:t>
            </w:r>
          </w:p>
        </w:tc>
      </w:tr>
      <w:tr w:rsidR="004E5D71" w:rsidRPr="00D768FD" w:rsidTr="004E5D71">
        <w:trPr>
          <w:trHeight w:val="20"/>
        </w:trPr>
        <w:tc>
          <w:tcPr>
            <w:tcW w:w="4678" w:type="dxa"/>
          </w:tcPr>
          <w:p w:rsidR="004E5D71" w:rsidRPr="001A52B0" w:rsidRDefault="004E5D71" w:rsidP="004E5D71">
            <w:r w:rsidRPr="001A52B0">
              <w:t>Социальная политика</w:t>
            </w:r>
          </w:p>
        </w:tc>
        <w:tc>
          <w:tcPr>
            <w:tcW w:w="1701" w:type="dxa"/>
          </w:tcPr>
          <w:p w:rsidR="004E5D71" w:rsidRPr="001A52B0" w:rsidRDefault="004E5D71" w:rsidP="004E5D71">
            <w:pPr>
              <w:jc w:val="right"/>
            </w:pPr>
            <w:r w:rsidRPr="001A52B0">
              <w:t>108 999,0</w:t>
            </w:r>
          </w:p>
        </w:tc>
        <w:tc>
          <w:tcPr>
            <w:tcW w:w="1701" w:type="dxa"/>
          </w:tcPr>
          <w:p w:rsidR="004E5D71" w:rsidRPr="001A52B0" w:rsidRDefault="004E5D71" w:rsidP="004E5D71">
            <w:pPr>
              <w:jc w:val="right"/>
            </w:pPr>
            <w:r w:rsidRPr="001A52B0">
              <w:t>263 617,35</w:t>
            </w:r>
          </w:p>
        </w:tc>
        <w:tc>
          <w:tcPr>
            <w:tcW w:w="1701" w:type="dxa"/>
          </w:tcPr>
          <w:p w:rsidR="004E5D71" w:rsidRPr="001A52B0" w:rsidRDefault="004E5D71" w:rsidP="004E5D71">
            <w:pPr>
              <w:jc w:val="right"/>
            </w:pPr>
            <w:r w:rsidRPr="001A52B0">
              <w:t>62 000</w:t>
            </w:r>
          </w:p>
        </w:tc>
        <w:tc>
          <w:tcPr>
            <w:tcW w:w="1559" w:type="dxa"/>
          </w:tcPr>
          <w:p w:rsidR="004E5D71" w:rsidRPr="001A52B0" w:rsidRDefault="004E5D71" w:rsidP="004E5D71">
            <w:pPr>
              <w:jc w:val="right"/>
            </w:pPr>
            <w:r w:rsidRPr="001A52B0">
              <w:t>230 000,0</w:t>
            </w:r>
          </w:p>
        </w:tc>
        <w:tc>
          <w:tcPr>
            <w:tcW w:w="1559" w:type="dxa"/>
          </w:tcPr>
          <w:p w:rsidR="004E5D71" w:rsidRPr="001A52B0" w:rsidRDefault="004E5D71" w:rsidP="004E5D71">
            <w:pPr>
              <w:jc w:val="right"/>
            </w:pPr>
            <w:r w:rsidRPr="001A52B0">
              <w:t>230 000,0</w:t>
            </w:r>
          </w:p>
        </w:tc>
        <w:tc>
          <w:tcPr>
            <w:tcW w:w="1701" w:type="dxa"/>
          </w:tcPr>
          <w:p w:rsidR="004E5D71" w:rsidRPr="001A52B0" w:rsidRDefault="004E5D71" w:rsidP="004E5D71">
            <w:pPr>
              <w:jc w:val="right"/>
            </w:pPr>
            <w:r w:rsidRPr="001A52B0">
              <w:t>230 000,0</w:t>
            </w:r>
          </w:p>
        </w:tc>
      </w:tr>
      <w:tr w:rsidR="004E5D71" w:rsidRPr="00D768FD" w:rsidTr="004E5D71">
        <w:trPr>
          <w:trHeight w:val="20"/>
        </w:trPr>
        <w:tc>
          <w:tcPr>
            <w:tcW w:w="4678" w:type="dxa"/>
          </w:tcPr>
          <w:p w:rsidR="004E5D71" w:rsidRPr="001A52B0" w:rsidRDefault="004E5D71" w:rsidP="004E5D71">
            <w:r w:rsidRPr="001A52B0">
              <w:t>Спорт</w:t>
            </w:r>
          </w:p>
        </w:tc>
        <w:tc>
          <w:tcPr>
            <w:tcW w:w="1701" w:type="dxa"/>
          </w:tcPr>
          <w:p w:rsidR="004E5D71" w:rsidRPr="001A52B0" w:rsidRDefault="004E5D71" w:rsidP="004E5D71">
            <w:pPr>
              <w:jc w:val="right"/>
            </w:pPr>
          </w:p>
        </w:tc>
        <w:tc>
          <w:tcPr>
            <w:tcW w:w="1701" w:type="dxa"/>
          </w:tcPr>
          <w:p w:rsidR="004E5D71" w:rsidRPr="001A52B0" w:rsidRDefault="004E5D71" w:rsidP="004E5D71">
            <w:pPr>
              <w:jc w:val="right"/>
            </w:pPr>
          </w:p>
        </w:tc>
        <w:tc>
          <w:tcPr>
            <w:tcW w:w="1701" w:type="dxa"/>
          </w:tcPr>
          <w:p w:rsidR="004E5D71" w:rsidRPr="001A52B0" w:rsidRDefault="004E5D71" w:rsidP="004E5D71">
            <w:pPr>
              <w:jc w:val="right"/>
            </w:pPr>
          </w:p>
        </w:tc>
        <w:tc>
          <w:tcPr>
            <w:tcW w:w="1559" w:type="dxa"/>
          </w:tcPr>
          <w:p w:rsidR="004E5D71" w:rsidRPr="001A52B0" w:rsidRDefault="004E5D71" w:rsidP="004E5D71">
            <w:pPr>
              <w:jc w:val="right"/>
            </w:pPr>
            <w:r w:rsidRPr="001A52B0">
              <w:t>150 000,0</w:t>
            </w:r>
          </w:p>
        </w:tc>
        <w:tc>
          <w:tcPr>
            <w:tcW w:w="1559" w:type="dxa"/>
          </w:tcPr>
          <w:p w:rsidR="004E5D71" w:rsidRPr="001A52B0" w:rsidRDefault="004E5D71" w:rsidP="004E5D71">
            <w:pPr>
              <w:jc w:val="right"/>
            </w:pPr>
            <w:r w:rsidRPr="001A52B0">
              <w:t>150 000,0</w:t>
            </w:r>
          </w:p>
        </w:tc>
        <w:tc>
          <w:tcPr>
            <w:tcW w:w="1701" w:type="dxa"/>
          </w:tcPr>
          <w:p w:rsidR="004E5D71" w:rsidRPr="001A52B0" w:rsidRDefault="004E5D71" w:rsidP="004E5D71">
            <w:pPr>
              <w:jc w:val="right"/>
            </w:pPr>
            <w:r w:rsidRPr="001A52B0">
              <w:t>150 000,0</w:t>
            </w:r>
          </w:p>
        </w:tc>
      </w:tr>
      <w:tr w:rsidR="004E5D71" w:rsidRPr="00D768FD" w:rsidTr="004E5D71">
        <w:trPr>
          <w:trHeight w:val="20"/>
        </w:trPr>
        <w:tc>
          <w:tcPr>
            <w:tcW w:w="4678" w:type="dxa"/>
          </w:tcPr>
          <w:p w:rsidR="004E5D71" w:rsidRPr="001A52B0" w:rsidRDefault="004E5D71" w:rsidP="004E5D71">
            <w:r w:rsidRPr="001A52B0">
              <w:t>Молодежная политика</w:t>
            </w:r>
          </w:p>
        </w:tc>
        <w:tc>
          <w:tcPr>
            <w:tcW w:w="1701" w:type="dxa"/>
          </w:tcPr>
          <w:p w:rsidR="004E5D71" w:rsidRPr="001A52B0" w:rsidRDefault="004E5D71" w:rsidP="004E5D71">
            <w:pPr>
              <w:jc w:val="right"/>
            </w:pPr>
          </w:p>
        </w:tc>
        <w:tc>
          <w:tcPr>
            <w:tcW w:w="1701" w:type="dxa"/>
          </w:tcPr>
          <w:p w:rsidR="004E5D71" w:rsidRPr="001A52B0" w:rsidRDefault="004E5D71" w:rsidP="004E5D71">
            <w:pPr>
              <w:jc w:val="right"/>
            </w:pPr>
          </w:p>
        </w:tc>
        <w:tc>
          <w:tcPr>
            <w:tcW w:w="1701" w:type="dxa"/>
          </w:tcPr>
          <w:p w:rsidR="004E5D71" w:rsidRPr="001A52B0" w:rsidRDefault="004E5D71" w:rsidP="004E5D71">
            <w:pPr>
              <w:jc w:val="right"/>
            </w:pPr>
          </w:p>
        </w:tc>
        <w:tc>
          <w:tcPr>
            <w:tcW w:w="1559" w:type="dxa"/>
          </w:tcPr>
          <w:p w:rsidR="004E5D71" w:rsidRPr="001A52B0" w:rsidRDefault="004E5D71" w:rsidP="004E5D71">
            <w:pPr>
              <w:jc w:val="right"/>
            </w:pPr>
            <w:r w:rsidRPr="001A52B0">
              <w:t>130 000,0</w:t>
            </w:r>
          </w:p>
        </w:tc>
        <w:tc>
          <w:tcPr>
            <w:tcW w:w="1559" w:type="dxa"/>
          </w:tcPr>
          <w:p w:rsidR="004E5D71" w:rsidRPr="001A52B0" w:rsidRDefault="004E5D71" w:rsidP="004E5D71">
            <w:pPr>
              <w:jc w:val="right"/>
            </w:pPr>
            <w:r w:rsidRPr="001A52B0">
              <w:t>130 000,0</w:t>
            </w:r>
          </w:p>
        </w:tc>
        <w:tc>
          <w:tcPr>
            <w:tcW w:w="1701" w:type="dxa"/>
          </w:tcPr>
          <w:p w:rsidR="004E5D71" w:rsidRPr="001A52B0" w:rsidRDefault="004E5D71" w:rsidP="004E5D71">
            <w:pPr>
              <w:jc w:val="right"/>
            </w:pPr>
            <w:r w:rsidRPr="001A52B0">
              <w:t>130 000,0</w:t>
            </w:r>
          </w:p>
        </w:tc>
      </w:tr>
      <w:tr w:rsidR="004E5D71" w:rsidRPr="00D768FD" w:rsidTr="004E5D71">
        <w:trPr>
          <w:trHeight w:val="20"/>
        </w:trPr>
        <w:tc>
          <w:tcPr>
            <w:tcW w:w="4678" w:type="dxa"/>
          </w:tcPr>
          <w:p w:rsidR="004E5D71" w:rsidRPr="001A52B0" w:rsidRDefault="004E5D71" w:rsidP="004E5D71">
            <w:r w:rsidRPr="001A52B0">
              <w:t>Социальные выплаты гражданам (из резервных средств администрации)</w:t>
            </w:r>
          </w:p>
        </w:tc>
        <w:tc>
          <w:tcPr>
            <w:tcW w:w="1701" w:type="dxa"/>
          </w:tcPr>
          <w:p w:rsidR="004E5D71" w:rsidRPr="001A52B0" w:rsidRDefault="004E5D71" w:rsidP="004E5D71">
            <w:pPr>
              <w:jc w:val="right"/>
            </w:pPr>
            <w:r w:rsidRPr="001A52B0">
              <w:t>1 000,0</w:t>
            </w:r>
          </w:p>
        </w:tc>
        <w:tc>
          <w:tcPr>
            <w:tcW w:w="1701" w:type="dxa"/>
          </w:tcPr>
          <w:p w:rsidR="004E5D71" w:rsidRPr="001A52B0" w:rsidRDefault="004E5D71" w:rsidP="004E5D71">
            <w:pPr>
              <w:jc w:val="right"/>
            </w:pPr>
          </w:p>
        </w:tc>
        <w:tc>
          <w:tcPr>
            <w:tcW w:w="1701" w:type="dxa"/>
          </w:tcPr>
          <w:p w:rsidR="004E5D71" w:rsidRPr="001A52B0" w:rsidRDefault="004E5D71" w:rsidP="004E5D71">
            <w:pPr>
              <w:jc w:val="right"/>
            </w:pPr>
            <w:r w:rsidRPr="001A52B0">
              <w:t>20 000,0</w:t>
            </w:r>
          </w:p>
        </w:tc>
        <w:tc>
          <w:tcPr>
            <w:tcW w:w="1559" w:type="dxa"/>
          </w:tcPr>
          <w:p w:rsidR="004E5D71" w:rsidRPr="001A52B0" w:rsidRDefault="004E5D71" w:rsidP="004E5D71">
            <w:pPr>
              <w:jc w:val="right"/>
            </w:pPr>
          </w:p>
        </w:tc>
        <w:tc>
          <w:tcPr>
            <w:tcW w:w="1559" w:type="dxa"/>
          </w:tcPr>
          <w:p w:rsidR="004E5D71" w:rsidRPr="001A52B0" w:rsidRDefault="004E5D71" w:rsidP="004E5D71">
            <w:pPr>
              <w:jc w:val="right"/>
            </w:pPr>
          </w:p>
        </w:tc>
        <w:tc>
          <w:tcPr>
            <w:tcW w:w="1701" w:type="dxa"/>
          </w:tcPr>
          <w:p w:rsidR="004E5D71" w:rsidRPr="001A52B0" w:rsidRDefault="004E5D71" w:rsidP="004E5D71">
            <w:pPr>
              <w:jc w:val="right"/>
            </w:pPr>
          </w:p>
        </w:tc>
      </w:tr>
    </w:tbl>
    <w:p w:rsidR="004E5D71" w:rsidRDefault="004E5D71" w:rsidP="004E5D71">
      <w:pPr>
        <w:jc w:val="both"/>
        <w:rPr>
          <w:sz w:val="26"/>
          <w:szCs w:val="26"/>
        </w:rPr>
        <w:sectPr w:rsidR="004E5D71" w:rsidSect="004E5D71">
          <w:pgSz w:w="16838" w:h="11906" w:orient="landscape"/>
          <w:pgMar w:top="1361" w:right="851" w:bottom="851" w:left="851" w:header="709" w:footer="709" w:gutter="0"/>
          <w:cols w:space="708"/>
          <w:docGrid w:linePitch="360"/>
        </w:sectPr>
      </w:pPr>
    </w:p>
    <w:p w:rsidR="004E5D71" w:rsidRPr="00C63B5B" w:rsidRDefault="004E5D71" w:rsidP="004E5D71">
      <w:pPr>
        <w:jc w:val="both"/>
        <w:rPr>
          <w:sz w:val="22"/>
          <w:szCs w:val="22"/>
        </w:rPr>
      </w:pPr>
      <w:r>
        <w:rPr>
          <w:sz w:val="28"/>
          <w:szCs w:val="28"/>
        </w:rPr>
        <w:lastRenderedPageBreak/>
        <w:tab/>
      </w:r>
      <w:r w:rsidRPr="00C63B5B">
        <w:rPr>
          <w:sz w:val="22"/>
          <w:szCs w:val="22"/>
        </w:rPr>
        <w:t>Доходная и расходная части бюджета корректируются с учетом изменений межбюджетных трансфертов, в том числе и в части принятия части полномочий поселением от муниципального района.</w:t>
      </w:r>
    </w:p>
    <w:p w:rsidR="004E5D71" w:rsidRPr="00C63B5B" w:rsidRDefault="004E5D71" w:rsidP="004E5D71">
      <w:pPr>
        <w:jc w:val="both"/>
        <w:rPr>
          <w:sz w:val="22"/>
          <w:szCs w:val="22"/>
        </w:rPr>
      </w:pPr>
      <w:r w:rsidRPr="00C63B5B">
        <w:rPr>
          <w:sz w:val="22"/>
          <w:szCs w:val="22"/>
        </w:rPr>
        <w:t>Ожидаемы увеличение поступлений НДФЛ в связи с увеличением оплаты труда в бюджетных и промышленных организациях. Налог на земельные участки и имущество физических лиц незначительно увеличился (данные ИФНС) в том числе и за счет ввода в эксплуатацию жилых домов, выкупа земельных участков, упорядочения адресной системы и системной работы администрации поселения с населением по оформлению собственности и в связи с поступлением налога на имущество от ИП в бюджет поселения. Резерв увеличения данных поступлений существует, т.к. часть жилых домов (частных) не введены в эксплуатацию, имеются проблемы с неиспользуемым имуществом (не оформлено наследство и др.), неплательщики. Изменения расходов и доходов в сторону увеличения или уменьшения обусловлены, в первую очередь, внесением изменений в бюджетный и налоговый кодексы, а так же передачей части полномочий на уровень района (например, дорожная деятельность и ЖКХ), на 01.04.2019 г. весь жилищный фонд передан в МО «Устьянский муниципальный район». С 1 января 2020 года утверждена новая кадастровая стоимость на земельные участки в границах населенного пункта, по предварительной оценке может значительно уменьшится поступление налогов  за земельные участки, как от юридических, так и от физических лиц. По налогам на имущество и земельные участки физических лиц наблюдается значительная просроченная задолженность порядка 700 тыс. руб.</w:t>
      </w:r>
    </w:p>
    <w:p w:rsidR="004E5D71" w:rsidRPr="00C63B5B" w:rsidRDefault="004E5D71" w:rsidP="004E5D71">
      <w:pPr>
        <w:jc w:val="both"/>
        <w:rPr>
          <w:sz w:val="22"/>
          <w:szCs w:val="22"/>
        </w:rPr>
      </w:pPr>
      <w:r w:rsidRPr="00C63B5B">
        <w:rPr>
          <w:sz w:val="22"/>
          <w:szCs w:val="22"/>
        </w:rPr>
        <w:tab/>
        <w:t xml:space="preserve">Увеличиваются расходы по муниципальным программам. </w:t>
      </w:r>
    </w:p>
    <w:p w:rsidR="004E5D71" w:rsidRPr="00C63B5B" w:rsidRDefault="004E5D71" w:rsidP="004E5D71">
      <w:pPr>
        <w:jc w:val="both"/>
        <w:rPr>
          <w:sz w:val="22"/>
          <w:szCs w:val="22"/>
        </w:rPr>
      </w:pPr>
    </w:p>
    <w:p w:rsidR="004E5D71" w:rsidRPr="00C63B5B" w:rsidRDefault="004E5D71" w:rsidP="004E5D71">
      <w:pPr>
        <w:jc w:val="center"/>
        <w:rPr>
          <w:b/>
          <w:sz w:val="22"/>
          <w:szCs w:val="22"/>
        </w:rPr>
      </w:pPr>
      <w:r w:rsidRPr="00C63B5B">
        <w:rPr>
          <w:b/>
          <w:sz w:val="22"/>
          <w:szCs w:val="22"/>
        </w:rPr>
        <w:t>Муниципальные программы</w:t>
      </w:r>
      <w:r w:rsidR="00E870FE">
        <w:rPr>
          <w:b/>
          <w:sz w:val="22"/>
          <w:szCs w:val="22"/>
        </w:rPr>
        <w:t xml:space="preserve"> на 2021 год  и планируемые 202</w:t>
      </w:r>
      <w:r w:rsidRPr="00C63B5B">
        <w:rPr>
          <w:b/>
          <w:sz w:val="22"/>
          <w:szCs w:val="22"/>
        </w:rPr>
        <w:t>2 – 2023 годы</w:t>
      </w:r>
    </w:p>
    <w:p w:rsidR="004E5D71" w:rsidRPr="00C63B5B" w:rsidRDefault="004E5D71" w:rsidP="004E5D71">
      <w:pPr>
        <w:jc w:val="center"/>
        <w:rPr>
          <w:b/>
          <w:sz w:val="22"/>
          <w:szCs w:val="22"/>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6"/>
        <w:gridCol w:w="3600"/>
        <w:gridCol w:w="1873"/>
        <w:gridCol w:w="1668"/>
        <w:gridCol w:w="1668"/>
      </w:tblGrid>
      <w:tr w:rsidR="004E5D71" w:rsidRPr="00C63B5B" w:rsidTr="004E5D71">
        <w:tc>
          <w:tcPr>
            <w:tcW w:w="846" w:type="dxa"/>
            <w:tcBorders>
              <w:top w:val="single" w:sz="4" w:space="0" w:color="000000"/>
              <w:left w:val="single" w:sz="4" w:space="0" w:color="000000"/>
              <w:bottom w:val="single" w:sz="4" w:space="0" w:color="000000"/>
              <w:right w:val="single" w:sz="4" w:space="0" w:color="000000"/>
            </w:tcBorders>
            <w:vAlign w:val="center"/>
            <w:hideMark/>
          </w:tcPr>
          <w:p w:rsidR="004E5D71" w:rsidRPr="00C63B5B" w:rsidRDefault="004E5D71" w:rsidP="004E5D71">
            <w:pPr>
              <w:jc w:val="both"/>
              <w:rPr>
                <w:b/>
              </w:rPr>
            </w:pPr>
            <w:r w:rsidRPr="00C63B5B">
              <w:rPr>
                <w:b/>
                <w:sz w:val="22"/>
                <w:szCs w:val="22"/>
              </w:rPr>
              <w:t>№</w:t>
            </w:r>
          </w:p>
          <w:p w:rsidR="004E5D71" w:rsidRPr="00C63B5B" w:rsidRDefault="004E5D71" w:rsidP="004E5D71">
            <w:pPr>
              <w:jc w:val="both"/>
              <w:rPr>
                <w:b/>
              </w:rPr>
            </w:pPr>
            <w:r w:rsidRPr="00C63B5B">
              <w:rPr>
                <w:b/>
                <w:sz w:val="22"/>
                <w:szCs w:val="22"/>
              </w:rPr>
              <w:t>п/п</w:t>
            </w:r>
          </w:p>
        </w:tc>
        <w:tc>
          <w:tcPr>
            <w:tcW w:w="3600" w:type="dxa"/>
            <w:tcBorders>
              <w:top w:val="single" w:sz="4" w:space="0" w:color="000000"/>
              <w:left w:val="single" w:sz="4" w:space="0" w:color="000000"/>
              <w:bottom w:val="single" w:sz="4" w:space="0" w:color="000000"/>
              <w:right w:val="single" w:sz="4" w:space="0" w:color="000000"/>
            </w:tcBorders>
            <w:vAlign w:val="center"/>
            <w:hideMark/>
          </w:tcPr>
          <w:p w:rsidR="004E5D71" w:rsidRPr="00C63B5B" w:rsidRDefault="004E5D71" w:rsidP="004E5D71">
            <w:pPr>
              <w:jc w:val="center"/>
              <w:rPr>
                <w:b/>
              </w:rPr>
            </w:pPr>
            <w:r w:rsidRPr="00C63B5B">
              <w:rPr>
                <w:b/>
                <w:sz w:val="22"/>
                <w:szCs w:val="22"/>
              </w:rPr>
              <w:t>Наименование программы</w:t>
            </w: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4E5D71" w:rsidRPr="00C63B5B" w:rsidRDefault="004E5D71" w:rsidP="004E5D71">
            <w:pPr>
              <w:jc w:val="center"/>
              <w:rPr>
                <w:b/>
              </w:rPr>
            </w:pPr>
            <w:r w:rsidRPr="00C63B5B">
              <w:rPr>
                <w:b/>
                <w:sz w:val="22"/>
                <w:szCs w:val="22"/>
              </w:rPr>
              <w:t>2021 год, руб.</w:t>
            </w:r>
          </w:p>
        </w:tc>
        <w:tc>
          <w:tcPr>
            <w:tcW w:w="1668" w:type="dxa"/>
            <w:tcBorders>
              <w:top w:val="single" w:sz="4" w:space="0" w:color="000000"/>
              <w:left w:val="single" w:sz="4" w:space="0" w:color="000000"/>
              <w:bottom w:val="single" w:sz="4" w:space="0" w:color="000000"/>
              <w:right w:val="single" w:sz="4" w:space="0" w:color="000000"/>
            </w:tcBorders>
            <w:vAlign w:val="center"/>
            <w:hideMark/>
          </w:tcPr>
          <w:p w:rsidR="004E5D71" w:rsidRPr="00C63B5B" w:rsidRDefault="004E5D71" w:rsidP="004E5D71">
            <w:pPr>
              <w:jc w:val="center"/>
              <w:rPr>
                <w:b/>
              </w:rPr>
            </w:pPr>
            <w:r w:rsidRPr="00C63B5B">
              <w:rPr>
                <w:b/>
                <w:sz w:val="22"/>
                <w:szCs w:val="22"/>
              </w:rPr>
              <w:t>2022 год, руб.</w:t>
            </w:r>
          </w:p>
        </w:tc>
        <w:tc>
          <w:tcPr>
            <w:tcW w:w="1668" w:type="dxa"/>
            <w:tcBorders>
              <w:top w:val="single" w:sz="4" w:space="0" w:color="000000"/>
              <w:left w:val="single" w:sz="4" w:space="0" w:color="000000"/>
              <w:bottom w:val="single" w:sz="4" w:space="0" w:color="000000"/>
              <w:right w:val="single" w:sz="4" w:space="0" w:color="000000"/>
            </w:tcBorders>
            <w:vAlign w:val="center"/>
            <w:hideMark/>
          </w:tcPr>
          <w:p w:rsidR="004E5D71" w:rsidRPr="00C63B5B" w:rsidRDefault="004E5D71" w:rsidP="004E5D71">
            <w:pPr>
              <w:jc w:val="center"/>
              <w:rPr>
                <w:b/>
              </w:rPr>
            </w:pPr>
            <w:r w:rsidRPr="00C63B5B">
              <w:rPr>
                <w:b/>
                <w:sz w:val="22"/>
                <w:szCs w:val="22"/>
              </w:rPr>
              <w:t>2023 год, руб.</w:t>
            </w:r>
          </w:p>
        </w:tc>
      </w:tr>
      <w:tr w:rsidR="004E5D71" w:rsidRPr="00C63B5B" w:rsidTr="004E5D71">
        <w:tc>
          <w:tcPr>
            <w:tcW w:w="846" w:type="dxa"/>
            <w:tcBorders>
              <w:top w:val="single" w:sz="4" w:space="0" w:color="000000"/>
              <w:left w:val="single" w:sz="4" w:space="0" w:color="000000"/>
              <w:bottom w:val="single" w:sz="4" w:space="0" w:color="000000"/>
              <w:right w:val="single" w:sz="4" w:space="0" w:color="000000"/>
            </w:tcBorders>
            <w:hideMark/>
          </w:tcPr>
          <w:p w:rsidR="004E5D71" w:rsidRPr="00C63B5B" w:rsidRDefault="004E5D71" w:rsidP="004E5D71">
            <w:pPr>
              <w:jc w:val="center"/>
            </w:pPr>
            <w:r w:rsidRPr="00C63B5B">
              <w:rPr>
                <w:sz w:val="22"/>
                <w:szCs w:val="22"/>
              </w:rPr>
              <w:t>1</w:t>
            </w:r>
          </w:p>
        </w:tc>
        <w:tc>
          <w:tcPr>
            <w:tcW w:w="3600" w:type="dxa"/>
            <w:tcBorders>
              <w:top w:val="single" w:sz="4" w:space="0" w:color="000000"/>
              <w:left w:val="single" w:sz="4" w:space="0" w:color="000000"/>
              <w:bottom w:val="single" w:sz="4" w:space="0" w:color="000000"/>
              <w:right w:val="single" w:sz="4" w:space="0" w:color="000000"/>
            </w:tcBorders>
            <w:hideMark/>
          </w:tcPr>
          <w:p w:rsidR="004E5D71" w:rsidRPr="00C63B5B" w:rsidRDefault="004E5D71" w:rsidP="004E5D71">
            <w:r w:rsidRPr="00C63B5B">
              <w:rPr>
                <w:sz w:val="22"/>
                <w:szCs w:val="22"/>
              </w:rPr>
              <w:t>«Формирование современной городской среды на территории муниципального образования «Шангальское» на 2018-2024 годы»</w:t>
            </w:r>
          </w:p>
        </w:tc>
        <w:tc>
          <w:tcPr>
            <w:tcW w:w="1873" w:type="dxa"/>
            <w:tcBorders>
              <w:top w:val="single" w:sz="4" w:space="0" w:color="000000"/>
              <w:left w:val="single" w:sz="4" w:space="0" w:color="000000"/>
              <w:bottom w:val="single" w:sz="4" w:space="0" w:color="000000"/>
              <w:right w:val="single" w:sz="4" w:space="0" w:color="000000"/>
            </w:tcBorders>
          </w:tcPr>
          <w:p w:rsidR="004E5D71" w:rsidRPr="00C63B5B" w:rsidRDefault="004E5D71" w:rsidP="004E5D71">
            <w:pPr>
              <w:jc w:val="center"/>
            </w:pPr>
          </w:p>
          <w:p w:rsidR="004E5D71" w:rsidRPr="00C63B5B" w:rsidRDefault="004E5D71" w:rsidP="004E5D71">
            <w:pPr>
              <w:jc w:val="center"/>
            </w:pPr>
          </w:p>
          <w:p w:rsidR="004E5D71" w:rsidRPr="00C63B5B" w:rsidRDefault="004E5D71" w:rsidP="004E5D71">
            <w:pPr>
              <w:jc w:val="center"/>
            </w:pPr>
            <w:r w:rsidRPr="00C63B5B">
              <w:rPr>
                <w:sz w:val="22"/>
                <w:szCs w:val="22"/>
              </w:rPr>
              <w:t>2 154 315,8</w:t>
            </w:r>
          </w:p>
        </w:tc>
        <w:tc>
          <w:tcPr>
            <w:tcW w:w="1668" w:type="dxa"/>
            <w:tcBorders>
              <w:top w:val="single" w:sz="4" w:space="0" w:color="000000"/>
              <w:left w:val="single" w:sz="4" w:space="0" w:color="000000"/>
              <w:bottom w:val="single" w:sz="4" w:space="0" w:color="000000"/>
              <w:right w:val="single" w:sz="4" w:space="0" w:color="000000"/>
            </w:tcBorders>
          </w:tcPr>
          <w:p w:rsidR="004E5D71" w:rsidRPr="00C63B5B" w:rsidRDefault="004E5D71" w:rsidP="004E5D71">
            <w:pPr>
              <w:jc w:val="center"/>
            </w:pPr>
          </w:p>
          <w:p w:rsidR="004E5D71" w:rsidRPr="00C63B5B" w:rsidRDefault="004E5D71" w:rsidP="004E5D71">
            <w:pPr>
              <w:jc w:val="center"/>
            </w:pPr>
          </w:p>
          <w:p w:rsidR="004E5D71" w:rsidRPr="00C63B5B" w:rsidRDefault="004E5D71" w:rsidP="004E5D71">
            <w:pPr>
              <w:jc w:val="center"/>
            </w:pPr>
            <w:r w:rsidRPr="00C63B5B">
              <w:rPr>
                <w:sz w:val="22"/>
                <w:szCs w:val="22"/>
              </w:rPr>
              <w:t>2 246 083,8</w:t>
            </w:r>
          </w:p>
        </w:tc>
        <w:tc>
          <w:tcPr>
            <w:tcW w:w="1668" w:type="dxa"/>
            <w:tcBorders>
              <w:top w:val="single" w:sz="4" w:space="0" w:color="000000"/>
              <w:left w:val="single" w:sz="4" w:space="0" w:color="000000"/>
              <w:bottom w:val="single" w:sz="4" w:space="0" w:color="000000"/>
              <w:right w:val="single" w:sz="4" w:space="0" w:color="000000"/>
            </w:tcBorders>
          </w:tcPr>
          <w:p w:rsidR="004E5D71" w:rsidRPr="00C63B5B" w:rsidRDefault="004E5D71" w:rsidP="004E5D71">
            <w:pPr>
              <w:jc w:val="center"/>
            </w:pPr>
          </w:p>
          <w:p w:rsidR="004E5D71" w:rsidRPr="00C63B5B" w:rsidRDefault="004E5D71" w:rsidP="004E5D71">
            <w:pPr>
              <w:jc w:val="center"/>
            </w:pPr>
          </w:p>
          <w:p w:rsidR="004E5D71" w:rsidRPr="00C63B5B" w:rsidRDefault="004E5D71" w:rsidP="004E5D71">
            <w:pPr>
              <w:jc w:val="center"/>
            </w:pPr>
          </w:p>
        </w:tc>
      </w:tr>
      <w:tr w:rsidR="004E5D71" w:rsidRPr="00C63B5B" w:rsidTr="004E5D71">
        <w:tc>
          <w:tcPr>
            <w:tcW w:w="846" w:type="dxa"/>
            <w:tcBorders>
              <w:top w:val="single" w:sz="4" w:space="0" w:color="000000"/>
              <w:left w:val="single" w:sz="4" w:space="0" w:color="000000"/>
              <w:bottom w:val="single" w:sz="4" w:space="0" w:color="000000"/>
              <w:right w:val="single" w:sz="4" w:space="0" w:color="000000"/>
            </w:tcBorders>
            <w:hideMark/>
          </w:tcPr>
          <w:p w:rsidR="004E5D71" w:rsidRPr="00C63B5B" w:rsidRDefault="004E5D71" w:rsidP="004E5D71">
            <w:pPr>
              <w:jc w:val="center"/>
            </w:pPr>
            <w:r w:rsidRPr="00C63B5B">
              <w:rPr>
                <w:sz w:val="22"/>
                <w:szCs w:val="22"/>
              </w:rPr>
              <w:t>2</w:t>
            </w:r>
          </w:p>
        </w:tc>
        <w:tc>
          <w:tcPr>
            <w:tcW w:w="3600" w:type="dxa"/>
            <w:tcBorders>
              <w:top w:val="single" w:sz="4" w:space="0" w:color="000000"/>
              <w:left w:val="single" w:sz="4" w:space="0" w:color="000000"/>
              <w:bottom w:val="single" w:sz="4" w:space="0" w:color="000000"/>
              <w:right w:val="single" w:sz="4" w:space="0" w:color="000000"/>
            </w:tcBorders>
            <w:hideMark/>
          </w:tcPr>
          <w:p w:rsidR="004E5D71" w:rsidRPr="00C63B5B" w:rsidRDefault="004E5D71" w:rsidP="004E5D71">
            <w:r w:rsidRPr="00C63B5B">
              <w:rPr>
                <w:sz w:val="22"/>
                <w:szCs w:val="22"/>
              </w:rPr>
              <w:t>«Программа комплексного развития социальной инфраструк</w:t>
            </w:r>
            <w:r w:rsidR="00E870FE">
              <w:rPr>
                <w:sz w:val="22"/>
                <w:szCs w:val="22"/>
              </w:rPr>
              <w:t>-</w:t>
            </w:r>
            <w:r w:rsidRPr="00C63B5B">
              <w:rPr>
                <w:sz w:val="22"/>
                <w:szCs w:val="22"/>
              </w:rPr>
              <w:t>туры МО «Шангальское» Устьянского района Архангельской области на 2018-2027 годы»</w:t>
            </w:r>
          </w:p>
        </w:tc>
        <w:tc>
          <w:tcPr>
            <w:tcW w:w="1873" w:type="dxa"/>
            <w:tcBorders>
              <w:top w:val="single" w:sz="4" w:space="0" w:color="000000"/>
              <w:left w:val="single" w:sz="4" w:space="0" w:color="000000"/>
              <w:bottom w:val="single" w:sz="4" w:space="0" w:color="000000"/>
              <w:right w:val="single" w:sz="4" w:space="0" w:color="000000"/>
            </w:tcBorders>
          </w:tcPr>
          <w:p w:rsidR="004E5D71" w:rsidRPr="00C63B5B" w:rsidRDefault="004E5D71" w:rsidP="004E5D71">
            <w:pPr>
              <w:jc w:val="center"/>
            </w:pPr>
          </w:p>
        </w:tc>
        <w:tc>
          <w:tcPr>
            <w:tcW w:w="1668" w:type="dxa"/>
            <w:tcBorders>
              <w:top w:val="single" w:sz="4" w:space="0" w:color="000000"/>
              <w:left w:val="single" w:sz="4" w:space="0" w:color="000000"/>
              <w:bottom w:val="single" w:sz="4" w:space="0" w:color="000000"/>
              <w:right w:val="single" w:sz="4" w:space="0" w:color="000000"/>
            </w:tcBorders>
          </w:tcPr>
          <w:p w:rsidR="004E5D71" w:rsidRPr="00C63B5B" w:rsidRDefault="004E5D71" w:rsidP="004E5D71">
            <w:pPr>
              <w:jc w:val="center"/>
            </w:pPr>
          </w:p>
        </w:tc>
        <w:tc>
          <w:tcPr>
            <w:tcW w:w="1668" w:type="dxa"/>
            <w:tcBorders>
              <w:top w:val="single" w:sz="4" w:space="0" w:color="000000"/>
              <w:left w:val="single" w:sz="4" w:space="0" w:color="000000"/>
              <w:bottom w:val="single" w:sz="4" w:space="0" w:color="000000"/>
              <w:right w:val="single" w:sz="4" w:space="0" w:color="000000"/>
            </w:tcBorders>
          </w:tcPr>
          <w:p w:rsidR="004E5D71" w:rsidRPr="00C63B5B" w:rsidRDefault="004E5D71" w:rsidP="004E5D71">
            <w:pPr>
              <w:jc w:val="center"/>
            </w:pPr>
          </w:p>
        </w:tc>
      </w:tr>
      <w:tr w:rsidR="004E5D71" w:rsidRPr="00C63B5B" w:rsidTr="004E5D71">
        <w:tc>
          <w:tcPr>
            <w:tcW w:w="846" w:type="dxa"/>
            <w:tcBorders>
              <w:top w:val="single" w:sz="4" w:space="0" w:color="000000"/>
              <w:left w:val="single" w:sz="4" w:space="0" w:color="000000"/>
              <w:bottom w:val="single" w:sz="4" w:space="0" w:color="000000"/>
              <w:right w:val="single" w:sz="4" w:space="0" w:color="000000"/>
            </w:tcBorders>
            <w:hideMark/>
          </w:tcPr>
          <w:p w:rsidR="004E5D71" w:rsidRPr="00C63B5B" w:rsidRDefault="004E5D71" w:rsidP="004E5D71">
            <w:pPr>
              <w:jc w:val="center"/>
            </w:pPr>
            <w:r w:rsidRPr="00C63B5B">
              <w:rPr>
                <w:sz w:val="22"/>
                <w:szCs w:val="22"/>
              </w:rPr>
              <w:t>3</w:t>
            </w:r>
          </w:p>
        </w:tc>
        <w:tc>
          <w:tcPr>
            <w:tcW w:w="3600" w:type="dxa"/>
            <w:tcBorders>
              <w:top w:val="single" w:sz="4" w:space="0" w:color="000000"/>
              <w:left w:val="single" w:sz="4" w:space="0" w:color="000000"/>
              <w:bottom w:val="single" w:sz="4" w:space="0" w:color="000000"/>
              <w:right w:val="single" w:sz="4" w:space="0" w:color="000000"/>
            </w:tcBorders>
            <w:hideMark/>
          </w:tcPr>
          <w:p w:rsidR="004E5D71" w:rsidRPr="00C63B5B" w:rsidRDefault="004E5D71" w:rsidP="004E5D71">
            <w:r w:rsidRPr="00C63B5B">
              <w:rPr>
                <w:sz w:val="22"/>
                <w:szCs w:val="22"/>
              </w:rPr>
              <w:t>«Организация работы с молодежью на территории Шангальского сельского поселения»</w:t>
            </w:r>
          </w:p>
        </w:tc>
        <w:tc>
          <w:tcPr>
            <w:tcW w:w="1873" w:type="dxa"/>
            <w:tcBorders>
              <w:top w:val="single" w:sz="4" w:space="0" w:color="000000"/>
              <w:left w:val="single" w:sz="4" w:space="0" w:color="000000"/>
              <w:bottom w:val="single" w:sz="4" w:space="0" w:color="000000"/>
              <w:right w:val="single" w:sz="4" w:space="0" w:color="000000"/>
            </w:tcBorders>
          </w:tcPr>
          <w:p w:rsidR="004E5D71" w:rsidRPr="00C63B5B" w:rsidRDefault="004E5D71" w:rsidP="004E5D71">
            <w:pPr>
              <w:jc w:val="center"/>
            </w:pPr>
          </w:p>
          <w:p w:rsidR="004E5D71" w:rsidRPr="00C63B5B" w:rsidRDefault="004E5D71" w:rsidP="004E5D71">
            <w:pPr>
              <w:jc w:val="center"/>
            </w:pPr>
            <w:r w:rsidRPr="00C63B5B">
              <w:rPr>
                <w:sz w:val="22"/>
                <w:szCs w:val="22"/>
              </w:rPr>
              <w:t>130 000,0</w:t>
            </w:r>
          </w:p>
          <w:p w:rsidR="004E5D71" w:rsidRPr="00C63B5B" w:rsidRDefault="004E5D71" w:rsidP="004E5D71">
            <w:pPr>
              <w:jc w:val="center"/>
            </w:pPr>
          </w:p>
        </w:tc>
        <w:tc>
          <w:tcPr>
            <w:tcW w:w="1668" w:type="dxa"/>
            <w:tcBorders>
              <w:top w:val="single" w:sz="4" w:space="0" w:color="000000"/>
              <w:left w:val="single" w:sz="4" w:space="0" w:color="000000"/>
              <w:bottom w:val="single" w:sz="4" w:space="0" w:color="000000"/>
              <w:right w:val="single" w:sz="4" w:space="0" w:color="000000"/>
            </w:tcBorders>
          </w:tcPr>
          <w:p w:rsidR="004E5D71" w:rsidRPr="00C63B5B" w:rsidRDefault="004E5D71" w:rsidP="004E5D71">
            <w:pPr>
              <w:jc w:val="center"/>
            </w:pPr>
          </w:p>
          <w:p w:rsidR="004E5D71" w:rsidRPr="00C63B5B" w:rsidRDefault="004E5D71" w:rsidP="004E5D71">
            <w:pPr>
              <w:jc w:val="center"/>
            </w:pPr>
            <w:r w:rsidRPr="00C63B5B">
              <w:rPr>
                <w:sz w:val="22"/>
                <w:szCs w:val="22"/>
              </w:rPr>
              <w:t>130 000,0</w:t>
            </w:r>
          </w:p>
        </w:tc>
        <w:tc>
          <w:tcPr>
            <w:tcW w:w="1668" w:type="dxa"/>
            <w:tcBorders>
              <w:top w:val="single" w:sz="4" w:space="0" w:color="000000"/>
              <w:left w:val="single" w:sz="4" w:space="0" w:color="000000"/>
              <w:bottom w:val="single" w:sz="4" w:space="0" w:color="000000"/>
              <w:right w:val="single" w:sz="4" w:space="0" w:color="000000"/>
            </w:tcBorders>
          </w:tcPr>
          <w:p w:rsidR="004E5D71" w:rsidRPr="00C63B5B" w:rsidRDefault="004E5D71" w:rsidP="004E5D71">
            <w:pPr>
              <w:jc w:val="center"/>
            </w:pPr>
          </w:p>
          <w:p w:rsidR="004E5D71" w:rsidRPr="00C63B5B" w:rsidRDefault="004E5D71" w:rsidP="004E5D71">
            <w:pPr>
              <w:jc w:val="center"/>
            </w:pPr>
            <w:r w:rsidRPr="00C63B5B">
              <w:rPr>
                <w:sz w:val="22"/>
                <w:szCs w:val="22"/>
              </w:rPr>
              <w:t>130 000,0</w:t>
            </w:r>
          </w:p>
          <w:p w:rsidR="004E5D71" w:rsidRPr="00C63B5B" w:rsidRDefault="004E5D71" w:rsidP="004E5D71">
            <w:pPr>
              <w:jc w:val="center"/>
            </w:pPr>
          </w:p>
        </w:tc>
      </w:tr>
      <w:tr w:rsidR="004E5D71" w:rsidRPr="00C63B5B" w:rsidTr="004E5D71">
        <w:tc>
          <w:tcPr>
            <w:tcW w:w="846" w:type="dxa"/>
            <w:tcBorders>
              <w:top w:val="single" w:sz="4" w:space="0" w:color="000000"/>
              <w:left w:val="single" w:sz="4" w:space="0" w:color="000000"/>
              <w:bottom w:val="single" w:sz="4" w:space="0" w:color="000000"/>
              <w:right w:val="single" w:sz="4" w:space="0" w:color="000000"/>
            </w:tcBorders>
            <w:hideMark/>
          </w:tcPr>
          <w:p w:rsidR="004E5D71" w:rsidRPr="00C63B5B" w:rsidRDefault="004E5D71" w:rsidP="004E5D71">
            <w:pPr>
              <w:jc w:val="center"/>
            </w:pPr>
            <w:r w:rsidRPr="00C63B5B">
              <w:rPr>
                <w:sz w:val="22"/>
                <w:szCs w:val="22"/>
              </w:rPr>
              <w:t>4</w:t>
            </w:r>
          </w:p>
        </w:tc>
        <w:tc>
          <w:tcPr>
            <w:tcW w:w="3600" w:type="dxa"/>
            <w:tcBorders>
              <w:top w:val="single" w:sz="4" w:space="0" w:color="000000"/>
              <w:left w:val="single" w:sz="4" w:space="0" w:color="000000"/>
              <w:bottom w:val="single" w:sz="4" w:space="0" w:color="000000"/>
              <w:right w:val="single" w:sz="4" w:space="0" w:color="000000"/>
            </w:tcBorders>
            <w:hideMark/>
          </w:tcPr>
          <w:p w:rsidR="004E5D71" w:rsidRPr="00C63B5B" w:rsidRDefault="004E5D71" w:rsidP="004E5D71">
            <w:r w:rsidRPr="00C63B5B">
              <w:rPr>
                <w:sz w:val="22"/>
                <w:szCs w:val="22"/>
              </w:rPr>
              <w:t>«Обеспечение первичных мер пожарной безопасности на 2019-2021 годы в муниципальном образовании «Шангальское» Устьянского муниципального района Архангельской области»</w:t>
            </w:r>
          </w:p>
        </w:tc>
        <w:tc>
          <w:tcPr>
            <w:tcW w:w="1873" w:type="dxa"/>
            <w:tcBorders>
              <w:top w:val="single" w:sz="4" w:space="0" w:color="000000"/>
              <w:left w:val="single" w:sz="4" w:space="0" w:color="000000"/>
              <w:bottom w:val="single" w:sz="4" w:space="0" w:color="000000"/>
              <w:right w:val="single" w:sz="4" w:space="0" w:color="000000"/>
            </w:tcBorders>
          </w:tcPr>
          <w:p w:rsidR="004E5D71" w:rsidRPr="00C63B5B" w:rsidRDefault="004E5D71" w:rsidP="004E5D71">
            <w:pPr>
              <w:jc w:val="center"/>
            </w:pPr>
          </w:p>
          <w:p w:rsidR="004E5D71" w:rsidRPr="00C63B5B" w:rsidRDefault="004E5D71" w:rsidP="004E5D71">
            <w:pPr>
              <w:jc w:val="center"/>
            </w:pPr>
          </w:p>
          <w:p w:rsidR="004E5D71" w:rsidRPr="00C63B5B" w:rsidRDefault="004E5D71" w:rsidP="004E5D71">
            <w:pPr>
              <w:jc w:val="center"/>
            </w:pPr>
            <w:r w:rsidRPr="00C63B5B">
              <w:rPr>
                <w:sz w:val="22"/>
                <w:szCs w:val="22"/>
              </w:rPr>
              <w:t>180 000,0</w:t>
            </w:r>
          </w:p>
          <w:p w:rsidR="004E5D71" w:rsidRPr="00C63B5B" w:rsidRDefault="004E5D71" w:rsidP="004E5D71">
            <w:pPr>
              <w:jc w:val="center"/>
            </w:pPr>
          </w:p>
        </w:tc>
        <w:tc>
          <w:tcPr>
            <w:tcW w:w="1668" w:type="dxa"/>
            <w:tcBorders>
              <w:top w:val="single" w:sz="4" w:space="0" w:color="000000"/>
              <w:left w:val="single" w:sz="4" w:space="0" w:color="000000"/>
              <w:bottom w:val="single" w:sz="4" w:space="0" w:color="000000"/>
              <w:right w:val="single" w:sz="4" w:space="0" w:color="000000"/>
            </w:tcBorders>
          </w:tcPr>
          <w:p w:rsidR="004E5D71" w:rsidRPr="00C63B5B" w:rsidRDefault="004E5D71" w:rsidP="004E5D71">
            <w:pPr>
              <w:jc w:val="center"/>
            </w:pPr>
          </w:p>
          <w:p w:rsidR="004E5D71" w:rsidRPr="00C63B5B" w:rsidRDefault="004E5D71" w:rsidP="004E5D71">
            <w:pPr>
              <w:jc w:val="center"/>
            </w:pPr>
          </w:p>
          <w:p w:rsidR="004E5D71" w:rsidRPr="00C63B5B" w:rsidRDefault="004E5D71" w:rsidP="004E5D71">
            <w:pPr>
              <w:jc w:val="center"/>
            </w:pPr>
            <w:r w:rsidRPr="00C63B5B">
              <w:rPr>
                <w:sz w:val="22"/>
                <w:szCs w:val="22"/>
              </w:rPr>
              <w:t>180 000,0</w:t>
            </w:r>
          </w:p>
        </w:tc>
        <w:tc>
          <w:tcPr>
            <w:tcW w:w="1668" w:type="dxa"/>
            <w:tcBorders>
              <w:top w:val="single" w:sz="4" w:space="0" w:color="000000"/>
              <w:left w:val="single" w:sz="4" w:space="0" w:color="000000"/>
              <w:bottom w:val="single" w:sz="4" w:space="0" w:color="000000"/>
              <w:right w:val="single" w:sz="4" w:space="0" w:color="000000"/>
            </w:tcBorders>
          </w:tcPr>
          <w:p w:rsidR="004E5D71" w:rsidRPr="00C63B5B" w:rsidRDefault="004E5D71" w:rsidP="004E5D71">
            <w:pPr>
              <w:jc w:val="center"/>
            </w:pPr>
          </w:p>
          <w:p w:rsidR="004E5D71" w:rsidRPr="00C63B5B" w:rsidRDefault="004E5D71" w:rsidP="004E5D71">
            <w:pPr>
              <w:jc w:val="center"/>
            </w:pPr>
          </w:p>
          <w:p w:rsidR="004E5D71" w:rsidRPr="00C63B5B" w:rsidRDefault="004E5D71" w:rsidP="004E5D71">
            <w:pPr>
              <w:jc w:val="center"/>
            </w:pPr>
            <w:r w:rsidRPr="00C63B5B">
              <w:rPr>
                <w:sz w:val="22"/>
                <w:szCs w:val="22"/>
              </w:rPr>
              <w:t>180 000,0</w:t>
            </w:r>
          </w:p>
        </w:tc>
      </w:tr>
      <w:tr w:rsidR="004E5D71" w:rsidRPr="00C63B5B" w:rsidTr="004E5D71">
        <w:tc>
          <w:tcPr>
            <w:tcW w:w="846" w:type="dxa"/>
            <w:tcBorders>
              <w:top w:val="single" w:sz="4" w:space="0" w:color="000000"/>
              <w:left w:val="single" w:sz="4" w:space="0" w:color="000000"/>
              <w:bottom w:val="single" w:sz="4" w:space="0" w:color="000000"/>
              <w:right w:val="single" w:sz="4" w:space="0" w:color="000000"/>
            </w:tcBorders>
            <w:hideMark/>
          </w:tcPr>
          <w:p w:rsidR="004E5D71" w:rsidRPr="00C63B5B" w:rsidRDefault="004E5D71" w:rsidP="004E5D71">
            <w:pPr>
              <w:jc w:val="center"/>
            </w:pPr>
            <w:r w:rsidRPr="00C63B5B">
              <w:rPr>
                <w:sz w:val="22"/>
                <w:szCs w:val="22"/>
              </w:rPr>
              <w:t>5</w:t>
            </w:r>
          </w:p>
        </w:tc>
        <w:tc>
          <w:tcPr>
            <w:tcW w:w="3600" w:type="dxa"/>
            <w:tcBorders>
              <w:top w:val="single" w:sz="4" w:space="0" w:color="000000"/>
              <w:left w:val="single" w:sz="4" w:space="0" w:color="000000"/>
              <w:bottom w:val="single" w:sz="4" w:space="0" w:color="000000"/>
              <w:right w:val="single" w:sz="4" w:space="0" w:color="000000"/>
            </w:tcBorders>
            <w:hideMark/>
          </w:tcPr>
          <w:p w:rsidR="004E5D71" w:rsidRPr="00C63B5B" w:rsidRDefault="004E5D71" w:rsidP="004E5D71">
            <w:r w:rsidRPr="00C63B5B">
              <w:rPr>
                <w:sz w:val="22"/>
                <w:szCs w:val="22"/>
              </w:rPr>
              <w:t>«Программа комплексного развития транспорт</w:t>
            </w:r>
            <w:r w:rsidR="00E870FE">
              <w:rPr>
                <w:sz w:val="22"/>
                <w:szCs w:val="22"/>
              </w:rPr>
              <w:t>ной инфраструктуры муниципально</w:t>
            </w:r>
            <w:r w:rsidRPr="00C63B5B">
              <w:rPr>
                <w:sz w:val="22"/>
                <w:szCs w:val="22"/>
              </w:rPr>
              <w:t>го образования «Шангальское» Устьянского муниципального района Архангельской области на 2019-2028 годы»</w:t>
            </w:r>
          </w:p>
        </w:tc>
        <w:tc>
          <w:tcPr>
            <w:tcW w:w="1873" w:type="dxa"/>
            <w:tcBorders>
              <w:top w:val="single" w:sz="4" w:space="0" w:color="000000"/>
              <w:left w:val="single" w:sz="4" w:space="0" w:color="000000"/>
              <w:bottom w:val="single" w:sz="4" w:space="0" w:color="000000"/>
              <w:right w:val="single" w:sz="4" w:space="0" w:color="000000"/>
            </w:tcBorders>
          </w:tcPr>
          <w:p w:rsidR="004E5D71" w:rsidRPr="00C63B5B" w:rsidRDefault="004E5D71" w:rsidP="004E5D71">
            <w:pPr>
              <w:jc w:val="center"/>
            </w:pPr>
          </w:p>
        </w:tc>
        <w:tc>
          <w:tcPr>
            <w:tcW w:w="1668" w:type="dxa"/>
            <w:tcBorders>
              <w:top w:val="single" w:sz="4" w:space="0" w:color="000000"/>
              <w:left w:val="single" w:sz="4" w:space="0" w:color="000000"/>
              <w:bottom w:val="single" w:sz="4" w:space="0" w:color="000000"/>
              <w:right w:val="single" w:sz="4" w:space="0" w:color="000000"/>
            </w:tcBorders>
          </w:tcPr>
          <w:p w:rsidR="004E5D71" w:rsidRPr="00C63B5B" w:rsidRDefault="004E5D71" w:rsidP="004E5D71">
            <w:pPr>
              <w:jc w:val="center"/>
            </w:pPr>
          </w:p>
        </w:tc>
        <w:tc>
          <w:tcPr>
            <w:tcW w:w="1668" w:type="dxa"/>
            <w:tcBorders>
              <w:top w:val="single" w:sz="4" w:space="0" w:color="000000"/>
              <w:left w:val="single" w:sz="4" w:space="0" w:color="000000"/>
              <w:bottom w:val="single" w:sz="4" w:space="0" w:color="000000"/>
              <w:right w:val="single" w:sz="4" w:space="0" w:color="000000"/>
            </w:tcBorders>
          </w:tcPr>
          <w:p w:rsidR="004E5D71" w:rsidRPr="00C63B5B" w:rsidRDefault="004E5D71" w:rsidP="004E5D71">
            <w:pPr>
              <w:jc w:val="center"/>
            </w:pPr>
          </w:p>
        </w:tc>
      </w:tr>
      <w:tr w:rsidR="004E5D71" w:rsidRPr="00C63B5B" w:rsidTr="004E5D71">
        <w:tc>
          <w:tcPr>
            <w:tcW w:w="846" w:type="dxa"/>
            <w:tcBorders>
              <w:top w:val="single" w:sz="4" w:space="0" w:color="000000"/>
              <w:left w:val="single" w:sz="4" w:space="0" w:color="000000"/>
              <w:bottom w:val="single" w:sz="4" w:space="0" w:color="000000"/>
              <w:right w:val="single" w:sz="4" w:space="0" w:color="000000"/>
            </w:tcBorders>
            <w:hideMark/>
          </w:tcPr>
          <w:p w:rsidR="004E5D71" w:rsidRPr="00C63B5B" w:rsidRDefault="004E5D71" w:rsidP="004E5D71">
            <w:pPr>
              <w:jc w:val="center"/>
            </w:pPr>
            <w:r w:rsidRPr="00C63B5B">
              <w:rPr>
                <w:sz w:val="22"/>
                <w:szCs w:val="22"/>
              </w:rPr>
              <w:t>6</w:t>
            </w:r>
          </w:p>
        </w:tc>
        <w:tc>
          <w:tcPr>
            <w:tcW w:w="3600" w:type="dxa"/>
            <w:tcBorders>
              <w:top w:val="single" w:sz="4" w:space="0" w:color="000000"/>
              <w:left w:val="single" w:sz="4" w:space="0" w:color="000000"/>
              <w:bottom w:val="single" w:sz="4" w:space="0" w:color="000000"/>
              <w:right w:val="single" w:sz="4" w:space="0" w:color="000000"/>
            </w:tcBorders>
            <w:hideMark/>
          </w:tcPr>
          <w:p w:rsidR="004E5D71" w:rsidRPr="00C63B5B" w:rsidRDefault="004E5D71" w:rsidP="004E5D71">
            <w:r w:rsidRPr="00C63B5B">
              <w:rPr>
                <w:sz w:val="22"/>
                <w:szCs w:val="22"/>
              </w:rPr>
              <w:t>«Развитие культуры на территории муниципального образования «Шангальское» Устьянского района Архангельской области»</w:t>
            </w:r>
          </w:p>
        </w:tc>
        <w:tc>
          <w:tcPr>
            <w:tcW w:w="1873" w:type="dxa"/>
            <w:tcBorders>
              <w:top w:val="single" w:sz="4" w:space="0" w:color="000000"/>
              <w:left w:val="single" w:sz="4" w:space="0" w:color="000000"/>
              <w:bottom w:val="single" w:sz="4" w:space="0" w:color="000000"/>
              <w:right w:val="single" w:sz="4" w:space="0" w:color="000000"/>
            </w:tcBorders>
          </w:tcPr>
          <w:p w:rsidR="004E5D71" w:rsidRPr="00C63B5B" w:rsidRDefault="004E5D71" w:rsidP="004E5D71">
            <w:pPr>
              <w:jc w:val="center"/>
            </w:pPr>
          </w:p>
          <w:p w:rsidR="004E5D71" w:rsidRPr="00C63B5B" w:rsidRDefault="004E5D71" w:rsidP="004E5D71">
            <w:pPr>
              <w:jc w:val="center"/>
            </w:pPr>
          </w:p>
          <w:p w:rsidR="004E5D71" w:rsidRPr="00C63B5B" w:rsidRDefault="004E5D71" w:rsidP="004E5D71">
            <w:pPr>
              <w:jc w:val="center"/>
            </w:pPr>
            <w:r w:rsidRPr="00C63B5B">
              <w:rPr>
                <w:sz w:val="22"/>
                <w:szCs w:val="22"/>
              </w:rPr>
              <w:t>200 000,0</w:t>
            </w:r>
          </w:p>
        </w:tc>
        <w:tc>
          <w:tcPr>
            <w:tcW w:w="1668" w:type="dxa"/>
            <w:tcBorders>
              <w:top w:val="single" w:sz="4" w:space="0" w:color="000000"/>
              <w:left w:val="single" w:sz="4" w:space="0" w:color="000000"/>
              <w:bottom w:val="single" w:sz="4" w:space="0" w:color="000000"/>
              <w:right w:val="single" w:sz="4" w:space="0" w:color="000000"/>
            </w:tcBorders>
          </w:tcPr>
          <w:p w:rsidR="004E5D71" w:rsidRPr="00C63B5B" w:rsidRDefault="004E5D71" w:rsidP="004E5D71">
            <w:pPr>
              <w:jc w:val="center"/>
            </w:pPr>
          </w:p>
          <w:p w:rsidR="004E5D71" w:rsidRPr="00C63B5B" w:rsidRDefault="004E5D71" w:rsidP="004E5D71">
            <w:pPr>
              <w:jc w:val="center"/>
            </w:pPr>
          </w:p>
          <w:p w:rsidR="004E5D71" w:rsidRPr="00C63B5B" w:rsidRDefault="004E5D71" w:rsidP="004E5D71">
            <w:pPr>
              <w:jc w:val="center"/>
            </w:pPr>
            <w:r w:rsidRPr="00C63B5B">
              <w:rPr>
                <w:sz w:val="22"/>
                <w:szCs w:val="22"/>
              </w:rPr>
              <w:t>200 000,0</w:t>
            </w:r>
          </w:p>
        </w:tc>
        <w:tc>
          <w:tcPr>
            <w:tcW w:w="1668" w:type="dxa"/>
            <w:tcBorders>
              <w:top w:val="single" w:sz="4" w:space="0" w:color="000000"/>
              <w:left w:val="single" w:sz="4" w:space="0" w:color="000000"/>
              <w:bottom w:val="single" w:sz="4" w:space="0" w:color="000000"/>
              <w:right w:val="single" w:sz="4" w:space="0" w:color="000000"/>
            </w:tcBorders>
          </w:tcPr>
          <w:p w:rsidR="004E5D71" w:rsidRPr="00C63B5B" w:rsidRDefault="004E5D71" w:rsidP="004E5D71">
            <w:pPr>
              <w:jc w:val="center"/>
            </w:pPr>
          </w:p>
          <w:p w:rsidR="004E5D71" w:rsidRPr="00C63B5B" w:rsidRDefault="004E5D71" w:rsidP="004E5D71">
            <w:pPr>
              <w:jc w:val="center"/>
            </w:pPr>
          </w:p>
          <w:p w:rsidR="004E5D71" w:rsidRPr="00C63B5B" w:rsidRDefault="004E5D71" w:rsidP="004E5D71">
            <w:pPr>
              <w:jc w:val="center"/>
            </w:pPr>
            <w:r w:rsidRPr="00C63B5B">
              <w:rPr>
                <w:sz w:val="22"/>
                <w:szCs w:val="22"/>
              </w:rPr>
              <w:t>200 000,0</w:t>
            </w:r>
          </w:p>
        </w:tc>
      </w:tr>
      <w:tr w:rsidR="004E5D71" w:rsidRPr="00C63B5B" w:rsidTr="004E5D71">
        <w:tc>
          <w:tcPr>
            <w:tcW w:w="846" w:type="dxa"/>
            <w:tcBorders>
              <w:top w:val="single" w:sz="4" w:space="0" w:color="000000"/>
              <w:left w:val="single" w:sz="4" w:space="0" w:color="000000"/>
              <w:bottom w:val="single" w:sz="4" w:space="0" w:color="000000"/>
              <w:right w:val="single" w:sz="4" w:space="0" w:color="000000"/>
            </w:tcBorders>
            <w:hideMark/>
          </w:tcPr>
          <w:p w:rsidR="004E5D71" w:rsidRPr="00C63B5B" w:rsidRDefault="004E5D71" w:rsidP="004E5D71">
            <w:pPr>
              <w:jc w:val="center"/>
            </w:pPr>
            <w:r w:rsidRPr="00C63B5B">
              <w:rPr>
                <w:sz w:val="22"/>
                <w:szCs w:val="22"/>
              </w:rPr>
              <w:t>7</w:t>
            </w:r>
          </w:p>
        </w:tc>
        <w:tc>
          <w:tcPr>
            <w:tcW w:w="3600" w:type="dxa"/>
            <w:tcBorders>
              <w:top w:val="single" w:sz="4" w:space="0" w:color="000000"/>
              <w:left w:val="single" w:sz="4" w:space="0" w:color="000000"/>
              <w:bottom w:val="single" w:sz="4" w:space="0" w:color="000000"/>
              <w:right w:val="single" w:sz="4" w:space="0" w:color="000000"/>
            </w:tcBorders>
            <w:hideMark/>
          </w:tcPr>
          <w:p w:rsidR="004E5D71" w:rsidRPr="00C63B5B" w:rsidRDefault="004E5D71" w:rsidP="004E5D71">
            <w:r w:rsidRPr="00C63B5B">
              <w:rPr>
                <w:sz w:val="22"/>
                <w:szCs w:val="22"/>
              </w:rPr>
              <w:t>«Организация работы с лицами старшего возраста на территории Шангальского сельского поселения»</w:t>
            </w:r>
          </w:p>
        </w:tc>
        <w:tc>
          <w:tcPr>
            <w:tcW w:w="1873" w:type="dxa"/>
            <w:tcBorders>
              <w:top w:val="single" w:sz="4" w:space="0" w:color="000000"/>
              <w:left w:val="single" w:sz="4" w:space="0" w:color="000000"/>
              <w:bottom w:val="single" w:sz="4" w:space="0" w:color="000000"/>
              <w:right w:val="single" w:sz="4" w:space="0" w:color="000000"/>
            </w:tcBorders>
          </w:tcPr>
          <w:p w:rsidR="004E5D71" w:rsidRPr="00C63B5B" w:rsidRDefault="004E5D71" w:rsidP="004E5D71">
            <w:pPr>
              <w:jc w:val="center"/>
            </w:pPr>
          </w:p>
          <w:p w:rsidR="004E5D71" w:rsidRPr="00C63B5B" w:rsidRDefault="004E5D71" w:rsidP="004E5D71">
            <w:pPr>
              <w:jc w:val="center"/>
            </w:pPr>
            <w:r w:rsidRPr="00C63B5B">
              <w:rPr>
                <w:sz w:val="22"/>
                <w:szCs w:val="22"/>
              </w:rPr>
              <w:t>230 000,0</w:t>
            </w:r>
          </w:p>
        </w:tc>
        <w:tc>
          <w:tcPr>
            <w:tcW w:w="1668" w:type="dxa"/>
            <w:tcBorders>
              <w:top w:val="single" w:sz="4" w:space="0" w:color="000000"/>
              <w:left w:val="single" w:sz="4" w:space="0" w:color="000000"/>
              <w:bottom w:val="single" w:sz="4" w:space="0" w:color="000000"/>
              <w:right w:val="single" w:sz="4" w:space="0" w:color="000000"/>
            </w:tcBorders>
          </w:tcPr>
          <w:p w:rsidR="004E5D71" w:rsidRPr="00C63B5B" w:rsidRDefault="004E5D71" w:rsidP="004E5D71">
            <w:pPr>
              <w:jc w:val="center"/>
            </w:pPr>
          </w:p>
          <w:p w:rsidR="004E5D71" w:rsidRPr="00C63B5B" w:rsidRDefault="004E5D71" w:rsidP="004E5D71">
            <w:pPr>
              <w:jc w:val="center"/>
            </w:pPr>
            <w:r w:rsidRPr="00C63B5B">
              <w:rPr>
                <w:sz w:val="22"/>
                <w:szCs w:val="22"/>
              </w:rPr>
              <w:t>230 000,0</w:t>
            </w:r>
          </w:p>
        </w:tc>
        <w:tc>
          <w:tcPr>
            <w:tcW w:w="1668" w:type="dxa"/>
            <w:tcBorders>
              <w:top w:val="single" w:sz="4" w:space="0" w:color="000000"/>
              <w:left w:val="single" w:sz="4" w:space="0" w:color="000000"/>
              <w:bottom w:val="single" w:sz="4" w:space="0" w:color="000000"/>
              <w:right w:val="single" w:sz="4" w:space="0" w:color="000000"/>
            </w:tcBorders>
          </w:tcPr>
          <w:p w:rsidR="004E5D71" w:rsidRPr="00C63B5B" w:rsidRDefault="004E5D71" w:rsidP="004E5D71">
            <w:pPr>
              <w:jc w:val="center"/>
            </w:pPr>
          </w:p>
          <w:p w:rsidR="004E5D71" w:rsidRPr="00C63B5B" w:rsidRDefault="004E5D71" w:rsidP="004E5D71">
            <w:pPr>
              <w:jc w:val="center"/>
            </w:pPr>
            <w:r w:rsidRPr="00C63B5B">
              <w:rPr>
                <w:sz w:val="22"/>
                <w:szCs w:val="22"/>
              </w:rPr>
              <w:t>230 000,0</w:t>
            </w:r>
          </w:p>
        </w:tc>
      </w:tr>
      <w:tr w:rsidR="004E5D71" w:rsidRPr="00C63B5B" w:rsidTr="004E5D71">
        <w:tc>
          <w:tcPr>
            <w:tcW w:w="846" w:type="dxa"/>
            <w:tcBorders>
              <w:top w:val="single" w:sz="4" w:space="0" w:color="000000"/>
              <w:left w:val="single" w:sz="4" w:space="0" w:color="000000"/>
              <w:bottom w:val="single" w:sz="4" w:space="0" w:color="000000"/>
              <w:right w:val="single" w:sz="4" w:space="0" w:color="000000"/>
            </w:tcBorders>
            <w:hideMark/>
          </w:tcPr>
          <w:p w:rsidR="004E5D71" w:rsidRPr="00C63B5B" w:rsidRDefault="004E5D71" w:rsidP="004E5D71">
            <w:pPr>
              <w:jc w:val="center"/>
            </w:pPr>
            <w:r w:rsidRPr="00C63B5B">
              <w:rPr>
                <w:sz w:val="22"/>
                <w:szCs w:val="22"/>
              </w:rPr>
              <w:t>8</w:t>
            </w:r>
          </w:p>
        </w:tc>
        <w:tc>
          <w:tcPr>
            <w:tcW w:w="3600" w:type="dxa"/>
            <w:tcBorders>
              <w:top w:val="single" w:sz="4" w:space="0" w:color="000000"/>
              <w:left w:val="single" w:sz="4" w:space="0" w:color="000000"/>
              <w:bottom w:val="single" w:sz="4" w:space="0" w:color="000000"/>
              <w:right w:val="single" w:sz="4" w:space="0" w:color="000000"/>
            </w:tcBorders>
            <w:hideMark/>
          </w:tcPr>
          <w:p w:rsidR="004E5D71" w:rsidRPr="00C63B5B" w:rsidRDefault="004E5D71" w:rsidP="004E5D71">
            <w:r w:rsidRPr="00C63B5B">
              <w:rPr>
                <w:sz w:val="22"/>
                <w:szCs w:val="22"/>
              </w:rPr>
              <w:t>«Развитие физической культуры и спорта в Шангальском сельском поселении»</w:t>
            </w:r>
          </w:p>
        </w:tc>
        <w:tc>
          <w:tcPr>
            <w:tcW w:w="1873" w:type="dxa"/>
            <w:tcBorders>
              <w:top w:val="single" w:sz="4" w:space="0" w:color="000000"/>
              <w:left w:val="single" w:sz="4" w:space="0" w:color="000000"/>
              <w:bottom w:val="single" w:sz="4" w:space="0" w:color="000000"/>
              <w:right w:val="single" w:sz="4" w:space="0" w:color="000000"/>
            </w:tcBorders>
            <w:hideMark/>
          </w:tcPr>
          <w:p w:rsidR="004E5D71" w:rsidRPr="00C63B5B" w:rsidRDefault="004E5D71" w:rsidP="004E5D71">
            <w:pPr>
              <w:jc w:val="center"/>
            </w:pPr>
          </w:p>
          <w:p w:rsidR="004E5D71" w:rsidRPr="00C63B5B" w:rsidRDefault="004E5D71" w:rsidP="004E5D71">
            <w:pPr>
              <w:jc w:val="center"/>
            </w:pPr>
            <w:r w:rsidRPr="00C63B5B">
              <w:rPr>
                <w:sz w:val="22"/>
                <w:szCs w:val="22"/>
              </w:rPr>
              <w:t>150 000,0</w:t>
            </w:r>
          </w:p>
          <w:p w:rsidR="004E5D71" w:rsidRPr="00C63B5B" w:rsidRDefault="004E5D71" w:rsidP="004E5D71">
            <w:pPr>
              <w:jc w:val="center"/>
            </w:pPr>
          </w:p>
        </w:tc>
        <w:tc>
          <w:tcPr>
            <w:tcW w:w="1668" w:type="dxa"/>
            <w:tcBorders>
              <w:top w:val="single" w:sz="4" w:space="0" w:color="000000"/>
              <w:left w:val="single" w:sz="4" w:space="0" w:color="000000"/>
              <w:bottom w:val="single" w:sz="4" w:space="0" w:color="000000"/>
              <w:right w:val="single" w:sz="4" w:space="0" w:color="000000"/>
            </w:tcBorders>
          </w:tcPr>
          <w:p w:rsidR="004E5D71" w:rsidRPr="00C63B5B" w:rsidRDefault="004E5D71" w:rsidP="004E5D71">
            <w:pPr>
              <w:jc w:val="center"/>
            </w:pPr>
          </w:p>
          <w:p w:rsidR="004E5D71" w:rsidRPr="00C63B5B" w:rsidRDefault="004E5D71" w:rsidP="004E5D71">
            <w:pPr>
              <w:jc w:val="center"/>
            </w:pPr>
            <w:r w:rsidRPr="00C63B5B">
              <w:rPr>
                <w:sz w:val="22"/>
                <w:szCs w:val="22"/>
              </w:rPr>
              <w:t>150 000,0</w:t>
            </w:r>
          </w:p>
        </w:tc>
        <w:tc>
          <w:tcPr>
            <w:tcW w:w="1668" w:type="dxa"/>
            <w:tcBorders>
              <w:top w:val="single" w:sz="4" w:space="0" w:color="000000"/>
              <w:left w:val="single" w:sz="4" w:space="0" w:color="000000"/>
              <w:bottom w:val="single" w:sz="4" w:space="0" w:color="000000"/>
              <w:right w:val="single" w:sz="4" w:space="0" w:color="000000"/>
            </w:tcBorders>
          </w:tcPr>
          <w:p w:rsidR="004E5D71" w:rsidRPr="00C63B5B" w:rsidRDefault="004E5D71" w:rsidP="004E5D71">
            <w:pPr>
              <w:jc w:val="center"/>
            </w:pPr>
          </w:p>
          <w:p w:rsidR="004E5D71" w:rsidRPr="00C63B5B" w:rsidRDefault="004E5D71" w:rsidP="004E5D71">
            <w:pPr>
              <w:jc w:val="center"/>
            </w:pPr>
            <w:r w:rsidRPr="00C63B5B">
              <w:rPr>
                <w:sz w:val="22"/>
                <w:szCs w:val="22"/>
              </w:rPr>
              <w:t>150 000,0</w:t>
            </w:r>
          </w:p>
        </w:tc>
      </w:tr>
      <w:tr w:rsidR="004E5D71" w:rsidRPr="00C63B5B" w:rsidTr="004E5D71">
        <w:tc>
          <w:tcPr>
            <w:tcW w:w="846" w:type="dxa"/>
            <w:tcBorders>
              <w:top w:val="single" w:sz="4" w:space="0" w:color="000000"/>
              <w:left w:val="single" w:sz="4" w:space="0" w:color="000000"/>
              <w:bottom w:val="single" w:sz="4" w:space="0" w:color="000000"/>
              <w:right w:val="single" w:sz="4" w:space="0" w:color="000000"/>
            </w:tcBorders>
            <w:hideMark/>
          </w:tcPr>
          <w:p w:rsidR="004E5D71" w:rsidRPr="00C63B5B" w:rsidRDefault="004E5D71" w:rsidP="004E5D71">
            <w:pPr>
              <w:jc w:val="center"/>
            </w:pPr>
            <w:r w:rsidRPr="00C63B5B">
              <w:rPr>
                <w:sz w:val="22"/>
                <w:szCs w:val="22"/>
              </w:rPr>
              <w:lastRenderedPageBreak/>
              <w:t>9</w:t>
            </w:r>
          </w:p>
        </w:tc>
        <w:tc>
          <w:tcPr>
            <w:tcW w:w="3600" w:type="dxa"/>
            <w:tcBorders>
              <w:top w:val="single" w:sz="4" w:space="0" w:color="000000"/>
              <w:left w:val="single" w:sz="4" w:space="0" w:color="000000"/>
              <w:bottom w:val="single" w:sz="4" w:space="0" w:color="000000"/>
              <w:right w:val="single" w:sz="4" w:space="0" w:color="000000"/>
            </w:tcBorders>
            <w:hideMark/>
          </w:tcPr>
          <w:p w:rsidR="004E5D71" w:rsidRPr="00C63B5B" w:rsidRDefault="004E5D71" w:rsidP="004E5D71">
            <w:r w:rsidRPr="00C63B5B">
              <w:rPr>
                <w:sz w:val="22"/>
                <w:szCs w:val="22"/>
              </w:rPr>
              <w:t>«Использование и охрана земель, находящихся в муниципальной собственности муниципального образования «Шангальское» на 2020-2022 годы»</w:t>
            </w:r>
          </w:p>
        </w:tc>
        <w:tc>
          <w:tcPr>
            <w:tcW w:w="1873" w:type="dxa"/>
            <w:tcBorders>
              <w:top w:val="single" w:sz="4" w:space="0" w:color="000000"/>
              <w:left w:val="single" w:sz="4" w:space="0" w:color="000000"/>
              <w:bottom w:val="single" w:sz="4" w:space="0" w:color="000000"/>
              <w:right w:val="single" w:sz="4" w:space="0" w:color="000000"/>
            </w:tcBorders>
          </w:tcPr>
          <w:p w:rsidR="004E5D71" w:rsidRPr="00C63B5B" w:rsidRDefault="004E5D71" w:rsidP="004E5D71">
            <w:pPr>
              <w:jc w:val="center"/>
            </w:pPr>
          </w:p>
          <w:p w:rsidR="004E5D71" w:rsidRPr="00C63B5B" w:rsidRDefault="004E5D71" w:rsidP="004E5D71">
            <w:pPr>
              <w:jc w:val="center"/>
            </w:pPr>
          </w:p>
          <w:p w:rsidR="004E5D71" w:rsidRPr="00C63B5B" w:rsidRDefault="004E5D71" w:rsidP="004E5D71">
            <w:pPr>
              <w:jc w:val="center"/>
            </w:pPr>
            <w:r w:rsidRPr="00C63B5B">
              <w:rPr>
                <w:sz w:val="22"/>
                <w:szCs w:val="22"/>
              </w:rPr>
              <w:t>100 000,0</w:t>
            </w:r>
          </w:p>
        </w:tc>
        <w:tc>
          <w:tcPr>
            <w:tcW w:w="1668" w:type="dxa"/>
            <w:tcBorders>
              <w:top w:val="single" w:sz="4" w:space="0" w:color="000000"/>
              <w:left w:val="single" w:sz="4" w:space="0" w:color="000000"/>
              <w:bottom w:val="single" w:sz="4" w:space="0" w:color="000000"/>
              <w:right w:val="single" w:sz="4" w:space="0" w:color="000000"/>
            </w:tcBorders>
          </w:tcPr>
          <w:p w:rsidR="004E5D71" w:rsidRPr="00C63B5B" w:rsidRDefault="004E5D71" w:rsidP="004E5D71">
            <w:pPr>
              <w:jc w:val="center"/>
            </w:pPr>
          </w:p>
          <w:p w:rsidR="004E5D71" w:rsidRPr="00C63B5B" w:rsidRDefault="004E5D71" w:rsidP="004E5D71">
            <w:pPr>
              <w:jc w:val="center"/>
            </w:pPr>
          </w:p>
          <w:p w:rsidR="004E5D71" w:rsidRPr="00C63B5B" w:rsidRDefault="004E5D71" w:rsidP="004E5D71">
            <w:pPr>
              <w:jc w:val="center"/>
            </w:pPr>
            <w:r w:rsidRPr="00C63B5B">
              <w:rPr>
                <w:sz w:val="22"/>
                <w:szCs w:val="22"/>
              </w:rPr>
              <w:t>100 000,0</w:t>
            </w:r>
          </w:p>
        </w:tc>
        <w:tc>
          <w:tcPr>
            <w:tcW w:w="1668" w:type="dxa"/>
            <w:tcBorders>
              <w:top w:val="single" w:sz="4" w:space="0" w:color="000000"/>
              <w:left w:val="single" w:sz="4" w:space="0" w:color="000000"/>
              <w:bottom w:val="single" w:sz="4" w:space="0" w:color="000000"/>
              <w:right w:val="single" w:sz="4" w:space="0" w:color="000000"/>
            </w:tcBorders>
          </w:tcPr>
          <w:p w:rsidR="004E5D71" w:rsidRPr="00C63B5B" w:rsidRDefault="004E5D71" w:rsidP="004E5D71">
            <w:pPr>
              <w:jc w:val="center"/>
            </w:pPr>
          </w:p>
          <w:p w:rsidR="004E5D71" w:rsidRPr="00C63B5B" w:rsidRDefault="004E5D71" w:rsidP="004E5D71">
            <w:pPr>
              <w:jc w:val="center"/>
            </w:pPr>
          </w:p>
          <w:p w:rsidR="004E5D71" w:rsidRPr="00C63B5B" w:rsidRDefault="004E5D71" w:rsidP="004E5D71">
            <w:pPr>
              <w:jc w:val="center"/>
            </w:pPr>
            <w:r w:rsidRPr="00C63B5B">
              <w:rPr>
                <w:sz w:val="22"/>
                <w:szCs w:val="22"/>
              </w:rPr>
              <w:t>100 000,0</w:t>
            </w:r>
          </w:p>
        </w:tc>
      </w:tr>
      <w:tr w:rsidR="004E5D71" w:rsidRPr="00C63B5B" w:rsidTr="004E5D71">
        <w:tc>
          <w:tcPr>
            <w:tcW w:w="846" w:type="dxa"/>
            <w:tcBorders>
              <w:top w:val="single" w:sz="4" w:space="0" w:color="000000"/>
              <w:left w:val="single" w:sz="4" w:space="0" w:color="000000"/>
              <w:bottom w:val="single" w:sz="4" w:space="0" w:color="000000"/>
              <w:right w:val="single" w:sz="4" w:space="0" w:color="000000"/>
            </w:tcBorders>
          </w:tcPr>
          <w:p w:rsidR="004E5D71" w:rsidRPr="00C63B5B" w:rsidRDefault="004E5D71" w:rsidP="004E5D71">
            <w:pPr>
              <w:jc w:val="center"/>
            </w:pPr>
          </w:p>
        </w:tc>
        <w:tc>
          <w:tcPr>
            <w:tcW w:w="3600" w:type="dxa"/>
            <w:tcBorders>
              <w:top w:val="single" w:sz="4" w:space="0" w:color="000000"/>
              <w:left w:val="single" w:sz="4" w:space="0" w:color="000000"/>
              <w:bottom w:val="single" w:sz="4" w:space="0" w:color="000000"/>
              <w:right w:val="single" w:sz="4" w:space="0" w:color="000000"/>
            </w:tcBorders>
            <w:hideMark/>
          </w:tcPr>
          <w:p w:rsidR="004E5D71" w:rsidRPr="00C63B5B" w:rsidRDefault="004E5D71" w:rsidP="004E5D71">
            <w:pPr>
              <w:jc w:val="center"/>
              <w:rPr>
                <w:b/>
              </w:rPr>
            </w:pPr>
            <w:r w:rsidRPr="00C63B5B">
              <w:rPr>
                <w:b/>
                <w:sz w:val="22"/>
                <w:szCs w:val="22"/>
              </w:rPr>
              <w:t>ИТОГО, руб.</w:t>
            </w:r>
          </w:p>
        </w:tc>
        <w:tc>
          <w:tcPr>
            <w:tcW w:w="1873" w:type="dxa"/>
            <w:tcBorders>
              <w:top w:val="single" w:sz="4" w:space="0" w:color="000000"/>
              <w:left w:val="single" w:sz="4" w:space="0" w:color="000000"/>
              <w:bottom w:val="single" w:sz="4" w:space="0" w:color="000000"/>
              <w:right w:val="single" w:sz="4" w:space="0" w:color="000000"/>
            </w:tcBorders>
            <w:hideMark/>
          </w:tcPr>
          <w:p w:rsidR="004E5D71" w:rsidRPr="00C63B5B" w:rsidRDefault="004E5D71" w:rsidP="004E5D71">
            <w:pPr>
              <w:jc w:val="center"/>
              <w:rPr>
                <w:b/>
              </w:rPr>
            </w:pPr>
            <w:r w:rsidRPr="00C63B5B">
              <w:rPr>
                <w:b/>
                <w:sz w:val="22"/>
                <w:szCs w:val="22"/>
              </w:rPr>
              <w:t>3 144 315,8</w:t>
            </w:r>
          </w:p>
        </w:tc>
        <w:tc>
          <w:tcPr>
            <w:tcW w:w="1668" w:type="dxa"/>
            <w:tcBorders>
              <w:top w:val="single" w:sz="4" w:space="0" w:color="000000"/>
              <w:left w:val="single" w:sz="4" w:space="0" w:color="000000"/>
              <w:bottom w:val="single" w:sz="4" w:space="0" w:color="000000"/>
              <w:right w:val="single" w:sz="4" w:space="0" w:color="000000"/>
            </w:tcBorders>
            <w:hideMark/>
          </w:tcPr>
          <w:p w:rsidR="004E5D71" w:rsidRPr="00C63B5B" w:rsidRDefault="004E5D71" w:rsidP="004E5D71">
            <w:pPr>
              <w:jc w:val="center"/>
              <w:rPr>
                <w:b/>
              </w:rPr>
            </w:pPr>
            <w:r w:rsidRPr="00C63B5B">
              <w:rPr>
                <w:b/>
                <w:sz w:val="22"/>
                <w:szCs w:val="22"/>
              </w:rPr>
              <w:t>3 236 083,80</w:t>
            </w:r>
          </w:p>
        </w:tc>
        <w:tc>
          <w:tcPr>
            <w:tcW w:w="1668" w:type="dxa"/>
            <w:tcBorders>
              <w:top w:val="single" w:sz="4" w:space="0" w:color="000000"/>
              <w:left w:val="single" w:sz="4" w:space="0" w:color="000000"/>
              <w:bottom w:val="single" w:sz="4" w:space="0" w:color="000000"/>
              <w:right w:val="single" w:sz="4" w:space="0" w:color="000000"/>
            </w:tcBorders>
            <w:hideMark/>
          </w:tcPr>
          <w:p w:rsidR="004E5D71" w:rsidRPr="00C63B5B" w:rsidRDefault="004E5D71" w:rsidP="004E5D71">
            <w:pPr>
              <w:jc w:val="center"/>
              <w:rPr>
                <w:b/>
              </w:rPr>
            </w:pPr>
            <w:r w:rsidRPr="00C63B5B">
              <w:rPr>
                <w:b/>
                <w:sz w:val="22"/>
                <w:szCs w:val="22"/>
              </w:rPr>
              <w:t>990 000</w:t>
            </w:r>
          </w:p>
        </w:tc>
      </w:tr>
    </w:tbl>
    <w:p w:rsidR="004E5D71" w:rsidRPr="00C63B5B" w:rsidRDefault="004E5D71" w:rsidP="004E5D71">
      <w:pPr>
        <w:jc w:val="both"/>
        <w:rPr>
          <w:sz w:val="22"/>
          <w:szCs w:val="22"/>
        </w:rPr>
      </w:pPr>
    </w:p>
    <w:p w:rsidR="004E5D71" w:rsidRPr="00C63B5B" w:rsidRDefault="004E5D71" w:rsidP="004E5D71">
      <w:pPr>
        <w:jc w:val="both"/>
        <w:rPr>
          <w:sz w:val="22"/>
          <w:szCs w:val="22"/>
        </w:rPr>
      </w:pPr>
      <w:r w:rsidRPr="00C63B5B">
        <w:rPr>
          <w:sz w:val="22"/>
          <w:szCs w:val="22"/>
        </w:rPr>
        <w:tab/>
        <w:t>Все обязательства по софинансированию программ и ТОС поселение исполняет в полном объеме.</w:t>
      </w:r>
    </w:p>
    <w:p w:rsidR="004E5D71" w:rsidRPr="00C63B5B" w:rsidRDefault="004E5D71" w:rsidP="004E5D71">
      <w:pPr>
        <w:jc w:val="both"/>
        <w:rPr>
          <w:sz w:val="22"/>
          <w:szCs w:val="22"/>
        </w:rPr>
      </w:pPr>
    </w:p>
    <w:p w:rsidR="004E5D71" w:rsidRPr="00C63B5B" w:rsidRDefault="004E5D71" w:rsidP="004E5D71">
      <w:pPr>
        <w:jc w:val="center"/>
        <w:rPr>
          <w:b/>
          <w:i/>
          <w:sz w:val="22"/>
          <w:szCs w:val="22"/>
        </w:rPr>
      </w:pPr>
      <w:r w:rsidRPr="00C63B5B">
        <w:rPr>
          <w:b/>
          <w:i/>
          <w:sz w:val="22"/>
          <w:szCs w:val="22"/>
        </w:rPr>
        <w:t>Мероприятия по увеличению доходов поселения:</w:t>
      </w:r>
    </w:p>
    <w:p w:rsidR="004E5D71" w:rsidRPr="00C63B5B" w:rsidRDefault="004E5D71" w:rsidP="004E5D71">
      <w:pPr>
        <w:jc w:val="center"/>
        <w:rPr>
          <w:b/>
          <w:i/>
          <w:sz w:val="22"/>
          <w:szCs w:val="22"/>
        </w:rPr>
      </w:pPr>
    </w:p>
    <w:p w:rsidR="004E5D71" w:rsidRPr="00C63B5B" w:rsidRDefault="004E5D71" w:rsidP="004E5D71">
      <w:pPr>
        <w:jc w:val="both"/>
        <w:rPr>
          <w:sz w:val="22"/>
          <w:szCs w:val="22"/>
        </w:rPr>
      </w:pPr>
      <w:r w:rsidRPr="00C63B5B">
        <w:rPr>
          <w:sz w:val="22"/>
          <w:szCs w:val="22"/>
        </w:rPr>
        <w:t>- ведение похозяйственного учета;</w:t>
      </w:r>
    </w:p>
    <w:p w:rsidR="004E5D71" w:rsidRPr="00C63B5B" w:rsidRDefault="004E5D71" w:rsidP="004E5D71">
      <w:pPr>
        <w:jc w:val="both"/>
        <w:rPr>
          <w:sz w:val="22"/>
          <w:szCs w:val="22"/>
        </w:rPr>
      </w:pPr>
      <w:r w:rsidRPr="00C63B5B">
        <w:rPr>
          <w:sz w:val="22"/>
          <w:szCs w:val="22"/>
        </w:rPr>
        <w:t>- повышение собираемости местных налогов;</w:t>
      </w:r>
    </w:p>
    <w:p w:rsidR="004E5D71" w:rsidRPr="00C63B5B" w:rsidRDefault="004E5D71" w:rsidP="004E5D71">
      <w:pPr>
        <w:jc w:val="both"/>
        <w:rPr>
          <w:sz w:val="22"/>
          <w:szCs w:val="22"/>
        </w:rPr>
      </w:pPr>
      <w:r w:rsidRPr="00C63B5B">
        <w:rPr>
          <w:sz w:val="22"/>
          <w:szCs w:val="22"/>
        </w:rPr>
        <w:t>- увеличение объема неналоговых поступлений (арендная плата за земельные участки и имущество, принадлежащих МО «Шангальское»);</w:t>
      </w:r>
    </w:p>
    <w:p w:rsidR="004E5D71" w:rsidRPr="00C63B5B" w:rsidRDefault="004E5D71" w:rsidP="004E5D71">
      <w:pPr>
        <w:jc w:val="both"/>
        <w:rPr>
          <w:sz w:val="22"/>
          <w:szCs w:val="22"/>
        </w:rPr>
      </w:pPr>
      <w:r w:rsidRPr="00C63B5B">
        <w:rPr>
          <w:sz w:val="22"/>
          <w:szCs w:val="22"/>
        </w:rPr>
        <w:t>- формирование актуальной налоговой базы;</w:t>
      </w:r>
    </w:p>
    <w:p w:rsidR="004E5D71" w:rsidRPr="00C63B5B" w:rsidRDefault="004E5D71" w:rsidP="004E5D71">
      <w:pPr>
        <w:jc w:val="both"/>
        <w:rPr>
          <w:sz w:val="22"/>
          <w:szCs w:val="22"/>
        </w:rPr>
      </w:pPr>
      <w:r w:rsidRPr="00C63B5B">
        <w:rPr>
          <w:sz w:val="22"/>
          <w:szCs w:val="22"/>
        </w:rPr>
        <w:t>- привлечение внебюджетных средств;</w:t>
      </w:r>
    </w:p>
    <w:p w:rsidR="004E5D71" w:rsidRPr="00C63B5B" w:rsidRDefault="004E5D71" w:rsidP="004E5D71">
      <w:pPr>
        <w:jc w:val="both"/>
        <w:rPr>
          <w:sz w:val="22"/>
          <w:szCs w:val="22"/>
        </w:rPr>
      </w:pPr>
      <w:r w:rsidRPr="00C63B5B">
        <w:rPr>
          <w:sz w:val="22"/>
          <w:szCs w:val="22"/>
        </w:rPr>
        <w:t>- создание системы учета потребности в предоставляемых услугах муниципального образования;</w:t>
      </w:r>
    </w:p>
    <w:p w:rsidR="004E5D71" w:rsidRPr="00C63B5B" w:rsidRDefault="004E5D71" w:rsidP="004E5D71">
      <w:pPr>
        <w:jc w:val="both"/>
        <w:rPr>
          <w:sz w:val="22"/>
          <w:szCs w:val="22"/>
        </w:rPr>
      </w:pPr>
      <w:r w:rsidRPr="00C63B5B">
        <w:rPr>
          <w:sz w:val="22"/>
          <w:szCs w:val="22"/>
        </w:rPr>
        <w:t>- предоставление земельных участков для индивидуального жилищного строительства, для сельскохозяйственного производства и для производственной деятельности.</w:t>
      </w:r>
    </w:p>
    <w:p w:rsidR="004E5D71" w:rsidRPr="00C63B5B" w:rsidRDefault="004E5D71" w:rsidP="004E5D71">
      <w:pPr>
        <w:jc w:val="center"/>
        <w:rPr>
          <w:i/>
          <w:sz w:val="22"/>
          <w:szCs w:val="22"/>
        </w:rPr>
      </w:pPr>
    </w:p>
    <w:p w:rsidR="004E5D71" w:rsidRPr="00C63B5B" w:rsidRDefault="004E5D71" w:rsidP="004E5D71">
      <w:pPr>
        <w:jc w:val="center"/>
        <w:rPr>
          <w:b/>
          <w:i/>
          <w:sz w:val="22"/>
          <w:szCs w:val="22"/>
        </w:rPr>
      </w:pPr>
      <w:r w:rsidRPr="00C63B5B">
        <w:rPr>
          <w:b/>
          <w:i/>
          <w:sz w:val="22"/>
          <w:szCs w:val="22"/>
        </w:rPr>
        <w:t>Мероприятия по оптимизации расходов поселения</w:t>
      </w:r>
    </w:p>
    <w:p w:rsidR="004E5D71" w:rsidRPr="00C63B5B" w:rsidRDefault="004E5D71" w:rsidP="004E5D71">
      <w:pPr>
        <w:jc w:val="center"/>
        <w:rPr>
          <w:i/>
          <w:sz w:val="22"/>
          <w:szCs w:val="22"/>
        </w:rPr>
      </w:pPr>
    </w:p>
    <w:p w:rsidR="004E5D71" w:rsidRPr="00C63B5B" w:rsidRDefault="004E5D71" w:rsidP="004E5D71">
      <w:pPr>
        <w:jc w:val="both"/>
        <w:rPr>
          <w:sz w:val="22"/>
          <w:szCs w:val="22"/>
        </w:rPr>
      </w:pPr>
      <w:r w:rsidRPr="00C63B5B">
        <w:rPr>
          <w:sz w:val="22"/>
          <w:szCs w:val="22"/>
        </w:rPr>
        <w:t>- оптимизация расходов в рамках муниципального заказа;</w:t>
      </w:r>
    </w:p>
    <w:p w:rsidR="004E5D71" w:rsidRPr="00C63B5B" w:rsidRDefault="004E5D71" w:rsidP="004E5D71">
      <w:pPr>
        <w:jc w:val="both"/>
        <w:rPr>
          <w:sz w:val="22"/>
          <w:szCs w:val="22"/>
        </w:rPr>
      </w:pPr>
      <w:r w:rsidRPr="00C63B5B">
        <w:rPr>
          <w:sz w:val="22"/>
          <w:szCs w:val="22"/>
        </w:rPr>
        <w:t>- оптимизация расходов на содержание органов местного самоуправления;</w:t>
      </w:r>
    </w:p>
    <w:p w:rsidR="004E5D71" w:rsidRPr="00C63B5B" w:rsidRDefault="004E5D71" w:rsidP="004E5D71">
      <w:pPr>
        <w:jc w:val="both"/>
        <w:rPr>
          <w:sz w:val="22"/>
          <w:szCs w:val="22"/>
        </w:rPr>
      </w:pPr>
      <w:r w:rsidRPr="00C63B5B">
        <w:rPr>
          <w:sz w:val="22"/>
          <w:szCs w:val="22"/>
        </w:rPr>
        <w:t>- оптимизация расходов энергоресурсов.</w:t>
      </w:r>
    </w:p>
    <w:p w:rsidR="004E5D71" w:rsidRPr="00C63B5B" w:rsidRDefault="004E5D71" w:rsidP="004E5D71">
      <w:pPr>
        <w:jc w:val="both"/>
        <w:rPr>
          <w:sz w:val="22"/>
          <w:szCs w:val="22"/>
        </w:rPr>
      </w:pPr>
    </w:p>
    <w:p w:rsidR="004E5D71" w:rsidRPr="00C63B5B" w:rsidRDefault="004E5D71" w:rsidP="004E5D71">
      <w:pPr>
        <w:jc w:val="center"/>
        <w:rPr>
          <w:b/>
          <w:sz w:val="22"/>
          <w:szCs w:val="22"/>
        </w:rPr>
      </w:pPr>
      <w:r w:rsidRPr="00C63B5B">
        <w:rPr>
          <w:b/>
          <w:sz w:val="22"/>
          <w:szCs w:val="22"/>
        </w:rPr>
        <w:t>ПОКАЗАТЕЛИ, ХАРАКТЕРИЗУЮЩИЕ СОСТОЯНИЕ ЭКОНОМИКИ И СОЦИАЛЬНОЙ СФЕРЫ ШАНГАЛЬСКОГО СЕЛЬСКОГО ПОСЕЛЕНИЯ</w:t>
      </w:r>
    </w:p>
    <w:p w:rsidR="004E5D71" w:rsidRPr="00C63B5B" w:rsidRDefault="004E5D71" w:rsidP="004E5D71">
      <w:pPr>
        <w:jc w:val="center"/>
        <w:rPr>
          <w:sz w:val="22"/>
          <w:szCs w:val="22"/>
        </w:rPr>
      </w:pPr>
    </w:p>
    <w:p w:rsidR="004E5D71" w:rsidRPr="00C63B5B" w:rsidRDefault="004E5D71" w:rsidP="004E5D71">
      <w:pPr>
        <w:jc w:val="center"/>
        <w:rPr>
          <w:b/>
          <w:bCs/>
          <w:sz w:val="22"/>
          <w:szCs w:val="22"/>
        </w:rPr>
      </w:pPr>
      <w:r w:rsidRPr="00C63B5B">
        <w:rPr>
          <w:b/>
          <w:bCs/>
          <w:sz w:val="22"/>
          <w:szCs w:val="22"/>
        </w:rPr>
        <w:t>Платные услуги населению</w:t>
      </w:r>
    </w:p>
    <w:p w:rsidR="004E5D71" w:rsidRPr="00C63B5B" w:rsidRDefault="004E5D71" w:rsidP="004E5D71">
      <w:pPr>
        <w:jc w:val="center"/>
        <w:rPr>
          <w:b/>
          <w:bCs/>
          <w:sz w:val="22"/>
          <w:szCs w:val="22"/>
        </w:rPr>
      </w:pPr>
    </w:p>
    <w:tbl>
      <w:tblPr>
        <w:tblW w:w="5130" w:type="pct"/>
        <w:tblBorders>
          <w:top w:val="single" w:sz="8" w:space="0" w:color="000000"/>
          <w:left w:val="single" w:sz="8" w:space="0" w:color="000000"/>
          <w:bottom w:val="single" w:sz="8" w:space="0" w:color="000000"/>
          <w:right w:val="single" w:sz="8" w:space="0" w:color="000000"/>
        </w:tblBorders>
        <w:tblLook w:val="04A0"/>
      </w:tblPr>
      <w:tblGrid>
        <w:gridCol w:w="7018"/>
        <w:gridCol w:w="1750"/>
        <w:gridCol w:w="1442"/>
      </w:tblGrid>
      <w:tr w:rsidR="004E5D71" w:rsidRPr="00C63B5B" w:rsidTr="004E5D71">
        <w:tc>
          <w:tcPr>
            <w:tcW w:w="343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rPr>
                <w:b/>
                <w:bCs/>
              </w:rPr>
            </w:pPr>
            <w:r w:rsidRPr="00C63B5B">
              <w:rPr>
                <w:b/>
                <w:bCs/>
                <w:sz w:val="22"/>
                <w:szCs w:val="22"/>
              </w:rPr>
              <w:t>Показатели</w:t>
            </w:r>
          </w:p>
        </w:tc>
        <w:tc>
          <w:tcPr>
            <w:tcW w:w="85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rPr>
                <w:b/>
                <w:bCs/>
              </w:rPr>
            </w:pPr>
            <w:r w:rsidRPr="00C63B5B">
              <w:rPr>
                <w:b/>
                <w:bCs/>
                <w:sz w:val="22"/>
                <w:szCs w:val="22"/>
              </w:rPr>
              <w:t>Ед. измерения</w:t>
            </w:r>
          </w:p>
        </w:tc>
        <w:tc>
          <w:tcPr>
            <w:tcW w:w="70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rPr>
                <w:b/>
                <w:bCs/>
              </w:rPr>
            </w:pPr>
          </w:p>
        </w:tc>
      </w:tr>
      <w:tr w:rsidR="004E5D71" w:rsidRPr="00C63B5B" w:rsidTr="004E5D71">
        <w:tc>
          <w:tcPr>
            <w:tcW w:w="343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r w:rsidRPr="00C63B5B">
              <w:rPr>
                <w:sz w:val="22"/>
                <w:szCs w:val="22"/>
              </w:rPr>
              <w:t>Число объектов бытового обслуживания населения, оказывающих услуги (по okpd2)</w:t>
            </w:r>
          </w:p>
        </w:tc>
        <w:tc>
          <w:tcPr>
            <w:tcW w:w="85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tc>
        <w:tc>
          <w:tcPr>
            <w:tcW w:w="70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tc>
      </w:tr>
      <w:tr w:rsidR="004E5D71" w:rsidRPr="00C63B5B" w:rsidTr="004E5D71">
        <w:tc>
          <w:tcPr>
            <w:tcW w:w="343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E5D71" w:rsidRPr="00C63B5B" w:rsidRDefault="004E5D71" w:rsidP="004E5D71">
            <w:r w:rsidRPr="00C63B5B">
              <w:rPr>
                <w:sz w:val="22"/>
                <w:szCs w:val="22"/>
              </w:rPr>
              <w:t>Число объектов бытового обслуживания населения, оказывающих услуги</w:t>
            </w:r>
          </w:p>
        </w:tc>
        <w:tc>
          <w:tcPr>
            <w:tcW w:w="85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единица</w:t>
            </w:r>
          </w:p>
        </w:tc>
        <w:tc>
          <w:tcPr>
            <w:tcW w:w="706" w:type="pct"/>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E5D71" w:rsidRPr="00C63B5B" w:rsidRDefault="004E5D71" w:rsidP="004E5D71">
            <w:pPr>
              <w:jc w:val="center"/>
            </w:pPr>
            <w:r w:rsidRPr="00C63B5B">
              <w:rPr>
                <w:sz w:val="22"/>
                <w:szCs w:val="22"/>
              </w:rPr>
              <w:t>10</w:t>
            </w:r>
          </w:p>
        </w:tc>
      </w:tr>
      <w:tr w:rsidR="004E5D71" w:rsidRPr="00C63B5B" w:rsidTr="004E5D71">
        <w:tc>
          <w:tcPr>
            <w:tcW w:w="343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E5D71" w:rsidRPr="00C63B5B" w:rsidRDefault="004E5D71" w:rsidP="004E5D71">
            <w:r w:rsidRPr="00C63B5B">
              <w:rPr>
                <w:sz w:val="22"/>
                <w:szCs w:val="22"/>
              </w:rPr>
              <w:t>Ремонт и техническое обслуживание бытовой радиоэлектронной аппаратуры, бытовых машин и приборов, ремонт и изготовление металлоизделий</w:t>
            </w:r>
          </w:p>
        </w:tc>
        <w:tc>
          <w:tcPr>
            <w:tcW w:w="85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единица</w:t>
            </w:r>
          </w:p>
        </w:tc>
        <w:tc>
          <w:tcPr>
            <w:tcW w:w="706" w:type="pct"/>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E5D71" w:rsidRPr="00C63B5B" w:rsidRDefault="004E5D71" w:rsidP="004E5D71">
            <w:pPr>
              <w:jc w:val="center"/>
            </w:pPr>
            <w:r w:rsidRPr="00C63B5B">
              <w:rPr>
                <w:sz w:val="22"/>
                <w:szCs w:val="22"/>
              </w:rPr>
              <w:t>2</w:t>
            </w:r>
          </w:p>
        </w:tc>
      </w:tr>
      <w:tr w:rsidR="004E5D71" w:rsidRPr="00C63B5B" w:rsidTr="004E5D71">
        <w:tc>
          <w:tcPr>
            <w:tcW w:w="343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E5D71" w:rsidRPr="00C63B5B" w:rsidRDefault="004E5D71" w:rsidP="004E5D71">
            <w:r w:rsidRPr="00C63B5B">
              <w:rPr>
                <w:sz w:val="22"/>
                <w:szCs w:val="22"/>
              </w:rPr>
              <w:t>Техническое обслуживание и ремонт транспортных средств, машин и оборудования</w:t>
            </w:r>
          </w:p>
        </w:tc>
        <w:tc>
          <w:tcPr>
            <w:tcW w:w="85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единица</w:t>
            </w:r>
          </w:p>
        </w:tc>
        <w:tc>
          <w:tcPr>
            <w:tcW w:w="706" w:type="pct"/>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E5D71" w:rsidRPr="00C63B5B" w:rsidRDefault="004E5D71" w:rsidP="004E5D71">
            <w:pPr>
              <w:jc w:val="center"/>
            </w:pPr>
            <w:r w:rsidRPr="00C63B5B">
              <w:rPr>
                <w:sz w:val="22"/>
                <w:szCs w:val="22"/>
              </w:rPr>
              <w:t>2</w:t>
            </w:r>
          </w:p>
        </w:tc>
      </w:tr>
      <w:tr w:rsidR="004E5D71" w:rsidRPr="00C63B5B" w:rsidTr="004E5D71">
        <w:tc>
          <w:tcPr>
            <w:tcW w:w="343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E5D71" w:rsidRPr="00C63B5B" w:rsidRDefault="004E5D71" w:rsidP="004E5D71">
            <w:r w:rsidRPr="00C63B5B">
              <w:rPr>
                <w:sz w:val="22"/>
                <w:szCs w:val="22"/>
              </w:rPr>
              <w:t>Изготовление и ремонт мебели</w:t>
            </w:r>
          </w:p>
        </w:tc>
        <w:tc>
          <w:tcPr>
            <w:tcW w:w="85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единица</w:t>
            </w:r>
          </w:p>
        </w:tc>
        <w:tc>
          <w:tcPr>
            <w:tcW w:w="706" w:type="pct"/>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E5D71" w:rsidRPr="00C63B5B" w:rsidRDefault="004E5D71" w:rsidP="004E5D71">
            <w:pPr>
              <w:jc w:val="center"/>
            </w:pPr>
            <w:r w:rsidRPr="00C63B5B">
              <w:rPr>
                <w:sz w:val="22"/>
                <w:szCs w:val="22"/>
              </w:rPr>
              <w:t>1</w:t>
            </w:r>
          </w:p>
        </w:tc>
      </w:tr>
      <w:tr w:rsidR="004E5D71" w:rsidRPr="00C63B5B" w:rsidTr="004E5D71">
        <w:tc>
          <w:tcPr>
            <w:tcW w:w="343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E5D71" w:rsidRPr="00C63B5B" w:rsidRDefault="004E5D71" w:rsidP="004E5D71">
            <w:r w:rsidRPr="00C63B5B">
              <w:rPr>
                <w:sz w:val="22"/>
                <w:szCs w:val="22"/>
              </w:rPr>
              <w:t>Услуги бань и душевых</w:t>
            </w:r>
          </w:p>
        </w:tc>
        <w:tc>
          <w:tcPr>
            <w:tcW w:w="85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единица</w:t>
            </w:r>
          </w:p>
        </w:tc>
        <w:tc>
          <w:tcPr>
            <w:tcW w:w="706" w:type="pct"/>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E5D71" w:rsidRPr="00C63B5B" w:rsidRDefault="004E5D71" w:rsidP="004E5D71">
            <w:pPr>
              <w:jc w:val="center"/>
            </w:pPr>
            <w:r w:rsidRPr="00C63B5B">
              <w:rPr>
                <w:sz w:val="22"/>
                <w:szCs w:val="22"/>
              </w:rPr>
              <w:t>1</w:t>
            </w:r>
          </w:p>
        </w:tc>
      </w:tr>
      <w:tr w:rsidR="004E5D71" w:rsidRPr="00C63B5B" w:rsidTr="004E5D71">
        <w:tc>
          <w:tcPr>
            <w:tcW w:w="343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E5D71" w:rsidRPr="00C63B5B" w:rsidRDefault="004E5D71" w:rsidP="004E5D71">
            <w:r w:rsidRPr="00C63B5B">
              <w:rPr>
                <w:sz w:val="22"/>
                <w:szCs w:val="22"/>
              </w:rPr>
              <w:t>Услуги парикмахерских</w:t>
            </w:r>
          </w:p>
        </w:tc>
        <w:tc>
          <w:tcPr>
            <w:tcW w:w="85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единица</w:t>
            </w:r>
          </w:p>
        </w:tc>
        <w:tc>
          <w:tcPr>
            <w:tcW w:w="706" w:type="pct"/>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E5D71" w:rsidRPr="00C63B5B" w:rsidRDefault="004E5D71" w:rsidP="004E5D71">
            <w:pPr>
              <w:jc w:val="center"/>
            </w:pPr>
            <w:r w:rsidRPr="00C63B5B">
              <w:rPr>
                <w:sz w:val="22"/>
                <w:szCs w:val="22"/>
              </w:rPr>
              <w:t>3</w:t>
            </w:r>
          </w:p>
        </w:tc>
      </w:tr>
      <w:tr w:rsidR="004E5D71" w:rsidRPr="00C63B5B" w:rsidTr="004E5D71">
        <w:tc>
          <w:tcPr>
            <w:tcW w:w="343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E5D71" w:rsidRPr="00C63B5B" w:rsidRDefault="004E5D71" w:rsidP="004E5D71">
            <w:r w:rsidRPr="00C63B5B">
              <w:rPr>
                <w:sz w:val="22"/>
                <w:szCs w:val="22"/>
              </w:rPr>
              <w:t>Услуги фотоателье</w:t>
            </w:r>
          </w:p>
        </w:tc>
        <w:tc>
          <w:tcPr>
            <w:tcW w:w="85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единица</w:t>
            </w:r>
          </w:p>
        </w:tc>
        <w:tc>
          <w:tcPr>
            <w:tcW w:w="706" w:type="pct"/>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E5D71" w:rsidRPr="00C63B5B" w:rsidRDefault="004E5D71" w:rsidP="004E5D71">
            <w:pPr>
              <w:jc w:val="center"/>
            </w:pPr>
            <w:r w:rsidRPr="00C63B5B">
              <w:rPr>
                <w:sz w:val="22"/>
                <w:szCs w:val="22"/>
              </w:rPr>
              <w:t>1</w:t>
            </w:r>
          </w:p>
        </w:tc>
      </w:tr>
      <w:tr w:rsidR="004E5D71" w:rsidRPr="00C63B5B" w:rsidTr="004E5D71">
        <w:tc>
          <w:tcPr>
            <w:tcW w:w="343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r w:rsidRPr="00C63B5B">
              <w:rPr>
                <w:sz w:val="22"/>
                <w:szCs w:val="22"/>
              </w:rPr>
              <w:t>Число приемных пунктов бытового обслуживания, принимающих заказы от населения на оказание услуг (по okpd2)</w:t>
            </w:r>
          </w:p>
        </w:tc>
        <w:tc>
          <w:tcPr>
            <w:tcW w:w="85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tc>
        <w:tc>
          <w:tcPr>
            <w:tcW w:w="70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tc>
      </w:tr>
      <w:tr w:rsidR="004E5D71" w:rsidRPr="00C63B5B" w:rsidTr="004E5D71">
        <w:tc>
          <w:tcPr>
            <w:tcW w:w="343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E5D71" w:rsidRPr="00C63B5B" w:rsidRDefault="004E5D71" w:rsidP="004E5D71">
            <w:r w:rsidRPr="00C63B5B">
              <w:rPr>
                <w:sz w:val="22"/>
                <w:szCs w:val="22"/>
              </w:rPr>
              <w:t>Число приемных пунктов бытового обслуживания, принимающих заказы от населения на оказание услуг</w:t>
            </w:r>
          </w:p>
        </w:tc>
        <w:tc>
          <w:tcPr>
            <w:tcW w:w="85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единица</w:t>
            </w:r>
          </w:p>
        </w:tc>
        <w:tc>
          <w:tcPr>
            <w:tcW w:w="706" w:type="pct"/>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E5D71" w:rsidRPr="00C63B5B" w:rsidRDefault="004E5D71" w:rsidP="004E5D71">
            <w:pPr>
              <w:jc w:val="center"/>
            </w:pPr>
            <w:r w:rsidRPr="00C63B5B">
              <w:rPr>
                <w:sz w:val="22"/>
                <w:szCs w:val="22"/>
              </w:rPr>
              <w:t>1</w:t>
            </w:r>
          </w:p>
        </w:tc>
      </w:tr>
      <w:tr w:rsidR="004E5D71" w:rsidRPr="00C63B5B" w:rsidTr="004E5D71">
        <w:tc>
          <w:tcPr>
            <w:tcW w:w="343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E5D71" w:rsidRPr="00C63B5B" w:rsidRDefault="004E5D71" w:rsidP="004E5D71">
            <w:r w:rsidRPr="00C63B5B">
              <w:rPr>
                <w:sz w:val="22"/>
                <w:szCs w:val="22"/>
              </w:rPr>
              <w:t>Ремонт, окраска и пошив обуви</w:t>
            </w:r>
          </w:p>
        </w:tc>
        <w:tc>
          <w:tcPr>
            <w:tcW w:w="85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единица</w:t>
            </w:r>
          </w:p>
        </w:tc>
        <w:tc>
          <w:tcPr>
            <w:tcW w:w="706" w:type="pct"/>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E5D71" w:rsidRPr="00C63B5B" w:rsidRDefault="004E5D71" w:rsidP="004E5D71">
            <w:pPr>
              <w:jc w:val="center"/>
            </w:pPr>
            <w:r w:rsidRPr="00C63B5B">
              <w:rPr>
                <w:sz w:val="22"/>
                <w:szCs w:val="22"/>
              </w:rPr>
              <w:t>1</w:t>
            </w:r>
          </w:p>
        </w:tc>
      </w:tr>
    </w:tbl>
    <w:p w:rsidR="004E5D71" w:rsidRPr="00C63B5B" w:rsidRDefault="004E5D71" w:rsidP="004E5D71">
      <w:pPr>
        <w:rPr>
          <w:sz w:val="22"/>
          <w:szCs w:val="22"/>
        </w:rPr>
      </w:pPr>
    </w:p>
    <w:p w:rsidR="004E5D71" w:rsidRPr="00C63B5B" w:rsidRDefault="004E5D71" w:rsidP="004E5D71">
      <w:pPr>
        <w:jc w:val="center"/>
        <w:rPr>
          <w:b/>
          <w:bCs/>
          <w:sz w:val="22"/>
          <w:szCs w:val="22"/>
        </w:rPr>
      </w:pPr>
      <w:r w:rsidRPr="00C63B5B">
        <w:rPr>
          <w:b/>
          <w:bCs/>
          <w:sz w:val="22"/>
          <w:szCs w:val="22"/>
        </w:rPr>
        <w:t>Розничная торговля и общественное питание</w:t>
      </w:r>
    </w:p>
    <w:p w:rsidR="004E5D71" w:rsidRPr="00C63B5B" w:rsidRDefault="004E5D71" w:rsidP="004E5D71">
      <w:pPr>
        <w:jc w:val="center"/>
        <w:rPr>
          <w:b/>
          <w:bCs/>
          <w:sz w:val="22"/>
          <w:szCs w:val="22"/>
        </w:rPr>
      </w:pPr>
    </w:p>
    <w:tbl>
      <w:tblPr>
        <w:tblW w:w="5140" w:type="pct"/>
        <w:tblBorders>
          <w:top w:val="single" w:sz="8" w:space="0" w:color="000000"/>
          <w:left w:val="single" w:sz="8" w:space="0" w:color="000000"/>
          <w:bottom w:val="single" w:sz="8" w:space="0" w:color="000000"/>
          <w:right w:val="single" w:sz="8" w:space="0" w:color="000000"/>
        </w:tblBorders>
        <w:tblLook w:val="04A0"/>
      </w:tblPr>
      <w:tblGrid>
        <w:gridCol w:w="7020"/>
        <w:gridCol w:w="1751"/>
        <w:gridCol w:w="1459"/>
      </w:tblGrid>
      <w:tr w:rsidR="004E5D71" w:rsidRPr="00C63B5B" w:rsidTr="004E5D71">
        <w:tc>
          <w:tcPr>
            <w:tcW w:w="34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rPr>
                <w:b/>
                <w:bCs/>
              </w:rPr>
            </w:pPr>
            <w:r w:rsidRPr="00C63B5B">
              <w:rPr>
                <w:b/>
                <w:bCs/>
                <w:sz w:val="22"/>
                <w:szCs w:val="22"/>
              </w:rPr>
              <w:t>Показатели</w:t>
            </w:r>
          </w:p>
        </w:tc>
        <w:tc>
          <w:tcPr>
            <w:tcW w:w="8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rPr>
                <w:b/>
                <w:bCs/>
              </w:rPr>
            </w:pPr>
            <w:r w:rsidRPr="00C63B5B">
              <w:rPr>
                <w:b/>
                <w:bCs/>
                <w:sz w:val="22"/>
                <w:szCs w:val="22"/>
              </w:rPr>
              <w:t>Ед. измерения</w:t>
            </w:r>
          </w:p>
        </w:tc>
        <w:tc>
          <w:tcPr>
            <w:tcW w:w="71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rPr>
                <w:b/>
                <w:bCs/>
              </w:rPr>
            </w:pPr>
          </w:p>
        </w:tc>
      </w:tr>
      <w:tr w:rsidR="004E5D71" w:rsidRPr="00C63B5B" w:rsidTr="004E5D71">
        <w:tc>
          <w:tcPr>
            <w:tcW w:w="34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r w:rsidRPr="00C63B5B">
              <w:rPr>
                <w:sz w:val="22"/>
                <w:szCs w:val="22"/>
              </w:rPr>
              <w:t>Количество объектов розничной торговли и общественного питания</w:t>
            </w:r>
          </w:p>
        </w:tc>
        <w:tc>
          <w:tcPr>
            <w:tcW w:w="8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tc>
        <w:tc>
          <w:tcPr>
            <w:tcW w:w="71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tc>
      </w:tr>
      <w:tr w:rsidR="004E5D71" w:rsidRPr="00C63B5B" w:rsidTr="004E5D71">
        <w:tc>
          <w:tcPr>
            <w:tcW w:w="3431"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E5D71" w:rsidRPr="00C63B5B" w:rsidRDefault="004E5D71" w:rsidP="004E5D71">
            <w:r w:rsidRPr="00C63B5B">
              <w:rPr>
                <w:sz w:val="22"/>
                <w:szCs w:val="22"/>
              </w:rPr>
              <w:t>магазины</w:t>
            </w:r>
          </w:p>
        </w:tc>
        <w:tc>
          <w:tcPr>
            <w:tcW w:w="8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единица</w:t>
            </w:r>
          </w:p>
        </w:tc>
        <w:tc>
          <w:tcPr>
            <w:tcW w:w="713" w:type="pct"/>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E5D71" w:rsidRPr="00C63B5B" w:rsidRDefault="004E5D71" w:rsidP="004E5D71">
            <w:pPr>
              <w:jc w:val="center"/>
            </w:pPr>
            <w:r w:rsidRPr="00C63B5B">
              <w:rPr>
                <w:sz w:val="22"/>
                <w:szCs w:val="22"/>
              </w:rPr>
              <w:t>28</w:t>
            </w:r>
          </w:p>
        </w:tc>
      </w:tr>
      <w:tr w:rsidR="004E5D71" w:rsidRPr="00C63B5B" w:rsidTr="004E5D71">
        <w:tc>
          <w:tcPr>
            <w:tcW w:w="3431"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E5D71" w:rsidRPr="00C63B5B" w:rsidRDefault="004E5D71" w:rsidP="004E5D71">
            <w:r w:rsidRPr="00C63B5B">
              <w:rPr>
                <w:sz w:val="22"/>
                <w:szCs w:val="22"/>
              </w:rPr>
              <w:lastRenderedPageBreak/>
              <w:t>павильоны</w:t>
            </w:r>
          </w:p>
        </w:tc>
        <w:tc>
          <w:tcPr>
            <w:tcW w:w="8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единица</w:t>
            </w:r>
          </w:p>
        </w:tc>
        <w:tc>
          <w:tcPr>
            <w:tcW w:w="713" w:type="pct"/>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E5D71" w:rsidRPr="00C63B5B" w:rsidRDefault="004E5D71" w:rsidP="004E5D71">
            <w:pPr>
              <w:jc w:val="center"/>
            </w:pPr>
            <w:r w:rsidRPr="00C63B5B">
              <w:rPr>
                <w:sz w:val="22"/>
                <w:szCs w:val="22"/>
              </w:rPr>
              <w:t>3</w:t>
            </w:r>
          </w:p>
        </w:tc>
      </w:tr>
      <w:tr w:rsidR="004E5D71" w:rsidRPr="00C63B5B" w:rsidTr="004E5D71">
        <w:tc>
          <w:tcPr>
            <w:tcW w:w="3431"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E5D71" w:rsidRPr="00C63B5B" w:rsidRDefault="004E5D71" w:rsidP="004E5D71">
            <w:r w:rsidRPr="00C63B5B">
              <w:rPr>
                <w:sz w:val="22"/>
                <w:szCs w:val="22"/>
              </w:rPr>
              <w:t>аптеки и аптечные магазины</w:t>
            </w:r>
          </w:p>
        </w:tc>
        <w:tc>
          <w:tcPr>
            <w:tcW w:w="8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единица</w:t>
            </w:r>
          </w:p>
        </w:tc>
        <w:tc>
          <w:tcPr>
            <w:tcW w:w="713" w:type="pct"/>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E5D71" w:rsidRPr="00C63B5B" w:rsidRDefault="004E5D71" w:rsidP="004E5D71">
            <w:pPr>
              <w:jc w:val="center"/>
            </w:pPr>
            <w:r w:rsidRPr="00C63B5B">
              <w:rPr>
                <w:sz w:val="22"/>
                <w:szCs w:val="22"/>
              </w:rPr>
              <w:t>1</w:t>
            </w:r>
          </w:p>
        </w:tc>
      </w:tr>
      <w:tr w:rsidR="004E5D71" w:rsidRPr="00C63B5B" w:rsidTr="004E5D71">
        <w:tc>
          <w:tcPr>
            <w:tcW w:w="3431"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E5D71" w:rsidRPr="00C63B5B" w:rsidRDefault="004E5D71" w:rsidP="004E5D71">
            <w:r w:rsidRPr="00C63B5B">
              <w:rPr>
                <w:sz w:val="22"/>
                <w:szCs w:val="22"/>
              </w:rPr>
              <w:t>аптечные киоски и пункты</w:t>
            </w:r>
          </w:p>
        </w:tc>
        <w:tc>
          <w:tcPr>
            <w:tcW w:w="8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единица</w:t>
            </w:r>
          </w:p>
        </w:tc>
        <w:tc>
          <w:tcPr>
            <w:tcW w:w="713" w:type="pct"/>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E5D71" w:rsidRPr="00C63B5B" w:rsidRDefault="004E5D71" w:rsidP="004E5D71">
            <w:pPr>
              <w:jc w:val="center"/>
            </w:pPr>
            <w:r w:rsidRPr="00C63B5B">
              <w:rPr>
                <w:sz w:val="22"/>
                <w:szCs w:val="22"/>
              </w:rPr>
              <w:t>2</w:t>
            </w:r>
          </w:p>
        </w:tc>
      </w:tr>
      <w:tr w:rsidR="004E5D71" w:rsidRPr="00C63B5B" w:rsidTr="004E5D71">
        <w:tc>
          <w:tcPr>
            <w:tcW w:w="3431"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E5D71" w:rsidRPr="00C63B5B" w:rsidRDefault="004E5D71" w:rsidP="004E5D71">
            <w:r w:rsidRPr="00C63B5B">
              <w:rPr>
                <w:sz w:val="22"/>
                <w:szCs w:val="22"/>
              </w:rPr>
              <w:t>столовые учебных заведений, организаций, промышленных предприятий</w:t>
            </w:r>
          </w:p>
        </w:tc>
        <w:tc>
          <w:tcPr>
            <w:tcW w:w="8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единица</w:t>
            </w:r>
          </w:p>
        </w:tc>
        <w:tc>
          <w:tcPr>
            <w:tcW w:w="713" w:type="pct"/>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E5D71" w:rsidRPr="00C63B5B" w:rsidRDefault="004E5D71" w:rsidP="004E5D71">
            <w:pPr>
              <w:jc w:val="center"/>
            </w:pPr>
            <w:r w:rsidRPr="00C63B5B">
              <w:rPr>
                <w:sz w:val="22"/>
                <w:szCs w:val="22"/>
              </w:rPr>
              <w:t>1</w:t>
            </w:r>
          </w:p>
        </w:tc>
      </w:tr>
      <w:tr w:rsidR="004E5D71" w:rsidRPr="00C63B5B" w:rsidTr="004E5D71">
        <w:tc>
          <w:tcPr>
            <w:tcW w:w="3431"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E5D71" w:rsidRPr="00C63B5B" w:rsidRDefault="004E5D71" w:rsidP="004E5D71">
            <w:r w:rsidRPr="00C63B5B">
              <w:rPr>
                <w:sz w:val="22"/>
                <w:szCs w:val="22"/>
              </w:rPr>
              <w:t>специализированные продовольственные магазины</w:t>
            </w:r>
          </w:p>
        </w:tc>
        <w:tc>
          <w:tcPr>
            <w:tcW w:w="8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единица</w:t>
            </w:r>
          </w:p>
        </w:tc>
        <w:tc>
          <w:tcPr>
            <w:tcW w:w="713" w:type="pct"/>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E5D71" w:rsidRPr="00C63B5B" w:rsidRDefault="004E5D71" w:rsidP="004E5D71">
            <w:pPr>
              <w:jc w:val="center"/>
            </w:pPr>
            <w:r w:rsidRPr="00C63B5B">
              <w:rPr>
                <w:sz w:val="22"/>
                <w:szCs w:val="22"/>
              </w:rPr>
              <w:t>1</w:t>
            </w:r>
          </w:p>
        </w:tc>
      </w:tr>
      <w:tr w:rsidR="004E5D71" w:rsidRPr="00C63B5B" w:rsidTr="004E5D71">
        <w:tc>
          <w:tcPr>
            <w:tcW w:w="3431"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E5D71" w:rsidRPr="00C63B5B" w:rsidRDefault="004E5D71" w:rsidP="004E5D71">
            <w:r w:rsidRPr="00C63B5B">
              <w:rPr>
                <w:sz w:val="22"/>
                <w:szCs w:val="22"/>
              </w:rPr>
              <w:t>специализированные непродовольственные магазины</w:t>
            </w:r>
          </w:p>
        </w:tc>
        <w:tc>
          <w:tcPr>
            <w:tcW w:w="8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единица</w:t>
            </w:r>
          </w:p>
        </w:tc>
        <w:tc>
          <w:tcPr>
            <w:tcW w:w="713" w:type="pct"/>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E5D71" w:rsidRPr="00C63B5B" w:rsidRDefault="004E5D71" w:rsidP="004E5D71">
            <w:pPr>
              <w:jc w:val="center"/>
            </w:pPr>
            <w:r w:rsidRPr="00C63B5B">
              <w:rPr>
                <w:sz w:val="22"/>
                <w:szCs w:val="22"/>
              </w:rPr>
              <w:t>2</w:t>
            </w:r>
          </w:p>
        </w:tc>
      </w:tr>
      <w:tr w:rsidR="004E5D71" w:rsidRPr="00C63B5B" w:rsidTr="004E5D71">
        <w:tc>
          <w:tcPr>
            <w:tcW w:w="3431"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E5D71" w:rsidRPr="00C63B5B" w:rsidRDefault="004E5D71" w:rsidP="004E5D71">
            <w:r w:rsidRPr="00C63B5B">
              <w:rPr>
                <w:sz w:val="22"/>
                <w:szCs w:val="22"/>
              </w:rPr>
              <w:t>магазины дискаунтеры</w:t>
            </w:r>
          </w:p>
        </w:tc>
        <w:tc>
          <w:tcPr>
            <w:tcW w:w="8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единица</w:t>
            </w:r>
          </w:p>
        </w:tc>
        <w:tc>
          <w:tcPr>
            <w:tcW w:w="713" w:type="pct"/>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E5D71" w:rsidRPr="00C63B5B" w:rsidRDefault="004E5D71" w:rsidP="004E5D71">
            <w:pPr>
              <w:jc w:val="center"/>
            </w:pPr>
            <w:r w:rsidRPr="00C63B5B">
              <w:rPr>
                <w:sz w:val="22"/>
                <w:szCs w:val="22"/>
              </w:rPr>
              <w:t>1</w:t>
            </w:r>
          </w:p>
        </w:tc>
      </w:tr>
      <w:tr w:rsidR="004E5D71" w:rsidRPr="00C63B5B" w:rsidTr="004E5D71">
        <w:tc>
          <w:tcPr>
            <w:tcW w:w="3431"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E5D71" w:rsidRPr="00C63B5B" w:rsidRDefault="004E5D71" w:rsidP="004E5D71">
            <w:r w:rsidRPr="00C63B5B">
              <w:rPr>
                <w:sz w:val="22"/>
                <w:szCs w:val="22"/>
              </w:rPr>
              <w:t>рестораны, кафе, бары</w:t>
            </w:r>
          </w:p>
        </w:tc>
        <w:tc>
          <w:tcPr>
            <w:tcW w:w="8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единица</w:t>
            </w:r>
          </w:p>
        </w:tc>
        <w:tc>
          <w:tcPr>
            <w:tcW w:w="713" w:type="pct"/>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E5D71" w:rsidRPr="00C63B5B" w:rsidRDefault="004E5D71" w:rsidP="004E5D71">
            <w:pPr>
              <w:jc w:val="center"/>
            </w:pPr>
            <w:r w:rsidRPr="00C63B5B">
              <w:rPr>
                <w:sz w:val="22"/>
                <w:szCs w:val="22"/>
              </w:rPr>
              <w:t>7</w:t>
            </w:r>
          </w:p>
        </w:tc>
      </w:tr>
      <w:tr w:rsidR="004E5D71" w:rsidRPr="00C63B5B" w:rsidTr="004E5D71">
        <w:tc>
          <w:tcPr>
            <w:tcW w:w="3431"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E5D71" w:rsidRPr="00C63B5B" w:rsidRDefault="004E5D71" w:rsidP="004E5D71">
            <w:r w:rsidRPr="00C63B5B">
              <w:rPr>
                <w:sz w:val="22"/>
                <w:szCs w:val="22"/>
              </w:rPr>
              <w:t>минимаркеты</w:t>
            </w:r>
          </w:p>
        </w:tc>
        <w:tc>
          <w:tcPr>
            <w:tcW w:w="8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единица</w:t>
            </w:r>
          </w:p>
        </w:tc>
        <w:tc>
          <w:tcPr>
            <w:tcW w:w="713" w:type="pct"/>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E5D71" w:rsidRPr="00C63B5B" w:rsidRDefault="004E5D71" w:rsidP="004E5D71">
            <w:pPr>
              <w:jc w:val="center"/>
            </w:pPr>
            <w:r w:rsidRPr="00C63B5B">
              <w:rPr>
                <w:sz w:val="22"/>
                <w:szCs w:val="22"/>
              </w:rPr>
              <w:t>25</w:t>
            </w:r>
          </w:p>
        </w:tc>
      </w:tr>
      <w:tr w:rsidR="004E5D71" w:rsidRPr="00C63B5B" w:rsidTr="004E5D71">
        <w:tc>
          <w:tcPr>
            <w:tcW w:w="34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r w:rsidRPr="00C63B5B">
              <w:rPr>
                <w:sz w:val="22"/>
                <w:szCs w:val="22"/>
              </w:rPr>
              <w:t>Площадь торгового зала объектов розничной торговли</w:t>
            </w:r>
          </w:p>
        </w:tc>
        <w:tc>
          <w:tcPr>
            <w:tcW w:w="8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tc>
        <w:tc>
          <w:tcPr>
            <w:tcW w:w="71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tc>
      </w:tr>
      <w:tr w:rsidR="004E5D71" w:rsidRPr="00C63B5B" w:rsidTr="004E5D71">
        <w:tc>
          <w:tcPr>
            <w:tcW w:w="3431"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E5D71" w:rsidRPr="00C63B5B" w:rsidRDefault="004E5D71" w:rsidP="004E5D71">
            <w:r w:rsidRPr="00C63B5B">
              <w:rPr>
                <w:sz w:val="22"/>
                <w:szCs w:val="22"/>
              </w:rPr>
              <w:t>магазины</w:t>
            </w:r>
          </w:p>
        </w:tc>
        <w:tc>
          <w:tcPr>
            <w:tcW w:w="8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метр квадратный</w:t>
            </w:r>
          </w:p>
        </w:tc>
        <w:tc>
          <w:tcPr>
            <w:tcW w:w="713" w:type="pct"/>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E5D71" w:rsidRPr="00C63B5B" w:rsidRDefault="004E5D71" w:rsidP="004E5D71">
            <w:pPr>
              <w:jc w:val="center"/>
            </w:pPr>
            <w:r w:rsidRPr="00C63B5B">
              <w:rPr>
                <w:sz w:val="22"/>
                <w:szCs w:val="22"/>
              </w:rPr>
              <w:t>1801.6</w:t>
            </w:r>
          </w:p>
        </w:tc>
      </w:tr>
      <w:tr w:rsidR="004E5D71" w:rsidRPr="00C63B5B" w:rsidTr="004E5D71">
        <w:tc>
          <w:tcPr>
            <w:tcW w:w="3431"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E5D71" w:rsidRPr="00C63B5B" w:rsidRDefault="004E5D71" w:rsidP="004E5D71">
            <w:r w:rsidRPr="00C63B5B">
              <w:rPr>
                <w:sz w:val="22"/>
                <w:szCs w:val="22"/>
              </w:rPr>
              <w:t>павильоны</w:t>
            </w:r>
          </w:p>
        </w:tc>
        <w:tc>
          <w:tcPr>
            <w:tcW w:w="8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метр квадратный</w:t>
            </w:r>
          </w:p>
        </w:tc>
        <w:tc>
          <w:tcPr>
            <w:tcW w:w="713" w:type="pct"/>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E5D71" w:rsidRPr="00C63B5B" w:rsidRDefault="004E5D71" w:rsidP="004E5D71">
            <w:pPr>
              <w:jc w:val="center"/>
            </w:pPr>
            <w:r w:rsidRPr="00C63B5B">
              <w:rPr>
                <w:sz w:val="22"/>
                <w:szCs w:val="22"/>
              </w:rPr>
              <w:t>115</w:t>
            </w:r>
          </w:p>
        </w:tc>
      </w:tr>
      <w:tr w:rsidR="004E5D71" w:rsidRPr="00C63B5B" w:rsidTr="004E5D71">
        <w:tc>
          <w:tcPr>
            <w:tcW w:w="3431"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E5D71" w:rsidRPr="00C63B5B" w:rsidRDefault="004E5D71" w:rsidP="004E5D71">
            <w:r w:rsidRPr="00C63B5B">
              <w:rPr>
                <w:sz w:val="22"/>
                <w:szCs w:val="22"/>
              </w:rPr>
              <w:t>аптеки и аптечные магазины</w:t>
            </w:r>
          </w:p>
        </w:tc>
        <w:tc>
          <w:tcPr>
            <w:tcW w:w="8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метр квадратный</w:t>
            </w:r>
          </w:p>
        </w:tc>
        <w:tc>
          <w:tcPr>
            <w:tcW w:w="713" w:type="pct"/>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E5D71" w:rsidRPr="00C63B5B" w:rsidRDefault="004E5D71" w:rsidP="004E5D71">
            <w:pPr>
              <w:jc w:val="center"/>
            </w:pPr>
            <w:r w:rsidRPr="00C63B5B">
              <w:rPr>
                <w:sz w:val="22"/>
                <w:szCs w:val="22"/>
              </w:rPr>
              <w:t>39.2</w:t>
            </w:r>
          </w:p>
        </w:tc>
      </w:tr>
      <w:tr w:rsidR="004E5D71" w:rsidRPr="00C63B5B" w:rsidTr="004E5D71">
        <w:tc>
          <w:tcPr>
            <w:tcW w:w="3431"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E5D71" w:rsidRPr="00C63B5B" w:rsidRDefault="004E5D71" w:rsidP="004E5D71">
            <w:r w:rsidRPr="00C63B5B">
              <w:rPr>
                <w:sz w:val="22"/>
                <w:szCs w:val="22"/>
              </w:rPr>
              <w:t>специализированные продовольственные магазины</w:t>
            </w:r>
          </w:p>
        </w:tc>
        <w:tc>
          <w:tcPr>
            <w:tcW w:w="8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метр квадратный</w:t>
            </w:r>
          </w:p>
        </w:tc>
        <w:tc>
          <w:tcPr>
            <w:tcW w:w="713" w:type="pct"/>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E5D71" w:rsidRPr="00C63B5B" w:rsidRDefault="004E5D71" w:rsidP="004E5D71">
            <w:pPr>
              <w:jc w:val="center"/>
            </w:pPr>
            <w:r w:rsidRPr="00C63B5B">
              <w:rPr>
                <w:sz w:val="22"/>
                <w:szCs w:val="22"/>
              </w:rPr>
              <w:t>46</w:t>
            </w:r>
          </w:p>
        </w:tc>
      </w:tr>
      <w:tr w:rsidR="004E5D71" w:rsidRPr="00C63B5B" w:rsidTr="004E5D71">
        <w:tc>
          <w:tcPr>
            <w:tcW w:w="3431"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E5D71" w:rsidRPr="00C63B5B" w:rsidRDefault="004E5D71" w:rsidP="004E5D71">
            <w:r w:rsidRPr="00C63B5B">
              <w:rPr>
                <w:sz w:val="22"/>
                <w:szCs w:val="22"/>
              </w:rPr>
              <w:t>специализированные непродовольственные магазины</w:t>
            </w:r>
          </w:p>
        </w:tc>
        <w:tc>
          <w:tcPr>
            <w:tcW w:w="8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метр квадратный</w:t>
            </w:r>
          </w:p>
        </w:tc>
        <w:tc>
          <w:tcPr>
            <w:tcW w:w="713" w:type="pct"/>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E5D71" w:rsidRPr="00C63B5B" w:rsidRDefault="004E5D71" w:rsidP="004E5D71">
            <w:pPr>
              <w:jc w:val="center"/>
            </w:pPr>
            <w:r w:rsidRPr="00C63B5B">
              <w:rPr>
                <w:sz w:val="22"/>
                <w:szCs w:val="22"/>
              </w:rPr>
              <w:t>148.7</w:t>
            </w:r>
          </w:p>
        </w:tc>
      </w:tr>
      <w:tr w:rsidR="004E5D71" w:rsidRPr="00C63B5B" w:rsidTr="004E5D71">
        <w:tc>
          <w:tcPr>
            <w:tcW w:w="3431"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E5D71" w:rsidRPr="00C63B5B" w:rsidRDefault="004E5D71" w:rsidP="004E5D71">
            <w:r w:rsidRPr="00C63B5B">
              <w:rPr>
                <w:sz w:val="22"/>
                <w:szCs w:val="22"/>
              </w:rPr>
              <w:t>магазины дискаунтеры</w:t>
            </w:r>
          </w:p>
        </w:tc>
        <w:tc>
          <w:tcPr>
            <w:tcW w:w="8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метр квадратный</w:t>
            </w:r>
          </w:p>
        </w:tc>
        <w:tc>
          <w:tcPr>
            <w:tcW w:w="713" w:type="pct"/>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E5D71" w:rsidRPr="00C63B5B" w:rsidRDefault="004E5D71" w:rsidP="004E5D71">
            <w:pPr>
              <w:jc w:val="center"/>
            </w:pPr>
            <w:r w:rsidRPr="00C63B5B">
              <w:rPr>
                <w:sz w:val="22"/>
                <w:szCs w:val="22"/>
              </w:rPr>
              <w:t>360</w:t>
            </w:r>
          </w:p>
        </w:tc>
      </w:tr>
      <w:tr w:rsidR="004E5D71" w:rsidRPr="00C63B5B" w:rsidTr="004E5D71">
        <w:tc>
          <w:tcPr>
            <w:tcW w:w="3431"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E5D71" w:rsidRPr="00C63B5B" w:rsidRDefault="004E5D71" w:rsidP="004E5D71">
            <w:r w:rsidRPr="00C63B5B">
              <w:rPr>
                <w:sz w:val="22"/>
                <w:szCs w:val="22"/>
              </w:rPr>
              <w:t>минимаркеты</w:t>
            </w:r>
          </w:p>
        </w:tc>
        <w:tc>
          <w:tcPr>
            <w:tcW w:w="8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метр квадратный</w:t>
            </w:r>
          </w:p>
        </w:tc>
        <w:tc>
          <w:tcPr>
            <w:tcW w:w="713" w:type="pct"/>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E5D71" w:rsidRPr="00C63B5B" w:rsidRDefault="004E5D71" w:rsidP="004E5D71">
            <w:pPr>
              <w:jc w:val="center"/>
            </w:pPr>
            <w:r w:rsidRPr="00C63B5B">
              <w:rPr>
                <w:sz w:val="22"/>
                <w:szCs w:val="22"/>
              </w:rPr>
              <w:t>1606.9</w:t>
            </w:r>
          </w:p>
        </w:tc>
      </w:tr>
      <w:tr w:rsidR="004E5D71" w:rsidRPr="00C63B5B" w:rsidTr="004E5D71">
        <w:tc>
          <w:tcPr>
            <w:tcW w:w="34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r w:rsidRPr="00C63B5B">
              <w:rPr>
                <w:sz w:val="22"/>
                <w:szCs w:val="22"/>
              </w:rPr>
              <w:t>Площадь зала обслуживания посетителей в объектах общественного питания</w:t>
            </w:r>
          </w:p>
        </w:tc>
        <w:tc>
          <w:tcPr>
            <w:tcW w:w="8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tc>
        <w:tc>
          <w:tcPr>
            <w:tcW w:w="71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tc>
      </w:tr>
      <w:tr w:rsidR="004E5D71" w:rsidRPr="00C63B5B" w:rsidTr="004E5D71">
        <w:tc>
          <w:tcPr>
            <w:tcW w:w="3431"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E5D71" w:rsidRPr="00C63B5B" w:rsidRDefault="004E5D71" w:rsidP="004E5D71">
            <w:r w:rsidRPr="00C63B5B">
              <w:rPr>
                <w:sz w:val="22"/>
                <w:szCs w:val="22"/>
              </w:rPr>
              <w:t>столовые учебных заведений, организаций, промышленных предприятий</w:t>
            </w:r>
          </w:p>
        </w:tc>
        <w:tc>
          <w:tcPr>
            <w:tcW w:w="8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метр квадратный</w:t>
            </w:r>
          </w:p>
        </w:tc>
        <w:tc>
          <w:tcPr>
            <w:tcW w:w="713" w:type="pct"/>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E5D71" w:rsidRPr="00C63B5B" w:rsidRDefault="004E5D71" w:rsidP="004E5D71">
            <w:pPr>
              <w:jc w:val="center"/>
            </w:pPr>
            <w:r w:rsidRPr="00C63B5B">
              <w:rPr>
                <w:sz w:val="22"/>
                <w:szCs w:val="22"/>
              </w:rPr>
              <w:t>265.6</w:t>
            </w:r>
          </w:p>
        </w:tc>
      </w:tr>
      <w:tr w:rsidR="004E5D71" w:rsidRPr="00C63B5B" w:rsidTr="004E5D71">
        <w:tc>
          <w:tcPr>
            <w:tcW w:w="3431"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E5D71" w:rsidRPr="00C63B5B" w:rsidRDefault="004E5D71" w:rsidP="004E5D71">
            <w:r w:rsidRPr="00C63B5B">
              <w:rPr>
                <w:sz w:val="22"/>
                <w:szCs w:val="22"/>
              </w:rPr>
              <w:t>рестораны, кафе, бары</w:t>
            </w:r>
          </w:p>
        </w:tc>
        <w:tc>
          <w:tcPr>
            <w:tcW w:w="8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метр квадратный</w:t>
            </w:r>
          </w:p>
        </w:tc>
        <w:tc>
          <w:tcPr>
            <w:tcW w:w="713" w:type="pct"/>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E5D71" w:rsidRPr="00C63B5B" w:rsidRDefault="004E5D71" w:rsidP="004E5D71">
            <w:pPr>
              <w:jc w:val="center"/>
            </w:pPr>
            <w:r w:rsidRPr="00C63B5B">
              <w:rPr>
                <w:sz w:val="22"/>
                <w:szCs w:val="22"/>
              </w:rPr>
              <w:t>454.7</w:t>
            </w:r>
          </w:p>
        </w:tc>
      </w:tr>
      <w:tr w:rsidR="004E5D71" w:rsidRPr="00C63B5B" w:rsidTr="004E5D71">
        <w:tc>
          <w:tcPr>
            <w:tcW w:w="34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r w:rsidRPr="00C63B5B">
              <w:rPr>
                <w:sz w:val="22"/>
                <w:szCs w:val="22"/>
              </w:rPr>
              <w:t>Число мест в объектах общественного питания</w:t>
            </w:r>
          </w:p>
        </w:tc>
        <w:tc>
          <w:tcPr>
            <w:tcW w:w="8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tc>
        <w:tc>
          <w:tcPr>
            <w:tcW w:w="71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tc>
      </w:tr>
      <w:tr w:rsidR="004E5D71" w:rsidRPr="00C63B5B" w:rsidTr="004E5D71">
        <w:tc>
          <w:tcPr>
            <w:tcW w:w="3431"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E5D71" w:rsidRPr="00C63B5B" w:rsidRDefault="004E5D71" w:rsidP="004E5D71">
            <w:r w:rsidRPr="00C63B5B">
              <w:rPr>
                <w:sz w:val="22"/>
                <w:szCs w:val="22"/>
              </w:rPr>
              <w:t>столовые учебных заведений, организаций, промышленных предприятий</w:t>
            </w:r>
          </w:p>
        </w:tc>
        <w:tc>
          <w:tcPr>
            <w:tcW w:w="8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место</w:t>
            </w:r>
          </w:p>
        </w:tc>
        <w:tc>
          <w:tcPr>
            <w:tcW w:w="713" w:type="pct"/>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E5D71" w:rsidRPr="00C63B5B" w:rsidRDefault="004E5D71" w:rsidP="004E5D71">
            <w:pPr>
              <w:jc w:val="center"/>
            </w:pPr>
            <w:r w:rsidRPr="00C63B5B">
              <w:rPr>
                <w:sz w:val="22"/>
                <w:szCs w:val="22"/>
              </w:rPr>
              <w:t>120</w:t>
            </w:r>
          </w:p>
        </w:tc>
      </w:tr>
      <w:tr w:rsidR="004E5D71" w:rsidRPr="00C63B5B" w:rsidTr="004E5D71">
        <w:tc>
          <w:tcPr>
            <w:tcW w:w="3431"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E5D71" w:rsidRPr="00C63B5B" w:rsidRDefault="004E5D71" w:rsidP="004E5D71">
            <w:r w:rsidRPr="00C63B5B">
              <w:rPr>
                <w:sz w:val="22"/>
                <w:szCs w:val="22"/>
              </w:rPr>
              <w:t>рестораны, кафе, бары</w:t>
            </w:r>
          </w:p>
        </w:tc>
        <w:tc>
          <w:tcPr>
            <w:tcW w:w="8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место</w:t>
            </w:r>
          </w:p>
        </w:tc>
        <w:tc>
          <w:tcPr>
            <w:tcW w:w="713" w:type="pct"/>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E5D71" w:rsidRPr="00C63B5B" w:rsidRDefault="004E5D71" w:rsidP="004E5D71">
            <w:pPr>
              <w:jc w:val="center"/>
            </w:pPr>
            <w:r w:rsidRPr="00C63B5B">
              <w:rPr>
                <w:sz w:val="22"/>
                <w:szCs w:val="22"/>
              </w:rPr>
              <w:t>284</w:t>
            </w:r>
          </w:p>
        </w:tc>
      </w:tr>
    </w:tbl>
    <w:p w:rsidR="004E5D71" w:rsidRPr="00C63B5B" w:rsidRDefault="004E5D71" w:rsidP="004E5D71">
      <w:pPr>
        <w:rPr>
          <w:sz w:val="22"/>
          <w:szCs w:val="22"/>
        </w:rPr>
      </w:pPr>
    </w:p>
    <w:p w:rsidR="004E5D71" w:rsidRPr="00C63B5B" w:rsidRDefault="004E5D71" w:rsidP="004E5D71">
      <w:pPr>
        <w:jc w:val="center"/>
        <w:rPr>
          <w:b/>
          <w:bCs/>
          <w:sz w:val="22"/>
          <w:szCs w:val="22"/>
        </w:rPr>
      </w:pPr>
      <w:r w:rsidRPr="00C63B5B">
        <w:rPr>
          <w:b/>
          <w:bCs/>
          <w:sz w:val="22"/>
          <w:szCs w:val="22"/>
        </w:rPr>
        <w:t>Спорт</w:t>
      </w:r>
    </w:p>
    <w:p w:rsidR="004E5D71" w:rsidRPr="00C63B5B" w:rsidRDefault="004E5D71" w:rsidP="004E5D71">
      <w:pPr>
        <w:jc w:val="center"/>
        <w:rPr>
          <w:b/>
          <w:bCs/>
          <w:sz w:val="22"/>
          <w:szCs w:val="22"/>
        </w:rPr>
      </w:pPr>
    </w:p>
    <w:tbl>
      <w:tblPr>
        <w:tblW w:w="5140" w:type="pct"/>
        <w:tblBorders>
          <w:top w:val="single" w:sz="8" w:space="0" w:color="000000"/>
          <w:left w:val="single" w:sz="8" w:space="0" w:color="000000"/>
          <w:bottom w:val="single" w:sz="8" w:space="0" w:color="000000"/>
          <w:right w:val="single" w:sz="8" w:space="0" w:color="000000"/>
        </w:tblBorders>
        <w:tblLook w:val="04A0"/>
      </w:tblPr>
      <w:tblGrid>
        <w:gridCol w:w="7020"/>
        <w:gridCol w:w="1751"/>
        <w:gridCol w:w="1459"/>
      </w:tblGrid>
      <w:tr w:rsidR="004E5D71" w:rsidRPr="00C63B5B" w:rsidTr="004E5D71">
        <w:tc>
          <w:tcPr>
            <w:tcW w:w="34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rPr>
                <w:b/>
                <w:bCs/>
              </w:rPr>
            </w:pPr>
            <w:r w:rsidRPr="00C63B5B">
              <w:rPr>
                <w:b/>
                <w:bCs/>
                <w:sz w:val="22"/>
                <w:szCs w:val="22"/>
              </w:rPr>
              <w:t>Показатели</w:t>
            </w:r>
          </w:p>
        </w:tc>
        <w:tc>
          <w:tcPr>
            <w:tcW w:w="8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rPr>
                <w:b/>
                <w:bCs/>
              </w:rPr>
            </w:pPr>
            <w:r w:rsidRPr="00C63B5B">
              <w:rPr>
                <w:b/>
                <w:bCs/>
                <w:sz w:val="22"/>
                <w:szCs w:val="22"/>
              </w:rPr>
              <w:t>Ед. измерения</w:t>
            </w:r>
          </w:p>
        </w:tc>
        <w:tc>
          <w:tcPr>
            <w:tcW w:w="71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rPr>
                <w:b/>
                <w:bCs/>
              </w:rPr>
            </w:pPr>
          </w:p>
        </w:tc>
      </w:tr>
      <w:tr w:rsidR="004E5D71" w:rsidRPr="00C63B5B" w:rsidTr="004E5D71">
        <w:tc>
          <w:tcPr>
            <w:tcW w:w="34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r w:rsidRPr="00C63B5B">
              <w:rPr>
                <w:sz w:val="22"/>
                <w:szCs w:val="22"/>
              </w:rPr>
              <w:t>Число спортивных сооружений</w:t>
            </w:r>
          </w:p>
        </w:tc>
        <w:tc>
          <w:tcPr>
            <w:tcW w:w="8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tc>
        <w:tc>
          <w:tcPr>
            <w:tcW w:w="71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tc>
      </w:tr>
      <w:tr w:rsidR="004E5D71" w:rsidRPr="00C63B5B" w:rsidTr="004E5D71">
        <w:tc>
          <w:tcPr>
            <w:tcW w:w="3431"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E5D71" w:rsidRPr="00C63B5B" w:rsidRDefault="004E5D71" w:rsidP="004E5D71">
            <w:r w:rsidRPr="00C63B5B">
              <w:rPr>
                <w:sz w:val="22"/>
                <w:szCs w:val="22"/>
              </w:rPr>
              <w:t>спортивные сооружения - всего</w:t>
            </w:r>
          </w:p>
        </w:tc>
        <w:tc>
          <w:tcPr>
            <w:tcW w:w="8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единица</w:t>
            </w:r>
          </w:p>
        </w:tc>
        <w:tc>
          <w:tcPr>
            <w:tcW w:w="713" w:type="pct"/>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E5D71" w:rsidRPr="00C63B5B" w:rsidRDefault="004E5D71" w:rsidP="004E5D71">
            <w:pPr>
              <w:jc w:val="center"/>
            </w:pPr>
            <w:r w:rsidRPr="00C63B5B">
              <w:rPr>
                <w:sz w:val="22"/>
                <w:szCs w:val="22"/>
              </w:rPr>
              <w:t>13</w:t>
            </w:r>
          </w:p>
        </w:tc>
      </w:tr>
      <w:tr w:rsidR="004E5D71" w:rsidRPr="00C63B5B" w:rsidTr="004E5D71">
        <w:tc>
          <w:tcPr>
            <w:tcW w:w="3431"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E5D71" w:rsidRPr="00C63B5B" w:rsidRDefault="004E5D71" w:rsidP="004E5D71">
            <w:r w:rsidRPr="00C63B5B">
              <w:rPr>
                <w:sz w:val="22"/>
                <w:szCs w:val="22"/>
              </w:rPr>
              <w:t>плоскостные спортивные сооружения</w:t>
            </w:r>
          </w:p>
        </w:tc>
        <w:tc>
          <w:tcPr>
            <w:tcW w:w="8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единица</w:t>
            </w:r>
          </w:p>
        </w:tc>
        <w:tc>
          <w:tcPr>
            <w:tcW w:w="713" w:type="pct"/>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E5D71" w:rsidRPr="00C63B5B" w:rsidRDefault="004E5D71" w:rsidP="004E5D71">
            <w:pPr>
              <w:jc w:val="center"/>
            </w:pPr>
            <w:r w:rsidRPr="00C63B5B">
              <w:rPr>
                <w:sz w:val="22"/>
                <w:szCs w:val="22"/>
              </w:rPr>
              <w:t>6</w:t>
            </w:r>
          </w:p>
        </w:tc>
      </w:tr>
      <w:tr w:rsidR="004E5D71" w:rsidRPr="00C63B5B" w:rsidTr="004E5D71">
        <w:tc>
          <w:tcPr>
            <w:tcW w:w="3431"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E5D71" w:rsidRPr="00C63B5B" w:rsidRDefault="004E5D71" w:rsidP="004E5D71">
            <w:r w:rsidRPr="00C63B5B">
              <w:rPr>
                <w:sz w:val="22"/>
                <w:szCs w:val="22"/>
              </w:rPr>
              <w:t>спортивные залы</w:t>
            </w:r>
          </w:p>
        </w:tc>
        <w:tc>
          <w:tcPr>
            <w:tcW w:w="8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единица</w:t>
            </w:r>
          </w:p>
        </w:tc>
        <w:tc>
          <w:tcPr>
            <w:tcW w:w="713" w:type="pct"/>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E5D71" w:rsidRPr="00C63B5B" w:rsidRDefault="004E5D71" w:rsidP="004E5D71">
            <w:pPr>
              <w:jc w:val="center"/>
            </w:pPr>
            <w:r w:rsidRPr="00C63B5B">
              <w:rPr>
                <w:sz w:val="22"/>
                <w:szCs w:val="22"/>
              </w:rPr>
              <w:t>3</w:t>
            </w:r>
          </w:p>
        </w:tc>
      </w:tr>
      <w:tr w:rsidR="004E5D71" w:rsidRPr="00C63B5B" w:rsidTr="004E5D71">
        <w:tc>
          <w:tcPr>
            <w:tcW w:w="34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r w:rsidRPr="00C63B5B">
              <w:rPr>
                <w:sz w:val="22"/>
                <w:szCs w:val="22"/>
              </w:rPr>
              <w:t>Число муниципальных спортивных сооружений</w:t>
            </w:r>
          </w:p>
        </w:tc>
        <w:tc>
          <w:tcPr>
            <w:tcW w:w="8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tc>
        <w:tc>
          <w:tcPr>
            <w:tcW w:w="71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tc>
      </w:tr>
      <w:tr w:rsidR="004E5D71" w:rsidRPr="00C63B5B" w:rsidTr="004E5D71">
        <w:tc>
          <w:tcPr>
            <w:tcW w:w="3431"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E5D71" w:rsidRPr="00C63B5B" w:rsidRDefault="004E5D71" w:rsidP="004E5D71">
            <w:r w:rsidRPr="00C63B5B">
              <w:rPr>
                <w:sz w:val="22"/>
                <w:szCs w:val="22"/>
              </w:rPr>
              <w:t>спортивные сооружения - всего</w:t>
            </w:r>
          </w:p>
        </w:tc>
        <w:tc>
          <w:tcPr>
            <w:tcW w:w="8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единица</w:t>
            </w:r>
          </w:p>
        </w:tc>
        <w:tc>
          <w:tcPr>
            <w:tcW w:w="713" w:type="pct"/>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E5D71" w:rsidRPr="00C63B5B" w:rsidRDefault="004E5D71" w:rsidP="004E5D71">
            <w:pPr>
              <w:jc w:val="center"/>
            </w:pPr>
            <w:r w:rsidRPr="00C63B5B">
              <w:rPr>
                <w:sz w:val="22"/>
                <w:szCs w:val="22"/>
              </w:rPr>
              <w:t>7</w:t>
            </w:r>
          </w:p>
        </w:tc>
      </w:tr>
      <w:tr w:rsidR="004E5D71" w:rsidRPr="00C63B5B" w:rsidTr="004E5D71">
        <w:tc>
          <w:tcPr>
            <w:tcW w:w="3431"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E5D71" w:rsidRPr="00C63B5B" w:rsidRDefault="004E5D71" w:rsidP="004E5D71">
            <w:r w:rsidRPr="00C63B5B">
              <w:rPr>
                <w:sz w:val="22"/>
                <w:szCs w:val="22"/>
              </w:rPr>
              <w:t>плоскостные спортивные сооружения</w:t>
            </w:r>
          </w:p>
        </w:tc>
        <w:tc>
          <w:tcPr>
            <w:tcW w:w="8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единица</w:t>
            </w:r>
          </w:p>
        </w:tc>
        <w:tc>
          <w:tcPr>
            <w:tcW w:w="713" w:type="pct"/>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E5D71" w:rsidRPr="00C63B5B" w:rsidRDefault="004E5D71" w:rsidP="004E5D71">
            <w:pPr>
              <w:jc w:val="center"/>
            </w:pPr>
            <w:r w:rsidRPr="00C63B5B">
              <w:rPr>
                <w:sz w:val="22"/>
                <w:szCs w:val="22"/>
              </w:rPr>
              <w:t>2</w:t>
            </w:r>
          </w:p>
        </w:tc>
      </w:tr>
      <w:tr w:rsidR="004E5D71" w:rsidRPr="00C63B5B" w:rsidTr="004E5D71">
        <w:tc>
          <w:tcPr>
            <w:tcW w:w="3431"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E5D71" w:rsidRPr="00C63B5B" w:rsidRDefault="004E5D71" w:rsidP="004E5D71">
            <w:r w:rsidRPr="00C63B5B">
              <w:rPr>
                <w:sz w:val="22"/>
                <w:szCs w:val="22"/>
              </w:rPr>
              <w:t>спортивные залы</w:t>
            </w:r>
          </w:p>
        </w:tc>
        <w:tc>
          <w:tcPr>
            <w:tcW w:w="8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единица</w:t>
            </w:r>
          </w:p>
        </w:tc>
        <w:tc>
          <w:tcPr>
            <w:tcW w:w="713" w:type="pct"/>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4E5D71" w:rsidRPr="00C63B5B" w:rsidRDefault="004E5D71" w:rsidP="004E5D71">
            <w:pPr>
              <w:jc w:val="center"/>
            </w:pPr>
            <w:r w:rsidRPr="00C63B5B">
              <w:rPr>
                <w:sz w:val="22"/>
                <w:szCs w:val="22"/>
              </w:rPr>
              <w:t>3</w:t>
            </w:r>
          </w:p>
        </w:tc>
      </w:tr>
      <w:tr w:rsidR="004E5D71" w:rsidRPr="00C63B5B" w:rsidTr="004E5D71">
        <w:tc>
          <w:tcPr>
            <w:tcW w:w="34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r w:rsidRPr="00C63B5B">
              <w:rPr>
                <w:sz w:val="22"/>
                <w:szCs w:val="22"/>
              </w:rPr>
              <w:t>Число детско-юношеских спортивных школ (включая филиалы)</w:t>
            </w:r>
          </w:p>
        </w:tc>
        <w:tc>
          <w:tcPr>
            <w:tcW w:w="8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единица</w:t>
            </w:r>
          </w:p>
        </w:tc>
        <w:tc>
          <w:tcPr>
            <w:tcW w:w="71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1</w:t>
            </w:r>
          </w:p>
        </w:tc>
      </w:tr>
      <w:tr w:rsidR="004E5D71" w:rsidRPr="00C63B5B" w:rsidTr="004E5D71">
        <w:tc>
          <w:tcPr>
            <w:tcW w:w="34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r w:rsidRPr="00C63B5B">
              <w:rPr>
                <w:sz w:val="22"/>
                <w:szCs w:val="22"/>
              </w:rPr>
              <w:t>Число самостоятельных детско-юношеских спортивных школ</w:t>
            </w:r>
          </w:p>
        </w:tc>
        <w:tc>
          <w:tcPr>
            <w:tcW w:w="8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единица</w:t>
            </w:r>
          </w:p>
        </w:tc>
        <w:tc>
          <w:tcPr>
            <w:tcW w:w="71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1</w:t>
            </w:r>
          </w:p>
        </w:tc>
      </w:tr>
      <w:tr w:rsidR="004E5D71" w:rsidRPr="00C63B5B" w:rsidTr="004E5D71">
        <w:tc>
          <w:tcPr>
            <w:tcW w:w="34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r w:rsidRPr="00C63B5B">
              <w:rPr>
                <w:sz w:val="22"/>
                <w:szCs w:val="22"/>
              </w:rPr>
              <w:t>Численность занимающихся в детско-юношеских спортивных школах</w:t>
            </w:r>
          </w:p>
        </w:tc>
        <w:tc>
          <w:tcPr>
            <w:tcW w:w="8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человек</w:t>
            </w:r>
          </w:p>
        </w:tc>
        <w:tc>
          <w:tcPr>
            <w:tcW w:w="71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148</w:t>
            </w:r>
          </w:p>
        </w:tc>
      </w:tr>
    </w:tbl>
    <w:p w:rsidR="004E5D71" w:rsidRPr="00C63B5B" w:rsidRDefault="004E5D71" w:rsidP="004E5D71">
      <w:pPr>
        <w:rPr>
          <w:sz w:val="22"/>
          <w:szCs w:val="22"/>
        </w:rPr>
      </w:pPr>
    </w:p>
    <w:p w:rsidR="004E5D71" w:rsidRPr="00C63B5B" w:rsidRDefault="004E5D71" w:rsidP="004E5D71">
      <w:pPr>
        <w:jc w:val="center"/>
        <w:rPr>
          <w:b/>
          <w:bCs/>
          <w:sz w:val="22"/>
          <w:szCs w:val="22"/>
        </w:rPr>
      </w:pPr>
      <w:r w:rsidRPr="00C63B5B">
        <w:rPr>
          <w:b/>
          <w:bCs/>
          <w:sz w:val="22"/>
          <w:szCs w:val="22"/>
        </w:rPr>
        <w:t>Предприятия по переработке отходов</w:t>
      </w:r>
    </w:p>
    <w:p w:rsidR="004E5D71" w:rsidRPr="00C63B5B" w:rsidRDefault="004E5D71" w:rsidP="004E5D71">
      <w:pPr>
        <w:jc w:val="center"/>
        <w:rPr>
          <w:b/>
          <w:bCs/>
          <w:sz w:val="22"/>
          <w:szCs w:val="22"/>
        </w:rPr>
      </w:pPr>
    </w:p>
    <w:tbl>
      <w:tblPr>
        <w:tblW w:w="5140" w:type="pct"/>
        <w:tblBorders>
          <w:top w:val="single" w:sz="8" w:space="0" w:color="000000"/>
          <w:left w:val="single" w:sz="8" w:space="0" w:color="000000"/>
          <w:bottom w:val="single" w:sz="8" w:space="0" w:color="000000"/>
          <w:right w:val="single" w:sz="8" w:space="0" w:color="000000"/>
        </w:tblBorders>
        <w:tblLook w:val="04A0"/>
      </w:tblPr>
      <w:tblGrid>
        <w:gridCol w:w="7020"/>
        <w:gridCol w:w="1751"/>
        <w:gridCol w:w="1459"/>
      </w:tblGrid>
      <w:tr w:rsidR="004E5D71" w:rsidRPr="00C63B5B" w:rsidTr="004E5D71">
        <w:tc>
          <w:tcPr>
            <w:tcW w:w="34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rPr>
                <w:b/>
                <w:bCs/>
              </w:rPr>
            </w:pPr>
            <w:r w:rsidRPr="00C63B5B">
              <w:rPr>
                <w:b/>
                <w:bCs/>
                <w:sz w:val="22"/>
                <w:szCs w:val="22"/>
              </w:rPr>
              <w:t>Показатели</w:t>
            </w:r>
          </w:p>
        </w:tc>
        <w:tc>
          <w:tcPr>
            <w:tcW w:w="8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rPr>
                <w:b/>
                <w:bCs/>
              </w:rPr>
            </w:pPr>
            <w:r w:rsidRPr="00C63B5B">
              <w:rPr>
                <w:b/>
                <w:bCs/>
                <w:sz w:val="22"/>
                <w:szCs w:val="22"/>
              </w:rPr>
              <w:t>Ед. измерения</w:t>
            </w:r>
          </w:p>
        </w:tc>
        <w:tc>
          <w:tcPr>
            <w:tcW w:w="71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rPr>
                <w:b/>
                <w:bCs/>
              </w:rPr>
            </w:pPr>
          </w:p>
        </w:tc>
      </w:tr>
      <w:tr w:rsidR="004E5D71" w:rsidRPr="00C63B5B" w:rsidTr="004E5D71">
        <w:tc>
          <w:tcPr>
            <w:tcW w:w="34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r w:rsidRPr="00C63B5B">
              <w:rPr>
                <w:sz w:val="22"/>
                <w:szCs w:val="22"/>
              </w:rPr>
              <w:t>Вывоз в год твердых коммунальных отходов (тыс.куб.м)</w:t>
            </w:r>
          </w:p>
        </w:tc>
        <w:tc>
          <w:tcPr>
            <w:tcW w:w="8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тысяча кубических метров</w:t>
            </w:r>
          </w:p>
        </w:tc>
        <w:tc>
          <w:tcPr>
            <w:tcW w:w="71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6.2</w:t>
            </w:r>
          </w:p>
        </w:tc>
      </w:tr>
      <w:tr w:rsidR="004E5D71" w:rsidRPr="00C63B5B" w:rsidTr="004E5D71">
        <w:tc>
          <w:tcPr>
            <w:tcW w:w="34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r w:rsidRPr="00C63B5B">
              <w:rPr>
                <w:sz w:val="22"/>
                <w:szCs w:val="22"/>
              </w:rPr>
              <w:t>Вывоз за год твердых коммунальных отходов (тыс.т)</w:t>
            </w:r>
          </w:p>
        </w:tc>
        <w:tc>
          <w:tcPr>
            <w:tcW w:w="8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тысяча тонн</w:t>
            </w:r>
          </w:p>
        </w:tc>
        <w:tc>
          <w:tcPr>
            <w:tcW w:w="71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3.1</w:t>
            </w:r>
          </w:p>
        </w:tc>
      </w:tr>
    </w:tbl>
    <w:p w:rsidR="004E5D71" w:rsidRPr="00C63B5B" w:rsidRDefault="004E5D71" w:rsidP="004E5D71">
      <w:pPr>
        <w:rPr>
          <w:sz w:val="22"/>
          <w:szCs w:val="22"/>
        </w:rPr>
      </w:pPr>
    </w:p>
    <w:p w:rsidR="004E5D71" w:rsidRPr="00C63B5B" w:rsidRDefault="004E5D71" w:rsidP="004E5D71">
      <w:pPr>
        <w:jc w:val="center"/>
        <w:rPr>
          <w:b/>
          <w:bCs/>
          <w:sz w:val="22"/>
          <w:szCs w:val="22"/>
        </w:rPr>
      </w:pPr>
    </w:p>
    <w:p w:rsidR="004E5D71" w:rsidRPr="00C63B5B" w:rsidRDefault="004E5D71" w:rsidP="004E5D71">
      <w:pPr>
        <w:jc w:val="center"/>
        <w:rPr>
          <w:b/>
          <w:bCs/>
          <w:sz w:val="22"/>
          <w:szCs w:val="22"/>
        </w:rPr>
      </w:pPr>
      <w:r w:rsidRPr="00C63B5B">
        <w:rPr>
          <w:b/>
          <w:bCs/>
          <w:sz w:val="22"/>
          <w:szCs w:val="22"/>
        </w:rPr>
        <w:lastRenderedPageBreak/>
        <w:t>Территория</w:t>
      </w:r>
    </w:p>
    <w:p w:rsidR="004E5D71" w:rsidRPr="00C63B5B" w:rsidRDefault="004E5D71" w:rsidP="004E5D71">
      <w:pPr>
        <w:jc w:val="center"/>
        <w:rPr>
          <w:b/>
          <w:bCs/>
          <w:sz w:val="22"/>
          <w:szCs w:val="22"/>
        </w:rPr>
      </w:pPr>
    </w:p>
    <w:tbl>
      <w:tblPr>
        <w:tblW w:w="5140" w:type="pct"/>
        <w:tblBorders>
          <w:top w:val="single" w:sz="8" w:space="0" w:color="000000"/>
          <w:left w:val="single" w:sz="8" w:space="0" w:color="000000"/>
          <w:bottom w:val="single" w:sz="8" w:space="0" w:color="000000"/>
          <w:right w:val="single" w:sz="8" w:space="0" w:color="000000"/>
        </w:tblBorders>
        <w:tblLook w:val="04A0"/>
      </w:tblPr>
      <w:tblGrid>
        <w:gridCol w:w="7020"/>
        <w:gridCol w:w="1751"/>
        <w:gridCol w:w="1459"/>
      </w:tblGrid>
      <w:tr w:rsidR="004E5D71" w:rsidRPr="00C63B5B" w:rsidTr="004E5D71">
        <w:tc>
          <w:tcPr>
            <w:tcW w:w="34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rPr>
                <w:b/>
                <w:bCs/>
              </w:rPr>
            </w:pPr>
            <w:r w:rsidRPr="00C63B5B">
              <w:rPr>
                <w:b/>
                <w:bCs/>
                <w:sz w:val="22"/>
                <w:szCs w:val="22"/>
              </w:rPr>
              <w:t>Показатели</w:t>
            </w:r>
          </w:p>
        </w:tc>
        <w:tc>
          <w:tcPr>
            <w:tcW w:w="8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rPr>
                <w:b/>
                <w:bCs/>
              </w:rPr>
            </w:pPr>
            <w:r w:rsidRPr="00C63B5B">
              <w:rPr>
                <w:b/>
                <w:bCs/>
                <w:sz w:val="22"/>
                <w:szCs w:val="22"/>
              </w:rPr>
              <w:t>Ед. измерения</w:t>
            </w:r>
          </w:p>
        </w:tc>
        <w:tc>
          <w:tcPr>
            <w:tcW w:w="71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rPr>
                <w:b/>
                <w:bCs/>
              </w:rPr>
            </w:pPr>
          </w:p>
        </w:tc>
      </w:tr>
      <w:tr w:rsidR="004E5D71" w:rsidRPr="00C63B5B" w:rsidTr="004E5D71">
        <w:tc>
          <w:tcPr>
            <w:tcW w:w="34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r w:rsidRPr="00C63B5B">
              <w:rPr>
                <w:sz w:val="22"/>
                <w:szCs w:val="22"/>
              </w:rPr>
              <w:t>Общая площадь земель муниципального образования</w:t>
            </w:r>
          </w:p>
        </w:tc>
        <w:tc>
          <w:tcPr>
            <w:tcW w:w="8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гектар</w:t>
            </w:r>
          </w:p>
        </w:tc>
        <w:tc>
          <w:tcPr>
            <w:tcW w:w="71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22927</w:t>
            </w:r>
          </w:p>
        </w:tc>
      </w:tr>
    </w:tbl>
    <w:p w:rsidR="004E5D71" w:rsidRPr="00C63B5B" w:rsidRDefault="004E5D71" w:rsidP="004E5D71">
      <w:pPr>
        <w:rPr>
          <w:sz w:val="22"/>
          <w:szCs w:val="22"/>
        </w:rPr>
      </w:pPr>
    </w:p>
    <w:p w:rsidR="004E5D71" w:rsidRPr="00C63B5B" w:rsidRDefault="004E5D71" w:rsidP="004E5D71">
      <w:pPr>
        <w:jc w:val="center"/>
        <w:rPr>
          <w:b/>
          <w:bCs/>
          <w:sz w:val="22"/>
          <w:szCs w:val="22"/>
        </w:rPr>
      </w:pPr>
      <w:r w:rsidRPr="00C63B5B">
        <w:rPr>
          <w:b/>
          <w:bCs/>
          <w:sz w:val="22"/>
          <w:szCs w:val="22"/>
        </w:rPr>
        <w:t>Коммунальная сфера</w:t>
      </w:r>
    </w:p>
    <w:p w:rsidR="004E5D71" w:rsidRPr="00C63B5B" w:rsidRDefault="004E5D71" w:rsidP="004E5D71">
      <w:pPr>
        <w:jc w:val="center"/>
        <w:rPr>
          <w:b/>
          <w:bCs/>
          <w:sz w:val="22"/>
          <w:szCs w:val="22"/>
        </w:rPr>
      </w:pPr>
    </w:p>
    <w:tbl>
      <w:tblPr>
        <w:tblW w:w="5140" w:type="pct"/>
        <w:tblBorders>
          <w:top w:val="single" w:sz="8" w:space="0" w:color="000000"/>
          <w:left w:val="single" w:sz="8" w:space="0" w:color="000000"/>
          <w:bottom w:val="single" w:sz="8" w:space="0" w:color="000000"/>
          <w:right w:val="single" w:sz="8" w:space="0" w:color="000000"/>
        </w:tblBorders>
        <w:tblLook w:val="04A0"/>
      </w:tblPr>
      <w:tblGrid>
        <w:gridCol w:w="7020"/>
        <w:gridCol w:w="1751"/>
        <w:gridCol w:w="1459"/>
      </w:tblGrid>
      <w:tr w:rsidR="004E5D71" w:rsidRPr="00C63B5B" w:rsidTr="004E5D71">
        <w:tc>
          <w:tcPr>
            <w:tcW w:w="34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rPr>
                <w:b/>
                <w:bCs/>
              </w:rPr>
            </w:pPr>
            <w:r w:rsidRPr="00C63B5B">
              <w:rPr>
                <w:b/>
                <w:bCs/>
                <w:sz w:val="22"/>
                <w:szCs w:val="22"/>
              </w:rPr>
              <w:t>Показатели</w:t>
            </w:r>
          </w:p>
        </w:tc>
        <w:tc>
          <w:tcPr>
            <w:tcW w:w="8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rPr>
                <w:b/>
                <w:bCs/>
              </w:rPr>
            </w:pPr>
            <w:r w:rsidRPr="00C63B5B">
              <w:rPr>
                <w:b/>
                <w:bCs/>
                <w:sz w:val="22"/>
                <w:szCs w:val="22"/>
              </w:rPr>
              <w:t>Ед. измерения</w:t>
            </w:r>
          </w:p>
        </w:tc>
        <w:tc>
          <w:tcPr>
            <w:tcW w:w="71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rPr>
                <w:b/>
                <w:bCs/>
              </w:rPr>
            </w:pPr>
          </w:p>
        </w:tc>
      </w:tr>
      <w:tr w:rsidR="004E5D71" w:rsidRPr="00C63B5B" w:rsidTr="004E5D71">
        <w:tc>
          <w:tcPr>
            <w:tcW w:w="34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r w:rsidRPr="00C63B5B">
              <w:rPr>
                <w:sz w:val="22"/>
                <w:szCs w:val="22"/>
              </w:rPr>
              <w:t>Количество не газифицированных населенных пунктов</w:t>
            </w:r>
          </w:p>
        </w:tc>
        <w:tc>
          <w:tcPr>
            <w:tcW w:w="8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единица</w:t>
            </w:r>
          </w:p>
        </w:tc>
        <w:tc>
          <w:tcPr>
            <w:tcW w:w="71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3</w:t>
            </w:r>
          </w:p>
        </w:tc>
      </w:tr>
      <w:tr w:rsidR="004E5D71" w:rsidRPr="00C63B5B" w:rsidTr="004E5D71">
        <w:tc>
          <w:tcPr>
            <w:tcW w:w="34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r w:rsidRPr="00C63B5B">
              <w:rPr>
                <w:sz w:val="22"/>
                <w:szCs w:val="22"/>
              </w:rPr>
              <w:t>Число источников теплоснабжения</w:t>
            </w:r>
          </w:p>
        </w:tc>
        <w:tc>
          <w:tcPr>
            <w:tcW w:w="8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единица</w:t>
            </w:r>
          </w:p>
        </w:tc>
        <w:tc>
          <w:tcPr>
            <w:tcW w:w="71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4</w:t>
            </w:r>
          </w:p>
        </w:tc>
      </w:tr>
      <w:tr w:rsidR="004E5D71" w:rsidRPr="00C63B5B" w:rsidTr="004E5D71">
        <w:tc>
          <w:tcPr>
            <w:tcW w:w="34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r w:rsidRPr="00C63B5B">
              <w:rPr>
                <w:sz w:val="22"/>
                <w:szCs w:val="22"/>
              </w:rPr>
              <w:t>Число источников теплоснабжения мощностью до 3 Гкал/ч</w:t>
            </w:r>
          </w:p>
        </w:tc>
        <w:tc>
          <w:tcPr>
            <w:tcW w:w="8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единица</w:t>
            </w:r>
          </w:p>
        </w:tc>
        <w:tc>
          <w:tcPr>
            <w:tcW w:w="71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2</w:t>
            </w:r>
          </w:p>
        </w:tc>
      </w:tr>
      <w:tr w:rsidR="004E5D71" w:rsidRPr="00C63B5B" w:rsidTr="004E5D71">
        <w:tc>
          <w:tcPr>
            <w:tcW w:w="34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r w:rsidRPr="00C63B5B">
              <w:rPr>
                <w:sz w:val="22"/>
                <w:szCs w:val="22"/>
              </w:rPr>
              <w:t>Протяженность тепловых и паровых сетей в двухтрубном исчислении (до 2008 г. - км)</w:t>
            </w:r>
          </w:p>
        </w:tc>
        <w:tc>
          <w:tcPr>
            <w:tcW w:w="8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метр</w:t>
            </w:r>
          </w:p>
        </w:tc>
        <w:tc>
          <w:tcPr>
            <w:tcW w:w="71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5300</w:t>
            </w:r>
          </w:p>
        </w:tc>
      </w:tr>
      <w:tr w:rsidR="004E5D71" w:rsidRPr="00C63B5B" w:rsidTr="004E5D71">
        <w:tc>
          <w:tcPr>
            <w:tcW w:w="34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r w:rsidRPr="00C63B5B">
              <w:rPr>
                <w:sz w:val="22"/>
                <w:szCs w:val="22"/>
              </w:rPr>
              <w:t>Протяженность тепловых и паровых сетей в двухтрубном исчислении, нуждающихся в замене (до 2008 г. - км)</w:t>
            </w:r>
          </w:p>
        </w:tc>
        <w:tc>
          <w:tcPr>
            <w:tcW w:w="8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метр</w:t>
            </w:r>
          </w:p>
        </w:tc>
        <w:tc>
          <w:tcPr>
            <w:tcW w:w="71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3700</w:t>
            </w:r>
          </w:p>
        </w:tc>
      </w:tr>
      <w:tr w:rsidR="004E5D71" w:rsidRPr="00C63B5B" w:rsidTr="004E5D71">
        <w:tc>
          <w:tcPr>
            <w:tcW w:w="34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r w:rsidRPr="00C63B5B">
              <w:rPr>
                <w:sz w:val="22"/>
                <w:szCs w:val="22"/>
              </w:rPr>
              <w:t>Протяженность тепловых и паровых сетей, которые были заменены и отремонтированы за отчетный год</w:t>
            </w:r>
          </w:p>
        </w:tc>
        <w:tc>
          <w:tcPr>
            <w:tcW w:w="8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метр</w:t>
            </w:r>
          </w:p>
        </w:tc>
        <w:tc>
          <w:tcPr>
            <w:tcW w:w="71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440</w:t>
            </w:r>
          </w:p>
        </w:tc>
      </w:tr>
      <w:tr w:rsidR="004E5D71" w:rsidRPr="00C63B5B" w:rsidTr="004E5D71">
        <w:tc>
          <w:tcPr>
            <w:tcW w:w="34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r w:rsidRPr="00C63B5B">
              <w:rPr>
                <w:sz w:val="22"/>
                <w:szCs w:val="22"/>
              </w:rPr>
              <w:t>Одиночное протяжение уличной водопроводной сети (до 2008 г. - км)</w:t>
            </w:r>
          </w:p>
        </w:tc>
        <w:tc>
          <w:tcPr>
            <w:tcW w:w="8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метр</w:t>
            </w:r>
          </w:p>
        </w:tc>
        <w:tc>
          <w:tcPr>
            <w:tcW w:w="71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5700</w:t>
            </w:r>
          </w:p>
        </w:tc>
      </w:tr>
      <w:tr w:rsidR="004E5D71" w:rsidRPr="00C63B5B" w:rsidTr="004E5D71">
        <w:tc>
          <w:tcPr>
            <w:tcW w:w="34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r w:rsidRPr="00C63B5B">
              <w:rPr>
                <w:sz w:val="22"/>
                <w:szCs w:val="22"/>
              </w:rPr>
              <w:t>Одиночное протяжение уличной водопроводной сети, нуждающейся в замене (до 2008 г. - км)</w:t>
            </w:r>
          </w:p>
        </w:tc>
        <w:tc>
          <w:tcPr>
            <w:tcW w:w="8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метр</w:t>
            </w:r>
          </w:p>
        </w:tc>
        <w:tc>
          <w:tcPr>
            <w:tcW w:w="71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3990</w:t>
            </w:r>
          </w:p>
        </w:tc>
      </w:tr>
      <w:tr w:rsidR="004E5D71" w:rsidRPr="00C63B5B" w:rsidTr="004E5D71">
        <w:tc>
          <w:tcPr>
            <w:tcW w:w="34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r w:rsidRPr="00C63B5B">
              <w:rPr>
                <w:sz w:val="22"/>
                <w:szCs w:val="22"/>
              </w:rPr>
              <w:t>Одиночное протяжение уличной водопроводной сети, которая заменена и отремонтирована за отчетный год</w:t>
            </w:r>
          </w:p>
        </w:tc>
        <w:tc>
          <w:tcPr>
            <w:tcW w:w="8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метр</w:t>
            </w:r>
          </w:p>
        </w:tc>
        <w:tc>
          <w:tcPr>
            <w:tcW w:w="71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50</w:t>
            </w:r>
          </w:p>
        </w:tc>
      </w:tr>
      <w:tr w:rsidR="004E5D71" w:rsidRPr="00C63B5B" w:rsidTr="004E5D71">
        <w:tc>
          <w:tcPr>
            <w:tcW w:w="34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r w:rsidRPr="00C63B5B">
              <w:rPr>
                <w:sz w:val="22"/>
                <w:szCs w:val="22"/>
              </w:rPr>
              <w:t>Количество населенных пунктов, не имеющих водопроводов (отдельных водопроводных сетей)</w:t>
            </w:r>
          </w:p>
        </w:tc>
        <w:tc>
          <w:tcPr>
            <w:tcW w:w="8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единица</w:t>
            </w:r>
          </w:p>
        </w:tc>
        <w:tc>
          <w:tcPr>
            <w:tcW w:w="71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16</w:t>
            </w:r>
          </w:p>
        </w:tc>
      </w:tr>
      <w:tr w:rsidR="004E5D71" w:rsidRPr="00C63B5B" w:rsidTr="004E5D71">
        <w:tc>
          <w:tcPr>
            <w:tcW w:w="34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r w:rsidRPr="00C63B5B">
              <w:rPr>
                <w:sz w:val="22"/>
                <w:szCs w:val="22"/>
              </w:rPr>
              <w:t>Одиночное протяжение уличной канализационной сети (до 2008 г. - км)</w:t>
            </w:r>
          </w:p>
        </w:tc>
        <w:tc>
          <w:tcPr>
            <w:tcW w:w="8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метр</w:t>
            </w:r>
          </w:p>
        </w:tc>
        <w:tc>
          <w:tcPr>
            <w:tcW w:w="71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3100</w:t>
            </w:r>
          </w:p>
        </w:tc>
      </w:tr>
      <w:tr w:rsidR="004E5D71" w:rsidRPr="00C63B5B" w:rsidTr="004E5D71">
        <w:tc>
          <w:tcPr>
            <w:tcW w:w="34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r w:rsidRPr="00C63B5B">
              <w:rPr>
                <w:sz w:val="22"/>
                <w:szCs w:val="22"/>
              </w:rPr>
              <w:t>Одиночное протяжение уличной канализационной сети, нуждающейся в замене (до 2008 г. - км)</w:t>
            </w:r>
          </w:p>
        </w:tc>
        <w:tc>
          <w:tcPr>
            <w:tcW w:w="8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метр</w:t>
            </w:r>
          </w:p>
        </w:tc>
        <w:tc>
          <w:tcPr>
            <w:tcW w:w="71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3100</w:t>
            </w:r>
          </w:p>
        </w:tc>
      </w:tr>
      <w:tr w:rsidR="004E5D71" w:rsidRPr="00C63B5B" w:rsidTr="004E5D71">
        <w:tc>
          <w:tcPr>
            <w:tcW w:w="34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r w:rsidRPr="00C63B5B">
              <w:rPr>
                <w:sz w:val="22"/>
                <w:szCs w:val="22"/>
              </w:rPr>
              <w:t>Количество населенных пунктов, не имеющих канализаций (отдельных канализационных сетей)</w:t>
            </w:r>
          </w:p>
        </w:tc>
        <w:tc>
          <w:tcPr>
            <w:tcW w:w="8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единица</w:t>
            </w:r>
          </w:p>
        </w:tc>
        <w:tc>
          <w:tcPr>
            <w:tcW w:w="71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15</w:t>
            </w:r>
          </w:p>
        </w:tc>
      </w:tr>
      <w:tr w:rsidR="004E5D71" w:rsidRPr="00C63B5B" w:rsidTr="004E5D71">
        <w:tc>
          <w:tcPr>
            <w:tcW w:w="34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r w:rsidRPr="00C63B5B">
              <w:rPr>
                <w:sz w:val="22"/>
                <w:szCs w:val="22"/>
              </w:rPr>
              <w:t>Общая площадь жилых помещений</w:t>
            </w:r>
          </w:p>
        </w:tc>
        <w:tc>
          <w:tcPr>
            <w:tcW w:w="8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тысяча метров квадратных</w:t>
            </w:r>
          </w:p>
        </w:tc>
        <w:tc>
          <w:tcPr>
            <w:tcW w:w="71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117.8</w:t>
            </w:r>
          </w:p>
        </w:tc>
      </w:tr>
    </w:tbl>
    <w:p w:rsidR="004E5D71" w:rsidRPr="00C63B5B" w:rsidRDefault="004E5D71" w:rsidP="004E5D71">
      <w:pPr>
        <w:rPr>
          <w:sz w:val="22"/>
          <w:szCs w:val="22"/>
        </w:rPr>
      </w:pPr>
    </w:p>
    <w:p w:rsidR="004E5D71" w:rsidRPr="00C63B5B" w:rsidRDefault="004E5D71" w:rsidP="004E5D71">
      <w:pPr>
        <w:jc w:val="center"/>
        <w:rPr>
          <w:b/>
          <w:bCs/>
          <w:sz w:val="22"/>
          <w:szCs w:val="22"/>
        </w:rPr>
      </w:pPr>
      <w:r w:rsidRPr="00C63B5B">
        <w:rPr>
          <w:b/>
          <w:bCs/>
          <w:sz w:val="22"/>
          <w:szCs w:val="22"/>
        </w:rPr>
        <w:t>Инвестиции в основной капитал и средства на долевое строительство</w:t>
      </w:r>
    </w:p>
    <w:p w:rsidR="004E5D71" w:rsidRPr="00C63B5B" w:rsidRDefault="004E5D71" w:rsidP="004E5D71">
      <w:pPr>
        <w:jc w:val="center"/>
        <w:rPr>
          <w:b/>
          <w:bCs/>
          <w:sz w:val="22"/>
          <w:szCs w:val="22"/>
        </w:rPr>
      </w:pPr>
    </w:p>
    <w:tbl>
      <w:tblPr>
        <w:tblW w:w="5140" w:type="pct"/>
        <w:tblBorders>
          <w:top w:val="single" w:sz="8" w:space="0" w:color="000000"/>
          <w:left w:val="single" w:sz="8" w:space="0" w:color="000000"/>
          <w:bottom w:val="single" w:sz="8" w:space="0" w:color="000000"/>
          <w:right w:val="single" w:sz="8" w:space="0" w:color="000000"/>
        </w:tblBorders>
        <w:tblLook w:val="04A0"/>
      </w:tblPr>
      <w:tblGrid>
        <w:gridCol w:w="7020"/>
        <w:gridCol w:w="1751"/>
        <w:gridCol w:w="1459"/>
      </w:tblGrid>
      <w:tr w:rsidR="004E5D71" w:rsidRPr="00C63B5B" w:rsidTr="004E5D71">
        <w:tc>
          <w:tcPr>
            <w:tcW w:w="34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rPr>
                <w:b/>
                <w:bCs/>
              </w:rPr>
            </w:pPr>
            <w:r w:rsidRPr="00C63B5B">
              <w:rPr>
                <w:b/>
                <w:bCs/>
                <w:sz w:val="22"/>
                <w:szCs w:val="22"/>
              </w:rPr>
              <w:t>Показатели</w:t>
            </w:r>
          </w:p>
        </w:tc>
        <w:tc>
          <w:tcPr>
            <w:tcW w:w="8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rPr>
                <w:b/>
                <w:bCs/>
              </w:rPr>
            </w:pPr>
            <w:r w:rsidRPr="00C63B5B">
              <w:rPr>
                <w:b/>
                <w:bCs/>
                <w:sz w:val="22"/>
                <w:szCs w:val="22"/>
              </w:rPr>
              <w:t>Ед. измерения</w:t>
            </w:r>
          </w:p>
        </w:tc>
        <w:tc>
          <w:tcPr>
            <w:tcW w:w="71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rPr>
                <w:b/>
                <w:bCs/>
              </w:rPr>
            </w:pPr>
          </w:p>
        </w:tc>
      </w:tr>
      <w:tr w:rsidR="004E5D71" w:rsidRPr="00C63B5B" w:rsidTr="004E5D71">
        <w:tc>
          <w:tcPr>
            <w:tcW w:w="34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r w:rsidRPr="00C63B5B">
              <w:rPr>
                <w:sz w:val="22"/>
                <w:szCs w:val="22"/>
              </w:rPr>
              <w:t>Инвестиции в основной капитал за счет средств бюджета муниципального образования</w:t>
            </w:r>
          </w:p>
        </w:tc>
        <w:tc>
          <w:tcPr>
            <w:tcW w:w="8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тысяча рублей</w:t>
            </w:r>
          </w:p>
        </w:tc>
        <w:tc>
          <w:tcPr>
            <w:tcW w:w="71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1562</w:t>
            </w:r>
          </w:p>
        </w:tc>
      </w:tr>
      <w:tr w:rsidR="004E5D71" w:rsidRPr="00C63B5B" w:rsidTr="004E5D71">
        <w:tc>
          <w:tcPr>
            <w:tcW w:w="34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r w:rsidRPr="00C63B5B">
              <w:rPr>
                <w:sz w:val="22"/>
                <w:szCs w:val="22"/>
              </w:rPr>
              <w:t>Инвестиции в основной капитал, осуществляемые организациями, находящимися на территории муниципального образования (без субъектов малого предпринимательства)   (УЛК)</w:t>
            </w:r>
          </w:p>
        </w:tc>
        <w:tc>
          <w:tcPr>
            <w:tcW w:w="8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тысяча рублей</w:t>
            </w:r>
          </w:p>
        </w:tc>
        <w:tc>
          <w:tcPr>
            <w:tcW w:w="71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984809</w:t>
            </w:r>
          </w:p>
        </w:tc>
      </w:tr>
      <w:tr w:rsidR="004E5D71" w:rsidRPr="00C63B5B" w:rsidTr="004E5D71">
        <w:tc>
          <w:tcPr>
            <w:tcW w:w="34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r w:rsidRPr="00C63B5B">
              <w:rPr>
                <w:sz w:val="22"/>
                <w:szCs w:val="22"/>
              </w:rPr>
              <w:t>Инвестиции в основной капитал организаций муниципальной формы собственности</w:t>
            </w:r>
          </w:p>
        </w:tc>
        <w:tc>
          <w:tcPr>
            <w:tcW w:w="8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тысяча рублей</w:t>
            </w:r>
          </w:p>
        </w:tc>
        <w:tc>
          <w:tcPr>
            <w:tcW w:w="71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12121</w:t>
            </w:r>
          </w:p>
        </w:tc>
      </w:tr>
    </w:tbl>
    <w:p w:rsidR="004E5D71" w:rsidRPr="00C63B5B" w:rsidRDefault="004E5D71" w:rsidP="004E5D71">
      <w:pPr>
        <w:rPr>
          <w:sz w:val="22"/>
          <w:szCs w:val="22"/>
        </w:rPr>
      </w:pPr>
    </w:p>
    <w:p w:rsidR="004E5D71" w:rsidRPr="00C63B5B" w:rsidRDefault="004E5D71" w:rsidP="004E5D71">
      <w:pPr>
        <w:jc w:val="center"/>
        <w:rPr>
          <w:b/>
          <w:bCs/>
          <w:sz w:val="22"/>
          <w:szCs w:val="22"/>
        </w:rPr>
      </w:pPr>
      <w:r w:rsidRPr="00C63B5B">
        <w:rPr>
          <w:b/>
          <w:bCs/>
          <w:sz w:val="22"/>
          <w:szCs w:val="22"/>
        </w:rPr>
        <w:t>Почтовая и телефонная связь</w:t>
      </w:r>
    </w:p>
    <w:p w:rsidR="004E5D71" w:rsidRPr="00C63B5B" w:rsidRDefault="004E5D71" w:rsidP="004E5D71">
      <w:pPr>
        <w:jc w:val="center"/>
        <w:rPr>
          <w:b/>
          <w:bCs/>
          <w:sz w:val="22"/>
          <w:szCs w:val="22"/>
        </w:rPr>
      </w:pPr>
    </w:p>
    <w:tbl>
      <w:tblPr>
        <w:tblW w:w="5140" w:type="pct"/>
        <w:tblBorders>
          <w:top w:val="single" w:sz="8" w:space="0" w:color="000000"/>
          <w:left w:val="single" w:sz="8" w:space="0" w:color="000000"/>
          <w:bottom w:val="single" w:sz="8" w:space="0" w:color="000000"/>
          <w:right w:val="single" w:sz="8" w:space="0" w:color="000000"/>
        </w:tblBorders>
        <w:tblLook w:val="04A0"/>
      </w:tblPr>
      <w:tblGrid>
        <w:gridCol w:w="7020"/>
        <w:gridCol w:w="1751"/>
        <w:gridCol w:w="1459"/>
      </w:tblGrid>
      <w:tr w:rsidR="004E5D71" w:rsidRPr="00C63B5B" w:rsidTr="004E5D71">
        <w:tc>
          <w:tcPr>
            <w:tcW w:w="34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rPr>
                <w:b/>
                <w:bCs/>
              </w:rPr>
            </w:pPr>
            <w:r w:rsidRPr="00C63B5B">
              <w:rPr>
                <w:b/>
                <w:bCs/>
                <w:sz w:val="22"/>
                <w:szCs w:val="22"/>
              </w:rPr>
              <w:t>Показатели</w:t>
            </w:r>
          </w:p>
        </w:tc>
        <w:tc>
          <w:tcPr>
            <w:tcW w:w="8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rPr>
                <w:b/>
                <w:bCs/>
              </w:rPr>
            </w:pPr>
            <w:r w:rsidRPr="00C63B5B">
              <w:rPr>
                <w:b/>
                <w:bCs/>
                <w:sz w:val="22"/>
                <w:szCs w:val="22"/>
              </w:rPr>
              <w:t>Ед. измерения</w:t>
            </w:r>
          </w:p>
        </w:tc>
        <w:tc>
          <w:tcPr>
            <w:tcW w:w="71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rPr>
                <w:b/>
                <w:bCs/>
              </w:rPr>
            </w:pPr>
          </w:p>
        </w:tc>
      </w:tr>
      <w:tr w:rsidR="004E5D71" w:rsidRPr="00C63B5B" w:rsidTr="004E5D71">
        <w:tc>
          <w:tcPr>
            <w:tcW w:w="34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r w:rsidRPr="00C63B5B">
              <w:rPr>
                <w:sz w:val="22"/>
                <w:szCs w:val="22"/>
              </w:rPr>
              <w:t>Число сельских населенных пунктов, обслуживаемых почтовой связью</w:t>
            </w:r>
          </w:p>
        </w:tc>
        <w:tc>
          <w:tcPr>
            <w:tcW w:w="8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единица</w:t>
            </w:r>
          </w:p>
        </w:tc>
        <w:tc>
          <w:tcPr>
            <w:tcW w:w="71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18</w:t>
            </w:r>
          </w:p>
        </w:tc>
      </w:tr>
      <w:tr w:rsidR="004E5D71" w:rsidRPr="00C63B5B" w:rsidTr="004E5D71">
        <w:tc>
          <w:tcPr>
            <w:tcW w:w="34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r w:rsidRPr="00C63B5B">
              <w:rPr>
                <w:sz w:val="22"/>
                <w:szCs w:val="22"/>
              </w:rPr>
              <w:t>Число телефонизированных сельских населенных пунктов</w:t>
            </w:r>
          </w:p>
        </w:tc>
        <w:tc>
          <w:tcPr>
            <w:tcW w:w="8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единица</w:t>
            </w:r>
          </w:p>
        </w:tc>
        <w:tc>
          <w:tcPr>
            <w:tcW w:w="71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18</w:t>
            </w:r>
          </w:p>
        </w:tc>
      </w:tr>
    </w:tbl>
    <w:p w:rsidR="004E5D71" w:rsidRPr="00C63B5B" w:rsidRDefault="004E5D71" w:rsidP="004E5D71">
      <w:pPr>
        <w:jc w:val="center"/>
        <w:rPr>
          <w:b/>
          <w:bCs/>
          <w:sz w:val="22"/>
          <w:szCs w:val="22"/>
        </w:rPr>
      </w:pPr>
    </w:p>
    <w:p w:rsidR="004E5D71" w:rsidRPr="00C63B5B" w:rsidRDefault="004E5D71" w:rsidP="004E5D71">
      <w:pPr>
        <w:jc w:val="center"/>
        <w:rPr>
          <w:b/>
          <w:bCs/>
          <w:sz w:val="22"/>
          <w:szCs w:val="22"/>
        </w:rPr>
      </w:pPr>
      <w:r w:rsidRPr="00C63B5B">
        <w:rPr>
          <w:b/>
          <w:bCs/>
          <w:sz w:val="22"/>
          <w:szCs w:val="22"/>
        </w:rPr>
        <w:t>Здравоохранение</w:t>
      </w:r>
    </w:p>
    <w:p w:rsidR="004E5D71" w:rsidRPr="00C63B5B" w:rsidRDefault="004E5D71" w:rsidP="004E5D71">
      <w:pPr>
        <w:jc w:val="center"/>
        <w:rPr>
          <w:b/>
          <w:bCs/>
          <w:sz w:val="22"/>
          <w:szCs w:val="22"/>
        </w:rPr>
      </w:pPr>
    </w:p>
    <w:tbl>
      <w:tblPr>
        <w:tblW w:w="5140" w:type="pct"/>
        <w:tblBorders>
          <w:top w:val="single" w:sz="8" w:space="0" w:color="000000"/>
          <w:left w:val="single" w:sz="8" w:space="0" w:color="000000"/>
          <w:bottom w:val="single" w:sz="8" w:space="0" w:color="000000"/>
          <w:right w:val="single" w:sz="8" w:space="0" w:color="000000"/>
        </w:tblBorders>
        <w:tblLook w:val="04A0"/>
      </w:tblPr>
      <w:tblGrid>
        <w:gridCol w:w="7020"/>
        <w:gridCol w:w="1751"/>
        <w:gridCol w:w="1459"/>
      </w:tblGrid>
      <w:tr w:rsidR="004E5D71" w:rsidRPr="00C63B5B" w:rsidTr="004E5D71">
        <w:tc>
          <w:tcPr>
            <w:tcW w:w="34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rPr>
                <w:b/>
                <w:bCs/>
              </w:rPr>
            </w:pPr>
            <w:r w:rsidRPr="00C63B5B">
              <w:rPr>
                <w:b/>
                <w:bCs/>
                <w:sz w:val="22"/>
                <w:szCs w:val="22"/>
              </w:rPr>
              <w:t>Показатели</w:t>
            </w:r>
          </w:p>
        </w:tc>
        <w:tc>
          <w:tcPr>
            <w:tcW w:w="8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rPr>
                <w:b/>
                <w:bCs/>
              </w:rPr>
            </w:pPr>
            <w:r w:rsidRPr="00C63B5B">
              <w:rPr>
                <w:b/>
                <w:bCs/>
                <w:sz w:val="22"/>
                <w:szCs w:val="22"/>
              </w:rPr>
              <w:t>Ед. измерения</w:t>
            </w:r>
          </w:p>
        </w:tc>
        <w:tc>
          <w:tcPr>
            <w:tcW w:w="71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rPr>
                <w:b/>
                <w:bCs/>
              </w:rPr>
            </w:pPr>
          </w:p>
        </w:tc>
      </w:tr>
      <w:tr w:rsidR="004E5D71" w:rsidRPr="00C63B5B" w:rsidTr="004E5D71">
        <w:tc>
          <w:tcPr>
            <w:tcW w:w="34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r w:rsidRPr="00C63B5B">
              <w:rPr>
                <w:sz w:val="22"/>
                <w:szCs w:val="22"/>
              </w:rPr>
              <w:t>Число лечебно-профилактических организаций</w:t>
            </w:r>
          </w:p>
        </w:tc>
        <w:tc>
          <w:tcPr>
            <w:tcW w:w="8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единица</w:t>
            </w:r>
          </w:p>
        </w:tc>
        <w:tc>
          <w:tcPr>
            <w:tcW w:w="71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7</w:t>
            </w:r>
          </w:p>
        </w:tc>
      </w:tr>
    </w:tbl>
    <w:p w:rsidR="004E5D71" w:rsidRPr="00C63B5B" w:rsidRDefault="004E5D71" w:rsidP="004E5D71">
      <w:pPr>
        <w:jc w:val="center"/>
        <w:rPr>
          <w:b/>
          <w:sz w:val="22"/>
          <w:szCs w:val="22"/>
        </w:rPr>
      </w:pPr>
    </w:p>
    <w:p w:rsidR="004E5D71" w:rsidRPr="00C63B5B" w:rsidRDefault="004E5D71" w:rsidP="004E5D71">
      <w:pPr>
        <w:jc w:val="center"/>
        <w:rPr>
          <w:b/>
          <w:sz w:val="22"/>
          <w:szCs w:val="22"/>
        </w:rPr>
      </w:pPr>
      <w:r w:rsidRPr="00C63B5B">
        <w:rPr>
          <w:b/>
          <w:sz w:val="22"/>
          <w:szCs w:val="22"/>
        </w:rPr>
        <w:t>Образование</w:t>
      </w:r>
    </w:p>
    <w:p w:rsidR="004E5D71" w:rsidRPr="00C63B5B" w:rsidRDefault="004E5D71" w:rsidP="004E5D71">
      <w:pPr>
        <w:jc w:val="center"/>
        <w:rPr>
          <w:b/>
          <w:sz w:val="22"/>
          <w:szCs w:val="22"/>
        </w:rPr>
      </w:pPr>
    </w:p>
    <w:tbl>
      <w:tblPr>
        <w:tblW w:w="5140" w:type="pct"/>
        <w:tblBorders>
          <w:top w:val="single" w:sz="8" w:space="0" w:color="000000"/>
          <w:left w:val="single" w:sz="8" w:space="0" w:color="000000"/>
          <w:bottom w:val="single" w:sz="8" w:space="0" w:color="000000"/>
          <w:right w:val="single" w:sz="8" w:space="0" w:color="000000"/>
        </w:tblBorders>
        <w:tblLook w:val="04A0"/>
      </w:tblPr>
      <w:tblGrid>
        <w:gridCol w:w="7020"/>
        <w:gridCol w:w="1751"/>
        <w:gridCol w:w="1459"/>
      </w:tblGrid>
      <w:tr w:rsidR="004E5D71" w:rsidRPr="00C63B5B" w:rsidTr="004E5D71">
        <w:tc>
          <w:tcPr>
            <w:tcW w:w="34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rPr>
                <w:b/>
                <w:bCs/>
              </w:rPr>
            </w:pPr>
            <w:r w:rsidRPr="00C63B5B">
              <w:rPr>
                <w:b/>
                <w:bCs/>
                <w:sz w:val="22"/>
                <w:szCs w:val="22"/>
              </w:rPr>
              <w:t>Показатели</w:t>
            </w:r>
          </w:p>
        </w:tc>
        <w:tc>
          <w:tcPr>
            <w:tcW w:w="8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rPr>
                <w:b/>
                <w:bCs/>
              </w:rPr>
            </w:pPr>
            <w:r w:rsidRPr="00C63B5B">
              <w:rPr>
                <w:b/>
                <w:bCs/>
                <w:sz w:val="22"/>
                <w:szCs w:val="22"/>
              </w:rPr>
              <w:t>Ед. измерения</w:t>
            </w:r>
          </w:p>
        </w:tc>
        <w:tc>
          <w:tcPr>
            <w:tcW w:w="71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rPr>
                <w:b/>
                <w:bCs/>
              </w:rPr>
            </w:pPr>
          </w:p>
        </w:tc>
      </w:tr>
      <w:tr w:rsidR="004E5D71" w:rsidRPr="00C63B5B" w:rsidTr="004E5D71">
        <w:tc>
          <w:tcPr>
            <w:tcW w:w="34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r w:rsidRPr="00C63B5B">
              <w:rPr>
                <w:sz w:val="22"/>
                <w:szCs w:val="22"/>
              </w:rPr>
              <w:t>Число образовательных учреждений</w:t>
            </w:r>
          </w:p>
        </w:tc>
        <w:tc>
          <w:tcPr>
            <w:tcW w:w="8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единица</w:t>
            </w:r>
          </w:p>
        </w:tc>
        <w:tc>
          <w:tcPr>
            <w:tcW w:w="71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6</w:t>
            </w:r>
          </w:p>
        </w:tc>
      </w:tr>
    </w:tbl>
    <w:p w:rsidR="004E5D71" w:rsidRPr="00C63B5B" w:rsidRDefault="004E5D71" w:rsidP="004E5D71">
      <w:pPr>
        <w:jc w:val="center"/>
        <w:rPr>
          <w:b/>
          <w:sz w:val="22"/>
          <w:szCs w:val="22"/>
        </w:rPr>
      </w:pPr>
    </w:p>
    <w:p w:rsidR="004E5D71" w:rsidRPr="00C63B5B" w:rsidRDefault="004E5D71" w:rsidP="004E5D71">
      <w:pPr>
        <w:jc w:val="center"/>
        <w:rPr>
          <w:b/>
          <w:sz w:val="22"/>
          <w:szCs w:val="22"/>
        </w:rPr>
      </w:pPr>
      <w:r w:rsidRPr="00C63B5B">
        <w:rPr>
          <w:b/>
          <w:sz w:val="22"/>
          <w:szCs w:val="22"/>
        </w:rPr>
        <w:t>Культура</w:t>
      </w:r>
    </w:p>
    <w:p w:rsidR="004E5D71" w:rsidRPr="00C63B5B" w:rsidRDefault="004E5D71" w:rsidP="004E5D71">
      <w:pPr>
        <w:jc w:val="center"/>
        <w:rPr>
          <w:b/>
          <w:sz w:val="22"/>
          <w:szCs w:val="22"/>
        </w:rPr>
      </w:pPr>
    </w:p>
    <w:tbl>
      <w:tblPr>
        <w:tblW w:w="5140" w:type="pct"/>
        <w:tblBorders>
          <w:top w:val="single" w:sz="8" w:space="0" w:color="000000"/>
          <w:left w:val="single" w:sz="8" w:space="0" w:color="000000"/>
          <w:bottom w:val="single" w:sz="8" w:space="0" w:color="000000"/>
          <w:right w:val="single" w:sz="8" w:space="0" w:color="000000"/>
        </w:tblBorders>
        <w:tblLook w:val="04A0"/>
      </w:tblPr>
      <w:tblGrid>
        <w:gridCol w:w="7020"/>
        <w:gridCol w:w="1751"/>
        <w:gridCol w:w="1459"/>
      </w:tblGrid>
      <w:tr w:rsidR="004E5D71" w:rsidRPr="00C63B5B" w:rsidTr="004E5D71">
        <w:tc>
          <w:tcPr>
            <w:tcW w:w="34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rPr>
                <w:b/>
                <w:bCs/>
              </w:rPr>
            </w:pPr>
            <w:r w:rsidRPr="00C63B5B">
              <w:rPr>
                <w:b/>
                <w:bCs/>
                <w:sz w:val="22"/>
                <w:szCs w:val="22"/>
              </w:rPr>
              <w:t>Показатели</w:t>
            </w:r>
          </w:p>
        </w:tc>
        <w:tc>
          <w:tcPr>
            <w:tcW w:w="8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rPr>
                <w:b/>
                <w:bCs/>
              </w:rPr>
            </w:pPr>
            <w:r w:rsidRPr="00C63B5B">
              <w:rPr>
                <w:b/>
                <w:bCs/>
                <w:sz w:val="22"/>
                <w:szCs w:val="22"/>
              </w:rPr>
              <w:t>Ед. измерения</w:t>
            </w:r>
          </w:p>
        </w:tc>
        <w:tc>
          <w:tcPr>
            <w:tcW w:w="71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rPr>
                <w:b/>
                <w:bCs/>
              </w:rPr>
            </w:pPr>
          </w:p>
        </w:tc>
      </w:tr>
      <w:tr w:rsidR="004E5D71" w:rsidRPr="00C63B5B" w:rsidTr="004E5D71">
        <w:tc>
          <w:tcPr>
            <w:tcW w:w="34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E870FE">
            <w:r w:rsidRPr="00C63B5B">
              <w:rPr>
                <w:sz w:val="22"/>
                <w:szCs w:val="22"/>
              </w:rPr>
              <w:t>Число учреждений (библиотеки, дома культуры</w:t>
            </w:r>
            <w:r w:rsidR="00E870FE">
              <w:rPr>
                <w:sz w:val="22"/>
                <w:szCs w:val="22"/>
              </w:rPr>
              <w:t>)</w:t>
            </w:r>
          </w:p>
        </w:tc>
        <w:tc>
          <w:tcPr>
            <w:tcW w:w="8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единица</w:t>
            </w:r>
          </w:p>
        </w:tc>
        <w:tc>
          <w:tcPr>
            <w:tcW w:w="71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E5D71" w:rsidRPr="00C63B5B" w:rsidRDefault="004E5D71" w:rsidP="004E5D71">
            <w:pPr>
              <w:jc w:val="center"/>
            </w:pPr>
            <w:r w:rsidRPr="00C63B5B">
              <w:rPr>
                <w:sz w:val="22"/>
                <w:szCs w:val="22"/>
              </w:rPr>
              <w:t>7</w:t>
            </w:r>
          </w:p>
        </w:tc>
      </w:tr>
    </w:tbl>
    <w:p w:rsidR="004E5D71" w:rsidRPr="00C63B5B" w:rsidRDefault="004E5D71" w:rsidP="004E5D71">
      <w:pPr>
        <w:jc w:val="center"/>
        <w:rPr>
          <w:b/>
          <w:sz w:val="22"/>
          <w:szCs w:val="22"/>
        </w:rPr>
      </w:pPr>
    </w:p>
    <w:p w:rsidR="004E5D71" w:rsidRPr="00C63B5B" w:rsidRDefault="004E5D71" w:rsidP="004E5D71">
      <w:pPr>
        <w:rPr>
          <w:sz w:val="22"/>
          <w:szCs w:val="22"/>
        </w:rPr>
      </w:pPr>
    </w:p>
    <w:p w:rsidR="004E5D71" w:rsidRPr="00C63B5B" w:rsidRDefault="004E5D71" w:rsidP="004E5D71">
      <w:pPr>
        <w:jc w:val="both"/>
        <w:rPr>
          <w:b/>
          <w:sz w:val="22"/>
          <w:szCs w:val="22"/>
        </w:rPr>
      </w:pPr>
      <w:r w:rsidRPr="00C63B5B">
        <w:rPr>
          <w:b/>
          <w:sz w:val="22"/>
          <w:szCs w:val="22"/>
        </w:rPr>
        <w:t>Промышленность, транспорт, строительство:</w:t>
      </w:r>
    </w:p>
    <w:p w:rsidR="004E5D71" w:rsidRPr="00C63B5B" w:rsidRDefault="004E5D71" w:rsidP="004E5D71">
      <w:pPr>
        <w:ind w:firstLine="708"/>
        <w:jc w:val="both"/>
        <w:rPr>
          <w:sz w:val="22"/>
          <w:szCs w:val="22"/>
        </w:rPr>
      </w:pPr>
      <w:r w:rsidRPr="00C63B5B">
        <w:rPr>
          <w:sz w:val="22"/>
          <w:szCs w:val="22"/>
        </w:rPr>
        <w:t>Наиболее крупным предприятием промышленности на территории МО «Шангальское» является ООО «Устьянский ЛПК» (заготовка и глубокая переработка древесины: 528550 кбм. топливных гранул - 38127 т.). В 2021 году на территории УЛК планируется строительство авторемонтной мастерской с автогаражом более чем на 100 ед. техники, это дополнительно 300 рабочих мест, в ближайшей перспективе так же планируется строительство фанерного завода. Администрацией МО «Шангальское» оформлены в собственность земельные участки бывшей «Сельхозхимии» для предоставления под строительство новых производственных мощностей УЛК. Инвестиции составляют до 1,3 миллиарда рублей в год.</w:t>
      </w:r>
    </w:p>
    <w:p w:rsidR="004E5D71" w:rsidRPr="00C63B5B" w:rsidRDefault="004E5D71" w:rsidP="004E5D71">
      <w:pPr>
        <w:ind w:firstLine="708"/>
        <w:jc w:val="both"/>
        <w:rPr>
          <w:sz w:val="22"/>
          <w:szCs w:val="22"/>
        </w:rPr>
      </w:pPr>
      <w:r w:rsidRPr="00C63B5B">
        <w:rPr>
          <w:sz w:val="22"/>
          <w:szCs w:val="22"/>
        </w:rPr>
        <w:t>АО «Плесецкое дорожное управление» ведет обслуживание региональной трассы по всему району, а так же ремонт и строительство дорог;</w:t>
      </w:r>
    </w:p>
    <w:p w:rsidR="004E5D71" w:rsidRPr="00C63B5B" w:rsidRDefault="004E5D71" w:rsidP="004E5D71">
      <w:pPr>
        <w:ind w:firstLine="708"/>
        <w:jc w:val="both"/>
        <w:rPr>
          <w:sz w:val="22"/>
          <w:szCs w:val="22"/>
        </w:rPr>
      </w:pPr>
      <w:r w:rsidRPr="00C63B5B">
        <w:rPr>
          <w:sz w:val="22"/>
          <w:szCs w:val="22"/>
        </w:rPr>
        <w:t>ИП Шанин В.А. (заготовка и переработка древесины, производство топливных гранул);</w:t>
      </w:r>
    </w:p>
    <w:p w:rsidR="004E5D71" w:rsidRPr="00C63B5B" w:rsidRDefault="004E5D71" w:rsidP="004E5D71">
      <w:pPr>
        <w:ind w:firstLine="708"/>
        <w:jc w:val="both"/>
        <w:rPr>
          <w:sz w:val="22"/>
          <w:szCs w:val="22"/>
        </w:rPr>
      </w:pPr>
      <w:r w:rsidRPr="00C63B5B">
        <w:rPr>
          <w:sz w:val="22"/>
          <w:szCs w:val="22"/>
        </w:rPr>
        <w:t>Перевозку пассажиров автомобильным транспортом осуществляет транспортное предприятие ООО «Фаркоп»;</w:t>
      </w:r>
    </w:p>
    <w:p w:rsidR="004E5D71" w:rsidRPr="00C63B5B" w:rsidRDefault="004E5D71" w:rsidP="004E5D71">
      <w:pPr>
        <w:ind w:firstLine="708"/>
        <w:jc w:val="both"/>
        <w:rPr>
          <w:sz w:val="22"/>
          <w:szCs w:val="22"/>
        </w:rPr>
      </w:pPr>
      <w:r w:rsidRPr="00C63B5B">
        <w:rPr>
          <w:sz w:val="22"/>
          <w:szCs w:val="22"/>
        </w:rPr>
        <w:t>Строительные организации на территории МО «Шангальское» отсутствуют.</w:t>
      </w:r>
    </w:p>
    <w:p w:rsidR="004E5D71" w:rsidRPr="00C63B5B" w:rsidRDefault="004E5D71" w:rsidP="004E5D71">
      <w:pPr>
        <w:ind w:firstLine="708"/>
        <w:jc w:val="both"/>
        <w:rPr>
          <w:sz w:val="22"/>
          <w:szCs w:val="22"/>
        </w:rPr>
      </w:pPr>
      <w:r w:rsidRPr="00C63B5B">
        <w:rPr>
          <w:sz w:val="22"/>
          <w:szCs w:val="22"/>
        </w:rPr>
        <w:t>Малый бизнес представлен в основном индивидуальными предпринимателями в разных сферах деятельности: торговля, общественное питание, лесозаготовка, транспортные услуги, коммунальные услуги и т.д.</w:t>
      </w:r>
    </w:p>
    <w:p w:rsidR="004E5D71" w:rsidRPr="00C63B5B" w:rsidRDefault="004E5D71" w:rsidP="004E5D71">
      <w:pPr>
        <w:jc w:val="both"/>
        <w:rPr>
          <w:sz w:val="22"/>
          <w:szCs w:val="22"/>
        </w:rPr>
      </w:pPr>
      <w:r w:rsidRPr="00C63B5B">
        <w:rPr>
          <w:sz w:val="22"/>
          <w:szCs w:val="22"/>
        </w:rPr>
        <w:tab/>
        <w:t>В последние 2-3 года наблюдается снижение заготовки и переработки леса ИП, уменьшается количество рабочих мест.</w:t>
      </w:r>
    </w:p>
    <w:p w:rsidR="004E5D71" w:rsidRPr="00C63B5B" w:rsidRDefault="004E5D71" w:rsidP="004E5D71">
      <w:pPr>
        <w:jc w:val="both"/>
        <w:rPr>
          <w:sz w:val="22"/>
          <w:szCs w:val="22"/>
        </w:rPr>
      </w:pPr>
      <w:r w:rsidRPr="00C63B5B">
        <w:rPr>
          <w:sz w:val="22"/>
          <w:szCs w:val="22"/>
        </w:rPr>
        <w:tab/>
        <w:t>На территории поселения имеются мелкие предприятия автосервиса: автомойка, ремонтные  и шиномонтажная мастерские.</w:t>
      </w:r>
    </w:p>
    <w:p w:rsidR="004E5D71" w:rsidRPr="00C63B5B" w:rsidRDefault="004E5D71" w:rsidP="004E5D71">
      <w:pPr>
        <w:jc w:val="both"/>
        <w:rPr>
          <w:sz w:val="22"/>
          <w:szCs w:val="22"/>
        </w:rPr>
      </w:pPr>
    </w:p>
    <w:p w:rsidR="004E5D71" w:rsidRPr="00C63B5B" w:rsidRDefault="004E5D71" w:rsidP="004E5D71">
      <w:pPr>
        <w:jc w:val="both"/>
        <w:rPr>
          <w:sz w:val="22"/>
          <w:szCs w:val="22"/>
        </w:rPr>
      </w:pPr>
      <w:r w:rsidRPr="00C63B5B">
        <w:rPr>
          <w:sz w:val="22"/>
          <w:szCs w:val="22"/>
        </w:rPr>
        <w:tab/>
        <w:t>Данные по инвестициям малого бизнеса в поселении в статистической отчетности не представлены.</w:t>
      </w:r>
    </w:p>
    <w:p w:rsidR="004E5D71" w:rsidRPr="00C63B5B" w:rsidRDefault="004E5D71" w:rsidP="004E5D71">
      <w:pPr>
        <w:ind w:firstLine="708"/>
        <w:jc w:val="both"/>
        <w:rPr>
          <w:sz w:val="22"/>
          <w:szCs w:val="22"/>
        </w:rPr>
      </w:pPr>
    </w:p>
    <w:p w:rsidR="004E5D71" w:rsidRPr="00C63B5B" w:rsidRDefault="004E5D71" w:rsidP="004E5D71">
      <w:pPr>
        <w:jc w:val="both"/>
        <w:rPr>
          <w:b/>
          <w:sz w:val="22"/>
          <w:szCs w:val="22"/>
        </w:rPr>
      </w:pPr>
      <w:r w:rsidRPr="00C63B5B">
        <w:rPr>
          <w:b/>
          <w:sz w:val="22"/>
          <w:szCs w:val="22"/>
        </w:rPr>
        <w:t>Жилищно-коммунальное хозяйство:</w:t>
      </w:r>
    </w:p>
    <w:p w:rsidR="004E5D71" w:rsidRPr="00C63B5B" w:rsidRDefault="004E5D71" w:rsidP="004E5D71">
      <w:pPr>
        <w:ind w:firstLine="900"/>
        <w:jc w:val="both"/>
        <w:rPr>
          <w:sz w:val="22"/>
          <w:szCs w:val="22"/>
        </w:rPr>
      </w:pPr>
      <w:r w:rsidRPr="00C63B5B">
        <w:rPr>
          <w:sz w:val="22"/>
          <w:szCs w:val="22"/>
        </w:rPr>
        <w:t>Жилищно-коммунальное хозяйство было и остается одной из самых проблемных отраслей, требующих постоянного внимания со стороны администрации поселения.</w:t>
      </w:r>
    </w:p>
    <w:p w:rsidR="004E5D71" w:rsidRPr="00C63B5B" w:rsidRDefault="004E5D71" w:rsidP="004E5D71">
      <w:pPr>
        <w:ind w:firstLine="900"/>
        <w:jc w:val="both"/>
        <w:rPr>
          <w:sz w:val="22"/>
          <w:szCs w:val="22"/>
        </w:rPr>
      </w:pPr>
      <w:r w:rsidRPr="00C63B5B">
        <w:rPr>
          <w:sz w:val="22"/>
          <w:szCs w:val="22"/>
        </w:rPr>
        <w:t xml:space="preserve">На территории МО «Шангальское» работают следующие предприятия жилищно-коммунального хозяйства: ООО «УК Шангалы», ООО «Шангальский ЖКС», ИП Есманский А.В. Они обеспечивают в полной мере услугами тепло-, водоснабжения, вывозят мусор и бытовые отходы. На обслуживании организаций четыре котельные с теплотрассами, водопроводы, водоотведение (с.Шангалы, «Черемушки», д.Юрятинская, п.Советский), с ООО «Шангальский ЖКС» заключено концессионное соглашение. </w:t>
      </w:r>
    </w:p>
    <w:p w:rsidR="004E5D71" w:rsidRPr="00C63B5B" w:rsidRDefault="004E5D71" w:rsidP="004E5D71">
      <w:pPr>
        <w:ind w:firstLine="900"/>
        <w:jc w:val="both"/>
        <w:rPr>
          <w:sz w:val="22"/>
          <w:szCs w:val="22"/>
        </w:rPr>
      </w:pPr>
      <w:r w:rsidRPr="00C63B5B">
        <w:rPr>
          <w:sz w:val="22"/>
          <w:szCs w:val="22"/>
        </w:rPr>
        <w:t xml:space="preserve">Завершается строительство водопровода длиной 1800 м. «Горка». </w:t>
      </w:r>
    </w:p>
    <w:p w:rsidR="004E5D71" w:rsidRPr="00C63B5B" w:rsidRDefault="004E5D71" w:rsidP="004E5D71">
      <w:pPr>
        <w:ind w:firstLine="900"/>
        <w:jc w:val="both"/>
        <w:rPr>
          <w:sz w:val="22"/>
          <w:szCs w:val="22"/>
        </w:rPr>
      </w:pPr>
      <w:r w:rsidRPr="00C63B5B">
        <w:rPr>
          <w:sz w:val="22"/>
          <w:szCs w:val="22"/>
        </w:rPr>
        <w:t>Обслуживанием многоквартирных домов занимается ООО «УК Шангалы».</w:t>
      </w:r>
    </w:p>
    <w:p w:rsidR="004E5D71" w:rsidRPr="00C63B5B" w:rsidRDefault="004E5D71" w:rsidP="004E5D71">
      <w:pPr>
        <w:ind w:firstLine="900"/>
        <w:jc w:val="both"/>
        <w:rPr>
          <w:sz w:val="22"/>
          <w:szCs w:val="22"/>
        </w:rPr>
      </w:pPr>
      <w:r w:rsidRPr="00C63B5B">
        <w:rPr>
          <w:sz w:val="22"/>
          <w:szCs w:val="22"/>
        </w:rPr>
        <w:t>Строительства многоквартирных жилых домов планируется с 2021 года, но активно продолжается строительство индивидуальных жилых домов, построенных населением за свой счет и участвующих в программах по строительству, в том числе и многоквартирных (4-х кв.). Так, в 2017 году было введено в действие индивидуальных жилых домов на территории муниципального образования 2 428 кв.м. (всего 47 жилых домов, в том числе молодых семей – 28, многодетных – 3), в 2018 году – 1844,7 кв.м. (всего 35 жилых домов, в том числе молодых семей – 23, многодетных – 2) , за  2019 год – 1335 кв.м.</w:t>
      </w:r>
    </w:p>
    <w:p w:rsidR="004E5D71" w:rsidRPr="00C63B5B" w:rsidRDefault="004E5D71" w:rsidP="004E5D71">
      <w:pPr>
        <w:ind w:firstLine="900"/>
        <w:jc w:val="both"/>
        <w:rPr>
          <w:sz w:val="22"/>
          <w:szCs w:val="22"/>
        </w:rPr>
      </w:pPr>
      <w:r w:rsidRPr="00C63B5B">
        <w:rPr>
          <w:sz w:val="22"/>
          <w:szCs w:val="22"/>
        </w:rPr>
        <w:t xml:space="preserve"> Администрацией поселения в 2021 году будет предоставлено населению в собственность или в аренду для ведения личного подсобного хозяйства 51 земельный участок в с.Шангалы. Указанные земельные участки – собственность поселения. </w:t>
      </w:r>
    </w:p>
    <w:p w:rsidR="004E5D71" w:rsidRPr="00C63B5B" w:rsidRDefault="004E5D71" w:rsidP="004E5D71">
      <w:pPr>
        <w:ind w:firstLine="900"/>
        <w:jc w:val="both"/>
        <w:rPr>
          <w:sz w:val="22"/>
          <w:szCs w:val="22"/>
        </w:rPr>
      </w:pPr>
      <w:r w:rsidRPr="00C63B5B">
        <w:rPr>
          <w:sz w:val="22"/>
          <w:szCs w:val="22"/>
        </w:rPr>
        <w:t>Поселению требуется строительство очистных сооружений, нужны серьезные инвестиции на эти цели.</w:t>
      </w:r>
    </w:p>
    <w:p w:rsidR="004E5D71" w:rsidRPr="00C63B5B" w:rsidRDefault="004E5D71" w:rsidP="004E5D71">
      <w:pPr>
        <w:ind w:firstLine="900"/>
        <w:jc w:val="both"/>
        <w:rPr>
          <w:sz w:val="22"/>
          <w:szCs w:val="22"/>
        </w:rPr>
      </w:pPr>
      <w:r w:rsidRPr="00C63B5B">
        <w:rPr>
          <w:sz w:val="22"/>
          <w:szCs w:val="22"/>
        </w:rPr>
        <w:lastRenderedPageBreak/>
        <w:t>Отсутствие очистных сооружений значительно тормозит строительство и модернизацию перерабатывающих предприятий, а так же строительство многоквартирных домов.</w:t>
      </w:r>
    </w:p>
    <w:p w:rsidR="004E5D71" w:rsidRPr="00C63B5B" w:rsidRDefault="004E5D71" w:rsidP="004E5D71">
      <w:pPr>
        <w:jc w:val="both"/>
        <w:rPr>
          <w:b/>
          <w:sz w:val="22"/>
          <w:szCs w:val="22"/>
        </w:rPr>
      </w:pPr>
    </w:p>
    <w:p w:rsidR="004E5D71" w:rsidRPr="00C63B5B" w:rsidRDefault="004E5D71" w:rsidP="004E5D71">
      <w:pPr>
        <w:jc w:val="both"/>
        <w:rPr>
          <w:b/>
          <w:sz w:val="22"/>
          <w:szCs w:val="22"/>
        </w:rPr>
      </w:pPr>
      <w:r w:rsidRPr="00C63B5B">
        <w:rPr>
          <w:b/>
          <w:sz w:val="22"/>
          <w:szCs w:val="22"/>
        </w:rPr>
        <w:t>Сельское хозяйство:</w:t>
      </w:r>
    </w:p>
    <w:p w:rsidR="004E5D71" w:rsidRPr="00C63B5B" w:rsidRDefault="004E5D71" w:rsidP="004E5D71">
      <w:pPr>
        <w:jc w:val="both"/>
        <w:rPr>
          <w:sz w:val="22"/>
          <w:szCs w:val="22"/>
        </w:rPr>
      </w:pPr>
      <w:r w:rsidRPr="00C63B5B">
        <w:rPr>
          <w:b/>
          <w:sz w:val="22"/>
          <w:szCs w:val="22"/>
        </w:rPr>
        <w:tab/>
      </w:r>
      <w:r w:rsidRPr="00C63B5B">
        <w:rPr>
          <w:sz w:val="22"/>
          <w:szCs w:val="22"/>
        </w:rPr>
        <w:t>Развитием сельского хозяйства занимается ООО «Устьянская молочная компания» (структурное подразделение в д.Плесевская, специализируется на выращивания ремонтного молодняка), арендует у МО «Шангальское» 460 га сельхозугодий, КХ Климчук А.Н. (аренда свыше 600 га., разведение овец). Также на территории МО «Шангальское» ведутся личные подсобные хозяйства, всего земель сельскохозяйственного назначения в собственности МО «Шангальское» - 2,2 тыс. га., в 2021 и последующие годы так же будет увеличиваться спрос на земли сельскохозяйственного назначения в связи с увеличением поголовья КРС в УМК.</w:t>
      </w:r>
    </w:p>
    <w:p w:rsidR="004E5D71" w:rsidRPr="00C63B5B" w:rsidRDefault="004E5D71" w:rsidP="004E5D71">
      <w:pPr>
        <w:jc w:val="both"/>
        <w:rPr>
          <w:b/>
          <w:sz w:val="22"/>
          <w:szCs w:val="22"/>
        </w:rPr>
      </w:pPr>
    </w:p>
    <w:p w:rsidR="004E5D71" w:rsidRPr="00C63B5B" w:rsidRDefault="004E5D71" w:rsidP="004E5D71">
      <w:pPr>
        <w:jc w:val="both"/>
        <w:rPr>
          <w:b/>
          <w:sz w:val="22"/>
          <w:szCs w:val="22"/>
        </w:rPr>
      </w:pPr>
      <w:r w:rsidRPr="00C63B5B">
        <w:rPr>
          <w:b/>
          <w:sz w:val="22"/>
          <w:szCs w:val="22"/>
        </w:rPr>
        <w:t>Социальная сфера:</w:t>
      </w:r>
    </w:p>
    <w:p w:rsidR="004E5D71" w:rsidRPr="00C63B5B" w:rsidRDefault="004E5D71" w:rsidP="004E5D71">
      <w:pPr>
        <w:jc w:val="both"/>
        <w:rPr>
          <w:sz w:val="22"/>
          <w:szCs w:val="22"/>
        </w:rPr>
      </w:pPr>
      <w:r w:rsidRPr="00C63B5B">
        <w:rPr>
          <w:b/>
          <w:i/>
          <w:sz w:val="22"/>
          <w:szCs w:val="22"/>
        </w:rPr>
        <w:t>Образование</w:t>
      </w:r>
      <w:r w:rsidRPr="00C63B5B">
        <w:rPr>
          <w:b/>
          <w:sz w:val="22"/>
          <w:szCs w:val="22"/>
        </w:rPr>
        <w:t xml:space="preserve">: </w:t>
      </w:r>
      <w:r w:rsidRPr="00C63B5B">
        <w:rPr>
          <w:sz w:val="22"/>
          <w:szCs w:val="22"/>
        </w:rPr>
        <w:t xml:space="preserve">Сеть образовательных учреждений включает 6 учреждений, из них: </w:t>
      </w:r>
    </w:p>
    <w:p w:rsidR="004E5D71" w:rsidRPr="00C63B5B" w:rsidRDefault="004E5D71" w:rsidP="004E5D71">
      <w:pPr>
        <w:jc w:val="both"/>
        <w:rPr>
          <w:sz w:val="22"/>
          <w:szCs w:val="22"/>
        </w:rPr>
      </w:pPr>
      <w:r w:rsidRPr="00C63B5B">
        <w:rPr>
          <w:sz w:val="22"/>
          <w:szCs w:val="22"/>
        </w:rPr>
        <w:t xml:space="preserve"> общеобразовательная школа МБОУ «Устьянская СОШ», детская школа искусств «Радуга», 4 детских сада (д/с «Солнышко», «д/с «Бережок», д/с «Василек» д/с «Журавлик»). Все образовательные учреждения расположены в типовых зданиях, в кирпичном исполнении, соответствуют санитарно-гигиеническим требованиям организации учебно-воспитательного процесса, очередей в дошкольные учреждения нет. Количество учащихся в школе варьирует от 560 до 600 человек.</w:t>
      </w:r>
    </w:p>
    <w:p w:rsidR="004E5D71" w:rsidRPr="00C63B5B" w:rsidRDefault="004E5D71" w:rsidP="004E5D71">
      <w:pPr>
        <w:shd w:val="clear" w:color="auto" w:fill="FFFFFF"/>
        <w:ind w:firstLine="708"/>
        <w:jc w:val="both"/>
        <w:rPr>
          <w:sz w:val="22"/>
          <w:szCs w:val="22"/>
        </w:rPr>
      </w:pPr>
      <w:r w:rsidRPr="00C63B5B">
        <w:rPr>
          <w:sz w:val="22"/>
          <w:szCs w:val="22"/>
        </w:rPr>
        <w:t>В ближайшие 2-3 года планируется построить интернат для школьников на 200 мест, что позволит увеличить численность учащихся школы и МБУ ДО «Устьянская ДЮСШ».</w:t>
      </w:r>
    </w:p>
    <w:p w:rsidR="004E5D71" w:rsidRPr="00C63B5B" w:rsidRDefault="004E5D71" w:rsidP="004E5D71">
      <w:pPr>
        <w:jc w:val="both"/>
        <w:rPr>
          <w:b/>
          <w:i/>
          <w:sz w:val="22"/>
          <w:szCs w:val="22"/>
        </w:rPr>
      </w:pPr>
    </w:p>
    <w:p w:rsidR="004E5D71" w:rsidRPr="00C63B5B" w:rsidRDefault="004E5D71" w:rsidP="004E5D71">
      <w:pPr>
        <w:jc w:val="both"/>
        <w:rPr>
          <w:sz w:val="22"/>
          <w:szCs w:val="22"/>
        </w:rPr>
      </w:pPr>
      <w:r w:rsidRPr="00C63B5B">
        <w:rPr>
          <w:b/>
          <w:i/>
          <w:sz w:val="22"/>
          <w:szCs w:val="22"/>
        </w:rPr>
        <w:t>Здравоохранение</w:t>
      </w:r>
      <w:r w:rsidRPr="00C63B5B">
        <w:rPr>
          <w:b/>
          <w:sz w:val="22"/>
          <w:szCs w:val="22"/>
        </w:rPr>
        <w:t xml:space="preserve">: </w:t>
      </w:r>
      <w:r w:rsidRPr="00C63B5B">
        <w:rPr>
          <w:sz w:val="22"/>
          <w:szCs w:val="22"/>
        </w:rPr>
        <w:t>На территории муниципального образования «Шангальское» расположены Шангальская участковая больница (в кирпичном исполнении), ФАП в д.Тарасонаволоцкая, в п.Советский и д.Юрятинская. На базе Шангальской участковой больницы имеется дневной стационар.</w:t>
      </w:r>
    </w:p>
    <w:p w:rsidR="004E5D71" w:rsidRPr="00C63B5B" w:rsidRDefault="004E5D71" w:rsidP="004E5D71">
      <w:pPr>
        <w:jc w:val="both"/>
        <w:rPr>
          <w:sz w:val="22"/>
          <w:szCs w:val="22"/>
        </w:rPr>
      </w:pPr>
      <w:r w:rsidRPr="00C63B5B">
        <w:rPr>
          <w:sz w:val="22"/>
          <w:szCs w:val="22"/>
        </w:rPr>
        <w:tab/>
        <w:t>Также, в с.Шангалы работает частный стоматологический кабинет и ООО «Устьястом».</w:t>
      </w:r>
    </w:p>
    <w:p w:rsidR="004E5D71" w:rsidRPr="00C63B5B" w:rsidRDefault="004E5D71" w:rsidP="004E5D71">
      <w:pPr>
        <w:jc w:val="both"/>
        <w:rPr>
          <w:sz w:val="22"/>
          <w:szCs w:val="22"/>
        </w:rPr>
      </w:pPr>
      <w:r w:rsidRPr="00C63B5B">
        <w:rPr>
          <w:sz w:val="22"/>
          <w:szCs w:val="22"/>
        </w:rPr>
        <w:tab/>
        <w:t>Планируется строительство нового здания ФАП в п.Советский.</w:t>
      </w:r>
    </w:p>
    <w:p w:rsidR="004E5D71" w:rsidRPr="00C63B5B" w:rsidRDefault="004E5D71" w:rsidP="004E5D71">
      <w:pPr>
        <w:shd w:val="clear" w:color="auto" w:fill="FFFFFF"/>
        <w:jc w:val="both"/>
        <w:rPr>
          <w:b/>
          <w:i/>
          <w:sz w:val="22"/>
          <w:szCs w:val="22"/>
        </w:rPr>
      </w:pPr>
    </w:p>
    <w:p w:rsidR="004E5D71" w:rsidRPr="00C63B5B" w:rsidRDefault="004E5D71" w:rsidP="004E5D71">
      <w:pPr>
        <w:shd w:val="clear" w:color="auto" w:fill="FFFFFF"/>
        <w:jc w:val="both"/>
        <w:rPr>
          <w:sz w:val="22"/>
          <w:szCs w:val="22"/>
        </w:rPr>
      </w:pPr>
      <w:r w:rsidRPr="00C63B5B">
        <w:rPr>
          <w:b/>
          <w:i/>
          <w:sz w:val="22"/>
          <w:szCs w:val="22"/>
        </w:rPr>
        <w:t>Культура</w:t>
      </w:r>
      <w:r w:rsidRPr="00C63B5B">
        <w:rPr>
          <w:b/>
          <w:sz w:val="22"/>
          <w:szCs w:val="22"/>
        </w:rPr>
        <w:t xml:space="preserve">: </w:t>
      </w:r>
      <w:r w:rsidRPr="00C63B5B">
        <w:rPr>
          <w:sz w:val="22"/>
          <w:szCs w:val="22"/>
        </w:rPr>
        <w:t>Задачу обеспечения жителей муниципального образования «Шангальское» услугами культуры осуществляют МБУК «Устьянская МЦРБ», на территории муниципального образования «Шангальское» расположены 4 общедоступные библиотеки, МБУК «Устьяны» и МБУК «УЦНТ» учреждений культурно - досугового типа.</w:t>
      </w:r>
    </w:p>
    <w:p w:rsidR="004E5D71" w:rsidRPr="00C63B5B" w:rsidRDefault="004E5D71" w:rsidP="004E5D71">
      <w:pPr>
        <w:shd w:val="clear" w:color="auto" w:fill="FFFFFF"/>
        <w:jc w:val="both"/>
        <w:rPr>
          <w:sz w:val="22"/>
          <w:szCs w:val="22"/>
        </w:rPr>
      </w:pPr>
      <w:r w:rsidRPr="00C63B5B">
        <w:rPr>
          <w:sz w:val="22"/>
          <w:szCs w:val="22"/>
        </w:rPr>
        <w:tab/>
        <w:t>Планируется строительство нового дома культуры в с.Шангалы.</w:t>
      </w:r>
    </w:p>
    <w:p w:rsidR="004E5D71" w:rsidRPr="00C63B5B" w:rsidRDefault="004E5D71" w:rsidP="004E5D71">
      <w:pPr>
        <w:shd w:val="clear" w:color="auto" w:fill="FFFFFF"/>
        <w:jc w:val="both"/>
        <w:rPr>
          <w:sz w:val="22"/>
          <w:szCs w:val="22"/>
        </w:rPr>
      </w:pPr>
      <w:r w:rsidRPr="00C63B5B">
        <w:rPr>
          <w:sz w:val="22"/>
          <w:szCs w:val="22"/>
        </w:rPr>
        <w:tab/>
        <w:t>На территории поселения ежегодно проводится международные соревнования «Лесоруб» с сопутствующей культурной программой (д.Кононовская).</w:t>
      </w:r>
    </w:p>
    <w:p w:rsidR="004E5D71" w:rsidRPr="00C63B5B" w:rsidRDefault="004E5D71" w:rsidP="004E5D71">
      <w:pPr>
        <w:shd w:val="clear" w:color="auto" w:fill="FFFFFF"/>
        <w:jc w:val="both"/>
        <w:rPr>
          <w:sz w:val="22"/>
          <w:szCs w:val="22"/>
        </w:rPr>
      </w:pPr>
    </w:p>
    <w:p w:rsidR="004E5D71" w:rsidRPr="00C63B5B" w:rsidRDefault="004E5D71" w:rsidP="004E5D71">
      <w:pPr>
        <w:shd w:val="clear" w:color="auto" w:fill="FFFFFF"/>
        <w:jc w:val="both"/>
        <w:rPr>
          <w:sz w:val="22"/>
          <w:szCs w:val="22"/>
        </w:rPr>
      </w:pPr>
      <w:r w:rsidRPr="00C63B5B">
        <w:rPr>
          <w:b/>
          <w:i/>
          <w:sz w:val="22"/>
          <w:szCs w:val="22"/>
        </w:rPr>
        <w:t xml:space="preserve">Туризм: </w:t>
      </w:r>
      <w:r w:rsidRPr="00C63B5B">
        <w:rPr>
          <w:sz w:val="22"/>
          <w:szCs w:val="22"/>
        </w:rPr>
        <w:t>На территории поселения (д.Кононовская) Группой компаний УЛК планируется создание туристического кластера, в том числе технопарка, проведение соревнований, выставок с привлечением международных компаний, создание сети услуг: рестораны, гостиницы, развлекательный комплекс. К 1 июня 2021 года администрация поселения обеспечит перевод земель для указанной деятельности и для предоставления инвесторам для строительства объектов.</w:t>
      </w:r>
    </w:p>
    <w:p w:rsidR="004E5D71" w:rsidRPr="00C63B5B" w:rsidRDefault="004E5D71" w:rsidP="004E5D71">
      <w:pPr>
        <w:shd w:val="clear" w:color="auto" w:fill="FFFFFF"/>
        <w:ind w:firstLine="708"/>
        <w:jc w:val="both"/>
        <w:rPr>
          <w:sz w:val="22"/>
          <w:szCs w:val="22"/>
        </w:rPr>
      </w:pPr>
      <w:r w:rsidRPr="00C63B5B">
        <w:rPr>
          <w:sz w:val="22"/>
          <w:szCs w:val="22"/>
        </w:rPr>
        <w:t xml:space="preserve"> </w:t>
      </w:r>
    </w:p>
    <w:p w:rsidR="004E5D71" w:rsidRPr="00C63B5B" w:rsidRDefault="004E5D71" w:rsidP="004E5D71">
      <w:pPr>
        <w:shd w:val="clear" w:color="auto" w:fill="FFFFFF"/>
        <w:jc w:val="both"/>
        <w:rPr>
          <w:sz w:val="22"/>
          <w:szCs w:val="22"/>
        </w:rPr>
      </w:pPr>
      <w:r w:rsidRPr="00C63B5B">
        <w:rPr>
          <w:b/>
          <w:i/>
          <w:sz w:val="22"/>
          <w:szCs w:val="22"/>
        </w:rPr>
        <w:t>Спорт:</w:t>
      </w:r>
      <w:r w:rsidRPr="00C63B5B">
        <w:rPr>
          <w:sz w:val="22"/>
          <w:szCs w:val="22"/>
        </w:rPr>
        <w:t xml:space="preserve"> На территории поселения действует МБУ ДО «Устьянская ДЮСШ», в которой занимаются лыжным спортом до 120 детей, проводятся различные сборы и соревнования: местные, районные, областные. Кроме того, на территории поселения в д.Кононовская действуют ООО «УстьяСпортСервис» и ООО «Центр лыжного спорта «Малиновка», специализирующие на массовый спорт: имеется лыже-роллерная трасса, горнолыжный спуск, строится биатлонный центр. На данных сооружениях проводятся соревнования, в том числе первенство России по лыжным гонкам, различные международные и коммерческие соревнования, тренируются сборные, а так же проводятся развлекательные мероприятия и в летний период.</w:t>
      </w:r>
    </w:p>
    <w:p w:rsidR="004E5D71" w:rsidRPr="00C63B5B" w:rsidRDefault="004E5D71" w:rsidP="004E5D71">
      <w:pPr>
        <w:shd w:val="clear" w:color="auto" w:fill="FFFFFF"/>
        <w:jc w:val="both"/>
        <w:rPr>
          <w:sz w:val="22"/>
          <w:szCs w:val="22"/>
        </w:rPr>
      </w:pPr>
      <w:r w:rsidRPr="00C63B5B">
        <w:rPr>
          <w:sz w:val="22"/>
          <w:szCs w:val="22"/>
        </w:rPr>
        <w:tab/>
        <w:t>В д.Юрятинская в зимний период работает корт.</w:t>
      </w:r>
    </w:p>
    <w:p w:rsidR="004E5D71" w:rsidRPr="00C63B5B" w:rsidRDefault="004E5D71" w:rsidP="004E5D71">
      <w:pPr>
        <w:shd w:val="clear" w:color="auto" w:fill="FFFFFF"/>
        <w:jc w:val="both"/>
        <w:rPr>
          <w:sz w:val="22"/>
          <w:szCs w:val="22"/>
        </w:rPr>
      </w:pPr>
    </w:p>
    <w:p w:rsidR="004E5D71" w:rsidRPr="00C63B5B" w:rsidRDefault="004E5D71" w:rsidP="004E5D71">
      <w:pPr>
        <w:shd w:val="clear" w:color="auto" w:fill="FFFFFF"/>
        <w:jc w:val="both"/>
        <w:rPr>
          <w:sz w:val="22"/>
          <w:szCs w:val="22"/>
        </w:rPr>
      </w:pPr>
      <w:r w:rsidRPr="00C63B5B">
        <w:rPr>
          <w:sz w:val="22"/>
          <w:szCs w:val="22"/>
        </w:rPr>
        <w:tab/>
        <w:t>Для поддержки социальной сферы поселения разработаны и реализуются муниципальные программы (см. выше), в которых предусмотрена поддержка спорта, культуры, образования, ветеранских организаций.</w:t>
      </w:r>
    </w:p>
    <w:p w:rsidR="004E5D71" w:rsidRPr="00C63B5B" w:rsidRDefault="004E5D71" w:rsidP="004E5D71">
      <w:pPr>
        <w:shd w:val="clear" w:color="auto" w:fill="FFFFFF"/>
        <w:jc w:val="both"/>
        <w:rPr>
          <w:sz w:val="22"/>
          <w:szCs w:val="22"/>
        </w:rPr>
      </w:pPr>
      <w:r w:rsidRPr="00C63B5B">
        <w:rPr>
          <w:sz w:val="22"/>
          <w:szCs w:val="22"/>
        </w:rPr>
        <w:t>.</w:t>
      </w:r>
    </w:p>
    <w:p w:rsidR="004E5D71" w:rsidRPr="00C63B5B" w:rsidRDefault="004E5D71" w:rsidP="004E5D71">
      <w:pPr>
        <w:rPr>
          <w:b/>
          <w:sz w:val="22"/>
          <w:szCs w:val="22"/>
        </w:rPr>
      </w:pPr>
      <w:r w:rsidRPr="00C63B5B">
        <w:rPr>
          <w:b/>
          <w:sz w:val="22"/>
          <w:szCs w:val="22"/>
        </w:rPr>
        <w:t>Потребительский рынок:</w:t>
      </w:r>
    </w:p>
    <w:p w:rsidR="004E5D71" w:rsidRPr="00C63B5B" w:rsidRDefault="004E5D71" w:rsidP="004E5D71">
      <w:pPr>
        <w:ind w:firstLine="708"/>
        <w:jc w:val="both"/>
        <w:rPr>
          <w:sz w:val="22"/>
          <w:szCs w:val="22"/>
        </w:rPr>
      </w:pPr>
      <w:r w:rsidRPr="00C63B5B">
        <w:rPr>
          <w:sz w:val="22"/>
          <w:szCs w:val="22"/>
        </w:rPr>
        <w:t>Население МО «Шангальское» обеспечено всеми видами товаров. Из предприятий малого и среднего бизнеса на сегодняшний день  работают следующие торговые точки:</w:t>
      </w:r>
    </w:p>
    <w:p w:rsidR="004E5D71" w:rsidRPr="00C63B5B" w:rsidRDefault="004E5D71" w:rsidP="004E5D71">
      <w:pPr>
        <w:jc w:val="both"/>
        <w:rPr>
          <w:sz w:val="22"/>
          <w:szCs w:val="22"/>
        </w:rPr>
      </w:pPr>
      <w:r w:rsidRPr="00C63B5B">
        <w:rPr>
          <w:sz w:val="22"/>
          <w:szCs w:val="22"/>
        </w:rPr>
        <w:t>ПО «Устьянское» (магазины)</w:t>
      </w:r>
    </w:p>
    <w:p w:rsidR="004E5D71" w:rsidRPr="00C63B5B" w:rsidRDefault="004E5D71" w:rsidP="004E5D71">
      <w:pPr>
        <w:jc w:val="both"/>
        <w:rPr>
          <w:sz w:val="22"/>
          <w:szCs w:val="22"/>
        </w:rPr>
      </w:pPr>
      <w:r w:rsidRPr="00C63B5B">
        <w:rPr>
          <w:sz w:val="22"/>
          <w:szCs w:val="22"/>
        </w:rPr>
        <w:t>ООО «Волна» (магазины)</w:t>
      </w:r>
    </w:p>
    <w:p w:rsidR="004E5D71" w:rsidRPr="00C63B5B" w:rsidRDefault="004E5D71" w:rsidP="004E5D71">
      <w:pPr>
        <w:rPr>
          <w:sz w:val="22"/>
          <w:szCs w:val="22"/>
        </w:rPr>
      </w:pPr>
      <w:r w:rsidRPr="00C63B5B">
        <w:rPr>
          <w:sz w:val="22"/>
          <w:szCs w:val="22"/>
        </w:rPr>
        <w:lastRenderedPageBreak/>
        <w:t>ООО «Хлеб» (магазины)</w:t>
      </w:r>
    </w:p>
    <w:p w:rsidR="004E5D71" w:rsidRPr="00C63B5B" w:rsidRDefault="004E5D71" w:rsidP="004E5D71">
      <w:pPr>
        <w:rPr>
          <w:sz w:val="22"/>
          <w:szCs w:val="22"/>
        </w:rPr>
      </w:pPr>
      <w:r w:rsidRPr="00C63B5B">
        <w:rPr>
          <w:sz w:val="22"/>
          <w:szCs w:val="22"/>
        </w:rPr>
        <w:t>ООО «Север» (магазины)</w:t>
      </w:r>
    </w:p>
    <w:p w:rsidR="004E5D71" w:rsidRPr="00C63B5B" w:rsidRDefault="004E5D71" w:rsidP="004E5D71">
      <w:pPr>
        <w:rPr>
          <w:sz w:val="22"/>
          <w:szCs w:val="22"/>
        </w:rPr>
      </w:pPr>
      <w:r w:rsidRPr="00C63B5B">
        <w:rPr>
          <w:sz w:val="22"/>
          <w:szCs w:val="22"/>
        </w:rPr>
        <w:t>ООО Торговый дом «Устьялес» (магазины)</w:t>
      </w:r>
    </w:p>
    <w:p w:rsidR="004E5D71" w:rsidRPr="00C63B5B" w:rsidRDefault="004E5D71" w:rsidP="004E5D71">
      <w:pPr>
        <w:rPr>
          <w:sz w:val="22"/>
          <w:szCs w:val="22"/>
        </w:rPr>
      </w:pPr>
      <w:r w:rsidRPr="00C63B5B">
        <w:rPr>
          <w:sz w:val="22"/>
          <w:szCs w:val="22"/>
        </w:rPr>
        <w:t>ООО ТД «Чудославские» (магазины)</w:t>
      </w:r>
    </w:p>
    <w:p w:rsidR="004E5D71" w:rsidRPr="00C63B5B" w:rsidRDefault="004E5D71" w:rsidP="004E5D71">
      <w:pPr>
        <w:rPr>
          <w:sz w:val="22"/>
          <w:szCs w:val="22"/>
        </w:rPr>
      </w:pPr>
      <w:r w:rsidRPr="00C63B5B">
        <w:rPr>
          <w:sz w:val="22"/>
          <w:szCs w:val="22"/>
        </w:rPr>
        <w:t>И.П. Софина Л.П. (магазины)</w:t>
      </w:r>
    </w:p>
    <w:p w:rsidR="004E5D71" w:rsidRPr="00C63B5B" w:rsidRDefault="004E5D71" w:rsidP="004E5D71">
      <w:pPr>
        <w:rPr>
          <w:sz w:val="22"/>
          <w:szCs w:val="22"/>
        </w:rPr>
      </w:pPr>
      <w:r w:rsidRPr="00C63B5B">
        <w:rPr>
          <w:sz w:val="22"/>
          <w:szCs w:val="22"/>
        </w:rPr>
        <w:t>ИП Звездина О.В. (магазины)</w:t>
      </w:r>
    </w:p>
    <w:p w:rsidR="004E5D71" w:rsidRPr="00C63B5B" w:rsidRDefault="004E5D71" w:rsidP="004E5D71">
      <w:pPr>
        <w:rPr>
          <w:sz w:val="22"/>
          <w:szCs w:val="22"/>
        </w:rPr>
      </w:pPr>
    </w:p>
    <w:p w:rsidR="004E5D71" w:rsidRPr="00C63B5B" w:rsidRDefault="004E5D71" w:rsidP="004E5D71">
      <w:pPr>
        <w:rPr>
          <w:sz w:val="22"/>
          <w:szCs w:val="22"/>
        </w:rPr>
      </w:pPr>
      <w:r w:rsidRPr="00C63B5B">
        <w:rPr>
          <w:sz w:val="22"/>
          <w:szCs w:val="22"/>
        </w:rPr>
        <w:t>Из крупных торговых предприятий:</w:t>
      </w:r>
    </w:p>
    <w:p w:rsidR="004E5D71" w:rsidRPr="00C63B5B" w:rsidRDefault="004E5D71" w:rsidP="004E5D71">
      <w:pPr>
        <w:rPr>
          <w:sz w:val="22"/>
          <w:szCs w:val="22"/>
        </w:rPr>
      </w:pPr>
      <w:r w:rsidRPr="00C63B5B">
        <w:rPr>
          <w:sz w:val="22"/>
          <w:szCs w:val="22"/>
        </w:rPr>
        <w:t>Магазин «Дикси»</w:t>
      </w:r>
    </w:p>
    <w:p w:rsidR="004E5D71" w:rsidRPr="00C63B5B" w:rsidRDefault="004E5D71" w:rsidP="004E5D71">
      <w:pPr>
        <w:jc w:val="both"/>
        <w:rPr>
          <w:sz w:val="22"/>
          <w:szCs w:val="22"/>
        </w:rPr>
      </w:pPr>
      <w:r w:rsidRPr="00C63B5B">
        <w:rPr>
          <w:sz w:val="22"/>
          <w:szCs w:val="22"/>
        </w:rPr>
        <w:t>ГУПАО «Фармация» (два аптечных киоска)</w:t>
      </w:r>
    </w:p>
    <w:p w:rsidR="004E5D71" w:rsidRPr="00C63B5B" w:rsidRDefault="004E5D71" w:rsidP="004E5D71">
      <w:pPr>
        <w:jc w:val="both"/>
        <w:rPr>
          <w:sz w:val="22"/>
          <w:szCs w:val="22"/>
        </w:rPr>
      </w:pPr>
      <w:r w:rsidRPr="00C63B5B">
        <w:rPr>
          <w:sz w:val="22"/>
          <w:szCs w:val="22"/>
        </w:rPr>
        <w:t>Также на территории МО «Шангальское» действует 1 АЗС.</w:t>
      </w:r>
    </w:p>
    <w:p w:rsidR="004E5D71" w:rsidRPr="00C63B5B" w:rsidRDefault="004E5D71" w:rsidP="004E5D71">
      <w:pPr>
        <w:ind w:firstLine="708"/>
        <w:jc w:val="both"/>
        <w:rPr>
          <w:sz w:val="22"/>
          <w:szCs w:val="22"/>
        </w:rPr>
      </w:pPr>
      <w:r w:rsidRPr="00C63B5B">
        <w:rPr>
          <w:sz w:val="22"/>
          <w:szCs w:val="22"/>
        </w:rPr>
        <w:t>На территории МО «Шангальское» находится хлебопекарня ПО «Устьянское», кондитерский цех ИП Волюжская А.В., молокозавод ИП Кокорина М.Л., поставщиком молока является Устьянская молочная компания. Молочная продукция реализовывается в торговых сетях района, а так же в г.Архангельске.</w:t>
      </w:r>
    </w:p>
    <w:p w:rsidR="004E5D71" w:rsidRPr="00C63B5B" w:rsidRDefault="004E5D71" w:rsidP="004E5D71">
      <w:pPr>
        <w:ind w:firstLine="708"/>
        <w:jc w:val="both"/>
        <w:rPr>
          <w:sz w:val="22"/>
          <w:szCs w:val="22"/>
        </w:rPr>
      </w:pPr>
      <w:r w:rsidRPr="00C63B5B">
        <w:rPr>
          <w:sz w:val="22"/>
          <w:szCs w:val="22"/>
        </w:rPr>
        <w:t>Есть планы у предпринимателей по открытию колбасного цеха.</w:t>
      </w:r>
    </w:p>
    <w:p w:rsidR="004E5D71" w:rsidRPr="00C63B5B" w:rsidRDefault="004E5D71" w:rsidP="004E5D71">
      <w:pPr>
        <w:ind w:firstLine="708"/>
        <w:jc w:val="both"/>
        <w:rPr>
          <w:sz w:val="22"/>
          <w:szCs w:val="22"/>
        </w:rPr>
      </w:pPr>
      <w:r w:rsidRPr="00C63B5B">
        <w:rPr>
          <w:sz w:val="22"/>
          <w:szCs w:val="22"/>
        </w:rPr>
        <w:t xml:space="preserve">Предприятие общественного питания также представлено частным бизнесом: кафе «Уют» ООО «Волна», кафе «Апельсин» ПО «Устьянское», ИП Счастливая Е.А., ООО «Центр лыжного спорта «Малиновка», ИП Харинов А.Н. </w:t>
      </w:r>
    </w:p>
    <w:p w:rsidR="004E5D71" w:rsidRPr="00C63B5B" w:rsidRDefault="004E5D71" w:rsidP="004E5D71">
      <w:pPr>
        <w:ind w:firstLine="708"/>
        <w:jc w:val="both"/>
        <w:rPr>
          <w:sz w:val="22"/>
          <w:szCs w:val="22"/>
        </w:rPr>
      </w:pPr>
      <w:r w:rsidRPr="00C63B5B">
        <w:rPr>
          <w:sz w:val="22"/>
          <w:szCs w:val="22"/>
        </w:rPr>
        <w:t>В 2021 году и плановых 2022-2023 годах данные предприятия продолжают свою работу, хотя и введены значительные ограничения по посещаемости, но предприниматели осваивают новые формы реализации своих услуг, например продажа через розничную торговлю готовых обедов, полуфабрикатов и др. Планируется строительство магазина торговой сети «Магнит» в районе «Черемушки». Торговля и общественное питание полностью удовлетворяют спрос населения. Так же на территории поселения имеются индивидуальные предприниматели, оказывающие следующие услуги населению: парикмахерские, ремонт обуви и услуги программистов. Другие услуги оказываются в районном центре. Розничный товарооборот и оборот общественного питания по данным предприятиям не определен, но это составляет некоторый резерв поступления налогов.</w:t>
      </w:r>
    </w:p>
    <w:p w:rsidR="004E5D71" w:rsidRPr="00C63B5B" w:rsidRDefault="004E5D71" w:rsidP="004E5D71">
      <w:pPr>
        <w:rPr>
          <w:b/>
          <w:sz w:val="22"/>
          <w:szCs w:val="22"/>
        </w:rPr>
      </w:pPr>
    </w:p>
    <w:p w:rsidR="004E5D71" w:rsidRPr="00C63B5B" w:rsidRDefault="004E5D71" w:rsidP="004E5D71">
      <w:pPr>
        <w:rPr>
          <w:b/>
          <w:sz w:val="22"/>
          <w:szCs w:val="22"/>
        </w:rPr>
      </w:pPr>
      <w:r w:rsidRPr="00C63B5B">
        <w:rPr>
          <w:b/>
          <w:sz w:val="22"/>
          <w:szCs w:val="22"/>
        </w:rPr>
        <w:t>Труд и занятость:</w:t>
      </w:r>
    </w:p>
    <w:p w:rsidR="004E5D71" w:rsidRPr="00C63B5B" w:rsidRDefault="004E5D71" w:rsidP="004E5D71">
      <w:pPr>
        <w:shd w:val="clear" w:color="auto" w:fill="FFFFFF"/>
        <w:tabs>
          <w:tab w:val="left" w:pos="0"/>
        </w:tabs>
        <w:ind w:firstLine="540"/>
        <w:jc w:val="both"/>
        <w:rPr>
          <w:sz w:val="22"/>
          <w:szCs w:val="22"/>
        </w:rPr>
      </w:pPr>
      <w:r w:rsidRPr="00C63B5B">
        <w:rPr>
          <w:sz w:val="22"/>
          <w:szCs w:val="22"/>
        </w:rPr>
        <w:t xml:space="preserve">Из общей численности постоянного населения муниципального образования «Шангальское» 4099 человек (40,5%) находится в трудоспособном возрасте. </w:t>
      </w:r>
    </w:p>
    <w:p w:rsidR="004E5D71" w:rsidRPr="00C63B5B" w:rsidRDefault="004E5D71" w:rsidP="004E5D71">
      <w:pPr>
        <w:shd w:val="clear" w:color="auto" w:fill="FFFFFF"/>
        <w:tabs>
          <w:tab w:val="left" w:pos="0"/>
        </w:tabs>
        <w:ind w:firstLine="284"/>
        <w:jc w:val="both"/>
        <w:rPr>
          <w:sz w:val="22"/>
          <w:szCs w:val="22"/>
        </w:rPr>
      </w:pPr>
      <w:r w:rsidRPr="00C63B5B">
        <w:rPr>
          <w:sz w:val="22"/>
          <w:szCs w:val="22"/>
        </w:rPr>
        <w:t xml:space="preserve">По данным, полученным от юридических лиц и ИП среднесписочная численность работающих по полному кругу организаций составила 1860 чел. (нужно принимать во внимание, что не все трудоспособные жители поселения работают на данной территории, так же на предприятиях, находящихся на территории МО «Шангальское» работают жители из других поселений): </w:t>
      </w:r>
    </w:p>
    <w:p w:rsidR="004E5D71" w:rsidRPr="00C63B5B" w:rsidRDefault="004E5D71" w:rsidP="004E5D71">
      <w:pPr>
        <w:shd w:val="clear" w:color="auto" w:fill="FFFFFF"/>
        <w:tabs>
          <w:tab w:val="left" w:pos="0"/>
        </w:tabs>
        <w:ind w:firstLine="284"/>
        <w:jc w:val="both"/>
        <w:rPr>
          <w:sz w:val="22"/>
          <w:szCs w:val="22"/>
        </w:rPr>
      </w:pPr>
      <w:r w:rsidRPr="00C63B5B">
        <w:rPr>
          <w:sz w:val="22"/>
          <w:szCs w:val="22"/>
        </w:rPr>
        <w:t>- в 2017 г. – 1 179,55 чел.;</w:t>
      </w:r>
    </w:p>
    <w:p w:rsidR="004E5D71" w:rsidRPr="00C63B5B" w:rsidRDefault="004E5D71" w:rsidP="004E5D71">
      <w:pPr>
        <w:shd w:val="clear" w:color="auto" w:fill="FFFFFF"/>
        <w:tabs>
          <w:tab w:val="left" w:pos="0"/>
        </w:tabs>
        <w:ind w:firstLine="284"/>
        <w:jc w:val="both"/>
        <w:rPr>
          <w:sz w:val="22"/>
          <w:szCs w:val="22"/>
        </w:rPr>
      </w:pPr>
      <w:r w:rsidRPr="00C63B5B">
        <w:rPr>
          <w:sz w:val="22"/>
          <w:szCs w:val="22"/>
        </w:rPr>
        <w:t>- в 2018 г. – 1 575 чел.;</w:t>
      </w:r>
    </w:p>
    <w:p w:rsidR="004E5D71" w:rsidRPr="00C63B5B" w:rsidRDefault="004E5D71" w:rsidP="004E5D71">
      <w:pPr>
        <w:shd w:val="clear" w:color="auto" w:fill="FFFFFF"/>
        <w:tabs>
          <w:tab w:val="left" w:pos="0"/>
        </w:tabs>
        <w:ind w:firstLine="284"/>
        <w:jc w:val="both"/>
        <w:rPr>
          <w:sz w:val="22"/>
          <w:szCs w:val="22"/>
        </w:rPr>
      </w:pPr>
      <w:r w:rsidRPr="00C63B5B">
        <w:rPr>
          <w:sz w:val="22"/>
          <w:szCs w:val="22"/>
        </w:rPr>
        <w:t>- в 2019 г. – 1 635 чел.;</w:t>
      </w:r>
    </w:p>
    <w:p w:rsidR="004E5D71" w:rsidRPr="00C63B5B" w:rsidRDefault="004E5D71" w:rsidP="004E5D71">
      <w:pPr>
        <w:shd w:val="clear" w:color="auto" w:fill="FFFFFF"/>
        <w:tabs>
          <w:tab w:val="left" w:pos="0"/>
        </w:tabs>
        <w:ind w:firstLine="284"/>
        <w:jc w:val="both"/>
        <w:rPr>
          <w:sz w:val="22"/>
          <w:szCs w:val="22"/>
        </w:rPr>
      </w:pPr>
      <w:r w:rsidRPr="00C63B5B">
        <w:rPr>
          <w:sz w:val="22"/>
          <w:szCs w:val="22"/>
        </w:rPr>
        <w:t xml:space="preserve">- в 2020-2023 гг. – 1 852 чел. </w:t>
      </w:r>
    </w:p>
    <w:p w:rsidR="004E5D71" w:rsidRPr="00C63B5B" w:rsidRDefault="004E5D71" w:rsidP="004E5D71">
      <w:pPr>
        <w:shd w:val="clear" w:color="auto" w:fill="FFFFFF"/>
        <w:tabs>
          <w:tab w:val="left" w:pos="0"/>
        </w:tabs>
        <w:ind w:firstLine="284"/>
        <w:jc w:val="both"/>
        <w:rPr>
          <w:b/>
          <w:sz w:val="22"/>
          <w:szCs w:val="22"/>
        </w:rPr>
      </w:pPr>
      <w:r w:rsidRPr="00C63B5B">
        <w:rPr>
          <w:sz w:val="22"/>
          <w:szCs w:val="22"/>
        </w:rPr>
        <w:t>Наибольший рост рабочих мест наблюдается в группе компаний УЛК. Снижается количество рабочих мест на предприятиях индивидуальных предпринимателей, особенно занимающихся заготовкой и переработкой леса. Сокращений в бюджетных организациях не планируется.</w:t>
      </w:r>
    </w:p>
    <w:p w:rsidR="004E5D71" w:rsidRPr="00C63B5B" w:rsidRDefault="004E5D71" w:rsidP="004E5D71">
      <w:pPr>
        <w:ind w:firstLine="284"/>
        <w:rPr>
          <w:b/>
          <w:sz w:val="22"/>
          <w:szCs w:val="22"/>
        </w:rPr>
      </w:pPr>
      <w:r w:rsidRPr="00C63B5B">
        <w:rPr>
          <w:sz w:val="22"/>
          <w:szCs w:val="22"/>
        </w:rPr>
        <w:t>Распределение занятых по видам экономической деятельности в таблице №1 приложения к постановлению.</w:t>
      </w:r>
    </w:p>
    <w:p w:rsidR="004E5D71" w:rsidRPr="00C63B5B" w:rsidRDefault="004E5D71" w:rsidP="004E5D71">
      <w:pPr>
        <w:ind w:firstLine="708"/>
        <w:jc w:val="both"/>
        <w:rPr>
          <w:sz w:val="22"/>
          <w:szCs w:val="22"/>
        </w:rPr>
      </w:pPr>
      <w:r w:rsidRPr="00C63B5B">
        <w:rPr>
          <w:sz w:val="22"/>
          <w:szCs w:val="22"/>
        </w:rPr>
        <w:t>Фонд заработной платы работников занятых во всех видах деятельности  МО «Шангальское» за 2019 год составил 902 216,59 тыс. рублей, среднемесячная начисленная заработная плата работников составила 45,9 тыс. рублей.</w:t>
      </w:r>
    </w:p>
    <w:p w:rsidR="004E5D71" w:rsidRPr="00C63B5B" w:rsidRDefault="004E5D71" w:rsidP="004E5D71">
      <w:pPr>
        <w:ind w:firstLine="708"/>
        <w:jc w:val="both"/>
        <w:rPr>
          <w:sz w:val="22"/>
          <w:szCs w:val="22"/>
        </w:rPr>
      </w:pPr>
      <w:r w:rsidRPr="00C63B5B">
        <w:rPr>
          <w:sz w:val="22"/>
          <w:szCs w:val="22"/>
        </w:rPr>
        <w:t>В 2020 году фонд заработной платы составит 1 199 973,25 тыс. рублей, среднемесячная начисленная заработная плата работников составит 49,5 тыс. рублей.</w:t>
      </w:r>
    </w:p>
    <w:p w:rsidR="004E5D71" w:rsidRPr="00C63B5B" w:rsidRDefault="004E5D71" w:rsidP="004E5D71">
      <w:pPr>
        <w:ind w:firstLine="708"/>
        <w:jc w:val="both"/>
        <w:rPr>
          <w:sz w:val="22"/>
          <w:szCs w:val="22"/>
        </w:rPr>
      </w:pPr>
      <w:r w:rsidRPr="00C63B5B">
        <w:rPr>
          <w:sz w:val="22"/>
          <w:szCs w:val="22"/>
        </w:rPr>
        <w:t>Начисленный фонд заработной платы работников растет (в основном за счет ООО «УЛК», а так же бюджетных учреждений).</w:t>
      </w:r>
    </w:p>
    <w:p w:rsidR="004E5D71" w:rsidRPr="00C63B5B" w:rsidRDefault="004E5D71" w:rsidP="004E5D71">
      <w:pPr>
        <w:jc w:val="both"/>
        <w:rPr>
          <w:sz w:val="22"/>
          <w:szCs w:val="22"/>
        </w:rPr>
      </w:pPr>
      <w:r w:rsidRPr="00C63B5B">
        <w:rPr>
          <w:sz w:val="22"/>
          <w:szCs w:val="22"/>
        </w:rPr>
        <w:tab/>
        <w:t>В 2021-2023 гг. - фонд заработной платы планируется до 1 220 849 тыс. руб., средняя зарплата 54 тыс. руб.</w:t>
      </w:r>
    </w:p>
    <w:p w:rsidR="004E5D71" w:rsidRPr="00C63B5B" w:rsidRDefault="004E5D71" w:rsidP="004E5D71">
      <w:pPr>
        <w:jc w:val="both"/>
        <w:rPr>
          <w:sz w:val="22"/>
          <w:szCs w:val="22"/>
        </w:rPr>
      </w:pPr>
    </w:p>
    <w:p w:rsidR="004E5D71" w:rsidRPr="00C63B5B" w:rsidRDefault="004E5D71" w:rsidP="004E5D71">
      <w:pPr>
        <w:jc w:val="both"/>
        <w:rPr>
          <w:b/>
          <w:sz w:val="22"/>
          <w:szCs w:val="22"/>
        </w:rPr>
      </w:pPr>
      <w:r w:rsidRPr="00C63B5B">
        <w:rPr>
          <w:b/>
          <w:sz w:val="22"/>
          <w:szCs w:val="22"/>
        </w:rPr>
        <w:t>Прогноз разработан для достижения следующих основных целей:</w:t>
      </w:r>
    </w:p>
    <w:p w:rsidR="004E5D71" w:rsidRPr="00C63B5B" w:rsidRDefault="004E5D71" w:rsidP="004E5D71">
      <w:pPr>
        <w:numPr>
          <w:ilvl w:val="0"/>
          <w:numId w:val="10"/>
        </w:numPr>
        <w:jc w:val="both"/>
        <w:rPr>
          <w:sz w:val="22"/>
          <w:szCs w:val="22"/>
        </w:rPr>
      </w:pPr>
      <w:r w:rsidRPr="00C63B5B">
        <w:rPr>
          <w:sz w:val="22"/>
          <w:szCs w:val="22"/>
        </w:rPr>
        <w:t>Создание условий для перехода к устойчивому социально-экономическому развитию муниципального образования.</w:t>
      </w:r>
    </w:p>
    <w:p w:rsidR="004E5D71" w:rsidRPr="00C63B5B" w:rsidRDefault="004E5D71" w:rsidP="004E5D71">
      <w:pPr>
        <w:numPr>
          <w:ilvl w:val="0"/>
          <w:numId w:val="10"/>
        </w:numPr>
        <w:jc w:val="both"/>
        <w:rPr>
          <w:sz w:val="22"/>
          <w:szCs w:val="22"/>
        </w:rPr>
      </w:pPr>
      <w:r w:rsidRPr="00C63B5B">
        <w:rPr>
          <w:sz w:val="22"/>
          <w:szCs w:val="22"/>
        </w:rPr>
        <w:t>Повышение благосостояния населения на основе динамичного и устойчивого социально-экономического развития поселения.</w:t>
      </w:r>
    </w:p>
    <w:p w:rsidR="004E5D71" w:rsidRPr="00C63B5B" w:rsidRDefault="004E5D71" w:rsidP="004E5D71">
      <w:pPr>
        <w:ind w:left="720" w:hanging="720"/>
        <w:jc w:val="both"/>
        <w:rPr>
          <w:sz w:val="22"/>
          <w:szCs w:val="22"/>
        </w:rPr>
      </w:pPr>
      <w:r w:rsidRPr="00C63B5B">
        <w:rPr>
          <w:sz w:val="22"/>
          <w:szCs w:val="22"/>
        </w:rPr>
        <w:lastRenderedPageBreak/>
        <w:t>Достижение этих целей возможно только путем:</w:t>
      </w:r>
    </w:p>
    <w:p w:rsidR="004E5D71" w:rsidRPr="00C63B5B" w:rsidRDefault="004E5D71" w:rsidP="004E5D71">
      <w:pPr>
        <w:ind w:left="720" w:hanging="720"/>
        <w:jc w:val="both"/>
        <w:rPr>
          <w:sz w:val="22"/>
          <w:szCs w:val="22"/>
        </w:rPr>
      </w:pPr>
      <w:r w:rsidRPr="00C63B5B">
        <w:rPr>
          <w:sz w:val="22"/>
          <w:szCs w:val="22"/>
        </w:rPr>
        <w:t>- построения динамично развивающейся рыночной экономики;</w:t>
      </w:r>
    </w:p>
    <w:p w:rsidR="004E5D71" w:rsidRPr="00C63B5B" w:rsidRDefault="004E5D71" w:rsidP="004E5D71">
      <w:pPr>
        <w:ind w:left="142" w:hanging="142"/>
        <w:jc w:val="both"/>
        <w:rPr>
          <w:sz w:val="22"/>
          <w:szCs w:val="22"/>
        </w:rPr>
      </w:pPr>
      <w:r w:rsidRPr="00C63B5B">
        <w:rPr>
          <w:sz w:val="22"/>
          <w:szCs w:val="22"/>
        </w:rPr>
        <w:t>- последовательного улучшения системы обеспечения материально-финансового, бюджетного, нормативно-целевого устойчивого финансирования всех подразделений и участников социально-культурного обслуживания населения;</w:t>
      </w:r>
    </w:p>
    <w:p w:rsidR="004E5D71" w:rsidRPr="00C63B5B" w:rsidRDefault="004E5D71" w:rsidP="004E5D71">
      <w:pPr>
        <w:ind w:left="142" w:hanging="142"/>
        <w:jc w:val="both"/>
        <w:rPr>
          <w:sz w:val="22"/>
          <w:szCs w:val="22"/>
        </w:rPr>
      </w:pPr>
      <w:r w:rsidRPr="00C63B5B">
        <w:rPr>
          <w:sz w:val="22"/>
          <w:szCs w:val="22"/>
        </w:rPr>
        <w:t>- оздоровления и прогрессивного развития отраслей и предприятий материального производства;</w:t>
      </w:r>
    </w:p>
    <w:p w:rsidR="004E5D71" w:rsidRPr="00C63B5B" w:rsidRDefault="004E5D71" w:rsidP="004E5D71">
      <w:pPr>
        <w:ind w:left="142" w:hanging="142"/>
        <w:jc w:val="both"/>
        <w:rPr>
          <w:sz w:val="22"/>
          <w:szCs w:val="22"/>
        </w:rPr>
      </w:pPr>
      <w:r w:rsidRPr="00C63B5B">
        <w:rPr>
          <w:sz w:val="22"/>
          <w:szCs w:val="22"/>
        </w:rPr>
        <w:t>- обеспечение прозрачности бюджетного процесса;</w:t>
      </w:r>
    </w:p>
    <w:p w:rsidR="004E5D71" w:rsidRPr="00C63B5B" w:rsidRDefault="004E5D71" w:rsidP="004E5D71">
      <w:pPr>
        <w:ind w:left="142" w:hanging="142"/>
        <w:jc w:val="both"/>
        <w:rPr>
          <w:sz w:val="22"/>
          <w:szCs w:val="22"/>
        </w:rPr>
      </w:pPr>
      <w:r w:rsidRPr="00C63B5B">
        <w:rPr>
          <w:sz w:val="22"/>
          <w:szCs w:val="22"/>
        </w:rPr>
        <w:t>- усиление финансового контроля.</w:t>
      </w:r>
    </w:p>
    <w:p w:rsidR="004E5D71" w:rsidRPr="00C63B5B" w:rsidRDefault="004E5D71" w:rsidP="004E5D71">
      <w:pPr>
        <w:jc w:val="both"/>
        <w:rPr>
          <w:sz w:val="22"/>
          <w:szCs w:val="22"/>
        </w:rPr>
      </w:pPr>
      <w:r w:rsidRPr="00C63B5B">
        <w:rPr>
          <w:sz w:val="22"/>
          <w:szCs w:val="22"/>
        </w:rPr>
        <w:tab/>
        <w:t>В связи с этим предполагается реализация приоритетных проектов и целевых программ, создание благоприятного инвестиционного климата.</w:t>
      </w:r>
    </w:p>
    <w:p w:rsidR="004E5D71" w:rsidRPr="00C63B5B" w:rsidRDefault="004E5D71" w:rsidP="004E5D71">
      <w:pPr>
        <w:jc w:val="both"/>
        <w:rPr>
          <w:sz w:val="22"/>
          <w:szCs w:val="22"/>
        </w:rPr>
      </w:pPr>
    </w:p>
    <w:p w:rsidR="004E5D71" w:rsidRPr="00C63B5B" w:rsidRDefault="004E5D71" w:rsidP="004E5D71">
      <w:pPr>
        <w:jc w:val="both"/>
        <w:rPr>
          <w:b/>
          <w:sz w:val="22"/>
          <w:szCs w:val="22"/>
        </w:rPr>
      </w:pPr>
      <w:r w:rsidRPr="00C63B5B">
        <w:rPr>
          <w:sz w:val="22"/>
          <w:szCs w:val="22"/>
        </w:rPr>
        <w:tab/>
      </w:r>
      <w:r w:rsidRPr="00C63B5B">
        <w:rPr>
          <w:b/>
          <w:sz w:val="22"/>
          <w:szCs w:val="22"/>
        </w:rPr>
        <w:t>К слабым сторонам социально-экономического потенциала поселения:</w:t>
      </w:r>
    </w:p>
    <w:p w:rsidR="004E5D71" w:rsidRPr="00C63B5B" w:rsidRDefault="004E5D71" w:rsidP="004E5D71">
      <w:pPr>
        <w:jc w:val="both"/>
        <w:rPr>
          <w:sz w:val="22"/>
          <w:szCs w:val="22"/>
        </w:rPr>
      </w:pPr>
      <w:r w:rsidRPr="00C63B5B">
        <w:rPr>
          <w:sz w:val="22"/>
          <w:szCs w:val="22"/>
        </w:rPr>
        <w:t>- ухудшение демографической ситуации (сокращение численности населения, доли трудоспособного населения, старения населения);</w:t>
      </w:r>
    </w:p>
    <w:p w:rsidR="004E5D71" w:rsidRPr="00C63B5B" w:rsidRDefault="004E5D71" w:rsidP="004E5D71">
      <w:pPr>
        <w:jc w:val="both"/>
        <w:rPr>
          <w:sz w:val="22"/>
          <w:szCs w:val="22"/>
        </w:rPr>
      </w:pPr>
      <w:r w:rsidRPr="00C63B5B">
        <w:rPr>
          <w:sz w:val="22"/>
          <w:szCs w:val="22"/>
        </w:rPr>
        <w:t>- сокращение доли в экономике малого бизнеса, в том числе индивидуального предпринимательства, слабая активность инвесторов (кроме лесной отрасли).</w:t>
      </w:r>
    </w:p>
    <w:p w:rsidR="004E5D71" w:rsidRPr="00C63B5B" w:rsidRDefault="004E5D71" w:rsidP="004E5D71">
      <w:pPr>
        <w:jc w:val="both"/>
        <w:rPr>
          <w:sz w:val="22"/>
          <w:szCs w:val="22"/>
        </w:rPr>
      </w:pPr>
    </w:p>
    <w:p w:rsidR="004E5D71" w:rsidRPr="00C63B5B" w:rsidRDefault="004E5D71" w:rsidP="004E5D71">
      <w:pPr>
        <w:jc w:val="both"/>
        <w:rPr>
          <w:sz w:val="22"/>
          <w:szCs w:val="22"/>
        </w:rPr>
      </w:pPr>
      <w:r w:rsidRPr="00C63B5B">
        <w:rPr>
          <w:sz w:val="22"/>
          <w:szCs w:val="22"/>
        </w:rPr>
        <w:tab/>
        <w:t>В основе механизма реализации (прогноза) лежат программные мероприятия, направленные на:</w:t>
      </w:r>
    </w:p>
    <w:p w:rsidR="004E5D71" w:rsidRPr="00C63B5B" w:rsidRDefault="004E5D71" w:rsidP="004E5D71">
      <w:pPr>
        <w:jc w:val="both"/>
        <w:rPr>
          <w:sz w:val="22"/>
          <w:szCs w:val="22"/>
        </w:rPr>
      </w:pPr>
      <w:r w:rsidRPr="00C63B5B">
        <w:rPr>
          <w:sz w:val="22"/>
          <w:szCs w:val="22"/>
        </w:rPr>
        <w:t>- повышение качества жизни населения муниципального образования;</w:t>
      </w:r>
    </w:p>
    <w:p w:rsidR="004E5D71" w:rsidRPr="00C63B5B" w:rsidRDefault="004E5D71" w:rsidP="004E5D71">
      <w:pPr>
        <w:jc w:val="both"/>
        <w:rPr>
          <w:sz w:val="22"/>
          <w:szCs w:val="22"/>
        </w:rPr>
      </w:pPr>
      <w:r w:rsidRPr="00C63B5B">
        <w:rPr>
          <w:sz w:val="22"/>
          <w:szCs w:val="22"/>
        </w:rPr>
        <w:t>- повышение конкурентоспособности муниципального образования;</w:t>
      </w:r>
    </w:p>
    <w:p w:rsidR="004E5D71" w:rsidRPr="00C63B5B" w:rsidRDefault="004E5D71" w:rsidP="004E5D71">
      <w:pPr>
        <w:jc w:val="both"/>
        <w:rPr>
          <w:sz w:val="22"/>
          <w:szCs w:val="22"/>
        </w:rPr>
      </w:pPr>
      <w:r w:rsidRPr="00C63B5B">
        <w:rPr>
          <w:sz w:val="22"/>
          <w:szCs w:val="22"/>
        </w:rPr>
        <w:t>- проведение эффективной бюджетной политики</w:t>
      </w:r>
    </w:p>
    <w:p w:rsidR="004E5D71" w:rsidRPr="00C63B5B" w:rsidRDefault="004E5D71" w:rsidP="004E5D71">
      <w:pPr>
        <w:jc w:val="both"/>
        <w:rPr>
          <w:sz w:val="22"/>
          <w:szCs w:val="22"/>
        </w:rPr>
      </w:pPr>
    </w:p>
    <w:p w:rsidR="004E5D71" w:rsidRPr="00C63B5B" w:rsidRDefault="004E5D71" w:rsidP="004E5D71">
      <w:pPr>
        <w:jc w:val="center"/>
        <w:rPr>
          <w:b/>
          <w:sz w:val="22"/>
          <w:szCs w:val="22"/>
        </w:rPr>
      </w:pPr>
      <w:r w:rsidRPr="00C63B5B">
        <w:rPr>
          <w:b/>
          <w:sz w:val="22"/>
          <w:szCs w:val="22"/>
        </w:rPr>
        <w:t>Оценка эффективности</w:t>
      </w:r>
    </w:p>
    <w:p w:rsidR="004E5D71" w:rsidRPr="00C63B5B" w:rsidRDefault="004E5D71" w:rsidP="004E5D71">
      <w:pPr>
        <w:jc w:val="both"/>
        <w:rPr>
          <w:sz w:val="22"/>
          <w:szCs w:val="22"/>
        </w:rPr>
      </w:pPr>
      <w:r w:rsidRPr="00C63B5B">
        <w:rPr>
          <w:sz w:val="22"/>
          <w:szCs w:val="22"/>
        </w:rPr>
        <w:tab/>
        <w:t>В соответствии с поставленными целями и задачами ежегодно могут быть представлены качественные, а также количественные результаты.</w:t>
      </w:r>
    </w:p>
    <w:p w:rsidR="004E5D71" w:rsidRPr="00C63B5B" w:rsidRDefault="004E5D71" w:rsidP="004E5D71">
      <w:pPr>
        <w:jc w:val="both"/>
        <w:rPr>
          <w:sz w:val="22"/>
          <w:szCs w:val="22"/>
        </w:rPr>
      </w:pPr>
      <w:r w:rsidRPr="00C63B5B">
        <w:rPr>
          <w:sz w:val="22"/>
          <w:szCs w:val="22"/>
        </w:rPr>
        <w:tab/>
        <w:t>В качестве основных индикаторов изменения социально-экономического положения поселения в результате реализации мероприятий рекомендуется использовать следующие показатели:</w:t>
      </w:r>
    </w:p>
    <w:p w:rsidR="004E5D71" w:rsidRPr="00C63B5B" w:rsidRDefault="004E5D71" w:rsidP="004E5D71">
      <w:pPr>
        <w:numPr>
          <w:ilvl w:val="0"/>
          <w:numId w:val="11"/>
        </w:numPr>
        <w:jc w:val="both"/>
        <w:rPr>
          <w:sz w:val="22"/>
          <w:szCs w:val="22"/>
        </w:rPr>
      </w:pPr>
      <w:r w:rsidRPr="00C63B5B">
        <w:rPr>
          <w:sz w:val="22"/>
          <w:szCs w:val="22"/>
        </w:rPr>
        <w:t>Увеличение собственных доходов поселения.</w:t>
      </w:r>
    </w:p>
    <w:p w:rsidR="004E5D71" w:rsidRPr="00C63B5B" w:rsidRDefault="004E5D71" w:rsidP="004E5D71">
      <w:pPr>
        <w:numPr>
          <w:ilvl w:val="0"/>
          <w:numId w:val="11"/>
        </w:numPr>
        <w:jc w:val="both"/>
        <w:rPr>
          <w:sz w:val="22"/>
          <w:szCs w:val="22"/>
        </w:rPr>
      </w:pPr>
      <w:r w:rsidRPr="00C63B5B">
        <w:rPr>
          <w:sz w:val="22"/>
          <w:szCs w:val="22"/>
        </w:rPr>
        <w:t>Увеличение числа созданных и количество сохраненных рабочих мест, в целом и в отраслевом разрезе.</w:t>
      </w:r>
    </w:p>
    <w:p w:rsidR="004E5D71" w:rsidRPr="00C63B5B" w:rsidRDefault="004E5D71" w:rsidP="004E5D71">
      <w:pPr>
        <w:numPr>
          <w:ilvl w:val="0"/>
          <w:numId w:val="11"/>
        </w:numPr>
        <w:jc w:val="both"/>
        <w:rPr>
          <w:sz w:val="22"/>
          <w:szCs w:val="22"/>
        </w:rPr>
      </w:pPr>
      <w:r w:rsidRPr="00C63B5B">
        <w:rPr>
          <w:sz w:val="22"/>
          <w:szCs w:val="22"/>
        </w:rPr>
        <w:t>Повышение инвестиционной привлекательности поселения.</w:t>
      </w:r>
    </w:p>
    <w:p w:rsidR="004E5D71" w:rsidRPr="00C63B5B" w:rsidRDefault="004E5D71" w:rsidP="004E5D71">
      <w:pPr>
        <w:numPr>
          <w:ilvl w:val="0"/>
          <w:numId w:val="11"/>
        </w:numPr>
        <w:jc w:val="both"/>
        <w:rPr>
          <w:sz w:val="22"/>
          <w:szCs w:val="22"/>
        </w:rPr>
      </w:pPr>
      <w:r w:rsidRPr="00C63B5B">
        <w:rPr>
          <w:sz w:val="22"/>
          <w:szCs w:val="22"/>
        </w:rPr>
        <w:t>Увеличение количества малых предприятий.</w:t>
      </w:r>
    </w:p>
    <w:p w:rsidR="004E5D71" w:rsidRPr="00C63B5B" w:rsidRDefault="004E5D71" w:rsidP="004E5D71">
      <w:pPr>
        <w:numPr>
          <w:ilvl w:val="0"/>
          <w:numId w:val="11"/>
        </w:numPr>
        <w:jc w:val="both"/>
        <w:rPr>
          <w:sz w:val="22"/>
          <w:szCs w:val="22"/>
        </w:rPr>
      </w:pPr>
      <w:r w:rsidRPr="00C63B5B">
        <w:rPr>
          <w:sz w:val="22"/>
          <w:szCs w:val="22"/>
        </w:rPr>
        <w:t>Изменение показателя бюджетной обеспеченности поселения в динамике.</w:t>
      </w:r>
    </w:p>
    <w:p w:rsidR="004E5D71" w:rsidRPr="00C63B5B" w:rsidRDefault="004E5D71" w:rsidP="004E5D71">
      <w:pPr>
        <w:numPr>
          <w:ilvl w:val="0"/>
          <w:numId w:val="11"/>
        </w:numPr>
        <w:jc w:val="both"/>
        <w:rPr>
          <w:sz w:val="22"/>
          <w:szCs w:val="22"/>
        </w:rPr>
      </w:pPr>
      <w:r w:rsidRPr="00C63B5B">
        <w:rPr>
          <w:sz w:val="22"/>
          <w:szCs w:val="22"/>
        </w:rPr>
        <w:t>Увеличение бюджетной эффективности.</w:t>
      </w:r>
    </w:p>
    <w:p w:rsidR="004E5D71" w:rsidRPr="00C63B5B" w:rsidRDefault="004E5D71" w:rsidP="004E5D71">
      <w:pPr>
        <w:tabs>
          <w:tab w:val="left" w:pos="964"/>
        </w:tabs>
        <w:rPr>
          <w:sz w:val="22"/>
          <w:szCs w:val="22"/>
        </w:rPr>
      </w:pPr>
      <w:r w:rsidRPr="00C63B5B">
        <w:rPr>
          <w:sz w:val="22"/>
          <w:szCs w:val="22"/>
        </w:rPr>
        <w:tab/>
      </w:r>
      <w:r w:rsidRPr="00C63B5B">
        <w:rPr>
          <w:sz w:val="22"/>
          <w:szCs w:val="22"/>
        </w:rPr>
        <w:tab/>
      </w:r>
      <w:r w:rsidRPr="00C63B5B">
        <w:rPr>
          <w:sz w:val="22"/>
          <w:szCs w:val="22"/>
        </w:rPr>
        <w:tab/>
      </w:r>
      <w:r w:rsidRPr="00C63B5B">
        <w:rPr>
          <w:sz w:val="22"/>
          <w:szCs w:val="22"/>
        </w:rPr>
        <w:tab/>
      </w:r>
      <w:r w:rsidRPr="00C63B5B">
        <w:rPr>
          <w:sz w:val="22"/>
          <w:szCs w:val="22"/>
        </w:rPr>
        <w:tab/>
      </w:r>
      <w:r w:rsidRPr="00C63B5B">
        <w:rPr>
          <w:sz w:val="22"/>
          <w:szCs w:val="22"/>
        </w:rPr>
        <w:tab/>
      </w:r>
      <w:r w:rsidRPr="00C63B5B">
        <w:rPr>
          <w:sz w:val="22"/>
          <w:szCs w:val="22"/>
        </w:rPr>
        <w:tab/>
      </w:r>
      <w:r w:rsidRPr="00C63B5B">
        <w:rPr>
          <w:sz w:val="22"/>
          <w:szCs w:val="22"/>
        </w:rPr>
        <w:tab/>
      </w:r>
      <w:r w:rsidRPr="00C63B5B">
        <w:rPr>
          <w:sz w:val="22"/>
          <w:szCs w:val="22"/>
        </w:rPr>
        <w:tab/>
      </w:r>
    </w:p>
    <w:p w:rsidR="00C95266" w:rsidRPr="00C63B5B" w:rsidRDefault="00C95266" w:rsidP="00C95266">
      <w:pPr>
        <w:tabs>
          <w:tab w:val="left" w:pos="964"/>
        </w:tabs>
        <w:rPr>
          <w:sz w:val="22"/>
          <w:szCs w:val="22"/>
        </w:rPr>
      </w:pPr>
    </w:p>
    <w:p w:rsidR="00C95266" w:rsidRDefault="00C95266" w:rsidP="00C95266">
      <w:pPr>
        <w:tabs>
          <w:tab w:val="left" w:pos="964"/>
        </w:tabs>
      </w:pPr>
    </w:p>
    <w:p w:rsidR="00E870FE" w:rsidRPr="00AD7142" w:rsidRDefault="00E870FE" w:rsidP="00C95266">
      <w:pPr>
        <w:tabs>
          <w:tab w:val="left" w:pos="964"/>
        </w:tabs>
      </w:pPr>
    </w:p>
    <w:p w:rsidR="00C95266" w:rsidRPr="00E262EA" w:rsidRDefault="00C95266" w:rsidP="00C95266">
      <w:pPr>
        <w:rPr>
          <w:sz w:val="22"/>
          <w:szCs w:val="22"/>
        </w:rPr>
      </w:pPr>
    </w:p>
    <w:p w:rsidR="00C95266" w:rsidRPr="00E262EA" w:rsidRDefault="00C95266" w:rsidP="00C95266">
      <w:pPr>
        <w:rPr>
          <w:sz w:val="22"/>
          <w:szCs w:val="22"/>
        </w:rPr>
      </w:pPr>
    </w:p>
    <w:p w:rsidR="00C95266" w:rsidRPr="00F704F0" w:rsidRDefault="00F704F0" w:rsidP="00F704F0">
      <w:pPr>
        <w:jc w:val="both"/>
        <w:rPr>
          <w:b/>
          <w:sz w:val="28"/>
          <w:szCs w:val="28"/>
        </w:rPr>
      </w:pPr>
      <w:r w:rsidRPr="00F704F0">
        <w:rPr>
          <w:b/>
          <w:sz w:val="28"/>
          <w:szCs w:val="28"/>
        </w:rPr>
        <w:t>Постановление главы администрации муниципального образования "Шангальское" от 06.11.2020 года №128</w:t>
      </w:r>
    </w:p>
    <w:p w:rsidR="00F704F0" w:rsidRPr="00F704F0" w:rsidRDefault="00F704F0" w:rsidP="00F704F0">
      <w:pPr>
        <w:jc w:val="both"/>
        <w:rPr>
          <w:b/>
          <w:sz w:val="28"/>
          <w:szCs w:val="28"/>
        </w:rPr>
      </w:pPr>
    </w:p>
    <w:p w:rsidR="00F704F0" w:rsidRPr="00F704F0" w:rsidRDefault="00F704F0" w:rsidP="00F704F0">
      <w:pPr>
        <w:jc w:val="both"/>
        <w:rPr>
          <w:b/>
          <w:sz w:val="28"/>
          <w:szCs w:val="28"/>
        </w:rPr>
      </w:pPr>
      <w:r w:rsidRPr="00F704F0">
        <w:rPr>
          <w:b/>
          <w:sz w:val="28"/>
          <w:szCs w:val="28"/>
        </w:rPr>
        <w:t>Об утверждении среднесрочного финансового плана муниципального образования "Шангальское" на 2021-2023 года</w:t>
      </w:r>
    </w:p>
    <w:p w:rsidR="00C95266" w:rsidRPr="00E262EA" w:rsidRDefault="00C95266" w:rsidP="00C95266">
      <w:pPr>
        <w:rPr>
          <w:sz w:val="22"/>
          <w:szCs w:val="22"/>
        </w:rPr>
      </w:pPr>
    </w:p>
    <w:p w:rsidR="00F358E6" w:rsidRPr="00F358E6" w:rsidRDefault="00F358E6" w:rsidP="00F358E6">
      <w:pPr>
        <w:pStyle w:val="ConsNormal"/>
        <w:widowControl/>
        <w:ind w:right="0" w:firstLine="709"/>
        <w:jc w:val="both"/>
        <w:rPr>
          <w:rFonts w:ascii="Times New Roman" w:hAnsi="Times New Roman" w:cs="Times New Roman"/>
          <w:b/>
        </w:rPr>
      </w:pPr>
      <w:r w:rsidRPr="00F358E6">
        <w:rPr>
          <w:rFonts w:ascii="Times New Roman" w:hAnsi="Times New Roman" w:cs="Times New Roman"/>
        </w:rPr>
        <w:t>В соответствии со статьей 174 Бюджетного кодекса Российской Федерации, положением о бюджетном процессе в муниципальном образовании «Шангальское», администрация муниципального образования  «Шангальское»</w:t>
      </w:r>
      <w:r w:rsidRPr="00F358E6">
        <w:rPr>
          <w:rFonts w:ascii="Times New Roman" w:hAnsi="Times New Roman" w:cs="Times New Roman"/>
          <w:b/>
        </w:rPr>
        <w:t xml:space="preserve"> </w:t>
      </w:r>
    </w:p>
    <w:p w:rsidR="00F358E6" w:rsidRPr="00F358E6" w:rsidRDefault="00F358E6" w:rsidP="00F358E6">
      <w:pPr>
        <w:pStyle w:val="ConsNormal"/>
        <w:widowControl/>
        <w:ind w:right="0" w:firstLine="709"/>
        <w:jc w:val="both"/>
        <w:rPr>
          <w:rFonts w:ascii="Times New Roman" w:hAnsi="Times New Roman" w:cs="Times New Roman"/>
        </w:rPr>
      </w:pPr>
      <w:r w:rsidRPr="00F358E6">
        <w:rPr>
          <w:rFonts w:ascii="Times New Roman" w:hAnsi="Times New Roman" w:cs="Times New Roman"/>
          <w:b/>
        </w:rPr>
        <w:t>ПОСТАНОВЛЯЕТ:</w:t>
      </w:r>
      <w:r w:rsidRPr="00F358E6">
        <w:rPr>
          <w:rFonts w:ascii="Times New Roman" w:hAnsi="Times New Roman" w:cs="Times New Roman"/>
        </w:rPr>
        <w:t xml:space="preserve"> </w:t>
      </w:r>
    </w:p>
    <w:p w:rsidR="00E047CB" w:rsidRDefault="00F358E6" w:rsidP="00F358E6">
      <w:pPr>
        <w:ind w:left="284" w:hanging="142"/>
        <w:jc w:val="both"/>
        <w:rPr>
          <w:sz w:val="22"/>
          <w:szCs w:val="22"/>
        </w:rPr>
      </w:pPr>
      <w:r w:rsidRPr="00F358E6">
        <w:rPr>
          <w:sz w:val="22"/>
          <w:szCs w:val="22"/>
        </w:rPr>
        <w:t>1. Утвердить среднесрочный и перспективный финансовые планы Администрации муниципального образования «Шангальское» на 2021-2023 годы со следующими разделами:</w:t>
      </w:r>
    </w:p>
    <w:p w:rsidR="00E047CB" w:rsidRDefault="00E047CB" w:rsidP="00E047CB">
      <w:pPr>
        <w:ind w:left="284" w:hanging="142"/>
        <w:jc w:val="both"/>
        <w:rPr>
          <w:sz w:val="22"/>
          <w:szCs w:val="22"/>
        </w:rPr>
      </w:pPr>
      <w:r>
        <w:rPr>
          <w:sz w:val="22"/>
          <w:szCs w:val="22"/>
        </w:rPr>
        <w:tab/>
      </w:r>
      <w:r>
        <w:rPr>
          <w:sz w:val="22"/>
          <w:szCs w:val="22"/>
        </w:rPr>
        <w:tab/>
        <w:t xml:space="preserve">1) </w:t>
      </w:r>
      <w:r w:rsidR="00F358E6" w:rsidRPr="00F358E6">
        <w:rPr>
          <w:sz w:val="22"/>
          <w:szCs w:val="22"/>
        </w:rPr>
        <w:t>Приложение №1 «Среднесрочный финансовый план на 2021-2023 годы по муниципальному образованию «Шангальское»</w:t>
      </w:r>
    </w:p>
    <w:p w:rsidR="00E047CB" w:rsidRDefault="00E047CB" w:rsidP="00E047CB">
      <w:pPr>
        <w:ind w:left="284" w:hanging="142"/>
        <w:jc w:val="both"/>
        <w:rPr>
          <w:sz w:val="22"/>
          <w:szCs w:val="22"/>
        </w:rPr>
      </w:pPr>
      <w:r>
        <w:rPr>
          <w:sz w:val="22"/>
          <w:szCs w:val="22"/>
        </w:rPr>
        <w:tab/>
      </w:r>
      <w:r>
        <w:rPr>
          <w:sz w:val="22"/>
          <w:szCs w:val="22"/>
        </w:rPr>
        <w:tab/>
        <w:t xml:space="preserve">2) </w:t>
      </w:r>
      <w:r w:rsidR="00F358E6" w:rsidRPr="00F358E6">
        <w:rPr>
          <w:sz w:val="22"/>
          <w:szCs w:val="22"/>
        </w:rPr>
        <w:t>Приложение №2  «Нормативы отчислений от налоговых доходов в местные бюджеты»</w:t>
      </w:r>
    </w:p>
    <w:p w:rsidR="00F358E6" w:rsidRPr="00F358E6" w:rsidRDefault="00E047CB" w:rsidP="00E047CB">
      <w:pPr>
        <w:ind w:left="284" w:hanging="142"/>
        <w:jc w:val="both"/>
        <w:rPr>
          <w:sz w:val="22"/>
          <w:szCs w:val="22"/>
        </w:rPr>
      </w:pPr>
      <w:r>
        <w:rPr>
          <w:sz w:val="22"/>
          <w:szCs w:val="22"/>
        </w:rPr>
        <w:tab/>
      </w:r>
      <w:r>
        <w:rPr>
          <w:sz w:val="22"/>
          <w:szCs w:val="22"/>
        </w:rPr>
        <w:tab/>
        <w:t xml:space="preserve">3) </w:t>
      </w:r>
      <w:r w:rsidR="00F358E6" w:rsidRPr="00F358E6">
        <w:rPr>
          <w:sz w:val="22"/>
          <w:szCs w:val="22"/>
        </w:rPr>
        <w:t>Приложение №3 «Перспективный финансовый план на 2021-2023 годы по муниципальному образованию «Шангальское»</w:t>
      </w:r>
    </w:p>
    <w:p w:rsidR="00F358E6" w:rsidRPr="00F358E6" w:rsidRDefault="00F358E6" w:rsidP="00F358E6">
      <w:pPr>
        <w:jc w:val="both"/>
        <w:rPr>
          <w:sz w:val="22"/>
          <w:szCs w:val="22"/>
        </w:rPr>
      </w:pPr>
      <w:r w:rsidRPr="00F358E6">
        <w:rPr>
          <w:sz w:val="22"/>
          <w:szCs w:val="22"/>
        </w:rPr>
        <w:lastRenderedPageBreak/>
        <w:t xml:space="preserve">   2. Постановление администрации муниципально</w:t>
      </w:r>
      <w:r w:rsidR="00E047CB">
        <w:rPr>
          <w:sz w:val="22"/>
          <w:szCs w:val="22"/>
        </w:rPr>
        <w:t>го образования «Шангальское»  №</w:t>
      </w:r>
      <w:r w:rsidRPr="00F358E6">
        <w:rPr>
          <w:sz w:val="22"/>
          <w:szCs w:val="22"/>
        </w:rPr>
        <w:t>92  от  11 ноября  2019  года «</w:t>
      </w:r>
      <w:r w:rsidRPr="00F358E6">
        <w:rPr>
          <w:bCs/>
          <w:sz w:val="22"/>
          <w:szCs w:val="22"/>
        </w:rPr>
        <w:t xml:space="preserve">О </w:t>
      </w:r>
      <w:r w:rsidRPr="00F358E6">
        <w:rPr>
          <w:sz w:val="22"/>
          <w:szCs w:val="22"/>
        </w:rPr>
        <w:t>среднесрочном и перспективном финансовых планах администрации муниципального образования «Шангальское» на 2020-2022 годы» считать утратившем силу.</w:t>
      </w:r>
    </w:p>
    <w:p w:rsidR="00F358E6" w:rsidRDefault="00F358E6" w:rsidP="00F358E6">
      <w:pPr>
        <w:jc w:val="both"/>
        <w:rPr>
          <w:sz w:val="22"/>
          <w:szCs w:val="22"/>
        </w:rPr>
      </w:pPr>
      <w:r w:rsidRPr="00F358E6">
        <w:rPr>
          <w:sz w:val="22"/>
          <w:szCs w:val="22"/>
        </w:rPr>
        <w:t xml:space="preserve">  3. Настоящее постановление вступает в силу с момента его подписания.</w:t>
      </w:r>
    </w:p>
    <w:p w:rsidR="004C1519" w:rsidRPr="007A7735" w:rsidRDefault="004C1519" w:rsidP="004C1519">
      <w:pPr>
        <w:jc w:val="right"/>
        <w:rPr>
          <w:sz w:val="18"/>
          <w:szCs w:val="18"/>
        </w:rPr>
      </w:pPr>
      <w:r w:rsidRPr="007A7735">
        <w:rPr>
          <w:sz w:val="18"/>
          <w:szCs w:val="18"/>
        </w:rPr>
        <w:t xml:space="preserve">С.И.Друганов </w:t>
      </w:r>
    </w:p>
    <w:p w:rsidR="004C1519" w:rsidRDefault="004C1519" w:rsidP="004C1519">
      <w:pPr>
        <w:jc w:val="right"/>
        <w:rPr>
          <w:sz w:val="18"/>
          <w:szCs w:val="18"/>
        </w:rPr>
      </w:pPr>
      <w:r w:rsidRPr="007A7735">
        <w:rPr>
          <w:sz w:val="18"/>
          <w:szCs w:val="18"/>
        </w:rPr>
        <w:t xml:space="preserve">Глава </w:t>
      </w:r>
      <w:r>
        <w:rPr>
          <w:sz w:val="18"/>
          <w:szCs w:val="18"/>
        </w:rPr>
        <w:t xml:space="preserve">администрации </w:t>
      </w:r>
      <w:r w:rsidRPr="007A7735">
        <w:rPr>
          <w:sz w:val="18"/>
          <w:szCs w:val="18"/>
        </w:rPr>
        <w:t>муниципального</w:t>
      </w:r>
    </w:p>
    <w:p w:rsidR="004C1519" w:rsidRPr="00B227AD" w:rsidRDefault="004C1519" w:rsidP="004C1519">
      <w:pPr>
        <w:jc w:val="right"/>
        <w:rPr>
          <w:sz w:val="18"/>
          <w:szCs w:val="18"/>
        </w:rPr>
      </w:pPr>
      <w:r w:rsidRPr="007A7735">
        <w:rPr>
          <w:sz w:val="18"/>
          <w:szCs w:val="18"/>
        </w:rPr>
        <w:t>образования «Шангальское»</w:t>
      </w:r>
    </w:p>
    <w:p w:rsidR="00E047CB" w:rsidRDefault="00E047CB" w:rsidP="00F358E6">
      <w:pPr>
        <w:jc w:val="both"/>
        <w:rPr>
          <w:sz w:val="22"/>
          <w:szCs w:val="22"/>
        </w:rPr>
      </w:pPr>
    </w:p>
    <w:p w:rsidR="00E047CB" w:rsidRDefault="00E047CB" w:rsidP="00F358E6">
      <w:pPr>
        <w:jc w:val="both"/>
        <w:rPr>
          <w:sz w:val="22"/>
          <w:szCs w:val="22"/>
        </w:rPr>
      </w:pPr>
    </w:p>
    <w:p w:rsidR="00E047CB" w:rsidRPr="00F358E6" w:rsidRDefault="00E047CB" w:rsidP="00F358E6">
      <w:pPr>
        <w:jc w:val="both"/>
        <w:rPr>
          <w:b/>
          <w:bCs/>
          <w:sz w:val="22"/>
          <w:szCs w:val="22"/>
        </w:rPr>
      </w:pPr>
    </w:p>
    <w:p w:rsidR="00C95266" w:rsidRPr="00E262EA" w:rsidRDefault="00C95266" w:rsidP="00C95266">
      <w:pPr>
        <w:rPr>
          <w:sz w:val="22"/>
          <w:szCs w:val="22"/>
        </w:rPr>
      </w:pPr>
    </w:p>
    <w:tbl>
      <w:tblPr>
        <w:tblW w:w="11023" w:type="dxa"/>
        <w:tblInd w:w="94" w:type="dxa"/>
        <w:tblLayout w:type="fixed"/>
        <w:tblLook w:val="04A0"/>
      </w:tblPr>
      <w:tblGrid>
        <w:gridCol w:w="2417"/>
        <w:gridCol w:w="2417"/>
        <w:gridCol w:w="236"/>
        <w:gridCol w:w="1890"/>
        <w:gridCol w:w="236"/>
        <w:gridCol w:w="1465"/>
        <w:gridCol w:w="2126"/>
        <w:gridCol w:w="236"/>
      </w:tblGrid>
      <w:tr w:rsidR="00E047CB" w:rsidRPr="00E047CB" w:rsidTr="00E047CB">
        <w:trPr>
          <w:trHeight w:val="585"/>
        </w:trPr>
        <w:tc>
          <w:tcPr>
            <w:tcW w:w="2417" w:type="dxa"/>
            <w:tcBorders>
              <w:top w:val="nil"/>
              <w:left w:val="nil"/>
              <w:bottom w:val="nil"/>
              <w:right w:val="nil"/>
            </w:tcBorders>
            <w:shd w:val="clear" w:color="auto" w:fill="auto"/>
            <w:noWrap/>
            <w:vAlign w:val="bottom"/>
            <w:hideMark/>
          </w:tcPr>
          <w:p w:rsidR="00E047CB" w:rsidRPr="00E047CB" w:rsidRDefault="00E047CB" w:rsidP="00E047CB"/>
        </w:tc>
        <w:tc>
          <w:tcPr>
            <w:tcW w:w="2417" w:type="dxa"/>
            <w:tcBorders>
              <w:top w:val="nil"/>
              <w:left w:val="nil"/>
              <w:bottom w:val="nil"/>
              <w:right w:val="nil"/>
            </w:tcBorders>
            <w:shd w:val="clear" w:color="auto" w:fill="auto"/>
            <w:noWrap/>
            <w:vAlign w:val="bottom"/>
            <w:hideMark/>
          </w:tcPr>
          <w:p w:rsidR="00E047CB" w:rsidRPr="00E047CB" w:rsidRDefault="00E047CB" w:rsidP="00E047CB"/>
        </w:tc>
        <w:tc>
          <w:tcPr>
            <w:tcW w:w="236" w:type="dxa"/>
            <w:tcBorders>
              <w:top w:val="nil"/>
              <w:left w:val="nil"/>
              <w:bottom w:val="nil"/>
              <w:right w:val="nil"/>
            </w:tcBorders>
            <w:shd w:val="clear" w:color="auto" w:fill="auto"/>
            <w:noWrap/>
            <w:vAlign w:val="bottom"/>
            <w:hideMark/>
          </w:tcPr>
          <w:p w:rsidR="00E047CB" w:rsidRPr="00E047CB" w:rsidRDefault="00E047CB" w:rsidP="00E047CB"/>
        </w:tc>
        <w:tc>
          <w:tcPr>
            <w:tcW w:w="5953" w:type="dxa"/>
            <w:gridSpan w:val="5"/>
            <w:tcBorders>
              <w:top w:val="nil"/>
              <w:left w:val="nil"/>
              <w:bottom w:val="nil"/>
              <w:right w:val="nil"/>
            </w:tcBorders>
            <w:shd w:val="clear" w:color="auto" w:fill="auto"/>
            <w:noWrap/>
            <w:vAlign w:val="bottom"/>
            <w:hideMark/>
          </w:tcPr>
          <w:p w:rsidR="00F76015" w:rsidRPr="004C1519" w:rsidRDefault="00E047CB" w:rsidP="00E047CB">
            <w:pPr>
              <w:jc w:val="right"/>
              <w:rPr>
                <w:sz w:val="18"/>
                <w:szCs w:val="18"/>
              </w:rPr>
            </w:pPr>
            <w:r w:rsidRPr="004C1519">
              <w:rPr>
                <w:sz w:val="18"/>
                <w:szCs w:val="18"/>
              </w:rPr>
              <w:t xml:space="preserve">Приложение №1 </w:t>
            </w:r>
          </w:p>
          <w:p w:rsidR="00E047CB" w:rsidRPr="00E047CB" w:rsidRDefault="00E047CB" w:rsidP="00E047CB">
            <w:pPr>
              <w:jc w:val="right"/>
            </w:pPr>
            <w:r w:rsidRPr="004C1519">
              <w:rPr>
                <w:sz w:val="18"/>
                <w:szCs w:val="18"/>
              </w:rPr>
              <w:t xml:space="preserve">к Постановлению от </w:t>
            </w:r>
            <w:r w:rsidR="00F76015" w:rsidRPr="004C1519">
              <w:rPr>
                <w:sz w:val="18"/>
                <w:szCs w:val="18"/>
              </w:rPr>
              <w:t xml:space="preserve">06 ноября 2020 года </w:t>
            </w:r>
            <w:r w:rsidRPr="004C1519">
              <w:rPr>
                <w:sz w:val="18"/>
                <w:szCs w:val="18"/>
              </w:rPr>
              <w:t>№ 128</w:t>
            </w:r>
          </w:p>
        </w:tc>
      </w:tr>
      <w:tr w:rsidR="00E047CB" w:rsidRPr="00E047CB" w:rsidTr="00E047CB">
        <w:trPr>
          <w:gridAfter w:val="1"/>
          <w:wAfter w:w="236" w:type="dxa"/>
          <w:trHeight w:val="276"/>
        </w:trPr>
        <w:tc>
          <w:tcPr>
            <w:tcW w:w="10787" w:type="dxa"/>
            <w:gridSpan w:val="7"/>
            <w:vMerge w:val="restart"/>
            <w:tcBorders>
              <w:top w:val="nil"/>
              <w:left w:val="nil"/>
              <w:bottom w:val="nil"/>
              <w:right w:val="nil"/>
            </w:tcBorders>
            <w:shd w:val="clear" w:color="auto" w:fill="auto"/>
            <w:vAlign w:val="center"/>
            <w:hideMark/>
          </w:tcPr>
          <w:p w:rsidR="00E047CB" w:rsidRPr="00E047CB" w:rsidRDefault="00E047CB" w:rsidP="00E047CB">
            <w:pPr>
              <w:jc w:val="center"/>
              <w:rPr>
                <w:b/>
                <w:bCs/>
              </w:rPr>
            </w:pPr>
            <w:r w:rsidRPr="00E047CB">
              <w:rPr>
                <w:b/>
                <w:bCs/>
                <w:sz w:val="22"/>
                <w:szCs w:val="22"/>
              </w:rPr>
              <w:t>Среднесрочный финансовый план муниципального образования "Шангальское" на 2021-2023 годы</w:t>
            </w:r>
          </w:p>
        </w:tc>
      </w:tr>
      <w:tr w:rsidR="00E047CB" w:rsidRPr="00E047CB" w:rsidTr="00E047CB">
        <w:trPr>
          <w:gridAfter w:val="1"/>
          <w:wAfter w:w="236" w:type="dxa"/>
          <w:trHeight w:val="630"/>
        </w:trPr>
        <w:tc>
          <w:tcPr>
            <w:tcW w:w="10787" w:type="dxa"/>
            <w:gridSpan w:val="7"/>
            <w:vMerge/>
            <w:tcBorders>
              <w:top w:val="nil"/>
              <w:left w:val="nil"/>
              <w:bottom w:val="nil"/>
              <w:right w:val="nil"/>
            </w:tcBorders>
            <w:vAlign w:val="center"/>
            <w:hideMark/>
          </w:tcPr>
          <w:p w:rsidR="00E047CB" w:rsidRPr="00E047CB" w:rsidRDefault="00E047CB" w:rsidP="00E047CB">
            <w:pPr>
              <w:rPr>
                <w:b/>
                <w:bCs/>
              </w:rPr>
            </w:pPr>
          </w:p>
        </w:tc>
      </w:tr>
      <w:tr w:rsidR="00F76015" w:rsidRPr="00E047CB" w:rsidTr="00F76015">
        <w:trPr>
          <w:trHeight w:val="300"/>
        </w:trPr>
        <w:tc>
          <w:tcPr>
            <w:tcW w:w="2417" w:type="dxa"/>
            <w:tcBorders>
              <w:top w:val="nil"/>
              <w:left w:val="nil"/>
              <w:bottom w:val="nil"/>
              <w:right w:val="nil"/>
            </w:tcBorders>
            <w:shd w:val="clear" w:color="auto" w:fill="auto"/>
            <w:noWrap/>
            <w:vAlign w:val="bottom"/>
            <w:hideMark/>
          </w:tcPr>
          <w:p w:rsidR="00F76015" w:rsidRPr="00E047CB" w:rsidRDefault="00F76015" w:rsidP="00E047CB"/>
        </w:tc>
        <w:tc>
          <w:tcPr>
            <w:tcW w:w="2417" w:type="dxa"/>
            <w:tcBorders>
              <w:top w:val="nil"/>
              <w:left w:val="nil"/>
              <w:bottom w:val="nil"/>
              <w:right w:val="nil"/>
            </w:tcBorders>
            <w:shd w:val="clear" w:color="auto" w:fill="auto"/>
            <w:noWrap/>
            <w:vAlign w:val="bottom"/>
            <w:hideMark/>
          </w:tcPr>
          <w:p w:rsidR="00F76015" w:rsidRPr="00E047CB" w:rsidRDefault="00F76015" w:rsidP="00E047CB"/>
        </w:tc>
        <w:tc>
          <w:tcPr>
            <w:tcW w:w="236" w:type="dxa"/>
            <w:tcBorders>
              <w:top w:val="nil"/>
              <w:left w:val="nil"/>
              <w:bottom w:val="nil"/>
              <w:right w:val="nil"/>
            </w:tcBorders>
            <w:shd w:val="clear" w:color="auto" w:fill="auto"/>
            <w:noWrap/>
            <w:vAlign w:val="bottom"/>
            <w:hideMark/>
          </w:tcPr>
          <w:p w:rsidR="00F76015" w:rsidRPr="00E047CB" w:rsidRDefault="00F76015" w:rsidP="00E047CB"/>
        </w:tc>
        <w:tc>
          <w:tcPr>
            <w:tcW w:w="2126" w:type="dxa"/>
            <w:gridSpan w:val="2"/>
            <w:tcBorders>
              <w:top w:val="nil"/>
              <w:left w:val="nil"/>
              <w:bottom w:val="nil"/>
              <w:right w:val="nil"/>
            </w:tcBorders>
            <w:shd w:val="clear" w:color="auto" w:fill="auto"/>
            <w:noWrap/>
            <w:vAlign w:val="bottom"/>
            <w:hideMark/>
          </w:tcPr>
          <w:p w:rsidR="00F76015" w:rsidRPr="00E047CB" w:rsidRDefault="00F76015" w:rsidP="00E047CB"/>
        </w:tc>
        <w:tc>
          <w:tcPr>
            <w:tcW w:w="3827" w:type="dxa"/>
            <w:gridSpan w:val="3"/>
            <w:tcBorders>
              <w:top w:val="nil"/>
              <w:left w:val="nil"/>
              <w:bottom w:val="nil"/>
              <w:right w:val="nil"/>
            </w:tcBorders>
            <w:shd w:val="clear" w:color="auto" w:fill="auto"/>
            <w:noWrap/>
            <w:vAlign w:val="bottom"/>
            <w:hideMark/>
          </w:tcPr>
          <w:p w:rsidR="00F76015" w:rsidRPr="00E047CB" w:rsidRDefault="00F76015" w:rsidP="00F76015">
            <w:pPr>
              <w:jc w:val="right"/>
            </w:pPr>
            <w:r w:rsidRPr="00E047CB">
              <w:rPr>
                <w:sz w:val="22"/>
                <w:szCs w:val="22"/>
              </w:rPr>
              <w:t>Таблица № 1</w:t>
            </w:r>
            <w:r>
              <w:rPr>
                <w:sz w:val="22"/>
                <w:szCs w:val="22"/>
              </w:rPr>
              <w:t xml:space="preserve"> </w:t>
            </w:r>
            <w:r w:rsidRPr="00E047CB">
              <w:rPr>
                <w:sz w:val="22"/>
                <w:szCs w:val="22"/>
              </w:rPr>
              <w:t>(руб.)</w:t>
            </w:r>
          </w:p>
        </w:tc>
      </w:tr>
      <w:tr w:rsidR="00E047CB" w:rsidRPr="00E047CB" w:rsidTr="00E047CB">
        <w:trPr>
          <w:gridAfter w:val="1"/>
          <w:wAfter w:w="236" w:type="dxa"/>
          <w:trHeight w:val="20"/>
        </w:trPr>
        <w:tc>
          <w:tcPr>
            <w:tcW w:w="483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E047CB" w:rsidRPr="00E047CB" w:rsidRDefault="00E047CB" w:rsidP="00E047CB">
            <w:pPr>
              <w:jc w:val="center"/>
            </w:pPr>
            <w:r w:rsidRPr="00E047CB">
              <w:rPr>
                <w:sz w:val="22"/>
                <w:szCs w:val="22"/>
              </w:rPr>
              <w:t>Показатели</w:t>
            </w:r>
          </w:p>
        </w:tc>
        <w:tc>
          <w:tcPr>
            <w:tcW w:w="212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47CB" w:rsidRPr="00E047CB" w:rsidRDefault="00E047CB" w:rsidP="00E047CB">
            <w:pPr>
              <w:jc w:val="center"/>
            </w:pPr>
            <w:r w:rsidRPr="00E047CB">
              <w:rPr>
                <w:sz w:val="22"/>
                <w:szCs w:val="22"/>
              </w:rPr>
              <w:t>Очередной финансовый год 2021 год</w:t>
            </w:r>
          </w:p>
        </w:tc>
        <w:tc>
          <w:tcPr>
            <w:tcW w:w="3827" w:type="dxa"/>
            <w:gridSpan w:val="3"/>
            <w:tcBorders>
              <w:top w:val="single" w:sz="4" w:space="0" w:color="auto"/>
              <w:left w:val="nil"/>
              <w:bottom w:val="single" w:sz="4" w:space="0" w:color="auto"/>
              <w:right w:val="single" w:sz="4" w:space="0" w:color="000000"/>
            </w:tcBorders>
            <w:shd w:val="clear" w:color="auto" w:fill="auto"/>
            <w:vAlign w:val="center"/>
            <w:hideMark/>
          </w:tcPr>
          <w:p w:rsidR="00E047CB" w:rsidRPr="00E047CB" w:rsidRDefault="00E047CB" w:rsidP="00E047CB">
            <w:pPr>
              <w:jc w:val="center"/>
            </w:pPr>
            <w:r w:rsidRPr="00E047CB">
              <w:rPr>
                <w:sz w:val="22"/>
                <w:szCs w:val="22"/>
              </w:rPr>
              <w:t>Плановый период</w:t>
            </w:r>
          </w:p>
        </w:tc>
      </w:tr>
      <w:tr w:rsidR="00E047CB" w:rsidRPr="00E047CB" w:rsidTr="00E047CB">
        <w:trPr>
          <w:gridAfter w:val="1"/>
          <w:wAfter w:w="236" w:type="dxa"/>
          <w:trHeight w:val="276"/>
        </w:trPr>
        <w:tc>
          <w:tcPr>
            <w:tcW w:w="4834" w:type="dxa"/>
            <w:gridSpan w:val="2"/>
            <w:vMerge/>
            <w:tcBorders>
              <w:top w:val="single" w:sz="4" w:space="0" w:color="auto"/>
              <w:left w:val="single" w:sz="4" w:space="0" w:color="auto"/>
              <w:bottom w:val="single" w:sz="4" w:space="0" w:color="000000"/>
              <w:right w:val="single" w:sz="4" w:space="0" w:color="000000"/>
            </w:tcBorders>
            <w:vAlign w:val="center"/>
            <w:hideMark/>
          </w:tcPr>
          <w:p w:rsidR="00E047CB" w:rsidRPr="00E047CB" w:rsidRDefault="00E047CB" w:rsidP="00E047CB"/>
        </w:tc>
        <w:tc>
          <w:tcPr>
            <w:tcW w:w="2126" w:type="dxa"/>
            <w:gridSpan w:val="2"/>
            <w:vMerge/>
            <w:tcBorders>
              <w:top w:val="single" w:sz="4" w:space="0" w:color="auto"/>
              <w:left w:val="single" w:sz="4" w:space="0" w:color="auto"/>
              <w:bottom w:val="single" w:sz="4" w:space="0" w:color="000000"/>
              <w:right w:val="single" w:sz="4" w:space="0" w:color="auto"/>
            </w:tcBorders>
            <w:vAlign w:val="center"/>
            <w:hideMark/>
          </w:tcPr>
          <w:p w:rsidR="00E047CB" w:rsidRPr="00E047CB" w:rsidRDefault="00E047CB" w:rsidP="00E047CB"/>
        </w:tc>
        <w:tc>
          <w:tcPr>
            <w:tcW w:w="170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047CB" w:rsidRDefault="00E047CB" w:rsidP="00E047CB">
            <w:pPr>
              <w:jc w:val="center"/>
            </w:pPr>
            <w:r w:rsidRPr="00E047CB">
              <w:rPr>
                <w:sz w:val="22"/>
                <w:szCs w:val="22"/>
              </w:rPr>
              <w:t xml:space="preserve">1-й год </w:t>
            </w:r>
          </w:p>
          <w:p w:rsidR="00E047CB" w:rsidRPr="00E047CB" w:rsidRDefault="00E047CB" w:rsidP="00E047CB">
            <w:pPr>
              <w:jc w:val="center"/>
            </w:pPr>
            <w:r w:rsidRPr="00E047CB">
              <w:rPr>
                <w:sz w:val="22"/>
                <w:szCs w:val="22"/>
              </w:rPr>
              <w:t>2022</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E047CB" w:rsidRDefault="00E047CB" w:rsidP="00E047CB">
            <w:pPr>
              <w:jc w:val="center"/>
            </w:pPr>
            <w:r w:rsidRPr="00E047CB">
              <w:rPr>
                <w:sz w:val="22"/>
                <w:szCs w:val="22"/>
              </w:rPr>
              <w:t xml:space="preserve">2-й год </w:t>
            </w:r>
          </w:p>
          <w:p w:rsidR="00E047CB" w:rsidRPr="00E047CB" w:rsidRDefault="00E047CB" w:rsidP="00E047CB">
            <w:pPr>
              <w:jc w:val="center"/>
            </w:pPr>
            <w:r w:rsidRPr="00E047CB">
              <w:rPr>
                <w:sz w:val="22"/>
                <w:szCs w:val="22"/>
              </w:rPr>
              <w:t>2023</w:t>
            </w:r>
          </w:p>
        </w:tc>
      </w:tr>
      <w:tr w:rsidR="00E047CB" w:rsidRPr="00E047CB" w:rsidTr="00E047CB">
        <w:trPr>
          <w:gridAfter w:val="1"/>
          <w:wAfter w:w="236" w:type="dxa"/>
          <w:trHeight w:val="276"/>
        </w:trPr>
        <w:tc>
          <w:tcPr>
            <w:tcW w:w="4834" w:type="dxa"/>
            <w:gridSpan w:val="2"/>
            <w:vMerge/>
            <w:tcBorders>
              <w:top w:val="single" w:sz="4" w:space="0" w:color="auto"/>
              <w:left w:val="single" w:sz="4" w:space="0" w:color="auto"/>
              <w:bottom w:val="single" w:sz="4" w:space="0" w:color="000000"/>
              <w:right w:val="single" w:sz="4" w:space="0" w:color="000000"/>
            </w:tcBorders>
            <w:vAlign w:val="center"/>
            <w:hideMark/>
          </w:tcPr>
          <w:p w:rsidR="00E047CB" w:rsidRPr="00E047CB" w:rsidRDefault="00E047CB" w:rsidP="00E047CB"/>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E047CB" w:rsidRPr="00E047CB" w:rsidRDefault="00E047CB" w:rsidP="00E047CB"/>
        </w:tc>
        <w:tc>
          <w:tcPr>
            <w:tcW w:w="1701" w:type="dxa"/>
            <w:gridSpan w:val="2"/>
            <w:vMerge/>
            <w:tcBorders>
              <w:top w:val="nil"/>
              <w:left w:val="single" w:sz="4" w:space="0" w:color="auto"/>
              <w:bottom w:val="single" w:sz="4" w:space="0" w:color="auto"/>
              <w:right w:val="single" w:sz="4" w:space="0" w:color="auto"/>
            </w:tcBorders>
            <w:vAlign w:val="center"/>
            <w:hideMark/>
          </w:tcPr>
          <w:p w:rsidR="00E047CB" w:rsidRPr="00E047CB" w:rsidRDefault="00E047CB" w:rsidP="00E047CB"/>
        </w:tc>
        <w:tc>
          <w:tcPr>
            <w:tcW w:w="2126" w:type="dxa"/>
            <w:vMerge/>
            <w:tcBorders>
              <w:top w:val="nil"/>
              <w:left w:val="single" w:sz="4" w:space="0" w:color="auto"/>
              <w:bottom w:val="single" w:sz="4" w:space="0" w:color="auto"/>
              <w:right w:val="single" w:sz="4" w:space="0" w:color="auto"/>
            </w:tcBorders>
            <w:vAlign w:val="center"/>
            <w:hideMark/>
          </w:tcPr>
          <w:p w:rsidR="00E047CB" w:rsidRPr="00E047CB" w:rsidRDefault="00E047CB" w:rsidP="00E047CB"/>
        </w:tc>
      </w:tr>
      <w:tr w:rsidR="00E047CB" w:rsidRPr="00E047CB" w:rsidTr="00E047CB">
        <w:trPr>
          <w:gridAfter w:val="1"/>
          <w:wAfter w:w="236" w:type="dxa"/>
          <w:trHeight w:val="253"/>
        </w:trPr>
        <w:tc>
          <w:tcPr>
            <w:tcW w:w="4834" w:type="dxa"/>
            <w:gridSpan w:val="2"/>
            <w:tcBorders>
              <w:top w:val="single" w:sz="4" w:space="0" w:color="auto"/>
              <w:left w:val="single" w:sz="4" w:space="0" w:color="auto"/>
              <w:bottom w:val="nil"/>
              <w:right w:val="single" w:sz="4" w:space="0" w:color="auto"/>
            </w:tcBorders>
            <w:shd w:val="clear" w:color="auto" w:fill="auto"/>
            <w:noWrap/>
            <w:hideMark/>
          </w:tcPr>
          <w:p w:rsidR="00E047CB" w:rsidRPr="00E047CB" w:rsidRDefault="00E047CB" w:rsidP="00E047CB">
            <w:pPr>
              <w:jc w:val="center"/>
            </w:pPr>
            <w:r w:rsidRPr="00E047CB">
              <w:rPr>
                <w:sz w:val="22"/>
                <w:szCs w:val="22"/>
              </w:rPr>
              <w:t>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047CB" w:rsidRPr="00E047CB" w:rsidRDefault="00E047CB" w:rsidP="00E047CB">
            <w:pPr>
              <w:jc w:val="center"/>
            </w:pPr>
            <w:r w:rsidRPr="00E047CB">
              <w:rPr>
                <w:sz w:val="22"/>
                <w:szCs w:val="22"/>
              </w:rPr>
              <w:t>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047CB" w:rsidRPr="00E047CB" w:rsidRDefault="00E047CB" w:rsidP="00E047CB">
            <w:pPr>
              <w:jc w:val="center"/>
            </w:pPr>
            <w:r w:rsidRPr="00E047CB">
              <w:rPr>
                <w:sz w:val="22"/>
                <w:szCs w:val="22"/>
              </w:rPr>
              <w:t>4</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E047CB" w:rsidRPr="00E047CB" w:rsidRDefault="00E047CB" w:rsidP="00E047CB">
            <w:pPr>
              <w:jc w:val="center"/>
            </w:pPr>
            <w:r w:rsidRPr="00E047CB">
              <w:rPr>
                <w:sz w:val="22"/>
                <w:szCs w:val="22"/>
              </w:rPr>
              <w:t>5</w:t>
            </w:r>
          </w:p>
        </w:tc>
      </w:tr>
      <w:tr w:rsidR="00E047CB" w:rsidRPr="00E047CB" w:rsidTr="00E047CB">
        <w:trPr>
          <w:gridAfter w:val="1"/>
          <w:wAfter w:w="236" w:type="dxa"/>
          <w:trHeight w:val="253"/>
        </w:trPr>
        <w:tc>
          <w:tcPr>
            <w:tcW w:w="4834" w:type="dxa"/>
            <w:gridSpan w:val="2"/>
            <w:tcBorders>
              <w:top w:val="single" w:sz="4" w:space="0" w:color="auto"/>
              <w:left w:val="single" w:sz="4" w:space="0" w:color="auto"/>
              <w:bottom w:val="single" w:sz="4" w:space="0" w:color="000000"/>
              <w:right w:val="single" w:sz="4" w:space="0" w:color="000000"/>
            </w:tcBorders>
            <w:shd w:val="clear" w:color="auto" w:fill="auto"/>
            <w:noWrap/>
            <w:hideMark/>
          </w:tcPr>
          <w:p w:rsidR="00E047CB" w:rsidRPr="00E047CB" w:rsidRDefault="00E047CB" w:rsidP="00E047CB">
            <w:pPr>
              <w:jc w:val="center"/>
              <w:rPr>
                <w:b/>
                <w:bCs/>
              </w:rPr>
            </w:pPr>
            <w:r>
              <w:rPr>
                <w:b/>
                <w:bCs/>
                <w:sz w:val="22"/>
                <w:szCs w:val="22"/>
              </w:rPr>
              <w:t>Бюджет МО</w:t>
            </w:r>
            <w:r w:rsidRPr="00E047CB">
              <w:rPr>
                <w:b/>
                <w:bCs/>
                <w:sz w:val="22"/>
                <w:szCs w:val="22"/>
              </w:rPr>
              <w:t xml:space="preserve"> "Шангальское"</w:t>
            </w:r>
          </w:p>
        </w:tc>
        <w:tc>
          <w:tcPr>
            <w:tcW w:w="2126" w:type="dxa"/>
            <w:gridSpan w:val="2"/>
            <w:tcBorders>
              <w:top w:val="single" w:sz="4" w:space="0" w:color="auto"/>
              <w:left w:val="single" w:sz="4" w:space="0" w:color="auto"/>
              <w:bottom w:val="single" w:sz="4" w:space="0" w:color="000000"/>
              <w:right w:val="single" w:sz="4" w:space="0" w:color="auto"/>
            </w:tcBorders>
            <w:shd w:val="clear" w:color="auto" w:fill="auto"/>
            <w:noWrap/>
            <w:hideMark/>
          </w:tcPr>
          <w:p w:rsidR="00E047CB" w:rsidRPr="00E047CB" w:rsidRDefault="00E047CB" w:rsidP="00E047CB">
            <w:pPr>
              <w:jc w:val="center"/>
            </w:pPr>
            <w:r w:rsidRPr="00E047CB">
              <w:rPr>
                <w:sz w:val="22"/>
                <w:szCs w:val="22"/>
              </w:rPr>
              <w:t> </w:t>
            </w:r>
          </w:p>
        </w:tc>
        <w:tc>
          <w:tcPr>
            <w:tcW w:w="1701" w:type="dxa"/>
            <w:gridSpan w:val="2"/>
            <w:tcBorders>
              <w:top w:val="single" w:sz="4" w:space="0" w:color="auto"/>
              <w:left w:val="single" w:sz="4" w:space="0" w:color="auto"/>
              <w:bottom w:val="single" w:sz="4" w:space="0" w:color="000000"/>
              <w:right w:val="single" w:sz="4" w:space="0" w:color="auto"/>
            </w:tcBorders>
            <w:shd w:val="clear" w:color="auto" w:fill="auto"/>
            <w:noWrap/>
            <w:hideMark/>
          </w:tcPr>
          <w:p w:rsidR="00E047CB" w:rsidRPr="00E047CB" w:rsidRDefault="00E047CB" w:rsidP="00E047CB">
            <w:pPr>
              <w:jc w:val="center"/>
            </w:pPr>
            <w:r w:rsidRPr="00E047CB">
              <w:rPr>
                <w:sz w:val="22"/>
                <w:szCs w:val="22"/>
              </w:rPr>
              <w:t> </w:t>
            </w:r>
          </w:p>
        </w:tc>
        <w:tc>
          <w:tcPr>
            <w:tcW w:w="2126" w:type="dxa"/>
            <w:tcBorders>
              <w:top w:val="single" w:sz="4" w:space="0" w:color="auto"/>
              <w:left w:val="single" w:sz="4" w:space="0" w:color="auto"/>
              <w:bottom w:val="single" w:sz="4" w:space="0" w:color="000000"/>
              <w:right w:val="single" w:sz="4" w:space="0" w:color="auto"/>
            </w:tcBorders>
            <w:shd w:val="clear" w:color="auto" w:fill="auto"/>
            <w:noWrap/>
            <w:hideMark/>
          </w:tcPr>
          <w:p w:rsidR="00E047CB" w:rsidRPr="00E047CB" w:rsidRDefault="00E047CB" w:rsidP="00E047CB">
            <w:pPr>
              <w:jc w:val="center"/>
            </w:pPr>
            <w:r w:rsidRPr="00E047CB">
              <w:rPr>
                <w:sz w:val="22"/>
                <w:szCs w:val="22"/>
              </w:rPr>
              <w:t> </w:t>
            </w:r>
          </w:p>
        </w:tc>
      </w:tr>
      <w:tr w:rsidR="00E047CB" w:rsidRPr="00E047CB" w:rsidTr="00E047CB">
        <w:trPr>
          <w:gridAfter w:val="1"/>
          <w:wAfter w:w="236" w:type="dxa"/>
          <w:trHeight w:val="276"/>
        </w:trPr>
        <w:tc>
          <w:tcPr>
            <w:tcW w:w="483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E047CB" w:rsidRPr="00E047CB" w:rsidRDefault="00E047CB" w:rsidP="00E047CB">
            <w:pPr>
              <w:jc w:val="center"/>
            </w:pPr>
            <w:r w:rsidRPr="00E047CB">
              <w:rPr>
                <w:sz w:val="22"/>
                <w:szCs w:val="22"/>
              </w:rPr>
              <w:t>Доходы без межбюджетных трансфертов и субсидий</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E047CB" w:rsidRPr="00E047CB" w:rsidRDefault="00E047CB" w:rsidP="00E047CB">
            <w:pPr>
              <w:jc w:val="center"/>
            </w:pPr>
            <w:r w:rsidRPr="00E047CB">
              <w:t>9 332 096,00</w:t>
            </w:r>
          </w:p>
        </w:tc>
        <w:tc>
          <w:tcPr>
            <w:tcW w:w="1701"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E047CB" w:rsidRPr="00E047CB" w:rsidRDefault="00E047CB" w:rsidP="00E047CB">
            <w:pPr>
              <w:jc w:val="center"/>
            </w:pPr>
            <w:r w:rsidRPr="00E047CB">
              <w:t>9 332 096,00</w:t>
            </w:r>
          </w:p>
        </w:tc>
        <w:tc>
          <w:tcPr>
            <w:tcW w:w="2126" w:type="dxa"/>
            <w:vMerge w:val="restart"/>
            <w:tcBorders>
              <w:top w:val="nil"/>
              <w:left w:val="single" w:sz="4" w:space="0" w:color="auto"/>
              <w:bottom w:val="single" w:sz="4" w:space="0" w:color="000000"/>
              <w:right w:val="single" w:sz="4" w:space="0" w:color="auto"/>
            </w:tcBorders>
            <w:shd w:val="clear" w:color="auto" w:fill="auto"/>
            <w:noWrap/>
            <w:hideMark/>
          </w:tcPr>
          <w:p w:rsidR="00E047CB" w:rsidRPr="00E047CB" w:rsidRDefault="00E047CB" w:rsidP="00E047CB">
            <w:pPr>
              <w:jc w:val="center"/>
            </w:pPr>
            <w:r w:rsidRPr="00E047CB">
              <w:t>9 332 096,00</w:t>
            </w:r>
          </w:p>
        </w:tc>
      </w:tr>
      <w:tr w:rsidR="00E047CB" w:rsidRPr="00E047CB" w:rsidTr="00E047CB">
        <w:trPr>
          <w:gridAfter w:val="1"/>
          <w:wAfter w:w="236" w:type="dxa"/>
          <w:trHeight w:val="276"/>
        </w:trPr>
        <w:tc>
          <w:tcPr>
            <w:tcW w:w="4834" w:type="dxa"/>
            <w:gridSpan w:val="2"/>
            <w:vMerge/>
            <w:tcBorders>
              <w:top w:val="single" w:sz="4" w:space="0" w:color="auto"/>
              <w:left w:val="single" w:sz="4" w:space="0" w:color="auto"/>
              <w:bottom w:val="single" w:sz="4" w:space="0" w:color="000000"/>
              <w:right w:val="single" w:sz="4" w:space="0" w:color="000000"/>
            </w:tcBorders>
            <w:hideMark/>
          </w:tcPr>
          <w:p w:rsidR="00E047CB" w:rsidRPr="00E047CB" w:rsidRDefault="00E047CB" w:rsidP="00E047CB"/>
        </w:tc>
        <w:tc>
          <w:tcPr>
            <w:tcW w:w="2126" w:type="dxa"/>
            <w:gridSpan w:val="2"/>
            <w:vMerge/>
            <w:tcBorders>
              <w:top w:val="nil"/>
              <w:left w:val="single" w:sz="4" w:space="0" w:color="auto"/>
              <w:bottom w:val="single" w:sz="4" w:space="0" w:color="000000"/>
              <w:right w:val="single" w:sz="4" w:space="0" w:color="auto"/>
            </w:tcBorders>
            <w:hideMark/>
          </w:tcPr>
          <w:p w:rsidR="00E047CB" w:rsidRPr="00E047CB" w:rsidRDefault="00E047CB" w:rsidP="00E047CB">
            <w:pPr>
              <w:jc w:val="center"/>
            </w:pPr>
          </w:p>
        </w:tc>
        <w:tc>
          <w:tcPr>
            <w:tcW w:w="1701" w:type="dxa"/>
            <w:gridSpan w:val="2"/>
            <w:vMerge/>
            <w:tcBorders>
              <w:top w:val="nil"/>
              <w:left w:val="single" w:sz="4" w:space="0" w:color="auto"/>
              <w:bottom w:val="single" w:sz="4" w:space="0" w:color="000000"/>
              <w:right w:val="single" w:sz="4" w:space="0" w:color="auto"/>
            </w:tcBorders>
            <w:hideMark/>
          </w:tcPr>
          <w:p w:rsidR="00E047CB" w:rsidRPr="00E047CB" w:rsidRDefault="00E047CB" w:rsidP="00E047CB">
            <w:pPr>
              <w:jc w:val="center"/>
            </w:pPr>
          </w:p>
        </w:tc>
        <w:tc>
          <w:tcPr>
            <w:tcW w:w="2126" w:type="dxa"/>
            <w:vMerge/>
            <w:tcBorders>
              <w:top w:val="nil"/>
              <w:left w:val="single" w:sz="4" w:space="0" w:color="auto"/>
              <w:bottom w:val="single" w:sz="4" w:space="0" w:color="000000"/>
              <w:right w:val="single" w:sz="4" w:space="0" w:color="auto"/>
            </w:tcBorders>
            <w:hideMark/>
          </w:tcPr>
          <w:p w:rsidR="00E047CB" w:rsidRPr="00E047CB" w:rsidRDefault="00E047CB" w:rsidP="00E047CB">
            <w:pPr>
              <w:jc w:val="center"/>
            </w:pPr>
          </w:p>
        </w:tc>
      </w:tr>
      <w:tr w:rsidR="00E047CB" w:rsidRPr="00E047CB" w:rsidTr="00E047CB">
        <w:trPr>
          <w:gridAfter w:val="1"/>
          <w:wAfter w:w="236" w:type="dxa"/>
          <w:trHeight w:val="253"/>
        </w:trPr>
        <w:tc>
          <w:tcPr>
            <w:tcW w:w="4834" w:type="dxa"/>
            <w:gridSpan w:val="2"/>
            <w:tcBorders>
              <w:top w:val="single" w:sz="4" w:space="0" w:color="auto"/>
              <w:left w:val="single" w:sz="4" w:space="0" w:color="auto"/>
              <w:bottom w:val="single" w:sz="4" w:space="0" w:color="000000"/>
              <w:right w:val="single" w:sz="4" w:space="0" w:color="000000"/>
            </w:tcBorders>
            <w:shd w:val="clear" w:color="auto" w:fill="auto"/>
            <w:hideMark/>
          </w:tcPr>
          <w:p w:rsidR="00E047CB" w:rsidRPr="00E047CB" w:rsidRDefault="00E047CB" w:rsidP="00E047CB">
            <w:pPr>
              <w:jc w:val="center"/>
            </w:pPr>
            <w:r w:rsidRPr="00E047CB">
              <w:rPr>
                <w:sz w:val="22"/>
                <w:szCs w:val="22"/>
              </w:rPr>
              <w:t>Доходы с межбюджетными трансфертами</w:t>
            </w:r>
          </w:p>
        </w:tc>
        <w:tc>
          <w:tcPr>
            <w:tcW w:w="2126" w:type="dxa"/>
            <w:gridSpan w:val="2"/>
            <w:tcBorders>
              <w:top w:val="nil"/>
              <w:left w:val="single" w:sz="4" w:space="0" w:color="auto"/>
              <w:bottom w:val="single" w:sz="4" w:space="0" w:color="000000"/>
              <w:right w:val="single" w:sz="4" w:space="0" w:color="auto"/>
            </w:tcBorders>
            <w:shd w:val="clear" w:color="auto" w:fill="auto"/>
            <w:noWrap/>
            <w:hideMark/>
          </w:tcPr>
          <w:p w:rsidR="00E047CB" w:rsidRPr="00E047CB" w:rsidRDefault="00E047CB" w:rsidP="00E047CB">
            <w:pPr>
              <w:jc w:val="center"/>
            </w:pPr>
            <w:r w:rsidRPr="00E047CB">
              <w:t>14 310 289,80</w:t>
            </w:r>
          </w:p>
        </w:tc>
        <w:tc>
          <w:tcPr>
            <w:tcW w:w="1701" w:type="dxa"/>
            <w:gridSpan w:val="2"/>
            <w:tcBorders>
              <w:top w:val="nil"/>
              <w:left w:val="single" w:sz="4" w:space="0" w:color="auto"/>
              <w:bottom w:val="single" w:sz="4" w:space="0" w:color="000000"/>
              <w:right w:val="single" w:sz="4" w:space="0" w:color="auto"/>
            </w:tcBorders>
            <w:shd w:val="clear" w:color="auto" w:fill="auto"/>
            <w:noWrap/>
            <w:hideMark/>
          </w:tcPr>
          <w:p w:rsidR="00E047CB" w:rsidRPr="00E047CB" w:rsidRDefault="00E047CB" w:rsidP="00E047CB">
            <w:pPr>
              <w:jc w:val="center"/>
            </w:pPr>
            <w:r w:rsidRPr="00E047CB">
              <w:t>14 242 053,30</w:t>
            </w:r>
          </w:p>
        </w:tc>
        <w:tc>
          <w:tcPr>
            <w:tcW w:w="2126" w:type="dxa"/>
            <w:tcBorders>
              <w:top w:val="nil"/>
              <w:left w:val="single" w:sz="4" w:space="0" w:color="auto"/>
              <w:bottom w:val="single" w:sz="4" w:space="0" w:color="000000"/>
              <w:right w:val="single" w:sz="4" w:space="0" w:color="auto"/>
            </w:tcBorders>
            <w:shd w:val="clear" w:color="auto" w:fill="auto"/>
            <w:noWrap/>
            <w:hideMark/>
          </w:tcPr>
          <w:p w:rsidR="00E047CB" w:rsidRPr="00E047CB" w:rsidRDefault="00E047CB" w:rsidP="00E047CB">
            <w:pPr>
              <w:jc w:val="center"/>
            </w:pPr>
            <w:r w:rsidRPr="00E047CB">
              <w:t>14 259 194,50</w:t>
            </w:r>
          </w:p>
        </w:tc>
      </w:tr>
      <w:tr w:rsidR="00E047CB" w:rsidRPr="00E047CB" w:rsidTr="00E047CB">
        <w:trPr>
          <w:gridAfter w:val="1"/>
          <w:wAfter w:w="236" w:type="dxa"/>
          <w:trHeight w:val="276"/>
        </w:trPr>
        <w:tc>
          <w:tcPr>
            <w:tcW w:w="483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E047CB" w:rsidRPr="00E047CB" w:rsidRDefault="00E047CB" w:rsidP="00E047CB">
            <w:pPr>
              <w:jc w:val="center"/>
            </w:pPr>
            <w:r w:rsidRPr="00E047CB">
              <w:rPr>
                <w:sz w:val="22"/>
                <w:szCs w:val="22"/>
              </w:rPr>
              <w:t>из них: дотация на выравнивание уровня бюджетной обеспеченности</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E047CB" w:rsidRPr="00E047CB" w:rsidRDefault="00E047CB" w:rsidP="00E047CB">
            <w:pPr>
              <w:jc w:val="center"/>
            </w:pPr>
            <w:r w:rsidRPr="00E047CB">
              <w:t>2 307 870,00</w:t>
            </w:r>
          </w:p>
        </w:tc>
        <w:tc>
          <w:tcPr>
            <w:tcW w:w="1701"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E047CB" w:rsidRPr="00E047CB" w:rsidRDefault="00E047CB" w:rsidP="00E047CB">
            <w:pPr>
              <w:jc w:val="center"/>
            </w:pPr>
            <w:r>
              <w:t xml:space="preserve">2 143 </w:t>
            </w:r>
            <w:r w:rsidRPr="00E047CB">
              <w:t>418,50</w:t>
            </w:r>
          </w:p>
        </w:tc>
        <w:tc>
          <w:tcPr>
            <w:tcW w:w="2126" w:type="dxa"/>
            <w:vMerge w:val="restart"/>
            <w:tcBorders>
              <w:top w:val="nil"/>
              <w:left w:val="single" w:sz="4" w:space="0" w:color="auto"/>
              <w:bottom w:val="single" w:sz="4" w:space="0" w:color="000000"/>
              <w:right w:val="single" w:sz="4" w:space="0" w:color="auto"/>
            </w:tcBorders>
            <w:shd w:val="clear" w:color="auto" w:fill="auto"/>
            <w:noWrap/>
            <w:hideMark/>
          </w:tcPr>
          <w:p w:rsidR="00E047CB" w:rsidRPr="00E047CB" w:rsidRDefault="00E047CB" w:rsidP="00E047CB">
            <w:pPr>
              <w:jc w:val="center"/>
            </w:pPr>
            <w:r w:rsidRPr="00E047CB">
              <w:t>2 143 418,50</w:t>
            </w:r>
          </w:p>
        </w:tc>
      </w:tr>
      <w:tr w:rsidR="00E047CB" w:rsidRPr="00E047CB" w:rsidTr="00E047CB">
        <w:trPr>
          <w:gridAfter w:val="1"/>
          <w:wAfter w:w="236" w:type="dxa"/>
          <w:trHeight w:val="276"/>
        </w:trPr>
        <w:tc>
          <w:tcPr>
            <w:tcW w:w="4834" w:type="dxa"/>
            <w:gridSpan w:val="2"/>
            <w:vMerge/>
            <w:tcBorders>
              <w:top w:val="single" w:sz="4" w:space="0" w:color="auto"/>
              <w:left w:val="single" w:sz="4" w:space="0" w:color="auto"/>
              <w:bottom w:val="single" w:sz="4" w:space="0" w:color="000000"/>
              <w:right w:val="single" w:sz="4" w:space="0" w:color="000000"/>
            </w:tcBorders>
            <w:hideMark/>
          </w:tcPr>
          <w:p w:rsidR="00E047CB" w:rsidRPr="00E047CB" w:rsidRDefault="00E047CB" w:rsidP="00E047CB"/>
        </w:tc>
        <w:tc>
          <w:tcPr>
            <w:tcW w:w="2126" w:type="dxa"/>
            <w:gridSpan w:val="2"/>
            <w:vMerge/>
            <w:tcBorders>
              <w:top w:val="nil"/>
              <w:left w:val="single" w:sz="4" w:space="0" w:color="auto"/>
              <w:bottom w:val="single" w:sz="4" w:space="0" w:color="000000"/>
              <w:right w:val="single" w:sz="4" w:space="0" w:color="auto"/>
            </w:tcBorders>
            <w:hideMark/>
          </w:tcPr>
          <w:p w:rsidR="00E047CB" w:rsidRPr="00E047CB" w:rsidRDefault="00E047CB" w:rsidP="00E047CB">
            <w:pPr>
              <w:jc w:val="center"/>
            </w:pPr>
          </w:p>
        </w:tc>
        <w:tc>
          <w:tcPr>
            <w:tcW w:w="1701" w:type="dxa"/>
            <w:gridSpan w:val="2"/>
            <w:vMerge/>
            <w:tcBorders>
              <w:top w:val="nil"/>
              <w:left w:val="single" w:sz="4" w:space="0" w:color="auto"/>
              <w:bottom w:val="single" w:sz="4" w:space="0" w:color="000000"/>
              <w:right w:val="single" w:sz="4" w:space="0" w:color="auto"/>
            </w:tcBorders>
            <w:hideMark/>
          </w:tcPr>
          <w:p w:rsidR="00E047CB" w:rsidRPr="00E047CB" w:rsidRDefault="00E047CB" w:rsidP="00E047CB">
            <w:pPr>
              <w:jc w:val="center"/>
            </w:pPr>
          </w:p>
        </w:tc>
        <w:tc>
          <w:tcPr>
            <w:tcW w:w="2126" w:type="dxa"/>
            <w:vMerge/>
            <w:tcBorders>
              <w:top w:val="nil"/>
              <w:left w:val="single" w:sz="4" w:space="0" w:color="auto"/>
              <w:bottom w:val="single" w:sz="4" w:space="0" w:color="000000"/>
              <w:right w:val="single" w:sz="4" w:space="0" w:color="auto"/>
            </w:tcBorders>
            <w:hideMark/>
          </w:tcPr>
          <w:p w:rsidR="00E047CB" w:rsidRPr="00E047CB" w:rsidRDefault="00E047CB" w:rsidP="00E047CB">
            <w:pPr>
              <w:jc w:val="center"/>
            </w:pPr>
          </w:p>
        </w:tc>
      </w:tr>
      <w:tr w:rsidR="00E047CB" w:rsidRPr="00E047CB" w:rsidTr="00E047CB">
        <w:trPr>
          <w:gridAfter w:val="1"/>
          <w:wAfter w:w="236" w:type="dxa"/>
          <w:trHeight w:val="253"/>
        </w:trPr>
        <w:tc>
          <w:tcPr>
            <w:tcW w:w="4834" w:type="dxa"/>
            <w:gridSpan w:val="2"/>
            <w:tcBorders>
              <w:top w:val="single" w:sz="4" w:space="0" w:color="auto"/>
              <w:left w:val="single" w:sz="4" w:space="0" w:color="auto"/>
              <w:bottom w:val="nil"/>
              <w:right w:val="single" w:sz="4" w:space="0" w:color="000000"/>
            </w:tcBorders>
            <w:shd w:val="clear" w:color="auto" w:fill="auto"/>
            <w:hideMark/>
          </w:tcPr>
          <w:p w:rsidR="00E047CB" w:rsidRPr="00E047CB" w:rsidRDefault="00E047CB" w:rsidP="00E047CB">
            <w:pPr>
              <w:jc w:val="center"/>
            </w:pPr>
            <w:r w:rsidRPr="00E047CB">
              <w:rPr>
                <w:sz w:val="22"/>
                <w:szCs w:val="22"/>
              </w:rPr>
              <w:t>Расходы</w:t>
            </w:r>
          </w:p>
        </w:tc>
        <w:tc>
          <w:tcPr>
            <w:tcW w:w="2126" w:type="dxa"/>
            <w:gridSpan w:val="2"/>
            <w:tcBorders>
              <w:top w:val="nil"/>
              <w:left w:val="single" w:sz="4" w:space="0" w:color="auto"/>
              <w:bottom w:val="nil"/>
              <w:right w:val="single" w:sz="4" w:space="0" w:color="auto"/>
            </w:tcBorders>
            <w:shd w:val="clear" w:color="auto" w:fill="auto"/>
            <w:noWrap/>
            <w:hideMark/>
          </w:tcPr>
          <w:p w:rsidR="00E047CB" w:rsidRPr="00E047CB" w:rsidRDefault="00E047CB" w:rsidP="00E047CB">
            <w:pPr>
              <w:jc w:val="center"/>
            </w:pPr>
            <w:r w:rsidRPr="00E047CB">
              <w:t>14 776 889,80</w:t>
            </w:r>
          </w:p>
        </w:tc>
        <w:tc>
          <w:tcPr>
            <w:tcW w:w="1701" w:type="dxa"/>
            <w:gridSpan w:val="2"/>
            <w:tcBorders>
              <w:top w:val="nil"/>
              <w:left w:val="single" w:sz="4" w:space="0" w:color="auto"/>
              <w:bottom w:val="nil"/>
              <w:right w:val="single" w:sz="4" w:space="0" w:color="auto"/>
            </w:tcBorders>
            <w:shd w:val="clear" w:color="auto" w:fill="auto"/>
            <w:noWrap/>
            <w:hideMark/>
          </w:tcPr>
          <w:p w:rsidR="00E047CB" w:rsidRPr="00E047CB" w:rsidRDefault="00E047CB" w:rsidP="00E047CB">
            <w:pPr>
              <w:jc w:val="center"/>
            </w:pPr>
            <w:r w:rsidRPr="00E047CB">
              <w:t>14 646 422,80</w:t>
            </w:r>
          </w:p>
        </w:tc>
        <w:tc>
          <w:tcPr>
            <w:tcW w:w="2126" w:type="dxa"/>
            <w:tcBorders>
              <w:top w:val="nil"/>
              <w:left w:val="single" w:sz="4" w:space="0" w:color="auto"/>
              <w:bottom w:val="nil"/>
              <w:right w:val="single" w:sz="4" w:space="0" w:color="auto"/>
            </w:tcBorders>
            <w:shd w:val="clear" w:color="auto" w:fill="auto"/>
            <w:noWrap/>
            <w:hideMark/>
          </w:tcPr>
          <w:p w:rsidR="00E047CB" w:rsidRPr="00E047CB" w:rsidRDefault="00E047CB" w:rsidP="00E047CB">
            <w:pPr>
              <w:jc w:val="center"/>
            </w:pPr>
            <w:r w:rsidRPr="00E047CB">
              <w:t>14 682 373,00</w:t>
            </w:r>
          </w:p>
        </w:tc>
      </w:tr>
      <w:tr w:rsidR="00E047CB" w:rsidRPr="00E047CB" w:rsidTr="00E047CB">
        <w:trPr>
          <w:gridAfter w:val="1"/>
          <w:wAfter w:w="236" w:type="dxa"/>
          <w:trHeight w:val="253"/>
        </w:trPr>
        <w:tc>
          <w:tcPr>
            <w:tcW w:w="4834" w:type="dxa"/>
            <w:gridSpan w:val="2"/>
            <w:tcBorders>
              <w:top w:val="single" w:sz="4" w:space="0" w:color="auto"/>
              <w:left w:val="single" w:sz="4" w:space="0" w:color="auto"/>
              <w:bottom w:val="single" w:sz="4" w:space="0" w:color="000000"/>
              <w:right w:val="single" w:sz="4" w:space="0" w:color="auto"/>
            </w:tcBorders>
            <w:shd w:val="clear" w:color="auto" w:fill="auto"/>
            <w:hideMark/>
          </w:tcPr>
          <w:p w:rsidR="00E047CB" w:rsidRPr="00E047CB" w:rsidRDefault="00E047CB" w:rsidP="00E047CB">
            <w:pPr>
              <w:jc w:val="center"/>
            </w:pPr>
            <w:r w:rsidRPr="00E047CB">
              <w:rPr>
                <w:sz w:val="22"/>
                <w:szCs w:val="22"/>
              </w:rPr>
              <w:t>Дефицит (-), профицит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047CB" w:rsidRPr="00E047CB" w:rsidRDefault="00E047CB" w:rsidP="00E047CB">
            <w:pPr>
              <w:jc w:val="center"/>
            </w:pPr>
            <w:r>
              <w:t xml:space="preserve">- </w:t>
            </w:r>
            <w:r w:rsidRPr="00E047CB">
              <w:t>466 600,00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047CB" w:rsidRPr="00E047CB" w:rsidRDefault="00E047CB" w:rsidP="00E047CB">
            <w:pPr>
              <w:jc w:val="center"/>
            </w:pPr>
            <w:r>
              <w:t xml:space="preserve">- </w:t>
            </w:r>
            <w:r w:rsidRPr="00E047CB">
              <w:t>404 369,50</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E047CB" w:rsidRPr="00E047CB" w:rsidRDefault="00E047CB" w:rsidP="00E047CB">
            <w:pPr>
              <w:jc w:val="center"/>
            </w:pPr>
            <w:r>
              <w:t xml:space="preserve">- </w:t>
            </w:r>
            <w:r w:rsidRPr="00E047CB">
              <w:t>423 178,50</w:t>
            </w:r>
          </w:p>
        </w:tc>
      </w:tr>
      <w:tr w:rsidR="00E047CB" w:rsidRPr="00E047CB" w:rsidTr="00E047CB">
        <w:trPr>
          <w:gridAfter w:val="1"/>
          <w:wAfter w:w="236" w:type="dxa"/>
          <w:trHeight w:val="20"/>
        </w:trPr>
        <w:tc>
          <w:tcPr>
            <w:tcW w:w="4834"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E047CB" w:rsidRPr="00E047CB" w:rsidRDefault="00E047CB" w:rsidP="00E047CB">
            <w:pPr>
              <w:jc w:val="center"/>
            </w:pPr>
            <w:r w:rsidRPr="00E047CB">
              <w:rPr>
                <w:sz w:val="22"/>
                <w:szCs w:val="22"/>
              </w:rPr>
              <w:t>Верхний предел муниципального долга по состоянию на 1 января года, следующего за отчетным финансовым годом (очередным финансовым годом и каждым годом планового периода)</w:t>
            </w:r>
          </w:p>
        </w:tc>
        <w:tc>
          <w:tcPr>
            <w:tcW w:w="2126" w:type="dxa"/>
            <w:gridSpan w:val="2"/>
            <w:tcBorders>
              <w:top w:val="single" w:sz="4" w:space="0" w:color="auto"/>
              <w:left w:val="nil"/>
              <w:bottom w:val="single" w:sz="4" w:space="0" w:color="auto"/>
              <w:right w:val="single" w:sz="4" w:space="0" w:color="auto"/>
            </w:tcBorders>
            <w:shd w:val="clear" w:color="auto" w:fill="auto"/>
            <w:noWrap/>
            <w:hideMark/>
          </w:tcPr>
          <w:p w:rsidR="00E047CB" w:rsidRPr="00E047CB" w:rsidRDefault="00E047CB" w:rsidP="00E047CB">
            <w:pPr>
              <w:jc w:val="center"/>
              <w:rPr>
                <w:b/>
                <w:bCs/>
              </w:rPr>
            </w:pPr>
            <w:r w:rsidRPr="00E047CB">
              <w:rPr>
                <w:b/>
                <w:bCs/>
                <w:sz w:val="22"/>
                <w:szCs w:val="22"/>
              </w:rPr>
              <w:t>0,00</w:t>
            </w:r>
          </w:p>
        </w:tc>
        <w:tc>
          <w:tcPr>
            <w:tcW w:w="1701" w:type="dxa"/>
            <w:gridSpan w:val="2"/>
            <w:tcBorders>
              <w:top w:val="single" w:sz="4" w:space="0" w:color="auto"/>
              <w:left w:val="nil"/>
              <w:bottom w:val="single" w:sz="4" w:space="0" w:color="auto"/>
              <w:right w:val="single" w:sz="4" w:space="0" w:color="auto"/>
            </w:tcBorders>
            <w:shd w:val="clear" w:color="auto" w:fill="auto"/>
            <w:noWrap/>
            <w:hideMark/>
          </w:tcPr>
          <w:p w:rsidR="00E047CB" w:rsidRPr="00E047CB" w:rsidRDefault="00E047CB" w:rsidP="00E047CB">
            <w:pPr>
              <w:jc w:val="center"/>
              <w:rPr>
                <w:b/>
                <w:bCs/>
              </w:rPr>
            </w:pPr>
            <w:r w:rsidRPr="00E047CB">
              <w:rPr>
                <w:b/>
                <w:bCs/>
                <w:sz w:val="22"/>
                <w:szCs w:val="22"/>
              </w:rPr>
              <w:t>0,00</w:t>
            </w:r>
          </w:p>
        </w:tc>
        <w:tc>
          <w:tcPr>
            <w:tcW w:w="2126" w:type="dxa"/>
            <w:tcBorders>
              <w:top w:val="single" w:sz="4" w:space="0" w:color="auto"/>
              <w:left w:val="nil"/>
              <w:bottom w:val="single" w:sz="4" w:space="0" w:color="auto"/>
              <w:right w:val="single" w:sz="4" w:space="0" w:color="auto"/>
            </w:tcBorders>
            <w:shd w:val="clear" w:color="auto" w:fill="auto"/>
            <w:noWrap/>
            <w:hideMark/>
          </w:tcPr>
          <w:p w:rsidR="00E047CB" w:rsidRPr="00E047CB" w:rsidRDefault="00E047CB" w:rsidP="00E047CB">
            <w:pPr>
              <w:jc w:val="center"/>
              <w:rPr>
                <w:b/>
                <w:bCs/>
              </w:rPr>
            </w:pPr>
            <w:r w:rsidRPr="00E047CB">
              <w:rPr>
                <w:b/>
                <w:bCs/>
                <w:sz w:val="22"/>
                <w:szCs w:val="22"/>
              </w:rPr>
              <w:t>0,00</w:t>
            </w:r>
          </w:p>
        </w:tc>
      </w:tr>
    </w:tbl>
    <w:p w:rsidR="00C95266" w:rsidRPr="00E047CB" w:rsidRDefault="00C95266" w:rsidP="00C95266">
      <w:pPr>
        <w:rPr>
          <w:sz w:val="22"/>
          <w:szCs w:val="22"/>
        </w:rPr>
      </w:pPr>
    </w:p>
    <w:p w:rsidR="00C95266" w:rsidRPr="00E047CB" w:rsidRDefault="00C95266" w:rsidP="00C95266">
      <w:pPr>
        <w:rPr>
          <w:sz w:val="22"/>
          <w:szCs w:val="22"/>
        </w:rPr>
      </w:pPr>
    </w:p>
    <w:p w:rsidR="00C95266" w:rsidRPr="00E047CB" w:rsidRDefault="00C95266" w:rsidP="00C95266">
      <w:pPr>
        <w:rPr>
          <w:sz w:val="22"/>
          <w:szCs w:val="22"/>
        </w:rPr>
      </w:pPr>
    </w:p>
    <w:tbl>
      <w:tblPr>
        <w:tblW w:w="10265" w:type="dxa"/>
        <w:tblInd w:w="94" w:type="dxa"/>
        <w:tblLook w:val="04A0"/>
      </w:tblPr>
      <w:tblGrid>
        <w:gridCol w:w="2282"/>
        <w:gridCol w:w="567"/>
        <w:gridCol w:w="597"/>
        <w:gridCol w:w="537"/>
        <w:gridCol w:w="1600"/>
        <w:gridCol w:w="815"/>
        <w:gridCol w:w="1289"/>
        <w:gridCol w:w="1289"/>
        <w:gridCol w:w="1289"/>
      </w:tblGrid>
      <w:tr w:rsidR="00F76015" w:rsidRPr="00F76015" w:rsidTr="00F76015">
        <w:trPr>
          <w:trHeight w:val="289"/>
        </w:trPr>
        <w:tc>
          <w:tcPr>
            <w:tcW w:w="2282" w:type="dxa"/>
            <w:tcBorders>
              <w:top w:val="nil"/>
              <w:left w:val="nil"/>
              <w:bottom w:val="nil"/>
              <w:right w:val="nil"/>
            </w:tcBorders>
            <w:shd w:val="clear" w:color="auto" w:fill="auto"/>
            <w:noWrap/>
            <w:vAlign w:val="bottom"/>
            <w:hideMark/>
          </w:tcPr>
          <w:p w:rsidR="00F76015" w:rsidRPr="00F76015" w:rsidRDefault="00F76015">
            <w:pPr>
              <w:rPr>
                <w:color w:val="000000"/>
              </w:rPr>
            </w:pPr>
            <w:bookmarkStart w:id="5" w:name="RANGE!A1:I140"/>
            <w:bookmarkEnd w:id="5"/>
          </w:p>
        </w:tc>
        <w:tc>
          <w:tcPr>
            <w:tcW w:w="567" w:type="dxa"/>
            <w:tcBorders>
              <w:top w:val="nil"/>
              <w:left w:val="nil"/>
              <w:bottom w:val="nil"/>
              <w:right w:val="nil"/>
            </w:tcBorders>
            <w:shd w:val="clear" w:color="auto" w:fill="auto"/>
            <w:noWrap/>
            <w:hideMark/>
          </w:tcPr>
          <w:p w:rsidR="00F76015" w:rsidRPr="00F76015" w:rsidRDefault="00F76015"/>
        </w:tc>
        <w:tc>
          <w:tcPr>
            <w:tcW w:w="597" w:type="dxa"/>
            <w:tcBorders>
              <w:top w:val="nil"/>
              <w:left w:val="nil"/>
              <w:bottom w:val="nil"/>
              <w:right w:val="nil"/>
            </w:tcBorders>
            <w:shd w:val="clear" w:color="auto" w:fill="auto"/>
            <w:noWrap/>
            <w:hideMark/>
          </w:tcPr>
          <w:p w:rsidR="00F76015" w:rsidRPr="00F76015" w:rsidRDefault="00F76015"/>
        </w:tc>
        <w:tc>
          <w:tcPr>
            <w:tcW w:w="537" w:type="dxa"/>
            <w:tcBorders>
              <w:top w:val="nil"/>
              <w:left w:val="nil"/>
              <w:bottom w:val="nil"/>
              <w:right w:val="nil"/>
            </w:tcBorders>
            <w:shd w:val="clear" w:color="auto" w:fill="auto"/>
            <w:noWrap/>
            <w:hideMark/>
          </w:tcPr>
          <w:p w:rsidR="00F76015" w:rsidRPr="00F76015" w:rsidRDefault="00F76015"/>
        </w:tc>
        <w:tc>
          <w:tcPr>
            <w:tcW w:w="1600" w:type="dxa"/>
            <w:tcBorders>
              <w:top w:val="nil"/>
              <w:left w:val="nil"/>
              <w:bottom w:val="nil"/>
              <w:right w:val="nil"/>
            </w:tcBorders>
            <w:shd w:val="clear" w:color="auto" w:fill="auto"/>
            <w:noWrap/>
            <w:hideMark/>
          </w:tcPr>
          <w:p w:rsidR="00F76015" w:rsidRPr="00F76015" w:rsidRDefault="00F76015"/>
        </w:tc>
        <w:tc>
          <w:tcPr>
            <w:tcW w:w="815" w:type="dxa"/>
            <w:tcBorders>
              <w:top w:val="nil"/>
              <w:left w:val="nil"/>
              <w:bottom w:val="nil"/>
              <w:right w:val="nil"/>
            </w:tcBorders>
            <w:shd w:val="clear" w:color="auto" w:fill="auto"/>
            <w:noWrap/>
            <w:hideMark/>
          </w:tcPr>
          <w:p w:rsidR="00F76015" w:rsidRPr="00F76015" w:rsidRDefault="00F76015"/>
        </w:tc>
        <w:tc>
          <w:tcPr>
            <w:tcW w:w="3867" w:type="dxa"/>
            <w:gridSpan w:val="3"/>
            <w:tcBorders>
              <w:top w:val="nil"/>
              <w:left w:val="nil"/>
              <w:right w:val="nil"/>
            </w:tcBorders>
            <w:shd w:val="clear" w:color="auto" w:fill="auto"/>
            <w:vAlign w:val="center"/>
            <w:hideMark/>
          </w:tcPr>
          <w:p w:rsidR="00F76015" w:rsidRPr="004C1519" w:rsidRDefault="00F76015">
            <w:pPr>
              <w:jc w:val="right"/>
              <w:rPr>
                <w:sz w:val="18"/>
                <w:szCs w:val="18"/>
              </w:rPr>
            </w:pPr>
            <w:r w:rsidRPr="004C1519">
              <w:rPr>
                <w:sz w:val="18"/>
                <w:szCs w:val="18"/>
              </w:rPr>
              <w:t>Таблица №2</w:t>
            </w:r>
          </w:p>
          <w:p w:rsidR="00F76015" w:rsidRPr="00F76015" w:rsidRDefault="00F76015" w:rsidP="00F76015">
            <w:pPr>
              <w:jc w:val="right"/>
            </w:pPr>
            <w:r w:rsidRPr="004C1519">
              <w:rPr>
                <w:sz w:val="18"/>
                <w:szCs w:val="18"/>
              </w:rPr>
              <w:t>к приложению 1</w:t>
            </w:r>
          </w:p>
        </w:tc>
      </w:tr>
      <w:tr w:rsidR="00F76015" w:rsidRPr="00F76015" w:rsidTr="00F76015">
        <w:trPr>
          <w:trHeight w:val="1440"/>
        </w:trPr>
        <w:tc>
          <w:tcPr>
            <w:tcW w:w="10265" w:type="dxa"/>
            <w:gridSpan w:val="9"/>
            <w:tcBorders>
              <w:top w:val="nil"/>
              <w:left w:val="nil"/>
              <w:bottom w:val="nil"/>
              <w:right w:val="nil"/>
            </w:tcBorders>
            <w:shd w:val="clear" w:color="auto" w:fill="auto"/>
            <w:vAlign w:val="center"/>
            <w:hideMark/>
          </w:tcPr>
          <w:p w:rsidR="00F76015" w:rsidRPr="00F76015" w:rsidRDefault="00F76015">
            <w:pPr>
              <w:jc w:val="center"/>
              <w:rPr>
                <w:b/>
                <w:bCs/>
                <w:color w:val="000000"/>
              </w:rPr>
            </w:pPr>
            <w:r w:rsidRPr="00F76015">
              <w:rPr>
                <w:b/>
                <w:bCs/>
                <w:color w:val="000000"/>
                <w:sz w:val="22"/>
                <w:szCs w:val="22"/>
              </w:rPr>
              <w:t>Распределение объемов бюджетных ассигнований по главным распорядителям средств бюджета МО "Шангальское" по разделам, подразделам, целевым статьям и видам расходов классификации расходов бюджетов Российской Федерации на 2021-2023 годы</w:t>
            </w:r>
          </w:p>
        </w:tc>
      </w:tr>
      <w:tr w:rsidR="00F76015" w:rsidRPr="00F76015" w:rsidTr="00F76015">
        <w:trPr>
          <w:trHeight w:val="349"/>
        </w:trPr>
        <w:tc>
          <w:tcPr>
            <w:tcW w:w="22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015" w:rsidRPr="00F76015" w:rsidRDefault="00F76015">
            <w:pPr>
              <w:jc w:val="center"/>
              <w:rPr>
                <w:color w:val="000000"/>
                <w:sz w:val="20"/>
                <w:szCs w:val="20"/>
              </w:rPr>
            </w:pPr>
            <w:r w:rsidRPr="00F76015">
              <w:rPr>
                <w:color w:val="000000"/>
                <w:sz w:val="20"/>
                <w:szCs w:val="20"/>
              </w:rPr>
              <w:t>Наименование показателей</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F76015" w:rsidRPr="00F76015" w:rsidRDefault="00F76015" w:rsidP="00F76015">
            <w:pPr>
              <w:ind w:left="113" w:right="113"/>
              <w:jc w:val="center"/>
              <w:rPr>
                <w:color w:val="000000"/>
                <w:sz w:val="20"/>
                <w:szCs w:val="20"/>
              </w:rPr>
            </w:pPr>
            <w:r w:rsidRPr="00F76015">
              <w:rPr>
                <w:color w:val="000000"/>
                <w:sz w:val="20"/>
                <w:szCs w:val="20"/>
              </w:rPr>
              <w:t>Глава</w:t>
            </w:r>
          </w:p>
        </w:tc>
        <w:tc>
          <w:tcPr>
            <w:tcW w:w="59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6015" w:rsidRPr="00F76015" w:rsidRDefault="00F76015" w:rsidP="00F76015">
            <w:pPr>
              <w:ind w:left="113" w:right="113"/>
              <w:jc w:val="center"/>
              <w:rPr>
                <w:color w:val="000000"/>
                <w:sz w:val="20"/>
                <w:szCs w:val="20"/>
              </w:rPr>
            </w:pPr>
            <w:r>
              <w:rPr>
                <w:color w:val="000000"/>
                <w:sz w:val="20"/>
                <w:szCs w:val="20"/>
              </w:rPr>
              <w:t>Разд</w:t>
            </w:r>
            <w:r w:rsidRPr="00F76015">
              <w:rPr>
                <w:color w:val="000000"/>
                <w:sz w:val="20"/>
                <w:szCs w:val="20"/>
              </w:rPr>
              <w:t>л</w:t>
            </w:r>
          </w:p>
        </w:tc>
        <w:tc>
          <w:tcPr>
            <w:tcW w:w="53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6015" w:rsidRPr="00F76015" w:rsidRDefault="00F76015" w:rsidP="00F76015">
            <w:pPr>
              <w:ind w:left="113" w:right="113"/>
              <w:jc w:val="center"/>
              <w:rPr>
                <w:color w:val="000000"/>
                <w:sz w:val="20"/>
                <w:szCs w:val="20"/>
              </w:rPr>
            </w:pPr>
            <w:r>
              <w:rPr>
                <w:color w:val="000000"/>
                <w:sz w:val="20"/>
                <w:szCs w:val="20"/>
              </w:rPr>
              <w:t>Под</w:t>
            </w:r>
            <w:r w:rsidRPr="00F76015">
              <w:rPr>
                <w:color w:val="000000"/>
                <w:sz w:val="20"/>
                <w:szCs w:val="20"/>
              </w:rPr>
              <w:t>аздел</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6015" w:rsidRPr="00F76015" w:rsidRDefault="00F76015" w:rsidP="00F76015">
            <w:pPr>
              <w:ind w:left="113" w:right="113"/>
              <w:jc w:val="center"/>
              <w:rPr>
                <w:color w:val="000000"/>
                <w:sz w:val="20"/>
                <w:szCs w:val="20"/>
              </w:rPr>
            </w:pPr>
            <w:r w:rsidRPr="00F76015">
              <w:rPr>
                <w:color w:val="000000"/>
                <w:sz w:val="20"/>
                <w:szCs w:val="20"/>
              </w:rPr>
              <w:t>Целевая статья</w:t>
            </w:r>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76015" w:rsidRPr="00F76015" w:rsidRDefault="00F76015" w:rsidP="00F76015">
            <w:pPr>
              <w:ind w:left="113" w:right="113"/>
              <w:jc w:val="center"/>
              <w:rPr>
                <w:color w:val="000000"/>
                <w:sz w:val="20"/>
                <w:szCs w:val="20"/>
              </w:rPr>
            </w:pPr>
            <w:r>
              <w:rPr>
                <w:color w:val="000000"/>
                <w:sz w:val="20"/>
                <w:szCs w:val="20"/>
              </w:rPr>
              <w:t>Вид расхо</w:t>
            </w:r>
            <w:r w:rsidRPr="00F76015">
              <w:rPr>
                <w:color w:val="000000"/>
                <w:sz w:val="20"/>
                <w:szCs w:val="20"/>
              </w:rPr>
              <w:t>дов</w:t>
            </w:r>
          </w:p>
        </w:tc>
        <w:tc>
          <w:tcPr>
            <w:tcW w:w="3867" w:type="dxa"/>
            <w:gridSpan w:val="3"/>
            <w:tcBorders>
              <w:top w:val="single" w:sz="4" w:space="0" w:color="auto"/>
              <w:left w:val="nil"/>
              <w:bottom w:val="single" w:sz="4" w:space="0" w:color="auto"/>
              <w:right w:val="single" w:sz="4" w:space="0" w:color="auto"/>
            </w:tcBorders>
            <w:shd w:val="clear" w:color="auto" w:fill="auto"/>
            <w:noWrap/>
            <w:vAlign w:val="center"/>
            <w:hideMark/>
          </w:tcPr>
          <w:p w:rsidR="00F76015" w:rsidRPr="00F76015" w:rsidRDefault="00F76015">
            <w:pPr>
              <w:jc w:val="center"/>
              <w:rPr>
                <w:color w:val="000000"/>
                <w:sz w:val="20"/>
                <w:szCs w:val="20"/>
              </w:rPr>
            </w:pPr>
            <w:r w:rsidRPr="00F76015">
              <w:rPr>
                <w:color w:val="000000"/>
                <w:sz w:val="20"/>
                <w:szCs w:val="20"/>
              </w:rPr>
              <w:t>Сумма, рублей</w:t>
            </w:r>
          </w:p>
        </w:tc>
      </w:tr>
      <w:tr w:rsidR="00F76015" w:rsidRPr="00F76015" w:rsidTr="00F76015">
        <w:trPr>
          <w:trHeight w:val="990"/>
        </w:trPr>
        <w:tc>
          <w:tcPr>
            <w:tcW w:w="2282" w:type="dxa"/>
            <w:vMerge/>
            <w:tcBorders>
              <w:top w:val="single" w:sz="4" w:space="0" w:color="auto"/>
              <w:left w:val="single" w:sz="4" w:space="0" w:color="auto"/>
              <w:bottom w:val="single" w:sz="4" w:space="0" w:color="auto"/>
              <w:right w:val="single" w:sz="4" w:space="0" w:color="auto"/>
            </w:tcBorders>
            <w:vAlign w:val="center"/>
            <w:hideMark/>
          </w:tcPr>
          <w:p w:rsidR="00F76015" w:rsidRPr="00F76015" w:rsidRDefault="00F76015">
            <w:pPr>
              <w:rPr>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76015" w:rsidRPr="00F76015" w:rsidRDefault="00F76015">
            <w:pPr>
              <w:rPr>
                <w:color w:val="000000"/>
                <w:sz w:val="20"/>
                <w:szCs w:val="20"/>
              </w:rPr>
            </w:pPr>
          </w:p>
        </w:tc>
        <w:tc>
          <w:tcPr>
            <w:tcW w:w="597" w:type="dxa"/>
            <w:vMerge/>
            <w:tcBorders>
              <w:top w:val="single" w:sz="4" w:space="0" w:color="auto"/>
              <w:left w:val="single" w:sz="4" w:space="0" w:color="auto"/>
              <w:bottom w:val="single" w:sz="4" w:space="0" w:color="auto"/>
              <w:right w:val="single" w:sz="4" w:space="0" w:color="auto"/>
            </w:tcBorders>
            <w:vAlign w:val="center"/>
            <w:hideMark/>
          </w:tcPr>
          <w:p w:rsidR="00F76015" w:rsidRPr="00F76015" w:rsidRDefault="00F76015">
            <w:pPr>
              <w:rPr>
                <w:color w:val="000000"/>
                <w:sz w:val="20"/>
                <w:szCs w:val="20"/>
              </w:rPr>
            </w:pPr>
          </w:p>
        </w:tc>
        <w:tc>
          <w:tcPr>
            <w:tcW w:w="537" w:type="dxa"/>
            <w:vMerge/>
            <w:tcBorders>
              <w:top w:val="single" w:sz="4" w:space="0" w:color="auto"/>
              <w:left w:val="single" w:sz="4" w:space="0" w:color="auto"/>
              <w:bottom w:val="single" w:sz="4" w:space="0" w:color="auto"/>
              <w:right w:val="single" w:sz="4" w:space="0" w:color="auto"/>
            </w:tcBorders>
            <w:vAlign w:val="center"/>
            <w:hideMark/>
          </w:tcPr>
          <w:p w:rsidR="00F76015" w:rsidRPr="00F76015" w:rsidRDefault="00F76015">
            <w:pPr>
              <w:rPr>
                <w:color w:val="000000"/>
                <w:sz w:val="20"/>
                <w:szCs w:val="20"/>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F76015" w:rsidRPr="00F76015" w:rsidRDefault="00F76015">
            <w:pPr>
              <w:rPr>
                <w:color w:val="000000"/>
                <w:sz w:val="20"/>
                <w:szCs w:val="20"/>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F76015" w:rsidRPr="00F76015" w:rsidRDefault="00F76015">
            <w:pPr>
              <w:rPr>
                <w:color w:val="000000"/>
                <w:sz w:val="20"/>
                <w:szCs w:val="20"/>
              </w:rPr>
            </w:pPr>
          </w:p>
        </w:tc>
        <w:tc>
          <w:tcPr>
            <w:tcW w:w="1289" w:type="dxa"/>
            <w:tcBorders>
              <w:top w:val="nil"/>
              <w:left w:val="nil"/>
              <w:bottom w:val="single" w:sz="4" w:space="0" w:color="auto"/>
              <w:right w:val="single" w:sz="4" w:space="0" w:color="auto"/>
            </w:tcBorders>
            <w:shd w:val="clear" w:color="auto" w:fill="auto"/>
            <w:vAlign w:val="center"/>
            <w:hideMark/>
          </w:tcPr>
          <w:p w:rsidR="00F76015" w:rsidRPr="00F76015" w:rsidRDefault="00F76015">
            <w:pPr>
              <w:jc w:val="center"/>
              <w:rPr>
                <w:color w:val="000000"/>
                <w:sz w:val="20"/>
                <w:szCs w:val="20"/>
              </w:rPr>
            </w:pPr>
            <w:r w:rsidRPr="00F76015">
              <w:rPr>
                <w:color w:val="000000"/>
                <w:sz w:val="20"/>
                <w:szCs w:val="20"/>
              </w:rPr>
              <w:t>2021 год</w:t>
            </w:r>
          </w:p>
        </w:tc>
        <w:tc>
          <w:tcPr>
            <w:tcW w:w="1289" w:type="dxa"/>
            <w:tcBorders>
              <w:top w:val="nil"/>
              <w:left w:val="nil"/>
              <w:bottom w:val="single" w:sz="4" w:space="0" w:color="auto"/>
              <w:right w:val="single" w:sz="4" w:space="0" w:color="auto"/>
            </w:tcBorders>
            <w:shd w:val="clear" w:color="auto" w:fill="auto"/>
            <w:vAlign w:val="center"/>
            <w:hideMark/>
          </w:tcPr>
          <w:p w:rsidR="00F76015" w:rsidRPr="00F76015" w:rsidRDefault="00F76015">
            <w:pPr>
              <w:jc w:val="center"/>
              <w:rPr>
                <w:color w:val="000000"/>
                <w:sz w:val="20"/>
                <w:szCs w:val="20"/>
              </w:rPr>
            </w:pPr>
            <w:r w:rsidRPr="00F76015">
              <w:rPr>
                <w:color w:val="000000"/>
                <w:sz w:val="20"/>
                <w:szCs w:val="20"/>
              </w:rPr>
              <w:t>2022 год</w:t>
            </w:r>
          </w:p>
        </w:tc>
        <w:tc>
          <w:tcPr>
            <w:tcW w:w="1289" w:type="dxa"/>
            <w:tcBorders>
              <w:top w:val="nil"/>
              <w:left w:val="nil"/>
              <w:bottom w:val="single" w:sz="4" w:space="0" w:color="auto"/>
              <w:right w:val="single" w:sz="4" w:space="0" w:color="auto"/>
            </w:tcBorders>
            <w:shd w:val="clear" w:color="auto" w:fill="auto"/>
            <w:vAlign w:val="center"/>
            <w:hideMark/>
          </w:tcPr>
          <w:p w:rsidR="00F76015" w:rsidRPr="00F76015" w:rsidRDefault="00F76015">
            <w:pPr>
              <w:jc w:val="center"/>
              <w:rPr>
                <w:color w:val="000000"/>
                <w:sz w:val="20"/>
                <w:szCs w:val="20"/>
              </w:rPr>
            </w:pPr>
            <w:r w:rsidRPr="00F76015">
              <w:rPr>
                <w:color w:val="000000"/>
                <w:sz w:val="20"/>
                <w:szCs w:val="20"/>
              </w:rPr>
              <w:t>2023 год</w:t>
            </w:r>
          </w:p>
        </w:tc>
      </w:tr>
      <w:tr w:rsidR="00F76015" w:rsidRPr="00F76015" w:rsidTr="003C2D3D">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Default="00F76015">
            <w:pPr>
              <w:rPr>
                <w:b/>
                <w:bCs/>
                <w:color w:val="000000"/>
                <w:sz w:val="20"/>
                <w:szCs w:val="20"/>
              </w:rPr>
            </w:pPr>
            <w:r w:rsidRPr="00F76015">
              <w:rPr>
                <w:b/>
                <w:bCs/>
                <w:color w:val="000000"/>
                <w:sz w:val="20"/>
                <w:szCs w:val="20"/>
              </w:rPr>
              <w:t>Администрация сельского поселения "Шангальское" Устьянского муниципального района Архангельской области</w:t>
            </w:r>
          </w:p>
          <w:p w:rsidR="003C2D3D" w:rsidRPr="00F76015" w:rsidRDefault="003C2D3D">
            <w:pPr>
              <w:rPr>
                <w:b/>
                <w:bCs/>
                <w:color w:val="000000"/>
                <w:sz w:val="20"/>
                <w:szCs w:val="20"/>
              </w:rPr>
            </w:pP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color w:val="000000"/>
                <w:sz w:val="20"/>
                <w:szCs w:val="20"/>
              </w:rPr>
            </w:pPr>
            <w:r w:rsidRPr="00F76015">
              <w:rPr>
                <w:b/>
                <w:bCs/>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 </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 </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color w:val="000000"/>
                <w:sz w:val="20"/>
                <w:szCs w:val="20"/>
              </w:rPr>
            </w:pPr>
            <w:r w:rsidRPr="00F76015">
              <w:rPr>
                <w:color w:val="000000"/>
                <w:sz w:val="20"/>
                <w:szCs w:val="20"/>
              </w:rPr>
              <w:t> </w:t>
            </w:r>
          </w:p>
        </w:tc>
        <w:tc>
          <w:tcPr>
            <w:tcW w:w="815"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 </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b/>
                <w:bCs/>
                <w:i/>
                <w:iCs/>
                <w:color w:val="000000"/>
                <w:sz w:val="20"/>
                <w:szCs w:val="20"/>
              </w:rPr>
            </w:pPr>
            <w:r w:rsidRPr="00F76015">
              <w:rPr>
                <w:b/>
                <w:bCs/>
                <w:i/>
                <w:iCs/>
                <w:color w:val="000000"/>
                <w:sz w:val="20"/>
                <w:szCs w:val="20"/>
              </w:rPr>
              <w:t>14 776 889,8</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b/>
                <w:bCs/>
                <w:i/>
                <w:iCs/>
                <w:color w:val="000000"/>
                <w:sz w:val="20"/>
                <w:szCs w:val="20"/>
              </w:rPr>
            </w:pPr>
            <w:r w:rsidRPr="00F76015">
              <w:rPr>
                <w:b/>
                <w:bCs/>
                <w:i/>
                <w:iCs/>
                <w:color w:val="000000"/>
                <w:sz w:val="20"/>
                <w:szCs w:val="20"/>
              </w:rPr>
              <w:t>14 646 422,8</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b/>
                <w:bCs/>
                <w:i/>
                <w:iCs/>
                <w:color w:val="000000"/>
                <w:sz w:val="20"/>
                <w:szCs w:val="20"/>
              </w:rPr>
            </w:pPr>
            <w:r w:rsidRPr="00F76015">
              <w:rPr>
                <w:b/>
                <w:bCs/>
                <w:i/>
                <w:iCs/>
                <w:color w:val="000000"/>
                <w:sz w:val="20"/>
                <w:szCs w:val="20"/>
              </w:rPr>
              <w:t>14 682 373,0</w:t>
            </w:r>
          </w:p>
        </w:tc>
      </w:tr>
      <w:tr w:rsidR="00F76015" w:rsidRPr="00F76015" w:rsidTr="003C2D3D">
        <w:trPr>
          <w:trHeight w:val="20"/>
        </w:trPr>
        <w:tc>
          <w:tcPr>
            <w:tcW w:w="2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b/>
                <w:bCs/>
                <w:color w:val="000000"/>
                <w:sz w:val="20"/>
                <w:szCs w:val="20"/>
              </w:rPr>
            </w:pPr>
            <w:r w:rsidRPr="00F76015">
              <w:rPr>
                <w:b/>
                <w:bCs/>
                <w:color w:val="000000"/>
                <w:sz w:val="20"/>
                <w:szCs w:val="20"/>
              </w:rPr>
              <w:lastRenderedPageBreak/>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6015" w:rsidRPr="00F76015" w:rsidRDefault="00F76015">
            <w:pPr>
              <w:jc w:val="center"/>
              <w:rPr>
                <w:b/>
                <w:bCs/>
                <w:color w:val="000000"/>
                <w:sz w:val="20"/>
                <w:szCs w:val="20"/>
              </w:rPr>
            </w:pPr>
            <w:r w:rsidRPr="00F76015">
              <w:rPr>
                <w:b/>
                <w:bCs/>
                <w:color w:val="000000"/>
                <w:sz w:val="20"/>
                <w:szCs w:val="20"/>
              </w:rPr>
              <w:t>856</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6015" w:rsidRPr="00F76015" w:rsidRDefault="00F76015">
            <w:pPr>
              <w:jc w:val="center"/>
              <w:rPr>
                <w:b/>
                <w:bCs/>
                <w:sz w:val="20"/>
                <w:szCs w:val="20"/>
              </w:rPr>
            </w:pPr>
            <w:r w:rsidRPr="00F76015">
              <w:rPr>
                <w:b/>
                <w:bCs/>
                <w:sz w:val="20"/>
                <w:szCs w:val="20"/>
              </w:rPr>
              <w:t>01</w:t>
            </w:r>
          </w:p>
        </w:tc>
        <w:tc>
          <w:tcPr>
            <w:tcW w:w="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6015" w:rsidRPr="00F76015" w:rsidRDefault="00F76015">
            <w:pPr>
              <w:jc w:val="center"/>
              <w:rPr>
                <w:b/>
                <w:bCs/>
                <w:sz w:val="20"/>
                <w:szCs w:val="20"/>
              </w:rPr>
            </w:pPr>
            <w:r w:rsidRPr="00F76015">
              <w:rPr>
                <w:b/>
                <w:bCs/>
                <w:sz w:val="20"/>
                <w:szCs w:val="20"/>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6015" w:rsidRPr="00F76015" w:rsidRDefault="00F76015">
            <w:pPr>
              <w:jc w:val="center"/>
              <w:rPr>
                <w:b/>
                <w:bCs/>
                <w:color w:val="000000"/>
                <w:sz w:val="20"/>
                <w:szCs w:val="20"/>
              </w:rPr>
            </w:pPr>
            <w:r w:rsidRPr="00F76015">
              <w:rPr>
                <w:b/>
                <w:bCs/>
                <w:color w:val="000000"/>
                <w:sz w:val="20"/>
                <w:szCs w:val="20"/>
              </w:rPr>
              <w:t> </w:t>
            </w:r>
          </w:p>
        </w:tc>
        <w:tc>
          <w:tcPr>
            <w:tcW w:w="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6015" w:rsidRPr="00F76015" w:rsidRDefault="00F76015">
            <w:pPr>
              <w:jc w:val="center"/>
              <w:rPr>
                <w:b/>
                <w:bCs/>
                <w:color w:val="000000"/>
                <w:sz w:val="20"/>
                <w:szCs w:val="20"/>
              </w:rPr>
            </w:pPr>
            <w:r w:rsidRPr="00F76015">
              <w:rPr>
                <w:b/>
                <w:bCs/>
                <w:color w:val="000000"/>
                <w:sz w:val="20"/>
                <w:szCs w:val="20"/>
              </w:rPr>
              <w:t> </w:t>
            </w:r>
          </w:p>
        </w:tc>
        <w:tc>
          <w:tcPr>
            <w:tcW w:w="12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6015" w:rsidRPr="00F76015" w:rsidRDefault="00F76015">
            <w:pPr>
              <w:jc w:val="right"/>
              <w:rPr>
                <w:b/>
                <w:bCs/>
                <w:color w:val="000000"/>
                <w:sz w:val="20"/>
                <w:szCs w:val="20"/>
              </w:rPr>
            </w:pPr>
            <w:r w:rsidRPr="00F76015">
              <w:rPr>
                <w:b/>
                <w:bCs/>
                <w:color w:val="000000"/>
                <w:sz w:val="20"/>
                <w:szCs w:val="20"/>
              </w:rPr>
              <w:t>8 148 363,0</w:t>
            </w:r>
          </w:p>
        </w:tc>
        <w:tc>
          <w:tcPr>
            <w:tcW w:w="12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6015" w:rsidRPr="00F76015" w:rsidRDefault="00F76015">
            <w:pPr>
              <w:jc w:val="right"/>
              <w:rPr>
                <w:b/>
                <w:bCs/>
                <w:color w:val="000000"/>
                <w:sz w:val="20"/>
                <w:szCs w:val="20"/>
              </w:rPr>
            </w:pPr>
            <w:r w:rsidRPr="00F76015">
              <w:rPr>
                <w:b/>
                <w:bCs/>
                <w:color w:val="000000"/>
                <w:sz w:val="20"/>
                <w:szCs w:val="20"/>
              </w:rPr>
              <w:t>7 812 375,0</w:t>
            </w:r>
          </w:p>
        </w:tc>
        <w:tc>
          <w:tcPr>
            <w:tcW w:w="12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6015" w:rsidRPr="00F76015" w:rsidRDefault="00F76015">
            <w:pPr>
              <w:jc w:val="right"/>
              <w:rPr>
                <w:b/>
                <w:bCs/>
                <w:color w:val="000000"/>
                <w:sz w:val="20"/>
                <w:szCs w:val="20"/>
              </w:rPr>
            </w:pPr>
            <w:r w:rsidRPr="00F76015">
              <w:rPr>
                <w:b/>
                <w:bCs/>
                <w:color w:val="000000"/>
                <w:sz w:val="20"/>
                <w:szCs w:val="20"/>
              </w:rPr>
              <w:t>7 831 184,0</w:t>
            </w:r>
          </w:p>
        </w:tc>
      </w:tr>
      <w:tr w:rsidR="00F76015" w:rsidRPr="00F76015" w:rsidTr="003C2D3D">
        <w:trPr>
          <w:trHeight w:val="20"/>
        </w:trPr>
        <w:tc>
          <w:tcPr>
            <w:tcW w:w="2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b/>
                <w:bCs/>
                <w:color w:val="000000"/>
                <w:sz w:val="20"/>
                <w:szCs w:val="20"/>
              </w:rPr>
            </w:pPr>
            <w:r w:rsidRPr="00F76015">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6015" w:rsidRPr="00F76015" w:rsidRDefault="00F76015">
            <w:pPr>
              <w:jc w:val="center"/>
              <w:rPr>
                <w:b/>
                <w:bCs/>
                <w:sz w:val="20"/>
                <w:szCs w:val="20"/>
              </w:rPr>
            </w:pPr>
            <w:r w:rsidRPr="00F76015">
              <w:rPr>
                <w:b/>
                <w:bCs/>
                <w:sz w:val="20"/>
                <w:szCs w:val="20"/>
              </w:rPr>
              <w:t>01</w:t>
            </w:r>
          </w:p>
        </w:tc>
        <w:tc>
          <w:tcPr>
            <w:tcW w:w="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6015" w:rsidRPr="00F76015" w:rsidRDefault="00F76015">
            <w:pPr>
              <w:jc w:val="center"/>
              <w:rPr>
                <w:b/>
                <w:bCs/>
                <w:sz w:val="20"/>
                <w:szCs w:val="20"/>
              </w:rPr>
            </w:pPr>
            <w:r w:rsidRPr="00F76015">
              <w:rPr>
                <w:b/>
                <w:bCs/>
                <w:sz w:val="20"/>
                <w:szCs w:val="20"/>
              </w:rPr>
              <w:t>02</w:t>
            </w:r>
          </w:p>
        </w:tc>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6015" w:rsidRPr="00F76015" w:rsidRDefault="00F76015">
            <w:pPr>
              <w:jc w:val="center"/>
              <w:rPr>
                <w:color w:val="000000"/>
                <w:sz w:val="20"/>
                <w:szCs w:val="20"/>
              </w:rPr>
            </w:pPr>
            <w:r w:rsidRPr="00F76015">
              <w:rPr>
                <w:color w:val="000000"/>
                <w:sz w:val="20"/>
                <w:szCs w:val="20"/>
              </w:rPr>
              <w:t> </w:t>
            </w:r>
          </w:p>
        </w:tc>
        <w:tc>
          <w:tcPr>
            <w:tcW w:w="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6015" w:rsidRPr="00F76015" w:rsidRDefault="00F76015">
            <w:pPr>
              <w:jc w:val="center"/>
              <w:rPr>
                <w:color w:val="000000"/>
                <w:sz w:val="20"/>
                <w:szCs w:val="20"/>
              </w:rPr>
            </w:pPr>
            <w:r w:rsidRPr="00F76015">
              <w:rPr>
                <w:color w:val="000000"/>
                <w:sz w:val="20"/>
                <w:szCs w:val="20"/>
              </w:rPr>
              <w:t> </w:t>
            </w:r>
          </w:p>
        </w:tc>
        <w:tc>
          <w:tcPr>
            <w:tcW w:w="12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6015" w:rsidRPr="00F76015" w:rsidRDefault="00F76015">
            <w:pPr>
              <w:jc w:val="right"/>
              <w:rPr>
                <w:b/>
                <w:bCs/>
                <w:color w:val="000000"/>
                <w:sz w:val="20"/>
                <w:szCs w:val="20"/>
              </w:rPr>
            </w:pPr>
            <w:r w:rsidRPr="00F76015">
              <w:rPr>
                <w:b/>
                <w:bCs/>
                <w:color w:val="000000"/>
                <w:sz w:val="20"/>
                <w:szCs w:val="20"/>
              </w:rPr>
              <w:t>949 630,0</w:t>
            </w:r>
          </w:p>
        </w:tc>
        <w:tc>
          <w:tcPr>
            <w:tcW w:w="12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6015" w:rsidRPr="00F76015" w:rsidRDefault="00F76015">
            <w:pPr>
              <w:jc w:val="right"/>
              <w:rPr>
                <w:b/>
                <w:bCs/>
                <w:color w:val="000000"/>
                <w:sz w:val="20"/>
                <w:szCs w:val="20"/>
              </w:rPr>
            </w:pPr>
            <w:r w:rsidRPr="00F76015">
              <w:rPr>
                <w:b/>
                <w:bCs/>
                <w:color w:val="000000"/>
                <w:sz w:val="20"/>
                <w:szCs w:val="20"/>
              </w:rPr>
              <w:t>949 630,0</w:t>
            </w:r>
          </w:p>
        </w:tc>
        <w:tc>
          <w:tcPr>
            <w:tcW w:w="12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6015" w:rsidRPr="00F76015" w:rsidRDefault="00F76015">
            <w:pPr>
              <w:jc w:val="right"/>
              <w:rPr>
                <w:b/>
                <w:bCs/>
                <w:color w:val="000000"/>
                <w:sz w:val="20"/>
                <w:szCs w:val="20"/>
              </w:rPr>
            </w:pPr>
            <w:r w:rsidRPr="00F76015">
              <w:rPr>
                <w:b/>
                <w:bCs/>
                <w:color w:val="000000"/>
                <w:sz w:val="20"/>
                <w:szCs w:val="20"/>
              </w:rPr>
              <w:t>949 630,0</w:t>
            </w:r>
          </w:p>
        </w:tc>
      </w:tr>
      <w:tr w:rsidR="00F76015" w:rsidRPr="00F76015" w:rsidTr="009F2D73">
        <w:trPr>
          <w:trHeight w:val="20"/>
        </w:trPr>
        <w:tc>
          <w:tcPr>
            <w:tcW w:w="2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t xml:space="preserve">Обеспечение функционирования органов местного самоуправления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single" w:sz="4" w:space="0" w:color="auto"/>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01</w:t>
            </w:r>
          </w:p>
        </w:tc>
        <w:tc>
          <w:tcPr>
            <w:tcW w:w="537" w:type="dxa"/>
            <w:tcBorders>
              <w:top w:val="single" w:sz="4" w:space="0" w:color="auto"/>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02</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F76015" w:rsidRPr="00F76015" w:rsidRDefault="00F76015">
            <w:pPr>
              <w:jc w:val="center"/>
              <w:rPr>
                <w:i/>
                <w:iCs/>
                <w:color w:val="000000"/>
                <w:sz w:val="20"/>
                <w:szCs w:val="20"/>
              </w:rPr>
            </w:pPr>
            <w:r w:rsidRPr="00F76015">
              <w:rPr>
                <w:i/>
                <w:iCs/>
                <w:color w:val="000000"/>
                <w:sz w:val="20"/>
                <w:szCs w:val="20"/>
              </w:rPr>
              <w:t>90 0 00 00000</w:t>
            </w:r>
          </w:p>
        </w:tc>
        <w:tc>
          <w:tcPr>
            <w:tcW w:w="815" w:type="dxa"/>
            <w:tcBorders>
              <w:top w:val="single" w:sz="4" w:space="0" w:color="auto"/>
              <w:left w:val="nil"/>
              <w:bottom w:val="single" w:sz="4" w:space="0" w:color="auto"/>
              <w:right w:val="single" w:sz="4" w:space="0" w:color="auto"/>
            </w:tcBorders>
            <w:shd w:val="clear" w:color="000000" w:fill="FFFFFF"/>
            <w:vAlign w:val="center"/>
            <w:hideMark/>
          </w:tcPr>
          <w:p w:rsidR="00F76015" w:rsidRPr="00F76015" w:rsidRDefault="00F76015">
            <w:pPr>
              <w:jc w:val="center"/>
              <w:rPr>
                <w:color w:val="000000"/>
                <w:sz w:val="20"/>
                <w:szCs w:val="20"/>
              </w:rPr>
            </w:pPr>
            <w:r w:rsidRPr="00F76015">
              <w:rPr>
                <w:color w:val="000000"/>
                <w:sz w:val="20"/>
                <w:szCs w:val="20"/>
              </w:rPr>
              <w:t> </w:t>
            </w:r>
          </w:p>
        </w:tc>
        <w:tc>
          <w:tcPr>
            <w:tcW w:w="1289" w:type="dxa"/>
            <w:tcBorders>
              <w:top w:val="single" w:sz="4" w:space="0" w:color="auto"/>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949 630,0</w:t>
            </w:r>
          </w:p>
        </w:tc>
        <w:tc>
          <w:tcPr>
            <w:tcW w:w="1289" w:type="dxa"/>
            <w:tcBorders>
              <w:top w:val="single" w:sz="4" w:space="0" w:color="auto"/>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949 630,0</w:t>
            </w:r>
          </w:p>
        </w:tc>
        <w:tc>
          <w:tcPr>
            <w:tcW w:w="1289" w:type="dxa"/>
            <w:tcBorders>
              <w:top w:val="single" w:sz="4" w:space="0" w:color="auto"/>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949 630,0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t xml:space="preserve">Глава муниципального образования </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01</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02</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i/>
                <w:iCs/>
                <w:color w:val="000000"/>
                <w:sz w:val="20"/>
                <w:szCs w:val="20"/>
              </w:rPr>
            </w:pPr>
            <w:r w:rsidRPr="00F76015">
              <w:rPr>
                <w:i/>
                <w:iCs/>
                <w:color w:val="000000"/>
                <w:sz w:val="20"/>
                <w:szCs w:val="20"/>
              </w:rPr>
              <w:t>90 1 00 0000</w:t>
            </w:r>
          </w:p>
        </w:tc>
        <w:tc>
          <w:tcPr>
            <w:tcW w:w="815"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color w:val="000000"/>
                <w:sz w:val="20"/>
                <w:szCs w:val="20"/>
              </w:rPr>
            </w:pPr>
            <w:r w:rsidRPr="00F76015">
              <w:rPr>
                <w:color w:val="000000"/>
                <w:sz w:val="20"/>
                <w:szCs w:val="20"/>
              </w:rPr>
              <w:t> </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949 630,0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949 630,0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949 630,0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t>Расходы на содержание органов местного самоуправления и обеспечение их функций</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01</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02</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i/>
                <w:iCs/>
                <w:color w:val="000000"/>
                <w:sz w:val="20"/>
                <w:szCs w:val="20"/>
              </w:rPr>
            </w:pPr>
            <w:r w:rsidRPr="00F76015">
              <w:rPr>
                <w:i/>
                <w:iCs/>
                <w:color w:val="000000"/>
                <w:sz w:val="20"/>
                <w:szCs w:val="20"/>
              </w:rPr>
              <w:t>90 1 00 90010</w:t>
            </w:r>
          </w:p>
        </w:tc>
        <w:tc>
          <w:tcPr>
            <w:tcW w:w="815"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color w:val="000000"/>
                <w:sz w:val="20"/>
                <w:szCs w:val="20"/>
              </w:rPr>
            </w:pPr>
            <w:r w:rsidRPr="00F76015">
              <w:rPr>
                <w:color w:val="000000"/>
                <w:sz w:val="20"/>
                <w:szCs w:val="20"/>
              </w:rPr>
              <w:t> </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949 630,0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949 630,0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949 630,0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01</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02</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i/>
                <w:iCs/>
                <w:color w:val="000000"/>
                <w:sz w:val="20"/>
                <w:szCs w:val="20"/>
              </w:rPr>
            </w:pPr>
            <w:r w:rsidRPr="00F76015">
              <w:rPr>
                <w:i/>
                <w:iCs/>
                <w:color w:val="000000"/>
                <w:sz w:val="20"/>
                <w:szCs w:val="20"/>
              </w:rPr>
              <w:t>90 1 00 90010</w:t>
            </w:r>
          </w:p>
        </w:tc>
        <w:tc>
          <w:tcPr>
            <w:tcW w:w="815"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121</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729 362,0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729 362,0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729 362,0</w:t>
            </w:r>
          </w:p>
        </w:tc>
      </w:tr>
      <w:tr w:rsidR="00F76015" w:rsidRPr="00F76015" w:rsidTr="009F2D73">
        <w:trPr>
          <w:trHeight w:val="20"/>
        </w:trPr>
        <w:tc>
          <w:tcPr>
            <w:tcW w:w="2282" w:type="dxa"/>
            <w:tcBorders>
              <w:top w:val="nil"/>
              <w:left w:val="single" w:sz="4" w:space="0" w:color="auto"/>
              <w:bottom w:val="nil"/>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nil"/>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nil"/>
              <w:left w:val="nil"/>
              <w:bottom w:val="nil"/>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01</w:t>
            </w:r>
          </w:p>
        </w:tc>
        <w:tc>
          <w:tcPr>
            <w:tcW w:w="537" w:type="dxa"/>
            <w:tcBorders>
              <w:top w:val="nil"/>
              <w:left w:val="nil"/>
              <w:bottom w:val="nil"/>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02</w:t>
            </w:r>
          </w:p>
        </w:tc>
        <w:tc>
          <w:tcPr>
            <w:tcW w:w="1600" w:type="dxa"/>
            <w:tcBorders>
              <w:top w:val="nil"/>
              <w:left w:val="nil"/>
              <w:bottom w:val="nil"/>
              <w:right w:val="single" w:sz="4" w:space="0" w:color="auto"/>
            </w:tcBorders>
            <w:shd w:val="clear" w:color="000000" w:fill="FFFFFF"/>
            <w:vAlign w:val="center"/>
            <w:hideMark/>
          </w:tcPr>
          <w:p w:rsidR="00F76015" w:rsidRPr="00F76015" w:rsidRDefault="00F76015">
            <w:pPr>
              <w:jc w:val="center"/>
              <w:rPr>
                <w:i/>
                <w:iCs/>
                <w:color w:val="000000"/>
                <w:sz w:val="20"/>
                <w:szCs w:val="20"/>
              </w:rPr>
            </w:pPr>
            <w:r w:rsidRPr="00F76015">
              <w:rPr>
                <w:i/>
                <w:iCs/>
                <w:color w:val="000000"/>
                <w:sz w:val="20"/>
                <w:szCs w:val="20"/>
              </w:rPr>
              <w:t>90 1 00 90010</w:t>
            </w:r>
          </w:p>
        </w:tc>
        <w:tc>
          <w:tcPr>
            <w:tcW w:w="815" w:type="dxa"/>
            <w:tcBorders>
              <w:top w:val="nil"/>
              <w:left w:val="nil"/>
              <w:bottom w:val="nil"/>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129</w:t>
            </w:r>
          </w:p>
        </w:tc>
        <w:tc>
          <w:tcPr>
            <w:tcW w:w="1289" w:type="dxa"/>
            <w:tcBorders>
              <w:top w:val="nil"/>
              <w:left w:val="nil"/>
              <w:bottom w:val="nil"/>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220 268,0</w:t>
            </w:r>
          </w:p>
        </w:tc>
        <w:tc>
          <w:tcPr>
            <w:tcW w:w="1289" w:type="dxa"/>
            <w:tcBorders>
              <w:top w:val="nil"/>
              <w:left w:val="nil"/>
              <w:bottom w:val="nil"/>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220 268,0</w:t>
            </w:r>
          </w:p>
        </w:tc>
        <w:tc>
          <w:tcPr>
            <w:tcW w:w="1289" w:type="dxa"/>
            <w:tcBorders>
              <w:top w:val="nil"/>
              <w:left w:val="nil"/>
              <w:bottom w:val="nil"/>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220 268,0</w:t>
            </w:r>
          </w:p>
        </w:tc>
      </w:tr>
      <w:tr w:rsidR="00F76015" w:rsidRPr="00F76015" w:rsidTr="009F2D73">
        <w:trPr>
          <w:trHeight w:val="20"/>
        </w:trPr>
        <w:tc>
          <w:tcPr>
            <w:tcW w:w="2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b/>
                <w:bCs/>
                <w:color w:val="000000"/>
                <w:sz w:val="20"/>
                <w:szCs w:val="20"/>
              </w:rPr>
            </w:pPr>
            <w:r w:rsidRPr="00F76015">
              <w:rPr>
                <w:b/>
                <w:bCs/>
                <w:color w:val="000000"/>
                <w:sz w:val="20"/>
                <w:szCs w:val="20"/>
              </w:rPr>
              <w:t>Функционирование Правительства Российской Федерации, высших исполнительных органов государствен</w:t>
            </w:r>
            <w:r w:rsidR="003C2D3D">
              <w:rPr>
                <w:b/>
                <w:bCs/>
                <w:color w:val="000000"/>
                <w:sz w:val="20"/>
                <w:szCs w:val="20"/>
              </w:rPr>
              <w:t>-</w:t>
            </w:r>
            <w:r w:rsidRPr="00F76015">
              <w:rPr>
                <w:b/>
                <w:bCs/>
                <w:color w:val="000000"/>
                <w:sz w:val="20"/>
                <w:szCs w:val="20"/>
              </w:rPr>
              <w:t>ной власти субъектов Российской Федерации, местных администраций</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color w:val="000000"/>
                <w:sz w:val="20"/>
                <w:szCs w:val="20"/>
              </w:rPr>
            </w:pPr>
            <w:r w:rsidRPr="00F76015">
              <w:rPr>
                <w:b/>
                <w:bCs/>
                <w:color w:val="000000"/>
                <w:sz w:val="20"/>
                <w:szCs w:val="20"/>
              </w:rPr>
              <w:t>856</w:t>
            </w:r>
          </w:p>
        </w:tc>
        <w:tc>
          <w:tcPr>
            <w:tcW w:w="597" w:type="dxa"/>
            <w:tcBorders>
              <w:top w:val="single" w:sz="4" w:space="0" w:color="auto"/>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sz w:val="20"/>
                <w:szCs w:val="20"/>
              </w:rPr>
            </w:pPr>
            <w:r w:rsidRPr="00F76015">
              <w:rPr>
                <w:b/>
                <w:bCs/>
                <w:sz w:val="20"/>
                <w:szCs w:val="20"/>
              </w:rPr>
              <w:t>01</w:t>
            </w:r>
          </w:p>
        </w:tc>
        <w:tc>
          <w:tcPr>
            <w:tcW w:w="537" w:type="dxa"/>
            <w:tcBorders>
              <w:top w:val="single" w:sz="4" w:space="0" w:color="auto"/>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sz w:val="20"/>
                <w:szCs w:val="20"/>
              </w:rPr>
            </w:pPr>
            <w:r w:rsidRPr="00F76015">
              <w:rPr>
                <w:b/>
                <w:bCs/>
                <w:sz w:val="20"/>
                <w:szCs w:val="20"/>
              </w:rPr>
              <w:t>04</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F76015" w:rsidRPr="00F76015" w:rsidRDefault="00F76015">
            <w:pPr>
              <w:jc w:val="center"/>
              <w:rPr>
                <w:color w:val="000000"/>
                <w:sz w:val="20"/>
                <w:szCs w:val="20"/>
              </w:rPr>
            </w:pPr>
            <w:r w:rsidRPr="00F76015">
              <w:rPr>
                <w:color w:val="000000"/>
                <w:sz w:val="20"/>
                <w:szCs w:val="20"/>
              </w:rPr>
              <w:t> </w:t>
            </w:r>
          </w:p>
        </w:tc>
        <w:tc>
          <w:tcPr>
            <w:tcW w:w="815" w:type="dxa"/>
            <w:tcBorders>
              <w:top w:val="single" w:sz="4" w:space="0" w:color="auto"/>
              <w:left w:val="nil"/>
              <w:bottom w:val="single" w:sz="4" w:space="0" w:color="auto"/>
              <w:right w:val="single" w:sz="4" w:space="0" w:color="auto"/>
            </w:tcBorders>
            <w:shd w:val="clear" w:color="000000" w:fill="FFFFFF"/>
            <w:vAlign w:val="center"/>
            <w:hideMark/>
          </w:tcPr>
          <w:p w:rsidR="00F76015" w:rsidRPr="00F76015" w:rsidRDefault="00F76015">
            <w:pPr>
              <w:jc w:val="center"/>
              <w:rPr>
                <w:color w:val="000000"/>
                <w:sz w:val="20"/>
                <w:szCs w:val="20"/>
              </w:rPr>
            </w:pPr>
            <w:r w:rsidRPr="00F76015">
              <w:rPr>
                <w:color w:val="000000"/>
                <w:sz w:val="20"/>
                <w:szCs w:val="20"/>
              </w:rPr>
              <w:t> </w:t>
            </w:r>
          </w:p>
        </w:tc>
        <w:tc>
          <w:tcPr>
            <w:tcW w:w="1289" w:type="dxa"/>
            <w:tcBorders>
              <w:top w:val="single" w:sz="4" w:space="0" w:color="auto"/>
              <w:left w:val="nil"/>
              <w:bottom w:val="single" w:sz="4" w:space="0" w:color="auto"/>
              <w:right w:val="single" w:sz="4" w:space="0" w:color="auto"/>
            </w:tcBorders>
            <w:shd w:val="clear" w:color="000000" w:fill="FFFFFF"/>
            <w:vAlign w:val="center"/>
            <w:hideMark/>
          </w:tcPr>
          <w:p w:rsidR="00F76015" w:rsidRPr="00F76015" w:rsidRDefault="00F76015">
            <w:pPr>
              <w:jc w:val="right"/>
              <w:rPr>
                <w:b/>
                <w:bCs/>
                <w:color w:val="000000"/>
                <w:sz w:val="20"/>
                <w:szCs w:val="20"/>
              </w:rPr>
            </w:pPr>
            <w:r w:rsidRPr="00F76015">
              <w:rPr>
                <w:b/>
                <w:bCs/>
                <w:color w:val="000000"/>
                <w:sz w:val="20"/>
                <w:szCs w:val="20"/>
              </w:rPr>
              <w:t>6 985 209,0</w:t>
            </w:r>
          </w:p>
        </w:tc>
        <w:tc>
          <w:tcPr>
            <w:tcW w:w="1289" w:type="dxa"/>
            <w:tcBorders>
              <w:top w:val="single" w:sz="4" w:space="0" w:color="auto"/>
              <w:left w:val="nil"/>
              <w:bottom w:val="single" w:sz="4" w:space="0" w:color="auto"/>
              <w:right w:val="single" w:sz="4" w:space="0" w:color="auto"/>
            </w:tcBorders>
            <w:shd w:val="clear" w:color="000000" w:fill="FFFFFF"/>
            <w:vAlign w:val="center"/>
            <w:hideMark/>
          </w:tcPr>
          <w:p w:rsidR="00F76015" w:rsidRPr="00F76015" w:rsidRDefault="00F76015">
            <w:pPr>
              <w:jc w:val="right"/>
              <w:rPr>
                <w:b/>
                <w:bCs/>
                <w:color w:val="000000"/>
                <w:sz w:val="20"/>
                <w:szCs w:val="20"/>
              </w:rPr>
            </w:pPr>
            <w:r w:rsidRPr="00F76015">
              <w:rPr>
                <w:b/>
                <w:bCs/>
                <w:color w:val="000000"/>
                <w:sz w:val="20"/>
                <w:szCs w:val="20"/>
              </w:rPr>
              <w:t>6 758 018,0</w:t>
            </w:r>
          </w:p>
        </w:tc>
        <w:tc>
          <w:tcPr>
            <w:tcW w:w="1289" w:type="dxa"/>
            <w:tcBorders>
              <w:top w:val="single" w:sz="4" w:space="0" w:color="auto"/>
              <w:left w:val="nil"/>
              <w:bottom w:val="single" w:sz="4" w:space="0" w:color="auto"/>
              <w:right w:val="single" w:sz="4" w:space="0" w:color="auto"/>
            </w:tcBorders>
            <w:shd w:val="clear" w:color="000000" w:fill="FFFFFF"/>
            <w:vAlign w:val="center"/>
            <w:hideMark/>
          </w:tcPr>
          <w:p w:rsidR="00F76015" w:rsidRPr="00F76015" w:rsidRDefault="00F76015">
            <w:pPr>
              <w:jc w:val="right"/>
              <w:rPr>
                <w:b/>
                <w:bCs/>
                <w:color w:val="000000"/>
                <w:sz w:val="20"/>
                <w:szCs w:val="20"/>
              </w:rPr>
            </w:pPr>
            <w:r w:rsidRPr="00F76015">
              <w:rPr>
                <w:b/>
                <w:bCs/>
                <w:color w:val="000000"/>
                <w:sz w:val="20"/>
                <w:szCs w:val="20"/>
              </w:rPr>
              <w:t>6 776 827,0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t xml:space="preserve">Обеспечение функционирования органов местного самоуправления </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01</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04</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i/>
                <w:iCs/>
                <w:color w:val="000000"/>
                <w:sz w:val="20"/>
                <w:szCs w:val="20"/>
              </w:rPr>
            </w:pPr>
            <w:r w:rsidRPr="00F76015">
              <w:rPr>
                <w:i/>
                <w:iCs/>
                <w:color w:val="000000"/>
                <w:sz w:val="20"/>
                <w:szCs w:val="20"/>
              </w:rPr>
              <w:t>90 2 00 00000</w:t>
            </w:r>
          </w:p>
        </w:tc>
        <w:tc>
          <w:tcPr>
            <w:tcW w:w="815"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color w:val="000000"/>
                <w:sz w:val="20"/>
                <w:szCs w:val="20"/>
              </w:rPr>
            </w:pPr>
            <w:r w:rsidRPr="00F76015">
              <w:rPr>
                <w:color w:val="000000"/>
                <w:sz w:val="20"/>
                <w:szCs w:val="20"/>
              </w:rPr>
              <w:t> </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6 897 709,0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6 670 518,0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6 689 327,0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t>Местная администрация</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01</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04</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i/>
                <w:iCs/>
                <w:color w:val="000000"/>
                <w:sz w:val="20"/>
                <w:szCs w:val="20"/>
              </w:rPr>
            </w:pPr>
            <w:r w:rsidRPr="00F76015">
              <w:rPr>
                <w:i/>
                <w:iCs/>
                <w:color w:val="000000"/>
                <w:sz w:val="20"/>
                <w:szCs w:val="20"/>
              </w:rPr>
              <w:t>90 2 00 90010</w:t>
            </w:r>
          </w:p>
        </w:tc>
        <w:tc>
          <w:tcPr>
            <w:tcW w:w="815"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 </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6 897 709,0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6 670 518,0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6 689 327,0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t>Расходы на содержание органов местного самоуправления и обеспечение их функций</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01</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04</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i/>
                <w:iCs/>
                <w:color w:val="000000"/>
                <w:sz w:val="20"/>
                <w:szCs w:val="20"/>
              </w:rPr>
            </w:pPr>
            <w:r w:rsidRPr="00F76015">
              <w:rPr>
                <w:i/>
                <w:iCs/>
                <w:color w:val="000000"/>
                <w:sz w:val="20"/>
                <w:szCs w:val="20"/>
              </w:rPr>
              <w:t>90 2 00 90010</w:t>
            </w:r>
          </w:p>
        </w:tc>
        <w:tc>
          <w:tcPr>
            <w:tcW w:w="815"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 </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6 897 709,0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6 670 518,0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6 689 327,0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t>Расходы на выплаты персоналу в целях обеспечения выполне</w:t>
            </w:r>
            <w:r w:rsidR="003C2D3D">
              <w:rPr>
                <w:color w:val="000000"/>
                <w:sz w:val="20"/>
                <w:szCs w:val="20"/>
              </w:rPr>
              <w:t>-</w:t>
            </w:r>
            <w:r w:rsidRPr="00F76015">
              <w:rPr>
                <w:color w:val="000000"/>
                <w:sz w:val="20"/>
                <w:szCs w:val="20"/>
              </w:rPr>
              <w:t>ния функций государст</w:t>
            </w:r>
            <w:r w:rsidR="003C2D3D">
              <w:rPr>
                <w:color w:val="000000"/>
                <w:sz w:val="20"/>
                <w:szCs w:val="20"/>
              </w:rPr>
              <w:t>-</w:t>
            </w:r>
            <w:r w:rsidRPr="00F76015">
              <w:rPr>
                <w:color w:val="000000"/>
                <w:sz w:val="20"/>
                <w:szCs w:val="20"/>
              </w:rPr>
              <w:t>венными (муниципаль</w:t>
            </w:r>
            <w:r w:rsidR="003C2D3D">
              <w:rPr>
                <w:color w:val="000000"/>
                <w:sz w:val="20"/>
                <w:szCs w:val="20"/>
              </w:rPr>
              <w:t>-</w:t>
            </w:r>
            <w:r w:rsidRPr="00F76015">
              <w:rPr>
                <w:color w:val="000000"/>
                <w:sz w:val="20"/>
                <w:szCs w:val="20"/>
              </w:rPr>
              <w:t>ными) органами, казен</w:t>
            </w:r>
            <w:r w:rsidR="003C2D3D">
              <w:rPr>
                <w:color w:val="000000"/>
                <w:sz w:val="20"/>
                <w:szCs w:val="20"/>
              </w:rPr>
              <w:t>-</w:t>
            </w:r>
            <w:r w:rsidRPr="00F76015">
              <w:rPr>
                <w:color w:val="000000"/>
                <w:sz w:val="20"/>
                <w:szCs w:val="20"/>
              </w:rPr>
              <w:t>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01</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04</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i/>
                <w:iCs/>
                <w:color w:val="000000"/>
                <w:sz w:val="20"/>
                <w:szCs w:val="20"/>
              </w:rPr>
            </w:pPr>
            <w:r w:rsidRPr="00F76015">
              <w:rPr>
                <w:i/>
                <w:iCs/>
                <w:color w:val="000000"/>
                <w:sz w:val="20"/>
                <w:szCs w:val="20"/>
              </w:rPr>
              <w:t>90 2 00 90010</w:t>
            </w:r>
          </w:p>
        </w:tc>
        <w:tc>
          <w:tcPr>
            <w:tcW w:w="815"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100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5 023 245,0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4 704 832,0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4 704 832,0</w:t>
            </w:r>
          </w:p>
        </w:tc>
      </w:tr>
      <w:tr w:rsidR="00F76015" w:rsidRPr="00F76015" w:rsidTr="009F2D73">
        <w:trPr>
          <w:trHeight w:val="20"/>
        </w:trPr>
        <w:tc>
          <w:tcPr>
            <w:tcW w:w="2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lastRenderedPageBreak/>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01</w:t>
            </w:r>
          </w:p>
        </w:tc>
        <w:tc>
          <w:tcPr>
            <w:tcW w:w="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04</w:t>
            </w:r>
          </w:p>
        </w:tc>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6015" w:rsidRPr="00F76015" w:rsidRDefault="00F76015">
            <w:pPr>
              <w:jc w:val="center"/>
              <w:rPr>
                <w:i/>
                <w:iCs/>
                <w:color w:val="000000"/>
                <w:sz w:val="20"/>
                <w:szCs w:val="20"/>
              </w:rPr>
            </w:pPr>
            <w:r w:rsidRPr="00F76015">
              <w:rPr>
                <w:i/>
                <w:iCs/>
                <w:color w:val="000000"/>
                <w:sz w:val="20"/>
                <w:szCs w:val="20"/>
              </w:rPr>
              <w:t>90 2 00 90010</w:t>
            </w:r>
          </w:p>
        </w:tc>
        <w:tc>
          <w:tcPr>
            <w:tcW w:w="8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120</w:t>
            </w:r>
          </w:p>
        </w:tc>
        <w:tc>
          <w:tcPr>
            <w:tcW w:w="12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5 023 245,0</w:t>
            </w:r>
          </w:p>
        </w:tc>
        <w:tc>
          <w:tcPr>
            <w:tcW w:w="12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4 704 832,0</w:t>
            </w:r>
          </w:p>
        </w:tc>
        <w:tc>
          <w:tcPr>
            <w:tcW w:w="12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4 704 832,0</w:t>
            </w:r>
          </w:p>
        </w:tc>
      </w:tr>
      <w:tr w:rsidR="00F76015" w:rsidRPr="00F76015" w:rsidTr="009F2D73">
        <w:trPr>
          <w:trHeight w:val="20"/>
        </w:trPr>
        <w:tc>
          <w:tcPr>
            <w:tcW w:w="2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t>Фонд оплаты труда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single" w:sz="4" w:space="0" w:color="auto"/>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01</w:t>
            </w:r>
          </w:p>
        </w:tc>
        <w:tc>
          <w:tcPr>
            <w:tcW w:w="537" w:type="dxa"/>
            <w:tcBorders>
              <w:top w:val="single" w:sz="4" w:space="0" w:color="auto"/>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04</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F76015" w:rsidRPr="00F76015" w:rsidRDefault="00F76015">
            <w:pPr>
              <w:jc w:val="center"/>
              <w:rPr>
                <w:i/>
                <w:iCs/>
                <w:color w:val="000000"/>
                <w:sz w:val="20"/>
                <w:szCs w:val="20"/>
              </w:rPr>
            </w:pPr>
            <w:r w:rsidRPr="00F76015">
              <w:rPr>
                <w:i/>
                <w:iCs/>
                <w:color w:val="000000"/>
                <w:sz w:val="20"/>
                <w:szCs w:val="20"/>
              </w:rPr>
              <w:t>90 2 00 90010</w:t>
            </w:r>
          </w:p>
        </w:tc>
        <w:tc>
          <w:tcPr>
            <w:tcW w:w="815" w:type="dxa"/>
            <w:tcBorders>
              <w:top w:val="single" w:sz="4" w:space="0" w:color="auto"/>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121</w:t>
            </w:r>
          </w:p>
        </w:tc>
        <w:tc>
          <w:tcPr>
            <w:tcW w:w="1289" w:type="dxa"/>
            <w:tcBorders>
              <w:top w:val="single" w:sz="4" w:space="0" w:color="auto"/>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3 714 221,2</w:t>
            </w:r>
          </w:p>
        </w:tc>
        <w:tc>
          <w:tcPr>
            <w:tcW w:w="1289" w:type="dxa"/>
            <w:tcBorders>
              <w:top w:val="single" w:sz="4" w:space="0" w:color="auto"/>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3 470 055,0</w:t>
            </w:r>
          </w:p>
        </w:tc>
        <w:tc>
          <w:tcPr>
            <w:tcW w:w="1289" w:type="dxa"/>
            <w:tcBorders>
              <w:top w:val="single" w:sz="4" w:space="0" w:color="auto"/>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3 470 055,0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t>Иные выплаты персо</w:t>
            </w:r>
            <w:r w:rsidR="009F2D73">
              <w:rPr>
                <w:color w:val="000000"/>
                <w:sz w:val="20"/>
                <w:szCs w:val="20"/>
              </w:rPr>
              <w:t>-</w:t>
            </w:r>
            <w:r w:rsidRPr="00F76015">
              <w:rPr>
                <w:color w:val="000000"/>
                <w:sz w:val="20"/>
                <w:szCs w:val="20"/>
              </w:rPr>
              <w:t>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01</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04</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i/>
                <w:iCs/>
                <w:color w:val="000000"/>
                <w:sz w:val="20"/>
                <w:szCs w:val="20"/>
              </w:rPr>
            </w:pPr>
            <w:r w:rsidRPr="00F76015">
              <w:rPr>
                <w:i/>
                <w:iCs/>
                <w:color w:val="000000"/>
                <w:sz w:val="20"/>
                <w:szCs w:val="20"/>
              </w:rPr>
              <w:t>90 2 00 90010</w:t>
            </w:r>
          </w:p>
        </w:tc>
        <w:tc>
          <w:tcPr>
            <w:tcW w:w="815"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122</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187 329,0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186 820,0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186 820,0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t>Взносы по обязатель</w:t>
            </w:r>
            <w:r w:rsidR="009F2D73">
              <w:rPr>
                <w:color w:val="000000"/>
                <w:sz w:val="20"/>
                <w:szCs w:val="20"/>
              </w:rPr>
              <w:t>-</w:t>
            </w:r>
            <w:r w:rsidRPr="00F76015">
              <w:rPr>
                <w:color w:val="000000"/>
                <w:sz w:val="20"/>
                <w:szCs w:val="20"/>
              </w:rPr>
              <w:t>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01</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04</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i/>
                <w:iCs/>
                <w:color w:val="000000"/>
                <w:sz w:val="20"/>
                <w:szCs w:val="20"/>
              </w:rPr>
            </w:pPr>
            <w:r w:rsidRPr="00F76015">
              <w:rPr>
                <w:i/>
                <w:iCs/>
                <w:color w:val="000000"/>
                <w:sz w:val="20"/>
                <w:szCs w:val="20"/>
              </w:rPr>
              <w:t>90 2 00 90010</w:t>
            </w:r>
          </w:p>
        </w:tc>
        <w:tc>
          <w:tcPr>
            <w:tcW w:w="815"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129</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1 121 694,8</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1 047 957,0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1 047 957,0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01</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04</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i/>
                <w:iCs/>
                <w:color w:val="000000"/>
                <w:sz w:val="20"/>
                <w:szCs w:val="20"/>
              </w:rPr>
            </w:pPr>
            <w:r w:rsidRPr="00F76015">
              <w:rPr>
                <w:i/>
                <w:iCs/>
                <w:color w:val="000000"/>
                <w:sz w:val="20"/>
                <w:szCs w:val="20"/>
              </w:rPr>
              <w:t>90 2 00 90010</w:t>
            </w:r>
          </w:p>
        </w:tc>
        <w:tc>
          <w:tcPr>
            <w:tcW w:w="815"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200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1 714 464,0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1 805 686,0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1 824 495,0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01</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04</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i/>
                <w:iCs/>
                <w:color w:val="000000"/>
                <w:sz w:val="20"/>
                <w:szCs w:val="20"/>
              </w:rPr>
            </w:pPr>
            <w:r w:rsidRPr="00F76015">
              <w:rPr>
                <w:i/>
                <w:iCs/>
                <w:color w:val="000000"/>
                <w:sz w:val="20"/>
                <w:szCs w:val="20"/>
              </w:rPr>
              <w:t>90 2 00 90010</w:t>
            </w:r>
          </w:p>
        </w:tc>
        <w:tc>
          <w:tcPr>
            <w:tcW w:w="815"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240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1 714 464,0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1 805 686,0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1 824 495,0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01</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04</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i/>
                <w:iCs/>
                <w:color w:val="000000"/>
                <w:sz w:val="20"/>
                <w:szCs w:val="20"/>
              </w:rPr>
            </w:pPr>
            <w:r w:rsidRPr="00F76015">
              <w:rPr>
                <w:i/>
                <w:iCs/>
                <w:color w:val="000000"/>
                <w:sz w:val="20"/>
                <w:szCs w:val="20"/>
              </w:rPr>
              <w:t>90 2 00 90010</w:t>
            </w:r>
          </w:p>
        </w:tc>
        <w:tc>
          <w:tcPr>
            <w:tcW w:w="815"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244</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1 714 464,0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1 805 686,0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1 824 495,0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01</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04</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i/>
                <w:iCs/>
                <w:color w:val="000000"/>
                <w:sz w:val="20"/>
                <w:szCs w:val="20"/>
              </w:rPr>
            </w:pPr>
            <w:r w:rsidRPr="00F76015">
              <w:rPr>
                <w:i/>
                <w:iCs/>
                <w:color w:val="000000"/>
                <w:sz w:val="20"/>
                <w:szCs w:val="20"/>
              </w:rPr>
              <w:t>90 2 00 90010</w:t>
            </w:r>
          </w:p>
        </w:tc>
        <w:tc>
          <w:tcPr>
            <w:tcW w:w="815"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800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160 000,0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160 000,0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160 000,0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t>Уплата налогов, сборов и иных платежей</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01</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04</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i/>
                <w:iCs/>
                <w:color w:val="000000"/>
                <w:sz w:val="20"/>
                <w:szCs w:val="20"/>
              </w:rPr>
            </w:pPr>
            <w:r w:rsidRPr="00F76015">
              <w:rPr>
                <w:i/>
                <w:iCs/>
                <w:color w:val="000000"/>
                <w:sz w:val="20"/>
                <w:szCs w:val="20"/>
              </w:rPr>
              <w:t>90 2 00 90010</w:t>
            </w:r>
          </w:p>
        </w:tc>
        <w:tc>
          <w:tcPr>
            <w:tcW w:w="815"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852</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120 000,0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120 000,0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120 000,0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t>Уплата иных платежей</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01</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04</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i/>
                <w:iCs/>
                <w:color w:val="000000"/>
                <w:sz w:val="20"/>
                <w:szCs w:val="20"/>
              </w:rPr>
            </w:pPr>
            <w:r w:rsidRPr="00F76015">
              <w:rPr>
                <w:i/>
                <w:iCs/>
                <w:color w:val="000000"/>
                <w:sz w:val="20"/>
                <w:szCs w:val="20"/>
              </w:rPr>
              <w:t>90 2 00 90010</w:t>
            </w:r>
          </w:p>
        </w:tc>
        <w:tc>
          <w:tcPr>
            <w:tcW w:w="815"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853</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40 000,0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40 000,0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40 000,0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b/>
                <w:bCs/>
                <w:color w:val="000000"/>
                <w:sz w:val="20"/>
                <w:szCs w:val="20"/>
              </w:rPr>
            </w:pPr>
            <w:r w:rsidRPr="00F76015">
              <w:rPr>
                <w:b/>
                <w:bCs/>
                <w:color w:val="000000"/>
                <w:sz w:val="20"/>
                <w:szCs w:val="20"/>
              </w:rPr>
              <w:t>Административная комиссия</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color w:val="000000"/>
                <w:sz w:val="20"/>
                <w:szCs w:val="20"/>
              </w:rPr>
            </w:pPr>
            <w:r w:rsidRPr="00F76015">
              <w:rPr>
                <w:b/>
                <w:bCs/>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sz w:val="20"/>
                <w:szCs w:val="20"/>
              </w:rPr>
            </w:pPr>
            <w:r w:rsidRPr="00F76015">
              <w:rPr>
                <w:b/>
                <w:bCs/>
                <w:sz w:val="20"/>
                <w:szCs w:val="20"/>
              </w:rPr>
              <w:t>01</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sz w:val="20"/>
                <w:szCs w:val="20"/>
              </w:rPr>
            </w:pPr>
            <w:r w:rsidRPr="00F76015">
              <w:rPr>
                <w:b/>
                <w:bCs/>
                <w:sz w:val="20"/>
                <w:szCs w:val="20"/>
              </w:rPr>
              <w:t>04</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b/>
                <w:bCs/>
                <w:i/>
                <w:iCs/>
                <w:color w:val="000000"/>
                <w:sz w:val="20"/>
                <w:szCs w:val="20"/>
              </w:rPr>
            </w:pPr>
            <w:r w:rsidRPr="00F76015">
              <w:rPr>
                <w:b/>
                <w:bCs/>
                <w:i/>
                <w:iCs/>
                <w:color w:val="000000"/>
                <w:sz w:val="20"/>
                <w:szCs w:val="20"/>
              </w:rPr>
              <w:t>90 2 00 78680</w:t>
            </w:r>
          </w:p>
        </w:tc>
        <w:tc>
          <w:tcPr>
            <w:tcW w:w="815"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b/>
                <w:bCs/>
                <w:color w:val="000000"/>
                <w:sz w:val="20"/>
                <w:szCs w:val="20"/>
              </w:rPr>
            </w:pPr>
            <w:r w:rsidRPr="00F76015">
              <w:rPr>
                <w:b/>
                <w:bCs/>
                <w:color w:val="000000"/>
                <w:sz w:val="20"/>
                <w:szCs w:val="20"/>
              </w:rPr>
              <w:t> </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b/>
                <w:bCs/>
                <w:color w:val="000000"/>
                <w:sz w:val="20"/>
                <w:szCs w:val="20"/>
              </w:rPr>
            </w:pPr>
            <w:r w:rsidRPr="00F76015">
              <w:rPr>
                <w:b/>
                <w:bCs/>
                <w:color w:val="000000"/>
                <w:sz w:val="20"/>
                <w:szCs w:val="20"/>
              </w:rPr>
              <w:t>87 500,0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b/>
                <w:bCs/>
                <w:color w:val="000000"/>
                <w:sz w:val="20"/>
                <w:szCs w:val="20"/>
              </w:rPr>
            </w:pPr>
            <w:r w:rsidRPr="00F76015">
              <w:rPr>
                <w:b/>
                <w:bCs/>
                <w:color w:val="000000"/>
                <w:sz w:val="20"/>
                <w:szCs w:val="20"/>
              </w:rPr>
              <w:t>87 500,0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b/>
                <w:bCs/>
                <w:color w:val="000000"/>
                <w:sz w:val="20"/>
                <w:szCs w:val="20"/>
              </w:rPr>
            </w:pPr>
            <w:r w:rsidRPr="00F76015">
              <w:rPr>
                <w:b/>
                <w:bCs/>
                <w:color w:val="000000"/>
                <w:sz w:val="20"/>
                <w:szCs w:val="20"/>
              </w:rPr>
              <w:t>87 500,0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t>Осуществление государственных полномочий в сфере административных правонарушений</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01</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04</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i/>
                <w:iCs/>
                <w:color w:val="000000"/>
                <w:sz w:val="20"/>
                <w:szCs w:val="20"/>
              </w:rPr>
            </w:pPr>
            <w:r w:rsidRPr="00F76015">
              <w:rPr>
                <w:i/>
                <w:iCs/>
                <w:color w:val="000000"/>
                <w:sz w:val="20"/>
                <w:szCs w:val="20"/>
              </w:rPr>
              <w:t>90 2 00 78680</w:t>
            </w:r>
          </w:p>
        </w:tc>
        <w:tc>
          <w:tcPr>
            <w:tcW w:w="815"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color w:val="000000"/>
                <w:sz w:val="20"/>
                <w:szCs w:val="20"/>
              </w:rPr>
            </w:pPr>
            <w:r w:rsidRPr="00F76015">
              <w:rPr>
                <w:color w:val="000000"/>
                <w:sz w:val="20"/>
                <w:szCs w:val="20"/>
              </w:rPr>
              <w:t> </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87 500,0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87 500,0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87 500,0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t>Закупка товаров, работ и услуг для обеспече</w:t>
            </w:r>
            <w:r w:rsidR="009F2D73">
              <w:rPr>
                <w:color w:val="000000"/>
                <w:sz w:val="20"/>
                <w:szCs w:val="20"/>
              </w:rPr>
              <w:t>-</w:t>
            </w:r>
            <w:r w:rsidRPr="00F76015">
              <w:rPr>
                <w:color w:val="000000"/>
                <w:sz w:val="20"/>
                <w:szCs w:val="20"/>
              </w:rPr>
              <w:t>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01</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04</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i/>
                <w:iCs/>
                <w:color w:val="000000"/>
                <w:sz w:val="20"/>
                <w:szCs w:val="20"/>
              </w:rPr>
            </w:pPr>
            <w:r w:rsidRPr="00F76015">
              <w:rPr>
                <w:i/>
                <w:iCs/>
                <w:color w:val="000000"/>
                <w:sz w:val="20"/>
                <w:szCs w:val="20"/>
              </w:rPr>
              <w:t>90 2 00 78680</w:t>
            </w:r>
          </w:p>
        </w:tc>
        <w:tc>
          <w:tcPr>
            <w:tcW w:w="815"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color w:val="000000"/>
                <w:sz w:val="20"/>
                <w:szCs w:val="20"/>
              </w:rPr>
            </w:pPr>
            <w:r w:rsidRPr="00F76015">
              <w:rPr>
                <w:color w:val="000000"/>
                <w:sz w:val="20"/>
                <w:szCs w:val="20"/>
              </w:rPr>
              <w:t>200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87 500,0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87 500,0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87 500,0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01</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04</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i/>
                <w:iCs/>
                <w:color w:val="000000"/>
                <w:sz w:val="20"/>
                <w:szCs w:val="20"/>
              </w:rPr>
            </w:pPr>
            <w:r w:rsidRPr="00F76015">
              <w:rPr>
                <w:i/>
                <w:iCs/>
                <w:color w:val="000000"/>
                <w:sz w:val="20"/>
                <w:szCs w:val="20"/>
              </w:rPr>
              <w:t>90 2 00 78680</w:t>
            </w:r>
          </w:p>
        </w:tc>
        <w:tc>
          <w:tcPr>
            <w:tcW w:w="815"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color w:val="000000"/>
                <w:sz w:val="20"/>
                <w:szCs w:val="20"/>
              </w:rPr>
            </w:pPr>
            <w:r w:rsidRPr="00F76015">
              <w:rPr>
                <w:color w:val="000000"/>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87 500,0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87 500,0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87 500,0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b/>
                <w:bCs/>
                <w:color w:val="000000"/>
                <w:sz w:val="20"/>
                <w:szCs w:val="20"/>
              </w:rPr>
            </w:pPr>
            <w:r w:rsidRPr="00F76015">
              <w:rPr>
                <w:b/>
                <w:bCs/>
                <w:color w:val="000000"/>
                <w:sz w:val="20"/>
                <w:szCs w:val="20"/>
              </w:rPr>
              <w:t>Обеспечение деяте</w:t>
            </w:r>
            <w:r w:rsidR="009F2D73">
              <w:rPr>
                <w:b/>
                <w:bCs/>
                <w:color w:val="000000"/>
                <w:sz w:val="20"/>
                <w:szCs w:val="20"/>
              </w:rPr>
              <w:t>-</w:t>
            </w:r>
            <w:r w:rsidRPr="00F76015">
              <w:rPr>
                <w:b/>
                <w:bCs/>
                <w:color w:val="000000"/>
                <w:sz w:val="20"/>
                <w:szCs w:val="20"/>
              </w:rPr>
              <w:t>льности финансовых, налоговых и таможен</w:t>
            </w:r>
            <w:r w:rsidR="009F2D73">
              <w:rPr>
                <w:b/>
                <w:bCs/>
                <w:color w:val="000000"/>
                <w:sz w:val="20"/>
                <w:szCs w:val="20"/>
              </w:rPr>
              <w:t>-</w:t>
            </w:r>
            <w:r w:rsidRPr="00F76015">
              <w:rPr>
                <w:b/>
                <w:bCs/>
                <w:color w:val="000000"/>
                <w:sz w:val="20"/>
                <w:szCs w:val="20"/>
              </w:rPr>
              <w:t>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color w:val="000000"/>
                <w:sz w:val="20"/>
                <w:szCs w:val="20"/>
              </w:rPr>
            </w:pPr>
            <w:r w:rsidRPr="00F76015">
              <w:rPr>
                <w:b/>
                <w:bCs/>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sz w:val="20"/>
                <w:szCs w:val="20"/>
              </w:rPr>
            </w:pPr>
            <w:r w:rsidRPr="00F76015">
              <w:rPr>
                <w:b/>
                <w:bCs/>
                <w:sz w:val="20"/>
                <w:szCs w:val="20"/>
              </w:rPr>
              <w:t>01</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sz w:val="20"/>
                <w:szCs w:val="20"/>
              </w:rPr>
            </w:pPr>
            <w:r w:rsidRPr="00F76015">
              <w:rPr>
                <w:b/>
                <w:bCs/>
                <w:sz w:val="20"/>
                <w:szCs w:val="20"/>
              </w:rPr>
              <w:t>06</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b/>
                <w:bCs/>
                <w:color w:val="000000"/>
                <w:sz w:val="20"/>
                <w:szCs w:val="20"/>
              </w:rPr>
            </w:pPr>
            <w:r w:rsidRPr="00F76015">
              <w:rPr>
                <w:b/>
                <w:bCs/>
                <w:color w:val="000000"/>
                <w:sz w:val="20"/>
                <w:szCs w:val="20"/>
              </w:rPr>
              <w:t> </w:t>
            </w:r>
          </w:p>
        </w:tc>
        <w:tc>
          <w:tcPr>
            <w:tcW w:w="815"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b/>
                <w:bCs/>
                <w:color w:val="000000"/>
                <w:sz w:val="20"/>
                <w:szCs w:val="20"/>
              </w:rPr>
            </w:pPr>
            <w:r w:rsidRPr="00F76015">
              <w:rPr>
                <w:b/>
                <w:bCs/>
                <w:color w:val="000000"/>
                <w:sz w:val="20"/>
                <w:szCs w:val="20"/>
              </w:rPr>
              <w:t> </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b/>
                <w:bCs/>
                <w:color w:val="000000"/>
                <w:sz w:val="20"/>
                <w:szCs w:val="20"/>
              </w:rPr>
            </w:pPr>
            <w:r w:rsidRPr="00F76015">
              <w:rPr>
                <w:b/>
                <w:bCs/>
                <w:color w:val="000000"/>
                <w:sz w:val="20"/>
                <w:szCs w:val="20"/>
              </w:rPr>
              <w:t>8 538,0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b/>
                <w:bCs/>
                <w:color w:val="000000"/>
                <w:sz w:val="20"/>
                <w:szCs w:val="20"/>
              </w:rPr>
            </w:pPr>
            <w:r w:rsidRPr="00F76015">
              <w:rPr>
                <w:b/>
                <w:bCs/>
                <w:color w:val="000000"/>
                <w:sz w:val="20"/>
                <w:szCs w:val="20"/>
              </w:rPr>
              <w:t>9 047,0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b/>
                <w:bCs/>
                <w:color w:val="000000"/>
                <w:sz w:val="20"/>
                <w:szCs w:val="20"/>
              </w:rPr>
            </w:pPr>
            <w:r w:rsidRPr="00F76015">
              <w:rPr>
                <w:b/>
                <w:bCs/>
                <w:color w:val="000000"/>
                <w:sz w:val="20"/>
                <w:szCs w:val="20"/>
              </w:rPr>
              <w:t>9 047,0</w:t>
            </w:r>
          </w:p>
        </w:tc>
      </w:tr>
      <w:tr w:rsidR="00F76015" w:rsidRPr="00F76015" w:rsidTr="009F2D73">
        <w:trPr>
          <w:trHeight w:val="20"/>
        </w:trPr>
        <w:tc>
          <w:tcPr>
            <w:tcW w:w="2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sz w:val="20"/>
                <w:szCs w:val="20"/>
              </w:rPr>
            </w:pPr>
            <w:r w:rsidRPr="00F76015">
              <w:rPr>
                <w:sz w:val="20"/>
                <w:szCs w:val="20"/>
              </w:rPr>
              <w:lastRenderedPageBreak/>
              <w:t xml:space="preserve">Муниципальный финансовый контроль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single" w:sz="4" w:space="0" w:color="auto"/>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01</w:t>
            </w:r>
          </w:p>
        </w:tc>
        <w:tc>
          <w:tcPr>
            <w:tcW w:w="537" w:type="dxa"/>
            <w:tcBorders>
              <w:top w:val="single" w:sz="4" w:space="0" w:color="auto"/>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06</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F76015" w:rsidRPr="00F76015" w:rsidRDefault="00F76015">
            <w:pPr>
              <w:jc w:val="center"/>
              <w:rPr>
                <w:i/>
                <w:iCs/>
                <w:color w:val="000000"/>
                <w:sz w:val="20"/>
                <w:szCs w:val="20"/>
              </w:rPr>
            </w:pPr>
            <w:r w:rsidRPr="00F76015">
              <w:rPr>
                <w:i/>
                <w:iCs/>
                <w:color w:val="000000"/>
                <w:sz w:val="20"/>
                <w:szCs w:val="20"/>
              </w:rPr>
              <w:t>92 4 00 00000</w:t>
            </w:r>
          </w:p>
        </w:tc>
        <w:tc>
          <w:tcPr>
            <w:tcW w:w="815" w:type="dxa"/>
            <w:tcBorders>
              <w:top w:val="single" w:sz="4" w:space="0" w:color="auto"/>
              <w:left w:val="nil"/>
              <w:bottom w:val="single" w:sz="4" w:space="0" w:color="auto"/>
              <w:right w:val="single" w:sz="4" w:space="0" w:color="auto"/>
            </w:tcBorders>
            <w:shd w:val="clear" w:color="000000" w:fill="FFFFFF"/>
            <w:vAlign w:val="center"/>
            <w:hideMark/>
          </w:tcPr>
          <w:p w:rsidR="00F76015" w:rsidRPr="00F76015" w:rsidRDefault="00F76015">
            <w:pPr>
              <w:jc w:val="center"/>
              <w:rPr>
                <w:color w:val="000000"/>
                <w:sz w:val="20"/>
                <w:szCs w:val="20"/>
              </w:rPr>
            </w:pPr>
            <w:r w:rsidRPr="00F76015">
              <w:rPr>
                <w:color w:val="000000"/>
                <w:sz w:val="20"/>
                <w:szCs w:val="20"/>
              </w:rPr>
              <w:t> </w:t>
            </w:r>
          </w:p>
        </w:tc>
        <w:tc>
          <w:tcPr>
            <w:tcW w:w="1289" w:type="dxa"/>
            <w:tcBorders>
              <w:top w:val="single" w:sz="4" w:space="0" w:color="auto"/>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8 538,0</w:t>
            </w:r>
          </w:p>
        </w:tc>
        <w:tc>
          <w:tcPr>
            <w:tcW w:w="1289" w:type="dxa"/>
            <w:tcBorders>
              <w:top w:val="single" w:sz="4" w:space="0" w:color="auto"/>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9 047,0</w:t>
            </w:r>
          </w:p>
        </w:tc>
        <w:tc>
          <w:tcPr>
            <w:tcW w:w="1289" w:type="dxa"/>
            <w:tcBorders>
              <w:top w:val="single" w:sz="4" w:space="0" w:color="auto"/>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9 047,0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t>Передача части полномочий по решению вопросов местного значения в соответствии с заключенными соглашениями (расходы на содержание контрольно-ревизионной комиссии)</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01</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06</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i/>
                <w:iCs/>
                <w:color w:val="000000"/>
                <w:sz w:val="20"/>
                <w:szCs w:val="20"/>
              </w:rPr>
            </w:pPr>
            <w:r w:rsidRPr="00F76015">
              <w:rPr>
                <w:i/>
                <w:iCs/>
                <w:color w:val="000000"/>
                <w:sz w:val="20"/>
                <w:szCs w:val="20"/>
              </w:rPr>
              <w:t>92 4 00 98920</w:t>
            </w:r>
          </w:p>
        </w:tc>
        <w:tc>
          <w:tcPr>
            <w:tcW w:w="815"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color w:val="000000"/>
                <w:sz w:val="20"/>
                <w:szCs w:val="20"/>
              </w:rPr>
            </w:pPr>
            <w:r w:rsidRPr="00F76015">
              <w:rPr>
                <w:color w:val="000000"/>
                <w:sz w:val="20"/>
                <w:szCs w:val="20"/>
              </w:rPr>
              <w:t> </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8 538,0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9 047,0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9 047,0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t>Межбюджетные трансферты</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01</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06</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i/>
                <w:iCs/>
                <w:color w:val="000000"/>
                <w:sz w:val="20"/>
                <w:szCs w:val="20"/>
              </w:rPr>
            </w:pPr>
            <w:r w:rsidRPr="00F76015">
              <w:rPr>
                <w:i/>
                <w:iCs/>
                <w:color w:val="000000"/>
                <w:sz w:val="20"/>
                <w:szCs w:val="20"/>
              </w:rPr>
              <w:t>92 4 00 98920</w:t>
            </w:r>
          </w:p>
        </w:tc>
        <w:tc>
          <w:tcPr>
            <w:tcW w:w="815"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color w:val="000000"/>
                <w:sz w:val="20"/>
                <w:szCs w:val="20"/>
              </w:rPr>
            </w:pPr>
            <w:r w:rsidRPr="00F76015">
              <w:rPr>
                <w:color w:val="000000"/>
                <w:sz w:val="20"/>
                <w:szCs w:val="20"/>
              </w:rPr>
              <w:t>500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8 538,0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9 047,0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9 047,0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01</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06</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i/>
                <w:iCs/>
                <w:color w:val="000000"/>
                <w:sz w:val="20"/>
                <w:szCs w:val="20"/>
              </w:rPr>
            </w:pPr>
            <w:r w:rsidRPr="00F76015">
              <w:rPr>
                <w:i/>
                <w:iCs/>
                <w:color w:val="000000"/>
                <w:sz w:val="20"/>
                <w:szCs w:val="20"/>
              </w:rPr>
              <w:t>92 4 009 8920</w:t>
            </w:r>
          </w:p>
        </w:tc>
        <w:tc>
          <w:tcPr>
            <w:tcW w:w="815"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color w:val="000000"/>
                <w:sz w:val="20"/>
                <w:szCs w:val="20"/>
              </w:rPr>
            </w:pPr>
            <w:r w:rsidRPr="00F76015">
              <w:rPr>
                <w:color w:val="000000"/>
                <w:sz w:val="20"/>
                <w:szCs w:val="20"/>
              </w:rPr>
              <w:t>540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8 538,0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9 047,0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9 047,0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b/>
                <w:bCs/>
                <w:color w:val="000000"/>
                <w:sz w:val="20"/>
                <w:szCs w:val="20"/>
              </w:rPr>
            </w:pPr>
            <w:r w:rsidRPr="00F76015">
              <w:rPr>
                <w:b/>
                <w:bCs/>
                <w:color w:val="000000"/>
                <w:sz w:val="20"/>
                <w:szCs w:val="20"/>
              </w:rPr>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color w:val="000000"/>
                <w:sz w:val="20"/>
                <w:szCs w:val="20"/>
              </w:rPr>
            </w:pPr>
            <w:r w:rsidRPr="00F76015">
              <w:rPr>
                <w:b/>
                <w:bCs/>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sz w:val="20"/>
                <w:szCs w:val="20"/>
              </w:rPr>
            </w:pPr>
            <w:r w:rsidRPr="00F76015">
              <w:rPr>
                <w:b/>
                <w:bCs/>
                <w:sz w:val="20"/>
                <w:szCs w:val="20"/>
              </w:rPr>
              <w:t>01</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sz w:val="20"/>
                <w:szCs w:val="20"/>
              </w:rPr>
            </w:pPr>
            <w:r w:rsidRPr="00F76015">
              <w:rPr>
                <w:b/>
                <w:bCs/>
                <w:sz w:val="20"/>
                <w:szCs w:val="20"/>
              </w:rPr>
              <w:t>07</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b/>
                <w:bCs/>
                <w:i/>
                <w:iCs/>
                <w:color w:val="000000"/>
                <w:sz w:val="20"/>
                <w:szCs w:val="20"/>
              </w:rPr>
            </w:pPr>
            <w:r w:rsidRPr="00F76015">
              <w:rPr>
                <w:b/>
                <w:bCs/>
                <w:i/>
                <w:iCs/>
                <w:color w:val="000000"/>
                <w:sz w:val="20"/>
                <w:szCs w:val="20"/>
              </w:rPr>
              <w:t> </w:t>
            </w:r>
          </w:p>
        </w:tc>
        <w:tc>
          <w:tcPr>
            <w:tcW w:w="815"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b/>
                <w:bCs/>
                <w:color w:val="000000"/>
                <w:sz w:val="20"/>
                <w:szCs w:val="20"/>
              </w:rPr>
            </w:pPr>
            <w:r w:rsidRPr="00F76015">
              <w:rPr>
                <w:b/>
                <w:bCs/>
                <w:color w:val="000000"/>
                <w:sz w:val="20"/>
                <w:szCs w:val="20"/>
              </w:rPr>
              <w:t> </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b/>
                <w:bCs/>
                <w:color w:val="000000"/>
                <w:sz w:val="20"/>
                <w:szCs w:val="20"/>
              </w:rPr>
            </w:pPr>
            <w:r w:rsidRPr="00F76015">
              <w:rPr>
                <w:b/>
                <w:bCs/>
                <w:color w:val="000000"/>
                <w:sz w:val="20"/>
                <w:szCs w:val="20"/>
              </w:rPr>
              <w:t>109 306,0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b/>
                <w:bCs/>
                <w:color w:val="000000"/>
                <w:sz w:val="20"/>
                <w:szCs w:val="20"/>
              </w:rPr>
            </w:pPr>
            <w:r w:rsidRPr="00F76015">
              <w:rPr>
                <w:b/>
                <w:bCs/>
                <w:color w:val="000000"/>
                <w:sz w:val="20"/>
                <w:szCs w:val="20"/>
              </w:rPr>
              <w:t>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b/>
                <w:bCs/>
                <w:color w:val="000000"/>
                <w:sz w:val="20"/>
                <w:szCs w:val="20"/>
              </w:rPr>
            </w:pPr>
            <w:r w:rsidRPr="00F76015">
              <w:rPr>
                <w:b/>
                <w:bCs/>
                <w:color w:val="000000"/>
                <w:sz w:val="20"/>
                <w:szCs w:val="20"/>
              </w:rPr>
              <w:t>0,0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t>Проведение выборов Главы муниципального образования и депутатов в Совет депутатов муниципального образования</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01</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07</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i/>
                <w:iCs/>
                <w:color w:val="000000"/>
                <w:sz w:val="20"/>
                <w:szCs w:val="20"/>
              </w:rPr>
            </w:pPr>
            <w:r w:rsidRPr="00F76015">
              <w:rPr>
                <w:i/>
                <w:iCs/>
                <w:color w:val="000000"/>
                <w:sz w:val="20"/>
                <w:szCs w:val="20"/>
              </w:rPr>
              <w:t>92 2 00 00000</w:t>
            </w:r>
          </w:p>
        </w:tc>
        <w:tc>
          <w:tcPr>
            <w:tcW w:w="815"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color w:val="000000"/>
                <w:sz w:val="20"/>
                <w:szCs w:val="20"/>
              </w:rPr>
            </w:pPr>
            <w:r w:rsidRPr="00F76015">
              <w:rPr>
                <w:color w:val="000000"/>
                <w:sz w:val="20"/>
                <w:szCs w:val="20"/>
              </w:rPr>
              <w:t> </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109 306,0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0,0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t>Проведение выборов</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01</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07</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i/>
                <w:iCs/>
                <w:color w:val="000000"/>
                <w:sz w:val="20"/>
                <w:szCs w:val="20"/>
              </w:rPr>
            </w:pPr>
            <w:r w:rsidRPr="00F76015">
              <w:rPr>
                <w:i/>
                <w:iCs/>
                <w:color w:val="000000"/>
                <w:sz w:val="20"/>
                <w:szCs w:val="20"/>
              </w:rPr>
              <w:t>92 2 00 00000</w:t>
            </w:r>
          </w:p>
        </w:tc>
        <w:tc>
          <w:tcPr>
            <w:tcW w:w="815"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color w:val="000000"/>
                <w:sz w:val="20"/>
                <w:szCs w:val="20"/>
              </w:rPr>
            </w:pPr>
            <w:r w:rsidRPr="00F76015">
              <w:rPr>
                <w:color w:val="000000"/>
                <w:sz w:val="20"/>
                <w:szCs w:val="20"/>
              </w:rPr>
              <w:t> </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109 306,0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0,0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t>Специальные расходы</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01</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07</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i/>
                <w:iCs/>
                <w:color w:val="000000"/>
                <w:sz w:val="20"/>
                <w:szCs w:val="20"/>
              </w:rPr>
            </w:pPr>
            <w:r w:rsidRPr="00F76015">
              <w:rPr>
                <w:i/>
                <w:iCs/>
                <w:color w:val="000000"/>
                <w:sz w:val="20"/>
                <w:szCs w:val="20"/>
              </w:rPr>
              <w:t>92 2 00 91160</w:t>
            </w:r>
          </w:p>
        </w:tc>
        <w:tc>
          <w:tcPr>
            <w:tcW w:w="815"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color w:val="000000"/>
                <w:sz w:val="20"/>
                <w:szCs w:val="20"/>
              </w:rPr>
            </w:pPr>
            <w:r w:rsidRPr="00F76015">
              <w:rPr>
                <w:color w:val="000000"/>
                <w:sz w:val="20"/>
                <w:szCs w:val="20"/>
              </w:rPr>
              <w:t>880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109 306,0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 </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 </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b/>
                <w:bCs/>
                <w:color w:val="000000"/>
                <w:sz w:val="20"/>
                <w:szCs w:val="20"/>
              </w:rPr>
            </w:pPr>
            <w:r w:rsidRPr="00F76015">
              <w:rPr>
                <w:b/>
                <w:bCs/>
                <w:color w:val="000000"/>
                <w:sz w:val="20"/>
                <w:szCs w:val="20"/>
              </w:rPr>
              <w:t>Резервные фонды</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color w:val="000000"/>
                <w:sz w:val="20"/>
                <w:szCs w:val="20"/>
              </w:rPr>
            </w:pPr>
            <w:r w:rsidRPr="00F76015">
              <w:rPr>
                <w:b/>
                <w:bCs/>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sz w:val="20"/>
                <w:szCs w:val="20"/>
              </w:rPr>
            </w:pPr>
            <w:r w:rsidRPr="00F76015">
              <w:rPr>
                <w:b/>
                <w:bCs/>
                <w:sz w:val="20"/>
                <w:szCs w:val="20"/>
              </w:rPr>
              <w:t>01</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sz w:val="20"/>
                <w:szCs w:val="20"/>
              </w:rPr>
            </w:pPr>
            <w:r w:rsidRPr="00F76015">
              <w:rPr>
                <w:b/>
                <w:bCs/>
                <w:sz w:val="20"/>
                <w:szCs w:val="20"/>
              </w:rPr>
              <w:t>11</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b/>
                <w:bCs/>
                <w:color w:val="000000"/>
                <w:sz w:val="20"/>
                <w:szCs w:val="20"/>
              </w:rPr>
            </w:pPr>
            <w:r w:rsidRPr="00F76015">
              <w:rPr>
                <w:b/>
                <w:bCs/>
                <w:color w:val="000000"/>
                <w:sz w:val="20"/>
                <w:szCs w:val="20"/>
              </w:rPr>
              <w:t> </w:t>
            </w:r>
          </w:p>
        </w:tc>
        <w:tc>
          <w:tcPr>
            <w:tcW w:w="815"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b/>
                <w:bCs/>
                <w:color w:val="000000"/>
                <w:sz w:val="20"/>
                <w:szCs w:val="20"/>
              </w:rPr>
            </w:pPr>
            <w:r w:rsidRPr="00F76015">
              <w:rPr>
                <w:b/>
                <w:bCs/>
                <w:color w:val="000000"/>
                <w:sz w:val="20"/>
                <w:szCs w:val="20"/>
              </w:rPr>
              <w:t> </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b/>
                <w:bCs/>
                <w:color w:val="000000"/>
                <w:sz w:val="20"/>
                <w:szCs w:val="20"/>
              </w:rPr>
            </w:pPr>
            <w:r w:rsidRPr="00F76015">
              <w:rPr>
                <w:b/>
                <w:bCs/>
                <w:color w:val="000000"/>
                <w:sz w:val="20"/>
                <w:szCs w:val="20"/>
              </w:rPr>
              <w:t>40 000,0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b/>
                <w:bCs/>
                <w:color w:val="000000"/>
                <w:sz w:val="20"/>
                <w:szCs w:val="20"/>
              </w:rPr>
            </w:pPr>
            <w:r w:rsidRPr="00F76015">
              <w:rPr>
                <w:b/>
                <w:bCs/>
                <w:color w:val="000000"/>
                <w:sz w:val="20"/>
                <w:szCs w:val="20"/>
              </w:rPr>
              <w:t>40 000,0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b/>
                <w:bCs/>
                <w:color w:val="000000"/>
                <w:sz w:val="20"/>
                <w:szCs w:val="20"/>
              </w:rPr>
            </w:pPr>
            <w:r w:rsidRPr="00F76015">
              <w:rPr>
                <w:b/>
                <w:bCs/>
                <w:color w:val="000000"/>
                <w:sz w:val="20"/>
                <w:szCs w:val="20"/>
              </w:rPr>
              <w:t>40 000,0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t>Резервный фонд</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01</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11</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i/>
                <w:iCs/>
                <w:color w:val="000000"/>
                <w:sz w:val="20"/>
                <w:szCs w:val="20"/>
              </w:rPr>
            </w:pPr>
            <w:r w:rsidRPr="00F76015">
              <w:rPr>
                <w:i/>
                <w:iCs/>
                <w:color w:val="000000"/>
                <w:sz w:val="20"/>
                <w:szCs w:val="20"/>
              </w:rPr>
              <w:t>93 0 00 00000</w:t>
            </w:r>
          </w:p>
        </w:tc>
        <w:tc>
          <w:tcPr>
            <w:tcW w:w="815"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b/>
                <w:bCs/>
                <w:color w:val="000000"/>
                <w:sz w:val="20"/>
                <w:szCs w:val="20"/>
              </w:rPr>
            </w:pPr>
            <w:r w:rsidRPr="00F76015">
              <w:rPr>
                <w:b/>
                <w:bCs/>
                <w:color w:val="000000"/>
                <w:sz w:val="20"/>
                <w:szCs w:val="20"/>
              </w:rPr>
              <w:t> </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40 000,0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40 000,0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40 000,0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t xml:space="preserve">Резервный фонд администрации муниципального образования </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01</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11</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i/>
                <w:iCs/>
                <w:color w:val="000000"/>
                <w:sz w:val="20"/>
                <w:szCs w:val="20"/>
              </w:rPr>
            </w:pPr>
            <w:r w:rsidRPr="00F76015">
              <w:rPr>
                <w:i/>
                <w:iCs/>
                <w:color w:val="000000"/>
                <w:sz w:val="20"/>
                <w:szCs w:val="20"/>
              </w:rPr>
              <w:t>93 0 00 91400</w:t>
            </w:r>
          </w:p>
        </w:tc>
        <w:tc>
          <w:tcPr>
            <w:tcW w:w="815"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color w:val="000000"/>
                <w:sz w:val="20"/>
                <w:szCs w:val="20"/>
              </w:rPr>
            </w:pPr>
            <w:r w:rsidRPr="00F76015">
              <w:rPr>
                <w:color w:val="000000"/>
                <w:sz w:val="20"/>
                <w:szCs w:val="20"/>
              </w:rPr>
              <w:t> </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40 000,0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40 000,0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40 000,0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01</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11</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i/>
                <w:iCs/>
                <w:color w:val="000000"/>
                <w:sz w:val="20"/>
                <w:szCs w:val="20"/>
              </w:rPr>
            </w:pPr>
            <w:r w:rsidRPr="00F76015">
              <w:rPr>
                <w:i/>
                <w:iCs/>
                <w:color w:val="000000"/>
                <w:sz w:val="20"/>
                <w:szCs w:val="20"/>
              </w:rPr>
              <w:t>93 0 00 91400</w:t>
            </w:r>
          </w:p>
        </w:tc>
        <w:tc>
          <w:tcPr>
            <w:tcW w:w="815"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color w:val="000000"/>
                <w:sz w:val="20"/>
                <w:szCs w:val="20"/>
              </w:rPr>
            </w:pPr>
            <w:r w:rsidRPr="00F76015">
              <w:rPr>
                <w:color w:val="000000"/>
                <w:sz w:val="20"/>
                <w:szCs w:val="20"/>
              </w:rPr>
              <w:t>800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40 000,0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40 000,0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40 000,0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t>Резервные средства</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01</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11</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i/>
                <w:iCs/>
                <w:color w:val="000000"/>
                <w:sz w:val="20"/>
                <w:szCs w:val="20"/>
              </w:rPr>
            </w:pPr>
            <w:r w:rsidRPr="00F76015">
              <w:rPr>
                <w:i/>
                <w:iCs/>
                <w:color w:val="000000"/>
                <w:sz w:val="20"/>
                <w:szCs w:val="20"/>
              </w:rPr>
              <w:t>93 0 00 91400</w:t>
            </w:r>
          </w:p>
        </w:tc>
        <w:tc>
          <w:tcPr>
            <w:tcW w:w="815"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color w:val="000000"/>
                <w:sz w:val="20"/>
                <w:szCs w:val="20"/>
              </w:rPr>
            </w:pPr>
            <w:r w:rsidRPr="00F76015">
              <w:rPr>
                <w:color w:val="000000"/>
                <w:sz w:val="20"/>
                <w:szCs w:val="20"/>
              </w:rPr>
              <w:t>870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40 000,0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40 000,0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40 000,0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b/>
                <w:bCs/>
                <w:color w:val="000000"/>
                <w:sz w:val="20"/>
                <w:szCs w:val="20"/>
              </w:rPr>
            </w:pPr>
            <w:r w:rsidRPr="00F76015">
              <w:rPr>
                <w:b/>
                <w:bCs/>
                <w:color w:val="000000"/>
                <w:sz w:val="20"/>
                <w:szCs w:val="20"/>
              </w:rPr>
              <w:t>Другие общегосударственные вопросы</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color w:val="000000"/>
                <w:sz w:val="20"/>
                <w:szCs w:val="20"/>
              </w:rPr>
            </w:pPr>
            <w:r w:rsidRPr="00F76015">
              <w:rPr>
                <w:b/>
                <w:bCs/>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sz w:val="20"/>
                <w:szCs w:val="20"/>
              </w:rPr>
            </w:pPr>
            <w:r w:rsidRPr="00F76015">
              <w:rPr>
                <w:b/>
                <w:bCs/>
                <w:sz w:val="20"/>
                <w:szCs w:val="20"/>
              </w:rPr>
              <w:t>01</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sz w:val="20"/>
                <w:szCs w:val="20"/>
              </w:rPr>
            </w:pPr>
            <w:r w:rsidRPr="00F76015">
              <w:rPr>
                <w:b/>
                <w:bCs/>
                <w:sz w:val="20"/>
                <w:szCs w:val="20"/>
              </w:rPr>
              <w:t>13</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b/>
                <w:bCs/>
                <w:i/>
                <w:iCs/>
                <w:color w:val="000000"/>
                <w:sz w:val="20"/>
                <w:szCs w:val="20"/>
              </w:rPr>
            </w:pPr>
            <w:r w:rsidRPr="00F76015">
              <w:rPr>
                <w:b/>
                <w:bCs/>
                <w:i/>
                <w:iCs/>
                <w:color w:val="000000"/>
                <w:sz w:val="20"/>
                <w:szCs w:val="20"/>
              </w:rPr>
              <w:t>95 0 00 00000</w:t>
            </w:r>
          </w:p>
        </w:tc>
        <w:tc>
          <w:tcPr>
            <w:tcW w:w="815"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b/>
                <w:bCs/>
                <w:color w:val="000000"/>
                <w:sz w:val="20"/>
                <w:szCs w:val="20"/>
              </w:rPr>
            </w:pPr>
            <w:r w:rsidRPr="00F76015">
              <w:rPr>
                <w:b/>
                <w:bCs/>
                <w:color w:val="000000"/>
                <w:sz w:val="20"/>
                <w:szCs w:val="20"/>
              </w:rPr>
              <w:t> </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b/>
                <w:bCs/>
                <w:color w:val="000000"/>
                <w:sz w:val="20"/>
                <w:szCs w:val="20"/>
              </w:rPr>
            </w:pPr>
            <w:r w:rsidRPr="00F76015">
              <w:rPr>
                <w:b/>
                <w:bCs/>
                <w:color w:val="000000"/>
                <w:sz w:val="20"/>
                <w:szCs w:val="20"/>
              </w:rPr>
              <w:t>55 680,0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b/>
                <w:bCs/>
                <w:color w:val="000000"/>
                <w:sz w:val="20"/>
                <w:szCs w:val="20"/>
              </w:rPr>
            </w:pPr>
            <w:r w:rsidRPr="00F76015">
              <w:rPr>
                <w:b/>
                <w:bCs/>
                <w:color w:val="000000"/>
                <w:sz w:val="20"/>
                <w:szCs w:val="20"/>
              </w:rPr>
              <w:t>55 680,0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b/>
                <w:bCs/>
                <w:color w:val="000000"/>
                <w:sz w:val="20"/>
                <w:szCs w:val="20"/>
              </w:rPr>
            </w:pPr>
            <w:r w:rsidRPr="00F76015">
              <w:rPr>
                <w:b/>
                <w:bCs/>
                <w:color w:val="000000"/>
                <w:sz w:val="20"/>
                <w:szCs w:val="20"/>
              </w:rPr>
              <w:t>55 680,0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t>Расходы в области управления имуществом</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01</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13</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i/>
                <w:iCs/>
                <w:color w:val="000000"/>
                <w:sz w:val="20"/>
                <w:szCs w:val="20"/>
              </w:rPr>
            </w:pPr>
            <w:r w:rsidRPr="00F76015">
              <w:rPr>
                <w:i/>
                <w:iCs/>
                <w:color w:val="000000"/>
                <w:sz w:val="20"/>
                <w:szCs w:val="20"/>
              </w:rPr>
              <w:t>95 0 00 91540</w:t>
            </w:r>
          </w:p>
        </w:tc>
        <w:tc>
          <w:tcPr>
            <w:tcW w:w="815"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color w:val="000000"/>
                <w:sz w:val="20"/>
                <w:szCs w:val="20"/>
              </w:rPr>
            </w:pPr>
            <w:r w:rsidRPr="00F76015">
              <w:rPr>
                <w:color w:val="000000"/>
                <w:sz w:val="20"/>
                <w:szCs w:val="20"/>
              </w:rPr>
              <w:t> </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55 680,0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55 680,0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55 680,0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01</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13</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i/>
                <w:iCs/>
                <w:color w:val="000000"/>
                <w:sz w:val="20"/>
                <w:szCs w:val="20"/>
              </w:rPr>
            </w:pPr>
            <w:r w:rsidRPr="00F76015">
              <w:rPr>
                <w:i/>
                <w:iCs/>
                <w:color w:val="000000"/>
                <w:sz w:val="20"/>
                <w:szCs w:val="20"/>
              </w:rPr>
              <w:t>95 0 00 91540</w:t>
            </w:r>
          </w:p>
        </w:tc>
        <w:tc>
          <w:tcPr>
            <w:tcW w:w="815"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color w:val="000000"/>
                <w:sz w:val="20"/>
                <w:szCs w:val="20"/>
              </w:rPr>
            </w:pPr>
            <w:r w:rsidRPr="00F76015">
              <w:rPr>
                <w:color w:val="000000"/>
                <w:sz w:val="20"/>
                <w:szCs w:val="20"/>
              </w:rPr>
              <w:t>200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55 680,0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55 680,0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55 680,0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01</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13</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i/>
                <w:iCs/>
                <w:color w:val="000000"/>
                <w:sz w:val="20"/>
                <w:szCs w:val="20"/>
              </w:rPr>
            </w:pPr>
            <w:r w:rsidRPr="00F76015">
              <w:rPr>
                <w:i/>
                <w:iCs/>
                <w:color w:val="000000"/>
                <w:sz w:val="20"/>
                <w:szCs w:val="20"/>
              </w:rPr>
              <w:t>95 0 00 91540</w:t>
            </w:r>
          </w:p>
        </w:tc>
        <w:tc>
          <w:tcPr>
            <w:tcW w:w="815"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color w:val="000000"/>
                <w:sz w:val="20"/>
                <w:szCs w:val="20"/>
              </w:rPr>
            </w:pPr>
            <w:r w:rsidRPr="00F76015">
              <w:rPr>
                <w:color w:val="000000"/>
                <w:sz w:val="20"/>
                <w:szCs w:val="20"/>
              </w:rPr>
              <w:t>240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55 680,0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55 680,0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55 680,0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01</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13</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i/>
                <w:iCs/>
                <w:color w:val="000000"/>
                <w:sz w:val="20"/>
                <w:szCs w:val="20"/>
              </w:rPr>
            </w:pPr>
            <w:r w:rsidRPr="00F76015">
              <w:rPr>
                <w:i/>
                <w:iCs/>
                <w:color w:val="000000"/>
                <w:sz w:val="20"/>
                <w:szCs w:val="20"/>
              </w:rPr>
              <w:t>950 00 91540</w:t>
            </w:r>
          </w:p>
        </w:tc>
        <w:tc>
          <w:tcPr>
            <w:tcW w:w="815"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color w:val="000000"/>
                <w:sz w:val="20"/>
                <w:szCs w:val="20"/>
              </w:rPr>
            </w:pPr>
            <w:r w:rsidRPr="00F76015">
              <w:rPr>
                <w:color w:val="000000"/>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55 680,0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55 680,0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55 680,0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b/>
                <w:bCs/>
                <w:color w:val="000000"/>
                <w:sz w:val="20"/>
                <w:szCs w:val="20"/>
              </w:rPr>
            </w:pPr>
            <w:r w:rsidRPr="00F76015">
              <w:rPr>
                <w:b/>
                <w:bCs/>
                <w:color w:val="000000"/>
                <w:sz w:val="20"/>
                <w:szCs w:val="20"/>
              </w:rPr>
              <w:t>Национальная оборона</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color w:val="000000"/>
                <w:sz w:val="20"/>
                <w:szCs w:val="20"/>
              </w:rPr>
            </w:pPr>
            <w:r w:rsidRPr="00F76015">
              <w:rPr>
                <w:b/>
                <w:bCs/>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sz w:val="20"/>
                <w:szCs w:val="20"/>
              </w:rPr>
            </w:pPr>
            <w:r w:rsidRPr="00F76015">
              <w:rPr>
                <w:b/>
                <w:bCs/>
                <w:sz w:val="20"/>
                <w:szCs w:val="20"/>
              </w:rPr>
              <w:t>02</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sz w:val="20"/>
                <w:szCs w:val="20"/>
              </w:rPr>
            </w:pPr>
            <w:r w:rsidRPr="00F76015">
              <w:rPr>
                <w:b/>
                <w:bCs/>
                <w:sz w:val="20"/>
                <w:szCs w:val="20"/>
              </w:rPr>
              <w:t>00</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i/>
                <w:iCs/>
                <w:color w:val="000000"/>
                <w:sz w:val="20"/>
                <w:szCs w:val="20"/>
              </w:rPr>
            </w:pPr>
            <w:r w:rsidRPr="00F76015">
              <w:rPr>
                <w:i/>
                <w:iCs/>
                <w:color w:val="000000"/>
                <w:sz w:val="20"/>
                <w:szCs w:val="20"/>
              </w:rPr>
              <w:t> </w:t>
            </w:r>
          </w:p>
        </w:tc>
        <w:tc>
          <w:tcPr>
            <w:tcW w:w="815"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b/>
                <w:bCs/>
                <w:color w:val="000000"/>
                <w:sz w:val="20"/>
                <w:szCs w:val="20"/>
              </w:rPr>
            </w:pPr>
            <w:r w:rsidRPr="00F76015">
              <w:rPr>
                <w:b/>
                <w:bCs/>
                <w:color w:val="000000"/>
                <w:sz w:val="20"/>
                <w:szCs w:val="20"/>
              </w:rPr>
              <w:t> </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b/>
                <w:bCs/>
                <w:color w:val="000000"/>
                <w:sz w:val="20"/>
                <w:szCs w:val="20"/>
              </w:rPr>
            </w:pPr>
            <w:r w:rsidRPr="00F76015">
              <w:rPr>
                <w:b/>
                <w:bCs/>
                <w:color w:val="000000"/>
                <w:sz w:val="20"/>
                <w:szCs w:val="20"/>
              </w:rPr>
              <w:t>428 508,0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b/>
                <w:bCs/>
                <w:color w:val="000000"/>
                <w:sz w:val="20"/>
                <w:szCs w:val="20"/>
              </w:rPr>
            </w:pPr>
            <w:r w:rsidRPr="00F76015">
              <w:rPr>
                <w:b/>
                <w:bCs/>
                <w:color w:val="000000"/>
                <w:sz w:val="20"/>
                <w:szCs w:val="20"/>
              </w:rPr>
              <w:t>432 955,0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b/>
                <w:bCs/>
                <w:color w:val="000000"/>
                <w:sz w:val="20"/>
                <w:szCs w:val="20"/>
              </w:rPr>
            </w:pPr>
            <w:r w:rsidRPr="00F76015">
              <w:rPr>
                <w:b/>
                <w:bCs/>
                <w:color w:val="000000"/>
                <w:sz w:val="20"/>
                <w:szCs w:val="20"/>
              </w:rPr>
              <w:t>450 180,0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b/>
                <w:bCs/>
                <w:color w:val="000000"/>
                <w:sz w:val="20"/>
                <w:szCs w:val="20"/>
              </w:rPr>
            </w:pPr>
            <w:r w:rsidRPr="00F76015">
              <w:rPr>
                <w:b/>
                <w:bCs/>
                <w:color w:val="000000"/>
                <w:sz w:val="20"/>
                <w:szCs w:val="20"/>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color w:val="000000"/>
                <w:sz w:val="20"/>
                <w:szCs w:val="20"/>
              </w:rPr>
            </w:pPr>
            <w:r w:rsidRPr="00F76015">
              <w:rPr>
                <w:b/>
                <w:bCs/>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sz w:val="20"/>
                <w:szCs w:val="20"/>
              </w:rPr>
            </w:pPr>
            <w:r w:rsidRPr="00F76015">
              <w:rPr>
                <w:b/>
                <w:bCs/>
                <w:sz w:val="20"/>
                <w:szCs w:val="20"/>
              </w:rPr>
              <w:t>02</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sz w:val="20"/>
                <w:szCs w:val="20"/>
              </w:rPr>
            </w:pPr>
            <w:r w:rsidRPr="00F76015">
              <w:rPr>
                <w:b/>
                <w:bCs/>
                <w:sz w:val="20"/>
                <w:szCs w:val="20"/>
              </w:rPr>
              <w:t>03</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i/>
                <w:iCs/>
                <w:color w:val="000000"/>
                <w:sz w:val="20"/>
                <w:szCs w:val="20"/>
              </w:rPr>
            </w:pPr>
            <w:r w:rsidRPr="00F76015">
              <w:rPr>
                <w:i/>
                <w:iCs/>
                <w:color w:val="000000"/>
                <w:sz w:val="20"/>
                <w:szCs w:val="20"/>
              </w:rPr>
              <w:t> </w:t>
            </w:r>
          </w:p>
        </w:tc>
        <w:tc>
          <w:tcPr>
            <w:tcW w:w="815"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color w:val="000000"/>
                <w:sz w:val="20"/>
                <w:szCs w:val="20"/>
              </w:rPr>
            </w:pPr>
            <w:r w:rsidRPr="00F76015">
              <w:rPr>
                <w:color w:val="000000"/>
                <w:sz w:val="20"/>
                <w:szCs w:val="20"/>
              </w:rPr>
              <w:t> </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428 508,0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432 955,0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450 180,0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bottom"/>
            <w:hideMark/>
          </w:tcPr>
          <w:p w:rsidR="00F76015" w:rsidRPr="00F76015" w:rsidRDefault="00F76015">
            <w:pPr>
              <w:rPr>
                <w:color w:val="000000"/>
                <w:sz w:val="20"/>
                <w:szCs w:val="20"/>
              </w:rPr>
            </w:pPr>
            <w:r w:rsidRPr="00F76015">
              <w:rPr>
                <w:color w:val="000000"/>
                <w:sz w:val="20"/>
                <w:szCs w:val="20"/>
              </w:rPr>
              <w:t>Первичный воинский учет</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02</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03</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i/>
                <w:iCs/>
                <w:color w:val="000000"/>
                <w:sz w:val="20"/>
                <w:szCs w:val="20"/>
              </w:rPr>
            </w:pPr>
            <w:r w:rsidRPr="00F76015">
              <w:rPr>
                <w:i/>
                <w:iCs/>
                <w:color w:val="000000"/>
                <w:sz w:val="20"/>
                <w:szCs w:val="20"/>
              </w:rPr>
              <w:t>60 0 00 00000</w:t>
            </w:r>
          </w:p>
        </w:tc>
        <w:tc>
          <w:tcPr>
            <w:tcW w:w="815"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color w:val="000000"/>
                <w:sz w:val="20"/>
                <w:szCs w:val="20"/>
              </w:rPr>
            </w:pPr>
            <w:r w:rsidRPr="00F76015">
              <w:rPr>
                <w:color w:val="000000"/>
                <w:sz w:val="20"/>
                <w:szCs w:val="20"/>
              </w:rPr>
              <w:t> </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428 508,0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432 955,0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450 180,0</w:t>
            </w:r>
          </w:p>
        </w:tc>
      </w:tr>
      <w:tr w:rsidR="00F76015" w:rsidRPr="00F76015" w:rsidTr="009F2D73">
        <w:trPr>
          <w:trHeight w:val="20"/>
        </w:trPr>
        <w:tc>
          <w:tcPr>
            <w:tcW w:w="2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lastRenderedPageBreak/>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02</w:t>
            </w:r>
          </w:p>
        </w:tc>
        <w:tc>
          <w:tcPr>
            <w:tcW w:w="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03</w:t>
            </w:r>
          </w:p>
        </w:tc>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6015" w:rsidRPr="00F76015" w:rsidRDefault="00F76015">
            <w:pPr>
              <w:jc w:val="center"/>
              <w:rPr>
                <w:i/>
                <w:iCs/>
                <w:sz w:val="20"/>
                <w:szCs w:val="20"/>
              </w:rPr>
            </w:pPr>
            <w:r w:rsidRPr="00F76015">
              <w:rPr>
                <w:i/>
                <w:iCs/>
                <w:sz w:val="20"/>
                <w:szCs w:val="20"/>
              </w:rPr>
              <w:t>60 0 00 51180</w:t>
            </w:r>
          </w:p>
        </w:tc>
        <w:tc>
          <w:tcPr>
            <w:tcW w:w="8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 </w:t>
            </w:r>
          </w:p>
        </w:tc>
        <w:tc>
          <w:tcPr>
            <w:tcW w:w="12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428 508,0</w:t>
            </w:r>
          </w:p>
        </w:tc>
        <w:tc>
          <w:tcPr>
            <w:tcW w:w="12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432 955,0</w:t>
            </w:r>
          </w:p>
        </w:tc>
        <w:tc>
          <w:tcPr>
            <w:tcW w:w="12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450 180,0</w:t>
            </w:r>
          </w:p>
        </w:tc>
      </w:tr>
      <w:tr w:rsidR="00F76015" w:rsidRPr="00F76015" w:rsidTr="009F2D73">
        <w:trPr>
          <w:trHeight w:val="20"/>
        </w:trPr>
        <w:tc>
          <w:tcPr>
            <w:tcW w:w="2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t>Расходы на выплаты персоналу государст</w:t>
            </w:r>
            <w:r w:rsidR="009F2D73">
              <w:rPr>
                <w:color w:val="000000"/>
                <w:sz w:val="20"/>
                <w:szCs w:val="20"/>
              </w:rPr>
              <w:t>-</w:t>
            </w:r>
            <w:r w:rsidRPr="00F76015">
              <w:rPr>
                <w:color w:val="000000"/>
                <w:sz w:val="20"/>
                <w:szCs w:val="20"/>
              </w:rPr>
              <w:t>венных (муници</w:t>
            </w:r>
            <w:r w:rsidR="009F2D73">
              <w:rPr>
                <w:color w:val="000000"/>
                <w:sz w:val="20"/>
                <w:szCs w:val="20"/>
              </w:rPr>
              <w:t>-</w:t>
            </w:r>
            <w:r w:rsidRPr="00F76015">
              <w:rPr>
                <w:color w:val="000000"/>
                <w:sz w:val="20"/>
                <w:szCs w:val="20"/>
              </w:rPr>
              <w:t>пальных) органов</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single" w:sz="4" w:space="0" w:color="auto"/>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02</w:t>
            </w:r>
          </w:p>
        </w:tc>
        <w:tc>
          <w:tcPr>
            <w:tcW w:w="537" w:type="dxa"/>
            <w:tcBorders>
              <w:top w:val="single" w:sz="4" w:space="0" w:color="auto"/>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03</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F76015" w:rsidRPr="00F76015" w:rsidRDefault="00F76015">
            <w:pPr>
              <w:jc w:val="center"/>
              <w:rPr>
                <w:i/>
                <w:iCs/>
                <w:sz w:val="20"/>
                <w:szCs w:val="20"/>
              </w:rPr>
            </w:pPr>
            <w:r w:rsidRPr="00F76015">
              <w:rPr>
                <w:i/>
                <w:iCs/>
                <w:sz w:val="20"/>
                <w:szCs w:val="20"/>
              </w:rPr>
              <w:t>60 0 00 51180</w:t>
            </w:r>
          </w:p>
        </w:tc>
        <w:tc>
          <w:tcPr>
            <w:tcW w:w="815" w:type="dxa"/>
            <w:tcBorders>
              <w:top w:val="single" w:sz="4" w:space="0" w:color="auto"/>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120</w:t>
            </w:r>
          </w:p>
        </w:tc>
        <w:tc>
          <w:tcPr>
            <w:tcW w:w="1289" w:type="dxa"/>
            <w:tcBorders>
              <w:top w:val="single" w:sz="4" w:space="0" w:color="auto"/>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379 925,0</w:t>
            </w:r>
          </w:p>
        </w:tc>
        <w:tc>
          <w:tcPr>
            <w:tcW w:w="1289" w:type="dxa"/>
            <w:tcBorders>
              <w:top w:val="single" w:sz="4" w:space="0" w:color="auto"/>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384 355,0</w:t>
            </w:r>
          </w:p>
        </w:tc>
        <w:tc>
          <w:tcPr>
            <w:tcW w:w="1289" w:type="dxa"/>
            <w:tcBorders>
              <w:top w:val="single" w:sz="4" w:space="0" w:color="auto"/>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399 700,0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02</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03</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i/>
                <w:iCs/>
                <w:sz w:val="20"/>
                <w:szCs w:val="20"/>
              </w:rPr>
            </w:pPr>
            <w:r w:rsidRPr="00F76015">
              <w:rPr>
                <w:i/>
                <w:iCs/>
                <w:sz w:val="20"/>
                <w:szCs w:val="20"/>
              </w:rPr>
              <w:t>60 0 00 51180</w:t>
            </w:r>
          </w:p>
        </w:tc>
        <w:tc>
          <w:tcPr>
            <w:tcW w:w="815"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121</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282 815,0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286 218,0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298 000,0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t>Иные выплаты персоналу государст</w:t>
            </w:r>
            <w:r w:rsidR="009F2D73">
              <w:rPr>
                <w:color w:val="000000"/>
                <w:sz w:val="20"/>
                <w:szCs w:val="20"/>
              </w:rPr>
              <w:t>-</w:t>
            </w:r>
            <w:r w:rsidRPr="00F76015">
              <w:rPr>
                <w:color w:val="000000"/>
                <w:sz w:val="20"/>
                <w:szCs w:val="20"/>
              </w:rPr>
              <w:t>венных (муници</w:t>
            </w:r>
            <w:r w:rsidR="009F2D73">
              <w:rPr>
                <w:color w:val="000000"/>
                <w:sz w:val="20"/>
                <w:szCs w:val="20"/>
              </w:rPr>
              <w:t>-</w:t>
            </w:r>
            <w:r w:rsidRPr="00F76015">
              <w:rPr>
                <w:color w:val="000000"/>
                <w:sz w:val="20"/>
                <w:szCs w:val="20"/>
              </w:rPr>
              <w:t>пальных) органов</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02</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03</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i/>
                <w:iCs/>
                <w:sz w:val="20"/>
                <w:szCs w:val="20"/>
              </w:rPr>
            </w:pPr>
            <w:r w:rsidRPr="00F76015">
              <w:rPr>
                <w:i/>
                <w:iCs/>
                <w:sz w:val="20"/>
                <w:szCs w:val="20"/>
              </w:rPr>
              <w:t>60 0 00 51180</w:t>
            </w:r>
          </w:p>
        </w:tc>
        <w:tc>
          <w:tcPr>
            <w:tcW w:w="815"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122</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11 700,0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11 700,0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11 700,0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t>Взносы по обязатель</w:t>
            </w:r>
            <w:r w:rsidR="009F2D73">
              <w:rPr>
                <w:color w:val="000000"/>
                <w:sz w:val="20"/>
                <w:szCs w:val="20"/>
              </w:rPr>
              <w:t>-</w:t>
            </w:r>
            <w:r w:rsidRPr="00F76015">
              <w:rPr>
                <w:color w:val="000000"/>
                <w:sz w:val="20"/>
                <w:szCs w:val="20"/>
              </w:rPr>
              <w:t>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02</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03</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i/>
                <w:iCs/>
                <w:sz w:val="20"/>
                <w:szCs w:val="20"/>
              </w:rPr>
            </w:pPr>
            <w:r w:rsidRPr="00F76015">
              <w:rPr>
                <w:i/>
                <w:iCs/>
                <w:sz w:val="20"/>
                <w:szCs w:val="20"/>
              </w:rPr>
              <w:t>60 0 00 51180</w:t>
            </w:r>
          </w:p>
        </w:tc>
        <w:tc>
          <w:tcPr>
            <w:tcW w:w="815"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129</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85 410,0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86 437,0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90 000,0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t>Закупка товаров, работ и услуг для обеспече</w:t>
            </w:r>
            <w:r w:rsidR="009F2D73">
              <w:rPr>
                <w:color w:val="000000"/>
                <w:sz w:val="20"/>
                <w:szCs w:val="20"/>
              </w:rPr>
              <w:t>-</w:t>
            </w:r>
            <w:r w:rsidRPr="00F76015">
              <w:rPr>
                <w:color w:val="000000"/>
                <w:sz w:val="20"/>
                <w:szCs w:val="20"/>
              </w:rPr>
              <w:t>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02</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03</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i/>
                <w:iCs/>
                <w:sz w:val="20"/>
                <w:szCs w:val="20"/>
              </w:rPr>
            </w:pPr>
            <w:r w:rsidRPr="00F76015">
              <w:rPr>
                <w:i/>
                <w:iCs/>
                <w:sz w:val="20"/>
                <w:szCs w:val="20"/>
              </w:rPr>
              <w:t>60 0 00 51180</w:t>
            </w:r>
          </w:p>
        </w:tc>
        <w:tc>
          <w:tcPr>
            <w:tcW w:w="815"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color w:val="000000"/>
                <w:sz w:val="20"/>
                <w:szCs w:val="20"/>
              </w:rPr>
            </w:pPr>
            <w:r w:rsidRPr="00F76015">
              <w:rPr>
                <w:color w:val="000000"/>
                <w:sz w:val="20"/>
                <w:szCs w:val="20"/>
              </w:rPr>
              <w:t>200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48 583,0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48 600,0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50 480,0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02</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03</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i/>
                <w:iCs/>
                <w:sz w:val="20"/>
                <w:szCs w:val="20"/>
              </w:rPr>
            </w:pPr>
            <w:r w:rsidRPr="00F76015">
              <w:rPr>
                <w:i/>
                <w:iCs/>
                <w:sz w:val="20"/>
                <w:szCs w:val="20"/>
              </w:rPr>
              <w:t>60 0 00 51180</w:t>
            </w:r>
          </w:p>
        </w:tc>
        <w:tc>
          <w:tcPr>
            <w:tcW w:w="815"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color w:val="000000"/>
                <w:sz w:val="20"/>
                <w:szCs w:val="20"/>
              </w:rPr>
            </w:pPr>
            <w:r w:rsidRPr="00F76015">
              <w:rPr>
                <w:color w:val="000000"/>
                <w:sz w:val="20"/>
                <w:szCs w:val="20"/>
              </w:rPr>
              <w:t>240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48 583,0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48 600,0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50 480,0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02</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03</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i/>
                <w:iCs/>
                <w:color w:val="000000"/>
                <w:sz w:val="20"/>
                <w:szCs w:val="20"/>
              </w:rPr>
            </w:pPr>
            <w:r w:rsidRPr="00F76015">
              <w:rPr>
                <w:i/>
                <w:iCs/>
                <w:color w:val="000000"/>
                <w:sz w:val="20"/>
                <w:szCs w:val="20"/>
              </w:rPr>
              <w:t>60 0 00 51180</w:t>
            </w:r>
          </w:p>
        </w:tc>
        <w:tc>
          <w:tcPr>
            <w:tcW w:w="815"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color w:val="000000"/>
                <w:sz w:val="20"/>
                <w:szCs w:val="20"/>
              </w:rPr>
            </w:pPr>
            <w:r w:rsidRPr="00F76015">
              <w:rPr>
                <w:color w:val="000000"/>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48 583,0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48 600,0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50 480,0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b/>
                <w:bCs/>
                <w:color w:val="000000"/>
                <w:sz w:val="20"/>
                <w:szCs w:val="20"/>
              </w:rPr>
            </w:pPr>
            <w:r w:rsidRPr="00F76015">
              <w:rPr>
                <w:b/>
                <w:bCs/>
                <w:color w:val="000000"/>
                <w:sz w:val="20"/>
                <w:szCs w:val="20"/>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color w:val="000000"/>
                <w:sz w:val="20"/>
                <w:szCs w:val="20"/>
              </w:rPr>
            </w:pPr>
            <w:r w:rsidRPr="00F76015">
              <w:rPr>
                <w:b/>
                <w:bCs/>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sz w:val="20"/>
                <w:szCs w:val="20"/>
              </w:rPr>
            </w:pPr>
            <w:r w:rsidRPr="00F76015">
              <w:rPr>
                <w:b/>
                <w:bCs/>
                <w:sz w:val="20"/>
                <w:szCs w:val="20"/>
              </w:rPr>
              <w:t>03</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sz w:val="20"/>
                <w:szCs w:val="20"/>
              </w:rPr>
            </w:pPr>
            <w:r w:rsidRPr="00F76015">
              <w:rPr>
                <w:b/>
                <w:bCs/>
                <w:sz w:val="20"/>
                <w:szCs w:val="20"/>
              </w:rPr>
              <w:t>00</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i/>
                <w:iCs/>
                <w:color w:val="000000"/>
                <w:sz w:val="20"/>
                <w:szCs w:val="20"/>
              </w:rPr>
            </w:pPr>
            <w:r w:rsidRPr="00F76015">
              <w:rPr>
                <w:i/>
                <w:iCs/>
                <w:color w:val="000000"/>
                <w:sz w:val="20"/>
                <w:szCs w:val="20"/>
              </w:rPr>
              <w:t> </w:t>
            </w:r>
          </w:p>
        </w:tc>
        <w:tc>
          <w:tcPr>
            <w:tcW w:w="815"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b/>
                <w:bCs/>
                <w:color w:val="000000"/>
                <w:sz w:val="20"/>
                <w:szCs w:val="20"/>
              </w:rPr>
            </w:pPr>
            <w:r w:rsidRPr="00F76015">
              <w:rPr>
                <w:b/>
                <w:bCs/>
                <w:color w:val="000000"/>
                <w:sz w:val="20"/>
                <w:szCs w:val="20"/>
              </w:rPr>
              <w:t> </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b/>
                <w:bCs/>
                <w:color w:val="000000"/>
                <w:sz w:val="20"/>
                <w:szCs w:val="20"/>
              </w:rPr>
            </w:pPr>
            <w:r w:rsidRPr="00F76015">
              <w:rPr>
                <w:b/>
                <w:bCs/>
                <w:color w:val="000000"/>
                <w:sz w:val="20"/>
                <w:szCs w:val="20"/>
              </w:rPr>
              <w:t>495 000,0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b/>
                <w:bCs/>
                <w:color w:val="000000"/>
                <w:sz w:val="20"/>
                <w:szCs w:val="20"/>
              </w:rPr>
            </w:pPr>
            <w:r w:rsidRPr="00F76015">
              <w:rPr>
                <w:b/>
                <w:bCs/>
                <w:color w:val="000000"/>
                <w:sz w:val="20"/>
                <w:szCs w:val="20"/>
              </w:rPr>
              <w:t>495 000,0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b/>
                <w:bCs/>
                <w:color w:val="000000"/>
                <w:sz w:val="20"/>
                <w:szCs w:val="20"/>
              </w:rPr>
            </w:pPr>
            <w:r w:rsidRPr="00F76015">
              <w:rPr>
                <w:b/>
                <w:bCs/>
                <w:color w:val="000000"/>
                <w:sz w:val="20"/>
                <w:szCs w:val="20"/>
              </w:rPr>
              <w:t>495 000,0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b/>
                <w:bCs/>
                <w:color w:val="000000"/>
                <w:sz w:val="20"/>
                <w:szCs w:val="20"/>
              </w:rPr>
            </w:pPr>
            <w:r w:rsidRPr="00F76015">
              <w:rPr>
                <w:b/>
                <w:bCs/>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color w:val="000000"/>
                <w:sz w:val="20"/>
                <w:szCs w:val="20"/>
              </w:rPr>
            </w:pPr>
            <w:r w:rsidRPr="00F76015">
              <w:rPr>
                <w:b/>
                <w:bCs/>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sz w:val="20"/>
                <w:szCs w:val="20"/>
              </w:rPr>
            </w:pPr>
            <w:r w:rsidRPr="00F76015">
              <w:rPr>
                <w:b/>
                <w:bCs/>
                <w:sz w:val="20"/>
                <w:szCs w:val="20"/>
              </w:rPr>
              <w:t>03</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sz w:val="20"/>
                <w:szCs w:val="20"/>
              </w:rPr>
            </w:pPr>
            <w:r w:rsidRPr="00F76015">
              <w:rPr>
                <w:b/>
                <w:bCs/>
                <w:sz w:val="20"/>
                <w:szCs w:val="20"/>
              </w:rPr>
              <w:t>10</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i/>
                <w:iCs/>
                <w:color w:val="000000"/>
                <w:sz w:val="20"/>
                <w:szCs w:val="20"/>
              </w:rPr>
            </w:pPr>
            <w:r w:rsidRPr="00F76015">
              <w:rPr>
                <w:i/>
                <w:iCs/>
                <w:color w:val="000000"/>
                <w:sz w:val="20"/>
                <w:szCs w:val="20"/>
              </w:rPr>
              <w:t> </w:t>
            </w:r>
          </w:p>
        </w:tc>
        <w:tc>
          <w:tcPr>
            <w:tcW w:w="815"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b/>
                <w:bCs/>
                <w:color w:val="000000"/>
                <w:sz w:val="20"/>
                <w:szCs w:val="20"/>
              </w:rPr>
            </w:pPr>
            <w:r w:rsidRPr="00F76015">
              <w:rPr>
                <w:b/>
                <w:bCs/>
                <w:color w:val="000000"/>
                <w:sz w:val="20"/>
                <w:szCs w:val="20"/>
              </w:rPr>
              <w:t> </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b/>
                <w:bCs/>
                <w:color w:val="000000"/>
                <w:sz w:val="20"/>
                <w:szCs w:val="20"/>
              </w:rPr>
            </w:pPr>
            <w:r w:rsidRPr="00F76015">
              <w:rPr>
                <w:b/>
                <w:bCs/>
                <w:color w:val="000000"/>
                <w:sz w:val="20"/>
                <w:szCs w:val="20"/>
              </w:rPr>
              <w:t>495 000,0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b/>
                <w:bCs/>
                <w:color w:val="000000"/>
                <w:sz w:val="20"/>
                <w:szCs w:val="20"/>
              </w:rPr>
            </w:pPr>
            <w:r w:rsidRPr="00F76015">
              <w:rPr>
                <w:b/>
                <w:bCs/>
                <w:color w:val="000000"/>
                <w:sz w:val="20"/>
                <w:szCs w:val="20"/>
              </w:rPr>
              <w:t>495 000,0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b/>
                <w:bCs/>
                <w:color w:val="000000"/>
                <w:sz w:val="20"/>
                <w:szCs w:val="20"/>
              </w:rPr>
            </w:pPr>
            <w:r w:rsidRPr="00F76015">
              <w:rPr>
                <w:b/>
                <w:bCs/>
                <w:color w:val="000000"/>
                <w:sz w:val="20"/>
                <w:szCs w:val="20"/>
              </w:rPr>
              <w:t>495 000,0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b/>
                <w:bCs/>
                <w:color w:val="000000"/>
                <w:sz w:val="20"/>
                <w:szCs w:val="20"/>
              </w:rPr>
            </w:pPr>
            <w:r w:rsidRPr="00F76015">
              <w:rPr>
                <w:b/>
                <w:bCs/>
                <w:color w:val="000000"/>
                <w:sz w:val="20"/>
                <w:szCs w:val="20"/>
              </w:rPr>
              <w:t>Муниципальная программа "Обеспе</w:t>
            </w:r>
            <w:r w:rsidR="009F2D73">
              <w:rPr>
                <w:b/>
                <w:bCs/>
                <w:color w:val="000000"/>
                <w:sz w:val="20"/>
                <w:szCs w:val="20"/>
              </w:rPr>
              <w:t>-</w:t>
            </w:r>
            <w:r w:rsidRPr="00F76015">
              <w:rPr>
                <w:b/>
                <w:bCs/>
                <w:color w:val="000000"/>
                <w:sz w:val="20"/>
                <w:szCs w:val="20"/>
              </w:rPr>
              <w:t>чение первичных мер пожарной безопасности на 2019-2021 годы в муниципальном образовании "Шангальское" Устьянского муниципального района Архангельской области</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color w:val="000000"/>
                <w:sz w:val="20"/>
                <w:szCs w:val="20"/>
              </w:rPr>
            </w:pPr>
            <w:r w:rsidRPr="00F76015">
              <w:rPr>
                <w:b/>
                <w:bCs/>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sz w:val="20"/>
                <w:szCs w:val="20"/>
              </w:rPr>
            </w:pPr>
            <w:r w:rsidRPr="00F76015">
              <w:rPr>
                <w:b/>
                <w:bCs/>
                <w:sz w:val="20"/>
                <w:szCs w:val="20"/>
              </w:rPr>
              <w:t>03</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sz w:val="20"/>
                <w:szCs w:val="20"/>
              </w:rPr>
            </w:pPr>
            <w:r w:rsidRPr="00F76015">
              <w:rPr>
                <w:b/>
                <w:bCs/>
                <w:sz w:val="20"/>
                <w:szCs w:val="20"/>
              </w:rPr>
              <w:t>10</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b/>
                <w:bCs/>
                <w:i/>
                <w:iCs/>
                <w:color w:val="000000"/>
                <w:sz w:val="20"/>
                <w:szCs w:val="20"/>
              </w:rPr>
            </w:pPr>
            <w:r w:rsidRPr="00F76015">
              <w:rPr>
                <w:b/>
                <w:bCs/>
                <w:i/>
                <w:iCs/>
                <w:color w:val="000000"/>
                <w:sz w:val="20"/>
                <w:szCs w:val="20"/>
              </w:rPr>
              <w:t>04 0 00 00000</w:t>
            </w:r>
          </w:p>
        </w:tc>
        <w:tc>
          <w:tcPr>
            <w:tcW w:w="815"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b/>
                <w:bCs/>
                <w:color w:val="000000"/>
                <w:sz w:val="20"/>
                <w:szCs w:val="20"/>
              </w:rPr>
            </w:pPr>
            <w:r w:rsidRPr="00F76015">
              <w:rPr>
                <w:b/>
                <w:bCs/>
                <w:color w:val="000000"/>
                <w:sz w:val="20"/>
                <w:szCs w:val="20"/>
              </w:rPr>
              <w:t> </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b/>
                <w:bCs/>
                <w:color w:val="000000"/>
                <w:sz w:val="20"/>
                <w:szCs w:val="20"/>
              </w:rPr>
            </w:pPr>
            <w:r w:rsidRPr="00F76015">
              <w:rPr>
                <w:b/>
                <w:bCs/>
                <w:color w:val="000000"/>
                <w:sz w:val="20"/>
                <w:szCs w:val="20"/>
              </w:rPr>
              <w:t>180 000,0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b/>
                <w:bCs/>
                <w:color w:val="000000"/>
                <w:sz w:val="20"/>
                <w:szCs w:val="20"/>
              </w:rPr>
            </w:pPr>
            <w:r w:rsidRPr="00F76015">
              <w:rPr>
                <w:b/>
                <w:bCs/>
                <w:color w:val="000000"/>
                <w:sz w:val="20"/>
                <w:szCs w:val="20"/>
              </w:rPr>
              <w:t>180 000,0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b/>
                <w:bCs/>
                <w:color w:val="000000"/>
                <w:sz w:val="20"/>
                <w:szCs w:val="20"/>
              </w:rPr>
            </w:pPr>
            <w:r w:rsidRPr="00F76015">
              <w:rPr>
                <w:b/>
                <w:bCs/>
                <w:color w:val="000000"/>
                <w:sz w:val="20"/>
                <w:szCs w:val="20"/>
              </w:rPr>
              <w:t>180 000,0</w:t>
            </w:r>
          </w:p>
        </w:tc>
      </w:tr>
      <w:tr w:rsidR="00F76015" w:rsidRPr="00F76015" w:rsidTr="009F2D73">
        <w:trPr>
          <w:trHeight w:val="20"/>
        </w:trPr>
        <w:tc>
          <w:tcPr>
            <w:tcW w:w="2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lastRenderedPageBreak/>
              <w:t>Реализация муниципальной программы "Обеспечение первичных мер пожарной безопасности на 2019-2021 годы в муниципальном образовании "Шангальское" Устьянского муниципального района Архангельской области"</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03</w:t>
            </w:r>
          </w:p>
        </w:tc>
        <w:tc>
          <w:tcPr>
            <w:tcW w:w="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10</w:t>
            </w:r>
          </w:p>
        </w:tc>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6015" w:rsidRPr="00F76015" w:rsidRDefault="00F76015">
            <w:pPr>
              <w:jc w:val="center"/>
              <w:rPr>
                <w:i/>
                <w:iCs/>
                <w:color w:val="000000"/>
                <w:sz w:val="20"/>
                <w:szCs w:val="20"/>
              </w:rPr>
            </w:pPr>
            <w:r w:rsidRPr="00F76015">
              <w:rPr>
                <w:i/>
                <w:iCs/>
                <w:color w:val="000000"/>
                <w:sz w:val="20"/>
                <w:szCs w:val="20"/>
              </w:rPr>
              <w:t>04 0 00 91510</w:t>
            </w:r>
          </w:p>
        </w:tc>
        <w:tc>
          <w:tcPr>
            <w:tcW w:w="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6015" w:rsidRPr="00F76015" w:rsidRDefault="00F76015">
            <w:pPr>
              <w:jc w:val="center"/>
              <w:rPr>
                <w:color w:val="000000"/>
                <w:sz w:val="20"/>
                <w:szCs w:val="20"/>
              </w:rPr>
            </w:pPr>
            <w:r w:rsidRPr="00F76015">
              <w:rPr>
                <w:color w:val="000000"/>
                <w:sz w:val="20"/>
                <w:szCs w:val="20"/>
              </w:rPr>
              <w:t> </w:t>
            </w:r>
          </w:p>
        </w:tc>
        <w:tc>
          <w:tcPr>
            <w:tcW w:w="12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180 000,0</w:t>
            </w:r>
          </w:p>
        </w:tc>
        <w:tc>
          <w:tcPr>
            <w:tcW w:w="12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180 000,0</w:t>
            </w:r>
          </w:p>
        </w:tc>
        <w:tc>
          <w:tcPr>
            <w:tcW w:w="12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180 000,0</w:t>
            </w:r>
          </w:p>
        </w:tc>
      </w:tr>
      <w:tr w:rsidR="00F76015" w:rsidRPr="00F76015" w:rsidTr="009F2D73">
        <w:trPr>
          <w:trHeight w:val="20"/>
        </w:trPr>
        <w:tc>
          <w:tcPr>
            <w:tcW w:w="2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single" w:sz="4" w:space="0" w:color="auto"/>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03</w:t>
            </w:r>
          </w:p>
        </w:tc>
        <w:tc>
          <w:tcPr>
            <w:tcW w:w="537" w:type="dxa"/>
            <w:tcBorders>
              <w:top w:val="single" w:sz="4" w:space="0" w:color="auto"/>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10</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F76015" w:rsidRPr="00F76015" w:rsidRDefault="00F76015">
            <w:pPr>
              <w:jc w:val="center"/>
              <w:rPr>
                <w:i/>
                <w:iCs/>
                <w:color w:val="000000"/>
                <w:sz w:val="20"/>
                <w:szCs w:val="20"/>
              </w:rPr>
            </w:pPr>
            <w:r w:rsidRPr="00F76015">
              <w:rPr>
                <w:i/>
                <w:iCs/>
                <w:color w:val="000000"/>
                <w:sz w:val="20"/>
                <w:szCs w:val="20"/>
              </w:rPr>
              <w:t>04 0 00 91510</w:t>
            </w:r>
          </w:p>
        </w:tc>
        <w:tc>
          <w:tcPr>
            <w:tcW w:w="815" w:type="dxa"/>
            <w:tcBorders>
              <w:top w:val="single" w:sz="4" w:space="0" w:color="auto"/>
              <w:left w:val="nil"/>
              <w:bottom w:val="single" w:sz="4" w:space="0" w:color="auto"/>
              <w:right w:val="single" w:sz="4" w:space="0" w:color="auto"/>
            </w:tcBorders>
            <w:shd w:val="clear" w:color="000000" w:fill="FFFFFF"/>
            <w:vAlign w:val="center"/>
            <w:hideMark/>
          </w:tcPr>
          <w:p w:rsidR="00F76015" w:rsidRPr="00F76015" w:rsidRDefault="00F76015">
            <w:pPr>
              <w:jc w:val="center"/>
              <w:rPr>
                <w:color w:val="000000"/>
                <w:sz w:val="20"/>
                <w:szCs w:val="20"/>
              </w:rPr>
            </w:pPr>
            <w:r w:rsidRPr="00F76015">
              <w:rPr>
                <w:color w:val="000000"/>
                <w:sz w:val="20"/>
                <w:szCs w:val="20"/>
              </w:rPr>
              <w:t>200</w:t>
            </w:r>
          </w:p>
        </w:tc>
        <w:tc>
          <w:tcPr>
            <w:tcW w:w="1289" w:type="dxa"/>
            <w:tcBorders>
              <w:top w:val="single" w:sz="4" w:space="0" w:color="auto"/>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180 000,0</w:t>
            </w:r>
          </w:p>
        </w:tc>
        <w:tc>
          <w:tcPr>
            <w:tcW w:w="1289" w:type="dxa"/>
            <w:tcBorders>
              <w:top w:val="single" w:sz="4" w:space="0" w:color="auto"/>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180 000,0</w:t>
            </w:r>
          </w:p>
        </w:tc>
        <w:tc>
          <w:tcPr>
            <w:tcW w:w="1289" w:type="dxa"/>
            <w:tcBorders>
              <w:top w:val="single" w:sz="4" w:space="0" w:color="auto"/>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180 000,0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03</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10</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i/>
                <w:iCs/>
                <w:color w:val="000000"/>
                <w:sz w:val="20"/>
                <w:szCs w:val="20"/>
              </w:rPr>
            </w:pPr>
            <w:r w:rsidRPr="00F76015">
              <w:rPr>
                <w:i/>
                <w:iCs/>
                <w:color w:val="000000"/>
                <w:sz w:val="20"/>
                <w:szCs w:val="20"/>
              </w:rPr>
              <w:t>04 0 00 91510</w:t>
            </w:r>
          </w:p>
        </w:tc>
        <w:tc>
          <w:tcPr>
            <w:tcW w:w="815"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color w:val="000000"/>
                <w:sz w:val="20"/>
                <w:szCs w:val="20"/>
              </w:rPr>
            </w:pPr>
            <w:r w:rsidRPr="00F76015">
              <w:rPr>
                <w:color w:val="000000"/>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180 000,0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180 000,0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180 000,0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b/>
                <w:bCs/>
                <w:color w:val="000000"/>
                <w:sz w:val="20"/>
                <w:szCs w:val="20"/>
              </w:rPr>
            </w:pPr>
            <w:r w:rsidRPr="00F76015">
              <w:rPr>
                <w:b/>
                <w:bCs/>
                <w:color w:val="000000"/>
                <w:sz w:val="20"/>
                <w:szCs w:val="20"/>
              </w:rPr>
              <w:t xml:space="preserve">Осуществление полномочий органа местного самоуправления в сфере пожарной безопасности </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color w:val="000000"/>
                <w:sz w:val="20"/>
                <w:szCs w:val="20"/>
              </w:rPr>
            </w:pPr>
            <w:r w:rsidRPr="00F76015">
              <w:rPr>
                <w:b/>
                <w:bCs/>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sz w:val="20"/>
                <w:szCs w:val="20"/>
              </w:rPr>
            </w:pPr>
            <w:r w:rsidRPr="00F76015">
              <w:rPr>
                <w:b/>
                <w:bCs/>
                <w:sz w:val="20"/>
                <w:szCs w:val="20"/>
              </w:rPr>
              <w:t>03</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sz w:val="20"/>
                <w:szCs w:val="20"/>
              </w:rPr>
            </w:pPr>
            <w:r w:rsidRPr="00F76015">
              <w:rPr>
                <w:b/>
                <w:bCs/>
                <w:sz w:val="20"/>
                <w:szCs w:val="20"/>
              </w:rPr>
              <w:t>10</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b/>
                <w:bCs/>
                <w:i/>
                <w:iCs/>
                <w:color w:val="000000"/>
                <w:sz w:val="20"/>
                <w:szCs w:val="20"/>
              </w:rPr>
            </w:pPr>
            <w:r w:rsidRPr="00F76015">
              <w:rPr>
                <w:b/>
                <w:bCs/>
                <w:i/>
                <w:iCs/>
                <w:color w:val="000000"/>
                <w:sz w:val="20"/>
                <w:szCs w:val="20"/>
              </w:rPr>
              <w:t>94 2 00 00000</w:t>
            </w:r>
          </w:p>
        </w:tc>
        <w:tc>
          <w:tcPr>
            <w:tcW w:w="815"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b/>
                <w:bCs/>
                <w:color w:val="000000"/>
                <w:sz w:val="20"/>
                <w:szCs w:val="20"/>
              </w:rPr>
            </w:pPr>
            <w:r w:rsidRPr="00F76015">
              <w:rPr>
                <w:b/>
                <w:bCs/>
                <w:color w:val="000000"/>
                <w:sz w:val="20"/>
                <w:szCs w:val="20"/>
              </w:rPr>
              <w:t> </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b/>
                <w:bCs/>
                <w:color w:val="000000"/>
                <w:sz w:val="20"/>
                <w:szCs w:val="20"/>
              </w:rPr>
            </w:pPr>
            <w:r w:rsidRPr="00F76015">
              <w:rPr>
                <w:b/>
                <w:bCs/>
                <w:color w:val="000000"/>
                <w:sz w:val="20"/>
                <w:szCs w:val="20"/>
              </w:rPr>
              <w:t>315 000,0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b/>
                <w:bCs/>
                <w:color w:val="000000"/>
                <w:sz w:val="20"/>
                <w:szCs w:val="20"/>
              </w:rPr>
            </w:pPr>
            <w:r w:rsidRPr="00F76015">
              <w:rPr>
                <w:b/>
                <w:bCs/>
                <w:color w:val="000000"/>
                <w:sz w:val="20"/>
                <w:szCs w:val="20"/>
              </w:rPr>
              <w:t>315 000,0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b/>
                <w:bCs/>
                <w:color w:val="000000"/>
                <w:sz w:val="20"/>
                <w:szCs w:val="20"/>
              </w:rPr>
            </w:pPr>
            <w:r w:rsidRPr="00F76015">
              <w:rPr>
                <w:b/>
                <w:bCs/>
                <w:color w:val="000000"/>
                <w:sz w:val="20"/>
                <w:szCs w:val="20"/>
              </w:rPr>
              <w:t>315 000,0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t>Закупка товаров, работ и услуг для обеспече</w:t>
            </w:r>
            <w:r w:rsidR="009F2D73">
              <w:rPr>
                <w:color w:val="000000"/>
                <w:sz w:val="20"/>
                <w:szCs w:val="20"/>
              </w:rPr>
              <w:t>-</w:t>
            </w:r>
            <w:r w:rsidRPr="00F76015">
              <w:rPr>
                <w:color w:val="000000"/>
                <w:sz w:val="20"/>
                <w:szCs w:val="20"/>
              </w:rPr>
              <w:t>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03</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10</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i/>
                <w:iCs/>
                <w:color w:val="000000"/>
                <w:sz w:val="20"/>
                <w:szCs w:val="20"/>
              </w:rPr>
            </w:pPr>
            <w:r w:rsidRPr="00F76015">
              <w:rPr>
                <w:i/>
                <w:iCs/>
                <w:color w:val="000000"/>
                <w:sz w:val="20"/>
                <w:szCs w:val="20"/>
              </w:rPr>
              <w:t>94 2 00 91540</w:t>
            </w:r>
          </w:p>
        </w:tc>
        <w:tc>
          <w:tcPr>
            <w:tcW w:w="815"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color w:val="000000"/>
                <w:sz w:val="20"/>
                <w:szCs w:val="20"/>
              </w:rPr>
            </w:pPr>
            <w:r w:rsidRPr="00F76015">
              <w:rPr>
                <w:color w:val="000000"/>
                <w:sz w:val="20"/>
                <w:szCs w:val="20"/>
              </w:rPr>
              <w:t>200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315 000,0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315 000,0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315 000,0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03</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10</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i/>
                <w:iCs/>
                <w:color w:val="000000"/>
                <w:sz w:val="20"/>
                <w:szCs w:val="20"/>
              </w:rPr>
            </w:pPr>
            <w:r w:rsidRPr="00F76015">
              <w:rPr>
                <w:i/>
                <w:iCs/>
                <w:color w:val="000000"/>
                <w:sz w:val="20"/>
                <w:szCs w:val="20"/>
              </w:rPr>
              <w:t>94 2 00 91540</w:t>
            </w:r>
          </w:p>
        </w:tc>
        <w:tc>
          <w:tcPr>
            <w:tcW w:w="815"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color w:val="000000"/>
                <w:sz w:val="20"/>
                <w:szCs w:val="20"/>
              </w:rPr>
            </w:pPr>
            <w:r w:rsidRPr="00F76015">
              <w:rPr>
                <w:color w:val="000000"/>
                <w:sz w:val="20"/>
                <w:szCs w:val="20"/>
              </w:rPr>
              <w:t>240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315 000,0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315 000,0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315 000,0</w:t>
            </w:r>
          </w:p>
        </w:tc>
      </w:tr>
      <w:tr w:rsidR="00F76015" w:rsidRPr="00F76015" w:rsidTr="009F2D73">
        <w:trPr>
          <w:trHeight w:val="20"/>
        </w:trPr>
        <w:tc>
          <w:tcPr>
            <w:tcW w:w="2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single" w:sz="4" w:space="0" w:color="auto"/>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03</w:t>
            </w:r>
          </w:p>
        </w:tc>
        <w:tc>
          <w:tcPr>
            <w:tcW w:w="537" w:type="dxa"/>
            <w:tcBorders>
              <w:top w:val="single" w:sz="4" w:space="0" w:color="auto"/>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10</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F76015" w:rsidRPr="00F76015" w:rsidRDefault="00F76015">
            <w:pPr>
              <w:jc w:val="center"/>
              <w:rPr>
                <w:i/>
                <w:iCs/>
                <w:color w:val="000000"/>
                <w:sz w:val="20"/>
                <w:szCs w:val="20"/>
              </w:rPr>
            </w:pPr>
            <w:r w:rsidRPr="00F76015">
              <w:rPr>
                <w:i/>
                <w:iCs/>
                <w:color w:val="000000"/>
                <w:sz w:val="20"/>
                <w:szCs w:val="20"/>
              </w:rPr>
              <w:t>94 2 00 91540</w:t>
            </w:r>
          </w:p>
        </w:tc>
        <w:tc>
          <w:tcPr>
            <w:tcW w:w="815" w:type="dxa"/>
            <w:tcBorders>
              <w:top w:val="single" w:sz="4" w:space="0" w:color="auto"/>
              <w:left w:val="nil"/>
              <w:bottom w:val="single" w:sz="4" w:space="0" w:color="auto"/>
              <w:right w:val="single" w:sz="4" w:space="0" w:color="auto"/>
            </w:tcBorders>
            <w:shd w:val="clear" w:color="000000" w:fill="FFFFFF"/>
            <w:vAlign w:val="center"/>
            <w:hideMark/>
          </w:tcPr>
          <w:p w:rsidR="00F76015" w:rsidRPr="00F76015" w:rsidRDefault="00F76015">
            <w:pPr>
              <w:jc w:val="center"/>
              <w:rPr>
                <w:color w:val="000000"/>
                <w:sz w:val="20"/>
                <w:szCs w:val="20"/>
              </w:rPr>
            </w:pPr>
            <w:r w:rsidRPr="00F76015">
              <w:rPr>
                <w:color w:val="000000"/>
                <w:sz w:val="20"/>
                <w:szCs w:val="20"/>
              </w:rPr>
              <w:t>244</w:t>
            </w:r>
          </w:p>
        </w:tc>
        <w:tc>
          <w:tcPr>
            <w:tcW w:w="1289" w:type="dxa"/>
            <w:tcBorders>
              <w:top w:val="single" w:sz="4" w:space="0" w:color="auto"/>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315 000,0</w:t>
            </w:r>
          </w:p>
        </w:tc>
        <w:tc>
          <w:tcPr>
            <w:tcW w:w="1289" w:type="dxa"/>
            <w:tcBorders>
              <w:top w:val="single" w:sz="4" w:space="0" w:color="auto"/>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315 000,0</w:t>
            </w:r>
          </w:p>
        </w:tc>
        <w:tc>
          <w:tcPr>
            <w:tcW w:w="1289" w:type="dxa"/>
            <w:tcBorders>
              <w:top w:val="single" w:sz="4" w:space="0" w:color="auto"/>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315 000,0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b/>
                <w:bCs/>
                <w:color w:val="000000"/>
                <w:sz w:val="20"/>
                <w:szCs w:val="20"/>
              </w:rPr>
            </w:pPr>
            <w:r w:rsidRPr="00F76015">
              <w:rPr>
                <w:b/>
                <w:bCs/>
                <w:color w:val="000000"/>
                <w:sz w:val="20"/>
                <w:szCs w:val="20"/>
              </w:rPr>
              <w:t>Национальная экономика</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color w:val="000000"/>
                <w:sz w:val="20"/>
                <w:szCs w:val="20"/>
              </w:rPr>
            </w:pPr>
            <w:r w:rsidRPr="00F76015">
              <w:rPr>
                <w:b/>
                <w:bCs/>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sz w:val="20"/>
                <w:szCs w:val="20"/>
              </w:rPr>
            </w:pPr>
            <w:r w:rsidRPr="00F76015">
              <w:rPr>
                <w:b/>
                <w:bCs/>
                <w:sz w:val="20"/>
                <w:szCs w:val="20"/>
              </w:rPr>
              <w:t>04</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sz w:val="20"/>
                <w:szCs w:val="20"/>
              </w:rPr>
            </w:pPr>
            <w:r w:rsidRPr="00F76015">
              <w:rPr>
                <w:b/>
                <w:bCs/>
                <w:sz w:val="20"/>
                <w:szCs w:val="20"/>
              </w:rPr>
              <w:t>00</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i/>
                <w:iCs/>
                <w:color w:val="000000"/>
                <w:sz w:val="20"/>
                <w:szCs w:val="20"/>
              </w:rPr>
            </w:pPr>
            <w:r w:rsidRPr="00F76015">
              <w:rPr>
                <w:i/>
                <w:iCs/>
                <w:color w:val="000000"/>
                <w:sz w:val="20"/>
                <w:szCs w:val="20"/>
              </w:rPr>
              <w:t> </w:t>
            </w:r>
          </w:p>
        </w:tc>
        <w:tc>
          <w:tcPr>
            <w:tcW w:w="815"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color w:val="000000"/>
                <w:sz w:val="20"/>
                <w:szCs w:val="20"/>
              </w:rPr>
            </w:pPr>
            <w:r w:rsidRPr="00F76015">
              <w:rPr>
                <w:b/>
                <w:bCs/>
                <w:color w:val="000000"/>
                <w:sz w:val="20"/>
                <w:szCs w:val="20"/>
              </w:rPr>
              <w:t> </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b/>
                <w:bCs/>
                <w:color w:val="000000"/>
                <w:sz w:val="20"/>
                <w:szCs w:val="20"/>
              </w:rPr>
            </w:pPr>
            <w:r w:rsidRPr="00F76015">
              <w:rPr>
                <w:b/>
                <w:bCs/>
                <w:color w:val="000000"/>
                <w:sz w:val="20"/>
                <w:szCs w:val="20"/>
              </w:rPr>
              <w:t>300 000,0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b/>
                <w:bCs/>
                <w:color w:val="000000"/>
                <w:sz w:val="20"/>
                <w:szCs w:val="20"/>
              </w:rPr>
            </w:pPr>
            <w:r w:rsidRPr="00F76015">
              <w:rPr>
                <w:b/>
                <w:bCs/>
                <w:color w:val="000000"/>
                <w:sz w:val="20"/>
                <w:szCs w:val="20"/>
              </w:rPr>
              <w:t>300 000,0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b/>
                <w:bCs/>
                <w:color w:val="000000"/>
                <w:sz w:val="20"/>
                <w:szCs w:val="20"/>
              </w:rPr>
            </w:pPr>
            <w:r w:rsidRPr="00F76015">
              <w:rPr>
                <w:b/>
                <w:bCs/>
                <w:color w:val="000000"/>
                <w:sz w:val="20"/>
                <w:szCs w:val="20"/>
              </w:rPr>
              <w:t>300 000,0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b/>
                <w:bCs/>
                <w:color w:val="000000"/>
                <w:sz w:val="20"/>
                <w:szCs w:val="20"/>
              </w:rPr>
            </w:pPr>
            <w:r w:rsidRPr="00F76015">
              <w:rPr>
                <w:b/>
                <w:bCs/>
                <w:color w:val="000000"/>
                <w:sz w:val="20"/>
                <w:szCs w:val="20"/>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color w:val="000000"/>
                <w:sz w:val="20"/>
                <w:szCs w:val="20"/>
              </w:rPr>
            </w:pPr>
            <w:r w:rsidRPr="00F76015">
              <w:rPr>
                <w:b/>
                <w:bCs/>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sz w:val="20"/>
                <w:szCs w:val="20"/>
              </w:rPr>
            </w:pPr>
            <w:r w:rsidRPr="00F76015">
              <w:rPr>
                <w:b/>
                <w:bCs/>
                <w:sz w:val="20"/>
                <w:szCs w:val="20"/>
              </w:rPr>
              <w:t>04</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sz w:val="20"/>
                <w:szCs w:val="20"/>
              </w:rPr>
            </w:pPr>
            <w:r w:rsidRPr="00F76015">
              <w:rPr>
                <w:b/>
                <w:bCs/>
                <w:sz w:val="20"/>
                <w:szCs w:val="20"/>
              </w:rPr>
              <w:t>12</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i/>
                <w:iCs/>
                <w:color w:val="000000"/>
                <w:sz w:val="20"/>
                <w:szCs w:val="20"/>
              </w:rPr>
            </w:pPr>
            <w:r w:rsidRPr="00F76015">
              <w:rPr>
                <w:i/>
                <w:iCs/>
                <w:color w:val="000000"/>
                <w:sz w:val="20"/>
                <w:szCs w:val="20"/>
              </w:rPr>
              <w:t> </w:t>
            </w:r>
          </w:p>
        </w:tc>
        <w:tc>
          <w:tcPr>
            <w:tcW w:w="815"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 </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b/>
                <w:bCs/>
                <w:color w:val="000000"/>
                <w:sz w:val="20"/>
                <w:szCs w:val="20"/>
              </w:rPr>
            </w:pPr>
            <w:r w:rsidRPr="00F76015">
              <w:rPr>
                <w:b/>
                <w:bCs/>
                <w:color w:val="000000"/>
                <w:sz w:val="20"/>
                <w:szCs w:val="20"/>
              </w:rPr>
              <w:t>300 000,0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b/>
                <w:bCs/>
                <w:color w:val="000000"/>
                <w:sz w:val="20"/>
                <w:szCs w:val="20"/>
              </w:rPr>
            </w:pPr>
            <w:r w:rsidRPr="00F76015">
              <w:rPr>
                <w:b/>
                <w:bCs/>
                <w:color w:val="000000"/>
                <w:sz w:val="20"/>
                <w:szCs w:val="20"/>
              </w:rPr>
              <w:t>300 000,0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b/>
                <w:bCs/>
                <w:color w:val="000000"/>
                <w:sz w:val="20"/>
                <w:szCs w:val="20"/>
              </w:rPr>
            </w:pPr>
            <w:r w:rsidRPr="00F76015">
              <w:rPr>
                <w:b/>
                <w:bCs/>
                <w:color w:val="000000"/>
                <w:sz w:val="20"/>
                <w:szCs w:val="20"/>
              </w:rPr>
              <w:t>300 000,0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b/>
                <w:bCs/>
                <w:color w:val="000000"/>
                <w:sz w:val="20"/>
                <w:szCs w:val="20"/>
              </w:rPr>
            </w:pPr>
            <w:r w:rsidRPr="00F76015">
              <w:rPr>
                <w:b/>
                <w:bCs/>
                <w:color w:val="000000"/>
                <w:sz w:val="20"/>
                <w:szCs w:val="20"/>
              </w:rPr>
              <w:t>Расходы в области землеустройства и землепользованию</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color w:val="000000"/>
                <w:sz w:val="20"/>
                <w:szCs w:val="20"/>
              </w:rPr>
            </w:pPr>
            <w:r w:rsidRPr="00F76015">
              <w:rPr>
                <w:b/>
                <w:bCs/>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sz w:val="20"/>
                <w:szCs w:val="20"/>
              </w:rPr>
            </w:pPr>
            <w:r w:rsidRPr="00F76015">
              <w:rPr>
                <w:b/>
                <w:bCs/>
                <w:sz w:val="20"/>
                <w:szCs w:val="20"/>
              </w:rPr>
              <w:t>04</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sz w:val="20"/>
                <w:szCs w:val="20"/>
              </w:rPr>
            </w:pPr>
            <w:r w:rsidRPr="00F76015">
              <w:rPr>
                <w:b/>
                <w:bCs/>
                <w:sz w:val="20"/>
                <w:szCs w:val="20"/>
              </w:rPr>
              <w:t>12</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b/>
                <w:bCs/>
                <w:i/>
                <w:iCs/>
                <w:color w:val="000000"/>
                <w:sz w:val="20"/>
                <w:szCs w:val="20"/>
              </w:rPr>
            </w:pPr>
            <w:r w:rsidRPr="00F76015">
              <w:rPr>
                <w:b/>
                <w:bCs/>
                <w:i/>
                <w:iCs/>
                <w:color w:val="000000"/>
                <w:sz w:val="20"/>
                <w:szCs w:val="20"/>
              </w:rPr>
              <w:t>96 1 00 00000</w:t>
            </w:r>
          </w:p>
        </w:tc>
        <w:tc>
          <w:tcPr>
            <w:tcW w:w="815"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color w:val="000000"/>
                <w:sz w:val="20"/>
                <w:szCs w:val="20"/>
              </w:rPr>
            </w:pPr>
            <w:r w:rsidRPr="00F76015">
              <w:rPr>
                <w:b/>
                <w:bCs/>
                <w:color w:val="000000"/>
                <w:sz w:val="20"/>
                <w:szCs w:val="20"/>
              </w:rPr>
              <w:t> </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b/>
                <w:bCs/>
                <w:color w:val="000000"/>
                <w:sz w:val="20"/>
                <w:szCs w:val="20"/>
              </w:rPr>
            </w:pPr>
            <w:r w:rsidRPr="00F76015">
              <w:rPr>
                <w:b/>
                <w:bCs/>
                <w:color w:val="000000"/>
                <w:sz w:val="20"/>
                <w:szCs w:val="20"/>
              </w:rPr>
              <w:t>300 000,0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b/>
                <w:bCs/>
                <w:color w:val="000000"/>
                <w:sz w:val="20"/>
                <w:szCs w:val="20"/>
              </w:rPr>
            </w:pPr>
            <w:r w:rsidRPr="00F76015">
              <w:rPr>
                <w:b/>
                <w:bCs/>
                <w:color w:val="000000"/>
                <w:sz w:val="20"/>
                <w:szCs w:val="20"/>
              </w:rPr>
              <w:t>300 000,0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b/>
                <w:bCs/>
                <w:color w:val="000000"/>
                <w:sz w:val="20"/>
                <w:szCs w:val="20"/>
              </w:rPr>
            </w:pPr>
            <w:r w:rsidRPr="00F76015">
              <w:rPr>
                <w:b/>
                <w:bCs/>
                <w:color w:val="000000"/>
                <w:sz w:val="20"/>
                <w:szCs w:val="20"/>
              </w:rPr>
              <w:t>300 000,0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b/>
                <w:bCs/>
                <w:color w:val="000000"/>
                <w:sz w:val="20"/>
                <w:szCs w:val="20"/>
              </w:rPr>
            </w:pPr>
            <w:r w:rsidRPr="00F76015">
              <w:rPr>
                <w:b/>
                <w:bCs/>
                <w:color w:val="000000"/>
                <w:sz w:val="20"/>
                <w:szCs w:val="20"/>
              </w:rPr>
              <w:t>Мероприятия по землеустройству и землепользованию</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color w:val="000000"/>
                <w:sz w:val="20"/>
                <w:szCs w:val="20"/>
              </w:rPr>
            </w:pPr>
            <w:r w:rsidRPr="00F76015">
              <w:rPr>
                <w:b/>
                <w:bCs/>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sz w:val="20"/>
                <w:szCs w:val="20"/>
              </w:rPr>
            </w:pPr>
            <w:r w:rsidRPr="00F76015">
              <w:rPr>
                <w:b/>
                <w:bCs/>
                <w:sz w:val="20"/>
                <w:szCs w:val="20"/>
              </w:rPr>
              <w:t>04</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sz w:val="20"/>
                <w:szCs w:val="20"/>
              </w:rPr>
            </w:pPr>
            <w:r w:rsidRPr="00F76015">
              <w:rPr>
                <w:b/>
                <w:bCs/>
                <w:sz w:val="20"/>
                <w:szCs w:val="20"/>
              </w:rPr>
              <w:t>12</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b/>
                <w:bCs/>
                <w:i/>
                <w:iCs/>
                <w:color w:val="000000"/>
                <w:sz w:val="20"/>
                <w:szCs w:val="20"/>
              </w:rPr>
            </w:pPr>
            <w:r w:rsidRPr="00F76015">
              <w:rPr>
                <w:b/>
                <w:bCs/>
                <w:i/>
                <w:iCs/>
                <w:color w:val="000000"/>
                <w:sz w:val="20"/>
                <w:szCs w:val="20"/>
              </w:rPr>
              <w:t>96 1 00 91520</w:t>
            </w:r>
          </w:p>
        </w:tc>
        <w:tc>
          <w:tcPr>
            <w:tcW w:w="815"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color w:val="000000"/>
                <w:sz w:val="20"/>
                <w:szCs w:val="20"/>
              </w:rPr>
            </w:pPr>
            <w:r w:rsidRPr="00F76015">
              <w:rPr>
                <w:b/>
                <w:bCs/>
                <w:color w:val="000000"/>
                <w:sz w:val="20"/>
                <w:szCs w:val="20"/>
              </w:rPr>
              <w:t> </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b/>
                <w:bCs/>
                <w:color w:val="000000"/>
                <w:sz w:val="20"/>
                <w:szCs w:val="20"/>
              </w:rPr>
            </w:pPr>
            <w:r w:rsidRPr="00F76015">
              <w:rPr>
                <w:b/>
                <w:bCs/>
                <w:color w:val="000000"/>
                <w:sz w:val="20"/>
                <w:szCs w:val="20"/>
              </w:rPr>
              <w:t>200 000,0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b/>
                <w:bCs/>
                <w:color w:val="000000"/>
                <w:sz w:val="20"/>
                <w:szCs w:val="20"/>
              </w:rPr>
            </w:pPr>
            <w:r w:rsidRPr="00F76015">
              <w:rPr>
                <w:b/>
                <w:bCs/>
                <w:color w:val="000000"/>
                <w:sz w:val="20"/>
                <w:szCs w:val="20"/>
              </w:rPr>
              <w:t>200 000,0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b/>
                <w:bCs/>
                <w:color w:val="000000"/>
                <w:sz w:val="20"/>
                <w:szCs w:val="20"/>
              </w:rPr>
            </w:pPr>
            <w:r w:rsidRPr="00F76015">
              <w:rPr>
                <w:b/>
                <w:bCs/>
                <w:color w:val="000000"/>
                <w:sz w:val="20"/>
                <w:szCs w:val="20"/>
              </w:rPr>
              <w:t>200 000,0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04</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12</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i/>
                <w:iCs/>
                <w:color w:val="000000"/>
                <w:sz w:val="20"/>
                <w:szCs w:val="20"/>
              </w:rPr>
            </w:pPr>
            <w:r w:rsidRPr="00F76015">
              <w:rPr>
                <w:i/>
                <w:iCs/>
                <w:color w:val="000000"/>
                <w:sz w:val="20"/>
                <w:szCs w:val="20"/>
              </w:rPr>
              <w:t>96 1 00 91520</w:t>
            </w:r>
          </w:p>
        </w:tc>
        <w:tc>
          <w:tcPr>
            <w:tcW w:w="815"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200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200 000,0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200 000,0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200 000,0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04</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12</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i/>
                <w:iCs/>
                <w:color w:val="000000"/>
                <w:sz w:val="20"/>
                <w:szCs w:val="20"/>
              </w:rPr>
            </w:pPr>
            <w:r w:rsidRPr="00F76015">
              <w:rPr>
                <w:i/>
                <w:iCs/>
                <w:color w:val="000000"/>
                <w:sz w:val="20"/>
                <w:szCs w:val="20"/>
              </w:rPr>
              <w:t>96 1 00 91520</w:t>
            </w:r>
          </w:p>
        </w:tc>
        <w:tc>
          <w:tcPr>
            <w:tcW w:w="815"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244</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200 000,0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200 000,0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200 000,0</w:t>
            </w:r>
          </w:p>
        </w:tc>
      </w:tr>
      <w:tr w:rsidR="00F76015" w:rsidRPr="00F76015" w:rsidTr="009F2D73">
        <w:trPr>
          <w:trHeight w:val="20"/>
        </w:trPr>
        <w:tc>
          <w:tcPr>
            <w:tcW w:w="2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b/>
                <w:bCs/>
                <w:color w:val="000000"/>
                <w:sz w:val="20"/>
                <w:szCs w:val="20"/>
              </w:rPr>
            </w:pPr>
            <w:r w:rsidRPr="00F76015">
              <w:rPr>
                <w:b/>
                <w:bCs/>
                <w:color w:val="000000"/>
                <w:sz w:val="20"/>
                <w:szCs w:val="20"/>
              </w:rPr>
              <w:lastRenderedPageBreak/>
              <w:t>Муниципальная программа "Использование и охрана земель, находящихся в муниципальной собственности муниципального образования "Шангальское" на 2020-2022 годы"</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6015" w:rsidRPr="00F76015" w:rsidRDefault="00F76015">
            <w:pPr>
              <w:jc w:val="center"/>
              <w:rPr>
                <w:b/>
                <w:bCs/>
                <w:color w:val="000000"/>
                <w:sz w:val="20"/>
                <w:szCs w:val="20"/>
              </w:rPr>
            </w:pPr>
            <w:r w:rsidRPr="00F76015">
              <w:rPr>
                <w:b/>
                <w:bCs/>
                <w:color w:val="000000"/>
                <w:sz w:val="20"/>
                <w:szCs w:val="20"/>
              </w:rPr>
              <w:t>856</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6015" w:rsidRPr="00F76015" w:rsidRDefault="00F76015">
            <w:pPr>
              <w:jc w:val="center"/>
              <w:rPr>
                <w:b/>
                <w:bCs/>
                <w:sz w:val="20"/>
                <w:szCs w:val="20"/>
              </w:rPr>
            </w:pPr>
            <w:r w:rsidRPr="00F76015">
              <w:rPr>
                <w:b/>
                <w:bCs/>
                <w:sz w:val="20"/>
                <w:szCs w:val="20"/>
              </w:rPr>
              <w:t>04</w:t>
            </w:r>
          </w:p>
        </w:tc>
        <w:tc>
          <w:tcPr>
            <w:tcW w:w="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6015" w:rsidRPr="00F76015" w:rsidRDefault="00F76015">
            <w:pPr>
              <w:jc w:val="center"/>
              <w:rPr>
                <w:b/>
                <w:bCs/>
                <w:sz w:val="20"/>
                <w:szCs w:val="20"/>
              </w:rPr>
            </w:pPr>
            <w:r w:rsidRPr="00F76015">
              <w:rPr>
                <w:b/>
                <w:bCs/>
                <w:sz w:val="20"/>
                <w:szCs w:val="20"/>
              </w:rPr>
              <w:t>12</w:t>
            </w:r>
          </w:p>
        </w:tc>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6015" w:rsidRPr="00F76015" w:rsidRDefault="00F76015">
            <w:pPr>
              <w:jc w:val="center"/>
              <w:rPr>
                <w:b/>
                <w:bCs/>
                <w:i/>
                <w:iCs/>
                <w:color w:val="000000"/>
                <w:sz w:val="20"/>
                <w:szCs w:val="20"/>
              </w:rPr>
            </w:pPr>
            <w:r w:rsidRPr="00F76015">
              <w:rPr>
                <w:b/>
                <w:bCs/>
                <w:i/>
                <w:iCs/>
                <w:color w:val="000000"/>
                <w:sz w:val="20"/>
                <w:szCs w:val="20"/>
              </w:rPr>
              <w:t>06 0 00 00000</w:t>
            </w:r>
          </w:p>
        </w:tc>
        <w:tc>
          <w:tcPr>
            <w:tcW w:w="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6015" w:rsidRPr="00F76015" w:rsidRDefault="00F76015">
            <w:pPr>
              <w:jc w:val="center"/>
              <w:rPr>
                <w:b/>
                <w:bCs/>
                <w:color w:val="000000"/>
                <w:sz w:val="20"/>
                <w:szCs w:val="20"/>
              </w:rPr>
            </w:pPr>
            <w:r w:rsidRPr="00F76015">
              <w:rPr>
                <w:b/>
                <w:bCs/>
                <w:color w:val="000000"/>
                <w:sz w:val="20"/>
                <w:szCs w:val="20"/>
              </w:rPr>
              <w:t> </w:t>
            </w:r>
          </w:p>
        </w:tc>
        <w:tc>
          <w:tcPr>
            <w:tcW w:w="12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6015" w:rsidRPr="00F76015" w:rsidRDefault="00F76015">
            <w:pPr>
              <w:jc w:val="right"/>
              <w:rPr>
                <w:b/>
                <w:bCs/>
                <w:color w:val="000000"/>
                <w:sz w:val="20"/>
                <w:szCs w:val="20"/>
              </w:rPr>
            </w:pPr>
            <w:r w:rsidRPr="00F76015">
              <w:rPr>
                <w:b/>
                <w:bCs/>
                <w:color w:val="000000"/>
                <w:sz w:val="20"/>
                <w:szCs w:val="20"/>
              </w:rPr>
              <w:t>100 000,0</w:t>
            </w:r>
          </w:p>
        </w:tc>
        <w:tc>
          <w:tcPr>
            <w:tcW w:w="12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6015" w:rsidRPr="00F76015" w:rsidRDefault="00F76015">
            <w:pPr>
              <w:jc w:val="right"/>
              <w:rPr>
                <w:b/>
                <w:bCs/>
                <w:color w:val="000000"/>
                <w:sz w:val="20"/>
                <w:szCs w:val="20"/>
              </w:rPr>
            </w:pPr>
            <w:r w:rsidRPr="00F76015">
              <w:rPr>
                <w:b/>
                <w:bCs/>
                <w:color w:val="000000"/>
                <w:sz w:val="20"/>
                <w:szCs w:val="20"/>
              </w:rPr>
              <w:t>100 000,0</w:t>
            </w:r>
          </w:p>
        </w:tc>
        <w:tc>
          <w:tcPr>
            <w:tcW w:w="12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6015" w:rsidRPr="00F76015" w:rsidRDefault="00F76015">
            <w:pPr>
              <w:jc w:val="right"/>
              <w:rPr>
                <w:b/>
                <w:bCs/>
                <w:color w:val="000000"/>
                <w:sz w:val="20"/>
                <w:szCs w:val="20"/>
              </w:rPr>
            </w:pPr>
            <w:r w:rsidRPr="00F76015">
              <w:rPr>
                <w:b/>
                <w:bCs/>
                <w:color w:val="000000"/>
                <w:sz w:val="20"/>
                <w:szCs w:val="20"/>
              </w:rPr>
              <w:t>100 000,0</w:t>
            </w:r>
          </w:p>
        </w:tc>
      </w:tr>
      <w:tr w:rsidR="00F76015" w:rsidRPr="00F76015" w:rsidTr="009F2D73">
        <w:trPr>
          <w:trHeight w:val="20"/>
        </w:trPr>
        <w:tc>
          <w:tcPr>
            <w:tcW w:w="2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t>Реализация муниципальной программы "Использование и охрана земель, находящихся в муниципальной собственности муниципального образования "Шангальское" на 2020-2022 годы"</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single" w:sz="4" w:space="0" w:color="auto"/>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04</w:t>
            </w:r>
          </w:p>
        </w:tc>
        <w:tc>
          <w:tcPr>
            <w:tcW w:w="537" w:type="dxa"/>
            <w:tcBorders>
              <w:top w:val="single" w:sz="4" w:space="0" w:color="auto"/>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12</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F76015" w:rsidRPr="00F76015" w:rsidRDefault="00F76015">
            <w:pPr>
              <w:jc w:val="center"/>
              <w:rPr>
                <w:i/>
                <w:iCs/>
                <w:color w:val="000000"/>
                <w:sz w:val="20"/>
                <w:szCs w:val="20"/>
              </w:rPr>
            </w:pPr>
            <w:r w:rsidRPr="00F76015">
              <w:rPr>
                <w:i/>
                <w:iCs/>
                <w:color w:val="000000"/>
                <w:sz w:val="20"/>
                <w:szCs w:val="20"/>
              </w:rPr>
              <w:t>06 0 00 91530</w:t>
            </w:r>
          </w:p>
        </w:tc>
        <w:tc>
          <w:tcPr>
            <w:tcW w:w="815" w:type="dxa"/>
            <w:tcBorders>
              <w:top w:val="single" w:sz="4" w:space="0" w:color="auto"/>
              <w:left w:val="nil"/>
              <w:bottom w:val="single" w:sz="4" w:space="0" w:color="auto"/>
              <w:right w:val="single" w:sz="4" w:space="0" w:color="auto"/>
            </w:tcBorders>
            <w:shd w:val="clear" w:color="000000" w:fill="FFFFFF"/>
            <w:vAlign w:val="center"/>
            <w:hideMark/>
          </w:tcPr>
          <w:p w:rsidR="00F76015" w:rsidRPr="00F76015" w:rsidRDefault="00F76015">
            <w:pPr>
              <w:jc w:val="center"/>
              <w:rPr>
                <w:color w:val="000000"/>
                <w:sz w:val="20"/>
                <w:szCs w:val="20"/>
              </w:rPr>
            </w:pPr>
            <w:r w:rsidRPr="00F76015">
              <w:rPr>
                <w:color w:val="000000"/>
                <w:sz w:val="20"/>
                <w:szCs w:val="20"/>
              </w:rPr>
              <w:t> </w:t>
            </w:r>
          </w:p>
        </w:tc>
        <w:tc>
          <w:tcPr>
            <w:tcW w:w="1289" w:type="dxa"/>
            <w:tcBorders>
              <w:top w:val="single" w:sz="4" w:space="0" w:color="auto"/>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100 000,0</w:t>
            </w:r>
          </w:p>
        </w:tc>
        <w:tc>
          <w:tcPr>
            <w:tcW w:w="1289" w:type="dxa"/>
            <w:tcBorders>
              <w:top w:val="single" w:sz="4" w:space="0" w:color="auto"/>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100 000,0</w:t>
            </w:r>
          </w:p>
        </w:tc>
        <w:tc>
          <w:tcPr>
            <w:tcW w:w="1289" w:type="dxa"/>
            <w:tcBorders>
              <w:top w:val="single" w:sz="4" w:space="0" w:color="auto"/>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100 000,0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04</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12</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i/>
                <w:iCs/>
                <w:color w:val="000000"/>
                <w:sz w:val="20"/>
                <w:szCs w:val="20"/>
              </w:rPr>
            </w:pPr>
            <w:r w:rsidRPr="00F76015">
              <w:rPr>
                <w:i/>
                <w:iCs/>
                <w:color w:val="000000"/>
                <w:sz w:val="20"/>
                <w:szCs w:val="20"/>
              </w:rPr>
              <w:t>06 0 00 91530</w:t>
            </w:r>
          </w:p>
        </w:tc>
        <w:tc>
          <w:tcPr>
            <w:tcW w:w="815"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color w:val="000000"/>
                <w:sz w:val="20"/>
                <w:szCs w:val="20"/>
              </w:rPr>
            </w:pPr>
            <w:r w:rsidRPr="00F76015">
              <w:rPr>
                <w:color w:val="000000"/>
                <w:sz w:val="20"/>
                <w:szCs w:val="20"/>
              </w:rPr>
              <w:t>200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100 000,0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100 000,0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100 000,0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04</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12</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i/>
                <w:iCs/>
                <w:color w:val="000000"/>
                <w:sz w:val="20"/>
                <w:szCs w:val="20"/>
              </w:rPr>
            </w:pPr>
            <w:r w:rsidRPr="00F76015">
              <w:rPr>
                <w:i/>
                <w:iCs/>
                <w:color w:val="000000"/>
                <w:sz w:val="20"/>
                <w:szCs w:val="20"/>
              </w:rPr>
              <w:t>06 0 00 91530</w:t>
            </w:r>
          </w:p>
        </w:tc>
        <w:tc>
          <w:tcPr>
            <w:tcW w:w="815"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color w:val="000000"/>
                <w:sz w:val="20"/>
                <w:szCs w:val="20"/>
              </w:rPr>
            </w:pPr>
            <w:r w:rsidRPr="00F76015">
              <w:rPr>
                <w:color w:val="000000"/>
                <w:sz w:val="20"/>
                <w:szCs w:val="20"/>
              </w:rPr>
              <w:t>240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100 000,0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100 000,0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100 000,0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04</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12</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i/>
                <w:iCs/>
                <w:color w:val="000000"/>
                <w:sz w:val="20"/>
                <w:szCs w:val="20"/>
              </w:rPr>
            </w:pPr>
            <w:r w:rsidRPr="00F76015">
              <w:rPr>
                <w:i/>
                <w:iCs/>
                <w:color w:val="000000"/>
                <w:sz w:val="20"/>
                <w:szCs w:val="20"/>
              </w:rPr>
              <w:t>06 0 00 91530</w:t>
            </w:r>
          </w:p>
        </w:tc>
        <w:tc>
          <w:tcPr>
            <w:tcW w:w="815"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color w:val="000000"/>
                <w:sz w:val="20"/>
                <w:szCs w:val="20"/>
              </w:rPr>
            </w:pPr>
            <w:r w:rsidRPr="00F76015">
              <w:rPr>
                <w:color w:val="000000"/>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100 000,0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100 000,0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100 000,0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b/>
                <w:bCs/>
                <w:color w:val="000000"/>
                <w:sz w:val="20"/>
                <w:szCs w:val="20"/>
              </w:rPr>
            </w:pPr>
            <w:r w:rsidRPr="00F76015">
              <w:rPr>
                <w:b/>
                <w:bCs/>
                <w:color w:val="000000"/>
                <w:sz w:val="20"/>
                <w:szCs w:val="20"/>
              </w:rPr>
              <w:t>Жилищно-коммунальное хозяйство</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color w:val="000000"/>
                <w:sz w:val="20"/>
                <w:szCs w:val="20"/>
              </w:rPr>
            </w:pPr>
            <w:r w:rsidRPr="00F76015">
              <w:rPr>
                <w:b/>
                <w:bCs/>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sz w:val="20"/>
                <w:szCs w:val="20"/>
              </w:rPr>
            </w:pPr>
            <w:r w:rsidRPr="00F76015">
              <w:rPr>
                <w:b/>
                <w:bCs/>
                <w:sz w:val="20"/>
                <w:szCs w:val="20"/>
              </w:rPr>
              <w:t>05</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sz w:val="20"/>
                <w:szCs w:val="20"/>
              </w:rPr>
            </w:pPr>
            <w:r w:rsidRPr="00F76015">
              <w:rPr>
                <w:b/>
                <w:bCs/>
                <w:sz w:val="20"/>
                <w:szCs w:val="20"/>
              </w:rPr>
              <w:t>00</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i/>
                <w:iCs/>
                <w:color w:val="000000"/>
                <w:sz w:val="20"/>
                <w:szCs w:val="20"/>
              </w:rPr>
            </w:pPr>
            <w:r w:rsidRPr="00F76015">
              <w:rPr>
                <w:i/>
                <w:iCs/>
                <w:color w:val="000000"/>
                <w:sz w:val="20"/>
                <w:szCs w:val="20"/>
              </w:rPr>
              <w:t> </w:t>
            </w:r>
          </w:p>
        </w:tc>
        <w:tc>
          <w:tcPr>
            <w:tcW w:w="815"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color w:val="000000"/>
                <w:sz w:val="20"/>
                <w:szCs w:val="20"/>
              </w:rPr>
            </w:pPr>
            <w:r w:rsidRPr="00F76015">
              <w:rPr>
                <w:b/>
                <w:bCs/>
                <w:color w:val="000000"/>
                <w:sz w:val="20"/>
                <w:szCs w:val="20"/>
              </w:rPr>
              <w:t> </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b/>
                <w:bCs/>
                <w:color w:val="000000"/>
                <w:sz w:val="20"/>
                <w:szCs w:val="20"/>
              </w:rPr>
            </w:pPr>
            <w:r w:rsidRPr="00F76015">
              <w:rPr>
                <w:b/>
                <w:bCs/>
                <w:color w:val="000000"/>
                <w:sz w:val="20"/>
                <w:szCs w:val="20"/>
              </w:rPr>
              <w:t>4 695 018,8</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b/>
                <w:bCs/>
                <w:color w:val="000000"/>
                <w:sz w:val="20"/>
                <w:szCs w:val="20"/>
              </w:rPr>
            </w:pPr>
            <w:r w:rsidRPr="00F76015">
              <w:rPr>
                <w:b/>
                <w:bCs/>
                <w:color w:val="000000"/>
                <w:sz w:val="20"/>
                <w:szCs w:val="20"/>
              </w:rPr>
              <w:t>4 896 092,8</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b/>
                <w:bCs/>
                <w:color w:val="000000"/>
                <w:sz w:val="20"/>
                <w:szCs w:val="20"/>
              </w:rPr>
            </w:pPr>
            <w:r w:rsidRPr="00F76015">
              <w:rPr>
                <w:b/>
                <w:bCs/>
                <w:color w:val="000000"/>
                <w:sz w:val="20"/>
                <w:szCs w:val="20"/>
              </w:rPr>
              <w:t>4 896 009,0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b/>
                <w:bCs/>
                <w:color w:val="000000"/>
                <w:sz w:val="20"/>
                <w:szCs w:val="20"/>
              </w:rPr>
            </w:pPr>
            <w:r w:rsidRPr="00F76015">
              <w:rPr>
                <w:b/>
                <w:bCs/>
                <w:color w:val="000000"/>
                <w:sz w:val="20"/>
                <w:szCs w:val="20"/>
              </w:rPr>
              <w:t>Коммунальное хозяйство</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color w:val="000000"/>
                <w:sz w:val="20"/>
                <w:szCs w:val="20"/>
              </w:rPr>
            </w:pPr>
            <w:r w:rsidRPr="00F76015">
              <w:rPr>
                <w:b/>
                <w:bCs/>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sz w:val="20"/>
                <w:szCs w:val="20"/>
              </w:rPr>
            </w:pPr>
            <w:r w:rsidRPr="00F76015">
              <w:rPr>
                <w:b/>
                <w:bCs/>
                <w:sz w:val="20"/>
                <w:szCs w:val="20"/>
              </w:rPr>
              <w:t>05</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sz w:val="20"/>
                <w:szCs w:val="20"/>
              </w:rPr>
            </w:pPr>
            <w:r w:rsidRPr="00F76015">
              <w:rPr>
                <w:b/>
                <w:bCs/>
                <w:sz w:val="20"/>
                <w:szCs w:val="20"/>
              </w:rPr>
              <w:t>02</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b/>
                <w:bCs/>
                <w:i/>
                <w:iCs/>
                <w:color w:val="000000"/>
                <w:sz w:val="20"/>
                <w:szCs w:val="20"/>
              </w:rPr>
            </w:pPr>
            <w:r w:rsidRPr="00F76015">
              <w:rPr>
                <w:b/>
                <w:bCs/>
                <w:i/>
                <w:iCs/>
                <w:color w:val="000000"/>
                <w:sz w:val="20"/>
                <w:szCs w:val="20"/>
              </w:rPr>
              <w:t> </w:t>
            </w:r>
          </w:p>
        </w:tc>
        <w:tc>
          <w:tcPr>
            <w:tcW w:w="815"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b/>
                <w:bCs/>
                <w:color w:val="000000"/>
                <w:sz w:val="20"/>
                <w:szCs w:val="20"/>
              </w:rPr>
            </w:pPr>
            <w:r w:rsidRPr="00F76015">
              <w:rPr>
                <w:b/>
                <w:bCs/>
                <w:color w:val="000000"/>
                <w:sz w:val="20"/>
                <w:szCs w:val="20"/>
              </w:rPr>
              <w:t> </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b/>
                <w:bCs/>
                <w:color w:val="000000"/>
                <w:sz w:val="20"/>
                <w:szCs w:val="20"/>
              </w:rPr>
            </w:pPr>
            <w:r w:rsidRPr="00F76015">
              <w:rPr>
                <w:b/>
                <w:bCs/>
                <w:color w:val="000000"/>
                <w:sz w:val="20"/>
                <w:szCs w:val="20"/>
              </w:rPr>
              <w:t>350 000,0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b/>
                <w:bCs/>
                <w:color w:val="000000"/>
                <w:sz w:val="20"/>
                <w:szCs w:val="20"/>
              </w:rPr>
            </w:pPr>
            <w:r w:rsidRPr="00F76015">
              <w:rPr>
                <w:b/>
                <w:bCs/>
                <w:color w:val="000000"/>
                <w:sz w:val="20"/>
                <w:szCs w:val="20"/>
              </w:rPr>
              <w:t>350 000,0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b/>
                <w:bCs/>
                <w:color w:val="000000"/>
                <w:sz w:val="20"/>
                <w:szCs w:val="20"/>
              </w:rPr>
            </w:pPr>
            <w:r w:rsidRPr="00F76015">
              <w:rPr>
                <w:b/>
                <w:bCs/>
                <w:color w:val="000000"/>
                <w:sz w:val="20"/>
                <w:szCs w:val="20"/>
              </w:rPr>
              <w:t>350 000,0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b/>
                <w:bCs/>
                <w:color w:val="000000"/>
                <w:sz w:val="20"/>
                <w:szCs w:val="20"/>
              </w:rPr>
            </w:pPr>
            <w:r w:rsidRPr="00F76015">
              <w:rPr>
                <w:b/>
                <w:bCs/>
                <w:color w:val="000000"/>
                <w:sz w:val="20"/>
                <w:szCs w:val="20"/>
              </w:rPr>
              <w:t xml:space="preserve">Мероприятия в сфере коммунального хозяйства </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color w:val="000000"/>
                <w:sz w:val="20"/>
                <w:szCs w:val="20"/>
              </w:rPr>
            </w:pPr>
            <w:r w:rsidRPr="00F76015">
              <w:rPr>
                <w:b/>
                <w:bCs/>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sz w:val="20"/>
                <w:szCs w:val="20"/>
              </w:rPr>
            </w:pPr>
            <w:r w:rsidRPr="00F76015">
              <w:rPr>
                <w:b/>
                <w:bCs/>
                <w:sz w:val="20"/>
                <w:szCs w:val="20"/>
              </w:rPr>
              <w:t>05</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sz w:val="20"/>
                <w:szCs w:val="20"/>
              </w:rPr>
            </w:pPr>
            <w:r w:rsidRPr="00F76015">
              <w:rPr>
                <w:b/>
                <w:bCs/>
                <w:sz w:val="20"/>
                <w:szCs w:val="20"/>
              </w:rPr>
              <w:t>02</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b/>
                <w:bCs/>
                <w:i/>
                <w:iCs/>
                <w:color w:val="000000"/>
                <w:sz w:val="20"/>
                <w:szCs w:val="20"/>
              </w:rPr>
            </w:pPr>
            <w:r w:rsidRPr="00F76015">
              <w:rPr>
                <w:b/>
                <w:bCs/>
                <w:i/>
                <w:iCs/>
                <w:color w:val="000000"/>
                <w:sz w:val="20"/>
                <w:szCs w:val="20"/>
              </w:rPr>
              <w:t>97 2 00 00000</w:t>
            </w:r>
          </w:p>
        </w:tc>
        <w:tc>
          <w:tcPr>
            <w:tcW w:w="815"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b/>
                <w:bCs/>
                <w:color w:val="000000"/>
                <w:sz w:val="20"/>
                <w:szCs w:val="20"/>
              </w:rPr>
            </w:pPr>
            <w:r w:rsidRPr="00F76015">
              <w:rPr>
                <w:b/>
                <w:bCs/>
                <w:color w:val="000000"/>
                <w:sz w:val="20"/>
                <w:szCs w:val="20"/>
              </w:rPr>
              <w:t> </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b/>
                <w:bCs/>
                <w:color w:val="000000"/>
                <w:sz w:val="20"/>
                <w:szCs w:val="20"/>
              </w:rPr>
            </w:pPr>
            <w:r w:rsidRPr="00F76015">
              <w:rPr>
                <w:b/>
                <w:bCs/>
                <w:color w:val="000000"/>
                <w:sz w:val="20"/>
                <w:szCs w:val="20"/>
              </w:rPr>
              <w:t>350 000,0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b/>
                <w:bCs/>
                <w:color w:val="000000"/>
                <w:sz w:val="20"/>
                <w:szCs w:val="20"/>
              </w:rPr>
            </w:pPr>
            <w:r w:rsidRPr="00F76015">
              <w:rPr>
                <w:b/>
                <w:bCs/>
                <w:color w:val="000000"/>
                <w:sz w:val="20"/>
                <w:szCs w:val="20"/>
              </w:rPr>
              <w:t>350 000,0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b/>
                <w:bCs/>
                <w:color w:val="000000"/>
                <w:sz w:val="20"/>
                <w:szCs w:val="20"/>
              </w:rPr>
            </w:pPr>
            <w:r w:rsidRPr="00F76015">
              <w:rPr>
                <w:b/>
                <w:bCs/>
                <w:color w:val="000000"/>
                <w:sz w:val="20"/>
                <w:szCs w:val="20"/>
              </w:rPr>
              <w:t>350 000,0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Default="00F76015">
            <w:pPr>
              <w:rPr>
                <w:b/>
                <w:bCs/>
                <w:color w:val="000000"/>
                <w:sz w:val="20"/>
                <w:szCs w:val="20"/>
              </w:rPr>
            </w:pPr>
            <w:r w:rsidRPr="00F76015">
              <w:rPr>
                <w:b/>
                <w:bCs/>
                <w:color w:val="000000"/>
                <w:sz w:val="20"/>
                <w:szCs w:val="20"/>
              </w:rPr>
              <w:t>Осуществление части полномочий по решению вопросов местного значения в соответствии с заключенными соглашениями в целях поддержания жилищно-коммунальной отрасли сельских поселений, включая расходы по сбору и транспортированию твердых коммунальных отходов и содержание мест захоронений</w:t>
            </w:r>
          </w:p>
          <w:p w:rsidR="009F2D73" w:rsidRPr="00F76015" w:rsidRDefault="009F2D73">
            <w:pPr>
              <w:rPr>
                <w:b/>
                <w:bCs/>
                <w:color w:val="000000"/>
                <w:sz w:val="20"/>
                <w:szCs w:val="20"/>
              </w:rPr>
            </w:pP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color w:val="000000"/>
                <w:sz w:val="20"/>
                <w:szCs w:val="20"/>
              </w:rPr>
            </w:pPr>
            <w:r w:rsidRPr="00F76015">
              <w:rPr>
                <w:b/>
                <w:bCs/>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sz w:val="20"/>
                <w:szCs w:val="20"/>
              </w:rPr>
            </w:pPr>
            <w:r w:rsidRPr="00F76015">
              <w:rPr>
                <w:b/>
                <w:bCs/>
                <w:sz w:val="20"/>
                <w:szCs w:val="20"/>
              </w:rPr>
              <w:t>05</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sz w:val="20"/>
                <w:szCs w:val="20"/>
              </w:rPr>
            </w:pPr>
            <w:r w:rsidRPr="00F76015">
              <w:rPr>
                <w:b/>
                <w:bCs/>
                <w:sz w:val="20"/>
                <w:szCs w:val="20"/>
              </w:rPr>
              <w:t>02</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b/>
                <w:bCs/>
                <w:i/>
                <w:iCs/>
                <w:color w:val="000000"/>
                <w:sz w:val="20"/>
                <w:szCs w:val="20"/>
              </w:rPr>
            </w:pPr>
            <w:r w:rsidRPr="00F76015">
              <w:rPr>
                <w:b/>
                <w:bCs/>
                <w:i/>
                <w:iCs/>
                <w:color w:val="000000"/>
                <w:sz w:val="20"/>
                <w:szCs w:val="20"/>
              </w:rPr>
              <w:t>97 2 00 83140</w:t>
            </w:r>
          </w:p>
        </w:tc>
        <w:tc>
          <w:tcPr>
            <w:tcW w:w="815"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color w:val="000000"/>
                <w:sz w:val="20"/>
                <w:szCs w:val="20"/>
              </w:rPr>
            </w:pPr>
            <w:r w:rsidRPr="00F76015">
              <w:rPr>
                <w:b/>
                <w:bCs/>
                <w:color w:val="000000"/>
                <w:sz w:val="20"/>
                <w:szCs w:val="20"/>
              </w:rPr>
              <w:t> </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b/>
                <w:bCs/>
                <w:color w:val="000000"/>
                <w:sz w:val="20"/>
                <w:szCs w:val="20"/>
              </w:rPr>
            </w:pPr>
            <w:r w:rsidRPr="00F76015">
              <w:rPr>
                <w:b/>
                <w:bCs/>
                <w:color w:val="000000"/>
                <w:sz w:val="20"/>
                <w:szCs w:val="20"/>
              </w:rPr>
              <w:t>0,0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b/>
                <w:bCs/>
                <w:color w:val="000000"/>
                <w:sz w:val="20"/>
                <w:szCs w:val="20"/>
              </w:rPr>
            </w:pPr>
            <w:r w:rsidRPr="00F76015">
              <w:rPr>
                <w:b/>
                <w:bCs/>
                <w:color w:val="000000"/>
                <w:sz w:val="20"/>
                <w:szCs w:val="20"/>
              </w:rPr>
              <w:t>0,0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b/>
                <w:bCs/>
                <w:color w:val="000000"/>
                <w:sz w:val="20"/>
                <w:szCs w:val="20"/>
              </w:rPr>
            </w:pPr>
            <w:r w:rsidRPr="00F76015">
              <w:rPr>
                <w:b/>
                <w:bCs/>
                <w:color w:val="000000"/>
                <w:sz w:val="20"/>
                <w:szCs w:val="20"/>
              </w:rPr>
              <w:t>0,0</w:t>
            </w:r>
          </w:p>
        </w:tc>
      </w:tr>
      <w:tr w:rsidR="00F76015" w:rsidRPr="00F76015" w:rsidTr="009F2D73">
        <w:trPr>
          <w:trHeight w:val="20"/>
        </w:trPr>
        <w:tc>
          <w:tcPr>
            <w:tcW w:w="2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05</w:t>
            </w:r>
          </w:p>
        </w:tc>
        <w:tc>
          <w:tcPr>
            <w:tcW w:w="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02</w:t>
            </w:r>
          </w:p>
        </w:tc>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6015" w:rsidRPr="00F76015" w:rsidRDefault="00F76015">
            <w:pPr>
              <w:jc w:val="center"/>
              <w:rPr>
                <w:i/>
                <w:iCs/>
                <w:color w:val="000000"/>
                <w:sz w:val="20"/>
                <w:szCs w:val="20"/>
              </w:rPr>
            </w:pPr>
            <w:r w:rsidRPr="00F76015">
              <w:rPr>
                <w:i/>
                <w:iCs/>
                <w:color w:val="000000"/>
                <w:sz w:val="20"/>
                <w:szCs w:val="20"/>
              </w:rPr>
              <w:t>97 2 00 83140</w:t>
            </w:r>
          </w:p>
        </w:tc>
        <w:tc>
          <w:tcPr>
            <w:tcW w:w="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6015" w:rsidRPr="00F76015" w:rsidRDefault="00F76015">
            <w:pPr>
              <w:jc w:val="center"/>
              <w:rPr>
                <w:color w:val="000000"/>
                <w:sz w:val="20"/>
                <w:szCs w:val="20"/>
              </w:rPr>
            </w:pPr>
            <w:r w:rsidRPr="00F76015">
              <w:rPr>
                <w:color w:val="000000"/>
                <w:sz w:val="20"/>
                <w:szCs w:val="20"/>
              </w:rPr>
              <w:t>200</w:t>
            </w:r>
          </w:p>
        </w:tc>
        <w:tc>
          <w:tcPr>
            <w:tcW w:w="12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0,0</w:t>
            </w:r>
          </w:p>
        </w:tc>
        <w:tc>
          <w:tcPr>
            <w:tcW w:w="12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0,0</w:t>
            </w:r>
          </w:p>
        </w:tc>
        <w:tc>
          <w:tcPr>
            <w:tcW w:w="12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0,0</w:t>
            </w:r>
          </w:p>
        </w:tc>
      </w:tr>
      <w:tr w:rsidR="00F76015" w:rsidRPr="00F76015" w:rsidTr="009F2D73">
        <w:trPr>
          <w:trHeight w:val="20"/>
        </w:trPr>
        <w:tc>
          <w:tcPr>
            <w:tcW w:w="2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single" w:sz="4" w:space="0" w:color="auto"/>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05</w:t>
            </w:r>
          </w:p>
        </w:tc>
        <w:tc>
          <w:tcPr>
            <w:tcW w:w="537" w:type="dxa"/>
            <w:tcBorders>
              <w:top w:val="single" w:sz="4" w:space="0" w:color="auto"/>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02</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F76015" w:rsidRPr="00F76015" w:rsidRDefault="00F76015">
            <w:pPr>
              <w:jc w:val="center"/>
              <w:rPr>
                <w:i/>
                <w:iCs/>
                <w:color w:val="000000"/>
                <w:sz w:val="20"/>
                <w:szCs w:val="20"/>
              </w:rPr>
            </w:pPr>
            <w:r w:rsidRPr="00F76015">
              <w:rPr>
                <w:i/>
                <w:iCs/>
                <w:color w:val="000000"/>
                <w:sz w:val="20"/>
                <w:szCs w:val="20"/>
              </w:rPr>
              <w:t>97 2 00 83140</w:t>
            </w:r>
          </w:p>
        </w:tc>
        <w:tc>
          <w:tcPr>
            <w:tcW w:w="815" w:type="dxa"/>
            <w:tcBorders>
              <w:top w:val="single" w:sz="4" w:space="0" w:color="auto"/>
              <w:left w:val="nil"/>
              <w:bottom w:val="single" w:sz="4" w:space="0" w:color="auto"/>
              <w:right w:val="single" w:sz="4" w:space="0" w:color="auto"/>
            </w:tcBorders>
            <w:shd w:val="clear" w:color="000000" w:fill="FFFFFF"/>
            <w:vAlign w:val="center"/>
            <w:hideMark/>
          </w:tcPr>
          <w:p w:rsidR="00F76015" w:rsidRPr="00F76015" w:rsidRDefault="00F76015">
            <w:pPr>
              <w:jc w:val="center"/>
              <w:rPr>
                <w:color w:val="000000"/>
                <w:sz w:val="20"/>
                <w:szCs w:val="20"/>
              </w:rPr>
            </w:pPr>
            <w:r w:rsidRPr="00F76015">
              <w:rPr>
                <w:color w:val="000000"/>
                <w:sz w:val="20"/>
                <w:szCs w:val="20"/>
              </w:rPr>
              <w:t>240</w:t>
            </w:r>
          </w:p>
        </w:tc>
        <w:tc>
          <w:tcPr>
            <w:tcW w:w="1289" w:type="dxa"/>
            <w:tcBorders>
              <w:top w:val="single" w:sz="4" w:space="0" w:color="auto"/>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0,0</w:t>
            </w:r>
          </w:p>
        </w:tc>
        <w:tc>
          <w:tcPr>
            <w:tcW w:w="1289" w:type="dxa"/>
            <w:tcBorders>
              <w:top w:val="single" w:sz="4" w:space="0" w:color="auto"/>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0,0</w:t>
            </w:r>
          </w:p>
        </w:tc>
        <w:tc>
          <w:tcPr>
            <w:tcW w:w="1289" w:type="dxa"/>
            <w:tcBorders>
              <w:top w:val="single" w:sz="4" w:space="0" w:color="auto"/>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0,0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05</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02</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i/>
                <w:iCs/>
                <w:color w:val="000000"/>
                <w:sz w:val="20"/>
                <w:szCs w:val="20"/>
              </w:rPr>
            </w:pPr>
            <w:r w:rsidRPr="00F76015">
              <w:rPr>
                <w:i/>
                <w:iCs/>
                <w:color w:val="000000"/>
                <w:sz w:val="20"/>
                <w:szCs w:val="20"/>
              </w:rPr>
              <w:t xml:space="preserve">97 2 00 83140              </w:t>
            </w:r>
          </w:p>
        </w:tc>
        <w:tc>
          <w:tcPr>
            <w:tcW w:w="815"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color w:val="000000"/>
                <w:sz w:val="20"/>
                <w:szCs w:val="20"/>
              </w:rPr>
            </w:pPr>
            <w:r w:rsidRPr="00F76015">
              <w:rPr>
                <w:color w:val="000000"/>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 </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 </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 </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b/>
                <w:bCs/>
                <w:color w:val="000000"/>
                <w:sz w:val="20"/>
                <w:szCs w:val="20"/>
              </w:rPr>
            </w:pPr>
            <w:r w:rsidRPr="00F76015">
              <w:rPr>
                <w:b/>
                <w:bCs/>
                <w:color w:val="000000"/>
                <w:sz w:val="20"/>
                <w:szCs w:val="20"/>
              </w:rPr>
              <w:t>Осуществление мероприятий в сфере коммунального хозяйства  за счет средств бюджета поселения</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color w:val="000000"/>
                <w:sz w:val="20"/>
                <w:szCs w:val="20"/>
              </w:rPr>
            </w:pPr>
            <w:r w:rsidRPr="00F76015">
              <w:rPr>
                <w:b/>
                <w:bCs/>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sz w:val="20"/>
                <w:szCs w:val="20"/>
              </w:rPr>
            </w:pPr>
            <w:r w:rsidRPr="00F76015">
              <w:rPr>
                <w:b/>
                <w:bCs/>
                <w:sz w:val="20"/>
                <w:szCs w:val="20"/>
              </w:rPr>
              <w:t>05</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sz w:val="20"/>
                <w:szCs w:val="20"/>
              </w:rPr>
            </w:pPr>
            <w:r w:rsidRPr="00F76015">
              <w:rPr>
                <w:b/>
                <w:bCs/>
                <w:sz w:val="20"/>
                <w:szCs w:val="20"/>
              </w:rPr>
              <w:t>02</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b/>
                <w:bCs/>
                <w:i/>
                <w:iCs/>
                <w:color w:val="000000"/>
                <w:sz w:val="20"/>
                <w:szCs w:val="20"/>
              </w:rPr>
            </w:pPr>
            <w:r w:rsidRPr="00F76015">
              <w:rPr>
                <w:b/>
                <w:bCs/>
                <w:i/>
                <w:iCs/>
                <w:color w:val="000000"/>
                <w:sz w:val="20"/>
                <w:szCs w:val="20"/>
              </w:rPr>
              <w:t>97 2 00 91580</w:t>
            </w:r>
          </w:p>
        </w:tc>
        <w:tc>
          <w:tcPr>
            <w:tcW w:w="815"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color w:val="000000"/>
                <w:sz w:val="20"/>
                <w:szCs w:val="20"/>
              </w:rPr>
            </w:pPr>
            <w:r w:rsidRPr="00F76015">
              <w:rPr>
                <w:b/>
                <w:bCs/>
                <w:color w:val="000000"/>
                <w:sz w:val="20"/>
                <w:szCs w:val="20"/>
              </w:rPr>
              <w:t> </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b/>
                <w:bCs/>
                <w:color w:val="000000"/>
                <w:sz w:val="20"/>
                <w:szCs w:val="20"/>
              </w:rPr>
            </w:pPr>
            <w:r w:rsidRPr="00F76015">
              <w:rPr>
                <w:b/>
                <w:bCs/>
                <w:color w:val="000000"/>
                <w:sz w:val="20"/>
                <w:szCs w:val="20"/>
              </w:rPr>
              <w:t>350 000,0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b/>
                <w:bCs/>
                <w:color w:val="000000"/>
                <w:sz w:val="20"/>
                <w:szCs w:val="20"/>
              </w:rPr>
            </w:pPr>
            <w:r w:rsidRPr="00F76015">
              <w:rPr>
                <w:b/>
                <w:bCs/>
                <w:color w:val="000000"/>
                <w:sz w:val="20"/>
                <w:szCs w:val="20"/>
              </w:rPr>
              <w:t>350 000,0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b/>
                <w:bCs/>
                <w:color w:val="000000"/>
                <w:sz w:val="20"/>
                <w:szCs w:val="20"/>
              </w:rPr>
            </w:pPr>
            <w:r w:rsidRPr="00F76015">
              <w:rPr>
                <w:b/>
                <w:bCs/>
                <w:color w:val="000000"/>
                <w:sz w:val="20"/>
                <w:szCs w:val="20"/>
              </w:rPr>
              <w:t>350 000,0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05</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02</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i/>
                <w:iCs/>
                <w:color w:val="000000"/>
                <w:sz w:val="20"/>
                <w:szCs w:val="20"/>
              </w:rPr>
            </w:pPr>
            <w:r w:rsidRPr="00F76015">
              <w:rPr>
                <w:i/>
                <w:iCs/>
                <w:color w:val="000000"/>
                <w:sz w:val="20"/>
                <w:szCs w:val="20"/>
              </w:rPr>
              <w:t>97 2 00 91580</w:t>
            </w:r>
          </w:p>
        </w:tc>
        <w:tc>
          <w:tcPr>
            <w:tcW w:w="815"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color w:val="000000"/>
                <w:sz w:val="20"/>
                <w:szCs w:val="20"/>
              </w:rPr>
            </w:pPr>
            <w:r w:rsidRPr="00F76015">
              <w:rPr>
                <w:color w:val="000000"/>
                <w:sz w:val="20"/>
                <w:szCs w:val="20"/>
              </w:rPr>
              <w:t>200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350 000,0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350 000,0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350 000,0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05</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02</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i/>
                <w:iCs/>
                <w:color w:val="000000"/>
                <w:sz w:val="20"/>
                <w:szCs w:val="20"/>
              </w:rPr>
            </w:pPr>
            <w:r w:rsidRPr="00F76015">
              <w:rPr>
                <w:i/>
                <w:iCs/>
                <w:color w:val="000000"/>
                <w:sz w:val="20"/>
                <w:szCs w:val="20"/>
              </w:rPr>
              <w:t>97 2 00 91580</w:t>
            </w:r>
          </w:p>
        </w:tc>
        <w:tc>
          <w:tcPr>
            <w:tcW w:w="815"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color w:val="000000"/>
                <w:sz w:val="20"/>
                <w:szCs w:val="20"/>
              </w:rPr>
            </w:pPr>
            <w:r w:rsidRPr="00F76015">
              <w:rPr>
                <w:color w:val="000000"/>
                <w:sz w:val="20"/>
                <w:szCs w:val="20"/>
              </w:rPr>
              <w:t>240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350 000,0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350 000,0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350 000,0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05</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02</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i/>
                <w:iCs/>
                <w:color w:val="000000"/>
                <w:sz w:val="20"/>
                <w:szCs w:val="20"/>
              </w:rPr>
            </w:pPr>
            <w:r w:rsidRPr="00F76015">
              <w:rPr>
                <w:i/>
                <w:iCs/>
                <w:color w:val="000000"/>
                <w:sz w:val="20"/>
                <w:szCs w:val="20"/>
              </w:rPr>
              <w:t>97 2 00 91580</w:t>
            </w:r>
          </w:p>
        </w:tc>
        <w:tc>
          <w:tcPr>
            <w:tcW w:w="815"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color w:val="000000"/>
                <w:sz w:val="20"/>
                <w:szCs w:val="20"/>
              </w:rPr>
            </w:pPr>
            <w:r w:rsidRPr="00F76015">
              <w:rPr>
                <w:color w:val="000000"/>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350 000,0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350 000,0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350 000,0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b/>
                <w:bCs/>
                <w:color w:val="000000"/>
                <w:sz w:val="20"/>
                <w:szCs w:val="20"/>
              </w:rPr>
            </w:pPr>
            <w:r w:rsidRPr="00F76015">
              <w:rPr>
                <w:b/>
                <w:bCs/>
                <w:color w:val="000000"/>
                <w:sz w:val="20"/>
                <w:szCs w:val="20"/>
              </w:rPr>
              <w:t>Благоустройство</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color w:val="000000"/>
                <w:sz w:val="20"/>
                <w:szCs w:val="20"/>
              </w:rPr>
            </w:pPr>
            <w:r w:rsidRPr="00F76015">
              <w:rPr>
                <w:b/>
                <w:bCs/>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sz w:val="20"/>
                <w:szCs w:val="20"/>
              </w:rPr>
            </w:pPr>
            <w:r w:rsidRPr="00F76015">
              <w:rPr>
                <w:b/>
                <w:bCs/>
                <w:sz w:val="20"/>
                <w:szCs w:val="20"/>
              </w:rPr>
              <w:t>05</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sz w:val="20"/>
                <w:szCs w:val="20"/>
              </w:rPr>
            </w:pPr>
            <w:r w:rsidRPr="00F76015">
              <w:rPr>
                <w:b/>
                <w:bCs/>
                <w:sz w:val="20"/>
                <w:szCs w:val="20"/>
              </w:rPr>
              <w:t>03</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i/>
                <w:iCs/>
                <w:color w:val="000000"/>
                <w:sz w:val="20"/>
                <w:szCs w:val="20"/>
              </w:rPr>
            </w:pPr>
            <w:r w:rsidRPr="00F76015">
              <w:rPr>
                <w:i/>
                <w:iCs/>
                <w:color w:val="000000"/>
                <w:sz w:val="20"/>
                <w:szCs w:val="20"/>
              </w:rPr>
              <w:t> </w:t>
            </w:r>
          </w:p>
        </w:tc>
        <w:tc>
          <w:tcPr>
            <w:tcW w:w="815"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b/>
                <w:bCs/>
                <w:color w:val="000000"/>
                <w:sz w:val="20"/>
                <w:szCs w:val="20"/>
              </w:rPr>
            </w:pPr>
            <w:r w:rsidRPr="00F76015">
              <w:rPr>
                <w:b/>
                <w:bCs/>
                <w:color w:val="000000"/>
                <w:sz w:val="20"/>
                <w:szCs w:val="20"/>
              </w:rPr>
              <w:t> </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b/>
                <w:bCs/>
                <w:color w:val="000000"/>
                <w:sz w:val="20"/>
                <w:szCs w:val="20"/>
              </w:rPr>
            </w:pPr>
            <w:r w:rsidRPr="00F76015">
              <w:rPr>
                <w:b/>
                <w:bCs/>
                <w:color w:val="000000"/>
                <w:sz w:val="20"/>
                <w:szCs w:val="20"/>
              </w:rPr>
              <w:t>4 345 018,8</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b/>
                <w:bCs/>
                <w:color w:val="000000"/>
                <w:sz w:val="20"/>
                <w:szCs w:val="20"/>
              </w:rPr>
            </w:pPr>
            <w:r w:rsidRPr="00F76015">
              <w:rPr>
                <w:b/>
                <w:bCs/>
                <w:color w:val="000000"/>
                <w:sz w:val="20"/>
                <w:szCs w:val="20"/>
              </w:rPr>
              <w:t>4 546 092,8</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b/>
                <w:bCs/>
                <w:color w:val="000000"/>
                <w:sz w:val="20"/>
                <w:szCs w:val="20"/>
              </w:rPr>
            </w:pPr>
            <w:r w:rsidRPr="00F76015">
              <w:rPr>
                <w:b/>
                <w:bCs/>
                <w:color w:val="000000"/>
                <w:sz w:val="20"/>
                <w:szCs w:val="20"/>
              </w:rPr>
              <w:t>4 546 009,0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b/>
                <w:bCs/>
                <w:color w:val="000000"/>
                <w:sz w:val="20"/>
                <w:szCs w:val="20"/>
              </w:rPr>
            </w:pPr>
            <w:r w:rsidRPr="00F76015">
              <w:rPr>
                <w:b/>
                <w:bCs/>
                <w:color w:val="000000"/>
                <w:sz w:val="20"/>
                <w:szCs w:val="20"/>
              </w:rPr>
              <w:t>Мероприятия в сфере благоустройства</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color w:val="000000"/>
                <w:sz w:val="20"/>
                <w:szCs w:val="20"/>
              </w:rPr>
            </w:pPr>
            <w:r w:rsidRPr="00F76015">
              <w:rPr>
                <w:b/>
                <w:bCs/>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sz w:val="20"/>
                <w:szCs w:val="20"/>
              </w:rPr>
            </w:pPr>
            <w:r w:rsidRPr="00F76015">
              <w:rPr>
                <w:b/>
                <w:bCs/>
                <w:sz w:val="20"/>
                <w:szCs w:val="20"/>
              </w:rPr>
              <w:t>05</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sz w:val="20"/>
                <w:szCs w:val="20"/>
              </w:rPr>
            </w:pPr>
            <w:r w:rsidRPr="00F76015">
              <w:rPr>
                <w:b/>
                <w:bCs/>
                <w:sz w:val="20"/>
                <w:szCs w:val="20"/>
              </w:rPr>
              <w:t>03</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b/>
                <w:bCs/>
                <w:i/>
                <w:iCs/>
                <w:color w:val="000000"/>
                <w:sz w:val="20"/>
                <w:szCs w:val="20"/>
              </w:rPr>
            </w:pPr>
            <w:r w:rsidRPr="00F76015">
              <w:rPr>
                <w:b/>
                <w:bCs/>
                <w:i/>
                <w:iCs/>
                <w:color w:val="000000"/>
                <w:sz w:val="20"/>
                <w:szCs w:val="20"/>
              </w:rPr>
              <w:t>97 3 00 00000</w:t>
            </w:r>
          </w:p>
        </w:tc>
        <w:tc>
          <w:tcPr>
            <w:tcW w:w="815"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b/>
                <w:bCs/>
                <w:color w:val="000000"/>
                <w:sz w:val="20"/>
                <w:szCs w:val="20"/>
              </w:rPr>
            </w:pPr>
            <w:r w:rsidRPr="00F76015">
              <w:rPr>
                <w:b/>
                <w:bCs/>
                <w:color w:val="000000"/>
                <w:sz w:val="20"/>
                <w:szCs w:val="20"/>
              </w:rPr>
              <w:t> </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b/>
                <w:bCs/>
                <w:color w:val="000000"/>
                <w:sz w:val="20"/>
                <w:szCs w:val="20"/>
              </w:rPr>
            </w:pPr>
            <w:r w:rsidRPr="00F76015">
              <w:rPr>
                <w:b/>
                <w:bCs/>
                <w:color w:val="000000"/>
                <w:sz w:val="20"/>
                <w:szCs w:val="20"/>
              </w:rPr>
              <w:t>4 345 018,8</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b/>
                <w:bCs/>
                <w:color w:val="000000"/>
                <w:sz w:val="20"/>
                <w:szCs w:val="20"/>
              </w:rPr>
            </w:pPr>
            <w:r w:rsidRPr="00F76015">
              <w:rPr>
                <w:b/>
                <w:bCs/>
                <w:color w:val="000000"/>
                <w:sz w:val="20"/>
                <w:szCs w:val="20"/>
              </w:rPr>
              <w:t>4 546 092,8</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b/>
                <w:bCs/>
                <w:color w:val="000000"/>
                <w:sz w:val="20"/>
                <w:szCs w:val="20"/>
              </w:rPr>
            </w:pPr>
            <w:r w:rsidRPr="00F76015">
              <w:rPr>
                <w:b/>
                <w:bCs/>
                <w:color w:val="000000"/>
                <w:sz w:val="20"/>
                <w:szCs w:val="20"/>
              </w:rPr>
              <w:t>4 546 009,0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b/>
                <w:bCs/>
                <w:color w:val="000000"/>
                <w:sz w:val="20"/>
                <w:szCs w:val="20"/>
              </w:rPr>
            </w:pPr>
            <w:r w:rsidRPr="00F76015">
              <w:rPr>
                <w:b/>
                <w:bCs/>
                <w:color w:val="000000"/>
                <w:sz w:val="20"/>
                <w:szCs w:val="20"/>
              </w:rPr>
              <w:t>Уличное освещение</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color w:val="000000"/>
                <w:sz w:val="20"/>
                <w:szCs w:val="20"/>
              </w:rPr>
            </w:pPr>
            <w:r w:rsidRPr="00F76015">
              <w:rPr>
                <w:b/>
                <w:bCs/>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sz w:val="20"/>
                <w:szCs w:val="20"/>
              </w:rPr>
            </w:pPr>
            <w:r w:rsidRPr="00F76015">
              <w:rPr>
                <w:b/>
                <w:bCs/>
                <w:sz w:val="20"/>
                <w:szCs w:val="20"/>
              </w:rPr>
              <w:t>05</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sz w:val="20"/>
                <w:szCs w:val="20"/>
              </w:rPr>
            </w:pPr>
            <w:r w:rsidRPr="00F76015">
              <w:rPr>
                <w:b/>
                <w:bCs/>
                <w:sz w:val="20"/>
                <w:szCs w:val="20"/>
              </w:rPr>
              <w:t>03</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b/>
                <w:bCs/>
                <w:i/>
                <w:iCs/>
                <w:color w:val="000000"/>
                <w:sz w:val="20"/>
                <w:szCs w:val="20"/>
              </w:rPr>
            </w:pPr>
            <w:r w:rsidRPr="00F76015">
              <w:rPr>
                <w:b/>
                <w:bCs/>
                <w:i/>
                <w:iCs/>
                <w:color w:val="000000"/>
                <w:sz w:val="20"/>
                <w:szCs w:val="20"/>
              </w:rPr>
              <w:t>97 3 00 91610</w:t>
            </w:r>
          </w:p>
        </w:tc>
        <w:tc>
          <w:tcPr>
            <w:tcW w:w="815"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color w:val="000000"/>
                <w:sz w:val="20"/>
                <w:szCs w:val="20"/>
              </w:rPr>
            </w:pPr>
            <w:r w:rsidRPr="00F76015">
              <w:rPr>
                <w:b/>
                <w:bCs/>
                <w:color w:val="000000"/>
                <w:sz w:val="20"/>
                <w:szCs w:val="20"/>
              </w:rPr>
              <w:t> </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b/>
                <w:bCs/>
                <w:color w:val="000000"/>
                <w:sz w:val="20"/>
                <w:szCs w:val="20"/>
              </w:rPr>
            </w:pPr>
            <w:r w:rsidRPr="00F76015">
              <w:rPr>
                <w:b/>
                <w:bCs/>
                <w:color w:val="000000"/>
                <w:sz w:val="20"/>
                <w:szCs w:val="20"/>
              </w:rPr>
              <w:t>60 509,0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b/>
                <w:bCs/>
                <w:color w:val="000000"/>
                <w:sz w:val="20"/>
                <w:szCs w:val="20"/>
              </w:rPr>
            </w:pPr>
            <w:r w:rsidRPr="00F76015">
              <w:rPr>
                <w:b/>
                <w:bCs/>
                <w:color w:val="000000"/>
                <w:sz w:val="20"/>
                <w:szCs w:val="20"/>
              </w:rPr>
              <w:t>60 509,0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b/>
                <w:bCs/>
                <w:color w:val="000000"/>
                <w:sz w:val="20"/>
                <w:szCs w:val="20"/>
              </w:rPr>
            </w:pPr>
            <w:r w:rsidRPr="00F76015">
              <w:rPr>
                <w:b/>
                <w:bCs/>
                <w:color w:val="000000"/>
                <w:sz w:val="20"/>
                <w:szCs w:val="20"/>
              </w:rPr>
              <w:t>60 509,0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05</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03</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i/>
                <w:iCs/>
                <w:color w:val="000000"/>
                <w:sz w:val="20"/>
                <w:szCs w:val="20"/>
              </w:rPr>
            </w:pPr>
            <w:r w:rsidRPr="00F76015">
              <w:rPr>
                <w:i/>
                <w:iCs/>
                <w:color w:val="000000"/>
                <w:sz w:val="20"/>
                <w:szCs w:val="20"/>
              </w:rPr>
              <w:t>97 3 00 91610</w:t>
            </w:r>
          </w:p>
        </w:tc>
        <w:tc>
          <w:tcPr>
            <w:tcW w:w="815"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200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60 509,0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60 509,0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60 509,0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05</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03</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i/>
                <w:iCs/>
                <w:color w:val="000000"/>
                <w:sz w:val="20"/>
                <w:szCs w:val="20"/>
              </w:rPr>
            </w:pPr>
            <w:r w:rsidRPr="00F76015">
              <w:rPr>
                <w:i/>
                <w:iCs/>
                <w:color w:val="000000"/>
                <w:sz w:val="20"/>
                <w:szCs w:val="20"/>
              </w:rPr>
              <w:t>97 3 00 91610</w:t>
            </w:r>
          </w:p>
        </w:tc>
        <w:tc>
          <w:tcPr>
            <w:tcW w:w="815"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240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60 509,0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60 509,0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60 509,0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05</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03</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i/>
                <w:iCs/>
                <w:color w:val="000000"/>
                <w:sz w:val="20"/>
                <w:szCs w:val="20"/>
              </w:rPr>
            </w:pPr>
            <w:r w:rsidRPr="00F76015">
              <w:rPr>
                <w:i/>
                <w:iCs/>
                <w:color w:val="000000"/>
                <w:sz w:val="20"/>
                <w:szCs w:val="20"/>
              </w:rPr>
              <w:t>97 3 00 91610</w:t>
            </w:r>
          </w:p>
        </w:tc>
        <w:tc>
          <w:tcPr>
            <w:tcW w:w="815"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244</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60 509,0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60 509,0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60 509,0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b/>
                <w:bCs/>
                <w:color w:val="000000"/>
                <w:sz w:val="20"/>
                <w:szCs w:val="20"/>
              </w:rPr>
            </w:pPr>
            <w:r w:rsidRPr="00F76015">
              <w:rPr>
                <w:b/>
                <w:bCs/>
                <w:color w:val="000000"/>
                <w:sz w:val="20"/>
                <w:szCs w:val="20"/>
              </w:rPr>
              <w:t>Осуществление прочих мероприятий по благоустройству поселений за счет средств бюджета поселения</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color w:val="000000"/>
                <w:sz w:val="20"/>
                <w:szCs w:val="20"/>
              </w:rPr>
            </w:pPr>
            <w:r w:rsidRPr="00F76015">
              <w:rPr>
                <w:b/>
                <w:bCs/>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sz w:val="20"/>
                <w:szCs w:val="20"/>
              </w:rPr>
            </w:pPr>
            <w:r w:rsidRPr="00F76015">
              <w:rPr>
                <w:b/>
                <w:bCs/>
                <w:sz w:val="20"/>
                <w:szCs w:val="20"/>
              </w:rPr>
              <w:t>05</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sz w:val="20"/>
                <w:szCs w:val="20"/>
              </w:rPr>
            </w:pPr>
            <w:r w:rsidRPr="00F76015">
              <w:rPr>
                <w:b/>
                <w:bCs/>
                <w:sz w:val="20"/>
                <w:szCs w:val="20"/>
              </w:rPr>
              <w:t>03</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b/>
                <w:bCs/>
                <w:i/>
                <w:iCs/>
                <w:sz w:val="20"/>
                <w:szCs w:val="20"/>
              </w:rPr>
            </w:pPr>
            <w:r w:rsidRPr="00F76015">
              <w:rPr>
                <w:b/>
                <w:bCs/>
                <w:i/>
                <w:iCs/>
                <w:sz w:val="20"/>
                <w:szCs w:val="20"/>
              </w:rPr>
              <w:t>97 3 00 91650</w:t>
            </w:r>
          </w:p>
        </w:tc>
        <w:tc>
          <w:tcPr>
            <w:tcW w:w="815"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color w:val="000000"/>
                <w:sz w:val="20"/>
                <w:szCs w:val="20"/>
              </w:rPr>
            </w:pPr>
            <w:r w:rsidRPr="00F76015">
              <w:rPr>
                <w:b/>
                <w:bCs/>
                <w:color w:val="000000"/>
                <w:sz w:val="20"/>
                <w:szCs w:val="20"/>
              </w:rPr>
              <w:t> </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b/>
                <w:bCs/>
                <w:color w:val="000000"/>
                <w:sz w:val="20"/>
                <w:szCs w:val="20"/>
              </w:rPr>
            </w:pPr>
            <w:r w:rsidRPr="00F76015">
              <w:rPr>
                <w:b/>
                <w:bCs/>
                <w:color w:val="000000"/>
                <w:sz w:val="20"/>
                <w:szCs w:val="20"/>
              </w:rPr>
              <w:t>2 130 194,0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b/>
                <w:bCs/>
                <w:color w:val="000000"/>
                <w:sz w:val="20"/>
                <w:szCs w:val="20"/>
              </w:rPr>
            </w:pPr>
            <w:r w:rsidRPr="00F76015">
              <w:rPr>
                <w:b/>
                <w:bCs/>
                <w:color w:val="000000"/>
                <w:sz w:val="20"/>
                <w:szCs w:val="20"/>
              </w:rPr>
              <w:t>2 239 500,0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b/>
                <w:bCs/>
                <w:color w:val="000000"/>
                <w:sz w:val="20"/>
                <w:szCs w:val="20"/>
              </w:rPr>
            </w:pPr>
            <w:r w:rsidRPr="00F76015">
              <w:rPr>
                <w:b/>
                <w:bCs/>
                <w:color w:val="000000"/>
                <w:sz w:val="20"/>
                <w:szCs w:val="20"/>
              </w:rPr>
              <w:t>2 239 500,0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05</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03</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i/>
                <w:iCs/>
                <w:sz w:val="20"/>
                <w:szCs w:val="20"/>
              </w:rPr>
            </w:pPr>
            <w:r w:rsidRPr="00F76015">
              <w:rPr>
                <w:i/>
                <w:iCs/>
                <w:sz w:val="20"/>
                <w:szCs w:val="20"/>
              </w:rPr>
              <w:t>97 3 00 91650</w:t>
            </w:r>
          </w:p>
        </w:tc>
        <w:tc>
          <w:tcPr>
            <w:tcW w:w="815"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200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2 130 194,0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2 239 500,0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2 239 500,0</w:t>
            </w:r>
          </w:p>
        </w:tc>
      </w:tr>
      <w:tr w:rsidR="00F76015" w:rsidRPr="00F76015" w:rsidTr="009F2D73">
        <w:trPr>
          <w:trHeight w:val="20"/>
        </w:trPr>
        <w:tc>
          <w:tcPr>
            <w:tcW w:w="2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05</w:t>
            </w:r>
          </w:p>
        </w:tc>
        <w:tc>
          <w:tcPr>
            <w:tcW w:w="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03</w:t>
            </w:r>
          </w:p>
        </w:tc>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6015" w:rsidRPr="00F76015" w:rsidRDefault="00F76015">
            <w:pPr>
              <w:jc w:val="center"/>
              <w:rPr>
                <w:i/>
                <w:iCs/>
                <w:sz w:val="20"/>
                <w:szCs w:val="20"/>
              </w:rPr>
            </w:pPr>
            <w:r w:rsidRPr="00F76015">
              <w:rPr>
                <w:i/>
                <w:iCs/>
                <w:sz w:val="20"/>
                <w:szCs w:val="20"/>
              </w:rPr>
              <w:t>97 3 00 91650</w:t>
            </w:r>
          </w:p>
        </w:tc>
        <w:tc>
          <w:tcPr>
            <w:tcW w:w="8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240</w:t>
            </w:r>
          </w:p>
        </w:tc>
        <w:tc>
          <w:tcPr>
            <w:tcW w:w="12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2 130 194,0</w:t>
            </w:r>
          </w:p>
        </w:tc>
        <w:tc>
          <w:tcPr>
            <w:tcW w:w="12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2 239 500,0</w:t>
            </w:r>
          </w:p>
        </w:tc>
        <w:tc>
          <w:tcPr>
            <w:tcW w:w="12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2 239 500,0</w:t>
            </w:r>
          </w:p>
        </w:tc>
      </w:tr>
      <w:tr w:rsidR="00F76015" w:rsidRPr="00F76015" w:rsidTr="009F2D73">
        <w:trPr>
          <w:trHeight w:val="20"/>
        </w:trPr>
        <w:tc>
          <w:tcPr>
            <w:tcW w:w="2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single" w:sz="4" w:space="0" w:color="auto"/>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05</w:t>
            </w:r>
          </w:p>
        </w:tc>
        <w:tc>
          <w:tcPr>
            <w:tcW w:w="537" w:type="dxa"/>
            <w:tcBorders>
              <w:top w:val="single" w:sz="4" w:space="0" w:color="auto"/>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03</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F76015" w:rsidRPr="00F76015" w:rsidRDefault="00F76015">
            <w:pPr>
              <w:jc w:val="center"/>
              <w:rPr>
                <w:i/>
                <w:iCs/>
                <w:sz w:val="20"/>
                <w:szCs w:val="20"/>
              </w:rPr>
            </w:pPr>
            <w:r w:rsidRPr="00F76015">
              <w:rPr>
                <w:i/>
                <w:iCs/>
                <w:sz w:val="20"/>
                <w:szCs w:val="20"/>
              </w:rPr>
              <w:t>97 3 00 91650</w:t>
            </w:r>
          </w:p>
        </w:tc>
        <w:tc>
          <w:tcPr>
            <w:tcW w:w="815" w:type="dxa"/>
            <w:tcBorders>
              <w:top w:val="single" w:sz="4" w:space="0" w:color="auto"/>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244</w:t>
            </w:r>
          </w:p>
        </w:tc>
        <w:tc>
          <w:tcPr>
            <w:tcW w:w="1289" w:type="dxa"/>
            <w:tcBorders>
              <w:top w:val="single" w:sz="4" w:space="0" w:color="auto"/>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2 130 194,0</w:t>
            </w:r>
          </w:p>
        </w:tc>
        <w:tc>
          <w:tcPr>
            <w:tcW w:w="1289" w:type="dxa"/>
            <w:tcBorders>
              <w:top w:val="single" w:sz="4" w:space="0" w:color="auto"/>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2 239 500,0</w:t>
            </w:r>
          </w:p>
        </w:tc>
        <w:tc>
          <w:tcPr>
            <w:tcW w:w="1289" w:type="dxa"/>
            <w:tcBorders>
              <w:top w:val="single" w:sz="4" w:space="0" w:color="auto"/>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2 239 500,0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b/>
                <w:bCs/>
                <w:color w:val="000000"/>
                <w:sz w:val="20"/>
                <w:szCs w:val="20"/>
              </w:rPr>
            </w:pPr>
            <w:r w:rsidRPr="00F76015">
              <w:rPr>
                <w:b/>
                <w:bCs/>
                <w:color w:val="000000"/>
                <w:sz w:val="20"/>
                <w:szCs w:val="20"/>
              </w:rPr>
              <w:t>Муниципальная программа "Форми</w:t>
            </w:r>
            <w:r w:rsidR="0099033C">
              <w:rPr>
                <w:b/>
                <w:bCs/>
                <w:color w:val="000000"/>
                <w:sz w:val="20"/>
                <w:szCs w:val="20"/>
              </w:rPr>
              <w:t>-</w:t>
            </w:r>
            <w:r w:rsidRPr="00F76015">
              <w:rPr>
                <w:b/>
                <w:bCs/>
                <w:color w:val="000000"/>
                <w:sz w:val="20"/>
                <w:szCs w:val="20"/>
              </w:rPr>
              <w:t>рование современной городской среды на территории муниципального образования "Шангальское" на 2018-2024 годы"</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color w:val="000000"/>
                <w:sz w:val="20"/>
                <w:szCs w:val="20"/>
              </w:rPr>
            </w:pPr>
            <w:r w:rsidRPr="00F76015">
              <w:rPr>
                <w:b/>
                <w:bCs/>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sz w:val="20"/>
                <w:szCs w:val="20"/>
              </w:rPr>
            </w:pPr>
            <w:r w:rsidRPr="00F76015">
              <w:rPr>
                <w:b/>
                <w:bCs/>
                <w:sz w:val="20"/>
                <w:szCs w:val="20"/>
              </w:rPr>
              <w:t>05</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sz w:val="20"/>
                <w:szCs w:val="20"/>
              </w:rPr>
            </w:pPr>
            <w:r w:rsidRPr="00F76015">
              <w:rPr>
                <w:b/>
                <w:bCs/>
                <w:sz w:val="20"/>
                <w:szCs w:val="20"/>
              </w:rPr>
              <w:t>03</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b/>
                <w:bCs/>
                <w:i/>
                <w:iCs/>
                <w:sz w:val="20"/>
                <w:szCs w:val="20"/>
              </w:rPr>
            </w:pPr>
            <w:r w:rsidRPr="00F76015">
              <w:rPr>
                <w:b/>
                <w:bCs/>
                <w:i/>
                <w:iCs/>
                <w:sz w:val="20"/>
                <w:szCs w:val="20"/>
              </w:rPr>
              <w:t>09 0 00 00000</w:t>
            </w:r>
          </w:p>
        </w:tc>
        <w:tc>
          <w:tcPr>
            <w:tcW w:w="815"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color w:val="000000"/>
                <w:sz w:val="20"/>
                <w:szCs w:val="20"/>
              </w:rPr>
            </w:pPr>
            <w:r w:rsidRPr="00F76015">
              <w:rPr>
                <w:b/>
                <w:bCs/>
                <w:color w:val="000000"/>
                <w:sz w:val="20"/>
                <w:szCs w:val="20"/>
              </w:rPr>
              <w:t> </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b/>
                <w:bCs/>
                <w:color w:val="000000"/>
                <w:sz w:val="20"/>
                <w:szCs w:val="20"/>
              </w:rPr>
            </w:pPr>
            <w:r w:rsidRPr="00F76015">
              <w:rPr>
                <w:b/>
                <w:bCs/>
                <w:color w:val="000000"/>
                <w:sz w:val="20"/>
                <w:szCs w:val="20"/>
              </w:rPr>
              <w:t>2 154 315,8</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b/>
                <w:bCs/>
                <w:color w:val="000000"/>
                <w:sz w:val="20"/>
                <w:szCs w:val="20"/>
              </w:rPr>
            </w:pPr>
            <w:r w:rsidRPr="00F76015">
              <w:rPr>
                <w:b/>
                <w:bCs/>
                <w:color w:val="000000"/>
                <w:sz w:val="20"/>
                <w:szCs w:val="20"/>
              </w:rPr>
              <w:t>2 246 083,8</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b/>
                <w:bCs/>
                <w:color w:val="000000"/>
                <w:sz w:val="20"/>
                <w:szCs w:val="20"/>
              </w:rPr>
            </w:pPr>
            <w:r w:rsidRPr="00F76015">
              <w:rPr>
                <w:b/>
                <w:bCs/>
                <w:color w:val="000000"/>
                <w:sz w:val="20"/>
                <w:szCs w:val="20"/>
              </w:rPr>
              <w:t>2 246 000,0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t>Реализация муници</w:t>
            </w:r>
            <w:r w:rsidR="0099033C">
              <w:rPr>
                <w:color w:val="000000"/>
                <w:sz w:val="20"/>
                <w:szCs w:val="20"/>
              </w:rPr>
              <w:t>-</w:t>
            </w:r>
            <w:r w:rsidRPr="00F76015">
              <w:rPr>
                <w:color w:val="000000"/>
                <w:sz w:val="20"/>
                <w:szCs w:val="20"/>
              </w:rPr>
              <w:t>пальной программы "Формирование современной городской среды на территории муниципального образования "Шангальское" на 2018-2024 годы"</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05</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03</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i/>
                <w:iCs/>
                <w:sz w:val="20"/>
                <w:szCs w:val="20"/>
              </w:rPr>
            </w:pPr>
            <w:r w:rsidRPr="00F76015">
              <w:rPr>
                <w:i/>
                <w:iCs/>
                <w:sz w:val="20"/>
                <w:szCs w:val="20"/>
              </w:rPr>
              <w:t>09 0 F255550</w:t>
            </w:r>
          </w:p>
        </w:tc>
        <w:tc>
          <w:tcPr>
            <w:tcW w:w="815"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 </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2 154 315,8</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2 246 083,8</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2 246 000,0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05</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03</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i/>
                <w:iCs/>
                <w:sz w:val="20"/>
                <w:szCs w:val="20"/>
              </w:rPr>
            </w:pPr>
            <w:r w:rsidRPr="00F76015">
              <w:rPr>
                <w:i/>
                <w:iCs/>
                <w:sz w:val="20"/>
                <w:szCs w:val="20"/>
              </w:rPr>
              <w:t>09 0 F255550</w:t>
            </w:r>
          </w:p>
        </w:tc>
        <w:tc>
          <w:tcPr>
            <w:tcW w:w="815"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200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2 154 315,8</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2 246 083,8</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2 246 000,0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05</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03</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i/>
                <w:iCs/>
                <w:sz w:val="20"/>
                <w:szCs w:val="20"/>
              </w:rPr>
            </w:pPr>
            <w:r w:rsidRPr="00F76015">
              <w:rPr>
                <w:i/>
                <w:iCs/>
                <w:sz w:val="20"/>
                <w:szCs w:val="20"/>
              </w:rPr>
              <w:t>09 0 F255550</w:t>
            </w:r>
          </w:p>
        </w:tc>
        <w:tc>
          <w:tcPr>
            <w:tcW w:w="815"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240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2 154 315,8</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2 246 083,8</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2 246 000,0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05</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03</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i/>
                <w:iCs/>
                <w:sz w:val="20"/>
                <w:szCs w:val="20"/>
              </w:rPr>
            </w:pPr>
            <w:r w:rsidRPr="00F76015">
              <w:rPr>
                <w:i/>
                <w:iCs/>
                <w:sz w:val="20"/>
                <w:szCs w:val="20"/>
              </w:rPr>
              <w:t>09 0 F255550</w:t>
            </w:r>
          </w:p>
        </w:tc>
        <w:tc>
          <w:tcPr>
            <w:tcW w:w="815"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244</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2 154 315,8</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2 246 083,8</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2 246 000,0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b/>
                <w:bCs/>
                <w:color w:val="000000"/>
                <w:sz w:val="20"/>
                <w:szCs w:val="20"/>
              </w:rPr>
            </w:pPr>
            <w:r w:rsidRPr="00F76015">
              <w:rPr>
                <w:b/>
                <w:bCs/>
                <w:color w:val="000000"/>
                <w:sz w:val="20"/>
                <w:szCs w:val="20"/>
              </w:rPr>
              <w:t>Образование</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color w:val="000000"/>
                <w:sz w:val="20"/>
                <w:szCs w:val="20"/>
              </w:rPr>
            </w:pPr>
            <w:r w:rsidRPr="00F76015">
              <w:rPr>
                <w:b/>
                <w:bCs/>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sz w:val="20"/>
                <w:szCs w:val="20"/>
              </w:rPr>
            </w:pPr>
            <w:r w:rsidRPr="00F76015">
              <w:rPr>
                <w:b/>
                <w:bCs/>
                <w:sz w:val="20"/>
                <w:szCs w:val="20"/>
              </w:rPr>
              <w:t>07</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sz w:val="20"/>
                <w:szCs w:val="20"/>
              </w:rPr>
            </w:pPr>
            <w:r w:rsidRPr="00F76015">
              <w:rPr>
                <w:b/>
                <w:bCs/>
                <w:sz w:val="20"/>
                <w:szCs w:val="20"/>
              </w:rPr>
              <w:t>00</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b/>
                <w:bCs/>
                <w:i/>
                <w:iCs/>
                <w:color w:val="000000"/>
                <w:sz w:val="20"/>
                <w:szCs w:val="20"/>
              </w:rPr>
            </w:pPr>
            <w:r w:rsidRPr="00F76015">
              <w:rPr>
                <w:b/>
                <w:bCs/>
                <w:i/>
                <w:iCs/>
                <w:color w:val="000000"/>
                <w:sz w:val="20"/>
                <w:szCs w:val="20"/>
              </w:rPr>
              <w:t> </w:t>
            </w:r>
          </w:p>
        </w:tc>
        <w:tc>
          <w:tcPr>
            <w:tcW w:w="815"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color w:val="000000"/>
                <w:sz w:val="20"/>
                <w:szCs w:val="20"/>
              </w:rPr>
            </w:pPr>
            <w:r w:rsidRPr="00F76015">
              <w:rPr>
                <w:b/>
                <w:bCs/>
                <w:color w:val="000000"/>
                <w:sz w:val="20"/>
                <w:szCs w:val="20"/>
              </w:rPr>
              <w:t> </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b/>
                <w:bCs/>
                <w:color w:val="000000"/>
                <w:sz w:val="20"/>
                <w:szCs w:val="20"/>
              </w:rPr>
            </w:pPr>
            <w:r w:rsidRPr="00F76015">
              <w:rPr>
                <w:b/>
                <w:bCs/>
                <w:color w:val="000000"/>
                <w:sz w:val="20"/>
                <w:szCs w:val="20"/>
              </w:rPr>
              <w:t>130 000,0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b/>
                <w:bCs/>
                <w:color w:val="000000"/>
                <w:sz w:val="20"/>
                <w:szCs w:val="20"/>
              </w:rPr>
            </w:pPr>
            <w:r w:rsidRPr="00F76015">
              <w:rPr>
                <w:b/>
                <w:bCs/>
                <w:color w:val="000000"/>
                <w:sz w:val="20"/>
                <w:szCs w:val="20"/>
              </w:rPr>
              <w:t>130 000,0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b/>
                <w:bCs/>
                <w:color w:val="000000"/>
                <w:sz w:val="20"/>
                <w:szCs w:val="20"/>
              </w:rPr>
            </w:pPr>
            <w:r w:rsidRPr="00F76015">
              <w:rPr>
                <w:b/>
                <w:bCs/>
                <w:color w:val="000000"/>
                <w:sz w:val="20"/>
                <w:szCs w:val="20"/>
              </w:rPr>
              <w:t>130 000,0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b/>
                <w:bCs/>
                <w:color w:val="000000"/>
                <w:sz w:val="20"/>
                <w:szCs w:val="20"/>
              </w:rPr>
            </w:pPr>
            <w:r w:rsidRPr="00F76015">
              <w:rPr>
                <w:b/>
                <w:bCs/>
                <w:color w:val="000000"/>
                <w:sz w:val="20"/>
                <w:szCs w:val="20"/>
              </w:rPr>
              <w:t xml:space="preserve">Молодежная политика </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color w:val="000000"/>
                <w:sz w:val="20"/>
                <w:szCs w:val="20"/>
              </w:rPr>
            </w:pPr>
            <w:r w:rsidRPr="00F76015">
              <w:rPr>
                <w:b/>
                <w:bCs/>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sz w:val="20"/>
                <w:szCs w:val="20"/>
              </w:rPr>
            </w:pPr>
            <w:r w:rsidRPr="00F76015">
              <w:rPr>
                <w:b/>
                <w:bCs/>
                <w:sz w:val="20"/>
                <w:szCs w:val="20"/>
              </w:rPr>
              <w:t>07</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sz w:val="20"/>
                <w:szCs w:val="20"/>
              </w:rPr>
            </w:pPr>
            <w:r w:rsidRPr="00F76015">
              <w:rPr>
                <w:b/>
                <w:bCs/>
                <w:sz w:val="20"/>
                <w:szCs w:val="20"/>
              </w:rPr>
              <w:t>07</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b/>
                <w:bCs/>
                <w:i/>
                <w:iCs/>
                <w:color w:val="000000"/>
                <w:sz w:val="20"/>
                <w:szCs w:val="20"/>
              </w:rPr>
            </w:pPr>
            <w:r w:rsidRPr="00F76015">
              <w:rPr>
                <w:b/>
                <w:bCs/>
                <w:i/>
                <w:iCs/>
                <w:color w:val="000000"/>
                <w:sz w:val="20"/>
                <w:szCs w:val="20"/>
              </w:rPr>
              <w:t> </w:t>
            </w:r>
          </w:p>
        </w:tc>
        <w:tc>
          <w:tcPr>
            <w:tcW w:w="815"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color w:val="000000"/>
                <w:sz w:val="20"/>
                <w:szCs w:val="20"/>
              </w:rPr>
            </w:pPr>
            <w:r w:rsidRPr="00F76015">
              <w:rPr>
                <w:b/>
                <w:bCs/>
                <w:color w:val="000000"/>
                <w:sz w:val="20"/>
                <w:szCs w:val="20"/>
              </w:rPr>
              <w:t> </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b/>
                <w:bCs/>
                <w:color w:val="000000"/>
                <w:sz w:val="20"/>
                <w:szCs w:val="20"/>
              </w:rPr>
            </w:pPr>
            <w:r w:rsidRPr="00F76015">
              <w:rPr>
                <w:b/>
                <w:bCs/>
                <w:color w:val="000000"/>
                <w:sz w:val="20"/>
                <w:szCs w:val="20"/>
              </w:rPr>
              <w:t>130 000,0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b/>
                <w:bCs/>
                <w:color w:val="000000"/>
                <w:sz w:val="20"/>
                <w:szCs w:val="20"/>
              </w:rPr>
            </w:pPr>
            <w:r w:rsidRPr="00F76015">
              <w:rPr>
                <w:b/>
                <w:bCs/>
                <w:color w:val="000000"/>
                <w:sz w:val="20"/>
                <w:szCs w:val="20"/>
              </w:rPr>
              <w:t>130 000,0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b/>
                <w:bCs/>
                <w:color w:val="000000"/>
                <w:sz w:val="20"/>
                <w:szCs w:val="20"/>
              </w:rPr>
            </w:pPr>
            <w:r w:rsidRPr="00F76015">
              <w:rPr>
                <w:b/>
                <w:bCs/>
                <w:color w:val="000000"/>
                <w:sz w:val="20"/>
                <w:szCs w:val="20"/>
              </w:rPr>
              <w:t>130 000,0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b/>
                <w:bCs/>
                <w:color w:val="000000"/>
                <w:sz w:val="20"/>
                <w:szCs w:val="20"/>
              </w:rPr>
            </w:pPr>
            <w:r w:rsidRPr="00F76015">
              <w:rPr>
                <w:b/>
                <w:bCs/>
                <w:color w:val="000000"/>
                <w:sz w:val="20"/>
                <w:szCs w:val="20"/>
              </w:rPr>
              <w:t>Муниципальная программа "Организация работы с молодежью на территории Шангальского сельского поселения"</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color w:val="000000"/>
                <w:sz w:val="20"/>
                <w:szCs w:val="20"/>
              </w:rPr>
            </w:pPr>
            <w:r w:rsidRPr="00F76015">
              <w:rPr>
                <w:b/>
                <w:bCs/>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sz w:val="20"/>
                <w:szCs w:val="20"/>
              </w:rPr>
            </w:pPr>
            <w:r w:rsidRPr="00F76015">
              <w:rPr>
                <w:b/>
                <w:bCs/>
                <w:sz w:val="20"/>
                <w:szCs w:val="20"/>
              </w:rPr>
              <w:t>07</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sz w:val="20"/>
                <w:szCs w:val="20"/>
              </w:rPr>
            </w:pPr>
            <w:r w:rsidRPr="00F76015">
              <w:rPr>
                <w:b/>
                <w:bCs/>
                <w:sz w:val="20"/>
                <w:szCs w:val="20"/>
              </w:rPr>
              <w:t>07</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b/>
                <w:bCs/>
                <w:i/>
                <w:iCs/>
                <w:color w:val="000000"/>
                <w:sz w:val="20"/>
                <w:szCs w:val="20"/>
              </w:rPr>
            </w:pPr>
            <w:r w:rsidRPr="00F76015">
              <w:rPr>
                <w:b/>
                <w:bCs/>
                <w:i/>
                <w:iCs/>
                <w:color w:val="000000"/>
                <w:sz w:val="20"/>
                <w:szCs w:val="20"/>
              </w:rPr>
              <w:t>03 0 00 00000</w:t>
            </w:r>
          </w:p>
        </w:tc>
        <w:tc>
          <w:tcPr>
            <w:tcW w:w="815"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color w:val="000000"/>
                <w:sz w:val="20"/>
                <w:szCs w:val="20"/>
              </w:rPr>
            </w:pPr>
            <w:r w:rsidRPr="00F76015">
              <w:rPr>
                <w:b/>
                <w:bCs/>
                <w:color w:val="000000"/>
                <w:sz w:val="20"/>
                <w:szCs w:val="20"/>
              </w:rPr>
              <w:t> </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b/>
                <w:bCs/>
                <w:color w:val="000000"/>
                <w:sz w:val="20"/>
                <w:szCs w:val="20"/>
              </w:rPr>
            </w:pPr>
            <w:r w:rsidRPr="00F76015">
              <w:rPr>
                <w:b/>
                <w:bCs/>
                <w:color w:val="000000"/>
                <w:sz w:val="20"/>
                <w:szCs w:val="20"/>
              </w:rPr>
              <w:t>130 000,0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b/>
                <w:bCs/>
                <w:color w:val="000000"/>
                <w:sz w:val="20"/>
                <w:szCs w:val="20"/>
              </w:rPr>
            </w:pPr>
            <w:r w:rsidRPr="00F76015">
              <w:rPr>
                <w:b/>
                <w:bCs/>
                <w:color w:val="000000"/>
                <w:sz w:val="20"/>
                <w:szCs w:val="20"/>
              </w:rPr>
              <w:t>130 000,0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b/>
                <w:bCs/>
                <w:color w:val="000000"/>
                <w:sz w:val="20"/>
                <w:szCs w:val="20"/>
              </w:rPr>
            </w:pPr>
            <w:r w:rsidRPr="00F76015">
              <w:rPr>
                <w:b/>
                <w:bCs/>
                <w:color w:val="000000"/>
                <w:sz w:val="20"/>
                <w:szCs w:val="20"/>
              </w:rPr>
              <w:t>130 000,0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t>Осуществление мероприятий по реализации программы "Организация работы с молодежью на территории Шангальского сельского поселения"</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07</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07</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i/>
                <w:iCs/>
                <w:color w:val="000000"/>
                <w:sz w:val="20"/>
                <w:szCs w:val="20"/>
              </w:rPr>
            </w:pPr>
            <w:r w:rsidRPr="00F76015">
              <w:rPr>
                <w:i/>
                <w:iCs/>
                <w:color w:val="000000"/>
                <w:sz w:val="20"/>
                <w:szCs w:val="20"/>
              </w:rPr>
              <w:t>03 0 00 98410</w:t>
            </w:r>
          </w:p>
        </w:tc>
        <w:tc>
          <w:tcPr>
            <w:tcW w:w="815"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 </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130 000,0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130 000,0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130 000,0</w:t>
            </w:r>
          </w:p>
        </w:tc>
      </w:tr>
      <w:tr w:rsidR="00F76015" w:rsidRPr="00F76015" w:rsidTr="0099033C">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t>Закупка товаров, работ и услуг для обеспече</w:t>
            </w:r>
            <w:r w:rsidR="0099033C">
              <w:rPr>
                <w:color w:val="000000"/>
                <w:sz w:val="20"/>
                <w:szCs w:val="20"/>
              </w:rPr>
              <w:t>-</w:t>
            </w:r>
            <w:r w:rsidRPr="00F76015">
              <w:rPr>
                <w:color w:val="000000"/>
                <w:sz w:val="20"/>
                <w:szCs w:val="20"/>
              </w:rPr>
              <w:t>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07</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07</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i/>
                <w:iCs/>
                <w:color w:val="000000"/>
                <w:sz w:val="20"/>
                <w:szCs w:val="20"/>
              </w:rPr>
            </w:pPr>
            <w:r w:rsidRPr="00F76015">
              <w:rPr>
                <w:i/>
                <w:iCs/>
                <w:color w:val="000000"/>
                <w:sz w:val="20"/>
                <w:szCs w:val="20"/>
              </w:rPr>
              <w:t>03 0 00 98410</w:t>
            </w:r>
          </w:p>
        </w:tc>
        <w:tc>
          <w:tcPr>
            <w:tcW w:w="815"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200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130 000,0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130 000,0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130 000,0</w:t>
            </w:r>
          </w:p>
        </w:tc>
      </w:tr>
      <w:tr w:rsidR="00F76015" w:rsidRPr="00F76015" w:rsidTr="0099033C">
        <w:trPr>
          <w:trHeight w:val="20"/>
        </w:trPr>
        <w:tc>
          <w:tcPr>
            <w:tcW w:w="2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07</w:t>
            </w:r>
          </w:p>
        </w:tc>
        <w:tc>
          <w:tcPr>
            <w:tcW w:w="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07</w:t>
            </w:r>
          </w:p>
        </w:tc>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6015" w:rsidRPr="00F76015" w:rsidRDefault="00F76015">
            <w:pPr>
              <w:jc w:val="center"/>
              <w:rPr>
                <w:i/>
                <w:iCs/>
                <w:color w:val="000000"/>
                <w:sz w:val="20"/>
                <w:szCs w:val="20"/>
              </w:rPr>
            </w:pPr>
            <w:r w:rsidRPr="00F76015">
              <w:rPr>
                <w:i/>
                <w:iCs/>
                <w:color w:val="000000"/>
                <w:sz w:val="20"/>
                <w:szCs w:val="20"/>
              </w:rPr>
              <w:t>03 0 00 98410</w:t>
            </w:r>
          </w:p>
        </w:tc>
        <w:tc>
          <w:tcPr>
            <w:tcW w:w="8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240</w:t>
            </w:r>
          </w:p>
        </w:tc>
        <w:tc>
          <w:tcPr>
            <w:tcW w:w="12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130 000,0</w:t>
            </w:r>
          </w:p>
        </w:tc>
        <w:tc>
          <w:tcPr>
            <w:tcW w:w="12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130 000,0</w:t>
            </w:r>
          </w:p>
        </w:tc>
        <w:tc>
          <w:tcPr>
            <w:tcW w:w="12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130 000,0</w:t>
            </w:r>
          </w:p>
        </w:tc>
      </w:tr>
      <w:tr w:rsidR="00F76015" w:rsidRPr="00F76015" w:rsidTr="0099033C">
        <w:trPr>
          <w:trHeight w:val="20"/>
        </w:trPr>
        <w:tc>
          <w:tcPr>
            <w:tcW w:w="2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single" w:sz="4" w:space="0" w:color="auto"/>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07</w:t>
            </w:r>
          </w:p>
        </w:tc>
        <w:tc>
          <w:tcPr>
            <w:tcW w:w="537" w:type="dxa"/>
            <w:tcBorders>
              <w:top w:val="single" w:sz="4" w:space="0" w:color="auto"/>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07</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F76015" w:rsidRPr="00F76015" w:rsidRDefault="00F76015">
            <w:pPr>
              <w:jc w:val="center"/>
              <w:rPr>
                <w:i/>
                <w:iCs/>
                <w:color w:val="000000"/>
                <w:sz w:val="20"/>
                <w:szCs w:val="20"/>
              </w:rPr>
            </w:pPr>
            <w:r w:rsidRPr="00F76015">
              <w:rPr>
                <w:i/>
                <w:iCs/>
                <w:color w:val="000000"/>
                <w:sz w:val="20"/>
                <w:szCs w:val="20"/>
              </w:rPr>
              <w:t>03 0 00 98410</w:t>
            </w:r>
          </w:p>
        </w:tc>
        <w:tc>
          <w:tcPr>
            <w:tcW w:w="815" w:type="dxa"/>
            <w:tcBorders>
              <w:top w:val="single" w:sz="4" w:space="0" w:color="auto"/>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244</w:t>
            </w:r>
          </w:p>
        </w:tc>
        <w:tc>
          <w:tcPr>
            <w:tcW w:w="1289" w:type="dxa"/>
            <w:tcBorders>
              <w:top w:val="single" w:sz="4" w:space="0" w:color="auto"/>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130 000,0</w:t>
            </w:r>
          </w:p>
        </w:tc>
        <w:tc>
          <w:tcPr>
            <w:tcW w:w="1289" w:type="dxa"/>
            <w:tcBorders>
              <w:top w:val="single" w:sz="4" w:space="0" w:color="auto"/>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130 000,0</w:t>
            </w:r>
          </w:p>
        </w:tc>
        <w:tc>
          <w:tcPr>
            <w:tcW w:w="1289" w:type="dxa"/>
            <w:tcBorders>
              <w:top w:val="single" w:sz="4" w:space="0" w:color="auto"/>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130 000,0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b/>
                <w:bCs/>
                <w:color w:val="000000"/>
                <w:sz w:val="20"/>
                <w:szCs w:val="20"/>
              </w:rPr>
            </w:pPr>
            <w:r w:rsidRPr="00F76015">
              <w:rPr>
                <w:b/>
                <w:bCs/>
                <w:color w:val="000000"/>
                <w:sz w:val="20"/>
                <w:szCs w:val="20"/>
              </w:rPr>
              <w:t xml:space="preserve">Культура, кинематография </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color w:val="000000"/>
                <w:sz w:val="20"/>
                <w:szCs w:val="20"/>
              </w:rPr>
            </w:pPr>
            <w:r w:rsidRPr="00F76015">
              <w:rPr>
                <w:b/>
                <w:bCs/>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sz w:val="20"/>
                <w:szCs w:val="20"/>
              </w:rPr>
            </w:pPr>
            <w:r w:rsidRPr="00F76015">
              <w:rPr>
                <w:b/>
                <w:bCs/>
                <w:sz w:val="20"/>
                <w:szCs w:val="20"/>
              </w:rPr>
              <w:t>08</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sz w:val="20"/>
                <w:szCs w:val="20"/>
              </w:rPr>
            </w:pPr>
            <w:r w:rsidRPr="00F76015">
              <w:rPr>
                <w:b/>
                <w:bCs/>
                <w:sz w:val="20"/>
                <w:szCs w:val="20"/>
              </w:rPr>
              <w:t>00</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b/>
                <w:bCs/>
                <w:i/>
                <w:iCs/>
                <w:color w:val="000000"/>
                <w:sz w:val="20"/>
                <w:szCs w:val="20"/>
              </w:rPr>
            </w:pPr>
            <w:r w:rsidRPr="00F76015">
              <w:rPr>
                <w:b/>
                <w:bCs/>
                <w:i/>
                <w:iCs/>
                <w:color w:val="000000"/>
                <w:sz w:val="20"/>
                <w:szCs w:val="20"/>
              </w:rPr>
              <w:t> </w:t>
            </w:r>
          </w:p>
        </w:tc>
        <w:tc>
          <w:tcPr>
            <w:tcW w:w="815"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color w:val="000000"/>
                <w:sz w:val="20"/>
                <w:szCs w:val="20"/>
              </w:rPr>
            </w:pPr>
            <w:r w:rsidRPr="00F76015">
              <w:rPr>
                <w:b/>
                <w:bCs/>
                <w:color w:val="000000"/>
                <w:sz w:val="20"/>
                <w:szCs w:val="20"/>
              </w:rPr>
              <w:t> </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b/>
                <w:bCs/>
                <w:color w:val="000000"/>
                <w:sz w:val="20"/>
                <w:szCs w:val="20"/>
              </w:rPr>
            </w:pPr>
            <w:r w:rsidRPr="00F76015">
              <w:rPr>
                <w:b/>
                <w:bCs/>
                <w:color w:val="000000"/>
                <w:sz w:val="20"/>
                <w:szCs w:val="20"/>
              </w:rPr>
              <w:t>200 000,0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b/>
                <w:bCs/>
                <w:color w:val="000000"/>
                <w:sz w:val="20"/>
                <w:szCs w:val="20"/>
              </w:rPr>
            </w:pPr>
            <w:r w:rsidRPr="00F76015">
              <w:rPr>
                <w:b/>
                <w:bCs/>
                <w:color w:val="000000"/>
                <w:sz w:val="20"/>
                <w:szCs w:val="20"/>
              </w:rPr>
              <w:t>200 000,0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b/>
                <w:bCs/>
                <w:color w:val="000000"/>
                <w:sz w:val="20"/>
                <w:szCs w:val="20"/>
              </w:rPr>
            </w:pPr>
            <w:r w:rsidRPr="00F76015">
              <w:rPr>
                <w:b/>
                <w:bCs/>
                <w:color w:val="000000"/>
                <w:sz w:val="20"/>
                <w:szCs w:val="20"/>
              </w:rPr>
              <w:t>200 000,0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b/>
                <w:bCs/>
                <w:color w:val="000000"/>
                <w:sz w:val="20"/>
                <w:szCs w:val="20"/>
              </w:rPr>
            </w:pPr>
            <w:r w:rsidRPr="00F76015">
              <w:rPr>
                <w:b/>
                <w:bCs/>
                <w:color w:val="000000"/>
                <w:sz w:val="20"/>
                <w:szCs w:val="20"/>
              </w:rPr>
              <w:t>Культура</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color w:val="000000"/>
                <w:sz w:val="20"/>
                <w:szCs w:val="20"/>
              </w:rPr>
            </w:pPr>
            <w:r w:rsidRPr="00F76015">
              <w:rPr>
                <w:b/>
                <w:bCs/>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sz w:val="20"/>
                <w:szCs w:val="20"/>
              </w:rPr>
            </w:pPr>
            <w:r w:rsidRPr="00F76015">
              <w:rPr>
                <w:b/>
                <w:bCs/>
                <w:sz w:val="20"/>
                <w:szCs w:val="20"/>
              </w:rPr>
              <w:t>08</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sz w:val="20"/>
                <w:szCs w:val="20"/>
              </w:rPr>
            </w:pPr>
            <w:r w:rsidRPr="00F76015">
              <w:rPr>
                <w:b/>
                <w:bCs/>
                <w:sz w:val="20"/>
                <w:szCs w:val="20"/>
              </w:rPr>
              <w:t>01</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b/>
                <w:bCs/>
                <w:i/>
                <w:iCs/>
                <w:color w:val="000000"/>
                <w:sz w:val="20"/>
                <w:szCs w:val="20"/>
              </w:rPr>
            </w:pPr>
            <w:r w:rsidRPr="00F76015">
              <w:rPr>
                <w:b/>
                <w:bCs/>
                <w:i/>
                <w:iCs/>
                <w:color w:val="000000"/>
                <w:sz w:val="20"/>
                <w:szCs w:val="20"/>
              </w:rPr>
              <w:t> </w:t>
            </w:r>
          </w:p>
        </w:tc>
        <w:tc>
          <w:tcPr>
            <w:tcW w:w="815"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color w:val="000000"/>
                <w:sz w:val="20"/>
                <w:szCs w:val="20"/>
              </w:rPr>
            </w:pPr>
            <w:r w:rsidRPr="00F76015">
              <w:rPr>
                <w:b/>
                <w:bCs/>
                <w:color w:val="000000"/>
                <w:sz w:val="20"/>
                <w:szCs w:val="20"/>
              </w:rPr>
              <w:t> </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b/>
                <w:bCs/>
                <w:color w:val="000000"/>
                <w:sz w:val="20"/>
                <w:szCs w:val="20"/>
              </w:rPr>
            </w:pPr>
            <w:r w:rsidRPr="00F76015">
              <w:rPr>
                <w:b/>
                <w:bCs/>
                <w:color w:val="000000"/>
                <w:sz w:val="20"/>
                <w:szCs w:val="20"/>
              </w:rPr>
              <w:t>200 000,0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b/>
                <w:bCs/>
                <w:color w:val="000000"/>
                <w:sz w:val="20"/>
                <w:szCs w:val="20"/>
              </w:rPr>
            </w:pPr>
            <w:r w:rsidRPr="00F76015">
              <w:rPr>
                <w:b/>
                <w:bCs/>
                <w:color w:val="000000"/>
                <w:sz w:val="20"/>
                <w:szCs w:val="20"/>
              </w:rPr>
              <w:t>200 000,0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b/>
                <w:bCs/>
                <w:color w:val="000000"/>
                <w:sz w:val="20"/>
                <w:szCs w:val="20"/>
              </w:rPr>
            </w:pPr>
            <w:r w:rsidRPr="00F76015">
              <w:rPr>
                <w:b/>
                <w:bCs/>
                <w:color w:val="000000"/>
                <w:sz w:val="20"/>
                <w:szCs w:val="20"/>
              </w:rPr>
              <w:t>200 000,0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b/>
                <w:bCs/>
                <w:color w:val="000000"/>
                <w:sz w:val="20"/>
                <w:szCs w:val="20"/>
              </w:rPr>
            </w:pPr>
            <w:r w:rsidRPr="00F76015">
              <w:rPr>
                <w:b/>
                <w:bCs/>
                <w:color w:val="000000"/>
                <w:sz w:val="20"/>
                <w:szCs w:val="20"/>
              </w:rPr>
              <w:t>Муниципальная программа "Развитие культуры на территории муниципального образования "Шангальское" Устьянского района Архангельской области"</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color w:val="000000"/>
                <w:sz w:val="20"/>
                <w:szCs w:val="20"/>
              </w:rPr>
            </w:pPr>
            <w:r w:rsidRPr="00F76015">
              <w:rPr>
                <w:b/>
                <w:bCs/>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sz w:val="20"/>
                <w:szCs w:val="20"/>
              </w:rPr>
            </w:pPr>
            <w:r w:rsidRPr="00F76015">
              <w:rPr>
                <w:b/>
                <w:bCs/>
                <w:sz w:val="20"/>
                <w:szCs w:val="20"/>
              </w:rPr>
              <w:t>08</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sz w:val="20"/>
                <w:szCs w:val="20"/>
              </w:rPr>
            </w:pPr>
            <w:r w:rsidRPr="00F76015">
              <w:rPr>
                <w:b/>
                <w:bCs/>
                <w:sz w:val="20"/>
                <w:szCs w:val="20"/>
              </w:rPr>
              <w:t>01</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b/>
                <w:bCs/>
                <w:i/>
                <w:iCs/>
                <w:color w:val="000000"/>
                <w:sz w:val="20"/>
                <w:szCs w:val="20"/>
              </w:rPr>
            </w:pPr>
            <w:r w:rsidRPr="00F76015">
              <w:rPr>
                <w:b/>
                <w:bCs/>
                <w:i/>
                <w:iCs/>
                <w:color w:val="000000"/>
                <w:sz w:val="20"/>
                <w:szCs w:val="20"/>
              </w:rPr>
              <w:t>02 0 00 00000</w:t>
            </w:r>
          </w:p>
        </w:tc>
        <w:tc>
          <w:tcPr>
            <w:tcW w:w="815"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color w:val="000000"/>
                <w:sz w:val="20"/>
                <w:szCs w:val="20"/>
              </w:rPr>
            </w:pPr>
            <w:r w:rsidRPr="00F76015">
              <w:rPr>
                <w:b/>
                <w:bCs/>
                <w:color w:val="000000"/>
                <w:sz w:val="20"/>
                <w:szCs w:val="20"/>
              </w:rPr>
              <w:t> </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b/>
                <w:bCs/>
                <w:color w:val="000000"/>
                <w:sz w:val="20"/>
                <w:szCs w:val="20"/>
              </w:rPr>
            </w:pPr>
            <w:r w:rsidRPr="00F76015">
              <w:rPr>
                <w:b/>
                <w:bCs/>
                <w:color w:val="000000"/>
                <w:sz w:val="20"/>
                <w:szCs w:val="20"/>
              </w:rPr>
              <w:t>200 000,0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b/>
                <w:bCs/>
                <w:color w:val="000000"/>
                <w:sz w:val="20"/>
                <w:szCs w:val="20"/>
              </w:rPr>
            </w:pPr>
            <w:r w:rsidRPr="00F76015">
              <w:rPr>
                <w:b/>
                <w:bCs/>
                <w:color w:val="000000"/>
                <w:sz w:val="20"/>
                <w:szCs w:val="20"/>
              </w:rPr>
              <w:t>200 000,0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b/>
                <w:bCs/>
                <w:color w:val="000000"/>
                <w:sz w:val="20"/>
                <w:szCs w:val="20"/>
              </w:rPr>
            </w:pPr>
            <w:r w:rsidRPr="00F76015">
              <w:rPr>
                <w:b/>
                <w:bCs/>
                <w:color w:val="000000"/>
                <w:sz w:val="20"/>
                <w:szCs w:val="20"/>
              </w:rPr>
              <w:t>200 000,0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t>Реализация муници</w:t>
            </w:r>
            <w:r w:rsidR="0099033C">
              <w:rPr>
                <w:color w:val="000000"/>
                <w:sz w:val="20"/>
                <w:szCs w:val="20"/>
              </w:rPr>
              <w:t>-</w:t>
            </w:r>
            <w:r w:rsidRPr="00F76015">
              <w:rPr>
                <w:color w:val="000000"/>
                <w:sz w:val="20"/>
                <w:szCs w:val="20"/>
              </w:rPr>
              <w:t>пальной программы "Развитие культуры на территории муници</w:t>
            </w:r>
            <w:r w:rsidR="0099033C">
              <w:rPr>
                <w:color w:val="000000"/>
                <w:sz w:val="20"/>
                <w:szCs w:val="20"/>
              </w:rPr>
              <w:t>-</w:t>
            </w:r>
            <w:r w:rsidRPr="00F76015">
              <w:rPr>
                <w:color w:val="000000"/>
                <w:sz w:val="20"/>
                <w:szCs w:val="20"/>
              </w:rPr>
              <w:t>пального образования "Шангальское" Устьянского района Архангельской области"</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08</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01</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i/>
                <w:iCs/>
                <w:color w:val="000000"/>
                <w:sz w:val="20"/>
                <w:szCs w:val="20"/>
              </w:rPr>
            </w:pPr>
            <w:r w:rsidRPr="00F76015">
              <w:rPr>
                <w:i/>
                <w:iCs/>
                <w:color w:val="000000"/>
                <w:sz w:val="20"/>
                <w:szCs w:val="20"/>
              </w:rPr>
              <w:t>02 0 0098310</w:t>
            </w:r>
          </w:p>
        </w:tc>
        <w:tc>
          <w:tcPr>
            <w:tcW w:w="815"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 </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200 000,0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200 000,0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200 000,0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08</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01</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i/>
                <w:iCs/>
                <w:color w:val="000000"/>
                <w:sz w:val="20"/>
                <w:szCs w:val="20"/>
              </w:rPr>
            </w:pPr>
            <w:r w:rsidRPr="00F76015">
              <w:rPr>
                <w:i/>
                <w:iCs/>
                <w:color w:val="000000"/>
                <w:sz w:val="20"/>
                <w:szCs w:val="20"/>
              </w:rPr>
              <w:t>02 0 00 98310</w:t>
            </w:r>
          </w:p>
        </w:tc>
        <w:tc>
          <w:tcPr>
            <w:tcW w:w="815"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color w:val="000000"/>
                <w:sz w:val="20"/>
                <w:szCs w:val="20"/>
              </w:rPr>
            </w:pPr>
            <w:r w:rsidRPr="00F76015">
              <w:rPr>
                <w:color w:val="000000"/>
                <w:sz w:val="20"/>
                <w:szCs w:val="20"/>
              </w:rPr>
              <w:t>200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200 000,0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200 000,0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200 000,0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08</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01</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i/>
                <w:iCs/>
                <w:color w:val="000000"/>
                <w:sz w:val="20"/>
                <w:szCs w:val="20"/>
              </w:rPr>
            </w:pPr>
            <w:r w:rsidRPr="00F76015">
              <w:rPr>
                <w:i/>
                <w:iCs/>
                <w:color w:val="000000"/>
                <w:sz w:val="20"/>
                <w:szCs w:val="20"/>
              </w:rPr>
              <w:t>02 0 00 98310</w:t>
            </w:r>
          </w:p>
        </w:tc>
        <w:tc>
          <w:tcPr>
            <w:tcW w:w="815"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color w:val="000000"/>
                <w:sz w:val="20"/>
                <w:szCs w:val="20"/>
              </w:rPr>
            </w:pPr>
            <w:r w:rsidRPr="00F76015">
              <w:rPr>
                <w:color w:val="000000"/>
                <w:sz w:val="20"/>
                <w:szCs w:val="20"/>
              </w:rPr>
              <w:t>240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200 000,0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200 000,0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200 000,0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08</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01</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i/>
                <w:iCs/>
                <w:color w:val="000000"/>
                <w:sz w:val="20"/>
                <w:szCs w:val="20"/>
              </w:rPr>
            </w:pPr>
            <w:r w:rsidRPr="00F76015">
              <w:rPr>
                <w:i/>
                <w:iCs/>
                <w:color w:val="000000"/>
                <w:sz w:val="20"/>
                <w:szCs w:val="20"/>
              </w:rPr>
              <w:t>02 0 00 98310</w:t>
            </w:r>
          </w:p>
        </w:tc>
        <w:tc>
          <w:tcPr>
            <w:tcW w:w="815"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color w:val="000000"/>
                <w:sz w:val="20"/>
                <w:szCs w:val="20"/>
              </w:rPr>
            </w:pPr>
            <w:r w:rsidRPr="00F76015">
              <w:rPr>
                <w:color w:val="000000"/>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200 000,0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200 000,0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200 000,0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b/>
                <w:bCs/>
                <w:color w:val="000000"/>
                <w:sz w:val="20"/>
                <w:szCs w:val="20"/>
              </w:rPr>
            </w:pPr>
            <w:r w:rsidRPr="00F76015">
              <w:rPr>
                <w:b/>
                <w:bCs/>
                <w:color w:val="000000"/>
                <w:sz w:val="20"/>
                <w:szCs w:val="20"/>
              </w:rPr>
              <w:t>Социальная политика</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color w:val="000000"/>
                <w:sz w:val="20"/>
                <w:szCs w:val="20"/>
              </w:rPr>
            </w:pPr>
            <w:r w:rsidRPr="00F76015">
              <w:rPr>
                <w:b/>
                <w:bCs/>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sz w:val="20"/>
                <w:szCs w:val="20"/>
              </w:rPr>
            </w:pPr>
            <w:r w:rsidRPr="00F76015">
              <w:rPr>
                <w:b/>
                <w:bCs/>
                <w:sz w:val="20"/>
                <w:szCs w:val="20"/>
              </w:rPr>
              <w:t>10</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sz w:val="20"/>
                <w:szCs w:val="20"/>
              </w:rPr>
            </w:pPr>
            <w:r w:rsidRPr="00F76015">
              <w:rPr>
                <w:b/>
                <w:bCs/>
                <w:sz w:val="20"/>
                <w:szCs w:val="20"/>
              </w:rPr>
              <w:t>00</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b/>
                <w:bCs/>
                <w:i/>
                <w:iCs/>
                <w:color w:val="000000"/>
                <w:sz w:val="20"/>
                <w:szCs w:val="20"/>
              </w:rPr>
            </w:pPr>
            <w:r w:rsidRPr="00F76015">
              <w:rPr>
                <w:b/>
                <w:bCs/>
                <w:i/>
                <w:iCs/>
                <w:color w:val="000000"/>
                <w:sz w:val="20"/>
                <w:szCs w:val="20"/>
              </w:rPr>
              <w:t> </w:t>
            </w:r>
          </w:p>
        </w:tc>
        <w:tc>
          <w:tcPr>
            <w:tcW w:w="815"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b/>
                <w:bCs/>
                <w:color w:val="000000"/>
                <w:sz w:val="20"/>
                <w:szCs w:val="20"/>
              </w:rPr>
            </w:pPr>
            <w:r w:rsidRPr="00F76015">
              <w:rPr>
                <w:b/>
                <w:bCs/>
                <w:color w:val="000000"/>
                <w:sz w:val="20"/>
                <w:szCs w:val="20"/>
              </w:rPr>
              <w:t> </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b/>
                <w:bCs/>
                <w:color w:val="000000"/>
                <w:sz w:val="20"/>
                <w:szCs w:val="20"/>
              </w:rPr>
            </w:pPr>
            <w:r w:rsidRPr="00F76015">
              <w:rPr>
                <w:b/>
                <w:bCs/>
                <w:color w:val="000000"/>
                <w:sz w:val="20"/>
                <w:szCs w:val="20"/>
              </w:rPr>
              <w:t>230 000,0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b/>
                <w:bCs/>
                <w:color w:val="000000"/>
                <w:sz w:val="20"/>
                <w:szCs w:val="20"/>
              </w:rPr>
            </w:pPr>
            <w:r w:rsidRPr="00F76015">
              <w:rPr>
                <w:b/>
                <w:bCs/>
                <w:color w:val="000000"/>
                <w:sz w:val="20"/>
                <w:szCs w:val="20"/>
              </w:rPr>
              <w:t>230 000,0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b/>
                <w:bCs/>
                <w:color w:val="000000"/>
                <w:sz w:val="20"/>
                <w:szCs w:val="20"/>
              </w:rPr>
            </w:pPr>
            <w:r w:rsidRPr="00F76015">
              <w:rPr>
                <w:b/>
                <w:bCs/>
                <w:color w:val="000000"/>
                <w:sz w:val="20"/>
                <w:szCs w:val="20"/>
              </w:rPr>
              <w:t>230 000,0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b/>
                <w:bCs/>
                <w:color w:val="000000"/>
                <w:sz w:val="20"/>
                <w:szCs w:val="20"/>
              </w:rPr>
            </w:pPr>
            <w:r w:rsidRPr="00F76015">
              <w:rPr>
                <w:b/>
                <w:bCs/>
                <w:color w:val="000000"/>
                <w:sz w:val="20"/>
                <w:szCs w:val="20"/>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color w:val="000000"/>
                <w:sz w:val="20"/>
                <w:szCs w:val="20"/>
              </w:rPr>
            </w:pPr>
            <w:r w:rsidRPr="00F76015">
              <w:rPr>
                <w:b/>
                <w:bCs/>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sz w:val="20"/>
                <w:szCs w:val="20"/>
              </w:rPr>
            </w:pPr>
            <w:r w:rsidRPr="00F76015">
              <w:rPr>
                <w:b/>
                <w:bCs/>
                <w:sz w:val="20"/>
                <w:szCs w:val="20"/>
              </w:rPr>
              <w:t>10</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sz w:val="20"/>
                <w:szCs w:val="20"/>
              </w:rPr>
            </w:pPr>
            <w:r w:rsidRPr="00F76015">
              <w:rPr>
                <w:b/>
                <w:bCs/>
                <w:sz w:val="20"/>
                <w:szCs w:val="20"/>
              </w:rPr>
              <w:t>06</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b/>
                <w:bCs/>
                <w:i/>
                <w:iCs/>
                <w:color w:val="000000"/>
                <w:sz w:val="20"/>
                <w:szCs w:val="20"/>
              </w:rPr>
            </w:pPr>
            <w:r w:rsidRPr="00F76015">
              <w:rPr>
                <w:b/>
                <w:bCs/>
                <w:i/>
                <w:iCs/>
                <w:color w:val="000000"/>
                <w:sz w:val="20"/>
                <w:szCs w:val="20"/>
              </w:rPr>
              <w:t> </w:t>
            </w:r>
          </w:p>
        </w:tc>
        <w:tc>
          <w:tcPr>
            <w:tcW w:w="815"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b/>
                <w:bCs/>
                <w:color w:val="000000"/>
                <w:sz w:val="20"/>
                <w:szCs w:val="20"/>
              </w:rPr>
            </w:pPr>
            <w:r w:rsidRPr="00F76015">
              <w:rPr>
                <w:b/>
                <w:bCs/>
                <w:color w:val="000000"/>
                <w:sz w:val="20"/>
                <w:szCs w:val="20"/>
              </w:rPr>
              <w:t> </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b/>
                <w:bCs/>
                <w:color w:val="000000"/>
                <w:sz w:val="20"/>
                <w:szCs w:val="20"/>
              </w:rPr>
            </w:pPr>
            <w:r w:rsidRPr="00F76015">
              <w:rPr>
                <w:b/>
                <w:bCs/>
                <w:color w:val="000000"/>
                <w:sz w:val="20"/>
                <w:szCs w:val="20"/>
              </w:rPr>
              <w:t>230 000,0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b/>
                <w:bCs/>
                <w:color w:val="000000"/>
                <w:sz w:val="20"/>
                <w:szCs w:val="20"/>
              </w:rPr>
            </w:pPr>
            <w:r w:rsidRPr="00F76015">
              <w:rPr>
                <w:b/>
                <w:bCs/>
                <w:color w:val="000000"/>
                <w:sz w:val="20"/>
                <w:szCs w:val="20"/>
              </w:rPr>
              <w:t>230 000,0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b/>
                <w:bCs/>
                <w:color w:val="000000"/>
                <w:sz w:val="20"/>
                <w:szCs w:val="20"/>
              </w:rPr>
            </w:pPr>
            <w:r w:rsidRPr="00F76015">
              <w:rPr>
                <w:b/>
                <w:bCs/>
                <w:color w:val="000000"/>
                <w:sz w:val="20"/>
                <w:szCs w:val="20"/>
              </w:rPr>
              <w:t>230 000,0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b/>
                <w:bCs/>
                <w:color w:val="000000"/>
                <w:sz w:val="20"/>
                <w:szCs w:val="20"/>
              </w:rPr>
            </w:pPr>
            <w:r w:rsidRPr="00F76015">
              <w:rPr>
                <w:b/>
                <w:bCs/>
                <w:color w:val="000000"/>
                <w:sz w:val="20"/>
                <w:szCs w:val="20"/>
              </w:rPr>
              <w:t>Муниципальная программа "Органи</w:t>
            </w:r>
            <w:r w:rsidR="0099033C">
              <w:rPr>
                <w:b/>
                <w:bCs/>
                <w:color w:val="000000"/>
                <w:sz w:val="20"/>
                <w:szCs w:val="20"/>
              </w:rPr>
              <w:t>-</w:t>
            </w:r>
            <w:r w:rsidRPr="00F76015">
              <w:rPr>
                <w:b/>
                <w:bCs/>
                <w:color w:val="000000"/>
                <w:sz w:val="20"/>
                <w:szCs w:val="20"/>
              </w:rPr>
              <w:t>зация работы с лица</w:t>
            </w:r>
            <w:r w:rsidR="0099033C">
              <w:rPr>
                <w:b/>
                <w:bCs/>
                <w:color w:val="000000"/>
                <w:sz w:val="20"/>
                <w:szCs w:val="20"/>
              </w:rPr>
              <w:t>-</w:t>
            </w:r>
            <w:r w:rsidRPr="00F76015">
              <w:rPr>
                <w:b/>
                <w:bCs/>
                <w:color w:val="000000"/>
                <w:sz w:val="20"/>
                <w:szCs w:val="20"/>
              </w:rPr>
              <w:t>ми старшего возраста на территории Шангальского сельского поселения"</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color w:val="000000"/>
                <w:sz w:val="20"/>
                <w:szCs w:val="20"/>
              </w:rPr>
            </w:pPr>
            <w:r w:rsidRPr="00F76015">
              <w:rPr>
                <w:b/>
                <w:bCs/>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sz w:val="20"/>
                <w:szCs w:val="20"/>
              </w:rPr>
            </w:pPr>
            <w:r w:rsidRPr="00F76015">
              <w:rPr>
                <w:b/>
                <w:bCs/>
                <w:sz w:val="20"/>
                <w:szCs w:val="20"/>
              </w:rPr>
              <w:t>10</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sz w:val="20"/>
                <w:szCs w:val="20"/>
              </w:rPr>
            </w:pPr>
            <w:r w:rsidRPr="00F76015">
              <w:rPr>
                <w:b/>
                <w:bCs/>
                <w:sz w:val="20"/>
                <w:szCs w:val="20"/>
              </w:rPr>
              <w:t>06</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b/>
                <w:bCs/>
                <w:i/>
                <w:iCs/>
                <w:color w:val="000000"/>
                <w:sz w:val="20"/>
                <w:szCs w:val="20"/>
              </w:rPr>
            </w:pPr>
            <w:r w:rsidRPr="00F76015">
              <w:rPr>
                <w:b/>
                <w:bCs/>
                <w:i/>
                <w:iCs/>
                <w:color w:val="000000"/>
                <w:sz w:val="20"/>
                <w:szCs w:val="20"/>
              </w:rPr>
              <w:t>07 0 00 00000</w:t>
            </w:r>
          </w:p>
        </w:tc>
        <w:tc>
          <w:tcPr>
            <w:tcW w:w="815"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b/>
                <w:bCs/>
                <w:color w:val="000000"/>
                <w:sz w:val="20"/>
                <w:szCs w:val="20"/>
              </w:rPr>
            </w:pPr>
            <w:r w:rsidRPr="00F76015">
              <w:rPr>
                <w:b/>
                <w:bCs/>
                <w:color w:val="000000"/>
                <w:sz w:val="20"/>
                <w:szCs w:val="20"/>
              </w:rPr>
              <w:t> </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b/>
                <w:bCs/>
                <w:color w:val="000000"/>
                <w:sz w:val="20"/>
                <w:szCs w:val="20"/>
              </w:rPr>
            </w:pPr>
            <w:r w:rsidRPr="00F76015">
              <w:rPr>
                <w:b/>
                <w:bCs/>
                <w:color w:val="000000"/>
                <w:sz w:val="20"/>
                <w:szCs w:val="20"/>
              </w:rPr>
              <w:t>230 000,0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b/>
                <w:bCs/>
                <w:color w:val="000000"/>
                <w:sz w:val="20"/>
                <w:szCs w:val="20"/>
              </w:rPr>
            </w:pPr>
            <w:r w:rsidRPr="00F76015">
              <w:rPr>
                <w:b/>
                <w:bCs/>
                <w:color w:val="000000"/>
                <w:sz w:val="20"/>
                <w:szCs w:val="20"/>
              </w:rPr>
              <w:t>230 000,0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b/>
                <w:bCs/>
                <w:color w:val="000000"/>
                <w:sz w:val="20"/>
                <w:szCs w:val="20"/>
              </w:rPr>
            </w:pPr>
            <w:r w:rsidRPr="00F76015">
              <w:rPr>
                <w:b/>
                <w:bCs/>
                <w:color w:val="000000"/>
                <w:sz w:val="20"/>
                <w:szCs w:val="20"/>
              </w:rPr>
              <w:t>230 000,0</w:t>
            </w:r>
          </w:p>
        </w:tc>
      </w:tr>
      <w:tr w:rsidR="00F76015" w:rsidRPr="00F76015" w:rsidTr="0099033C">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t>Реализация муниципальной программы "Организация работы с лицами старшего возраста на территории Шангальского сельского поселения"</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10</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06</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i/>
                <w:iCs/>
                <w:color w:val="000000"/>
                <w:sz w:val="20"/>
                <w:szCs w:val="20"/>
              </w:rPr>
            </w:pPr>
            <w:r w:rsidRPr="00F76015">
              <w:rPr>
                <w:i/>
                <w:iCs/>
                <w:color w:val="000000"/>
                <w:sz w:val="20"/>
                <w:szCs w:val="20"/>
              </w:rPr>
              <w:t>07 0 0091420</w:t>
            </w:r>
          </w:p>
        </w:tc>
        <w:tc>
          <w:tcPr>
            <w:tcW w:w="815"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color w:val="000000"/>
                <w:sz w:val="20"/>
                <w:szCs w:val="20"/>
              </w:rPr>
            </w:pPr>
            <w:r w:rsidRPr="00F76015">
              <w:rPr>
                <w:color w:val="000000"/>
                <w:sz w:val="20"/>
                <w:szCs w:val="20"/>
              </w:rPr>
              <w:t> </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230 000,0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230 000,0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230 000,0</w:t>
            </w:r>
          </w:p>
        </w:tc>
      </w:tr>
      <w:tr w:rsidR="00F76015" w:rsidRPr="00F76015" w:rsidTr="0099033C">
        <w:trPr>
          <w:trHeight w:val="20"/>
        </w:trPr>
        <w:tc>
          <w:tcPr>
            <w:tcW w:w="2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10</w:t>
            </w:r>
          </w:p>
        </w:tc>
        <w:tc>
          <w:tcPr>
            <w:tcW w:w="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06</w:t>
            </w:r>
          </w:p>
        </w:tc>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6015" w:rsidRPr="00F76015" w:rsidRDefault="00F76015">
            <w:pPr>
              <w:jc w:val="center"/>
              <w:rPr>
                <w:i/>
                <w:iCs/>
                <w:color w:val="000000"/>
                <w:sz w:val="20"/>
                <w:szCs w:val="20"/>
              </w:rPr>
            </w:pPr>
            <w:r w:rsidRPr="00F76015">
              <w:rPr>
                <w:i/>
                <w:iCs/>
                <w:color w:val="000000"/>
                <w:sz w:val="20"/>
                <w:szCs w:val="20"/>
              </w:rPr>
              <w:t>07 0 00 91420</w:t>
            </w:r>
          </w:p>
        </w:tc>
        <w:tc>
          <w:tcPr>
            <w:tcW w:w="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6015" w:rsidRPr="00F76015" w:rsidRDefault="00F76015">
            <w:pPr>
              <w:jc w:val="center"/>
              <w:rPr>
                <w:color w:val="000000"/>
                <w:sz w:val="20"/>
                <w:szCs w:val="20"/>
              </w:rPr>
            </w:pPr>
            <w:r w:rsidRPr="00F76015">
              <w:rPr>
                <w:color w:val="000000"/>
                <w:sz w:val="20"/>
                <w:szCs w:val="20"/>
              </w:rPr>
              <w:t>200</w:t>
            </w:r>
          </w:p>
        </w:tc>
        <w:tc>
          <w:tcPr>
            <w:tcW w:w="12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230 000,0</w:t>
            </w:r>
          </w:p>
        </w:tc>
        <w:tc>
          <w:tcPr>
            <w:tcW w:w="12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230 000,0</w:t>
            </w:r>
          </w:p>
        </w:tc>
        <w:tc>
          <w:tcPr>
            <w:tcW w:w="12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230 000,0</w:t>
            </w:r>
          </w:p>
        </w:tc>
      </w:tr>
      <w:tr w:rsidR="00F76015" w:rsidRPr="00F76015" w:rsidTr="0099033C">
        <w:trPr>
          <w:trHeight w:val="20"/>
        </w:trPr>
        <w:tc>
          <w:tcPr>
            <w:tcW w:w="2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single" w:sz="4" w:space="0" w:color="auto"/>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10</w:t>
            </w:r>
          </w:p>
        </w:tc>
        <w:tc>
          <w:tcPr>
            <w:tcW w:w="537" w:type="dxa"/>
            <w:tcBorders>
              <w:top w:val="single" w:sz="4" w:space="0" w:color="auto"/>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06</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F76015" w:rsidRPr="00F76015" w:rsidRDefault="00F76015">
            <w:pPr>
              <w:jc w:val="center"/>
              <w:rPr>
                <w:i/>
                <w:iCs/>
                <w:color w:val="000000"/>
                <w:sz w:val="20"/>
                <w:szCs w:val="20"/>
              </w:rPr>
            </w:pPr>
            <w:r w:rsidRPr="00F76015">
              <w:rPr>
                <w:i/>
                <w:iCs/>
                <w:color w:val="000000"/>
                <w:sz w:val="20"/>
                <w:szCs w:val="20"/>
              </w:rPr>
              <w:t>070 00 91420</w:t>
            </w:r>
          </w:p>
        </w:tc>
        <w:tc>
          <w:tcPr>
            <w:tcW w:w="815" w:type="dxa"/>
            <w:tcBorders>
              <w:top w:val="single" w:sz="4" w:space="0" w:color="auto"/>
              <w:left w:val="nil"/>
              <w:bottom w:val="single" w:sz="4" w:space="0" w:color="auto"/>
              <w:right w:val="single" w:sz="4" w:space="0" w:color="auto"/>
            </w:tcBorders>
            <w:shd w:val="clear" w:color="000000" w:fill="FFFFFF"/>
            <w:vAlign w:val="center"/>
            <w:hideMark/>
          </w:tcPr>
          <w:p w:rsidR="00F76015" w:rsidRPr="00F76015" w:rsidRDefault="00F76015">
            <w:pPr>
              <w:jc w:val="center"/>
              <w:rPr>
                <w:color w:val="000000"/>
                <w:sz w:val="20"/>
                <w:szCs w:val="20"/>
              </w:rPr>
            </w:pPr>
            <w:r w:rsidRPr="00F76015">
              <w:rPr>
                <w:color w:val="000000"/>
                <w:sz w:val="20"/>
                <w:szCs w:val="20"/>
              </w:rPr>
              <w:t>240</w:t>
            </w:r>
          </w:p>
        </w:tc>
        <w:tc>
          <w:tcPr>
            <w:tcW w:w="1289" w:type="dxa"/>
            <w:tcBorders>
              <w:top w:val="single" w:sz="4" w:space="0" w:color="auto"/>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230 000,0</w:t>
            </w:r>
          </w:p>
        </w:tc>
        <w:tc>
          <w:tcPr>
            <w:tcW w:w="1289" w:type="dxa"/>
            <w:tcBorders>
              <w:top w:val="single" w:sz="4" w:space="0" w:color="auto"/>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230 000,0</w:t>
            </w:r>
          </w:p>
        </w:tc>
        <w:tc>
          <w:tcPr>
            <w:tcW w:w="1289" w:type="dxa"/>
            <w:tcBorders>
              <w:top w:val="single" w:sz="4" w:space="0" w:color="auto"/>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230 000,0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10</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06</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i/>
                <w:iCs/>
                <w:color w:val="000000"/>
                <w:sz w:val="20"/>
                <w:szCs w:val="20"/>
              </w:rPr>
            </w:pPr>
            <w:r w:rsidRPr="00F76015">
              <w:rPr>
                <w:i/>
                <w:iCs/>
                <w:color w:val="000000"/>
                <w:sz w:val="20"/>
                <w:szCs w:val="20"/>
              </w:rPr>
              <w:t>07 0 00 91420</w:t>
            </w:r>
          </w:p>
        </w:tc>
        <w:tc>
          <w:tcPr>
            <w:tcW w:w="815"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color w:val="000000"/>
                <w:sz w:val="20"/>
                <w:szCs w:val="20"/>
              </w:rPr>
            </w:pPr>
            <w:r w:rsidRPr="00F76015">
              <w:rPr>
                <w:color w:val="000000"/>
                <w:sz w:val="20"/>
                <w:szCs w:val="20"/>
              </w:rPr>
              <w:t>244</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230 000,0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color w:val="000000"/>
                <w:sz w:val="20"/>
                <w:szCs w:val="20"/>
              </w:rPr>
            </w:pPr>
            <w:r w:rsidRPr="00F76015">
              <w:rPr>
                <w:color w:val="000000"/>
                <w:sz w:val="20"/>
                <w:szCs w:val="20"/>
              </w:rPr>
              <w:t>230 000,0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230 000,0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b/>
                <w:bCs/>
                <w:color w:val="000000"/>
                <w:sz w:val="20"/>
                <w:szCs w:val="20"/>
              </w:rPr>
            </w:pPr>
            <w:r w:rsidRPr="00F76015">
              <w:rPr>
                <w:b/>
                <w:bCs/>
                <w:color w:val="000000"/>
                <w:sz w:val="20"/>
                <w:szCs w:val="20"/>
              </w:rPr>
              <w:t>Физическая культура и спорт</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color w:val="000000"/>
                <w:sz w:val="20"/>
                <w:szCs w:val="20"/>
              </w:rPr>
            </w:pPr>
            <w:r w:rsidRPr="00F76015">
              <w:rPr>
                <w:b/>
                <w:bCs/>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sz w:val="20"/>
                <w:szCs w:val="20"/>
              </w:rPr>
            </w:pPr>
            <w:r w:rsidRPr="00F76015">
              <w:rPr>
                <w:b/>
                <w:bCs/>
                <w:sz w:val="20"/>
                <w:szCs w:val="20"/>
              </w:rPr>
              <w:t>11</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sz w:val="20"/>
                <w:szCs w:val="20"/>
              </w:rPr>
            </w:pPr>
            <w:r w:rsidRPr="00F76015">
              <w:rPr>
                <w:b/>
                <w:bCs/>
                <w:sz w:val="20"/>
                <w:szCs w:val="20"/>
              </w:rPr>
              <w:t>00</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b/>
                <w:bCs/>
                <w:i/>
                <w:iCs/>
                <w:color w:val="000000"/>
                <w:sz w:val="20"/>
                <w:szCs w:val="20"/>
              </w:rPr>
            </w:pPr>
            <w:r w:rsidRPr="00F76015">
              <w:rPr>
                <w:b/>
                <w:bCs/>
                <w:i/>
                <w:iCs/>
                <w:color w:val="000000"/>
                <w:sz w:val="20"/>
                <w:szCs w:val="20"/>
              </w:rPr>
              <w:t> </w:t>
            </w:r>
          </w:p>
        </w:tc>
        <w:tc>
          <w:tcPr>
            <w:tcW w:w="815"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b/>
                <w:bCs/>
                <w:color w:val="000000"/>
                <w:sz w:val="20"/>
                <w:szCs w:val="20"/>
              </w:rPr>
            </w:pPr>
            <w:r w:rsidRPr="00F76015">
              <w:rPr>
                <w:b/>
                <w:bCs/>
                <w:color w:val="000000"/>
                <w:sz w:val="20"/>
                <w:szCs w:val="20"/>
              </w:rPr>
              <w:t> </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b/>
                <w:bCs/>
                <w:color w:val="000000"/>
                <w:sz w:val="20"/>
                <w:szCs w:val="20"/>
              </w:rPr>
            </w:pPr>
            <w:r w:rsidRPr="00F76015">
              <w:rPr>
                <w:b/>
                <w:bCs/>
                <w:color w:val="000000"/>
                <w:sz w:val="20"/>
                <w:szCs w:val="20"/>
              </w:rPr>
              <w:t>150 000,0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b/>
                <w:bCs/>
                <w:color w:val="000000"/>
                <w:sz w:val="20"/>
                <w:szCs w:val="20"/>
              </w:rPr>
            </w:pPr>
            <w:r w:rsidRPr="00F76015">
              <w:rPr>
                <w:b/>
                <w:bCs/>
                <w:color w:val="000000"/>
                <w:sz w:val="20"/>
                <w:szCs w:val="20"/>
              </w:rPr>
              <w:t>150 000,0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b/>
                <w:bCs/>
                <w:color w:val="000000"/>
                <w:sz w:val="20"/>
                <w:szCs w:val="20"/>
              </w:rPr>
            </w:pPr>
            <w:r w:rsidRPr="00F76015">
              <w:rPr>
                <w:b/>
                <w:bCs/>
                <w:color w:val="000000"/>
                <w:sz w:val="20"/>
                <w:szCs w:val="20"/>
              </w:rPr>
              <w:t>150 000,0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b/>
                <w:bCs/>
                <w:color w:val="000000"/>
                <w:sz w:val="20"/>
                <w:szCs w:val="20"/>
              </w:rPr>
            </w:pPr>
            <w:r w:rsidRPr="00F76015">
              <w:rPr>
                <w:b/>
                <w:bCs/>
                <w:color w:val="000000"/>
                <w:sz w:val="20"/>
                <w:szCs w:val="20"/>
              </w:rPr>
              <w:t>Массовый спорт</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color w:val="000000"/>
                <w:sz w:val="20"/>
                <w:szCs w:val="20"/>
              </w:rPr>
            </w:pPr>
            <w:r w:rsidRPr="00F76015">
              <w:rPr>
                <w:b/>
                <w:bCs/>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sz w:val="20"/>
                <w:szCs w:val="20"/>
              </w:rPr>
            </w:pPr>
            <w:r w:rsidRPr="00F76015">
              <w:rPr>
                <w:b/>
                <w:bCs/>
                <w:sz w:val="20"/>
                <w:szCs w:val="20"/>
              </w:rPr>
              <w:t>11</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sz w:val="20"/>
                <w:szCs w:val="20"/>
              </w:rPr>
            </w:pPr>
            <w:r w:rsidRPr="00F76015">
              <w:rPr>
                <w:b/>
                <w:bCs/>
                <w:sz w:val="20"/>
                <w:szCs w:val="20"/>
              </w:rPr>
              <w:t>02</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b/>
                <w:bCs/>
                <w:i/>
                <w:iCs/>
                <w:color w:val="000000"/>
                <w:sz w:val="20"/>
                <w:szCs w:val="20"/>
              </w:rPr>
            </w:pPr>
            <w:r w:rsidRPr="00F76015">
              <w:rPr>
                <w:b/>
                <w:bCs/>
                <w:i/>
                <w:iCs/>
                <w:color w:val="000000"/>
                <w:sz w:val="20"/>
                <w:szCs w:val="20"/>
              </w:rPr>
              <w:t> </w:t>
            </w:r>
          </w:p>
        </w:tc>
        <w:tc>
          <w:tcPr>
            <w:tcW w:w="815"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b/>
                <w:bCs/>
                <w:color w:val="000000"/>
                <w:sz w:val="20"/>
                <w:szCs w:val="20"/>
              </w:rPr>
            </w:pPr>
            <w:r w:rsidRPr="00F76015">
              <w:rPr>
                <w:b/>
                <w:bCs/>
                <w:color w:val="000000"/>
                <w:sz w:val="20"/>
                <w:szCs w:val="20"/>
              </w:rPr>
              <w:t> </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b/>
                <w:bCs/>
                <w:color w:val="000000"/>
                <w:sz w:val="20"/>
                <w:szCs w:val="20"/>
              </w:rPr>
            </w:pPr>
            <w:r w:rsidRPr="00F76015">
              <w:rPr>
                <w:b/>
                <w:bCs/>
                <w:color w:val="000000"/>
                <w:sz w:val="20"/>
                <w:szCs w:val="20"/>
              </w:rPr>
              <w:t>150 000,0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b/>
                <w:bCs/>
                <w:color w:val="000000"/>
                <w:sz w:val="20"/>
                <w:szCs w:val="20"/>
              </w:rPr>
            </w:pPr>
            <w:r w:rsidRPr="00F76015">
              <w:rPr>
                <w:b/>
                <w:bCs/>
                <w:color w:val="000000"/>
                <w:sz w:val="20"/>
                <w:szCs w:val="20"/>
              </w:rPr>
              <w:t>150 000,0</w:t>
            </w:r>
          </w:p>
        </w:tc>
        <w:tc>
          <w:tcPr>
            <w:tcW w:w="1289"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right"/>
              <w:rPr>
                <w:b/>
                <w:bCs/>
                <w:color w:val="000000"/>
                <w:sz w:val="20"/>
                <w:szCs w:val="20"/>
              </w:rPr>
            </w:pPr>
            <w:r w:rsidRPr="00F76015">
              <w:rPr>
                <w:b/>
                <w:bCs/>
                <w:color w:val="000000"/>
                <w:sz w:val="20"/>
                <w:szCs w:val="20"/>
              </w:rPr>
              <w:t>150 000,0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b/>
                <w:bCs/>
                <w:color w:val="000000"/>
                <w:sz w:val="20"/>
                <w:szCs w:val="20"/>
              </w:rPr>
            </w:pPr>
            <w:r w:rsidRPr="00F76015">
              <w:rPr>
                <w:b/>
                <w:bCs/>
                <w:color w:val="000000"/>
                <w:sz w:val="20"/>
                <w:szCs w:val="20"/>
              </w:rPr>
              <w:t>Муниципальная программа "Развитие физической культуры и спорта в Шангальском сельском поселении"</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color w:val="000000"/>
                <w:sz w:val="20"/>
                <w:szCs w:val="20"/>
              </w:rPr>
            </w:pPr>
            <w:r w:rsidRPr="00F76015">
              <w:rPr>
                <w:b/>
                <w:bCs/>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sz w:val="20"/>
                <w:szCs w:val="20"/>
              </w:rPr>
            </w:pPr>
            <w:r w:rsidRPr="00F76015">
              <w:rPr>
                <w:b/>
                <w:bCs/>
                <w:sz w:val="20"/>
                <w:szCs w:val="20"/>
              </w:rPr>
              <w:t>11</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sz w:val="20"/>
                <w:szCs w:val="20"/>
              </w:rPr>
            </w:pPr>
            <w:r w:rsidRPr="00F76015">
              <w:rPr>
                <w:b/>
                <w:bCs/>
                <w:sz w:val="20"/>
                <w:szCs w:val="20"/>
              </w:rPr>
              <w:t>02</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b/>
                <w:bCs/>
                <w:i/>
                <w:iCs/>
                <w:color w:val="000000"/>
                <w:sz w:val="20"/>
                <w:szCs w:val="20"/>
              </w:rPr>
            </w:pPr>
            <w:r w:rsidRPr="00F76015">
              <w:rPr>
                <w:b/>
                <w:bCs/>
                <w:i/>
                <w:iCs/>
                <w:color w:val="000000"/>
                <w:sz w:val="20"/>
                <w:szCs w:val="20"/>
              </w:rPr>
              <w:t>05 0 00 00000</w:t>
            </w:r>
          </w:p>
        </w:tc>
        <w:tc>
          <w:tcPr>
            <w:tcW w:w="815"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b/>
                <w:bCs/>
                <w:color w:val="000000"/>
                <w:sz w:val="20"/>
                <w:szCs w:val="20"/>
              </w:rPr>
            </w:pPr>
            <w:r w:rsidRPr="00F76015">
              <w:rPr>
                <w:b/>
                <w:bCs/>
                <w:color w:val="000000"/>
                <w:sz w:val="20"/>
                <w:szCs w:val="20"/>
              </w:rPr>
              <w:t> </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b/>
                <w:bCs/>
                <w:color w:val="000000"/>
                <w:sz w:val="20"/>
                <w:szCs w:val="20"/>
              </w:rPr>
            </w:pPr>
            <w:r w:rsidRPr="00F76015">
              <w:rPr>
                <w:b/>
                <w:bCs/>
                <w:color w:val="000000"/>
                <w:sz w:val="20"/>
                <w:szCs w:val="20"/>
              </w:rPr>
              <w:t>150 000,0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b/>
                <w:bCs/>
                <w:color w:val="000000"/>
                <w:sz w:val="20"/>
                <w:szCs w:val="20"/>
              </w:rPr>
            </w:pPr>
            <w:r w:rsidRPr="00F76015">
              <w:rPr>
                <w:b/>
                <w:bCs/>
                <w:color w:val="000000"/>
                <w:sz w:val="20"/>
                <w:szCs w:val="20"/>
              </w:rPr>
              <w:t>150 000,0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b/>
                <w:bCs/>
                <w:color w:val="000000"/>
                <w:sz w:val="20"/>
                <w:szCs w:val="20"/>
              </w:rPr>
            </w:pPr>
            <w:r w:rsidRPr="00F76015">
              <w:rPr>
                <w:b/>
                <w:bCs/>
                <w:color w:val="000000"/>
                <w:sz w:val="20"/>
                <w:szCs w:val="20"/>
              </w:rPr>
              <w:t>150 000,0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t>Реализация муниципальной программы "Развитие физической культуры и спорта в Шангальском сельском поселении"</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11</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02</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i/>
                <w:iCs/>
                <w:color w:val="000000"/>
                <w:sz w:val="20"/>
                <w:szCs w:val="20"/>
              </w:rPr>
            </w:pPr>
            <w:r w:rsidRPr="00F76015">
              <w:rPr>
                <w:i/>
                <w:iCs/>
                <w:color w:val="000000"/>
                <w:sz w:val="20"/>
                <w:szCs w:val="20"/>
              </w:rPr>
              <w:t>05 0 00 98430</w:t>
            </w:r>
          </w:p>
        </w:tc>
        <w:tc>
          <w:tcPr>
            <w:tcW w:w="815"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 </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150 000,0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150 000,0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150 000,0</w:t>
            </w:r>
          </w:p>
        </w:tc>
      </w:tr>
      <w:tr w:rsidR="00F76015" w:rsidRPr="00F76015" w:rsidTr="009F2D73">
        <w:trPr>
          <w:trHeight w:val="20"/>
        </w:trPr>
        <w:tc>
          <w:tcPr>
            <w:tcW w:w="2282" w:type="dxa"/>
            <w:tcBorders>
              <w:top w:val="nil"/>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11</w:t>
            </w:r>
          </w:p>
        </w:tc>
        <w:tc>
          <w:tcPr>
            <w:tcW w:w="537"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02</w:t>
            </w:r>
          </w:p>
        </w:tc>
        <w:tc>
          <w:tcPr>
            <w:tcW w:w="1600" w:type="dxa"/>
            <w:tcBorders>
              <w:top w:val="nil"/>
              <w:left w:val="nil"/>
              <w:bottom w:val="single" w:sz="4" w:space="0" w:color="auto"/>
              <w:right w:val="single" w:sz="4" w:space="0" w:color="auto"/>
            </w:tcBorders>
            <w:shd w:val="clear" w:color="000000" w:fill="FFFFFF"/>
            <w:vAlign w:val="center"/>
            <w:hideMark/>
          </w:tcPr>
          <w:p w:rsidR="00F76015" w:rsidRPr="00F76015" w:rsidRDefault="00F76015">
            <w:pPr>
              <w:jc w:val="center"/>
              <w:rPr>
                <w:i/>
                <w:iCs/>
                <w:color w:val="000000"/>
                <w:sz w:val="20"/>
                <w:szCs w:val="20"/>
              </w:rPr>
            </w:pPr>
            <w:r w:rsidRPr="00F76015">
              <w:rPr>
                <w:i/>
                <w:iCs/>
                <w:color w:val="000000"/>
                <w:sz w:val="20"/>
                <w:szCs w:val="20"/>
              </w:rPr>
              <w:t>05 0 00 98430</w:t>
            </w:r>
          </w:p>
        </w:tc>
        <w:tc>
          <w:tcPr>
            <w:tcW w:w="815"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200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150 000,0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150 000,0</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150 000,0</w:t>
            </w:r>
          </w:p>
        </w:tc>
      </w:tr>
      <w:tr w:rsidR="00F76015" w:rsidRPr="00F76015" w:rsidTr="009F2D73">
        <w:trPr>
          <w:trHeight w:val="20"/>
        </w:trPr>
        <w:tc>
          <w:tcPr>
            <w:tcW w:w="2282" w:type="dxa"/>
            <w:tcBorders>
              <w:top w:val="nil"/>
              <w:left w:val="single" w:sz="4" w:space="0" w:color="auto"/>
              <w:bottom w:val="nil"/>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nil"/>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nil"/>
              <w:left w:val="nil"/>
              <w:bottom w:val="nil"/>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11</w:t>
            </w:r>
          </w:p>
        </w:tc>
        <w:tc>
          <w:tcPr>
            <w:tcW w:w="537" w:type="dxa"/>
            <w:tcBorders>
              <w:top w:val="nil"/>
              <w:left w:val="nil"/>
              <w:bottom w:val="nil"/>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02</w:t>
            </w:r>
          </w:p>
        </w:tc>
        <w:tc>
          <w:tcPr>
            <w:tcW w:w="1600" w:type="dxa"/>
            <w:tcBorders>
              <w:top w:val="nil"/>
              <w:left w:val="nil"/>
              <w:bottom w:val="nil"/>
              <w:right w:val="single" w:sz="4" w:space="0" w:color="auto"/>
            </w:tcBorders>
            <w:shd w:val="clear" w:color="000000" w:fill="FFFFFF"/>
            <w:vAlign w:val="center"/>
            <w:hideMark/>
          </w:tcPr>
          <w:p w:rsidR="00F76015" w:rsidRPr="00F76015" w:rsidRDefault="00F76015">
            <w:pPr>
              <w:jc w:val="center"/>
              <w:rPr>
                <w:i/>
                <w:iCs/>
                <w:color w:val="000000"/>
                <w:sz w:val="20"/>
                <w:szCs w:val="20"/>
              </w:rPr>
            </w:pPr>
            <w:r w:rsidRPr="00F76015">
              <w:rPr>
                <w:i/>
                <w:iCs/>
                <w:color w:val="000000"/>
                <w:sz w:val="20"/>
                <w:szCs w:val="20"/>
              </w:rPr>
              <w:t>05 0 00 98430</w:t>
            </w:r>
          </w:p>
        </w:tc>
        <w:tc>
          <w:tcPr>
            <w:tcW w:w="815" w:type="dxa"/>
            <w:tcBorders>
              <w:top w:val="nil"/>
              <w:left w:val="nil"/>
              <w:bottom w:val="nil"/>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240</w:t>
            </w:r>
          </w:p>
        </w:tc>
        <w:tc>
          <w:tcPr>
            <w:tcW w:w="1289" w:type="dxa"/>
            <w:tcBorders>
              <w:top w:val="nil"/>
              <w:left w:val="nil"/>
              <w:bottom w:val="nil"/>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150 000,0</w:t>
            </w:r>
          </w:p>
        </w:tc>
        <w:tc>
          <w:tcPr>
            <w:tcW w:w="1289" w:type="dxa"/>
            <w:tcBorders>
              <w:top w:val="nil"/>
              <w:left w:val="nil"/>
              <w:bottom w:val="nil"/>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150 000,0</w:t>
            </w:r>
          </w:p>
        </w:tc>
        <w:tc>
          <w:tcPr>
            <w:tcW w:w="1289" w:type="dxa"/>
            <w:tcBorders>
              <w:top w:val="nil"/>
              <w:left w:val="nil"/>
              <w:bottom w:val="nil"/>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150 000,0</w:t>
            </w:r>
          </w:p>
        </w:tc>
      </w:tr>
      <w:tr w:rsidR="00F76015" w:rsidRPr="00F76015" w:rsidTr="009F2D73">
        <w:trPr>
          <w:trHeight w:val="20"/>
        </w:trPr>
        <w:tc>
          <w:tcPr>
            <w:tcW w:w="2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color w:val="000000"/>
                <w:sz w:val="20"/>
                <w:szCs w:val="20"/>
              </w:rPr>
            </w:pPr>
            <w:r w:rsidRPr="00F76015">
              <w:rPr>
                <w:color w:val="000000"/>
                <w:sz w:val="20"/>
                <w:szCs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856</w:t>
            </w:r>
          </w:p>
        </w:tc>
        <w:tc>
          <w:tcPr>
            <w:tcW w:w="597" w:type="dxa"/>
            <w:tcBorders>
              <w:top w:val="single" w:sz="4" w:space="0" w:color="auto"/>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11</w:t>
            </w:r>
          </w:p>
        </w:tc>
        <w:tc>
          <w:tcPr>
            <w:tcW w:w="537" w:type="dxa"/>
            <w:tcBorders>
              <w:top w:val="single" w:sz="4" w:space="0" w:color="auto"/>
              <w:left w:val="nil"/>
              <w:bottom w:val="single" w:sz="4" w:space="0" w:color="auto"/>
              <w:right w:val="single" w:sz="4" w:space="0" w:color="auto"/>
            </w:tcBorders>
            <w:shd w:val="clear" w:color="000000" w:fill="FFFFFF"/>
            <w:noWrap/>
            <w:vAlign w:val="center"/>
            <w:hideMark/>
          </w:tcPr>
          <w:p w:rsidR="00F76015" w:rsidRPr="00F76015" w:rsidRDefault="00F76015">
            <w:pPr>
              <w:jc w:val="center"/>
              <w:rPr>
                <w:sz w:val="20"/>
                <w:szCs w:val="20"/>
              </w:rPr>
            </w:pPr>
            <w:r w:rsidRPr="00F76015">
              <w:rPr>
                <w:sz w:val="20"/>
                <w:szCs w:val="20"/>
              </w:rPr>
              <w:t>02</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F76015" w:rsidRPr="00F76015" w:rsidRDefault="00F76015">
            <w:pPr>
              <w:jc w:val="center"/>
              <w:rPr>
                <w:i/>
                <w:iCs/>
                <w:color w:val="000000"/>
                <w:sz w:val="20"/>
                <w:szCs w:val="20"/>
              </w:rPr>
            </w:pPr>
            <w:r w:rsidRPr="00F76015">
              <w:rPr>
                <w:i/>
                <w:iCs/>
                <w:color w:val="000000"/>
                <w:sz w:val="20"/>
                <w:szCs w:val="20"/>
              </w:rPr>
              <w:t>05 0 00 98430</w:t>
            </w:r>
          </w:p>
        </w:tc>
        <w:tc>
          <w:tcPr>
            <w:tcW w:w="815" w:type="dxa"/>
            <w:tcBorders>
              <w:top w:val="single" w:sz="4" w:space="0" w:color="auto"/>
              <w:left w:val="nil"/>
              <w:bottom w:val="single" w:sz="4" w:space="0" w:color="auto"/>
              <w:right w:val="single" w:sz="4" w:space="0" w:color="auto"/>
            </w:tcBorders>
            <w:shd w:val="clear" w:color="000000" w:fill="FFFFFF"/>
            <w:noWrap/>
            <w:vAlign w:val="center"/>
            <w:hideMark/>
          </w:tcPr>
          <w:p w:rsidR="00F76015" w:rsidRPr="00F76015" w:rsidRDefault="00F76015">
            <w:pPr>
              <w:jc w:val="center"/>
              <w:rPr>
                <w:color w:val="000000"/>
                <w:sz w:val="20"/>
                <w:szCs w:val="20"/>
              </w:rPr>
            </w:pPr>
            <w:r w:rsidRPr="00F76015">
              <w:rPr>
                <w:color w:val="000000"/>
                <w:sz w:val="20"/>
                <w:szCs w:val="20"/>
              </w:rPr>
              <w:t>244</w:t>
            </w:r>
          </w:p>
        </w:tc>
        <w:tc>
          <w:tcPr>
            <w:tcW w:w="1289" w:type="dxa"/>
            <w:tcBorders>
              <w:top w:val="single" w:sz="4" w:space="0" w:color="auto"/>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150 000,0</w:t>
            </w:r>
          </w:p>
        </w:tc>
        <w:tc>
          <w:tcPr>
            <w:tcW w:w="1289" w:type="dxa"/>
            <w:tcBorders>
              <w:top w:val="single" w:sz="4" w:space="0" w:color="auto"/>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150 000,0</w:t>
            </w:r>
          </w:p>
        </w:tc>
        <w:tc>
          <w:tcPr>
            <w:tcW w:w="1289" w:type="dxa"/>
            <w:tcBorders>
              <w:top w:val="single" w:sz="4" w:space="0" w:color="auto"/>
              <w:left w:val="nil"/>
              <w:bottom w:val="single" w:sz="4" w:space="0" w:color="auto"/>
              <w:right w:val="single" w:sz="4" w:space="0" w:color="auto"/>
            </w:tcBorders>
            <w:shd w:val="clear" w:color="000000" w:fill="FFFFFF"/>
            <w:noWrap/>
            <w:vAlign w:val="center"/>
            <w:hideMark/>
          </w:tcPr>
          <w:p w:rsidR="00F76015" w:rsidRPr="00F76015" w:rsidRDefault="00F76015">
            <w:pPr>
              <w:jc w:val="right"/>
              <w:rPr>
                <w:color w:val="000000"/>
                <w:sz w:val="20"/>
                <w:szCs w:val="20"/>
              </w:rPr>
            </w:pPr>
            <w:r w:rsidRPr="00F76015">
              <w:rPr>
                <w:color w:val="000000"/>
                <w:sz w:val="20"/>
                <w:szCs w:val="20"/>
              </w:rPr>
              <w:t>150 000,0</w:t>
            </w:r>
          </w:p>
        </w:tc>
      </w:tr>
      <w:tr w:rsidR="00F76015" w:rsidRPr="00F76015" w:rsidTr="0099033C">
        <w:trPr>
          <w:trHeight w:val="20"/>
        </w:trPr>
        <w:tc>
          <w:tcPr>
            <w:tcW w:w="6398"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F76015" w:rsidRPr="00F76015" w:rsidRDefault="00F76015">
            <w:pPr>
              <w:rPr>
                <w:b/>
                <w:bCs/>
                <w:color w:val="000000"/>
                <w:sz w:val="20"/>
                <w:szCs w:val="20"/>
              </w:rPr>
            </w:pPr>
            <w:r w:rsidRPr="00F76015">
              <w:rPr>
                <w:b/>
                <w:bCs/>
                <w:color w:val="000000"/>
                <w:sz w:val="20"/>
                <w:szCs w:val="20"/>
              </w:rPr>
              <w:t>ВСЕГО РАСХОДОВ</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b/>
                <w:bCs/>
                <w:i/>
                <w:iCs/>
                <w:color w:val="000000"/>
                <w:sz w:val="20"/>
                <w:szCs w:val="20"/>
              </w:rPr>
            </w:pPr>
            <w:r w:rsidRPr="00F76015">
              <w:rPr>
                <w:b/>
                <w:bCs/>
                <w:i/>
                <w:iCs/>
                <w:color w:val="000000"/>
                <w:sz w:val="20"/>
                <w:szCs w:val="20"/>
              </w:rPr>
              <w:t>14 776 889,8</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b/>
                <w:bCs/>
                <w:i/>
                <w:iCs/>
                <w:color w:val="000000"/>
                <w:sz w:val="20"/>
                <w:szCs w:val="20"/>
              </w:rPr>
            </w:pPr>
            <w:r w:rsidRPr="00F76015">
              <w:rPr>
                <w:b/>
                <w:bCs/>
                <w:i/>
                <w:iCs/>
                <w:color w:val="000000"/>
                <w:sz w:val="20"/>
                <w:szCs w:val="20"/>
              </w:rPr>
              <w:t>14 646 422,8</w:t>
            </w:r>
          </w:p>
        </w:tc>
        <w:tc>
          <w:tcPr>
            <w:tcW w:w="1289" w:type="dxa"/>
            <w:tcBorders>
              <w:top w:val="nil"/>
              <w:left w:val="nil"/>
              <w:bottom w:val="single" w:sz="4" w:space="0" w:color="auto"/>
              <w:right w:val="single" w:sz="4" w:space="0" w:color="auto"/>
            </w:tcBorders>
            <w:shd w:val="clear" w:color="000000" w:fill="FFFFFF"/>
            <w:noWrap/>
            <w:vAlign w:val="center"/>
            <w:hideMark/>
          </w:tcPr>
          <w:p w:rsidR="00F76015" w:rsidRPr="00F76015" w:rsidRDefault="00F76015">
            <w:pPr>
              <w:jc w:val="right"/>
              <w:rPr>
                <w:b/>
                <w:bCs/>
                <w:i/>
                <w:iCs/>
                <w:color w:val="000000"/>
                <w:sz w:val="20"/>
                <w:szCs w:val="20"/>
              </w:rPr>
            </w:pPr>
            <w:r w:rsidRPr="00F76015">
              <w:rPr>
                <w:b/>
                <w:bCs/>
                <w:i/>
                <w:iCs/>
                <w:color w:val="000000"/>
                <w:sz w:val="20"/>
                <w:szCs w:val="20"/>
              </w:rPr>
              <w:t>14 682 373,0</w:t>
            </w:r>
          </w:p>
        </w:tc>
      </w:tr>
    </w:tbl>
    <w:p w:rsidR="00C95266" w:rsidRPr="00F76015" w:rsidRDefault="00C95266" w:rsidP="00C95266">
      <w:pPr>
        <w:rPr>
          <w:sz w:val="22"/>
          <w:szCs w:val="22"/>
        </w:rPr>
      </w:pPr>
    </w:p>
    <w:p w:rsidR="00C95266" w:rsidRPr="00F76015" w:rsidRDefault="00C95266" w:rsidP="00C95266">
      <w:pPr>
        <w:rPr>
          <w:sz w:val="22"/>
          <w:szCs w:val="22"/>
        </w:rPr>
      </w:pPr>
    </w:p>
    <w:p w:rsidR="00C95266" w:rsidRPr="003E68B2" w:rsidRDefault="00C95266" w:rsidP="00C95266">
      <w:pPr>
        <w:rPr>
          <w:sz w:val="22"/>
          <w:szCs w:val="22"/>
        </w:rPr>
      </w:pPr>
    </w:p>
    <w:tbl>
      <w:tblPr>
        <w:tblW w:w="10157" w:type="dxa"/>
        <w:tblInd w:w="94" w:type="dxa"/>
        <w:tblLook w:val="04A0"/>
      </w:tblPr>
      <w:tblGrid>
        <w:gridCol w:w="7812"/>
        <w:gridCol w:w="941"/>
        <w:gridCol w:w="759"/>
        <w:gridCol w:w="656"/>
      </w:tblGrid>
      <w:tr w:rsidR="003E68B2" w:rsidRPr="003E68B2" w:rsidTr="003E68B2">
        <w:trPr>
          <w:trHeight w:val="285"/>
        </w:trPr>
        <w:tc>
          <w:tcPr>
            <w:tcW w:w="10157" w:type="dxa"/>
            <w:gridSpan w:val="4"/>
            <w:vMerge w:val="restart"/>
            <w:tcBorders>
              <w:top w:val="nil"/>
              <w:left w:val="nil"/>
              <w:bottom w:val="nil"/>
              <w:right w:val="nil"/>
            </w:tcBorders>
            <w:shd w:val="clear" w:color="auto" w:fill="auto"/>
            <w:vAlign w:val="bottom"/>
            <w:hideMark/>
          </w:tcPr>
          <w:p w:rsidR="003E68B2" w:rsidRPr="003E68B2" w:rsidRDefault="003E68B2" w:rsidP="003E68B2">
            <w:pPr>
              <w:jc w:val="right"/>
              <w:rPr>
                <w:sz w:val="18"/>
                <w:szCs w:val="18"/>
              </w:rPr>
            </w:pPr>
            <w:bookmarkStart w:id="6" w:name="RANGE!A1:D21"/>
            <w:r>
              <w:rPr>
                <w:sz w:val="18"/>
                <w:szCs w:val="18"/>
              </w:rPr>
              <w:t>Приложение №</w:t>
            </w:r>
            <w:r w:rsidRPr="003E68B2">
              <w:rPr>
                <w:sz w:val="18"/>
                <w:szCs w:val="18"/>
              </w:rPr>
              <w:t xml:space="preserve">2 к Постановлению от </w:t>
            </w:r>
            <w:r>
              <w:rPr>
                <w:sz w:val="18"/>
                <w:szCs w:val="18"/>
              </w:rPr>
              <w:t>06 ноября 2020 года №</w:t>
            </w:r>
            <w:r w:rsidRPr="003E68B2">
              <w:rPr>
                <w:sz w:val="18"/>
                <w:szCs w:val="18"/>
              </w:rPr>
              <w:t>128</w:t>
            </w:r>
            <w:bookmarkEnd w:id="6"/>
          </w:p>
        </w:tc>
      </w:tr>
      <w:tr w:rsidR="003E68B2" w:rsidRPr="003E68B2" w:rsidTr="003E68B2">
        <w:trPr>
          <w:trHeight w:val="276"/>
        </w:trPr>
        <w:tc>
          <w:tcPr>
            <w:tcW w:w="10157" w:type="dxa"/>
            <w:gridSpan w:val="4"/>
            <w:vMerge/>
            <w:tcBorders>
              <w:top w:val="nil"/>
              <w:left w:val="nil"/>
              <w:bottom w:val="nil"/>
              <w:right w:val="nil"/>
            </w:tcBorders>
            <w:vAlign w:val="center"/>
            <w:hideMark/>
          </w:tcPr>
          <w:p w:rsidR="003E68B2" w:rsidRPr="003E68B2" w:rsidRDefault="003E68B2" w:rsidP="003E68B2"/>
        </w:tc>
      </w:tr>
      <w:tr w:rsidR="003E68B2" w:rsidRPr="003E68B2" w:rsidTr="003E68B2">
        <w:trPr>
          <w:trHeight w:val="870"/>
        </w:trPr>
        <w:tc>
          <w:tcPr>
            <w:tcW w:w="10157" w:type="dxa"/>
            <w:gridSpan w:val="4"/>
            <w:tcBorders>
              <w:top w:val="nil"/>
              <w:left w:val="nil"/>
              <w:bottom w:val="nil"/>
              <w:right w:val="nil"/>
            </w:tcBorders>
            <w:shd w:val="clear" w:color="auto" w:fill="auto"/>
            <w:vAlign w:val="center"/>
            <w:hideMark/>
          </w:tcPr>
          <w:p w:rsidR="003E68B2" w:rsidRPr="003E68B2" w:rsidRDefault="003E68B2" w:rsidP="003E68B2">
            <w:pPr>
              <w:jc w:val="center"/>
              <w:rPr>
                <w:b/>
                <w:bCs/>
              </w:rPr>
            </w:pPr>
            <w:r w:rsidRPr="003E68B2">
              <w:rPr>
                <w:b/>
                <w:bCs/>
                <w:sz w:val="22"/>
                <w:szCs w:val="22"/>
              </w:rPr>
              <w:t>Нормативы отчислений от налоговых доходов в местные бюджеты, устанавливаемые областными законами</w:t>
            </w:r>
          </w:p>
        </w:tc>
      </w:tr>
      <w:tr w:rsidR="003E68B2" w:rsidRPr="003E68B2" w:rsidTr="003E68B2">
        <w:trPr>
          <w:trHeight w:val="255"/>
        </w:trPr>
        <w:tc>
          <w:tcPr>
            <w:tcW w:w="7812" w:type="dxa"/>
            <w:tcBorders>
              <w:top w:val="nil"/>
              <w:left w:val="nil"/>
              <w:bottom w:val="single" w:sz="4" w:space="0" w:color="auto"/>
              <w:right w:val="nil"/>
            </w:tcBorders>
            <w:shd w:val="clear" w:color="auto" w:fill="auto"/>
            <w:noWrap/>
            <w:vAlign w:val="bottom"/>
            <w:hideMark/>
          </w:tcPr>
          <w:p w:rsidR="003E68B2" w:rsidRPr="003E68B2" w:rsidRDefault="003E68B2" w:rsidP="003E68B2">
            <w:pPr>
              <w:jc w:val="right"/>
            </w:pPr>
            <w:r w:rsidRPr="003E68B2">
              <w:rPr>
                <w:sz w:val="22"/>
                <w:szCs w:val="22"/>
              </w:rPr>
              <w:t> </w:t>
            </w:r>
          </w:p>
        </w:tc>
        <w:tc>
          <w:tcPr>
            <w:tcW w:w="941" w:type="dxa"/>
            <w:tcBorders>
              <w:top w:val="nil"/>
              <w:left w:val="nil"/>
              <w:bottom w:val="single" w:sz="4" w:space="0" w:color="auto"/>
              <w:right w:val="nil"/>
            </w:tcBorders>
            <w:shd w:val="clear" w:color="auto" w:fill="auto"/>
            <w:noWrap/>
            <w:vAlign w:val="bottom"/>
            <w:hideMark/>
          </w:tcPr>
          <w:p w:rsidR="003E68B2" w:rsidRPr="003E68B2" w:rsidRDefault="003E68B2" w:rsidP="003E68B2">
            <w:pPr>
              <w:jc w:val="center"/>
            </w:pPr>
            <w:r w:rsidRPr="003E68B2">
              <w:rPr>
                <w:sz w:val="22"/>
                <w:szCs w:val="22"/>
              </w:rPr>
              <w:t> </w:t>
            </w:r>
          </w:p>
        </w:tc>
        <w:tc>
          <w:tcPr>
            <w:tcW w:w="759" w:type="dxa"/>
            <w:tcBorders>
              <w:top w:val="nil"/>
              <w:left w:val="nil"/>
              <w:bottom w:val="nil"/>
              <w:right w:val="nil"/>
            </w:tcBorders>
            <w:shd w:val="clear" w:color="auto" w:fill="auto"/>
            <w:noWrap/>
            <w:vAlign w:val="bottom"/>
            <w:hideMark/>
          </w:tcPr>
          <w:p w:rsidR="003E68B2" w:rsidRPr="003E68B2" w:rsidRDefault="003E68B2" w:rsidP="003E68B2"/>
        </w:tc>
        <w:tc>
          <w:tcPr>
            <w:tcW w:w="645" w:type="dxa"/>
            <w:tcBorders>
              <w:top w:val="nil"/>
              <w:left w:val="nil"/>
              <w:bottom w:val="nil"/>
              <w:right w:val="nil"/>
            </w:tcBorders>
            <w:shd w:val="clear" w:color="auto" w:fill="auto"/>
            <w:noWrap/>
            <w:vAlign w:val="bottom"/>
            <w:hideMark/>
          </w:tcPr>
          <w:p w:rsidR="003E68B2" w:rsidRPr="003E68B2" w:rsidRDefault="003E68B2" w:rsidP="003E68B2"/>
        </w:tc>
      </w:tr>
      <w:tr w:rsidR="003E68B2" w:rsidRPr="003E68B2" w:rsidTr="003E68B2">
        <w:trPr>
          <w:trHeight w:val="1020"/>
        </w:trPr>
        <w:tc>
          <w:tcPr>
            <w:tcW w:w="7812" w:type="dxa"/>
            <w:tcBorders>
              <w:top w:val="nil"/>
              <w:left w:val="single" w:sz="4" w:space="0" w:color="auto"/>
              <w:bottom w:val="single" w:sz="4" w:space="0" w:color="auto"/>
              <w:right w:val="single" w:sz="4" w:space="0" w:color="auto"/>
            </w:tcBorders>
            <w:shd w:val="clear" w:color="auto" w:fill="auto"/>
            <w:vAlign w:val="center"/>
            <w:hideMark/>
          </w:tcPr>
          <w:p w:rsidR="003E68B2" w:rsidRPr="003E68B2" w:rsidRDefault="003E68B2" w:rsidP="003E68B2">
            <w:pPr>
              <w:jc w:val="center"/>
              <w:rPr>
                <w:b/>
                <w:bCs/>
              </w:rPr>
            </w:pPr>
            <w:r w:rsidRPr="003E68B2">
              <w:rPr>
                <w:b/>
                <w:bCs/>
                <w:sz w:val="22"/>
                <w:szCs w:val="22"/>
              </w:rPr>
              <w:t>Наименование налога (сбора)</w:t>
            </w:r>
          </w:p>
        </w:tc>
        <w:tc>
          <w:tcPr>
            <w:tcW w:w="941" w:type="dxa"/>
            <w:tcBorders>
              <w:top w:val="nil"/>
              <w:left w:val="nil"/>
              <w:bottom w:val="single" w:sz="4" w:space="0" w:color="auto"/>
              <w:right w:val="single" w:sz="4" w:space="0" w:color="auto"/>
            </w:tcBorders>
            <w:shd w:val="clear" w:color="auto" w:fill="auto"/>
            <w:vAlign w:val="center"/>
            <w:hideMark/>
          </w:tcPr>
          <w:p w:rsidR="003E68B2" w:rsidRPr="003E68B2" w:rsidRDefault="003E68B2" w:rsidP="003E68B2">
            <w:pPr>
              <w:jc w:val="center"/>
              <w:rPr>
                <w:b/>
                <w:bCs/>
              </w:rPr>
            </w:pPr>
            <w:r w:rsidRPr="003E68B2">
              <w:rPr>
                <w:b/>
                <w:bCs/>
                <w:sz w:val="22"/>
                <w:szCs w:val="22"/>
              </w:rPr>
              <w:t>2021</w:t>
            </w:r>
          </w:p>
        </w:tc>
        <w:tc>
          <w:tcPr>
            <w:tcW w:w="759" w:type="dxa"/>
            <w:tcBorders>
              <w:top w:val="single" w:sz="4" w:space="0" w:color="auto"/>
              <w:left w:val="nil"/>
              <w:bottom w:val="single" w:sz="4" w:space="0" w:color="auto"/>
              <w:right w:val="single" w:sz="4" w:space="0" w:color="auto"/>
            </w:tcBorders>
            <w:shd w:val="clear" w:color="auto" w:fill="auto"/>
            <w:noWrap/>
            <w:vAlign w:val="center"/>
            <w:hideMark/>
          </w:tcPr>
          <w:p w:rsidR="003E68B2" w:rsidRPr="003E68B2" w:rsidRDefault="003E68B2" w:rsidP="003E68B2">
            <w:pPr>
              <w:jc w:val="center"/>
              <w:rPr>
                <w:b/>
                <w:bCs/>
              </w:rPr>
            </w:pPr>
            <w:r w:rsidRPr="003E68B2">
              <w:rPr>
                <w:b/>
                <w:bCs/>
                <w:sz w:val="22"/>
                <w:szCs w:val="22"/>
              </w:rPr>
              <w:t>2022</w:t>
            </w:r>
          </w:p>
        </w:tc>
        <w:tc>
          <w:tcPr>
            <w:tcW w:w="645" w:type="dxa"/>
            <w:tcBorders>
              <w:top w:val="single" w:sz="4" w:space="0" w:color="auto"/>
              <w:left w:val="nil"/>
              <w:bottom w:val="single" w:sz="4" w:space="0" w:color="auto"/>
              <w:right w:val="single" w:sz="4" w:space="0" w:color="auto"/>
            </w:tcBorders>
            <w:shd w:val="clear" w:color="auto" w:fill="auto"/>
            <w:noWrap/>
            <w:vAlign w:val="center"/>
            <w:hideMark/>
          </w:tcPr>
          <w:p w:rsidR="003E68B2" w:rsidRPr="003E68B2" w:rsidRDefault="003E68B2" w:rsidP="003E68B2">
            <w:pPr>
              <w:jc w:val="center"/>
              <w:rPr>
                <w:b/>
                <w:bCs/>
              </w:rPr>
            </w:pPr>
            <w:r w:rsidRPr="003E68B2">
              <w:rPr>
                <w:b/>
                <w:bCs/>
                <w:sz w:val="22"/>
                <w:szCs w:val="22"/>
              </w:rPr>
              <w:t>2023</w:t>
            </w:r>
          </w:p>
        </w:tc>
      </w:tr>
      <w:tr w:rsidR="003E68B2" w:rsidRPr="003E68B2" w:rsidTr="003E68B2">
        <w:trPr>
          <w:trHeight w:val="195"/>
        </w:trPr>
        <w:tc>
          <w:tcPr>
            <w:tcW w:w="7812" w:type="dxa"/>
            <w:tcBorders>
              <w:top w:val="nil"/>
              <w:left w:val="single" w:sz="4" w:space="0" w:color="auto"/>
              <w:bottom w:val="single" w:sz="4" w:space="0" w:color="auto"/>
              <w:right w:val="single" w:sz="4" w:space="0" w:color="auto"/>
            </w:tcBorders>
            <w:shd w:val="clear" w:color="auto" w:fill="auto"/>
            <w:vAlign w:val="bottom"/>
            <w:hideMark/>
          </w:tcPr>
          <w:p w:rsidR="003E68B2" w:rsidRPr="003E68B2" w:rsidRDefault="003E68B2" w:rsidP="003E68B2">
            <w:pPr>
              <w:jc w:val="center"/>
            </w:pPr>
            <w:r w:rsidRPr="003E68B2">
              <w:rPr>
                <w:sz w:val="22"/>
                <w:szCs w:val="22"/>
              </w:rPr>
              <w:t>1</w:t>
            </w:r>
          </w:p>
        </w:tc>
        <w:tc>
          <w:tcPr>
            <w:tcW w:w="941" w:type="dxa"/>
            <w:tcBorders>
              <w:top w:val="nil"/>
              <w:left w:val="nil"/>
              <w:bottom w:val="single" w:sz="4" w:space="0" w:color="auto"/>
              <w:right w:val="single" w:sz="4" w:space="0" w:color="auto"/>
            </w:tcBorders>
            <w:shd w:val="clear" w:color="auto" w:fill="auto"/>
            <w:vAlign w:val="bottom"/>
            <w:hideMark/>
          </w:tcPr>
          <w:p w:rsidR="003E68B2" w:rsidRPr="003E68B2" w:rsidRDefault="003E68B2" w:rsidP="003E68B2">
            <w:pPr>
              <w:jc w:val="center"/>
            </w:pPr>
            <w:r w:rsidRPr="003E68B2">
              <w:rPr>
                <w:sz w:val="22"/>
                <w:szCs w:val="22"/>
              </w:rPr>
              <w:t>2</w:t>
            </w:r>
          </w:p>
        </w:tc>
        <w:tc>
          <w:tcPr>
            <w:tcW w:w="759" w:type="dxa"/>
            <w:tcBorders>
              <w:top w:val="nil"/>
              <w:left w:val="nil"/>
              <w:bottom w:val="single" w:sz="4" w:space="0" w:color="auto"/>
              <w:right w:val="single" w:sz="4" w:space="0" w:color="auto"/>
            </w:tcBorders>
            <w:shd w:val="clear" w:color="auto" w:fill="auto"/>
            <w:noWrap/>
            <w:vAlign w:val="center"/>
            <w:hideMark/>
          </w:tcPr>
          <w:p w:rsidR="003E68B2" w:rsidRPr="003E68B2" w:rsidRDefault="003E68B2" w:rsidP="003E68B2">
            <w:pPr>
              <w:jc w:val="center"/>
              <w:rPr>
                <w:bCs/>
              </w:rPr>
            </w:pPr>
            <w:r w:rsidRPr="003E68B2">
              <w:rPr>
                <w:bCs/>
                <w:sz w:val="22"/>
                <w:szCs w:val="22"/>
              </w:rPr>
              <w:t>3</w:t>
            </w:r>
          </w:p>
        </w:tc>
        <w:tc>
          <w:tcPr>
            <w:tcW w:w="645" w:type="dxa"/>
            <w:tcBorders>
              <w:top w:val="nil"/>
              <w:left w:val="nil"/>
              <w:bottom w:val="single" w:sz="4" w:space="0" w:color="auto"/>
              <w:right w:val="single" w:sz="4" w:space="0" w:color="auto"/>
            </w:tcBorders>
            <w:shd w:val="clear" w:color="auto" w:fill="auto"/>
            <w:noWrap/>
            <w:vAlign w:val="center"/>
            <w:hideMark/>
          </w:tcPr>
          <w:p w:rsidR="003E68B2" w:rsidRPr="003E68B2" w:rsidRDefault="003E68B2" w:rsidP="003E68B2">
            <w:pPr>
              <w:jc w:val="center"/>
              <w:rPr>
                <w:bCs/>
              </w:rPr>
            </w:pPr>
            <w:r w:rsidRPr="003E68B2">
              <w:rPr>
                <w:bCs/>
                <w:sz w:val="22"/>
                <w:szCs w:val="22"/>
              </w:rPr>
              <w:t>4</w:t>
            </w:r>
          </w:p>
        </w:tc>
      </w:tr>
      <w:tr w:rsidR="003E68B2" w:rsidRPr="003E68B2" w:rsidTr="003E68B2">
        <w:trPr>
          <w:trHeight w:val="20"/>
        </w:trPr>
        <w:tc>
          <w:tcPr>
            <w:tcW w:w="7812" w:type="dxa"/>
            <w:tcBorders>
              <w:top w:val="nil"/>
              <w:left w:val="single" w:sz="4" w:space="0" w:color="auto"/>
              <w:bottom w:val="single" w:sz="4" w:space="0" w:color="auto"/>
              <w:right w:val="single" w:sz="4" w:space="0" w:color="auto"/>
            </w:tcBorders>
            <w:shd w:val="clear" w:color="auto" w:fill="auto"/>
            <w:hideMark/>
          </w:tcPr>
          <w:p w:rsidR="003E68B2" w:rsidRPr="003E68B2" w:rsidRDefault="003E68B2" w:rsidP="003E68B2">
            <w:r w:rsidRPr="003E68B2">
              <w:rPr>
                <w:sz w:val="22"/>
                <w:szCs w:val="22"/>
              </w:rPr>
              <w:t>НАЛОГИ НА ПРИБЫЛЬ, ДОХОДЫ</w:t>
            </w:r>
          </w:p>
        </w:tc>
        <w:tc>
          <w:tcPr>
            <w:tcW w:w="941" w:type="dxa"/>
            <w:tcBorders>
              <w:top w:val="nil"/>
              <w:left w:val="nil"/>
              <w:bottom w:val="single" w:sz="4" w:space="0" w:color="auto"/>
              <w:right w:val="single" w:sz="4" w:space="0" w:color="auto"/>
            </w:tcBorders>
            <w:shd w:val="clear" w:color="auto" w:fill="auto"/>
            <w:vAlign w:val="bottom"/>
            <w:hideMark/>
          </w:tcPr>
          <w:p w:rsidR="003E68B2" w:rsidRPr="003E68B2" w:rsidRDefault="003E68B2" w:rsidP="003E68B2">
            <w:pPr>
              <w:jc w:val="center"/>
            </w:pPr>
            <w:r w:rsidRPr="003E68B2">
              <w:rPr>
                <w:sz w:val="22"/>
                <w:szCs w:val="22"/>
              </w:rPr>
              <w:t> </w:t>
            </w:r>
          </w:p>
        </w:tc>
        <w:tc>
          <w:tcPr>
            <w:tcW w:w="759" w:type="dxa"/>
            <w:tcBorders>
              <w:top w:val="nil"/>
              <w:left w:val="nil"/>
              <w:bottom w:val="single" w:sz="4" w:space="0" w:color="auto"/>
              <w:right w:val="single" w:sz="4" w:space="0" w:color="auto"/>
            </w:tcBorders>
            <w:shd w:val="clear" w:color="auto" w:fill="auto"/>
            <w:noWrap/>
            <w:vAlign w:val="center"/>
            <w:hideMark/>
          </w:tcPr>
          <w:p w:rsidR="003E68B2" w:rsidRPr="003E68B2" w:rsidRDefault="003E68B2" w:rsidP="003E68B2">
            <w:pPr>
              <w:rPr>
                <w:b/>
                <w:bCs/>
              </w:rPr>
            </w:pPr>
            <w:r w:rsidRPr="003E68B2">
              <w:rPr>
                <w:b/>
                <w:bCs/>
                <w:sz w:val="22"/>
                <w:szCs w:val="22"/>
              </w:rPr>
              <w:t> </w:t>
            </w:r>
          </w:p>
        </w:tc>
        <w:tc>
          <w:tcPr>
            <w:tcW w:w="645" w:type="dxa"/>
            <w:tcBorders>
              <w:top w:val="nil"/>
              <w:left w:val="nil"/>
              <w:bottom w:val="single" w:sz="4" w:space="0" w:color="auto"/>
              <w:right w:val="single" w:sz="4" w:space="0" w:color="auto"/>
            </w:tcBorders>
            <w:shd w:val="clear" w:color="auto" w:fill="auto"/>
            <w:noWrap/>
            <w:vAlign w:val="center"/>
            <w:hideMark/>
          </w:tcPr>
          <w:p w:rsidR="003E68B2" w:rsidRPr="003E68B2" w:rsidRDefault="003E68B2" w:rsidP="003E68B2">
            <w:pPr>
              <w:rPr>
                <w:b/>
                <w:bCs/>
              </w:rPr>
            </w:pPr>
            <w:r w:rsidRPr="003E68B2">
              <w:rPr>
                <w:b/>
                <w:bCs/>
                <w:sz w:val="22"/>
                <w:szCs w:val="22"/>
              </w:rPr>
              <w:t> </w:t>
            </w:r>
          </w:p>
        </w:tc>
      </w:tr>
      <w:tr w:rsidR="003E68B2" w:rsidRPr="003E68B2" w:rsidTr="003E68B2">
        <w:trPr>
          <w:trHeight w:val="20"/>
        </w:trPr>
        <w:tc>
          <w:tcPr>
            <w:tcW w:w="7812" w:type="dxa"/>
            <w:tcBorders>
              <w:top w:val="nil"/>
              <w:left w:val="single" w:sz="4" w:space="0" w:color="auto"/>
              <w:bottom w:val="single" w:sz="4" w:space="0" w:color="auto"/>
              <w:right w:val="single" w:sz="4" w:space="0" w:color="auto"/>
            </w:tcBorders>
            <w:shd w:val="clear" w:color="auto" w:fill="auto"/>
            <w:hideMark/>
          </w:tcPr>
          <w:p w:rsidR="003E68B2" w:rsidRPr="003E68B2" w:rsidRDefault="003E68B2" w:rsidP="003E68B2">
            <w:r w:rsidRPr="003E68B2">
              <w:rPr>
                <w:sz w:val="22"/>
                <w:szCs w:val="22"/>
              </w:rPr>
              <w:t>Налог на доходы физических лиц</w:t>
            </w:r>
          </w:p>
        </w:tc>
        <w:tc>
          <w:tcPr>
            <w:tcW w:w="941" w:type="dxa"/>
            <w:tcBorders>
              <w:top w:val="nil"/>
              <w:left w:val="nil"/>
              <w:bottom w:val="single" w:sz="4" w:space="0" w:color="auto"/>
              <w:right w:val="single" w:sz="4" w:space="0" w:color="auto"/>
            </w:tcBorders>
            <w:shd w:val="clear" w:color="auto" w:fill="auto"/>
            <w:vAlign w:val="center"/>
            <w:hideMark/>
          </w:tcPr>
          <w:p w:rsidR="003E68B2" w:rsidRPr="003E68B2" w:rsidRDefault="003E68B2" w:rsidP="003E68B2">
            <w:pPr>
              <w:jc w:val="center"/>
            </w:pPr>
            <w:r w:rsidRPr="003E68B2">
              <w:rPr>
                <w:sz w:val="22"/>
                <w:szCs w:val="22"/>
              </w:rPr>
              <w:t>2</w:t>
            </w:r>
          </w:p>
        </w:tc>
        <w:tc>
          <w:tcPr>
            <w:tcW w:w="759" w:type="dxa"/>
            <w:tcBorders>
              <w:top w:val="nil"/>
              <w:left w:val="nil"/>
              <w:bottom w:val="single" w:sz="4" w:space="0" w:color="auto"/>
              <w:right w:val="single" w:sz="4" w:space="0" w:color="auto"/>
            </w:tcBorders>
            <w:shd w:val="clear" w:color="auto" w:fill="auto"/>
            <w:noWrap/>
            <w:vAlign w:val="center"/>
            <w:hideMark/>
          </w:tcPr>
          <w:p w:rsidR="003E68B2" w:rsidRPr="003E68B2" w:rsidRDefault="003E68B2" w:rsidP="003E68B2">
            <w:pPr>
              <w:jc w:val="center"/>
            </w:pPr>
            <w:r w:rsidRPr="003E68B2">
              <w:rPr>
                <w:sz w:val="22"/>
                <w:szCs w:val="22"/>
              </w:rPr>
              <w:t>2</w:t>
            </w:r>
          </w:p>
        </w:tc>
        <w:tc>
          <w:tcPr>
            <w:tcW w:w="645" w:type="dxa"/>
            <w:tcBorders>
              <w:top w:val="nil"/>
              <w:left w:val="nil"/>
              <w:bottom w:val="single" w:sz="4" w:space="0" w:color="auto"/>
              <w:right w:val="single" w:sz="4" w:space="0" w:color="auto"/>
            </w:tcBorders>
            <w:shd w:val="clear" w:color="auto" w:fill="auto"/>
            <w:noWrap/>
            <w:vAlign w:val="center"/>
            <w:hideMark/>
          </w:tcPr>
          <w:p w:rsidR="003E68B2" w:rsidRPr="003E68B2" w:rsidRDefault="003E68B2" w:rsidP="003E68B2">
            <w:pPr>
              <w:jc w:val="center"/>
            </w:pPr>
            <w:r w:rsidRPr="003E68B2">
              <w:rPr>
                <w:sz w:val="22"/>
                <w:szCs w:val="22"/>
              </w:rPr>
              <w:t>2</w:t>
            </w:r>
          </w:p>
        </w:tc>
      </w:tr>
      <w:tr w:rsidR="003E68B2" w:rsidRPr="003E68B2" w:rsidTr="003E68B2">
        <w:trPr>
          <w:trHeight w:val="20"/>
        </w:trPr>
        <w:tc>
          <w:tcPr>
            <w:tcW w:w="7812" w:type="dxa"/>
            <w:tcBorders>
              <w:top w:val="single" w:sz="4" w:space="0" w:color="auto"/>
              <w:left w:val="single" w:sz="4" w:space="0" w:color="auto"/>
              <w:bottom w:val="single" w:sz="4" w:space="0" w:color="auto"/>
              <w:right w:val="single" w:sz="4" w:space="0" w:color="auto"/>
            </w:tcBorders>
            <w:shd w:val="clear" w:color="auto" w:fill="auto"/>
            <w:hideMark/>
          </w:tcPr>
          <w:p w:rsidR="003E68B2" w:rsidRPr="003E68B2" w:rsidRDefault="003E68B2" w:rsidP="003E68B2">
            <w:r w:rsidRPr="003E68B2">
              <w:rPr>
                <w:sz w:val="22"/>
                <w:szCs w:val="22"/>
              </w:rPr>
              <w:t>Единый сельскохозяйственный налог</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68B2" w:rsidRPr="003E68B2" w:rsidRDefault="003E68B2" w:rsidP="003E68B2">
            <w:pPr>
              <w:jc w:val="center"/>
            </w:pPr>
            <w:r w:rsidRPr="003E68B2">
              <w:rPr>
                <w:sz w:val="22"/>
                <w:szCs w:val="22"/>
              </w:rPr>
              <w:t>30</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68B2" w:rsidRPr="003E68B2" w:rsidRDefault="003E68B2" w:rsidP="003E68B2">
            <w:pPr>
              <w:jc w:val="center"/>
            </w:pPr>
            <w:r w:rsidRPr="003E68B2">
              <w:rPr>
                <w:sz w:val="22"/>
                <w:szCs w:val="22"/>
              </w:rPr>
              <w:t>30</w:t>
            </w: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68B2" w:rsidRPr="003E68B2" w:rsidRDefault="003E68B2" w:rsidP="003E68B2">
            <w:pPr>
              <w:jc w:val="center"/>
            </w:pPr>
            <w:r w:rsidRPr="003E68B2">
              <w:rPr>
                <w:sz w:val="22"/>
                <w:szCs w:val="22"/>
              </w:rPr>
              <w:t>30</w:t>
            </w:r>
          </w:p>
        </w:tc>
      </w:tr>
      <w:tr w:rsidR="003E68B2" w:rsidRPr="003E68B2" w:rsidTr="003E68B2">
        <w:trPr>
          <w:trHeight w:val="20"/>
        </w:trPr>
        <w:tc>
          <w:tcPr>
            <w:tcW w:w="7812" w:type="dxa"/>
            <w:tcBorders>
              <w:top w:val="single" w:sz="4" w:space="0" w:color="auto"/>
              <w:left w:val="single" w:sz="4" w:space="0" w:color="auto"/>
              <w:bottom w:val="single" w:sz="4" w:space="0" w:color="auto"/>
              <w:right w:val="single" w:sz="4" w:space="0" w:color="auto"/>
            </w:tcBorders>
            <w:shd w:val="clear" w:color="auto" w:fill="auto"/>
            <w:hideMark/>
          </w:tcPr>
          <w:p w:rsidR="003E68B2" w:rsidRPr="003E68B2" w:rsidRDefault="003E68B2" w:rsidP="003E68B2">
            <w:r w:rsidRPr="003E68B2">
              <w:rPr>
                <w:sz w:val="22"/>
                <w:szCs w:val="22"/>
              </w:rPr>
              <w:lastRenderedPageBreak/>
              <w:t>НАЛОГИ НА ИМУЩЕСТВО</w:t>
            </w:r>
          </w:p>
        </w:tc>
        <w:tc>
          <w:tcPr>
            <w:tcW w:w="941" w:type="dxa"/>
            <w:tcBorders>
              <w:top w:val="single" w:sz="4" w:space="0" w:color="auto"/>
              <w:left w:val="nil"/>
              <w:bottom w:val="single" w:sz="4" w:space="0" w:color="auto"/>
              <w:right w:val="single" w:sz="4" w:space="0" w:color="auto"/>
            </w:tcBorders>
            <w:shd w:val="clear" w:color="auto" w:fill="auto"/>
            <w:vAlign w:val="center"/>
            <w:hideMark/>
          </w:tcPr>
          <w:p w:rsidR="003E68B2" w:rsidRPr="003E68B2" w:rsidRDefault="003E68B2" w:rsidP="003E68B2">
            <w:pPr>
              <w:jc w:val="center"/>
            </w:pPr>
            <w:r w:rsidRPr="003E68B2">
              <w:rPr>
                <w:sz w:val="22"/>
                <w:szCs w:val="22"/>
              </w:rPr>
              <w:t> </w:t>
            </w:r>
          </w:p>
        </w:tc>
        <w:tc>
          <w:tcPr>
            <w:tcW w:w="759" w:type="dxa"/>
            <w:tcBorders>
              <w:top w:val="single" w:sz="4" w:space="0" w:color="auto"/>
              <w:left w:val="nil"/>
              <w:bottom w:val="single" w:sz="4" w:space="0" w:color="auto"/>
              <w:right w:val="single" w:sz="4" w:space="0" w:color="auto"/>
            </w:tcBorders>
            <w:shd w:val="clear" w:color="auto" w:fill="auto"/>
            <w:noWrap/>
            <w:vAlign w:val="center"/>
            <w:hideMark/>
          </w:tcPr>
          <w:p w:rsidR="003E68B2" w:rsidRPr="003E68B2" w:rsidRDefault="003E68B2" w:rsidP="003E68B2">
            <w:pPr>
              <w:jc w:val="center"/>
            </w:pPr>
            <w:r w:rsidRPr="003E68B2">
              <w:rPr>
                <w:sz w:val="22"/>
                <w:szCs w:val="22"/>
              </w:rPr>
              <w:t> </w:t>
            </w:r>
          </w:p>
        </w:tc>
        <w:tc>
          <w:tcPr>
            <w:tcW w:w="645" w:type="dxa"/>
            <w:tcBorders>
              <w:top w:val="single" w:sz="4" w:space="0" w:color="auto"/>
              <w:left w:val="nil"/>
              <w:bottom w:val="single" w:sz="4" w:space="0" w:color="auto"/>
              <w:right w:val="single" w:sz="4" w:space="0" w:color="auto"/>
            </w:tcBorders>
            <w:shd w:val="clear" w:color="auto" w:fill="auto"/>
            <w:noWrap/>
            <w:vAlign w:val="center"/>
            <w:hideMark/>
          </w:tcPr>
          <w:p w:rsidR="003E68B2" w:rsidRPr="003E68B2" w:rsidRDefault="003E68B2" w:rsidP="003E68B2">
            <w:pPr>
              <w:jc w:val="center"/>
            </w:pPr>
            <w:r w:rsidRPr="003E68B2">
              <w:rPr>
                <w:sz w:val="22"/>
                <w:szCs w:val="22"/>
              </w:rPr>
              <w:t> </w:t>
            </w:r>
          </w:p>
        </w:tc>
      </w:tr>
      <w:tr w:rsidR="003E68B2" w:rsidRPr="003E68B2" w:rsidTr="003E68B2">
        <w:trPr>
          <w:trHeight w:val="20"/>
        </w:trPr>
        <w:tc>
          <w:tcPr>
            <w:tcW w:w="7812" w:type="dxa"/>
            <w:tcBorders>
              <w:top w:val="nil"/>
              <w:left w:val="single" w:sz="4" w:space="0" w:color="auto"/>
              <w:bottom w:val="single" w:sz="4" w:space="0" w:color="auto"/>
              <w:right w:val="single" w:sz="4" w:space="0" w:color="auto"/>
            </w:tcBorders>
            <w:shd w:val="clear" w:color="auto" w:fill="auto"/>
            <w:hideMark/>
          </w:tcPr>
          <w:p w:rsidR="003E68B2" w:rsidRPr="003E68B2" w:rsidRDefault="003E68B2" w:rsidP="003E68B2">
            <w:r w:rsidRPr="003E68B2">
              <w:rPr>
                <w:sz w:val="22"/>
                <w:szCs w:val="22"/>
              </w:rPr>
              <w:t>Налог на имущество физических лиц, зачисляемый в бюджеты поселений</w:t>
            </w:r>
          </w:p>
        </w:tc>
        <w:tc>
          <w:tcPr>
            <w:tcW w:w="941" w:type="dxa"/>
            <w:tcBorders>
              <w:top w:val="nil"/>
              <w:left w:val="nil"/>
              <w:bottom w:val="single" w:sz="4" w:space="0" w:color="auto"/>
              <w:right w:val="single" w:sz="4" w:space="0" w:color="auto"/>
            </w:tcBorders>
            <w:shd w:val="clear" w:color="auto" w:fill="auto"/>
            <w:vAlign w:val="center"/>
            <w:hideMark/>
          </w:tcPr>
          <w:p w:rsidR="003E68B2" w:rsidRPr="003E68B2" w:rsidRDefault="003E68B2" w:rsidP="003E68B2">
            <w:pPr>
              <w:jc w:val="center"/>
            </w:pPr>
            <w:r w:rsidRPr="003E68B2">
              <w:rPr>
                <w:sz w:val="22"/>
                <w:szCs w:val="22"/>
              </w:rPr>
              <w:t>100</w:t>
            </w:r>
          </w:p>
        </w:tc>
        <w:tc>
          <w:tcPr>
            <w:tcW w:w="759" w:type="dxa"/>
            <w:tcBorders>
              <w:top w:val="nil"/>
              <w:left w:val="nil"/>
              <w:bottom w:val="single" w:sz="4" w:space="0" w:color="auto"/>
              <w:right w:val="single" w:sz="4" w:space="0" w:color="auto"/>
            </w:tcBorders>
            <w:shd w:val="clear" w:color="auto" w:fill="auto"/>
            <w:noWrap/>
            <w:vAlign w:val="center"/>
            <w:hideMark/>
          </w:tcPr>
          <w:p w:rsidR="003E68B2" w:rsidRPr="003E68B2" w:rsidRDefault="003E68B2" w:rsidP="003E68B2">
            <w:pPr>
              <w:jc w:val="center"/>
            </w:pPr>
            <w:r w:rsidRPr="003E68B2">
              <w:rPr>
                <w:sz w:val="22"/>
                <w:szCs w:val="22"/>
              </w:rPr>
              <w:t>100</w:t>
            </w:r>
          </w:p>
        </w:tc>
        <w:tc>
          <w:tcPr>
            <w:tcW w:w="645" w:type="dxa"/>
            <w:tcBorders>
              <w:top w:val="nil"/>
              <w:left w:val="nil"/>
              <w:bottom w:val="single" w:sz="4" w:space="0" w:color="auto"/>
              <w:right w:val="single" w:sz="4" w:space="0" w:color="auto"/>
            </w:tcBorders>
            <w:shd w:val="clear" w:color="auto" w:fill="auto"/>
            <w:noWrap/>
            <w:vAlign w:val="center"/>
            <w:hideMark/>
          </w:tcPr>
          <w:p w:rsidR="003E68B2" w:rsidRPr="003E68B2" w:rsidRDefault="003E68B2" w:rsidP="003E68B2">
            <w:pPr>
              <w:jc w:val="center"/>
            </w:pPr>
            <w:r w:rsidRPr="003E68B2">
              <w:rPr>
                <w:sz w:val="22"/>
                <w:szCs w:val="22"/>
              </w:rPr>
              <w:t>100</w:t>
            </w:r>
          </w:p>
        </w:tc>
      </w:tr>
      <w:tr w:rsidR="003E68B2" w:rsidRPr="003E68B2" w:rsidTr="003E68B2">
        <w:trPr>
          <w:trHeight w:val="20"/>
        </w:trPr>
        <w:tc>
          <w:tcPr>
            <w:tcW w:w="7812" w:type="dxa"/>
            <w:tcBorders>
              <w:top w:val="nil"/>
              <w:left w:val="single" w:sz="4" w:space="0" w:color="auto"/>
              <w:bottom w:val="single" w:sz="4" w:space="0" w:color="auto"/>
              <w:right w:val="single" w:sz="4" w:space="0" w:color="auto"/>
            </w:tcBorders>
            <w:shd w:val="clear" w:color="auto" w:fill="auto"/>
            <w:hideMark/>
          </w:tcPr>
          <w:p w:rsidR="003E68B2" w:rsidRPr="003E68B2" w:rsidRDefault="003E68B2" w:rsidP="003E68B2">
            <w:r w:rsidRPr="003E68B2">
              <w:rPr>
                <w:sz w:val="22"/>
                <w:szCs w:val="22"/>
              </w:rPr>
              <w:t>Земельный налог</w:t>
            </w:r>
          </w:p>
        </w:tc>
        <w:tc>
          <w:tcPr>
            <w:tcW w:w="941" w:type="dxa"/>
            <w:tcBorders>
              <w:top w:val="nil"/>
              <w:left w:val="nil"/>
              <w:bottom w:val="single" w:sz="4" w:space="0" w:color="auto"/>
              <w:right w:val="single" w:sz="4" w:space="0" w:color="auto"/>
            </w:tcBorders>
            <w:shd w:val="clear" w:color="auto" w:fill="auto"/>
            <w:vAlign w:val="center"/>
            <w:hideMark/>
          </w:tcPr>
          <w:p w:rsidR="003E68B2" w:rsidRPr="003E68B2" w:rsidRDefault="003E68B2" w:rsidP="003E68B2">
            <w:pPr>
              <w:jc w:val="center"/>
            </w:pPr>
            <w:r w:rsidRPr="003E68B2">
              <w:rPr>
                <w:sz w:val="22"/>
                <w:szCs w:val="22"/>
              </w:rPr>
              <w:t>100</w:t>
            </w:r>
          </w:p>
        </w:tc>
        <w:tc>
          <w:tcPr>
            <w:tcW w:w="759" w:type="dxa"/>
            <w:tcBorders>
              <w:top w:val="nil"/>
              <w:left w:val="nil"/>
              <w:bottom w:val="single" w:sz="4" w:space="0" w:color="auto"/>
              <w:right w:val="single" w:sz="4" w:space="0" w:color="auto"/>
            </w:tcBorders>
            <w:shd w:val="clear" w:color="auto" w:fill="auto"/>
            <w:noWrap/>
            <w:vAlign w:val="center"/>
            <w:hideMark/>
          </w:tcPr>
          <w:p w:rsidR="003E68B2" w:rsidRPr="003E68B2" w:rsidRDefault="003E68B2" w:rsidP="003E68B2">
            <w:pPr>
              <w:jc w:val="center"/>
            </w:pPr>
            <w:r w:rsidRPr="003E68B2">
              <w:rPr>
                <w:sz w:val="22"/>
                <w:szCs w:val="22"/>
              </w:rPr>
              <w:t>100</w:t>
            </w:r>
          </w:p>
        </w:tc>
        <w:tc>
          <w:tcPr>
            <w:tcW w:w="645" w:type="dxa"/>
            <w:tcBorders>
              <w:top w:val="nil"/>
              <w:left w:val="nil"/>
              <w:bottom w:val="single" w:sz="4" w:space="0" w:color="auto"/>
              <w:right w:val="single" w:sz="4" w:space="0" w:color="auto"/>
            </w:tcBorders>
            <w:shd w:val="clear" w:color="auto" w:fill="auto"/>
            <w:noWrap/>
            <w:vAlign w:val="center"/>
            <w:hideMark/>
          </w:tcPr>
          <w:p w:rsidR="003E68B2" w:rsidRPr="003E68B2" w:rsidRDefault="003E68B2" w:rsidP="003E68B2">
            <w:pPr>
              <w:jc w:val="center"/>
            </w:pPr>
            <w:r w:rsidRPr="003E68B2">
              <w:rPr>
                <w:sz w:val="22"/>
                <w:szCs w:val="22"/>
              </w:rPr>
              <w:t>100</w:t>
            </w:r>
          </w:p>
        </w:tc>
      </w:tr>
      <w:tr w:rsidR="003E68B2" w:rsidRPr="003E68B2" w:rsidTr="003E68B2">
        <w:trPr>
          <w:trHeight w:val="20"/>
        </w:trPr>
        <w:tc>
          <w:tcPr>
            <w:tcW w:w="7812" w:type="dxa"/>
            <w:tcBorders>
              <w:top w:val="nil"/>
              <w:left w:val="single" w:sz="4" w:space="0" w:color="auto"/>
              <w:bottom w:val="single" w:sz="4" w:space="0" w:color="auto"/>
              <w:right w:val="single" w:sz="4" w:space="0" w:color="auto"/>
            </w:tcBorders>
            <w:shd w:val="clear" w:color="auto" w:fill="auto"/>
            <w:hideMark/>
          </w:tcPr>
          <w:p w:rsidR="003E68B2" w:rsidRPr="003E68B2" w:rsidRDefault="003E68B2" w:rsidP="003E68B2">
            <w:r w:rsidRPr="003E68B2">
              <w:rPr>
                <w:sz w:val="22"/>
                <w:szCs w:val="22"/>
              </w:rPr>
              <w:t>Земельный налог (по о</w:t>
            </w:r>
            <w:r>
              <w:rPr>
                <w:sz w:val="22"/>
                <w:szCs w:val="22"/>
              </w:rPr>
              <w:t>бязательствам, возникшим до 1 я</w:t>
            </w:r>
            <w:r w:rsidRPr="003E68B2">
              <w:rPr>
                <w:sz w:val="22"/>
                <w:szCs w:val="22"/>
              </w:rPr>
              <w:t xml:space="preserve">нваря 2006 года), мобилизуемый на территориях поселений </w:t>
            </w:r>
          </w:p>
        </w:tc>
        <w:tc>
          <w:tcPr>
            <w:tcW w:w="941" w:type="dxa"/>
            <w:tcBorders>
              <w:top w:val="nil"/>
              <w:left w:val="nil"/>
              <w:bottom w:val="single" w:sz="4" w:space="0" w:color="auto"/>
              <w:right w:val="single" w:sz="4" w:space="0" w:color="auto"/>
            </w:tcBorders>
            <w:shd w:val="clear" w:color="auto" w:fill="auto"/>
            <w:vAlign w:val="center"/>
            <w:hideMark/>
          </w:tcPr>
          <w:p w:rsidR="003E68B2" w:rsidRPr="003E68B2" w:rsidRDefault="003E68B2" w:rsidP="003E68B2">
            <w:pPr>
              <w:jc w:val="center"/>
            </w:pPr>
            <w:r w:rsidRPr="003E68B2">
              <w:rPr>
                <w:sz w:val="22"/>
                <w:szCs w:val="22"/>
              </w:rPr>
              <w:t>100</w:t>
            </w:r>
          </w:p>
        </w:tc>
        <w:tc>
          <w:tcPr>
            <w:tcW w:w="759" w:type="dxa"/>
            <w:tcBorders>
              <w:top w:val="nil"/>
              <w:left w:val="nil"/>
              <w:bottom w:val="single" w:sz="4" w:space="0" w:color="auto"/>
              <w:right w:val="single" w:sz="4" w:space="0" w:color="auto"/>
            </w:tcBorders>
            <w:shd w:val="clear" w:color="auto" w:fill="auto"/>
            <w:noWrap/>
            <w:vAlign w:val="center"/>
            <w:hideMark/>
          </w:tcPr>
          <w:p w:rsidR="003E68B2" w:rsidRPr="003E68B2" w:rsidRDefault="003E68B2" w:rsidP="003E68B2">
            <w:pPr>
              <w:jc w:val="center"/>
            </w:pPr>
            <w:r w:rsidRPr="003E68B2">
              <w:rPr>
                <w:sz w:val="22"/>
                <w:szCs w:val="22"/>
              </w:rPr>
              <w:t>100</w:t>
            </w:r>
          </w:p>
        </w:tc>
        <w:tc>
          <w:tcPr>
            <w:tcW w:w="645" w:type="dxa"/>
            <w:tcBorders>
              <w:top w:val="nil"/>
              <w:left w:val="nil"/>
              <w:bottom w:val="single" w:sz="4" w:space="0" w:color="auto"/>
              <w:right w:val="single" w:sz="4" w:space="0" w:color="auto"/>
            </w:tcBorders>
            <w:shd w:val="clear" w:color="auto" w:fill="auto"/>
            <w:noWrap/>
            <w:vAlign w:val="center"/>
            <w:hideMark/>
          </w:tcPr>
          <w:p w:rsidR="003E68B2" w:rsidRPr="003E68B2" w:rsidRDefault="003E68B2" w:rsidP="003E68B2">
            <w:pPr>
              <w:jc w:val="center"/>
            </w:pPr>
            <w:r w:rsidRPr="003E68B2">
              <w:rPr>
                <w:sz w:val="22"/>
                <w:szCs w:val="22"/>
              </w:rPr>
              <w:t>100</w:t>
            </w:r>
          </w:p>
        </w:tc>
      </w:tr>
      <w:tr w:rsidR="003E68B2" w:rsidRPr="003E68B2" w:rsidTr="003E68B2">
        <w:trPr>
          <w:trHeight w:val="20"/>
        </w:trPr>
        <w:tc>
          <w:tcPr>
            <w:tcW w:w="7812" w:type="dxa"/>
            <w:tcBorders>
              <w:top w:val="nil"/>
              <w:left w:val="single" w:sz="4" w:space="0" w:color="auto"/>
              <w:bottom w:val="single" w:sz="4" w:space="0" w:color="auto"/>
              <w:right w:val="single" w:sz="4" w:space="0" w:color="auto"/>
            </w:tcBorders>
            <w:shd w:val="clear" w:color="auto" w:fill="auto"/>
            <w:hideMark/>
          </w:tcPr>
          <w:p w:rsidR="003E68B2" w:rsidRPr="003E68B2" w:rsidRDefault="003E68B2" w:rsidP="003E68B2">
            <w:r w:rsidRPr="003E68B2">
              <w:rPr>
                <w:sz w:val="22"/>
                <w:szCs w:val="22"/>
              </w:rPr>
              <w:t>ДОХОДЫ ОТ ИСПОЛЬЗОВАНИЯ ИМУЩЕСТВА, НАХОДЯЩЕГОСЯ В ГОСУДАРСТВЕННОЙ И МУНИЦИПАЛЬНОЙ СОБСТВЕННОСТИ</w:t>
            </w:r>
          </w:p>
        </w:tc>
        <w:tc>
          <w:tcPr>
            <w:tcW w:w="941" w:type="dxa"/>
            <w:tcBorders>
              <w:top w:val="nil"/>
              <w:left w:val="nil"/>
              <w:bottom w:val="single" w:sz="4" w:space="0" w:color="auto"/>
              <w:right w:val="single" w:sz="4" w:space="0" w:color="auto"/>
            </w:tcBorders>
            <w:shd w:val="clear" w:color="auto" w:fill="auto"/>
            <w:vAlign w:val="center"/>
            <w:hideMark/>
          </w:tcPr>
          <w:p w:rsidR="003E68B2" w:rsidRPr="003E68B2" w:rsidRDefault="003E68B2" w:rsidP="003E68B2">
            <w:pPr>
              <w:jc w:val="center"/>
            </w:pPr>
            <w:r w:rsidRPr="003E68B2">
              <w:rPr>
                <w:sz w:val="22"/>
                <w:szCs w:val="22"/>
              </w:rPr>
              <w:t> </w:t>
            </w:r>
          </w:p>
        </w:tc>
        <w:tc>
          <w:tcPr>
            <w:tcW w:w="759" w:type="dxa"/>
            <w:tcBorders>
              <w:top w:val="nil"/>
              <w:left w:val="nil"/>
              <w:bottom w:val="single" w:sz="4" w:space="0" w:color="auto"/>
              <w:right w:val="single" w:sz="4" w:space="0" w:color="auto"/>
            </w:tcBorders>
            <w:shd w:val="clear" w:color="auto" w:fill="auto"/>
            <w:noWrap/>
            <w:vAlign w:val="center"/>
            <w:hideMark/>
          </w:tcPr>
          <w:p w:rsidR="003E68B2" w:rsidRPr="003E68B2" w:rsidRDefault="003E68B2" w:rsidP="003E68B2">
            <w:pPr>
              <w:jc w:val="center"/>
            </w:pPr>
            <w:r w:rsidRPr="003E68B2">
              <w:rPr>
                <w:sz w:val="22"/>
                <w:szCs w:val="22"/>
              </w:rPr>
              <w:t> </w:t>
            </w:r>
          </w:p>
        </w:tc>
        <w:tc>
          <w:tcPr>
            <w:tcW w:w="645" w:type="dxa"/>
            <w:tcBorders>
              <w:top w:val="nil"/>
              <w:left w:val="nil"/>
              <w:bottom w:val="single" w:sz="4" w:space="0" w:color="auto"/>
              <w:right w:val="single" w:sz="4" w:space="0" w:color="auto"/>
            </w:tcBorders>
            <w:shd w:val="clear" w:color="auto" w:fill="auto"/>
            <w:noWrap/>
            <w:vAlign w:val="center"/>
            <w:hideMark/>
          </w:tcPr>
          <w:p w:rsidR="003E68B2" w:rsidRPr="003E68B2" w:rsidRDefault="003E68B2" w:rsidP="003E68B2">
            <w:pPr>
              <w:jc w:val="center"/>
            </w:pPr>
            <w:r w:rsidRPr="003E68B2">
              <w:rPr>
                <w:sz w:val="22"/>
                <w:szCs w:val="22"/>
              </w:rPr>
              <w:t> </w:t>
            </w:r>
          </w:p>
        </w:tc>
      </w:tr>
      <w:tr w:rsidR="003E68B2" w:rsidRPr="003E68B2" w:rsidTr="003E68B2">
        <w:trPr>
          <w:trHeight w:val="20"/>
        </w:trPr>
        <w:tc>
          <w:tcPr>
            <w:tcW w:w="7812" w:type="dxa"/>
            <w:tcBorders>
              <w:top w:val="nil"/>
              <w:left w:val="single" w:sz="4" w:space="0" w:color="auto"/>
              <w:bottom w:val="single" w:sz="4" w:space="0" w:color="auto"/>
              <w:right w:val="single" w:sz="4" w:space="0" w:color="auto"/>
            </w:tcBorders>
            <w:shd w:val="clear" w:color="auto" w:fill="auto"/>
            <w:hideMark/>
          </w:tcPr>
          <w:p w:rsidR="003E68B2" w:rsidRPr="003E68B2" w:rsidRDefault="003E68B2" w:rsidP="003E68B2">
            <w:r w:rsidRPr="003E68B2">
              <w:rPr>
                <w:sz w:val="22"/>
                <w:szCs w:val="22"/>
              </w:rPr>
              <w:t>Прочие поступления от использования имущества, находящегося в собственности поселений  (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941" w:type="dxa"/>
            <w:tcBorders>
              <w:top w:val="nil"/>
              <w:left w:val="nil"/>
              <w:bottom w:val="single" w:sz="4" w:space="0" w:color="auto"/>
              <w:right w:val="single" w:sz="4" w:space="0" w:color="auto"/>
            </w:tcBorders>
            <w:shd w:val="clear" w:color="auto" w:fill="auto"/>
            <w:vAlign w:val="center"/>
            <w:hideMark/>
          </w:tcPr>
          <w:p w:rsidR="003E68B2" w:rsidRPr="003E68B2" w:rsidRDefault="003E68B2" w:rsidP="003E68B2">
            <w:pPr>
              <w:jc w:val="center"/>
            </w:pPr>
            <w:r w:rsidRPr="003E68B2">
              <w:rPr>
                <w:sz w:val="22"/>
                <w:szCs w:val="22"/>
              </w:rPr>
              <w:t>100</w:t>
            </w:r>
          </w:p>
        </w:tc>
        <w:tc>
          <w:tcPr>
            <w:tcW w:w="759" w:type="dxa"/>
            <w:tcBorders>
              <w:top w:val="nil"/>
              <w:left w:val="nil"/>
              <w:bottom w:val="single" w:sz="4" w:space="0" w:color="auto"/>
              <w:right w:val="single" w:sz="4" w:space="0" w:color="auto"/>
            </w:tcBorders>
            <w:shd w:val="clear" w:color="auto" w:fill="auto"/>
            <w:noWrap/>
            <w:vAlign w:val="center"/>
            <w:hideMark/>
          </w:tcPr>
          <w:p w:rsidR="003E68B2" w:rsidRPr="003E68B2" w:rsidRDefault="003E68B2" w:rsidP="003E68B2">
            <w:pPr>
              <w:jc w:val="center"/>
            </w:pPr>
            <w:r w:rsidRPr="003E68B2">
              <w:rPr>
                <w:sz w:val="22"/>
                <w:szCs w:val="22"/>
              </w:rPr>
              <w:t>100</w:t>
            </w:r>
          </w:p>
        </w:tc>
        <w:tc>
          <w:tcPr>
            <w:tcW w:w="645" w:type="dxa"/>
            <w:tcBorders>
              <w:top w:val="nil"/>
              <w:left w:val="nil"/>
              <w:bottom w:val="single" w:sz="4" w:space="0" w:color="auto"/>
              <w:right w:val="single" w:sz="4" w:space="0" w:color="auto"/>
            </w:tcBorders>
            <w:shd w:val="clear" w:color="auto" w:fill="auto"/>
            <w:noWrap/>
            <w:vAlign w:val="center"/>
            <w:hideMark/>
          </w:tcPr>
          <w:p w:rsidR="003E68B2" w:rsidRPr="003E68B2" w:rsidRDefault="003E68B2" w:rsidP="003E68B2">
            <w:pPr>
              <w:jc w:val="center"/>
            </w:pPr>
            <w:r w:rsidRPr="003E68B2">
              <w:rPr>
                <w:sz w:val="22"/>
                <w:szCs w:val="22"/>
              </w:rPr>
              <w:t>100</w:t>
            </w:r>
          </w:p>
        </w:tc>
      </w:tr>
      <w:tr w:rsidR="003E68B2" w:rsidRPr="003E68B2" w:rsidTr="003E68B2">
        <w:trPr>
          <w:trHeight w:val="20"/>
        </w:trPr>
        <w:tc>
          <w:tcPr>
            <w:tcW w:w="7812" w:type="dxa"/>
            <w:tcBorders>
              <w:top w:val="nil"/>
              <w:left w:val="single" w:sz="4" w:space="0" w:color="auto"/>
              <w:bottom w:val="single" w:sz="4" w:space="0" w:color="auto"/>
              <w:right w:val="single" w:sz="4" w:space="0" w:color="auto"/>
            </w:tcBorders>
            <w:shd w:val="clear" w:color="auto" w:fill="auto"/>
            <w:vAlign w:val="bottom"/>
            <w:hideMark/>
          </w:tcPr>
          <w:p w:rsidR="003E68B2" w:rsidRPr="003E68B2" w:rsidRDefault="003E68B2" w:rsidP="003E68B2">
            <w:r w:rsidRPr="003E68B2">
              <w:rPr>
                <w:sz w:val="22"/>
                <w:szCs w:val="22"/>
              </w:rPr>
              <w:t>ДОХОДЫ ОТ ПРОДАЖИ МАТЕРИАЛЬНЫХ И НЕМАТЕРИАЛЬНЫХ АКТИВОВ</w:t>
            </w:r>
          </w:p>
        </w:tc>
        <w:tc>
          <w:tcPr>
            <w:tcW w:w="941" w:type="dxa"/>
            <w:tcBorders>
              <w:top w:val="nil"/>
              <w:left w:val="nil"/>
              <w:bottom w:val="single" w:sz="4" w:space="0" w:color="auto"/>
              <w:right w:val="single" w:sz="4" w:space="0" w:color="auto"/>
            </w:tcBorders>
            <w:shd w:val="clear" w:color="auto" w:fill="auto"/>
            <w:vAlign w:val="center"/>
            <w:hideMark/>
          </w:tcPr>
          <w:p w:rsidR="003E68B2" w:rsidRPr="003E68B2" w:rsidRDefault="003E68B2" w:rsidP="003E68B2">
            <w:pPr>
              <w:jc w:val="center"/>
            </w:pPr>
            <w:r w:rsidRPr="003E68B2">
              <w:rPr>
                <w:sz w:val="22"/>
                <w:szCs w:val="22"/>
              </w:rPr>
              <w:t> </w:t>
            </w:r>
          </w:p>
        </w:tc>
        <w:tc>
          <w:tcPr>
            <w:tcW w:w="759" w:type="dxa"/>
            <w:tcBorders>
              <w:top w:val="nil"/>
              <w:left w:val="nil"/>
              <w:bottom w:val="single" w:sz="4" w:space="0" w:color="auto"/>
              <w:right w:val="single" w:sz="4" w:space="0" w:color="auto"/>
            </w:tcBorders>
            <w:shd w:val="clear" w:color="auto" w:fill="auto"/>
            <w:noWrap/>
            <w:vAlign w:val="center"/>
            <w:hideMark/>
          </w:tcPr>
          <w:p w:rsidR="003E68B2" w:rsidRPr="003E68B2" w:rsidRDefault="003E68B2" w:rsidP="003E68B2">
            <w:pPr>
              <w:jc w:val="center"/>
            </w:pPr>
            <w:r w:rsidRPr="003E68B2">
              <w:rPr>
                <w:sz w:val="22"/>
                <w:szCs w:val="22"/>
              </w:rPr>
              <w:t> </w:t>
            </w:r>
          </w:p>
        </w:tc>
        <w:tc>
          <w:tcPr>
            <w:tcW w:w="645" w:type="dxa"/>
            <w:tcBorders>
              <w:top w:val="nil"/>
              <w:left w:val="nil"/>
              <w:bottom w:val="single" w:sz="4" w:space="0" w:color="auto"/>
              <w:right w:val="single" w:sz="4" w:space="0" w:color="auto"/>
            </w:tcBorders>
            <w:shd w:val="clear" w:color="auto" w:fill="auto"/>
            <w:noWrap/>
            <w:vAlign w:val="center"/>
            <w:hideMark/>
          </w:tcPr>
          <w:p w:rsidR="003E68B2" w:rsidRPr="003E68B2" w:rsidRDefault="003E68B2" w:rsidP="003E68B2">
            <w:pPr>
              <w:jc w:val="center"/>
            </w:pPr>
            <w:r w:rsidRPr="003E68B2">
              <w:rPr>
                <w:sz w:val="22"/>
                <w:szCs w:val="22"/>
              </w:rPr>
              <w:t> </w:t>
            </w:r>
          </w:p>
        </w:tc>
      </w:tr>
      <w:tr w:rsidR="003E68B2" w:rsidRPr="003E68B2" w:rsidTr="003E68B2">
        <w:trPr>
          <w:trHeight w:val="20"/>
        </w:trPr>
        <w:tc>
          <w:tcPr>
            <w:tcW w:w="7812" w:type="dxa"/>
            <w:tcBorders>
              <w:top w:val="nil"/>
              <w:left w:val="single" w:sz="4" w:space="0" w:color="auto"/>
              <w:bottom w:val="single" w:sz="4" w:space="0" w:color="auto"/>
              <w:right w:val="single" w:sz="4" w:space="0" w:color="auto"/>
            </w:tcBorders>
            <w:shd w:val="clear" w:color="auto" w:fill="auto"/>
            <w:hideMark/>
          </w:tcPr>
          <w:p w:rsidR="003E68B2" w:rsidRPr="003E68B2" w:rsidRDefault="003E68B2" w:rsidP="003E68B2">
            <w:r w:rsidRPr="003E68B2">
              <w:rPr>
                <w:sz w:val="22"/>
                <w:szCs w:val="22"/>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941" w:type="dxa"/>
            <w:tcBorders>
              <w:top w:val="nil"/>
              <w:left w:val="nil"/>
              <w:bottom w:val="single" w:sz="4" w:space="0" w:color="auto"/>
              <w:right w:val="single" w:sz="4" w:space="0" w:color="auto"/>
            </w:tcBorders>
            <w:shd w:val="clear" w:color="auto" w:fill="auto"/>
            <w:vAlign w:val="center"/>
            <w:hideMark/>
          </w:tcPr>
          <w:p w:rsidR="003E68B2" w:rsidRPr="003E68B2" w:rsidRDefault="003E68B2" w:rsidP="003E68B2">
            <w:pPr>
              <w:jc w:val="center"/>
            </w:pPr>
            <w:r w:rsidRPr="003E68B2">
              <w:rPr>
                <w:sz w:val="22"/>
                <w:szCs w:val="22"/>
              </w:rPr>
              <w:t>100</w:t>
            </w:r>
          </w:p>
        </w:tc>
        <w:tc>
          <w:tcPr>
            <w:tcW w:w="759" w:type="dxa"/>
            <w:tcBorders>
              <w:top w:val="nil"/>
              <w:left w:val="nil"/>
              <w:bottom w:val="single" w:sz="4" w:space="0" w:color="auto"/>
              <w:right w:val="single" w:sz="4" w:space="0" w:color="auto"/>
            </w:tcBorders>
            <w:shd w:val="clear" w:color="auto" w:fill="auto"/>
            <w:noWrap/>
            <w:vAlign w:val="center"/>
            <w:hideMark/>
          </w:tcPr>
          <w:p w:rsidR="003E68B2" w:rsidRPr="003E68B2" w:rsidRDefault="003E68B2" w:rsidP="003E68B2">
            <w:pPr>
              <w:jc w:val="center"/>
            </w:pPr>
            <w:r w:rsidRPr="003E68B2">
              <w:rPr>
                <w:sz w:val="22"/>
                <w:szCs w:val="22"/>
              </w:rPr>
              <w:t>100</w:t>
            </w:r>
          </w:p>
        </w:tc>
        <w:tc>
          <w:tcPr>
            <w:tcW w:w="645" w:type="dxa"/>
            <w:tcBorders>
              <w:top w:val="nil"/>
              <w:left w:val="nil"/>
              <w:bottom w:val="single" w:sz="4" w:space="0" w:color="auto"/>
              <w:right w:val="single" w:sz="4" w:space="0" w:color="auto"/>
            </w:tcBorders>
            <w:shd w:val="clear" w:color="auto" w:fill="auto"/>
            <w:noWrap/>
            <w:vAlign w:val="center"/>
            <w:hideMark/>
          </w:tcPr>
          <w:p w:rsidR="003E68B2" w:rsidRPr="003E68B2" w:rsidRDefault="003E68B2" w:rsidP="003E68B2">
            <w:pPr>
              <w:jc w:val="center"/>
            </w:pPr>
            <w:r w:rsidRPr="003E68B2">
              <w:rPr>
                <w:sz w:val="22"/>
                <w:szCs w:val="22"/>
              </w:rPr>
              <w:t>100</w:t>
            </w:r>
          </w:p>
        </w:tc>
      </w:tr>
      <w:tr w:rsidR="003E68B2" w:rsidRPr="003E68B2" w:rsidTr="003E68B2">
        <w:trPr>
          <w:trHeight w:val="20"/>
        </w:trPr>
        <w:tc>
          <w:tcPr>
            <w:tcW w:w="7812" w:type="dxa"/>
            <w:tcBorders>
              <w:top w:val="nil"/>
              <w:left w:val="single" w:sz="4" w:space="0" w:color="auto"/>
              <w:bottom w:val="single" w:sz="4" w:space="0" w:color="auto"/>
              <w:right w:val="single" w:sz="4" w:space="0" w:color="auto"/>
            </w:tcBorders>
            <w:shd w:val="clear" w:color="auto" w:fill="auto"/>
            <w:vAlign w:val="bottom"/>
            <w:hideMark/>
          </w:tcPr>
          <w:p w:rsidR="003E68B2" w:rsidRPr="003E68B2" w:rsidRDefault="003E68B2" w:rsidP="003E68B2">
            <w:r w:rsidRPr="003E68B2">
              <w:rPr>
                <w:sz w:val="22"/>
                <w:szCs w:val="22"/>
              </w:rPr>
              <w:t>Прочие поступления от денежных взысканий (штрафов) и иных сумм в возмещение ущерба, зачисляемые в бюджеты поселений</w:t>
            </w:r>
          </w:p>
        </w:tc>
        <w:tc>
          <w:tcPr>
            <w:tcW w:w="941" w:type="dxa"/>
            <w:tcBorders>
              <w:top w:val="nil"/>
              <w:left w:val="nil"/>
              <w:bottom w:val="single" w:sz="4" w:space="0" w:color="auto"/>
              <w:right w:val="single" w:sz="4" w:space="0" w:color="auto"/>
            </w:tcBorders>
            <w:shd w:val="clear" w:color="auto" w:fill="auto"/>
            <w:noWrap/>
            <w:vAlign w:val="center"/>
            <w:hideMark/>
          </w:tcPr>
          <w:p w:rsidR="003E68B2" w:rsidRPr="003E68B2" w:rsidRDefault="003E68B2" w:rsidP="003E68B2">
            <w:pPr>
              <w:jc w:val="center"/>
            </w:pPr>
            <w:r w:rsidRPr="003E68B2">
              <w:rPr>
                <w:sz w:val="22"/>
                <w:szCs w:val="22"/>
              </w:rPr>
              <w:t>100</w:t>
            </w:r>
          </w:p>
        </w:tc>
        <w:tc>
          <w:tcPr>
            <w:tcW w:w="759" w:type="dxa"/>
            <w:tcBorders>
              <w:top w:val="nil"/>
              <w:left w:val="nil"/>
              <w:bottom w:val="single" w:sz="4" w:space="0" w:color="auto"/>
              <w:right w:val="single" w:sz="4" w:space="0" w:color="auto"/>
            </w:tcBorders>
            <w:shd w:val="clear" w:color="auto" w:fill="auto"/>
            <w:noWrap/>
            <w:vAlign w:val="center"/>
            <w:hideMark/>
          </w:tcPr>
          <w:p w:rsidR="003E68B2" w:rsidRPr="003E68B2" w:rsidRDefault="003E68B2" w:rsidP="003E68B2">
            <w:pPr>
              <w:jc w:val="center"/>
            </w:pPr>
            <w:r w:rsidRPr="003E68B2">
              <w:rPr>
                <w:sz w:val="22"/>
                <w:szCs w:val="22"/>
              </w:rPr>
              <w:t>100</w:t>
            </w:r>
          </w:p>
        </w:tc>
        <w:tc>
          <w:tcPr>
            <w:tcW w:w="645" w:type="dxa"/>
            <w:tcBorders>
              <w:top w:val="nil"/>
              <w:left w:val="nil"/>
              <w:bottom w:val="single" w:sz="4" w:space="0" w:color="auto"/>
              <w:right w:val="single" w:sz="4" w:space="0" w:color="auto"/>
            </w:tcBorders>
            <w:shd w:val="clear" w:color="auto" w:fill="auto"/>
            <w:noWrap/>
            <w:vAlign w:val="center"/>
            <w:hideMark/>
          </w:tcPr>
          <w:p w:rsidR="003E68B2" w:rsidRPr="003E68B2" w:rsidRDefault="003E68B2" w:rsidP="003E68B2">
            <w:pPr>
              <w:jc w:val="center"/>
            </w:pPr>
            <w:r w:rsidRPr="003E68B2">
              <w:rPr>
                <w:sz w:val="22"/>
                <w:szCs w:val="22"/>
              </w:rPr>
              <w:t>100</w:t>
            </w:r>
          </w:p>
        </w:tc>
      </w:tr>
    </w:tbl>
    <w:p w:rsidR="00C95266" w:rsidRPr="003E68B2" w:rsidRDefault="00C95266" w:rsidP="00C95266">
      <w:pPr>
        <w:rPr>
          <w:sz w:val="22"/>
          <w:szCs w:val="22"/>
        </w:rPr>
      </w:pPr>
    </w:p>
    <w:p w:rsidR="00C95266" w:rsidRDefault="00C95266" w:rsidP="00C95266">
      <w:pPr>
        <w:rPr>
          <w:sz w:val="22"/>
          <w:szCs w:val="22"/>
        </w:rPr>
      </w:pPr>
    </w:p>
    <w:p w:rsidR="003E68B2" w:rsidRDefault="003E68B2" w:rsidP="00C95266">
      <w:pPr>
        <w:rPr>
          <w:sz w:val="22"/>
          <w:szCs w:val="22"/>
        </w:rPr>
      </w:pPr>
    </w:p>
    <w:tbl>
      <w:tblPr>
        <w:tblW w:w="9919" w:type="dxa"/>
        <w:tblInd w:w="94" w:type="dxa"/>
        <w:tblLook w:val="04A0"/>
      </w:tblPr>
      <w:tblGrid>
        <w:gridCol w:w="2708"/>
        <w:gridCol w:w="3402"/>
        <w:gridCol w:w="1389"/>
        <w:gridCol w:w="1210"/>
        <w:gridCol w:w="1210"/>
      </w:tblGrid>
      <w:tr w:rsidR="003E68B2" w:rsidRPr="003E68B2" w:rsidTr="003E68B2">
        <w:trPr>
          <w:trHeight w:val="255"/>
        </w:trPr>
        <w:tc>
          <w:tcPr>
            <w:tcW w:w="9919" w:type="dxa"/>
            <w:gridSpan w:val="5"/>
            <w:vMerge w:val="restart"/>
            <w:tcBorders>
              <w:top w:val="nil"/>
              <w:left w:val="nil"/>
              <w:bottom w:val="nil"/>
              <w:right w:val="nil"/>
            </w:tcBorders>
            <w:shd w:val="clear" w:color="auto" w:fill="auto"/>
            <w:vAlign w:val="bottom"/>
            <w:hideMark/>
          </w:tcPr>
          <w:p w:rsidR="003E68B2" w:rsidRPr="003E68B2" w:rsidRDefault="003E68B2" w:rsidP="003E68B2">
            <w:pPr>
              <w:jc w:val="center"/>
              <w:rPr>
                <w:sz w:val="18"/>
                <w:szCs w:val="18"/>
              </w:rPr>
            </w:pPr>
            <w:r>
              <w:rPr>
                <w:sz w:val="18"/>
                <w:szCs w:val="18"/>
              </w:rPr>
              <w:t xml:space="preserve">                                                                                                 </w:t>
            </w:r>
            <w:r w:rsidRPr="003E68B2">
              <w:rPr>
                <w:sz w:val="18"/>
                <w:szCs w:val="18"/>
              </w:rPr>
              <w:t>Приложение №3 к Постановлению  от</w:t>
            </w:r>
            <w:r>
              <w:rPr>
                <w:sz w:val="18"/>
                <w:szCs w:val="18"/>
              </w:rPr>
              <w:t xml:space="preserve"> 06 ноября 2020 года </w:t>
            </w:r>
            <w:r w:rsidRPr="003E68B2">
              <w:rPr>
                <w:sz w:val="18"/>
                <w:szCs w:val="18"/>
              </w:rPr>
              <w:t>№</w:t>
            </w:r>
            <w:r>
              <w:rPr>
                <w:sz w:val="18"/>
                <w:szCs w:val="18"/>
              </w:rPr>
              <w:t>128</w:t>
            </w:r>
          </w:p>
        </w:tc>
      </w:tr>
      <w:tr w:rsidR="003E68B2" w:rsidRPr="003E68B2" w:rsidTr="003E68B2">
        <w:trPr>
          <w:trHeight w:val="276"/>
        </w:trPr>
        <w:tc>
          <w:tcPr>
            <w:tcW w:w="9919" w:type="dxa"/>
            <w:gridSpan w:val="5"/>
            <w:vMerge/>
            <w:tcBorders>
              <w:top w:val="nil"/>
              <w:left w:val="nil"/>
              <w:bottom w:val="nil"/>
              <w:right w:val="nil"/>
            </w:tcBorders>
            <w:vAlign w:val="center"/>
            <w:hideMark/>
          </w:tcPr>
          <w:p w:rsidR="003E68B2" w:rsidRPr="003E68B2" w:rsidRDefault="003E68B2" w:rsidP="003E68B2"/>
        </w:tc>
      </w:tr>
      <w:tr w:rsidR="003E68B2" w:rsidRPr="003E68B2" w:rsidTr="003E68B2">
        <w:trPr>
          <w:trHeight w:val="630"/>
        </w:trPr>
        <w:tc>
          <w:tcPr>
            <w:tcW w:w="9919" w:type="dxa"/>
            <w:gridSpan w:val="5"/>
            <w:tcBorders>
              <w:top w:val="nil"/>
              <w:left w:val="nil"/>
              <w:bottom w:val="single" w:sz="4" w:space="0" w:color="auto"/>
              <w:right w:val="nil"/>
            </w:tcBorders>
            <w:shd w:val="clear" w:color="auto" w:fill="auto"/>
            <w:noWrap/>
            <w:vAlign w:val="bottom"/>
            <w:hideMark/>
          </w:tcPr>
          <w:p w:rsidR="003E68B2" w:rsidRDefault="003E68B2" w:rsidP="003E68B2">
            <w:pPr>
              <w:jc w:val="center"/>
              <w:rPr>
                <w:b/>
                <w:bCs/>
              </w:rPr>
            </w:pPr>
          </w:p>
          <w:p w:rsidR="003E68B2" w:rsidRDefault="003E68B2" w:rsidP="003E68B2">
            <w:pPr>
              <w:jc w:val="center"/>
              <w:rPr>
                <w:b/>
                <w:bCs/>
              </w:rPr>
            </w:pPr>
            <w:r w:rsidRPr="003E68B2">
              <w:rPr>
                <w:b/>
                <w:bCs/>
                <w:sz w:val="22"/>
                <w:szCs w:val="22"/>
              </w:rPr>
              <w:t>Перспективный финансовый план на 2021-2023 годы по муниципальному образованию "Шангальское"</w:t>
            </w:r>
          </w:p>
          <w:p w:rsidR="003E68B2" w:rsidRPr="003E68B2" w:rsidRDefault="003E68B2" w:rsidP="003E68B2">
            <w:pPr>
              <w:jc w:val="center"/>
              <w:rPr>
                <w:b/>
                <w:bCs/>
              </w:rPr>
            </w:pPr>
          </w:p>
        </w:tc>
      </w:tr>
      <w:tr w:rsidR="003E68B2" w:rsidRPr="003E68B2" w:rsidTr="003E68B2">
        <w:trPr>
          <w:trHeight w:val="300"/>
        </w:trPr>
        <w:tc>
          <w:tcPr>
            <w:tcW w:w="2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E68B2" w:rsidRPr="00E15BAE" w:rsidRDefault="003E68B2" w:rsidP="003E68B2">
            <w:pPr>
              <w:jc w:val="center"/>
              <w:rPr>
                <w:bCs/>
              </w:rPr>
            </w:pPr>
            <w:r w:rsidRPr="00E15BAE">
              <w:rPr>
                <w:bCs/>
                <w:sz w:val="22"/>
                <w:szCs w:val="22"/>
              </w:rPr>
              <w:t>КОД</w:t>
            </w:r>
          </w:p>
        </w:tc>
        <w:tc>
          <w:tcPr>
            <w:tcW w:w="3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E68B2" w:rsidRPr="00E15BAE" w:rsidRDefault="003E68B2" w:rsidP="003E68B2">
            <w:pPr>
              <w:jc w:val="center"/>
            </w:pPr>
            <w:r w:rsidRPr="00E15BAE">
              <w:rPr>
                <w:sz w:val="22"/>
                <w:szCs w:val="22"/>
              </w:rPr>
              <w:t>Наименование групп</w:t>
            </w:r>
          </w:p>
        </w:tc>
        <w:tc>
          <w:tcPr>
            <w:tcW w:w="1389" w:type="dxa"/>
            <w:vMerge w:val="restart"/>
            <w:tcBorders>
              <w:top w:val="nil"/>
              <w:left w:val="single" w:sz="4" w:space="0" w:color="auto"/>
              <w:bottom w:val="single" w:sz="4" w:space="0" w:color="000000"/>
              <w:right w:val="single" w:sz="4" w:space="0" w:color="auto"/>
            </w:tcBorders>
            <w:shd w:val="clear" w:color="auto" w:fill="auto"/>
            <w:vAlign w:val="center"/>
            <w:hideMark/>
          </w:tcPr>
          <w:p w:rsidR="003E68B2" w:rsidRPr="00E15BAE" w:rsidRDefault="003E68B2" w:rsidP="003E68B2">
            <w:pPr>
              <w:jc w:val="center"/>
              <w:rPr>
                <w:bCs/>
              </w:rPr>
            </w:pPr>
            <w:r w:rsidRPr="00E15BAE">
              <w:rPr>
                <w:bCs/>
                <w:sz w:val="22"/>
                <w:szCs w:val="22"/>
              </w:rPr>
              <w:t>План 2021 год</w:t>
            </w:r>
          </w:p>
        </w:tc>
        <w:tc>
          <w:tcPr>
            <w:tcW w:w="24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E68B2" w:rsidRPr="00E15BAE" w:rsidRDefault="003E68B2" w:rsidP="003E68B2">
            <w:pPr>
              <w:jc w:val="center"/>
              <w:rPr>
                <w:bCs/>
              </w:rPr>
            </w:pPr>
            <w:r w:rsidRPr="00E15BAE">
              <w:rPr>
                <w:bCs/>
                <w:sz w:val="22"/>
                <w:szCs w:val="22"/>
              </w:rPr>
              <w:t>Прогноз</w:t>
            </w:r>
          </w:p>
        </w:tc>
      </w:tr>
      <w:tr w:rsidR="003E68B2" w:rsidRPr="003E68B2" w:rsidTr="003E68B2">
        <w:trPr>
          <w:trHeight w:val="300"/>
        </w:trPr>
        <w:tc>
          <w:tcPr>
            <w:tcW w:w="2708" w:type="dxa"/>
            <w:vMerge/>
            <w:tcBorders>
              <w:top w:val="nil"/>
              <w:left w:val="single" w:sz="4" w:space="0" w:color="auto"/>
              <w:bottom w:val="single" w:sz="4" w:space="0" w:color="000000"/>
              <w:right w:val="single" w:sz="4" w:space="0" w:color="auto"/>
            </w:tcBorders>
            <w:vAlign w:val="center"/>
            <w:hideMark/>
          </w:tcPr>
          <w:p w:rsidR="003E68B2" w:rsidRPr="00E15BAE" w:rsidRDefault="003E68B2" w:rsidP="003E68B2">
            <w:pPr>
              <w:rPr>
                <w:bCs/>
              </w:rPr>
            </w:pPr>
          </w:p>
        </w:tc>
        <w:tc>
          <w:tcPr>
            <w:tcW w:w="3402" w:type="dxa"/>
            <w:vMerge/>
            <w:tcBorders>
              <w:top w:val="nil"/>
              <w:left w:val="single" w:sz="4" w:space="0" w:color="auto"/>
              <w:bottom w:val="single" w:sz="4" w:space="0" w:color="000000"/>
              <w:right w:val="single" w:sz="4" w:space="0" w:color="auto"/>
            </w:tcBorders>
            <w:vAlign w:val="center"/>
            <w:hideMark/>
          </w:tcPr>
          <w:p w:rsidR="003E68B2" w:rsidRPr="00E15BAE" w:rsidRDefault="003E68B2" w:rsidP="003E68B2"/>
        </w:tc>
        <w:tc>
          <w:tcPr>
            <w:tcW w:w="1389" w:type="dxa"/>
            <w:vMerge/>
            <w:tcBorders>
              <w:top w:val="nil"/>
              <w:left w:val="single" w:sz="4" w:space="0" w:color="auto"/>
              <w:bottom w:val="single" w:sz="4" w:space="0" w:color="000000"/>
              <w:right w:val="single" w:sz="4" w:space="0" w:color="auto"/>
            </w:tcBorders>
            <w:vAlign w:val="center"/>
            <w:hideMark/>
          </w:tcPr>
          <w:p w:rsidR="003E68B2" w:rsidRPr="00E15BAE" w:rsidRDefault="003E68B2" w:rsidP="003E68B2">
            <w:pPr>
              <w:rPr>
                <w:bCs/>
              </w:rPr>
            </w:pPr>
          </w:p>
        </w:tc>
        <w:tc>
          <w:tcPr>
            <w:tcW w:w="1210" w:type="dxa"/>
            <w:tcBorders>
              <w:top w:val="nil"/>
              <w:left w:val="nil"/>
              <w:bottom w:val="single" w:sz="4" w:space="0" w:color="auto"/>
              <w:right w:val="single" w:sz="4" w:space="0" w:color="auto"/>
            </w:tcBorders>
            <w:shd w:val="clear" w:color="auto" w:fill="auto"/>
            <w:noWrap/>
            <w:vAlign w:val="center"/>
            <w:hideMark/>
          </w:tcPr>
          <w:p w:rsidR="003E68B2" w:rsidRPr="00E15BAE" w:rsidRDefault="003E68B2" w:rsidP="003E68B2">
            <w:pPr>
              <w:jc w:val="center"/>
              <w:rPr>
                <w:bCs/>
              </w:rPr>
            </w:pPr>
            <w:r w:rsidRPr="00E15BAE">
              <w:rPr>
                <w:bCs/>
                <w:sz w:val="22"/>
                <w:szCs w:val="22"/>
              </w:rPr>
              <w:t>2022</w:t>
            </w:r>
          </w:p>
        </w:tc>
        <w:tc>
          <w:tcPr>
            <w:tcW w:w="1210" w:type="dxa"/>
            <w:tcBorders>
              <w:top w:val="nil"/>
              <w:left w:val="nil"/>
              <w:bottom w:val="single" w:sz="4" w:space="0" w:color="auto"/>
              <w:right w:val="single" w:sz="4" w:space="0" w:color="auto"/>
            </w:tcBorders>
            <w:shd w:val="clear" w:color="auto" w:fill="auto"/>
            <w:noWrap/>
            <w:vAlign w:val="center"/>
            <w:hideMark/>
          </w:tcPr>
          <w:p w:rsidR="003E68B2" w:rsidRPr="00E15BAE" w:rsidRDefault="003E68B2" w:rsidP="003E68B2">
            <w:pPr>
              <w:jc w:val="center"/>
              <w:rPr>
                <w:bCs/>
              </w:rPr>
            </w:pPr>
            <w:r w:rsidRPr="00E15BAE">
              <w:rPr>
                <w:bCs/>
                <w:sz w:val="22"/>
                <w:szCs w:val="22"/>
              </w:rPr>
              <w:t>2023</w:t>
            </w:r>
          </w:p>
        </w:tc>
      </w:tr>
      <w:tr w:rsidR="003E68B2" w:rsidRPr="003E68B2" w:rsidTr="003E68B2">
        <w:trPr>
          <w:trHeight w:val="255"/>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3E68B2" w:rsidRPr="00E15BAE" w:rsidRDefault="003E68B2" w:rsidP="003E68B2">
            <w:pPr>
              <w:jc w:val="center"/>
              <w:rPr>
                <w:bCs/>
              </w:rPr>
            </w:pPr>
            <w:r w:rsidRPr="00E15BAE">
              <w:rPr>
                <w:bCs/>
                <w:sz w:val="22"/>
                <w:szCs w:val="22"/>
              </w:rPr>
              <w:t>1</w:t>
            </w:r>
          </w:p>
        </w:tc>
        <w:tc>
          <w:tcPr>
            <w:tcW w:w="3402" w:type="dxa"/>
            <w:tcBorders>
              <w:top w:val="nil"/>
              <w:left w:val="nil"/>
              <w:bottom w:val="single" w:sz="4" w:space="0" w:color="auto"/>
              <w:right w:val="single" w:sz="4" w:space="0" w:color="auto"/>
            </w:tcBorders>
            <w:shd w:val="clear" w:color="auto" w:fill="auto"/>
            <w:noWrap/>
            <w:vAlign w:val="bottom"/>
            <w:hideMark/>
          </w:tcPr>
          <w:p w:rsidR="003E68B2" w:rsidRPr="00E15BAE" w:rsidRDefault="003E68B2" w:rsidP="003E68B2">
            <w:pPr>
              <w:jc w:val="center"/>
              <w:rPr>
                <w:bCs/>
              </w:rPr>
            </w:pPr>
            <w:r w:rsidRPr="00E15BAE">
              <w:rPr>
                <w:bCs/>
                <w:sz w:val="22"/>
                <w:szCs w:val="22"/>
              </w:rPr>
              <w:t>2</w:t>
            </w:r>
          </w:p>
        </w:tc>
        <w:tc>
          <w:tcPr>
            <w:tcW w:w="1389" w:type="dxa"/>
            <w:tcBorders>
              <w:top w:val="nil"/>
              <w:left w:val="nil"/>
              <w:bottom w:val="single" w:sz="4" w:space="0" w:color="auto"/>
              <w:right w:val="single" w:sz="4" w:space="0" w:color="auto"/>
            </w:tcBorders>
            <w:shd w:val="clear" w:color="auto" w:fill="auto"/>
            <w:noWrap/>
            <w:vAlign w:val="bottom"/>
            <w:hideMark/>
          </w:tcPr>
          <w:p w:rsidR="003E68B2" w:rsidRPr="00E15BAE" w:rsidRDefault="003E68B2" w:rsidP="003E68B2">
            <w:pPr>
              <w:jc w:val="center"/>
              <w:rPr>
                <w:bCs/>
              </w:rPr>
            </w:pPr>
            <w:r w:rsidRPr="00E15BAE">
              <w:rPr>
                <w:bCs/>
                <w:sz w:val="22"/>
                <w:szCs w:val="22"/>
              </w:rPr>
              <w:t>3</w:t>
            </w:r>
          </w:p>
        </w:tc>
        <w:tc>
          <w:tcPr>
            <w:tcW w:w="1210" w:type="dxa"/>
            <w:tcBorders>
              <w:top w:val="nil"/>
              <w:left w:val="nil"/>
              <w:bottom w:val="single" w:sz="4" w:space="0" w:color="auto"/>
              <w:right w:val="single" w:sz="4" w:space="0" w:color="auto"/>
            </w:tcBorders>
            <w:shd w:val="clear" w:color="auto" w:fill="auto"/>
            <w:noWrap/>
            <w:vAlign w:val="bottom"/>
            <w:hideMark/>
          </w:tcPr>
          <w:p w:rsidR="003E68B2" w:rsidRPr="00E15BAE" w:rsidRDefault="003E68B2" w:rsidP="003E68B2">
            <w:pPr>
              <w:jc w:val="center"/>
              <w:rPr>
                <w:bCs/>
              </w:rPr>
            </w:pPr>
            <w:r w:rsidRPr="00E15BAE">
              <w:rPr>
                <w:bCs/>
                <w:sz w:val="22"/>
                <w:szCs w:val="22"/>
              </w:rPr>
              <w:t>4</w:t>
            </w:r>
          </w:p>
        </w:tc>
        <w:tc>
          <w:tcPr>
            <w:tcW w:w="1210" w:type="dxa"/>
            <w:tcBorders>
              <w:top w:val="nil"/>
              <w:left w:val="nil"/>
              <w:bottom w:val="single" w:sz="4" w:space="0" w:color="auto"/>
              <w:right w:val="single" w:sz="4" w:space="0" w:color="auto"/>
            </w:tcBorders>
            <w:shd w:val="clear" w:color="auto" w:fill="auto"/>
            <w:noWrap/>
            <w:vAlign w:val="bottom"/>
            <w:hideMark/>
          </w:tcPr>
          <w:p w:rsidR="003E68B2" w:rsidRPr="00E15BAE" w:rsidRDefault="003E68B2" w:rsidP="003E68B2">
            <w:pPr>
              <w:jc w:val="center"/>
              <w:rPr>
                <w:bCs/>
              </w:rPr>
            </w:pPr>
            <w:r w:rsidRPr="00E15BAE">
              <w:rPr>
                <w:bCs/>
                <w:sz w:val="22"/>
                <w:szCs w:val="22"/>
              </w:rPr>
              <w:t>5</w:t>
            </w:r>
          </w:p>
        </w:tc>
      </w:tr>
      <w:tr w:rsidR="003E68B2" w:rsidRPr="003E68B2" w:rsidTr="003E68B2">
        <w:trPr>
          <w:trHeight w:val="2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3E68B2" w:rsidRPr="003E68B2" w:rsidRDefault="003E68B2" w:rsidP="003E68B2">
            <w:r w:rsidRPr="003E68B2">
              <w:rPr>
                <w:sz w:val="22"/>
                <w:szCs w:val="22"/>
              </w:rPr>
              <w:t> </w:t>
            </w:r>
          </w:p>
        </w:tc>
        <w:tc>
          <w:tcPr>
            <w:tcW w:w="3402" w:type="dxa"/>
            <w:tcBorders>
              <w:top w:val="nil"/>
              <w:left w:val="nil"/>
              <w:bottom w:val="single" w:sz="4" w:space="0" w:color="auto"/>
              <w:right w:val="single" w:sz="4" w:space="0" w:color="auto"/>
            </w:tcBorders>
            <w:shd w:val="clear" w:color="auto" w:fill="auto"/>
            <w:noWrap/>
            <w:vAlign w:val="bottom"/>
            <w:hideMark/>
          </w:tcPr>
          <w:p w:rsidR="003E68B2" w:rsidRPr="003E68B2" w:rsidRDefault="003E68B2" w:rsidP="003E68B2">
            <w:pPr>
              <w:jc w:val="center"/>
              <w:rPr>
                <w:b/>
                <w:bCs/>
              </w:rPr>
            </w:pPr>
            <w:r w:rsidRPr="003E68B2">
              <w:rPr>
                <w:b/>
                <w:bCs/>
                <w:sz w:val="22"/>
                <w:szCs w:val="22"/>
              </w:rPr>
              <w:t>Доходы</w:t>
            </w:r>
          </w:p>
        </w:tc>
        <w:tc>
          <w:tcPr>
            <w:tcW w:w="1389" w:type="dxa"/>
            <w:tcBorders>
              <w:top w:val="nil"/>
              <w:left w:val="nil"/>
              <w:bottom w:val="single" w:sz="4" w:space="0" w:color="auto"/>
              <w:right w:val="single" w:sz="4" w:space="0" w:color="auto"/>
            </w:tcBorders>
            <w:shd w:val="clear" w:color="auto" w:fill="auto"/>
            <w:noWrap/>
            <w:vAlign w:val="bottom"/>
            <w:hideMark/>
          </w:tcPr>
          <w:p w:rsidR="003E68B2" w:rsidRPr="003E68B2" w:rsidRDefault="003E68B2" w:rsidP="00E15BAE">
            <w:pPr>
              <w:jc w:val="right"/>
            </w:pPr>
            <w:r w:rsidRPr="003E68B2">
              <w:rPr>
                <w:sz w:val="22"/>
                <w:szCs w:val="22"/>
              </w:rPr>
              <w:t>9 332 096</w:t>
            </w:r>
          </w:p>
        </w:tc>
        <w:tc>
          <w:tcPr>
            <w:tcW w:w="1210" w:type="dxa"/>
            <w:tcBorders>
              <w:top w:val="nil"/>
              <w:left w:val="nil"/>
              <w:bottom w:val="single" w:sz="4" w:space="0" w:color="auto"/>
              <w:right w:val="single" w:sz="4" w:space="0" w:color="auto"/>
            </w:tcBorders>
            <w:shd w:val="clear" w:color="auto" w:fill="auto"/>
            <w:noWrap/>
            <w:vAlign w:val="bottom"/>
            <w:hideMark/>
          </w:tcPr>
          <w:p w:rsidR="003E68B2" w:rsidRPr="003E68B2" w:rsidRDefault="003E68B2" w:rsidP="00E15BAE">
            <w:pPr>
              <w:jc w:val="right"/>
            </w:pPr>
            <w:r w:rsidRPr="003E68B2">
              <w:rPr>
                <w:sz w:val="22"/>
                <w:szCs w:val="22"/>
              </w:rPr>
              <w:t>9 332 096</w:t>
            </w:r>
          </w:p>
        </w:tc>
        <w:tc>
          <w:tcPr>
            <w:tcW w:w="1210" w:type="dxa"/>
            <w:tcBorders>
              <w:top w:val="nil"/>
              <w:left w:val="nil"/>
              <w:bottom w:val="single" w:sz="4" w:space="0" w:color="auto"/>
              <w:right w:val="single" w:sz="4" w:space="0" w:color="auto"/>
            </w:tcBorders>
            <w:shd w:val="clear" w:color="auto" w:fill="auto"/>
            <w:noWrap/>
            <w:vAlign w:val="bottom"/>
            <w:hideMark/>
          </w:tcPr>
          <w:p w:rsidR="003E68B2" w:rsidRPr="003E68B2" w:rsidRDefault="003E68B2" w:rsidP="00E15BAE">
            <w:pPr>
              <w:jc w:val="right"/>
            </w:pPr>
            <w:r w:rsidRPr="003E68B2">
              <w:rPr>
                <w:sz w:val="22"/>
                <w:szCs w:val="22"/>
              </w:rPr>
              <w:t>9 332 096</w:t>
            </w:r>
          </w:p>
        </w:tc>
      </w:tr>
      <w:tr w:rsidR="003E68B2" w:rsidRPr="003E68B2" w:rsidTr="003E68B2">
        <w:trPr>
          <w:trHeight w:val="2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3E68B2" w:rsidRPr="003E68B2" w:rsidRDefault="003E68B2" w:rsidP="003E68B2">
            <w:r w:rsidRPr="003E68B2">
              <w:rPr>
                <w:sz w:val="22"/>
                <w:szCs w:val="22"/>
              </w:rPr>
              <w:t> </w:t>
            </w:r>
          </w:p>
        </w:tc>
        <w:tc>
          <w:tcPr>
            <w:tcW w:w="3402" w:type="dxa"/>
            <w:tcBorders>
              <w:top w:val="nil"/>
              <w:left w:val="nil"/>
              <w:bottom w:val="single" w:sz="4" w:space="0" w:color="auto"/>
              <w:right w:val="single" w:sz="4" w:space="0" w:color="auto"/>
            </w:tcBorders>
            <w:shd w:val="clear" w:color="auto" w:fill="auto"/>
            <w:noWrap/>
            <w:vAlign w:val="bottom"/>
            <w:hideMark/>
          </w:tcPr>
          <w:p w:rsidR="003E68B2" w:rsidRPr="003E68B2" w:rsidRDefault="003E68B2" w:rsidP="003E68B2">
            <w:pPr>
              <w:jc w:val="center"/>
              <w:rPr>
                <w:b/>
                <w:bCs/>
              </w:rPr>
            </w:pPr>
            <w:r w:rsidRPr="003E68B2">
              <w:rPr>
                <w:b/>
                <w:bCs/>
                <w:sz w:val="22"/>
                <w:szCs w:val="22"/>
              </w:rPr>
              <w:t>Налоговые доходы</w:t>
            </w:r>
          </w:p>
        </w:tc>
        <w:tc>
          <w:tcPr>
            <w:tcW w:w="1389" w:type="dxa"/>
            <w:tcBorders>
              <w:top w:val="nil"/>
              <w:left w:val="nil"/>
              <w:bottom w:val="single" w:sz="4" w:space="0" w:color="auto"/>
              <w:right w:val="single" w:sz="4" w:space="0" w:color="auto"/>
            </w:tcBorders>
            <w:shd w:val="clear" w:color="auto" w:fill="auto"/>
            <w:noWrap/>
            <w:vAlign w:val="bottom"/>
            <w:hideMark/>
          </w:tcPr>
          <w:p w:rsidR="003E68B2" w:rsidRPr="003E68B2" w:rsidRDefault="003E68B2" w:rsidP="00E15BAE">
            <w:pPr>
              <w:jc w:val="right"/>
            </w:pPr>
            <w:r w:rsidRPr="003E68B2">
              <w:rPr>
                <w:sz w:val="22"/>
                <w:szCs w:val="22"/>
              </w:rPr>
              <w:t>7 631 284</w:t>
            </w:r>
          </w:p>
        </w:tc>
        <w:tc>
          <w:tcPr>
            <w:tcW w:w="1210" w:type="dxa"/>
            <w:tcBorders>
              <w:top w:val="nil"/>
              <w:left w:val="nil"/>
              <w:bottom w:val="single" w:sz="4" w:space="0" w:color="auto"/>
              <w:right w:val="single" w:sz="4" w:space="0" w:color="auto"/>
            </w:tcBorders>
            <w:shd w:val="clear" w:color="auto" w:fill="auto"/>
            <w:noWrap/>
            <w:vAlign w:val="bottom"/>
            <w:hideMark/>
          </w:tcPr>
          <w:p w:rsidR="003E68B2" w:rsidRPr="003E68B2" w:rsidRDefault="003E68B2" w:rsidP="00E15BAE">
            <w:pPr>
              <w:jc w:val="right"/>
            </w:pPr>
            <w:r w:rsidRPr="003E68B2">
              <w:rPr>
                <w:sz w:val="22"/>
                <w:szCs w:val="22"/>
              </w:rPr>
              <w:t>7 631 284</w:t>
            </w:r>
          </w:p>
        </w:tc>
        <w:tc>
          <w:tcPr>
            <w:tcW w:w="1210" w:type="dxa"/>
            <w:tcBorders>
              <w:top w:val="nil"/>
              <w:left w:val="nil"/>
              <w:bottom w:val="single" w:sz="4" w:space="0" w:color="auto"/>
              <w:right w:val="single" w:sz="4" w:space="0" w:color="auto"/>
            </w:tcBorders>
            <w:shd w:val="clear" w:color="auto" w:fill="auto"/>
            <w:noWrap/>
            <w:vAlign w:val="bottom"/>
            <w:hideMark/>
          </w:tcPr>
          <w:p w:rsidR="003E68B2" w:rsidRPr="003E68B2" w:rsidRDefault="003E68B2" w:rsidP="00E15BAE">
            <w:pPr>
              <w:jc w:val="right"/>
            </w:pPr>
            <w:r w:rsidRPr="003E68B2">
              <w:rPr>
                <w:sz w:val="22"/>
                <w:szCs w:val="22"/>
              </w:rPr>
              <w:t>7 631 284</w:t>
            </w:r>
          </w:p>
        </w:tc>
      </w:tr>
      <w:tr w:rsidR="003E68B2" w:rsidRPr="003E68B2" w:rsidTr="003E68B2">
        <w:trPr>
          <w:trHeight w:val="20"/>
        </w:trPr>
        <w:tc>
          <w:tcPr>
            <w:tcW w:w="2708" w:type="dxa"/>
            <w:tcBorders>
              <w:top w:val="nil"/>
              <w:left w:val="single" w:sz="4" w:space="0" w:color="auto"/>
              <w:bottom w:val="single" w:sz="4" w:space="0" w:color="auto"/>
              <w:right w:val="single" w:sz="4" w:space="0" w:color="auto"/>
            </w:tcBorders>
            <w:shd w:val="clear" w:color="auto" w:fill="auto"/>
            <w:noWrap/>
            <w:vAlign w:val="center"/>
            <w:hideMark/>
          </w:tcPr>
          <w:p w:rsidR="003E68B2" w:rsidRPr="003E68B2" w:rsidRDefault="003E68B2" w:rsidP="003E68B2">
            <w:r w:rsidRPr="003E68B2">
              <w:rPr>
                <w:sz w:val="22"/>
                <w:szCs w:val="22"/>
              </w:rPr>
              <w:t>000 1010 2000 01 1000 110</w:t>
            </w:r>
          </w:p>
        </w:tc>
        <w:tc>
          <w:tcPr>
            <w:tcW w:w="3402" w:type="dxa"/>
            <w:tcBorders>
              <w:top w:val="nil"/>
              <w:left w:val="nil"/>
              <w:bottom w:val="single" w:sz="4" w:space="0" w:color="auto"/>
              <w:right w:val="single" w:sz="4" w:space="0" w:color="auto"/>
            </w:tcBorders>
            <w:shd w:val="clear" w:color="auto" w:fill="auto"/>
            <w:noWrap/>
            <w:vAlign w:val="bottom"/>
            <w:hideMark/>
          </w:tcPr>
          <w:p w:rsidR="003E68B2" w:rsidRPr="003E68B2" w:rsidRDefault="003E68B2" w:rsidP="003E68B2">
            <w:pPr>
              <w:jc w:val="center"/>
            </w:pPr>
            <w:r w:rsidRPr="003E68B2">
              <w:rPr>
                <w:sz w:val="22"/>
                <w:szCs w:val="22"/>
              </w:rPr>
              <w:t>Налог на доходы физических лиц</w:t>
            </w:r>
          </w:p>
        </w:tc>
        <w:tc>
          <w:tcPr>
            <w:tcW w:w="1389" w:type="dxa"/>
            <w:tcBorders>
              <w:top w:val="nil"/>
              <w:left w:val="nil"/>
              <w:bottom w:val="single" w:sz="4" w:space="0" w:color="auto"/>
              <w:right w:val="single" w:sz="4" w:space="0" w:color="auto"/>
            </w:tcBorders>
            <w:shd w:val="clear" w:color="auto" w:fill="auto"/>
            <w:noWrap/>
            <w:vAlign w:val="bottom"/>
            <w:hideMark/>
          </w:tcPr>
          <w:p w:rsidR="003E68B2" w:rsidRPr="003E68B2" w:rsidRDefault="003E68B2" w:rsidP="00E15BAE">
            <w:pPr>
              <w:jc w:val="right"/>
            </w:pPr>
            <w:r w:rsidRPr="003E68B2">
              <w:rPr>
                <w:sz w:val="22"/>
                <w:szCs w:val="22"/>
              </w:rPr>
              <w:t>3 352 233</w:t>
            </w:r>
          </w:p>
        </w:tc>
        <w:tc>
          <w:tcPr>
            <w:tcW w:w="1210" w:type="dxa"/>
            <w:tcBorders>
              <w:top w:val="nil"/>
              <w:left w:val="nil"/>
              <w:bottom w:val="single" w:sz="4" w:space="0" w:color="auto"/>
              <w:right w:val="single" w:sz="4" w:space="0" w:color="auto"/>
            </w:tcBorders>
            <w:shd w:val="clear" w:color="auto" w:fill="auto"/>
            <w:noWrap/>
            <w:vAlign w:val="bottom"/>
            <w:hideMark/>
          </w:tcPr>
          <w:p w:rsidR="003E68B2" w:rsidRPr="003E68B2" w:rsidRDefault="003E68B2" w:rsidP="00E15BAE">
            <w:pPr>
              <w:jc w:val="right"/>
            </w:pPr>
            <w:r w:rsidRPr="003E68B2">
              <w:rPr>
                <w:sz w:val="22"/>
                <w:szCs w:val="22"/>
              </w:rPr>
              <w:t>3 352 233</w:t>
            </w:r>
          </w:p>
        </w:tc>
        <w:tc>
          <w:tcPr>
            <w:tcW w:w="1210" w:type="dxa"/>
            <w:tcBorders>
              <w:top w:val="nil"/>
              <w:left w:val="nil"/>
              <w:bottom w:val="single" w:sz="4" w:space="0" w:color="auto"/>
              <w:right w:val="single" w:sz="4" w:space="0" w:color="auto"/>
            </w:tcBorders>
            <w:shd w:val="clear" w:color="auto" w:fill="auto"/>
            <w:noWrap/>
            <w:vAlign w:val="bottom"/>
            <w:hideMark/>
          </w:tcPr>
          <w:p w:rsidR="003E68B2" w:rsidRPr="003E68B2" w:rsidRDefault="003E68B2" w:rsidP="00E15BAE">
            <w:pPr>
              <w:jc w:val="right"/>
            </w:pPr>
            <w:r w:rsidRPr="003E68B2">
              <w:rPr>
                <w:sz w:val="22"/>
                <w:szCs w:val="22"/>
              </w:rPr>
              <w:t>3 352 233</w:t>
            </w:r>
          </w:p>
        </w:tc>
      </w:tr>
      <w:tr w:rsidR="003E68B2" w:rsidRPr="003E68B2" w:rsidTr="003E68B2">
        <w:trPr>
          <w:trHeight w:val="20"/>
        </w:trPr>
        <w:tc>
          <w:tcPr>
            <w:tcW w:w="2708" w:type="dxa"/>
            <w:tcBorders>
              <w:top w:val="nil"/>
              <w:left w:val="single" w:sz="4" w:space="0" w:color="auto"/>
              <w:bottom w:val="single" w:sz="4" w:space="0" w:color="auto"/>
              <w:right w:val="single" w:sz="4" w:space="0" w:color="auto"/>
            </w:tcBorders>
            <w:shd w:val="clear" w:color="auto" w:fill="auto"/>
            <w:noWrap/>
            <w:vAlign w:val="center"/>
            <w:hideMark/>
          </w:tcPr>
          <w:p w:rsidR="003E68B2" w:rsidRPr="003E68B2" w:rsidRDefault="003E68B2" w:rsidP="003E68B2">
            <w:r w:rsidRPr="003E68B2">
              <w:rPr>
                <w:sz w:val="22"/>
                <w:szCs w:val="22"/>
              </w:rPr>
              <w:t>000 1050 3000 01 1000 110</w:t>
            </w:r>
          </w:p>
        </w:tc>
        <w:tc>
          <w:tcPr>
            <w:tcW w:w="3402" w:type="dxa"/>
            <w:tcBorders>
              <w:top w:val="nil"/>
              <w:left w:val="nil"/>
              <w:bottom w:val="single" w:sz="4" w:space="0" w:color="auto"/>
              <w:right w:val="single" w:sz="4" w:space="0" w:color="auto"/>
            </w:tcBorders>
            <w:shd w:val="clear" w:color="auto" w:fill="auto"/>
            <w:noWrap/>
            <w:vAlign w:val="bottom"/>
            <w:hideMark/>
          </w:tcPr>
          <w:p w:rsidR="003E68B2" w:rsidRPr="003E68B2" w:rsidRDefault="003E68B2" w:rsidP="003E68B2">
            <w:pPr>
              <w:jc w:val="center"/>
            </w:pPr>
            <w:r w:rsidRPr="003E68B2">
              <w:rPr>
                <w:sz w:val="22"/>
                <w:szCs w:val="22"/>
              </w:rPr>
              <w:t>Единый сельскохозяйственный налог</w:t>
            </w:r>
          </w:p>
        </w:tc>
        <w:tc>
          <w:tcPr>
            <w:tcW w:w="1389" w:type="dxa"/>
            <w:tcBorders>
              <w:top w:val="nil"/>
              <w:left w:val="nil"/>
              <w:bottom w:val="single" w:sz="4" w:space="0" w:color="auto"/>
              <w:right w:val="single" w:sz="4" w:space="0" w:color="auto"/>
            </w:tcBorders>
            <w:shd w:val="clear" w:color="auto" w:fill="auto"/>
            <w:noWrap/>
            <w:vAlign w:val="bottom"/>
            <w:hideMark/>
          </w:tcPr>
          <w:p w:rsidR="003E68B2" w:rsidRPr="003E68B2" w:rsidRDefault="003E68B2" w:rsidP="00E15BAE">
            <w:pPr>
              <w:jc w:val="right"/>
            </w:pPr>
            <w:r w:rsidRPr="003E68B2">
              <w:rPr>
                <w:sz w:val="22"/>
                <w:szCs w:val="22"/>
              </w:rPr>
              <w:t>0</w:t>
            </w:r>
          </w:p>
        </w:tc>
        <w:tc>
          <w:tcPr>
            <w:tcW w:w="1210" w:type="dxa"/>
            <w:tcBorders>
              <w:top w:val="nil"/>
              <w:left w:val="nil"/>
              <w:bottom w:val="single" w:sz="4" w:space="0" w:color="auto"/>
              <w:right w:val="single" w:sz="4" w:space="0" w:color="auto"/>
            </w:tcBorders>
            <w:shd w:val="clear" w:color="auto" w:fill="auto"/>
            <w:noWrap/>
            <w:vAlign w:val="bottom"/>
            <w:hideMark/>
          </w:tcPr>
          <w:p w:rsidR="003E68B2" w:rsidRPr="003E68B2" w:rsidRDefault="003E68B2" w:rsidP="00E15BAE">
            <w:pPr>
              <w:jc w:val="right"/>
            </w:pPr>
            <w:r w:rsidRPr="003E68B2">
              <w:rPr>
                <w:sz w:val="22"/>
                <w:szCs w:val="22"/>
              </w:rPr>
              <w:t>0</w:t>
            </w:r>
          </w:p>
        </w:tc>
        <w:tc>
          <w:tcPr>
            <w:tcW w:w="1210" w:type="dxa"/>
            <w:tcBorders>
              <w:top w:val="nil"/>
              <w:left w:val="nil"/>
              <w:bottom w:val="single" w:sz="4" w:space="0" w:color="auto"/>
              <w:right w:val="single" w:sz="4" w:space="0" w:color="auto"/>
            </w:tcBorders>
            <w:shd w:val="clear" w:color="auto" w:fill="auto"/>
            <w:noWrap/>
            <w:vAlign w:val="bottom"/>
            <w:hideMark/>
          </w:tcPr>
          <w:p w:rsidR="003E68B2" w:rsidRPr="003E68B2" w:rsidRDefault="003E68B2" w:rsidP="00E15BAE">
            <w:pPr>
              <w:jc w:val="right"/>
            </w:pPr>
            <w:r w:rsidRPr="003E68B2">
              <w:rPr>
                <w:sz w:val="22"/>
                <w:szCs w:val="22"/>
              </w:rPr>
              <w:t>0</w:t>
            </w:r>
          </w:p>
        </w:tc>
      </w:tr>
      <w:tr w:rsidR="003E68B2" w:rsidRPr="003E68B2" w:rsidTr="003E68B2">
        <w:trPr>
          <w:trHeight w:val="20"/>
        </w:trPr>
        <w:tc>
          <w:tcPr>
            <w:tcW w:w="2708" w:type="dxa"/>
            <w:tcBorders>
              <w:top w:val="nil"/>
              <w:left w:val="single" w:sz="4" w:space="0" w:color="auto"/>
              <w:bottom w:val="single" w:sz="4" w:space="0" w:color="auto"/>
              <w:right w:val="single" w:sz="4" w:space="0" w:color="auto"/>
            </w:tcBorders>
            <w:shd w:val="clear" w:color="auto" w:fill="auto"/>
            <w:noWrap/>
            <w:vAlign w:val="center"/>
            <w:hideMark/>
          </w:tcPr>
          <w:p w:rsidR="003E68B2" w:rsidRPr="003E68B2" w:rsidRDefault="003E68B2" w:rsidP="003E68B2">
            <w:r w:rsidRPr="003E68B2">
              <w:rPr>
                <w:sz w:val="22"/>
                <w:szCs w:val="22"/>
              </w:rPr>
              <w:t>000 1060 1030 10 1000 110</w:t>
            </w:r>
          </w:p>
        </w:tc>
        <w:tc>
          <w:tcPr>
            <w:tcW w:w="3402" w:type="dxa"/>
            <w:tcBorders>
              <w:top w:val="nil"/>
              <w:left w:val="nil"/>
              <w:bottom w:val="single" w:sz="4" w:space="0" w:color="auto"/>
              <w:right w:val="single" w:sz="4" w:space="0" w:color="auto"/>
            </w:tcBorders>
            <w:shd w:val="clear" w:color="auto" w:fill="auto"/>
            <w:noWrap/>
            <w:vAlign w:val="bottom"/>
            <w:hideMark/>
          </w:tcPr>
          <w:p w:rsidR="003E68B2" w:rsidRPr="003E68B2" w:rsidRDefault="003E68B2" w:rsidP="003E68B2">
            <w:pPr>
              <w:jc w:val="center"/>
            </w:pPr>
            <w:r w:rsidRPr="003E68B2">
              <w:rPr>
                <w:sz w:val="22"/>
                <w:szCs w:val="22"/>
              </w:rPr>
              <w:t>Налоги на имущество</w:t>
            </w:r>
          </w:p>
        </w:tc>
        <w:tc>
          <w:tcPr>
            <w:tcW w:w="1389" w:type="dxa"/>
            <w:tcBorders>
              <w:top w:val="nil"/>
              <w:left w:val="nil"/>
              <w:bottom w:val="single" w:sz="4" w:space="0" w:color="auto"/>
              <w:right w:val="single" w:sz="4" w:space="0" w:color="auto"/>
            </w:tcBorders>
            <w:shd w:val="clear" w:color="auto" w:fill="auto"/>
            <w:noWrap/>
            <w:vAlign w:val="bottom"/>
            <w:hideMark/>
          </w:tcPr>
          <w:p w:rsidR="003E68B2" w:rsidRPr="003E68B2" w:rsidRDefault="003E68B2" w:rsidP="00E15BAE">
            <w:pPr>
              <w:jc w:val="right"/>
            </w:pPr>
            <w:r w:rsidRPr="003E68B2">
              <w:rPr>
                <w:sz w:val="22"/>
                <w:szCs w:val="22"/>
              </w:rPr>
              <w:t>1 082 066</w:t>
            </w:r>
          </w:p>
        </w:tc>
        <w:tc>
          <w:tcPr>
            <w:tcW w:w="1210" w:type="dxa"/>
            <w:tcBorders>
              <w:top w:val="nil"/>
              <w:left w:val="nil"/>
              <w:bottom w:val="single" w:sz="4" w:space="0" w:color="auto"/>
              <w:right w:val="single" w:sz="4" w:space="0" w:color="auto"/>
            </w:tcBorders>
            <w:shd w:val="clear" w:color="auto" w:fill="auto"/>
            <w:noWrap/>
            <w:vAlign w:val="bottom"/>
            <w:hideMark/>
          </w:tcPr>
          <w:p w:rsidR="003E68B2" w:rsidRPr="003E68B2" w:rsidRDefault="003E68B2" w:rsidP="00E15BAE">
            <w:pPr>
              <w:jc w:val="right"/>
            </w:pPr>
            <w:r w:rsidRPr="003E68B2">
              <w:rPr>
                <w:sz w:val="22"/>
                <w:szCs w:val="22"/>
              </w:rPr>
              <w:t>1 082 066</w:t>
            </w:r>
          </w:p>
        </w:tc>
        <w:tc>
          <w:tcPr>
            <w:tcW w:w="1210" w:type="dxa"/>
            <w:tcBorders>
              <w:top w:val="nil"/>
              <w:left w:val="nil"/>
              <w:bottom w:val="single" w:sz="4" w:space="0" w:color="auto"/>
              <w:right w:val="single" w:sz="4" w:space="0" w:color="auto"/>
            </w:tcBorders>
            <w:shd w:val="clear" w:color="auto" w:fill="auto"/>
            <w:noWrap/>
            <w:vAlign w:val="bottom"/>
            <w:hideMark/>
          </w:tcPr>
          <w:p w:rsidR="003E68B2" w:rsidRPr="003E68B2" w:rsidRDefault="003E68B2" w:rsidP="00E15BAE">
            <w:pPr>
              <w:jc w:val="right"/>
            </w:pPr>
            <w:r w:rsidRPr="003E68B2">
              <w:rPr>
                <w:sz w:val="22"/>
                <w:szCs w:val="22"/>
              </w:rPr>
              <w:t>1 082 066</w:t>
            </w:r>
          </w:p>
        </w:tc>
      </w:tr>
      <w:tr w:rsidR="003E68B2" w:rsidRPr="003E68B2" w:rsidTr="003E68B2">
        <w:trPr>
          <w:trHeight w:val="20"/>
        </w:trPr>
        <w:tc>
          <w:tcPr>
            <w:tcW w:w="2708" w:type="dxa"/>
            <w:tcBorders>
              <w:top w:val="nil"/>
              <w:left w:val="single" w:sz="4" w:space="0" w:color="auto"/>
              <w:bottom w:val="single" w:sz="4" w:space="0" w:color="auto"/>
              <w:right w:val="single" w:sz="4" w:space="0" w:color="auto"/>
            </w:tcBorders>
            <w:shd w:val="clear" w:color="auto" w:fill="auto"/>
            <w:noWrap/>
            <w:vAlign w:val="center"/>
            <w:hideMark/>
          </w:tcPr>
          <w:p w:rsidR="003E68B2" w:rsidRPr="003E68B2" w:rsidRDefault="003E68B2" w:rsidP="003E68B2">
            <w:r w:rsidRPr="003E68B2">
              <w:rPr>
                <w:sz w:val="22"/>
                <w:szCs w:val="22"/>
              </w:rPr>
              <w:t>000 1060 6000 00 0000 110</w:t>
            </w:r>
          </w:p>
        </w:tc>
        <w:tc>
          <w:tcPr>
            <w:tcW w:w="3402" w:type="dxa"/>
            <w:tcBorders>
              <w:top w:val="nil"/>
              <w:left w:val="nil"/>
              <w:bottom w:val="single" w:sz="4" w:space="0" w:color="auto"/>
              <w:right w:val="single" w:sz="4" w:space="0" w:color="auto"/>
            </w:tcBorders>
            <w:shd w:val="clear" w:color="auto" w:fill="auto"/>
            <w:noWrap/>
            <w:vAlign w:val="bottom"/>
            <w:hideMark/>
          </w:tcPr>
          <w:p w:rsidR="003E68B2" w:rsidRPr="003E68B2" w:rsidRDefault="003E68B2" w:rsidP="003E68B2">
            <w:pPr>
              <w:jc w:val="center"/>
            </w:pPr>
            <w:r w:rsidRPr="003E68B2">
              <w:rPr>
                <w:sz w:val="22"/>
                <w:szCs w:val="22"/>
              </w:rPr>
              <w:t>Земельный налог</w:t>
            </w:r>
          </w:p>
        </w:tc>
        <w:tc>
          <w:tcPr>
            <w:tcW w:w="1389" w:type="dxa"/>
            <w:tcBorders>
              <w:top w:val="nil"/>
              <w:left w:val="nil"/>
              <w:bottom w:val="single" w:sz="4" w:space="0" w:color="auto"/>
              <w:right w:val="single" w:sz="4" w:space="0" w:color="auto"/>
            </w:tcBorders>
            <w:shd w:val="clear" w:color="auto" w:fill="auto"/>
            <w:noWrap/>
            <w:vAlign w:val="bottom"/>
            <w:hideMark/>
          </w:tcPr>
          <w:p w:rsidR="003E68B2" w:rsidRPr="003E68B2" w:rsidRDefault="003E68B2" w:rsidP="00E15BAE">
            <w:pPr>
              <w:jc w:val="right"/>
            </w:pPr>
            <w:r w:rsidRPr="003E68B2">
              <w:rPr>
                <w:sz w:val="22"/>
                <w:szCs w:val="22"/>
              </w:rPr>
              <w:t>3 174 197</w:t>
            </w:r>
          </w:p>
        </w:tc>
        <w:tc>
          <w:tcPr>
            <w:tcW w:w="1210" w:type="dxa"/>
            <w:tcBorders>
              <w:top w:val="nil"/>
              <w:left w:val="nil"/>
              <w:bottom w:val="single" w:sz="4" w:space="0" w:color="auto"/>
              <w:right w:val="single" w:sz="4" w:space="0" w:color="auto"/>
            </w:tcBorders>
            <w:shd w:val="clear" w:color="auto" w:fill="auto"/>
            <w:noWrap/>
            <w:vAlign w:val="bottom"/>
            <w:hideMark/>
          </w:tcPr>
          <w:p w:rsidR="003E68B2" w:rsidRPr="003E68B2" w:rsidRDefault="003E68B2" w:rsidP="00E15BAE">
            <w:pPr>
              <w:jc w:val="right"/>
            </w:pPr>
            <w:r w:rsidRPr="003E68B2">
              <w:rPr>
                <w:sz w:val="22"/>
                <w:szCs w:val="22"/>
              </w:rPr>
              <w:t>3 174 197</w:t>
            </w:r>
          </w:p>
        </w:tc>
        <w:tc>
          <w:tcPr>
            <w:tcW w:w="1210" w:type="dxa"/>
            <w:tcBorders>
              <w:top w:val="nil"/>
              <w:left w:val="nil"/>
              <w:bottom w:val="single" w:sz="4" w:space="0" w:color="auto"/>
              <w:right w:val="single" w:sz="4" w:space="0" w:color="auto"/>
            </w:tcBorders>
            <w:shd w:val="clear" w:color="auto" w:fill="auto"/>
            <w:noWrap/>
            <w:vAlign w:val="bottom"/>
            <w:hideMark/>
          </w:tcPr>
          <w:p w:rsidR="003E68B2" w:rsidRPr="003E68B2" w:rsidRDefault="003E68B2" w:rsidP="00E15BAE">
            <w:pPr>
              <w:jc w:val="right"/>
            </w:pPr>
            <w:r w:rsidRPr="003E68B2">
              <w:rPr>
                <w:sz w:val="22"/>
                <w:szCs w:val="22"/>
              </w:rPr>
              <w:t>3 174 197</w:t>
            </w:r>
          </w:p>
        </w:tc>
      </w:tr>
      <w:tr w:rsidR="003E68B2" w:rsidRPr="003E68B2" w:rsidTr="003E68B2">
        <w:trPr>
          <w:trHeight w:val="20"/>
        </w:trPr>
        <w:tc>
          <w:tcPr>
            <w:tcW w:w="2708" w:type="dxa"/>
            <w:tcBorders>
              <w:top w:val="nil"/>
              <w:left w:val="single" w:sz="4" w:space="0" w:color="auto"/>
              <w:bottom w:val="single" w:sz="4" w:space="0" w:color="auto"/>
              <w:right w:val="single" w:sz="4" w:space="0" w:color="auto"/>
            </w:tcBorders>
            <w:shd w:val="clear" w:color="auto" w:fill="auto"/>
            <w:noWrap/>
            <w:vAlign w:val="center"/>
            <w:hideMark/>
          </w:tcPr>
          <w:p w:rsidR="003E68B2" w:rsidRPr="003E68B2" w:rsidRDefault="003E68B2" w:rsidP="003E68B2">
            <w:r w:rsidRPr="003E68B2">
              <w:rPr>
                <w:sz w:val="22"/>
                <w:szCs w:val="22"/>
              </w:rPr>
              <w:t>000 1080 4020 01 1000 110</w:t>
            </w:r>
          </w:p>
        </w:tc>
        <w:tc>
          <w:tcPr>
            <w:tcW w:w="3402" w:type="dxa"/>
            <w:tcBorders>
              <w:top w:val="nil"/>
              <w:left w:val="nil"/>
              <w:bottom w:val="single" w:sz="4" w:space="0" w:color="auto"/>
              <w:right w:val="single" w:sz="4" w:space="0" w:color="auto"/>
            </w:tcBorders>
            <w:shd w:val="clear" w:color="auto" w:fill="auto"/>
            <w:noWrap/>
            <w:vAlign w:val="bottom"/>
            <w:hideMark/>
          </w:tcPr>
          <w:p w:rsidR="003E68B2" w:rsidRPr="003E68B2" w:rsidRDefault="003E68B2" w:rsidP="003E68B2">
            <w:pPr>
              <w:jc w:val="center"/>
            </w:pPr>
            <w:r w:rsidRPr="003E68B2">
              <w:rPr>
                <w:sz w:val="22"/>
                <w:szCs w:val="22"/>
              </w:rPr>
              <w:t>Госпошлина</w:t>
            </w:r>
          </w:p>
        </w:tc>
        <w:tc>
          <w:tcPr>
            <w:tcW w:w="1389" w:type="dxa"/>
            <w:tcBorders>
              <w:top w:val="nil"/>
              <w:left w:val="nil"/>
              <w:bottom w:val="single" w:sz="4" w:space="0" w:color="auto"/>
              <w:right w:val="single" w:sz="4" w:space="0" w:color="auto"/>
            </w:tcBorders>
            <w:shd w:val="clear" w:color="auto" w:fill="auto"/>
            <w:noWrap/>
            <w:vAlign w:val="bottom"/>
            <w:hideMark/>
          </w:tcPr>
          <w:p w:rsidR="003E68B2" w:rsidRPr="003E68B2" w:rsidRDefault="003E68B2" w:rsidP="00E15BAE">
            <w:pPr>
              <w:jc w:val="right"/>
            </w:pPr>
            <w:r w:rsidRPr="003E68B2">
              <w:rPr>
                <w:sz w:val="22"/>
                <w:szCs w:val="22"/>
              </w:rPr>
              <w:t>22 788</w:t>
            </w:r>
          </w:p>
        </w:tc>
        <w:tc>
          <w:tcPr>
            <w:tcW w:w="1210" w:type="dxa"/>
            <w:tcBorders>
              <w:top w:val="nil"/>
              <w:left w:val="nil"/>
              <w:bottom w:val="single" w:sz="4" w:space="0" w:color="auto"/>
              <w:right w:val="single" w:sz="4" w:space="0" w:color="auto"/>
            </w:tcBorders>
            <w:shd w:val="clear" w:color="auto" w:fill="auto"/>
            <w:noWrap/>
            <w:vAlign w:val="bottom"/>
            <w:hideMark/>
          </w:tcPr>
          <w:p w:rsidR="003E68B2" w:rsidRPr="003E68B2" w:rsidRDefault="003E68B2" w:rsidP="00E15BAE">
            <w:pPr>
              <w:jc w:val="right"/>
            </w:pPr>
            <w:r w:rsidRPr="003E68B2">
              <w:rPr>
                <w:sz w:val="22"/>
                <w:szCs w:val="22"/>
              </w:rPr>
              <w:t>22 788</w:t>
            </w:r>
          </w:p>
        </w:tc>
        <w:tc>
          <w:tcPr>
            <w:tcW w:w="1210" w:type="dxa"/>
            <w:tcBorders>
              <w:top w:val="nil"/>
              <w:left w:val="nil"/>
              <w:bottom w:val="single" w:sz="4" w:space="0" w:color="auto"/>
              <w:right w:val="single" w:sz="4" w:space="0" w:color="auto"/>
            </w:tcBorders>
            <w:shd w:val="clear" w:color="auto" w:fill="auto"/>
            <w:noWrap/>
            <w:vAlign w:val="bottom"/>
            <w:hideMark/>
          </w:tcPr>
          <w:p w:rsidR="003E68B2" w:rsidRPr="003E68B2" w:rsidRDefault="003E68B2" w:rsidP="00E15BAE">
            <w:pPr>
              <w:jc w:val="right"/>
            </w:pPr>
            <w:r w:rsidRPr="003E68B2">
              <w:rPr>
                <w:sz w:val="22"/>
                <w:szCs w:val="22"/>
              </w:rPr>
              <w:t>22 788</w:t>
            </w:r>
          </w:p>
        </w:tc>
      </w:tr>
      <w:tr w:rsidR="003E68B2" w:rsidRPr="003E68B2" w:rsidTr="003E68B2">
        <w:trPr>
          <w:trHeight w:val="20"/>
        </w:trPr>
        <w:tc>
          <w:tcPr>
            <w:tcW w:w="2708" w:type="dxa"/>
            <w:tcBorders>
              <w:top w:val="nil"/>
              <w:left w:val="single" w:sz="4" w:space="0" w:color="auto"/>
              <w:bottom w:val="single" w:sz="4" w:space="0" w:color="auto"/>
              <w:right w:val="single" w:sz="4" w:space="0" w:color="auto"/>
            </w:tcBorders>
            <w:shd w:val="clear" w:color="auto" w:fill="auto"/>
            <w:noWrap/>
            <w:vAlign w:val="center"/>
            <w:hideMark/>
          </w:tcPr>
          <w:p w:rsidR="003E68B2" w:rsidRPr="003E68B2" w:rsidRDefault="003E68B2" w:rsidP="003E68B2">
            <w:r w:rsidRPr="003E68B2">
              <w:rPr>
                <w:sz w:val="22"/>
                <w:szCs w:val="22"/>
              </w:rPr>
              <w:t>000 1090 4050 10 0000 110</w:t>
            </w:r>
          </w:p>
        </w:tc>
        <w:tc>
          <w:tcPr>
            <w:tcW w:w="3402" w:type="dxa"/>
            <w:tcBorders>
              <w:top w:val="nil"/>
              <w:left w:val="nil"/>
              <w:bottom w:val="single" w:sz="4" w:space="0" w:color="auto"/>
              <w:right w:val="single" w:sz="4" w:space="0" w:color="auto"/>
            </w:tcBorders>
            <w:shd w:val="clear" w:color="auto" w:fill="auto"/>
            <w:noWrap/>
            <w:vAlign w:val="bottom"/>
            <w:hideMark/>
          </w:tcPr>
          <w:p w:rsidR="003E68B2" w:rsidRPr="003E68B2" w:rsidRDefault="003E68B2" w:rsidP="003E68B2">
            <w:pPr>
              <w:jc w:val="center"/>
            </w:pPr>
            <w:r w:rsidRPr="003E68B2">
              <w:rPr>
                <w:sz w:val="22"/>
                <w:szCs w:val="22"/>
              </w:rPr>
              <w:t>Задолженность по налогам</w:t>
            </w:r>
          </w:p>
        </w:tc>
        <w:tc>
          <w:tcPr>
            <w:tcW w:w="1389" w:type="dxa"/>
            <w:tcBorders>
              <w:top w:val="nil"/>
              <w:left w:val="nil"/>
              <w:bottom w:val="single" w:sz="4" w:space="0" w:color="auto"/>
              <w:right w:val="single" w:sz="4" w:space="0" w:color="auto"/>
            </w:tcBorders>
            <w:shd w:val="clear" w:color="auto" w:fill="auto"/>
            <w:noWrap/>
            <w:vAlign w:val="bottom"/>
            <w:hideMark/>
          </w:tcPr>
          <w:p w:rsidR="003E68B2" w:rsidRPr="003E68B2" w:rsidRDefault="003E68B2" w:rsidP="00E15BAE">
            <w:pPr>
              <w:jc w:val="right"/>
            </w:pPr>
            <w:r w:rsidRPr="003E68B2">
              <w:rPr>
                <w:sz w:val="22"/>
                <w:szCs w:val="22"/>
              </w:rPr>
              <w:t>0</w:t>
            </w:r>
          </w:p>
        </w:tc>
        <w:tc>
          <w:tcPr>
            <w:tcW w:w="1210" w:type="dxa"/>
            <w:tcBorders>
              <w:top w:val="nil"/>
              <w:left w:val="nil"/>
              <w:bottom w:val="single" w:sz="4" w:space="0" w:color="auto"/>
              <w:right w:val="single" w:sz="4" w:space="0" w:color="auto"/>
            </w:tcBorders>
            <w:shd w:val="clear" w:color="auto" w:fill="auto"/>
            <w:noWrap/>
            <w:vAlign w:val="bottom"/>
            <w:hideMark/>
          </w:tcPr>
          <w:p w:rsidR="003E68B2" w:rsidRPr="003E68B2" w:rsidRDefault="003E68B2" w:rsidP="00E15BAE">
            <w:pPr>
              <w:jc w:val="right"/>
            </w:pPr>
            <w:r w:rsidRPr="003E68B2">
              <w:rPr>
                <w:sz w:val="22"/>
                <w:szCs w:val="22"/>
              </w:rPr>
              <w:t>0</w:t>
            </w:r>
          </w:p>
        </w:tc>
        <w:tc>
          <w:tcPr>
            <w:tcW w:w="1210" w:type="dxa"/>
            <w:tcBorders>
              <w:top w:val="nil"/>
              <w:left w:val="nil"/>
              <w:bottom w:val="single" w:sz="4" w:space="0" w:color="auto"/>
              <w:right w:val="single" w:sz="4" w:space="0" w:color="auto"/>
            </w:tcBorders>
            <w:shd w:val="clear" w:color="auto" w:fill="auto"/>
            <w:noWrap/>
            <w:vAlign w:val="bottom"/>
            <w:hideMark/>
          </w:tcPr>
          <w:p w:rsidR="003E68B2" w:rsidRPr="003E68B2" w:rsidRDefault="003E68B2" w:rsidP="00E15BAE">
            <w:pPr>
              <w:jc w:val="right"/>
            </w:pPr>
            <w:r w:rsidRPr="003E68B2">
              <w:rPr>
                <w:sz w:val="22"/>
                <w:szCs w:val="22"/>
              </w:rPr>
              <w:t>0</w:t>
            </w:r>
          </w:p>
        </w:tc>
      </w:tr>
      <w:tr w:rsidR="003E68B2" w:rsidRPr="003E68B2" w:rsidTr="003E68B2">
        <w:trPr>
          <w:trHeight w:val="20"/>
        </w:trPr>
        <w:tc>
          <w:tcPr>
            <w:tcW w:w="2708" w:type="dxa"/>
            <w:tcBorders>
              <w:top w:val="nil"/>
              <w:left w:val="single" w:sz="4" w:space="0" w:color="auto"/>
              <w:bottom w:val="single" w:sz="4" w:space="0" w:color="auto"/>
              <w:right w:val="single" w:sz="4" w:space="0" w:color="auto"/>
            </w:tcBorders>
            <w:shd w:val="clear" w:color="auto" w:fill="auto"/>
            <w:noWrap/>
            <w:vAlign w:val="center"/>
            <w:hideMark/>
          </w:tcPr>
          <w:p w:rsidR="003E68B2" w:rsidRPr="003E68B2" w:rsidRDefault="003E68B2" w:rsidP="003E68B2">
            <w:r w:rsidRPr="003E68B2">
              <w:rPr>
                <w:sz w:val="22"/>
                <w:szCs w:val="22"/>
              </w:rPr>
              <w:t> </w:t>
            </w:r>
          </w:p>
        </w:tc>
        <w:tc>
          <w:tcPr>
            <w:tcW w:w="3402" w:type="dxa"/>
            <w:tcBorders>
              <w:top w:val="nil"/>
              <w:left w:val="nil"/>
              <w:bottom w:val="single" w:sz="4" w:space="0" w:color="auto"/>
              <w:right w:val="single" w:sz="4" w:space="0" w:color="auto"/>
            </w:tcBorders>
            <w:shd w:val="clear" w:color="auto" w:fill="auto"/>
            <w:noWrap/>
            <w:vAlign w:val="bottom"/>
            <w:hideMark/>
          </w:tcPr>
          <w:p w:rsidR="003E68B2" w:rsidRPr="003E68B2" w:rsidRDefault="003E68B2" w:rsidP="003E68B2">
            <w:pPr>
              <w:jc w:val="center"/>
              <w:rPr>
                <w:b/>
                <w:bCs/>
              </w:rPr>
            </w:pPr>
            <w:r w:rsidRPr="003E68B2">
              <w:rPr>
                <w:b/>
                <w:bCs/>
                <w:sz w:val="22"/>
                <w:szCs w:val="22"/>
              </w:rPr>
              <w:t>Неналоговые доходы</w:t>
            </w:r>
          </w:p>
        </w:tc>
        <w:tc>
          <w:tcPr>
            <w:tcW w:w="1389" w:type="dxa"/>
            <w:tcBorders>
              <w:top w:val="nil"/>
              <w:left w:val="nil"/>
              <w:bottom w:val="single" w:sz="4" w:space="0" w:color="auto"/>
              <w:right w:val="single" w:sz="4" w:space="0" w:color="auto"/>
            </w:tcBorders>
            <w:shd w:val="clear" w:color="auto" w:fill="auto"/>
            <w:noWrap/>
            <w:vAlign w:val="bottom"/>
            <w:hideMark/>
          </w:tcPr>
          <w:p w:rsidR="003E68B2" w:rsidRPr="003E68B2" w:rsidRDefault="003E68B2" w:rsidP="00E15BAE">
            <w:pPr>
              <w:jc w:val="right"/>
            </w:pPr>
            <w:r w:rsidRPr="003E68B2">
              <w:rPr>
                <w:sz w:val="22"/>
                <w:szCs w:val="22"/>
              </w:rPr>
              <w:t>1 700 812</w:t>
            </w:r>
          </w:p>
        </w:tc>
        <w:tc>
          <w:tcPr>
            <w:tcW w:w="1210" w:type="dxa"/>
            <w:tcBorders>
              <w:top w:val="nil"/>
              <w:left w:val="nil"/>
              <w:bottom w:val="single" w:sz="4" w:space="0" w:color="auto"/>
              <w:right w:val="single" w:sz="4" w:space="0" w:color="auto"/>
            </w:tcBorders>
            <w:shd w:val="clear" w:color="auto" w:fill="auto"/>
            <w:noWrap/>
            <w:vAlign w:val="bottom"/>
            <w:hideMark/>
          </w:tcPr>
          <w:p w:rsidR="003E68B2" w:rsidRPr="003E68B2" w:rsidRDefault="003E68B2" w:rsidP="00E15BAE">
            <w:pPr>
              <w:jc w:val="right"/>
            </w:pPr>
            <w:r w:rsidRPr="003E68B2">
              <w:rPr>
                <w:sz w:val="22"/>
                <w:szCs w:val="22"/>
              </w:rPr>
              <w:t>1 700 812</w:t>
            </w:r>
          </w:p>
        </w:tc>
        <w:tc>
          <w:tcPr>
            <w:tcW w:w="1210" w:type="dxa"/>
            <w:tcBorders>
              <w:top w:val="nil"/>
              <w:left w:val="nil"/>
              <w:bottom w:val="single" w:sz="4" w:space="0" w:color="auto"/>
              <w:right w:val="single" w:sz="4" w:space="0" w:color="auto"/>
            </w:tcBorders>
            <w:shd w:val="clear" w:color="auto" w:fill="auto"/>
            <w:noWrap/>
            <w:vAlign w:val="bottom"/>
            <w:hideMark/>
          </w:tcPr>
          <w:p w:rsidR="003E68B2" w:rsidRPr="003E68B2" w:rsidRDefault="003E68B2" w:rsidP="00E15BAE">
            <w:pPr>
              <w:jc w:val="right"/>
            </w:pPr>
            <w:r w:rsidRPr="003E68B2">
              <w:rPr>
                <w:sz w:val="22"/>
                <w:szCs w:val="22"/>
              </w:rPr>
              <w:t>1 700 812</w:t>
            </w:r>
          </w:p>
        </w:tc>
      </w:tr>
      <w:tr w:rsidR="003E68B2" w:rsidRPr="003E68B2" w:rsidTr="003E68B2">
        <w:trPr>
          <w:trHeight w:val="20"/>
        </w:trPr>
        <w:tc>
          <w:tcPr>
            <w:tcW w:w="2708" w:type="dxa"/>
            <w:tcBorders>
              <w:top w:val="nil"/>
              <w:left w:val="single" w:sz="4" w:space="0" w:color="auto"/>
              <w:bottom w:val="single" w:sz="4" w:space="0" w:color="auto"/>
              <w:right w:val="single" w:sz="4" w:space="0" w:color="auto"/>
            </w:tcBorders>
            <w:shd w:val="clear" w:color="auto" w:fill="auto"/>
            <w:noWrap/>
            <w:vAlign w:val="center"/>
            <w:hideMark/>
          </w:tcPr>
          <w:p w:rsidR="003E68B2" w:rsidRPr="003E68B2" w:rsidRDefault="003E68B2" w:rsidP="003E68B2">
            <w:r w:rsidRPr="003E68B2">
              <w:rPr>
                <w:sz w:val="22"/>
                <w:szCs w:val="22"/>
              </w:rPr>
              <w:t xml:space="preserve">856 1110 0000 00 0000 000 </w:t>
            </w:r>
          </w:p>
        </w:tc>
        <w:tc>
          <w:tcPr>
            <w:tcW w:w="3402" w:type="dxa"/>
            <w:tcBorders>
              <w:top w:val="nil"/>
              <w:left w:val="nil"/>
              <w:bottom w:val="single" w:sz="4" w:space="0" w:color="auto"/>
              <w:right w:val="single" w:sz="4" w:space="0" w:color="auto"/>
            </w:tcBorders>
            <w:shd w:val="clear" w:color="auto" w:fill="auto"/>
            <w:vAlign w:val="bottom"/>
            <w:hideMark/>
          </w:tcPr>
          <w:p w:rsidR="003E68B2" w:rsidRPr="003E68B2" w:rsidRDefault="003E68B2" w:rsidP="003E68B2">
            <w:pPr>
              <w:jc w:val="center"/>
            </w:pPr>
            <w:r w:rsidRPr="003E68B2">
              <w:rPr>
                <w:sz w:val="22"/>
                <w:szCs w:val="22"/>
              </w:rPr>
              <w:t>Доходы от использования муниципального имущества</w:t>
            </w:r>
          </w:p>
        </w:tc>
        <w:tc>
          <w:tcPr>
            <w:tcW w:w="1389" w:type="dxa"/>
            <w:tcBorders>
              <w:top w:val="nil"/>
              <w:left w:val="nil"/>
              <w:bottom w:val="single" w:sz="4" w:space="0" w:color="auto"/>
              <w:right w:val="single" w:sz="4" w:space="0" w:color="auto"/>
            </w:tcBorders>
            <w:shd w:val="clear" w:color="auto" w:fill="auto"/>
            <w:noWrap/>
            <w:vAlign w:val="bottom"/>
            <w:hideMark/>
          </w:tcPr>
          <w:p w:rsidR="003E68B2" w:rsidRPr="003E68B2" w:rsidRDefault="003E68B2" w:rsidP="00E15BAE">
            <w:pPr>
              <w:jc w:val="right"/>
            </w:pPr>
            <w:r w:rsidRPr="003E68B2">
              <w:rPr>
                <w:sz w:val="22"/>
                <w:szCs w:val="22"/>
              </w:rPr>
              <w:t>1 700 812</w:t>
            </w:r>
          </w:p>
        </w:tc>
        <w:tc>
          <w:tcPr>
            <w:tcW w:w="1210" w:type="dxa"/>
            <w:tcBorders>
              <w:top w:val="nil"/>
              <w:left w:val="nil"/>
              <w:bottom w:val="single" w:sz="4" w:space="0" w:color="auto"/>
              <w:right w:val="single" w:sz="4" w:space="0" w:color="auto"/>
            </w:tcBorders>
            <w:shd w:val="clear" w:color="auto" w:fill="auto"/>
            <w:noWrap/>
            <w:vAlign w:val="bottom"/>
            <w:hideMark/>
          </w:tcPr>
          <w:p w:rsidR="003E68B2" w:rsidRPr="003E68B2" w:rsidRDefault="003E68B2" w:rsidP="00E15BAE">
            <w:pPr>
              <w:jc w:val="right"/>
            </w:pPr>
            <w:r w:rsidRPr="003E68B2">
              <w:rPr>
                <w:sz w:val="22"/>
                <w:szCs w:val="22"/>
              </w:rPr>
              <w:t>1 700 812</w:t>
            </w:r>
          </w:p>
        </w:tc>
        <w:tc>
          <w:tcPr>
            <w:tcW w:w="1210" w:type="dxa"/>
            <w:tcBorders>
              <w:top w:val="nil"/>
              <w:left w:val="nil"/>
              <w:bottom w:val="single" w:sz="4" w:space="0" w:color="auto"/>
              <w:right w:val="single" w:sz="4" w:space="0" w:color="auto"/>
            </w:tcBorders>
            <w:shd w:val="clear" w:color="auto" w:fill="auto"/>
            <w:noWrap/>
            <w:vAlign w:val="bottom"/>
            <w:hideMark/>
          </w:tcPr>
          <w:p w:rsidR="003E68B2" w:rsidRPr="003E68B2" w:rsidRDefault="003E68B2" w:rsidP="00E15BAE">
            <w:pPr>
              <w:jc w:val="right"/>
            </w:pPr>
            <w:r w:rsidRPr="003E68B2">
              <w:rPr>
                <w:sz w:val="22"/>
                <w:szCs w:val="22"/>
              </w:rPr>
              <w:t>1 700 812</w:t>
            </w:r>
          </w:p>
        </w:tc>
      </w:tr>
      <w:tr w:rsidR="003E68B2" w:rsidRPr="003E68B2" w:rsidTr="003E68B2">
        <w:trPr>
          <w:trHeight w:val="20"/>
        </w:trPr>
        <w:tc>
          <w:tcPr>
            <w:tcW w:w="2708" w:type="dxa"/>
            <w:tcBorders>
              <w:top w:val="nil"/>
              <w:left w:val="single" w:sz="4" w:space="0" w:color="auto"/>
              <w:bottom w:val="single" w:sz="4" w:space="0" w:color="auto"/>
              <w:right w:val="single" w:sz="4" w:space="0" w:color="auto"/>
            </w:tcBorders>
            <w:shd w:val="clear" w:color="auto" w:fill="auto"/>
            <w:noWrap/>
            <w:vAlign w:val="center"/>
            <w:hideMark/>
          </w:tcPr>
          <w:p w:rsidR="003E68B2" w:rsidRPr="003E68B2" w:rsidRDefault="003E68B2" w:rsidP="003E68B2">
            <w:r w:rsidRPr="003E68B2">
              <w:rPr>
                <w:sz w:val="22"/>
                <w:szCs w:val="22"/>
              </w:rPr>
              <w:t>856 1169 0050 10 0000 140</w:t>
            </w:r>
          </w:p>
        </w:tc>
        <w:tc>
          <w:tcPr>
            <w:tcW w:w="3402" w:type="dxa"/>
            <w:tcBorders>
              <w:top w:val="nil"/>
              <w:left w:val="nil"/>
              <w:bottom w:val="single" w:sz="4" w:space="0" w:color="auto"/>
              <w:right w:val="single" w:sz="4" w:space="0" w:color="auto"/>
            </w:tcBorders>
            <w:shd w:val="clear" w:color="auto" w:fill="auto"/>
            <w:noWrap/>
            <w:vAlign w:val="bottom"/>
            <w:hideMark/>
          </w:tcPr>
          <w:p w:rsidR="003E68B2" w:rsidRPr="003E68B2" w:rsidRDefault="003E68B2" w:rsidP="003E68B2">
            <w:pPr>
              <w:jc w:val="center"/>
            </w:pPr>
            <w:r w:rsidRPr="003E68B2">
              <w:rPr>
                <w:sz w:val="22"/>
                <w:szCs w:val="22"/>
              </w:rPr>
              <w:t>Штрафные санкции</w:t>
            </w:r>
          </w:p>
        </w:tc>
        <w:tc>
          <w:tcPr>
            <w:tcW w:w="1389" w:type="dxa"/>
            <w:tcBorders>
              <w:top w:val="nil"/>
              <w:left w:val="nil"/>
              <w:bottom w:val="single" w:sz="4" w:space="0" w:color="auto"/>
              <w:right w:val="single" w:sz="4" w:space="0" w:color="auto"/>
            </w:tcBorders>
            <w:shd w:val="clear" w:color="auto" w:fill="auto"/>
            <w:noWrap/>
            <w:vAlign w:val="bottom"/>
            <w:hideMark/>
          </w:tcPr>
          <w:p w:rsidR="003E68B2" w:rsidRPr="003E68B2" w:rsidRDefault="003E68B2" w:rsidP="00E15BAE">
            <w:pPr>
              <w:jc w:val="right"/>
            </w:pPr>
            <w:r w:rsidRPr="003E68B2">
              <w:rPr>
                <w:sz w:val="22"/>
                <w:szCs w:val="22"/>
              </w:rPr>
              <w:t>0</w:t>
            </w:r>
          </w:p>
        </w:tc>
        <w:tc>
          <w:tcPr>
            <w:tcW w:w="1210" w:type="dxa"/>
            <w:tcBorders>
              <w:top w:val="nil"/>
              <w:left w:val="nil"/>
              <w:bottom w:val="single" w:sz="4" w:space="0" w:color="auto"/>
              <w:right w:val="single" w:sz="4" w:space="0" w:color="auto"/>
            </w:tcBorders>
            <w:shd w:val="clear" w:color="auto" w:fill="auto"/>
            <w:noWrap/>
            <w:vAlign w:val="bottom"/>
            <w:hideMark/>
          </w:tcPr>
          <w:p w:rsidR="003E68B2" w:rsidRPr="003E68B2" w:rsidRDefault="003E68B2" w:rsidP="00E15BAE">
            <w:pPr>
              <w:jc w:val="right"/>
            </w:pPr>
            <w:r w:rsidRPr="003E68B2">
              <w:rPr>
                <w:sz w:val="22"/>
                <w:szCs w:val="22"/>
              </w:rPr>
              <w:t>0</w:t>
            </w:r>
          </w:p>
        </w:tc>
        <w:tc>
          <w:tcPr>
            <w:tcW w:w="1210" w:type="dxa"/>
            <w:tcBorders>
              <w:top w:val="nil"/>
              <w:left w:val="nil"/>
              <w:bottom w:val="single" w:sz="4" w:space="0" w:color="auto"/>
              <w:right w:val="single" w:sz="4" w:space="0" w:color="auto"/>
            </w:tcBorders>
            <w:shd w:val="clear" w:color="auto" w:fill="auto"/>
            <w:noWrap/>
            <w:vAlign w:val="bottom"/>
            <w:hideMark/>
          </w:tcPr>
          <w:p w:rsidR="003E68B2" w:rsidRPr="003E68B2" w:rsidRDefault="003E68B2" w:rsidP="00E15BAE">
            <w:pPr>
              <w:jc w:val="right"/>
            </w:pPr>
            <w:r w:rsidRPr="003E68B2">
              <w:rPr>
                <w:sz w:val="22"/>
                <w:szCs w:val="22"/>
              </w:rPr>
              <w:t>0</w:t>
            </w:r>
          </w:p>
        </w:tc>
      </w:tr>
      <w:tr w:rsidR="003E68B2" w:rsidRPr="003E68B2" w:rsidTr="003E68B2">
        <w:trPr>
          <w:trHeight w:val="20"/>
        </w:trPr>
        <w:tc>
          <w:tcPr>
            <w:tcW w:w="2708" w:type="dxa"/>
            <w:tcBorders>
              <w:top w:val="nil"/>
              <w:left w:val="single" w:sz="4" w:space="0" w:color="auto"/>
              <w:bottom w:val="single" w:sz="4" w:space="0" w:color="auto"/>
              <w:right w:val="single" w:sz="4" w:space="0" w:color="auto"/>
            </w:tcBorders>
            <w:shd w:val="clear" w:color="auto" w:fill="auto"/>
            <w:noWrap/>
            <w:vAlign w:val="center"/>
            <w:hideMark/>
          </w:tcPr>
          <w:p w:rsidR="003E68B2" w:rsidRPr="003E68B2" w:rsidRDefault="003E68B2" w:rsidP="003E68B2">
            <w:r w:rsidRPr="003E68B2">
              <w:rPr>
                <w:sz w:val="22"/>
                <w:szCs w:val="22"/>
              </w:rPr>
              <w:t>856 11406000 00 0000000</w:t>
            </w:r>
          </w:p>
        </w:tc>
        <w:tc>
          <w:tcPr>
            <w:tcW w:w="3402" w:type="dxa"/>
            <w:tcBorders>
              <w:top w:val="nil"/>
              <w:left w:val="nil"/>
              <w:bottom w:val="single" w:sz="4" w:space="0" w:color="auto"/>
              <w:right w:val="single" w:sz="4" w:space="0" w:color="auto"/>
            </w:tcBorders>
            <w:shd w:val="clear" w:color="auto" w:fill="auto"/>
            <w:vAlign w:val="center"/>
            <w:hideMark/>
          </w:tcPr>
          <w:p w:rsidR="003E68B2" w:rsidRPr="003E68B2" w:rsidRDefault="003E68B2" w:rsidP="003E68B2">
            <w:pPr>
              <w:jc w:val="center"/>
            </w:pPr>
            <w:r w:rsidRPr="003E68B2">
              <w:rPr>
                <w:sz w:val="22"/>
                <w:szCs w:val="22"/>
              </w:rPr>
              <w:t>Доходы от продажи материальных и нематериальных активов</w:t>
            </w:r>
          </w:p>
        </w:tc>
        <w:tc>
          <w:tcPr>
            <w:tcW w:w="1389" w:type="dxa"/>
            <w:tcBorders>
              <w:top w:val="nil"/>
              <w:left w:val="nil"/>
              <w:bottom w:val="single" w:sz="4" w:space="0" w:color="auto"/>
              <w:right w:val="single" w:sz="4" w:space="0" w:color="auto"/>
            </w:tcBorders>
            <w:shd w:val="clear" w:color="auto" w:fill="auto"/>
            <w:noWrap/>
            <w:vAlign w:val="bottom"/>
            <w:hideMark/>
          </w:tcPr>
          <w:p w:rsidR="003E68B2" w:rsidRPr="003E68B2" w:rsidRDefault="003E68B2" w:rsidP="00E15BAE">
            <w:pPr>
              <w:jc w:val="right"/>
            </w:pPr>
            <w:r w:rsidRPr="003E68B2">
              <w:rPr>
                <w:sz w:val="22"/>
                <w:szCs w:val="22"/>
              </w:rPr>
              <w:t>0</w:t>
            </w:r>
          </w:p>
        </w:tc>
        <w:tc>
          <w:tcPr>
            <w:tcW w:w="1210" w:type="dxa"/>
            <w:tcBorders>
              <w:top w:val="nil"/>
              <w:left w:val="nil"/>
              <w:bottom w:val="single" w:sz="4" w:space="0" w:color="auto"/>
              <w:right w:val="single" w:sz="4" w:space="0" w:color="auto"/>
            </w:tcBorders>
            <w:shd w:val="clear" w:color="auto" w:fill="auto"/>
            <w:noWrap/>
            <w:vAlign w:val="bottom"/>
            <w:hideMark/>
          </w:tcPr>
          <w:p w:rsidR="003E68B2" w:rsidRPr="003E68B2" w:rsidRDefault="003E68B2" w:rsidP="00E15BAE">
            <w:pPr>
              <w:jc w:val="right"/>
            </w:pPr>
            <w:r w:rsidRPr="003E68B2">
              <w:rPr>
                <w:sz w:val="22"/>
                <w:szCs w:val="22"/>
              </w:rPr>
              <w:t>0</w:t>
            </w:r>
          </w:p>
        </w:tc>
        <w:tc>
          <w:tcPr>
            <w:tcW w:w="1210" w:type="dxa"/>
            <w:tcBorders>
              <w:top w:val="nil"/>
              <w:left w:val="nil"/>
              <w:bottom w:val="single" w:sz="4" w:space="0" w:color="auto"/>
              <w:right w:val="single" w:sz="4" w:space="0" w:color="auto"/>
            </w:tcBorders>
            <w:shd w:val="clear" w:color="auto" w:fill="auto"/>
            <w:noWrap/>
            <w:vAlign w:val="bottom"/>
            <w:hideMark/>
          </w:tcPr>
          <w:p w:rsidR="003E68B2" w:rsidRPr="003E68B2" w:rsidRDefault="003E68B2" w:rsidP="00E15BAE">
            <w:pPr>
              <w:jc w:val="right"/>
            </w:pPr>
            <w:r w:rsidRPr="003E68B2">
              <w:rPr>
                <w:sz w:val="22"/>
                <w:szCs w:val="22"/>
              </w:rPr>
              <w:t>0</w:t>
            </w:r>
          </w:p>
        </w:tc>
      </w:tr>
      <w:tr w:rsidR="003E68B2" w:rsidRPr="003E68B2" w:rsidTr="003E68B2">
        <w:trPr>
          <w:trHeight w:val="20"/>
        </w:trPr>
        <w:tc>
          <w:tcPr>
            <w:tcW w:w="2708" w:type="dxa"/>
            <w:tcBorders>
              <w:top w:val="nil"/>
              <w:left w:val="single" w:sz="4" w:space="0" w:color="auto"/>
              <w:bottom w:val="single" w:sz="4" w:space="0" w:color="auto"/>
              <w:right w:val="single" w:sz="4" w:space="0" w:color="auto"/>
            </w:tcBorders>
            <w:shd w:val="clear" w:color="auto" w:fill="auto"/>
            <w:noWrap/>
            <w:vAlign w:val="center"/>
            <w:hideMark/>
          </w:tcPr>
          <w:p w:rsidR="003E68B2" w:rsidRPr="003E68B2" w:rsidRDefault="003E68B2" w:rsidP="003E68B2">
            <w:r w:rsidRPr="003E68B2">
              <w:rPr>
                <w:sz w:val="22"/>
                <w:szCs w:val="22"/>
              </w:rPr>
              <w:t>856 11705050 10 0000 180</w:t>
            </w:r>
          </w:p>
        </w:tc>
        <w:tc>
          <w:tcPr>
            <w:tcW w:w="3402" w:type="dxa"/>
            <w:tcBorders>
              <w:top w:val="nil"/>
              <w:left w:val="nil"/>
              <w:bottom w:val="single" w:sz="4" w:space="0" w:color="auto"/>
              <w:right w:val="single" w:sz="4" w:space="0" w:color="auto"/>
            </w:tcBorders>
            <w:shd w:val="clear" w:color="auto" w:fill="auto"/>
            <w:vAlign w:val="center"/>
            <w:hideMark/>
          </w:tcPr>
          <w:p w:rsidR="003E68B2" w:rsidRPr="003E68B2" w:rsidRDefault="003E68B2" w:rsidP="003E68B2">
            <w:pPr>
              <w:jc w:val="center"/>
            </w:pPr>
            <w:r w:rsidRPr="003E68B2">
              <w:rPr>
                <w:sz w:val="22"/>
                <w:szCs w:val="22"/>
              </w:rPr>
              <w:t>Прочие неналоговые доходы</w:t>
            </w:r>
          </w:p>
        </w:tc>
        <w:tc>
          <w:tcPr>
            <w:tcW w:w="1389" w:type="dxa"/>
            <w:tcBorders>
              <w:top w:val="nil"/>
              <w:left w:val="nil"/>
              <w:bottom w:val="single" w:sz="4" w:space="0" w:color="auto"/>
              <w:right w:val="single" w:sz="4" w:space="0" w:color="auto"/>
            </w:tcBorders>
            <w:shd w:val="clear" w:color="auto" w:fill="auto"/>
            <w:noWrap/>
            <w:vAlign w:val="bottom"/>
            <w:hideMark/>
          </w:tcPr>
          <w:p w:rsidR="003E68B2" w:rsidRPr="003E68B2" w:rsidRDefault="003E68B2" w:rsidP="00E15BAE">
            <w:pPr>
              <w:jc w:val="right"/>
            </w:pPr>
            <w:r w:rsidRPr="003E68B2">
              <w:rPr>
                <w:sz w:val="22"/>
                <w:szCs w:val="22"/>
              </w:rPr>
              <w:t>0</w:t>
            </w:r>
          </w:p>
        </w:tc>
        <w:tc>
          <w:tcPr>
            <w:tcW w:w="1210" w:type="dxa"/>
            <w:tcBorders>
              <w:top w:val="nil"/>
              <w:left w:val="nil"/>
              <w:bottom w:val="single" w:sz="4" w:space="0" w:color="auto"/>
              <w:right w:val="single" w:sz="4" w:space="0" w:color="auto"/>
            </w:tcBorders>
            <w:shd w:val="clear" w:color="auto" w:fill="auto"/>
            <w:noWrap/>
            <w:vAlign w:val="bottom"/>
            <w:hideMark/>
          </w:tcPr>
          <w:p w:rsidR="003E68B2" w:rsidRPr="003E68B2" w:rsidRDefault="003E68B2" w:rsidP="00E15BAE">
            <w:pPr>
              <w:jc w:val="right"/>
            </w:pPr>
            <w:r w:rsidRPr="003E68B2">
              <w:rPr>
                <w:sz w:val="22"/>
                <w:szCs w:val="22"/>
              </w:rPr>
              <w:t>0</w:t>
            </w:r>
          </w:p>
        </w:tc>
        <w:tc>
          <w:tcPr>
            <w:tcW w:w="1210" w:type="dxa"/>
            <w:tcBorders>
              <w:top w:val="nil"/>
              <w:left w:val="nil"/>
              <w:bottom w:val="single" w:sz="4" w:space="0" w:color="auto"/>
              <w:right w:val="single" w:sz="4" w:space="0" w:color="auto"/>
            </w:tcBorders>
            <w:shd w:val="clear" w:color="auto" w:fill="auto"/>
            <w:noWrap/>
            <w:vAlign w:val="bottom"/>
            <w:hideMark/>
          </w:tcPr>
          <w:p w:rsidR="003E68B2" w:rsidRPr="003E68B2" w:rsidRDefault="003E68B2" w:rsidP="00E15BAE">
            <w:pPr>
              <w:jc w:val="right"/>
            </w:pPr>
            <w:r w:rsidRPr="003E68B2">
              <w:rPr>
                <w:sz w:val="22"/>
                <w:szCs w:val="22"/>
              </w:rPr>
              <w:t>0</w:t>
            </w:r>
          </w:p>
        </w:tc>
      </w:tr>
      <w:tr w:rsidR="003E68B2" w:rsidRPr="003E68B2" w:rsidTr="003E68B2">
        <w:trPr>
          <w:trHeight w:val="20"/>
        </w:trPr>
        <w:tc>
          <w:tcPr>
            <w:tcW w:w="2708" w:type="dxa"/>
            <w:tcBorders>
              <w:top w:val="nil"/>
              <w:left w:val="single" w:sz="4" w:space="0" w:color="auto"/>
              <w:bottom w:val="single" w:sz="4" w:space="0" w:color="auto"/>
              <w:right w:val="single" w:sz="4" w:space="0" w:color="auto"/>
            </w:tcBorders>
            <w:shd w:val="clear" w:color="auto" w:fill="auto"/>
            <w:noWrap/>
            <w:vAlign w:val="center"/>
            <w:hideMark/>
          </w:tcPr>
          <w:p w:rsidR="003E68B2" w:rsidRPr="003E68B2" w:rsidRDefault="003E68B2" w:rsidP="003E68B2">
            <w:r w:rsidRPr="003E68B2">
              <w:rPr>
                <w:sz w:val="22"/>
                <w:szCs w:val="22"/>
              </w:rPr>
              <w:t> </w:t>
            </w:r>
          </w:p>
        </w:tc>
        <w:tc>
          <w:tcPr>
            <w:tcW w:w="3402" w:type="dxa"/>
            <w:tcBorders>
              <w:top w:val="nil"/>
              <w:left w:val="nil"/>
              <w:bottom w:val="single" w:sz="4" w:space="0" w:color="auto"/>
              <w:right w:val="single" w:sz="4" w:space="0" w:color="auto"/>
            </w:tcBorders>
            <w:shd w:val="clear" w:color="auto" w:fill="auto"/>
            <w:noWrap/>
            <w:vAlign w:val="bottom"/>
            <w:hideMark/>
          </w:tcPr>
          <w:p w:rsidR="003E68B2" w:rsidRPr="003E68B2" w:rsidRDefault="003E68B2" w:rsidP="003E68B2">
            <w:pPr>
              <w:jc w:val="center"/>
              <w:rPr>
                <w:b/>
                <w:bCs/>
              </w:rPr>
            </w:pPr>
            <w:r w:rsidRPr="003E68B2">
              <w:rPr>
                <w:b/>
                <w:bCs/>
                <w:sz w:val="22"/>
                <w:szCs w:val="22"/>
              </w:rPr>
              <w:t>Безвозмездные перечисления</w:t>
            </w:r>
          </w:p>
        </w:tc>
        <w:tc>
          <w:tcPr>
            <w:tcW w:w="1389" w:type="dxa"/>
            <w:tcBorders>
              <w:top w:val="nil"/>
              <w:left w:val="nil"/>
              <w:bottom w:val="single" w:sz="4" w:space="0" w:color="auto"/>
              <w:right w:val="single" w:sz="4" w:space="0" w:color="auto"/>
            </w:tcBorders>
            <w:shd w:val="clear" w:color="auto" w:fill="auto"/>
            <w:noWrap/>
            <w:vAlign w:val="bottom"/>
            <w:hideMark/>
          </w:tcPr>
          <w:p w:rsidR="003E68B2" w:rsidRPr="003E68B2" w:rsidRDefault="003E68B2" w:rsidP="00E15BAE">
            <w:pPr>
              <w:jc w:val="right"/>
            </w:pPr>
            <w:r w:rsidRPr="003E68B2">
              <w:rPr>
                <w:sz w:val="22"/>
                <w:szCs w:val="22"/>
              </w:rPr>
              <w:t>4 978 194</w:t>
            </w:r>
          </w:p>
        </w:tc>
        <w:tc>
          <w:tcPr>
            <w:tcW w:w="1210" w:type="dxa"/>
            <w:tcBorders>
              <w:top w:val="nil"/>
              <w:left w:val="nil"/>
              <w:bottom w:val="single" w:sz="4" w:space="0" w:color="auto"/>
              <w:right w:val="single" w:sz="4" w:space="0" w:color="auto"/>
            </w:tcBorders>
            <w:shd w:val="clear" w:color="auto" w:fill="auto"/>
            <w:noWrap/>
            <w:vAlign w:val="bottom"/>
            <w:hideMark/>
          </w:tcPr>
          <w:p w:rsidR="003E68B2" w:rsidRPr="003E68B2" w:rsidRDefault="003E68B2" w:rsidP="00E15BAE">
            <w:pPr>
              <w:jc w:val="right"/>
            </w:pPr>
            <w:r w:rsidRPr="003E68B2">
              <w:rPr>
                <w:sz w:val="22"/>
                <w:szCs w:val="22"/>
              </w:rPr>
              <w:t>4 909 957</w:t>
            </w:r>
          </w:p>
        </w:tc>
        <w:tc>
          <w:tcPr>
            <w:tcW w:w="1210" w:type="dxa"/>
            <w:tcBorders>
              <w:top w:val="nil"/>
              <w:left w:val="nil"/>
              <w:bottom w:val="single" w:sz="4" w:space="0" w:color="auto"/>
              <w:right w:val="single" w:sz="4" w:space="0" w:color="auto"/>
            </w:tcBorders>
            <w:shd w:val="clear" w:color="auto" w:fill="auto"/>
            <w:noWrap/>
            <w:vAlign w:val="bottom"/>
            <w:hideMark/>
          </w:tcPr>
          <w:p w:rsidR="003E68B2" w:rsidRPr="003E68B2" w:rsidRDefault="003E68B2" w:rsidP="00E15BAE">
            <w:pPr>
              <w:jc w:val="right"/>
            </w:pPr>
            <w:r w:rsidRPr="003E68B2">
              <w:rPr>
                <w:sz w:val="22"/>
                <w:szCs w:val="22"/>
              </w:rPr>
              <w:t>4 927 099</w:t>
            </w:r>
          </w:p>
        </w:tc>
      </w:tr>
      <w:tr w:rsidR="003E68B2" w:rsidRPr="003E68B2" w:rsidTr="003E68B2">
        <w:trPr>
          <w:trHeight w:val="20"/>
        </w:trPr>
        <w:tc>
          <w:tcPr>
            <w:tcW w:w="2708" w:type="dxa"/>
            <w:tcBorders>
              <w:top w:val="nil"/>
              <w:left w:val="single" w:sz="4" w:space="0" w:color="auto"/>
              <w:bottom w:val="single" w:sz="4" w:space="0" w:color="auto"/>
              <w:right w:val="single" w:sz="4" w:space="0" w:color="auto"/>
            </w:tcBorders>
            <w:shd w:val="clear" w:color="auto" w:fill="auto"/>
            <w:vAlign w:val="center"/>
            <w:hideMark/>
          </w:tcPr>
          <w:p w:rsidR="003E68B2" w:rsidRPr="003E68B2" w:rsidRDefault="003E68B2" w:rsidP="003E68B2">
            <w:pPr>
              <w:jc w:val="center"/>
            </w:pPr>
            <w:r w:rsidRPr="003E68B2">
              <w:rPr>
                <w:sz w:val="22"/>
                <w:szCs w:val="22"/>
              </w:rPr>
              <w:t>000 2020 1000 00 0000 151</w:t>
            </w:r>
          </w:p>
        </w:tc>
        <w:tc>
          <w:tcPr>
            <w:tcW w:w="3402" w:type="dxa"/>
            <w:tcBorders>
              <w:top w:val="nil"/>
              <w:left w:val="nil"/>
              <w:bottom w:val="single" w:sz="4" w:space="0" w:color="auto"/>
              <w:right w:val="single" w:sz="4" w:space="0" w:color="auto"/>
            </w:tcBorders>
            <w:shd w:val="clear" w:color="auto" w:fill="auto"/>
            <w:noWrap/>
            <w:vAlign w:val="bottom"/>
            <w:hideMark/>
          </w:tcPr>
          <w:p w:rsidR="003E68B2" w:rsidRPr="003E68B2" w:rsidRDefault="003E68B2" w:rsidP="003E68B2">
            <w:pPr>
              <w:jc w:val="center"/>
            </w:pPr>
            <w:r w:rsidRPr="003E68B2">
              <w:rPr>
                <w:sz w:val="22"/>
                <w:szCs w:val="22"/>
              </w:rPr>
              <w:t>Дотации</w:t>
            </w:r>
          </w:p>
        </w:tc>
        <w:tc>
          <w:tcPr>
            <w:tcW w:w="1389" w:type="dxa"/>
            <w:tcBorders>
              <w:top w:val="nil"/>
              <w:left w:val="nil"/>
              <w:bottom w:val="single" w:sz="4" w:space="0" w:color="auto"/>
              <w:right w:val="single" w:sz="4" w:space="0" w:color="auto"/>
            </w:tcBorders>
            <w:shd w:val="clear" w:color="auto" w:fill="auto"/>
            <w:noWrap/>
            <w:vAlign w:val="bottom"/>
            <w:hideMark/>
          </w:tcPr>
          <w:p w:rsidR="003E68B2" w:rsidRPr="003E68B2" w:rsidRDefault="003E68B2" w:rsidP="00E15BAE">
            <w:pPr>
              <w:jc w:val="right"/>
            </w:pPr>
            <w:r w:rsidRPr="003E68B2">
              <w:rPr>
                <w:sz w:val="22"/>
                <w:szCs w:val="22"/>
              </w:rPr>
              <w:t>2 307 870</w:t>
            </w:r>
          </w:p>
        </w:tc>
        <w:tc>
          <w:tcPr>
            <w:tcW w:w="1210" w:type="dxa"/>
            <w:tcBorders>
              <w:top w:val="nil"/>
              <w:left w:val="nil"/>
              <w:bottom w:val="single" w:sz="4" w:space="0" w:color="auto"/>
              <w:right w:val="single" w:sz="4" w:space="0" w:color="auto"/>
            </w:tcBorders>
            <w:shd w:val="clear" w:color="auto" w:fill="auto"/>
            <w:noWrap/>
            <w:vAlign w:val="bottom"/>
            <w:hideMark/>
          </w:tcPr>
          <w:p w:rsidR="003E68B2" w:rsidRPr="003E68B2" w:rsidRDefault="003E68B2" w:rsidP="00E15BAE">
            <w:pPr>
              <w:jc w:val="right"/>
            </w:pPr>
            <w:r w:rsidRPr="003E68B2">
              <w:rPr>
                <w:sz w:val="22"/>
                <w:szCs w:val="22"/>
              </w:rPr>
              <w:t>2 143 419</w:t>
            </w:r>
          </w:p>
        </w:tc>
        <w:tc>
          <w:tcPr>
            <w:tcW w:w="1210" w:type="dxa"/>
            <w:tcBorders>
              <w:top w:val="nil"/>
              <w:left w:val="nil"/>
              <w:bottom w:val="single" w:sz="4" w:space="0" w:color="auto"/>
              <w:right w:val="single" w:sz="4" w:space="0" w:color="auto"/>
            </w:tcBorders>
            <w:shd w:val="clear" w:color="auto" w:fill="auto"/>
            <w:noWrap/>
            <w:vAlign w:val="bottom"/>
            <w:hideMark/>
          </w:tcPr>
          <w:p w:rsidR="003E68B2" w:rsidRPr="003E68B2" w:rsidRDefault="003E68B2" w:rsidP="00E15BAE">
            <w:pPr>
              <w:jc w:val="right"/>
            </w:pPr>
            <w:r w:rsidRPr="003E68B2">
              <w:rPr>
                <w:sz w:val="22"/>
                <w:szCs w:val="22"/>
              </w:rPr>
              <w:t>2 143 419</w:t>
            </w:r>
          </w:p>
        </w:tc>
      </w:tr>
      <w:tr w:rsidR="003E68B2" w:rsidRPr="003E68B2" w:rsidTr="003E68B2">
        <w:trPr>
          <w:trHeight w:val="20"/>
        </w:trPr>
        <w:tc>
          <w:tcPr>
            <w:tcW w:w="2708" w:type="dxa"/>
            <w:tcBorders>
              <w:top w:val="nil"/>
              <w:left w:val="single" w:sz="4" w:space="0" w:color="auto"/>
              <w:bottom w:val="single" w:sz="4" w:space="0" w:color="auto"/>
              <w:right w:val="single" w:sz="4" w:space="0" w:color="auto"/>
            </w:tcBorders>
            <w:shd w:val="clear" w:color="auto" w:fill="auto"/>
            <w:vAlign w:val="center"/>
            <w:hideMark/>
          </w:tcPr>
          <w:p w:rsidR="003E68B2" w:rsidRPr="003E68B2" w:rsidRDefault="003E68B2" w:rsidP="003E68B2">
            <w:pPr>
              <w:jc w:val="center"/>
            </w:pPr>
            <w:r w:rsidRPr="003E68B2">
              <w:rPr>
                <w:sz w:val="22"/>
                <w:szCs w:val="22"/>
              </w:rPr>
              <w:t>000 2020 3000 00 0000 151</w:t>
            </w:r>
          </w:p>
        </w:tc>
        <w:tc>
          <w:tcPr>
            <w:tcW w:w="3402" w:type="dxa"/>
            <w:tcBorders>
              <w:top w:val="nil"/>
              <w:left w:val="nil"/>
              <w:bottom w:val="single" w:sz="4" w:space="0" w:color="auto"/>
              <w:right w:val="single" w:sz="4" w:space="0" w:color="auto"/>
            </w:tcBorders>
            <w:shd w:val="clear" w:color="auto" w:fill="auto"/>
            <w:noWrap/>
            <w:vAlign w:val="bottom"/>
            <w:hideMark/>
          </w:tcPr>
          <w:p w:rsidR="003E68B2" w:rsidRPr="003E68B2" w:rsidRDefault="003E68B2" w:rsidP="003E68B2">
            <w:pPr>
              <w:jc w:val="center"/>
            </w:pPr>
            <w:r w:rsidRPr="003E68B2">
              <w:rPr>
                <w:sz w:val="22"/>
                <w:szCs w:val="22"/>
              </w:rPr>
              <w:t xml:space="preserve">Субвенции </w:t>
            </w:r>
          </w:p>
        </w:tc>
        <w:tc>
          <w:tcPr>
            <w:tcW w:w="1389" w:type="dxa"/>
            <w:tcBorders>
              <w:top w:val="nil"/>
              <w:left w:val="nil"/>
              <w:bottom w:val="single" w:sz="4" w:space="0" w:color="auto"/>
              <w:right w:val="single" w:sz="4" w:space="0" w:color="auto"/>
            </w:tcBorders>
            <w:shd w:val="clear" w:color="auto" w:fill="auto"/>
            <w:noWrap/>
            <w:vAlign w:val="bottom"/>
            <w:hideMark/>
          </w:tcPr>
          <w:p w:rsidR="003E68B2" w:rsidRPr="003E68B2" w:rsidRDefault="003E68B2" w:rsidP="00E15BAE">
            <w:pPr>
              <w:jc w:val="right"/>
            </w:pPr>
            <w:r w:rsidRPr="003E68B2">
              <w:rPr>
                <w:sz w:val="22"/>
                <w:szCs w:val="22"/>
              </w:rPr>
              <w:t>516 008</w:t>
            </w:r>
          </w:p>
        </w:tc>
        <w:tc>
          <w:tcPr>
            <w:tcW w:w="1210" w:type="dxa"/>
            <w:tcBorders>
              <w:top w:val="nil"/>
              <w:left w:val="nil"/>
              <w:bottom w:val="single" w:sz="4" w:space="0" w:color="auto"/>
              <w:right w:val="single" w:sz="4" w:space="0" w:color="auto"/>
            </w:tcBorders>
            <w:shd w:val="clear" w:color="auto" w:fill="auto"/>
            <w:noWrap/>
            <w:vAlign w:val="bottom"/>
            <w:hideMark/>
          </w:tcPr>
          <w:p w:rsidR="003E68B2" w:rsidRPr="003E68B2" w:rsidRDefault="003E68B2" w:rsidP="00E15BAE">
            <w:pPr>
              <w:jc w:val="right"/>
            </w:pPr>
            <w:r w:rsidRPr="003E68B2">
              <w:rPr>
                <w:sz w:val="22"/>
                <w:szCs w:val="22"/>
              </w:rPr>
              <w:t>520 455</w:t>
            </w:r>
          </w:p>
        </w:tc>
        <w:tc>
          <w:tcPr>
            <w:tcW w:w="1210" w:type="dxa"/>
            <w:tcBorders>
              <w:top w:val="nil"/>
              <w:left w:val="nil"/>
              <w:bottom w:val="single" w:sz="4" w:space="0" w:color="auto"/>
              <w:right w:val="single" w:sz="4" w:space="0" w:color="auto"/>
            </w:tcBorders>
            <w:shd w:val="clear" w:color="auto" w:fill="auto"/>
            <w:noWrap/>
            <w:vAlign w:val="bottom"/>
            <w:hideMark/>
          </w:tcPr>
          <w:p w:rsidR="003E68B2" w:rsidRPr="003E68B2" w:rsidRDefault="003E68B2" w:rsidP="00E15BAE">
            <w:pPr>
              <w:jc w:val="right"/>
            </w:pPr>
            <w:r w:rsidRPr="003E68B2">
              <w:rPr>
                <w:sz w:val="22"/>
                <w:szCs w:val="22"/>
              </w:rPr>
              <w:t>537 680</w:t>
            </w:r>
          </w:p>
        </w:tc>
      </w:tr>
      <w:tr w:rsidR="003E68B2" w:rsidRPr="003E68B2" w:rsidTr="003E68B2">
        <w:trPr>
          <w:trHeight w:val="20"/>
        </w:trPr>
        <w:tc>
          <w:tcPr>
            <w:tcW w:w="2708" w:type="dxa"/>
            <w:tcBorders>
              <w:top w:val="nil"/>
              <w:left w:val="single" w:sz="4" w:space="0" w:color="auto"/>
              <w:bottom w:val="single" w:sz="4" w:space="0" w:color="auto"/>
              <w:right w:val="single" w:sz="4" w:space="0" w:color="auto"/>
            </w:tcBorders>
            <w:shd w:val="clear" w:color="auto" w:fill="auto"/>
            <w:vAlign w:val="center"/>
            <w:hideMark/>
          </w:tcPr>
          <w:p w:rsidR="003E68B2" w:rsidRPr="003E68B2" w:rsidRDefault="003E68B2" w:rsidP="003E68B2">
            <w:pPr>
              <w:jc w:val="center"/>
            </w:pPr>
            <w:r w:rsidRPr="003E68B2">
              <w:rPr>
                <w:sz w:val="22"/>
                <w:szCs w:val="22"/>
              </w:rPr>
              <w:t>000 2020 3000 00 0000 000</w:t>
            </w:r>
          </w:p>
        </w:tc>
        <w:tc>
          <w:tcPr>
            <w:tcW w:w="3402" w:type="dxa"/>
            <w:tcBorders>
              <w:top w:val="nil"/>
              <w:left w:val="nil"/>
              <w:bottom w:val="single" w:sz="4" w:space="0" w:color="auto"/>
              <w:right w:val="single" w:sz="4" w:space="0" w:color="auto"/>
            </w:tcBorders>
            <w:shd w:val="clear" w:color="auto" w:fill="auto"/>
            <w:noWrap/>
            <w:vAlign w:val="bottom"/>
            <w:hideMark/>
          </w:tcPr>
          <w:p w:rsidR="003E68B2" w:rsidRPr="003E68B2" w:rsidRDefault="003E68B2" w:rsidP="003E68B2">
            <w:pPr>
              <w:jc w:val="center"/>
            </w:pPr>
            <w:r w:rsidRPr="003E68B2">
              <w:rPr>
                <w:sz w:val="22"/>
                <w:szCs w:val="22"/>
              </w:rPr>
              <w:t>Субсидии</w:t>
            </w:r>
          </w:p>
        </w:tc>
        <w:tc>
          <w:tcPr>
            <w:tcW w:w="1389" w:type="dxa"/>
            <w:tcBorders>
              <w:top w:val="nil"/>
              <w:left w:val="nil"/>
              <w:bottom w:val="single" w:sz="4" w:space="0" w:color="auto"/>
              <w:right w:val="single" w:sz="4" w:space="0" w:color="auto"/>
            </w:tcBorders>
            <w:shd w:val="clear" w:color="auto" w:fill="auto"/>
            <w:noWrap/>
            <w:vAlign w:val="bottom"/>
            <w:hideMark/>
          </w:tcPr>
          <w:p w:rsidR="003E68B2" w:rsidRPr="003E68B2" w:rsidRDefault="003E68B2" w:rsidP="00E15BAE">
            <w:pPr>
              <w:jc w:val="right"/>
            </w:pPr>
            <w:r w:rsidRPr="003E68B2">
              <w:rPr>
                <w:sz w:val="22"/>
                <w:szCs w:val="22"/>
              </w:rPr>
              <w:t>2 154 316</w:t>
            </w:r>
          </w:p>
        </w:tc>
        <w:tc>
          <w:tcPr>
            <w:tcW w:w="1210" w:type="dxa"/>
            <w:tcBorders>
              <w:top w:val="nil"/>
              <w:left w:val="nil"/>
              <w:bottom w:val="single" w:sz="4" w:space="0" w:color="auto"/>
              <w:right w:val="single" w:sz="4" w:space="0" w:color="auto"/>
            </w:tcBorders>
            <w:shd w:val="clear" w:color="auto" w:fill="auto"/>
            <w:noWrap/>
            <w:vAlign w:val="bottom"/>
            <w:hideMark/>
          </w:tcPr>
          <w:p w:rsidR="003E68B2" w:rsidRPr="003E68B2" w:rsidRDefault="003E68B2" w:rsidP="00E15BAE">
            <w:pPr>
              <w:jc w:val="right"/>
            </w:pPr>
            <w:r w:rsidRPr="003E68B2">
              <w:rPr>
                <w:sz w:val="22"/>
                <w:szCs w:val="22"/>
              </w:rPr>
              <w:t>2 246 084</w:t>
            </w:r>
          </w:p>
        </w:tc>
        <w:tc>
          <w:tcPr>
            <w:tcW w:w="1210" w:type="dxa"/>
            <w:tcBorders>
              <w:top w:val="nil"/>
              <w:left w:val="nil"/>
              <w:bottom w:val="single" w:sz="4" w:space="0" w:color="auto"/>
              <w:right w:val="single" w:sz="4" w:space="0" w:color="auto"/>
            </w:tcBorders>
            <w:shd w:val="clear" w:color="auto" w:fill="auto"/>
            <w:noWrap/>
            <w:vAlign w:val="bottom"/>
            <w:hideMark/>
          </w:tcPr>
          <w:p w:rsidR="003E68B2" w:rsidRPr="003E68B2" w:rsidRDefault="003E68B2" w:rsidP="00E15BAE">
            <w:pPr>
              <w:jc w:val="right"/>
            </w:pPr>
            <w:r w:rsidRPr="003E68B2">
              <w:rPr>
                <w:sz w:val="22"/>
                <w:szCs w:val="22"/>
              </w:rPr>
              <w:t>2 246 000</w:t>
            </w:r>
          </w:p>
        </w:tc>
      </w:tr>
      <w:tr w:rsidR="003E68B2" w:rsidRPr="003E68B2" w:rsidTr="003E68B2">
        <w:trPr>
          <w:trHeight w:val="20"/>
        </w:trPr>
        <w:tc>
          <w:tcPr>
            <w:tcW w:w="2708" w:type="dxa"/>
            <w:tcBorders>
              <w:top w:val="nil"/>
              <w:left w:val="single" w:sz="4" w:space="0" w:color="auto"/>
              <w:bottom w:val="single" w:sz="4" w:space="0" w:color="auto"/>
              <w:right w:val="single" w:sz="4" w:space="0" w:color="auto"/>
            </w:tcBorders>
            <w:shd w:val="clear" w:color="auto" w:fill="auto"/>
            <w:noWrap/>
            <w:vAlign w:val="center"/>
            <w:hideMark/>
          </w:tcPr>
          <w:p w:rsidR="003E68B2" w:rsidRPr="003E68B2" w:rsidRDefault="003E68B2" w:rsidP="003E68B2">
            <w:r w:rsidRPr="003E68B2">
              <w:rPr>
                <w:sz w:val="22"/>
                <w:szCs w:val="22"/>
              </w:rPr>
              <w:t>000 202 04999 00 0000 000</w:t>
            </w:r>
          </w:p>
        </w:tc>
        <w:tc>
          <w:tcPr>
            <w:tcW w:w="3402" w:type="dxa"/>
            <w:tcBorders>
              <w:top w:val="nil"/>
              <w:left w:val="nil"/>
              <w:bottom w:val="single" w:sz="4" w:space="0" w:color="auto"/>
              <w:right w:val="single" w:sz="4" w:space="0" w:color="auto"/>
            </w:tcBorders>
            <w:shd w:val="clear" w:color="auto" w:fill="auto"/>
            <w:noWrap/>
            <w:vAlign w:val="bottom"/>
            <w:hideMark/>
          </w:tcPr>
          <w:p w:rsidR="003E68B2" w:rsidRPr="003E68B2" w:rsidRDefault="003E68B2" w:rsidP="003E68B2">
            <w:pPr>
              <w:jc w:val="center"/>
            </w:pPr>
            <w:r w:rsidRPr="003E68B2">
              <w:rPr>
                <w:sz w:val="22"/>
                <w:szCs w:val="22"/>
              </w:rPr>
              <w:t>Иные межбюджетные трансферты</w:t>
            </w:r>
          </w:p>
        </w:tc>
        <w:tc>
          <w:tcPr>
            <w:tcW w:w="1389" w:type="dxa"/>
            <w:tcBorders>
              <w:top w:val="nil"/>
              <w:left w:val="nil"/>
              <w:bottom w:val="single" w:sz="4" w:space="0" w:color="auto"/>
              <w:right w:val="single" w:sz="4" w:space="0" w:color="auto"/>
            </w:tcBorders>
            <w:shd w:val="clear" w:color="auto" w:fill="auto"/>
            <w:noWrap/>
            <w:vAlign w:val="bottom"/>
            <w:hideMark/>
          </w:tcPr>
          <w:p w:rsidR="003E68B2" w:rsidRPr="003E68B2" w:rsidRDefault="003E68B2" w:rsidP="00E15BAE">
            <w:pPr>
              <w:jc w:val="right"/>
            </w:pPr>
            <w:r w:rsidRPr="003E68B2">
              <w:rPr>
                <w:sz w:val="22"/>
                <w:szCs w:val="22"/>
              </w:rPr>
              <w:t>0</w:t>
            </w:r>
          </w:p>
        </w:tc>
        <w:tc>
          <w:tcPr>
            <w:tcW w:w="1210" w:type="dxa"/>
            <w:tcBorders>
              <w:top w:val="nil"/>
              <w:left w:val="nil"/>
              <w:bottom w:val="single" w:sz="4" w:space="0" w:color="auto"/>
              <w:right w:val="single" w:sz="4" w:space="0" w:color="auto"/>
            </w:tcBorders>
            <w:shd w:val="clear" w:color="auto" w:fill="auto"/>
            <w:noWrap/>
            <w:vAlign w:val="bottom"/>
            <w:hideMark/>
          </w:tcPr>
          <w:p w:rsidR="003E68B2" w:rsidRPr="003E68B2" w:rsidRDefault="003E68B2" w:rsidP="00E15BAE">
            <w:pPr>
              <w:jc w:val="right"/>
            </w:pPr>
            <w:r w:rsidRPr="003E68B2">
              <w:rPr>
                <w:sz w:val="22"/>
                <w:szCs w:val="22"/>
              </w:rPr>
              <w:t>0</w:t>
            </w:r>
          </w:p>
        </w:tc>
        <w:tc>
          <w:tcPr>
            <w:tcW w:w="1210" w:type="dxa"/>
            <w:tcBorders>
              <w:top w:val="nil"/>
              <w:left w:val="nil"/>
              <w:bottom w:val="single" w:sz="4" w:space="0" w:color="auto"/>
              <w:right w:val="single" w:sz="4" w:space="0" w:color="auto"/>
            </w:tcBorders>
            <w:shd w:val="clear" w:color="auto" w:fill="auto"/>
            <w:noWrap/>
            <w:vAlign w:val="bottom"/>
            <w:hideMark/>
          </w:tcPr>
          <w:p w:rsidR="003E68B2" w:rsidRPr="003E68B2" w:rsidRDefault="003E68B2" w:rsidP="00E15BAE">
            <w:pPr>
              <w:jc w:val="right"/>
            </w:pPr>
            <w:r w:rsidRPr="003E68B2">
              <w:rPr>
                <w:sz w:val="22"/>
                <w:szCs w:val="22"/>
              </w:rPr>
              <w:t>0</w:t>
            </w:r>
          </w:p>
        </w:tc>
      </w:tr>
      <w:tr w:rsidR="003E68B2" w:rsidRPr="003E68B2" w:rsidTr="003E68B2">
        <w:trPr>
          <w:trHeight w:val="20"/>
        </w:trPr>
        <w:tc>
          <w:tcPr>
            <w:tcW w:w="2708" w:type="dxa"/>
            <w:tcBorders>
              <w:top w:val="nil"/>
              <w:left w:val="single" w:sz="4" w:space="0" w:color="auto"/>
              <w:bottom w:val="single" w:sz="4" w:space="0" w:color="auto"/>
              <w:right w:val="single" w:sz="4" w:space="0" w:color="auto"/>
            </w:tcBorders>
            <w:shd w:val="clear" w:color="auto" w:fill="auto"/>
            <w:noWrap/>
            <w:vAlign w:val="center"/>
            <w:hideMark/>
          </w:tcPr>
          <w:p w:rsidR="003E68B2" w:rsidRPr="003E68B2" w:rsidRDefault="003E68B2" w:rsidP="003E68B2">
            <w:r w:rsidRPr="003E68B2">
              <w:rPr>
                <w:sz w:val="22"/>
                <w:szCs w:val="22"/>
              </w:rPr>
              <w:t> </w:t>
            </w:r>
          </w:p>
        </w:tc>
        <w:tc>
          <w:tcPr>
            <w:tcW w:w="3402" w:type="dxa"/>
            <w:tcBorders>
              <w:top w:val="nil"/>
              <w:left w:val="nil"/>
              <w:bottom w:val="single" w:sz="4" w:space="0" w:color="auto"/>
              <w:right w:val="single" w:sz="4" w:space="0" w:color="auto"/>
            </w:tcBorders>
            <w:shd w:val="clear" w:color="auto" w:fill="auto"/>
            <w:noWrap/>
            <w:vAlign w:val="bottom"/>
            <w:hideMark/>
          </w:tcPr>
          <w:p w:rsidR="003E68B2" w:rsidRPr="003E68B2" w:rsidRDefault="003E68B2" w:rsidP="003E68B2">
            <w:pPr>
              <w:jc w:val="center"/>
              <w:rPr>
                <w:b/>
                <w:bCs/>
              </w:rPr>
            </w:pPr>
            <w:r w:rsidRPr="003E68B2">
              <w:rPr>
                <w:b/>
                <w:bCs/>
                <w:sz w:val="22"/>
                <w:szCs w:val="22"/>
              </w:rPr>
              <w:t>Итого доходов</w:t>
            </w:r>
          </w:p>
        </w:tc>
        <w:tc>
          <w:tcPr>
            <w:tcW w:w="1389" w:type="dxa"/>
            <w:tcBorders>
              <w:top w:val="nil"/>
              <w:left w:val="nil"/>
              <w:bottom w:val="single" w:sz="4" w:space="0" w:color="auto"/>
              <w:right w:val="single" w:sz="4" w:space="0" w:color="auto"/>
            </w:tcBorders>
            <w:shd w:val="clear" w:color="auto" w:fill="auto"/>
            <w:noWrap/>
            <w:vAlign w:val="bottom"/>
            <w:hideMark/>
          </w:tcPr>
          <w:p w:rsidR="003E68B2" w:rsidRPr="003E68B2" w:rsidRDefault="003E68B2" w:rsidP="00E15BAE">
            <w:pPr>
              <w:jc w:val="right"/>
              <w:rPr>
                <w:b/>
                <w:bCs/>
              </w:rPr>
            </w:pPr>
            <w:r w:rsidRPr="003E68B2">
              <w:rPr>
                <w:b/>
                <w:bCs/>
                <w:sz w:val="22"/>
                <w:szCs w:val="22"/>
              </w:rPr>
              <w:t>14 310 290</w:t>
            </w:r>
          </w:p>
        </w:tc>
        <w:tc>
          <w:tcPr>
            <w:tcW w:w="1210" w:type="dxa"/>
            <w:tcBorders>
              <w:top w:val="nil"/>
              <w:left w:val="nil"/>
              <w:bottom w:val="single" w:sz="4" w:space="0" w:color="auto"/>
              <w:right w:val="single" w:sz="4" w:space="0" w:color="auto"/>
            </w:tcBorders>
            <w:shd w:val="clear" w:color="auto" w:fill="auto"/>
            <w:noWrap/>
            <w:vAlign w:val="bottom"/>
            <w:hideMark/>
          </w:tcPr>
          <w:p w:rsidR="003E68B2" w:rsidRPr="003E68B2" w:rsidRDefault="003E68B2" w:rsidP="00E15BAE">
            <w:pPr>
              <w:jc w:val="right"/>
              <w:rPr>
                <w:b/>
                <w:bCs/>
              </w:rPr>
            </w:pPr>
            <w:r w:rsidRPr="003E68B2">
              <w:rPr>
                <w:b/>
                <w:bCs/>
                <w:sz w:val="22"/>
                <w:szCs w:val="22"/>
              </w:rPr>
              <w:t>14 242 053</w:t>
            </w:r>
          </w:p>
        </w:tc>
        <w:tc>
          <w:tcPr>
            <w:tcW w:w="1210" w:type="dxa"/>
            <w:tcBorders>
              <w:top w:val="nil"/>
              <w:left w:val="nil"/>
              <w:bottom w:val="single" w:sz="4" w:space="0" w:color="auto"/>
              <w:right w:val="single" w:sz="4" w:space="0" w:color="auto"/>
            </w:tcBorders>
            <w:shd w:val="clear" w:color="auto" w:fill="auto"/>
            <w:noWrap/>
            <w:vAlign w:val="bottom"/>
            <w:hideMark/>
          </w:tcPr>
          <w:p w:rsidR="003E68B2" w:rsidRPr="003E68B2" w:rsidRDefault="003E68B2" w:rsidP="00E15BAE">
            <w:pPr>
              <w:jc w:val="right"/>
              <w:rPr>
                <w:b/>
                <w:bCs/>
              </w:rPr>
            </w:pPr>
            <w:r w:rsidRPr="003E68B2">
              <w:rPr>
                <w:b/>
                <w:bCs/>
                <w:sz w:val="22"/>
                <w:szCs w:val="22"/>
              </w:rPr>
              <w:t>14 259 195</w:t>
            </w:r>
          </w:p>
        </w:tc>
      </w:tr>
      <w:tr w:rsidR="003E68B2" w:rsidRPr="003E68B2" w:rsidTr="003E68B2">
        <w:trPr>
          <w:trHeight w:val="20"/>
        </w:trPr>
        <w:tc>
          <w:tcPr>
            <w:tcW w:w="2708" w:type="dxa"/>
            <w:tcBorders>
              <w:top w:val="nil"/>
              <w:left w:val="single" w:sz="4" w:space="0" w:color="auto"/>
              <w:bottom w:val="single" w:sz="4" w:space="0" w:color="auto"/>
              <w:right w:val="single" w:sz="4" w:space="0" w:color="auto"/>
            </w:tcBorders>
            <w:shd w:val="clear" w:color="auto" w:fill="auto"/>
            <w:noWrap/>
            <w:vAlign w:val="center"/>
            <w:hideMark/>
          </w:tcPr>
          <w:p w:rsidR="003E68B2" w:rsidRPr="00803351" w:rsidRDefault="003E68B2" w:rsidP="00803351"/>
        </w:tc>
        <w:tc>
          <w:tcPr>
            <w:tcW w:w="3402" w:type="dxa"/>
            <w:tcBorders>
              <w:top w:val="nil"/>
              <w:left w:val="nil"/>
              <w:bottom w:val="single" w:sz="4" w:space="0" w:color="auto"/>
              <w:right w:val="single" w:sz="4" w:space="0" w:color="auto"/>
            </w:tcBorders>
            <w:shd w:val="clear" w:color="auto" w:fill="auto"/>
            <w:noWrap/>
            <w:vAlign w:val="bottom"/>
            <w:hideMark/>
          </w:tcPr>
          <w:p w:rsidR="003E68B2" w:rsidRPr="00803351" w:rsidRDefault="003E68B2" w:rsidP="00803351"/>
        </w:tc>
        <w:tc>
          <w:tcPr>
            <w:tcW w:w="1389" w:type="dxa"/>
            <w:tcBorders>
              <w:top w:val="nil"/>
              <w:left w:val="nil"/>
              <w:bottom w:val="single" w:sz="4" w:space="0" w:color="auto"/>
              <w:right w:val="single" w:sz="4" w:space="0" w:color="auto"/>
            </w:tcBorders>
            <w:shd w:val="clear" w:color="auto" w:fill="auto"/>
            <w:noWrap/>
            <w:vAlign w:val="bottom"/>
            <w:hideMark/>
          </w:tcPr>
          <w:p w:rsidR="003E68B2" w:rsidRPr="00803351" w:rsidRDefault="003E68B2" w:rsidP="00803351"/>
        </w:tc>
        <w:tc>
          <w:tcPr>
            <w:tcW w:w="1210" w:type="dxa"/>
            <w:tcBorders>
              <w:top w:val="nil"/>
              <w:left w:val="nil"/>
              <w:bottom w:val="single" w:sz="4" w:space="0" w:color="auto"/>
              <w:right w:val="single" w:sz="4" w:space="0" w:color="auto"/>
            </w:tcBorders>
            <w:shd w:val="clear" w:color="auto" w:fill="auto"/>
            <w:noWrap/>
            <w:vAlign w:val="bottom"/>
            <w:hideMark/>
          </w:tcPr>
          <w:p w:rsidR="003E68B2" w:rsidRPr="00803351" w:rsidRDefault="003E68B2" w:rsidP="00803351"/>
        </w:tc>
        <w:tc>
          <w:tcPr>
            <w:tcW w:w="1210" w:type="dxa"/>
            <w:tcBorders>
              <w:top w:val="nil"/>
              <w:left w:val="nil"/>
              <w:bottom w:val="single" w:sz="4" w:space="0" w:color="auto"/>
              <w:right w:val="single" w:sz="4" w:space="0" w:color="auto"/>
            </w:tcBorders>
            <w:shd w:val="clear" w:color="auto" w:fill="auto"/>
            <w:noWrap/>
            <w:vAlign w:val="bottom"/>
            <w:hideMark/>
          </w:tcPr>
          <w:p w:rsidR="003E68B2" w:rsidRPr="00803351" w:rsidRDefault="003E68B2" w:rsidP="00803351"/>
        </w:tc>
      </w:tr>
      <w:tr w:rsidR="003E68B2" w:rsidRPr="003E68B2" w:rsidTr="003E68B2">
        <w:trPr>
          <w:trHeight w:val="20"/>
        </w:trPr>
        <w:tc>
          <w:tcPr>
            <w:tcW w:w="2708" w:type="dxa"/>
            <w:tcBorders>
              <w:top w:val="nil"/>
              <w:left w:val="single" w:sz="4" w:space="0" w:color="auto"/>
              <w:bottom w:val="single" w:sz="4" w:space="0" w:color="auto"/>
              <w:right w:val="single" w:sz="4" w:space="0" w:color="auto"/>
            </w:tcBorders>
            <w:shd w:val="clear" w:color="auto" w:fill="auto"/>
            <w:noWrap/>
            <w:vAlign w:val="center"/>
            <w:hideMark/>
          </w:tcPr>
          <w:p w:rsidR="003E68B2" w:rsidRPr="00E15BAE" w:rsidRDefault="003E68B2" w:rsidP="00E15BAE">
            <w:r w:rsidRPr="00E15BAE">
              <w:rPr>
                <w:sz w:val="22"/>
                <w:szCs w:val="22"/>
              </w:rPr>
              <w:t> </w:t>
            </w:r>
          </w:p>
        </w:tc>
        <w:tc>
          <w:tcPr>
            <w:tcW w:w="3402" w:type="dxa"/>
            <w:tcBorders>
              <w:top w:val="nil"/>
              <w:left w:val="nil"/>
              <w:bottom w:val="single" w:sz="4" w:space="0" w:color="auto"/>
              <w:right w:val="single" w:sz="4" w:space="0" w:color="auto"/>
            </w:tcBorders>
            <w:shd w:val="clear" w:color="auto" w:fill="auto"/>
            <w:noWrap/>
            <w:vAlign w:val="bottom"/>
            <w:hideMark/>
          </w:tcPr>
          <w:p w:rsidR="003E68B2" w:rsidRPr="00E15BAE" w:rsidRDefault="003E68B2" w:rsidP="00E15BAE">
            <w:pPr>
              <w:jc w:val="center"/>
              <w:rPr>
                <w:b/>
              </w:rPr>
            </w:pPr>
            <w:r w:rsidRPr="00E15BAE">
              <w:rPr>
                <w:b/>
                <w:sz w:val="22"/>
                <w:szCs w:val="22"/>
              </w:rPr>
              <w:t>Расходы</w:t>
            </w:r>
          </w:p>
        </w:tc>
        <w:tc>
          <w:tcPr>
            <w:tcW w:w="1389" w:type="dxa"/>
            <w:tcBorders>
              <w:top w:val="nil"/>
              <w:left w:val="nil"/>
              <w:bottom w:val="single" w:sz="4" w:space="0" w:color="auto"/>
              <w:right w:val="single" w:sz="4" w:space="0" w:color="auto"/>
            </w:tcBorders>
            <w:shd w:val="clear" w:color="auto" w:fill="auto"/>
            <w:noWrap/>
            <w:vAlign w:val="bottom"/>
            <w:hideMark/>
          </w:tcPr>
          <w:p w:rsidR="003E68B2" w:rsidRPr="00E15BAE" w:rsidRDefault="003E68B2" w:rsidP="00E15BAE">
            <w:pPr>
              <w:jc w:val="right"/>
            </w:pPr>
            <w:r w:rsidRPr="00E15BAE">
              <w:rPr>
                <w:sz w:val="22"/>
                <w:szCs w:val="22"/>
              </w:rPr>
              <w:t> </w:t>
            </w:r>
          </w:p>
        </w:tc>
        <w:tc>
          <w:tcPr>
            <w:tcW w:w="1210" w:type="dxa"/>
            <w:tcBorders>
              <w:top w:val="nil"/>
              <w:left w:val="nil"/>
              <w:bottom w:val="single" w:sz="4" w:space="0" w:color="auto"/>
              <w:right w:val="single" w:sz="4" w:space="0" w:color="auto"/>
            </w:tcBorders>
            <w:shd w:val="clear" w:color="auto" w:fill="auto"/>
            <w:noWrap/>
            <w:vAlign w:val="bottom"/>
            <w:hideMark/>
          </w:tcPr>
          <w:p w:rsidR="003E68B2" w:rsidRPr="00E15BAE" w:rsidRDefault="003E68B2" w:rsidP="00E15BAE">
            <w:pPr>
              <w:jc w:val="right"/>
            </w:pPr>
            <w:r w:rsidRPr="00E15BAE">
              <w:rPr>
                <w:sz w:val="22"/>
                <w:szCs w:val="22"/>
              </w:rPr>
              <w:t> </w:t>
            </w:r>
          </w:p>
        </w:tc>
        <w:tc>
          <w:tcPr>
            <w:tcW w:w="1210" w:type="dxa"/>
            <w:tcBorders>
              <w:top w:val="nil"/>
              <w:left w:val="nil"/>
              <w:bottom w:val="single" w:sz="4" w:space="0" w:color="auto"/>
              <w:right w:val="single" w:sz="4" w:space="0" w:color="auto"/>
            </w:tcBorders>
            <w:shd w:val="clear" w:color="auto" w:fill="auto"/>
            <w:noWrap/>
            <w:vAlign w:val="bottom"/>
            <w:hideMark/>
          </w:tcPr>
          <w:p w:rsidR="003E68B2" w:rsidRPr="00E15BAE" w:rsidRDefault="003E68B2" w:rsidP="00E15BAE">
            <w:pPr>
              <w:jc w:val="right"/>
            </w:pPr>
            <w:r w:rsidRPr="00E15BAE">
              <w:rPr>
                <w:sz w:val="22"/>
                <w:szCs w:val="22"/>
              </w:rPr>
              <w:t> </w:t>
            </w:r>
          </w:p>
        </w:tc>
      </w:tr>
      <w:tr w:rsidR="003E68B2" w:rsidRPr="003E68B2" w:rsidTr="003E68B2">
        <w:trPr>
          <w:trHeight w:val="20"/>
        </w:trPr>
        <w:tc>
          <w:tcPr>
            <w:tcW w:w="2708" w:type="dxa"/>
            <w:tcBorders>
              <w:top w:val="nil"/>
              <w:left w:val="single" w:sz="4" w:space="0" w:color="auto"/>
              <w:bottom w:val="single" w:sz="4" w:space="0" w:color="auto"/>
              <w:right w:val="single" w:sz="4" w:space="0" w:color="auto"/>
            </w:tcBorders>
            <w:shd w:val="clear" w:color="auto" w:fill="auto"/>
            <w:noWrap/>
            <w:vAlign w:val="center"/>
            <w:hideMark/>
          </w:tcPr>
          <w:p w:rsidR="003E68B2" w:rsidRPr="00E15BAE" w:rsidRDefault="003E68B2" w:rsidP="00E15BAE">
            <w:pPr>
              <w:jc w:val="center"/>
            </w:pPr>
            <w:r w:rsidRPr="00E15BAE">
              <w:rPr>
                <w:sz w:val="22"/>
                <w:szCs w:val="22"/>
              </w:rPr>
              <w:t>01</w:t>
            </w:r>
          </w:p>
        </w:tc>
        <w:tc>
          <w:tcPr>
            <w:tcW w:w="3402" w:type="dxa"/>
            <w:tcBorders>
              <w:top w:val="nil"/>
              <w:left w:val="nil"/>
              <w:bottom w:val="single" w:sz="4" w:space="0" w:color="auto"/>
              <w:right w:val="single" w:sz="4" w:space="0" w:color="auto"/>
            </w:tcBorders>
            <w:shd w:val="clear" w:color="auto" w:fill="auto"/>
            <w:noWrap/>
            <w:vAlign w:val="bottom"/>
            <w:hideMark/>
          </w:tcPr>
          <w:p w:rsidR="003E68B2" w:rsidRPr="00E15BAE" w:rsidRDefault="003E68B2" w:rsidP="00E15BAE">
            <w:pPr>
              <w:jc w:val="center"/>
            </w:pPr>
            <w:r w:rsidRPr="00E15BAE">
              <w:rPr>
                <w:sz w:val="22"/>
                <w:szCs w:val="22"/>
              </w:rPr>
              <w:t>Общегосударственные вопросы</w:t>
            </w:r>
          </w:p>
        </w:tc>
        <w:tc>
          <w:tcPr>
            <w:tcW w:w="1389" w:type="dxa"/>
            <w:tcBorders>
              <w:top w:val="nil"/>
              <w:left w:val="nil"/>
              <w:bottom w:val="single" w:sz="4" w:space="0" w:color="auto"/>
              <w:right w:val="single" w:sz="4" w:space="0" w:color="auto"/>
            </w:tcBorders>
            <w:shd w:val="clear" w:color="auto" w:fill="auto"/>
            <w:noWrap/>
            <w:vAlign w:val="bottom"/>
            <w:hideMark/>
          </w:tcPr>
          <w:p w:rsidR="003E68B2" w:rsidRPr="00E15BAE" w:rsidRDefault="003E68B2" w:rsidP="00E15BAE">
            <w:pPr>
              <w:jc w:val="right"/>
            </w:pPr>
            <w:r w:rsidRPr="00E15BAE">
              <w:rPr>
                <w:sz w:val="22"/>
                <w:szCs w:val="22"/>
              </w:rPr>
              <w:t>8 148 363</w:t>
            </w:r>
          </w:p>
        </w:tc>
        <w:tc>
          <w:tcPr>
            <w:tcW w:w="1210" w:type="dxa"/>
            <w:tcBorders>
              <w:top w:val="nil"/>
              <w:left w:val="nil"/>
              <w:bottom w:val="single" w:sz="4" w:space="0" w:color="auto"/>
              <w:right w:val="single" w:sz="4" w:space="0" w:color="auto"/>
            </w:tcBorders>
            <w:shd w:val="clear" w:color="auto" w:fill="auto"/>
            <w:noWrap/>
            <w:vAlign w:val="bottom"/>
            <w:hideMark/>
          </w:tcPr>
          <w:p w:rsidR="003E68B2" w:rsidRPr="00E15BAE" w:rsidRDefault="003E68B2" w:rsidP="00E15BAE">
            <w:pPr>
              <w:jc w:val="right"/>
            </w:pPr>
            <w:r w:rsidRPr="00E15BAE">
              <w:rPr>
                <w:sz w:val="22"/>
                <w:szCs w:val="22"/>
              </w:rPr>
              <w:t>7 812 375</w:t>
            </w:r>
          </w:p>
        </w:tc>
        <w:tc>
          <w:tcPr>
            <w:tcW w:w="1210" w:type="dxa"/>
            <w:tcBorders>
              <w:top w:val="nil"/>
              <w:left w:val="nil"/>
              <w:bottom w:val="single" w:sz="4" w:space="0" w:color="auto"/>
              <w:right w:val="single" w:sz="4" w:space="0" w:color="auto"/>
            </w:tcBorders>
            <w:shd w:val="clear" w:color="auto" w:fill="auto"/>
            <w:noWrap/>
            <w:vAlign w:val="bottom"/>
            <w:hideMark/>
          </w:tcPr>
          <w:p w:rsidR="003E68B2" w:rsidRPr="00E15BAE" w:rsidRDefault="003E68B2" w:rsidP="00E15BAE">
            <w:pPr>
              <w:jc w:val="right"/>
            </w:pPr>
            <w:r w:rsidRPr="00E15BAE">
              <w:rPr>
                <w:sz w:val="22"/>
                <w:szCs w:val="22"/>
              </w:rPr>
              <w:t>7 831 184</w:t>
            </w:r>
          </w:p>
        </w:tc>
      </w:tr>
      <w:tr w:rsidR="003E68B2" w:rsidRPr="003E68B2" w:rsidTr="003E68B2">
        <w:trPr>
          <w:trHeight w:val="20"/>
        </w:trPr>
        <w:tc>
          <w:tcPr>
            <w:tcW w:w="2708" w:type="dxa"/>
            <w:tcBorders>
              <w:top w:val="nil"/>
              <w:left w:val="single" w:sz="4" w:space="0" w:color="auto"/>
              <w:bottom w:val="single" w:sz="4" w:space="0" w:color="auto"/>
              <w:right w:val="single" w:sz="4" w:space="0" w:color="auto"/>
            </w:tcBorders>
            <w:shd w:val="clear" w:color="auto" w:fill="auto"/>
            <w:noWrap/>
            <w:vAlign w:val="center"/>
            <w:hideMark/>
          </w:tcPr>
          <w:p w:rsidR="003E68B2" w:rsidRPr="00E15BAE" w:rsidRDefault="003E68B2" w:rsidP="00E15BAE">
            <w:pPr>
              <w:jc w:val="center"/>
            </w:pPr>
            <w:r w:rsidRPr="00E15BAE">
              <w:rPr>
                <w:sz w:val="22"/>
                <w:szCs w:val="22"/>
              </w:rPr>
              <w:t>02</w:t>
            </w:r>
          </w:p>
        </w:tc>
        <w:tc>
          <w:tcPr>
            <w:tcW w:w="3402" w:type="dxa"/>
            <w:tcBorders>
              <w:top w:val="nil"/>
              <w:left w:val="nil"/>
              <w:bottom w:val="single" w:sz="4" w:space="0" w:color="auto"/>
              <w:right w:val="single" w:sz="4" w:space="0" w:color="auto"/>
            </w:tcBorders>
            <w:shd w:val="clear" w:color="auto" w:fill="auto"/>
            <w:noWrap/>
            <w:vAlign w:val="bottom"/>
            <w:hideMark/>
          </w:tcPr>
          <w:p w:rsidR="003E68B2" w:rsidRPr="00E15BAE" w:rsidRDefault="003E68B2" w:rsidP="00E15BAE">
            <w:pPr>
              <w:jc w:val="center"/>
            </w:pPr>
            <w:r w:rsidRPr="00E15BAE">
              <w:rPr>
                <w:sz w:val="22"/>
                <w:szCs w:val="22"/>
              </w:rPr>
              <w:t>Национальная оборона</w:t>
            </w:r>
          </w:p>
        </w:tc>
        <w:tc>
          <w:tcPr>
            <w:tcW w:w="1389" w:type="dxa"/>
            <w:tcBorders>
              <w:top w:val="nil"/>
              <w:left w:val="nil"/>
              <w:bottom w:val="single" w:sz="4" w:space="0" w:color="auto"/>
              <w:right w:val="single" w:sz="4" w:space="0" w:color="auto"/>
            </w:tcBorders>
            <w:shd w:val="clear" w:color="auto" w:fill="auto"/>
            <w:noWrap/>
            <w:vAlign w:val="bottom"/>
            <w:hideMark/>
          </w:tcPr>
          <w:p w:rsidR="003E68B2" w:rsidRPr="00E15BAE" w:rsidRDefault="003E68B2" w:rsidP="00E15BAE">
            <w:pPr>
              <w:jc w:val="right"/>
            </w:pPr>
            <w:r w:rsidRPr="00E15BAE">
              <w:rPr>
                <w:sz w:val="22"/>
                <w:szCs w:val="22"/>
              </w:rPr>
              <w:t>428 508</w:t>
            </w:r>
          </w:p>
        </w:tc>
        <w:tc>
          <w:tcPr>
            <w:tcW w:w="1210" w:type="dxa"/>
            <w:tcBorders>
              <w:top w:val="nil"/>
              <w:left w:val="nil"/>
              <w:bottom w:val="single" w:sz="4" w:space="0" w:color="auto"/>
              <w:right w:val="single" w:sz="4" w:space="0" w:color="auto"/>
            </w:tcBorders>
            <w:shd w:val="clear" w:color="auto" w:fill="auto"/>
            <w:noWrap/>
            <w:vAlign w:val="bottom"/>
            <w:hideMark/>
          </w:tcPr>
          <w:p w:rsidR="003E68B2" w:rsidRPr="00E15BAE" w:rsidRDefault="003E68B2" w:rsidP="00E15BAE">
            <w:pPr>
              <w:jc w:val="right"/>
            </w:pPr>
            <w:r w:rsidRPr="00E15BAE">
              <w:rPr>
                <w:sz w:val="22"/>
                <w:szCs w:val="22"/>
              </w:rPr>
              <w:t>432 955</w:t>
            </w:r>
          </w:p>
        </w:tc>
        <w:tc>
          <w:tcPr>
            <w:tcW w:w="1210" w:type="dxa"/>
            <w:tcBorders>
              <w:top w:val="nil"/>
              <w:left w:val="nil"/>
              <w:bottom w:val="single" w:sz="4" w:space="0" w:color="auto"/>
              <w:right w:val="single" w:sz="4" w:space="0" w:color="auto"/>
            </w:tcBorders>
            <w:shd w:val="clear" w:color="auto" w:fill="auto"/>
            <w:noWrap/>
            <w:vAlign w:val="bottom"/>
            <w:hideMark/>
          </w:tcPr>
          <w:p w:rsidR="003E68B2" w:rsidRPr="00E15BAE" w:rsidRDefault="003E68B2" w:rsidP="00E15BAE">
            <w:pPr>
              <w:jc w:val="right"/>
            </w:pPr>
            <w:r w:rsidRPr="00E15BAE">
              <w:rPr>
                <w:sz w:val="22"/>
                <w:szCs w:val="22"/>
              </w:rPr>
              <w:t>450 180</w:t>
            </w:r>
          </w:p>
        </w:tc>
      </w:tr>
      <w:tr w:rsidR="003E68B2" w:rsidRPr="003E68B2" w:rsidTr="003E68B2">
        <w:trPr>
          <w:trHeight w:val="20"/>
        </w:trPr>
        <w:tc>
          <w:tcPr>
            <w:tcW w:w="2708" w:type="dxa"/>
            <w:tcBorders>
              <w:top w:val="nil"/>
              <w:left w:val="single" w:sz="4" w:space="0" w:color="auto"/>
              <w:bottom w:val="single" w:sz="4" w:space="0" w:color="auto"/>
              <w:right w:val="single" w:sz="4" w:space="0" w:color="auto"/>
            </w:tcBorders>
            <w:shd w:val="clear" w:color="auto" w:fill="auto"/>
            <w:noWrap/>
            <w:vAlign w:val="center"/>
            <w:hideMark/>
          </w:tcPr>
          <w:p w:rsidR="003E68B2" w:rsidRPr="00E15BAE" w:rsidRDefault="003E68B2" w:rsidP="00E15BAE">
            <w:pPr>
              <w:jc w:val="center"/>
            </w:pPr>
            <w:r w:rsidRPr="00E15BAE">
              <w:rPr>
                <w:sz w:val="22"/>
                <w:szCs w:val="22"/>
              </w:rPr>
              <w:t>03</w:t>
            </w:r>
          </w:p>
        </w:tc>
        <w:tc>
          <w:tcPr>
            <w:tcW w:w="3402" w:type="dxa"/>
            <w:tcBorders>
              <w:top w:val="nil"/>
              <w:left w:val="nil"/>
              <w:bottom w:val="single" w:sz="4" w:space="0" w:color="auto"/>
              <w:right w:val="single" w:sz="4" w:space="0" w:color="auto"/>
            </w:tcBorders>
            <w:shd w:val="clear" w:color="auto" w:fill="auto"/>
            <w:noWrap/>
            <w:vAlign w:val="bottom"/>
            <w:hideMark/>
          </w:tcPr>
          <w:p w:rsidR="003E68B2" w:rsidRPr="00E15BAE" w:rsidRDefault="003E68B2" w:rsidP="00E15BAE">
            <w:pPr>
              <w:jc w:val="center"/>
            </w:pPr>
            <w:r w:rsidRPr="00E15BAE">
              <w:rPr>
                <w:sz w:val="22"/>
                <w:szCs w:val="22"/>
              </w:rPr>
              <w:t>Национальная   безопасность</w:t>
            </w:r>
          </w:p>
        </w:tc>
        <w:tc>
          <w:tcPr>
            <w:tcW w:w="1389" w:type="dxa"/>
            <w:tcBorders>
              <w:top w:val="nil"/>
              <w:left w:val="nil"/>
              <w:bottom w:val="single" w:sz="4" w:space="0" w:color="auto"/>
              <w:right w:val="single" w:sz="4" w:space="0" w:color="auto"/>
            </w:tcBorders>
            <w:shd w:val="clear" w:color="auto" w:fill="auto"/>
            <w:noWrap/>
            <w:vAlign w:val="bottom"/>
            <w:hideMark/>
          </w:tcPr>
          <w:p w:rsidR="003E68B2" w:rsidRPr="00E15BAE" w:rsidRDefault="003E68B2" w:rsidP="00E15BAE">
            <w:pPr>
              <w:jc w:val="right"/>
            </w:pPr>
            <w:r w:rsidRPr="00E15BAE">
              <w:rPr>
                <w:sz w:val="22"/>
                <w:szCs w:val="22"/>
              </w:rPr>
              <w:t>495 000</w:t>
            </w:r>
          </w:p>
        </w:tc>
        <w:tc>
          <w:tcPr>
            <w:tcW w:w="1210" w:type="dxa"/>
            <w:tcBorders>
              <w:top w:val="nil"/>
              <w:left w:val="nil"/>
              <w:bottom w:val="single" w:sz="4" w:space="0" w:color="auto"/>
              <w:right w:val="single" w:sz="4" w:space="0" w:color="auto"/>
            </w:tcBorders>
            <w:shd w:val="clear" w:color="auto" w:fill="auto"/>
            <w:noWrap/>
            <w:vAlign w:val="bottom"/>
            <w:hideMark/>
          </w:tcPr>
          <w:p w:rsidR="003E68B2" w:rsidRPr="00E15BAE" w:rsidRDefault="003E68B2" w:rsidP="00E15BAE">
            <w:pPr>
              <w:jc w:val="right"/>
            </w:pPr>
            <w:r w:rsidRPr="00E15BAE">
              <w:rPr>
                <w:sz w:val="22"/>
                <w:szCs w:val="22"/>
              </w:rPr>
              <w:t>495 000</w:t>
            </w:r>
          </w:p>
        </w:tc>
        <w:tc>
          <w:tcPr>
            <w:tcW w:w="1210" w:type="dxa"/>
            <w:tcBorders>
              <w:top w:val="nil"/>
              <w:left w:val="nil"/>
              <w:bottom w:val="single" w:sz="4" w:space="0" w:color="auto"/>
              <w:right w:val="single" w:sz="4" w:space="0" w:color="auto"/>
            </w:tcBorders>
            <w:shd w:val="clear" w:color="auto" w:fill="auto"/>
            <w:noWrap/>
            <w:vAlign w:val="bottom"/>
            <w:hideMark/>
          </w:tcPr>
          <w:p w:rsidR="003E68B2" w:rsidRPr="00E15BAE" w:rsidRDefault="003E68B2" w:rsidP="00E15BAE">
            <w:pPr>
              <w:jc w:val="right"/>
            </w:pPr>
            <w:r w:rsidRPr="00E15BAE">
              <w:rPr>
                <w:sz w:val="22"/>
                <w:szCs w:val="22"/>
              </w:rPr>
              <w:t>495 000</w:t>
            </w:r>
          </w:p>
        </w:tc>
      </w:tr>
      <w:tr w:rsidR="003E68B2" w:rsidRPr="003E68B2" w:rsidTr="00E15BAE">
        <w:trPr>
          <w:trHeight w:val="20"/>
        </w:trPr>
        <w:tc>
          <w:tcPr>
            <w:tcW w:w="2708" w:type="dxa"/>
            <w:tcBorders>
              <w:top w:val="nil"/>
              <w:left w:val="single" w:sz="4" w:space="0" w:color="auto"/>
              <w:bottom w:val="single" w:sz="4" w:space="0" w:color="auto"/>
              <w:right w:val="single" w:sz="4" w:space="0" w:color="auto"/>
            </w:tcBorders>
            <w:shd w:val="clear" w:color="auto" w:fill="auto"/>
            <w:noWrap/>
            <w:vAlign w:val="center"/>
            <w:hideMark/>
          </w:tcPr>
          <w:p w:rsidR="003E68B2" w:rsidRPr="00E15BAE" w:rsidRDefault="003E68B2" w:rsidP="00E15BAE">
            <w:pPr>
              <w:jc w:val="center"/>
            </w:pPr>
            <w:r w:rsidRPr="00E15BAE">
              <w:rPr>
                <w:sz w:val="22"/>
                <w:szCs w:val="22"/>
              </w:rPr>
              <w:t>04</w:t>
            </w:r>
          </w:p>
        </w:tc>
        <w:tc>
          <w:tcPr>
            <w:tcW w:w="3402" w:type="dxa"/>
            <w:tcBorders>
              <w:top w:val="nil"/>
              <w:left w:val="nil"/>
              <w:bottom w:val="single" w:sz="4" w:space="0" w:color="auto"/>
              <w:right w:val="single" w:sz="4" w:space="0" w:color="auto"/>
            </w:tcBorders>
            <w:shd w:val="clear" w:color="auto" w:fill="auto"/>
            <w:noWrap/>
            <w:vAlign w:val="bottom"/>
            <w:hideMark/>
          </w:tcPr>
          <w:p w:rsidR="00E15BAE" w:rsidRPr="00E15BAE" w:rsidRDefault="003E68B2" w:rsidP="00E15BAE">
            <w:pPr>
              <w:jc w:val="center"/>
            </w:pPr>
            <w:r w:rsidRPr="00E15BAE">
              <w:rPr>
                <w:sz w:val="22"/>
                <w:szCs w:val="22"/>
              </w:rPr>
              <w:t>Национальная экономика</w:t>
            </w:r>
          </w:p>
        </w:tc>
        <w:tc>
          <w:tcPr>
            <w:tcW w:w="1389" w:type="dxa"/>
            <w:tcBorders>
              <w:top w:val="nil"/>
              <w:left w:val="nil"/>
              <w:bottom w:val="single" w:sz="4" w:space="0" w:color="auto"/>
              <w:right w:val="single" w:sz="4" w:space="0" w:color="auto"/>
            </w:tcBorders>
            <w:shd w:val="clear" w:color="auto" w:fill="auto"/>
            <w:noWrap/>
            <w:vAlign w:val="bottom"/>
            <w:hideMark/>
          </w:tcPr>
          <w:p w:rsidR="003E68B2" w:rsidRPr="00E15BAE" w:rsidRDefault="003E68B2" w:rsidP="00E15BAE">
            <w:pPr>
              <w:jc w:val="right"/>
            </w:pPr>
            <w:r w:rsidRPr="00E15BAE">
              <w:rPr>
                <w:sz w:val="22"/>
                <w:szCs w:val="22"/>
              </w:rPr>
              <w:t>300 000</w:t>
            </w:r>
          </w:p>
        </w:tc>
        <w:tc>
          <w:tcPr>
            <w:tcW w:w="1210" w:type="dxa"/>
            <w:tcBorders>
              <w:top w:val="nil"/>
              <w:left w:val="nil"/>
              <w:bottom w:val="single" w:sz="4" w:space="0" w:color="auto"/>
              <w:right w:val="single" w:sz="4" w:space="0" w:color="auto"/>
            </w:tcBorders>
            <w:shd w:val="clear" w:color="auto" w:fill="auto"/>
            <w:noWrap/>
            <w:vAlign w:val="bottom"/>
            <w:hideMark/>
          </w:tcPr>
          <w:p w:rsidR="003E68B2" w:rsidRPr="00E15BAE" w:rsidRDefault="003E68B2" w:rsidP="00E15BAE">
            <w:pPr>
              <w:jc w:val="right"/>
            </w:pPr>
            <w:r w:rsidRPr="00E15BAE">
              <w:rPr>
                <w:sz w:val="22"/>
                <w:szCs w:val="22"/>
              </w:rPr>
              <w:t>300 000</w:t>
            </w:r>
          </w:p>
        </w:tc>
        <w:tc>
          <w:tcPr>
            <w:tcW w:w="1210" w:type="dxa"/>
            <w:tcBorders>
              <w:top w:val="nil"/>
              <w:left w:val="nil"/>
              <w:bottom w:val="single" w:sz="4" w:space="0" w:color="auto"/>
              <w:right w:val="single" w:sz="4" w:space="0" w:color="auto"/>
            </w:tcBorders>
            <w:shd w:val="clear" w:color="auto" w:fill="auto"/>
            <w:noWrap/>
            <w:vAlign w:val="bottom"/>
            <w:hideMark/>
          </w:tcPr>
          <w:p w:rsidR="003E68B2" w:rsidRPr="00E15BAE" w:rsidRDefault="003E68B2" w:rsidP="00E15BAE">
            <w:pPr>
              <w:jc w:val="right"/>
            </w:pPr>
            <w:r w:rsidRPr="00E15BAE">
              <w:rPr>
                <w:sz w:val="22"/>
                <w:szCs w:val="22"/>
              </w:rPr>
              <w:t>300 000</w:t>
            </w:r>
          </w:p>
        </w:tc>
      </w:tr>
      <w:tr w:rsidR="003E68B2" w:rsidRPr="003E68B2" w:rsidTr="00E15BAE">
        <w:trPr>
          <w:trHeight w:val="20"/>
        </w:trPr>
        <w:tc>
          <w:tcPr>
            <w:tcW w:w="2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68B2" w:rsidRPr="00E15BAE" w:rsidRDefault="003E68B2" w:rsidP="00E15BAE">
            <w:pPr>
              <w:jc w:val="center"/>
            </w:pPr>
            <w:r w:rsidRPr="00E15BAE">
              <w:rPr>
                <w:sz w:val="22"/>
                <w:szCs w:val="22"/>
              </w:rPr>
              <w:t>05</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8B2" w:rsidRPr="00E15BAE" w:rsidRDefault="003E68B2" w:rsidP="00E15BAE">
            <w:pPr>
              <w:jc w:val="center"/>
            </w:pPr>
            <w:r w:rsidRPr="00E15BAE">
              <w:rPr>
                <w:sz w:val="22"/>
                <w:szCs w:val="22"/>
              </w:rPr>
              <w:t>Жилищно-коммун. хозяйство</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8B2" w:rsidRPr="00E15BAE" w:rsidRDefault="003E68B2" w:rsidP="00E15BAE">
            <w:pPr>
              <w:jc w:val="right"/>
            </w:pPr>
            <w:r w:rsidRPr="00E15BAE">
              <w:rPr>
                <w:sz w:val="22"/>
                <w:szCs w:val="22"/>
              </w:rPr>
              <w:t>4 695 019</w:t>
            </w: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8B2" w:rsidRPr="00E15BAE" w:rsidRDefault="003E68B2" w:rsidP="00E15BAE">
            <w:pPr>
              <w:jc w:val="right"/>
            </w:pPr>
            <w:r w:rsidRPr="00E15BAE">
              <w:rPr>
                <w:sz w:val="22"/>
                <w:szCs w:val="22"/>
              </w:rPr>
              <w:t>4 896 093</w:t>
            </w: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8B2" w:rsidRPr="00E15BAE" w:rsidRDefault="003E68B2" w:rsidP="00E15BAE">
            <w:pPr>
              <w:jc w:val="right"/>
            </w:pPr>
            <w:r w:rsidRPr="00E15BAE">
              <w:rPr>
                <w:sz w:val="22"/>
                <w:szCs w:val="22"/>
              </w:rPr>
              <w:t>4 896 010</w:t>
            </w:r>
          </w:p>
        </w:tc>
      </w:tr>
      <w:tr w:rsidR="003E68B2" w:rsidRPr="003E68B2" w:rsidTr="00E15BAE">
        <w:trPr>
          <w:trHeight w:val="20"/>
        </w:trPr>
        <w:tc>
          <w:tcPr>
            <w:tcW w:w="2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68B2" w:rsidRPr="00E15BAE" w:rsidRDefault="003E68B2" w:rsidP="00E15BAE">
            <w:pPr>
              <w:jc w:val="center"/>
            </w:pPr>
            <w:r w:rsidRPr="00E15BAE">
              <w:rPr>
                <w:sz w:val="22"/>
                <w:szCs w:val="22"/>
              </w:rPr>
              <w:lastRenderedPageBreak/>
              <w:t>07</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3E68B2" w:rsidRPr="00E15BAE" w:rsidRDefault="003E68B2" w:rsidP="00E15BAE">
            <w:pPr>
              <w:jc w:val="center"/>
            </w:pPr>
            <w:r w:rsidRPr="00E15BAE">
              <w:rPr>
                <w:sz w:val="22"/>
                <w:szCs w:val="22"/>
              </w:rPr>
              <w:t>Молодежная политика</w:t>
            </w: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rsidR="003E68B2" w:rsidRPr="00E15BAE" w:rsidRDefault="003E68B2" w:rsidP="00E15BAE">
            <w:pPr>
              <w:jc w:val="right"/>
            </w:pPr>
            <w:r w:rsidRPr="00E15BAE">
              <w:rPr>
                <w:sz w:val="22"/>
                <w:szCs w:val="22"/>
              </w:rPr>
              <w:t>130 000</w:t>
            </w:r>
          </w:p>
        </w:tc>
        <w:tc>
          <w:tcPr>
            <w:tcW w:w="1210" w:type="dxa"/>
            <w:tcBorders>
              <w:top w:val="single" w:sz="4" w:space="0" w:color="auto"/>
              <w:left w:val="nil"/>
              <w:bottom w:val="single" w:sz="4" w:space="0" w:color="auto"/>
              <w:right w:val="single" w:sz="4" w:space="0" w:color="auto"/>
            </w:tcBorders>
            <w:shd w:val="clear" w:color="auto" w:fill="auto"/>
            <w:noWrap/>
            <w:vAlign w:val="bottom"/>
            <w:hideMark/>
          </w:tcPr>
          <w:p w:rsidR="003E68B2" w:rsidRPr="00E15BAE" w:rsidRDefault="003E68B2" w:rsidP="00E15BAE">
            <w:pPr>
              <w:jc w:val="right"/>
            </w:pPr>
            <w:r w:rsidRPr="00E15BAE">
              <w:rPr>
                <w:sz w:val="22"/>
                <w:szCs w:val="22"/>
              </w:rPr>
              <w:t>130 000</w:t>
            </w:r>
          </w:p>
        </w:tc>
        <w:tc>
          <w:tcPr>
            <w:tcW w:w="1210" w:type="dxa"/>
            <w:tcBorders>
              <w:top w:val="single" w:sz="4" w:space="0" w:color="auto"/>
              <w:left w:val="nil"/>
              <w:bottom w:val="single" w:sz="4" w:space="0" w:color="auto"/>
              <w:right w:val="single" w:sz="4" w:space="0" w:color="auto"/>
            </w:tcBorders>
            <w:shd w:val="clear" w:color="auto" w:fill="auto"/>
            <w:noWrap/>
            <w:vAlign w:val="bottom"/>
            <w:hideMark/>
          </w:tcPr>
          <w:p w:rsidR="003E68B2" w:rsidRPr="00E15BAE" w:rsidRDefault="003E68B2" w:rsidP="00E15BAE">
            <w:pPr>
              <w:jc w:val="right"/>
            </w:pPr>
            <w:r w:rsidRPr="00E15BAE">
              <w:rPr>
                <w:sz w:val="22"/>
                <w:szCs w:val="22"/>
              </w:rPr>
              <w:t>130 000</w:t>
            </w:r>
          </w:p>
        </w:tc>
      </w:tr>
      <w:tr w:rsidR="003E68B2" w:rsidRPr="003E68B2" w:rsidTr="003E68B2">
        <w:trPr>
          <w:trHeight w:val="20"/>
        </w:trPr>
        <w:tc>
          <w:tcPr>
            <w:tcW w:w="2708" w:type="dxa"/>
            <w:tcBorders>
              <w:top w:val="nil"/>
              <w:left w:val="single" w:sz="4" w:space="0" w:color="auto"/>
              <w:bottom w:val="single" w:sz="4" w:space="0" w:color="auto"/>
              <w:right w:val="single" w:sz="4" w:space="0" w:color="auto"/>
            </w:tcBorders>
            <w:shd w:val="clear" w:color="auto" w:fill="auto"/>
            <w:noWrap/>
            <w:vAlign w:val="center"/>
            <w:hideMark/>
          </w:tcPr>
          <w:p w:rsidR="003E68B2" w:rsidRPr="00E15BAE" w:rsidRDefault="003E68B2" w:rsidP="00E15BAE">
            <w:pPr>
              <w:jc w:val="center"/>
            </w:pPr>
            <w:r w:rsidRPr="00E15BAE">
              <w:rPr>
                <w:sz w:val="22"/>
                <w:szCs w:val="22"/>
              </w:rPr>
              <w:t>08</w:t>
            </w:r>
          </w:p>
        </w:tc>
        <w:tc>
          <w:tcPr>
            <w:tcW w:w="3402" w:type="dxa"/>
            <w:tcBorders>
              <w:top w:val="nil"/>
              <w:left w:val="nil"/>
              <w:bottom w:val="single" w:sz="4" w:space="0" w:color="auto"/>
              <w:right w:val="single" w:sz="4" w:space="0" w:color="auto"/>
            </w:tcBorders>
            <w:shd w:val="clear" w:color="auto" w:fill="auto"/>
            <w:noWrap/>
            <w:vAlign w:val="bottom"/>
            <w:hideMark/>
          </w:tcPr>
          <w:p w:rsidR="003E68B2" w:rsidRPr="00E15BAE" w:rsidRDefault="003E68B2" w:rsidP="00E15BAE">
            <w:pPr>
              <w:jc w:val="center"/>
            </w:pPr>
            <w:r w:rsidRPr="00E15BAE">
              <w:rPr>
                <w:sz w:val="22"/>
                <w:szCs w:val="22"/>
              </w:rPr>
              <w:t>Культура</w:t>
            </w:r>
          </w:p>
        </w:tc>
        <w:tc>
          <w:tcPr>
            <w:tcW w:w="1389" w:type="dxa"/>
            <w:tcBorders>
              <w:top w:val="nil"/>
              <w:left w:val="nil"/>
              <w:bottom w:val="single" w:sz="4" w:space="0" w:color="auto"/>
              <w:right w:val="single" w:sz="4" w:space="0" w:color="auto"/>
            </w:tcBorders>
            <w:shd w:val="clear" w:color="auto" w:fill="auto"/>
            <w:noWrap/>
            <w:vAlign w:val="bottom"/>
            <w:hideMark/>
          </w:tcPr>
          <w:p w:rsidR="003E68B2" w:rsidRPr="00E15BAE" w:rsidRDefault="003E68B2" w:rsidP="00E15BAE">
            <w:pPr>
              <w:jc w:val="right"/>
            </w:pPr>
            <w:r w:rsidRPr="00E15BAE">
              <w:rPr>
                <w:sz w:val="22"/>
                <w:szCs w:val="22"/>
              </w:rPr>
              <w:t>200 000</w:t>
            </w:r>
          </w:p>
        </w:tc>
        <w:tc>
          <w:tcPr>
            <w:tcW w:w="1210" w:type="dxa"/>
            <w:tcBorders>
              <w:top w:val="nil"/>
              <w:left w:val="nil"/>
              <w:bottom w:val="single" w:sz="4" w:space="0" w:color="auto"/>
              <w:right w:val="single" w:sz="4" w:space="0" w:color="auto"/>
            </w:tcBorders>
            <w:shd w:val="clear" w:color="auto" w:fill="auto"/>
            <w:noWrap/>
            <w:vAlign w:val="bottom"/>
            <w:hideMark/>
          </w:tcPr>
          <w:p w:rsidR="003E68B2" w:rsidRPr="00E15BAE" w:rsidRDefault="003E68B2" w:rsidP="00E15BAE">
            <w:pPr>
              <w:jc w:val="right"/>
            </w:pPr>
            <w:r w:rsidRPr="00E15BAE">
              <w:rPr>
                <w:sz w:val="22"/>
                <w:szCs w:val="22"/>
              </w:rPr>
              <w:t>200 000</w:t>
            </w:r>
          </w:p>
        </w:tc>
        <w:tc>
          <w:tcPr>
            <w:tcW w:w="1210" w:type="dxa"/>
            <w:tcBorders>
              <w:top w:val="nil"/>
              <w:left w:val="nil"/>
              <w:bottom w:val="single" w:sz="4" w:space="0" w:color="auto"/>
              <w:right w:val="single" w:sz="4" w:space="0" w:color="auto"/>
            </w:tcBorders>
            <w:shd w:val="clear" w:color="auto" w:fill="auto"/>
            <w:noWrap/>
            <w:vAlign w:val="bottom"/>
            <w:hideMark/>
          </w:tcPr>
          <w:p w:rsidR="003E68B2" w:rsidRPr="00E15BAE" w:rsidRDefault="003E68B2" w:rsidP="00E15BAE">
            <w:pPr>
              <w:jc w:val="right"/>
            </w:pPr>
            <w:r w:rsidRPr="00E15BAE">
              <w:rPr>
                <w:sz w:val="22"/>
                <w:szCs w:val="22"/>
              </w:rPr>
              <w:t>200 000</w:t>
            </w:r>
          </w:p>
        </w:tc>
      </w:tr>
      <w:tr w:rsidR="003E68B2" w:rsidRPr="003E68B2" w:rsidTr="003E68B2">
        <w:trPr>
          <w:trHeight w:val="20"/>
        </w:trPr>
        <w:tc>
          <w:tcPr>
            <w:tcW w:w="2708" w:type="dxa"/>
            <w:tcBorders>
              <w:top w:val="nil"/>
              <w:left w:val="single" w:sz="4" w:space="0" w:color="auto"/>
              <w:bottom w:val="single" w:sz="4" w:space="0" w:color="auto"/>
              <w:right w:val="single" w:sz="4" w:space="0" w:color="auto"/>
            </w:tcBorders>
            <w:shd w:val="clear" w:color="auto" w:fill="auto"/>
            <w:noWrap/>
            <w:vAlign w:val="center"/>
            <w:hideMark/>
          </w:tcPr>
          <w:p w:rsidR="003E68B2" w:rsidRPr="00E15BAE" w:rsidRDefault="003E68B2" w:rsidP="00E15BAE">
            <w:pPr>
              <w:jc w:val="center"/>
            </w:pPr>
            <w:r w:rsidRPr="00E15BAE">
              <w:rPr>
                <w:sz w:val="22"/>
                <w:szCs w:val="22"/>
              </w:rPr>
              <w:t>10</w:t>
            </w:r>
          </w:p>
        </w:tc>
        <w:tc>
          <w:tcPr>
            <w:tcW w:w="3402" w:type="dxa"/>
            <w:tcBorders>
              <w:top w:val="nil"/>
              <w:left w:val="nil"/>
              <w:bottom w:val="single" w:sz="4" w:space="0" w:color="auto"/>
              <w:right w:val="single" w:sz="4" w:space="0" w:color="auto"/>
            </w:tcBorders>
            <w:shd w:val="clear" w:color="auto" w:fill="auto"/>
            <w:noWrap/>
            <w:vAlign w:val="bottom"/>
            <w:hideMark/>
          </w:tcPr>
          <w:p w:rsidR="003E68B2" w:rsidRPr="00E15BAE" w:rsidRDefault="003E68B2" w:rsidP="00E15BAE">
            <w:pPr>
              <w:jc w:val="center"/>
            </w:pPr>
            <w:r w:rsidRPr="00E15BAE">
              <w:rPr>
                <w:sz w:val="22"/>
                <w:szCs w:val="22"/>
              </w:rPr>
              <w:t>Социальная политика</w:t>
            </w:r>
          </w:p>
        </w:tc>
        <w:tc>
          <w:tcPr>
            <w:tcW w:w="1389" w:type="dxa"/>
            <w:tcBorders>
              <w:top w:val="nil"/>
              <w:left w:val="nil"/>
              <w:bottom w:val="single" w:sz="4" w:space="0" w:color="auto"/>
              <w:right w:val="single" w:sz="4" w:space="0" w:color="auto"/>
            </w:tcBorders>
            <w:shd w:val="clear" w:color="auto" w:fill="auto"/>
            <w:noWrap/>
            <w:vAlign w:val="bottom"/>
            <w:hideMark/>
          </w:tcPr>
          <w:p w:rsidR="003E68B2" w:rsidRPr="00E15BAE" w:rsidRDefault="003E68B2" w:rsidP="00E15BAE">
            <w:pPr>
              <w:jc w:val="right"/>
            </w:pPr>
            <w:r w:rsidRPr="00E15BAE">
              <w:rPr>
                <w:sz w:val="22"/>
                <w:szCs w:val="22"/>
              </w:rPr>
              <w:t>230 000</w:t>
            </w:r>
          </w:p>
        </w:tc>
        <w:tc>
          <w:tcPr>
            <w:tcW w:w="1210" w:type="dxa"/>
            <w:tcBorders>
              <w:top w:val="nil"/>
              <w:left w:val="nil"/>
              <w:bottom w:val="single" w:sz="4" w:space="0" w:color="auto"/>
              <w:right w:val="single" w:sz="4" w:space="0" w:color="auto"/>
            </w:tcBorders>
            <w:shd w:val="clear" w:color="auto" w:fill="auto"/>
            <w:noWrap/>
            <w:vAlign w:val="bottom"/>
            <w:hideMark/>
          </w:tcPr>
          <w:p w:rsidR="003E68B2" w:rsidRPr="00E15BAE" w:rsidRDefault="003E68B2" w:rsidP="00E15BAE">
            <w:pPr>
              <w:jc w:val="right"/>
            </w:pPr>
            <w:r w:rsidRPr="00E15BAE">
              <w:rPr>
                <w:sz w:val="22"/>
                <w:szCs w:val="22"/>
              </w:rPr>
              <w:t>230 000</w:t>
            </w:r>
          </w:p>
        </w:tc>
        <w:tc>
          <w:tcPr>
            <w:tcW w:w="1210" w:type="dxa"/>
            <w:tcBorders>
              <w:top w:val="nil"/>
              <w:left w:val="nil"/>
              <w:bottom w:val="single" w:sz="4" w:space="0" w:color="auto"/>
              <w:right w:val="single" w:sz="4" w:space="0" w:color="auto"/>
            </w:tcBorders>
            <w:shd w:val="clear" w:color="auto" w:fill="auto"/>
            <w:noWrap/>
            <w:vAlign w:val="bottom"/>
            <w:hideMark/>
          </w:tcPr>
          <w:p w:rsidR="003E68B2" w:rsidRPr="00E15BAE" w:rsidRDefault="003E68B2" w:rsidP="00E15BAE">
            <w:pPr>
              <w:jc w:val="right"/>
            </w:pPr>
            <w:r w:rsidRPr="00E15BAE">
              <w:rPr>
                <w:sz w:val="22"/>
                <w:szCs w:val="22"/>
              </w:rPr>
              <w:t>230 000</w:t>
            </w:r>
          </w:p>
        </w:tc>
      </w:tr>
      <w:tr w:rsidR="003E68B2" w:rsidRPr="003E68B2" w:rsidTr="003E68B2">
        <w:trPr>
          <w:trHeight w:val="20"/>
        </w:trPr>
        <w:tc>
          <w:tcPr>
            <w:tcW w:w="2708" w:type="dxa"/>
            <w:tcBorders>
              <w:top w:val="nil"/>
              <w:left w:val="single" w:sz="4" w:space="0" w:color="auto"/>
              <w:bottom w:val="single" w:sz="4" w:space="0" w:color="auto"/>
              <w:right w:val="single" w:sz="4" w:space="0" w:color="auto"/>
            </w:tcBorders>
            <w:shd w:val="clear" w:color="auto" w:fill="auto"/>
            <w:noWrap/>
            <w:vAlign w:val="center"/>
            <w:hideMark/>
          </w:tcPr>
          <w:p w:rsidR="003E68B2" w:rsidRPr="00E15BAE" w:rsidRDefault="003E68B2" w:rsidP="00E15BAE">
            <w:pPr>
              <w:jc w:val="center"/>
            </w:pPr>
            <w:r w:rsidRPr="00E15BAE">
              <w:rPr>
                <w:sz w:val="22"/>
                <w:szCs w:val="22"/>
              </w:rPr>
              <w:t>11</w:t>
            </w:r>
          </w:p>
        </w:tc>
        <w:tc>
          <w:tcPr>
            <w:tcW w:w="3402" w:type="dxa"/>
            <w:tcBorders>
              <w:top w:val="nil"/>
              <w:left w:val="nil"/>
              <w:bottom w:val="single" w:sz="4" w:space="0" w:color="auto"/>
              <w:right w:val="single" w:sz="4" w:space="0" w:color="auto"/>
            </w:tcBorders>
            <w:shd w:val="clear" w:color="auto" w:fill="auto"/>
            <w:noWrap/>
            <w:vAlign w:val="bottom"/>
            <w:hideMark/>
          </w:tcPr>
          <w:p w:rsidR="003E68B2" w:rsidRPr="00E15BAE" w:rsidRDefault="003E68B2" w:rsidP="00E15BAE">
            <w:pPr>
              <w:jc w:val="center"/>
            </w:pPr>
            <w:r w:rsidRPr="00E15BAE">
              <w:rPr>
                <w:sz w:val="22"/>
                <w:szCs w:val="22"/>
              </w:rPr>
              <w:t>Физическая культура и спорт</w:t>
            </w:r>
          </w:p>
        </w:tc>
        <w:tc>
          <w:tcPr>
            <w:tcW w:w="1389" w:type="dxa"/>
            <w:tcBorders>
              <w:top w:val="nil"/>
              <w:left w:val="nil"/>
              <w:bottom w:val="single" w:sz="4" w:space="0" w:color="auto"/>
              <w:right w:val="single" w:sz="4" w:space="0" w:color="auto"/>
            </w:tcBorders>
            <w:shd w:val="clear" w:color="auto" w:fill="auto"/>
            <w:noWrap/>
            <w:vAlign w:val="bottom"/>
            <w:hideMark/>
          </w:tcPr>
          <w:p w:rsidR="003E68B2" w:rsidRPr="00E15BAE" w:rsidRDefault="003E68B2" w:rsidP="00E15BAE">
            <w:pPr>
              <w:jc w:val="right"/>
            </w:pPr>
            <w:r w:rsidRPr="00E15BAE">
              <w:rPr>
                <w:sz w:val="22"/>
                <w:szCs w:val="22"/>
              </w:rPr>
              <w:t>150 000</w:t>
            </w:r>
          </w:p>
        </w:tc>
        <w:tc>
          <w:tcPr>
            <w:tcW w:w="1210" w:type="dxa"/>
            <w:tcBorders>
              <w:top w:val="nil"/>
              <w:left w:val="nil"/>
              <w:bottom w:val="single" w:sz="4" w:space="0" w:color="auto"/>
              <w:right w:val="single" w:sz="4" w:space="0" w:color="auto"/>
            </w:tcBorders>
            <w:shd w:val="clear" w:color="auto" w:fill="auto"/>
            <w:noWrap/>
            <w:vAlign w:val="bottom"/>
            <w:hideMark/>
          </w:tcPr>
          <w:p w:rsidR="003E68B2" w:rsidRPr="00E15BAE" w:rsidRDefault="003E68B2" w:rsidP="00E15BAE">
            <w:pPr>
              <w:jc w:val="right"/>
            </w:pPr>
            <w:r w:rsidRPr="00E15BAE">
              <w:rPr>
                <w:sz w:val="22"/>
                <w:szCs w:val="22"/>
              </w:rPr>
              <w:t>150 000</w:t>
            </w:r>
          </w:p>
        </w:tc>
        <w:tc>
          <w:tcPr>
            <w:tcW w:w="1210" w:type="dxa"/>
            <w:tcBorders>
              <w:top w:val="nil"/>
              <w:left w:val="nil"/>
              <w:bottom w:val="single" w:sz="4" w:space="0" w:color="auto"/>
              <w:right w:val="single" w:sz="4" w:space="0" w:color="auto"/>
            </w:tcBorders>
            <w:shd w:val="clear" w:color="auto" w:fill="auto"/>
            <w:noWrap/>
            <w:vAlign w:val="bottom"/>
            <w:hideMark/>
          </w:tcPr>
          <w:p w:rsidR="003E68B2" w:rsidRPr="00E15BAE" w:rsidRDefault="003E68B2" w:rsidP="00E15BAE">
            <w:pPr>
              <w:jc w:val="right"/>
            </w:pPr>
            <w:r w:rsidRPr="00E15BAE">
              <w:rPr>
                <w:sz w:val="22"/>
                <w:szCs w:val="22"/>
              </w:rPr>
              <w:t>150 000</w:t>
            </w:r>
          </w:p>
        </w:tc>
      </w:tr>
      <w:tr w:rsidR="003E68B2" w:rsidRPr="003E68B2" w:rsidTr="003E68B2">
        <w:trPr>
          <w:trHeight w:val="20"/>
        </w:trPr>
        <w:tc>
          <w:tcPr>
            <w:tcW w:w="2708" w:type="dxa"/>
            <w:tcBorders>
              <w:top w:val="nil"/>
              <w:left w:val="single" w:sz="4" w:space="0" w:color="auto"/>
              <w:bottom w:val="single" w:sz="4" w:space="0" w:color="auto"/>
              <w:right w:val="single" w:sz="4" w:space="0" w:color="auto"/>
            </w:tcBorders>
            <w:shd w:val="clear" w:color="auto" w:fill="auto"/>
            <w:noWrap/>
            <w:vAlign w:val="center"/>
            <w:hideMark/>
          </w:tcPr>
          <w:p w:rsidR="003E68B2" w:rsidRPr="00E15BAE" w:rsidRDefault="003E68B2" w:rsidP="00E15BAE">
            <w:r w:rsidRPr="00E15BAE">
              <w:rPr>
                <w:sz w:val="22"/>
                <w:szCs w:val="22"/>
              </w:rPr>
              <w:t> </w:t>
            </w:r>
          </w:p>
        </w:tc>
        <w:tc>
          <w:tcPr>
            <w:tcW w:w="3402" w:type="dxa"/>
            <w:tcBorders>
              <w:top w:val="nil"/>
              <w:left w:val="nil"/>
              <w:bottom w:val="single" w:sz="4" w:space="0" w:color="auto"/>
              <w:right w:val="single" w:sz="4" w:space="0" w:color="auto"/>
            </w:tcBorders>
            <w:shd w:val="clear" w:color="auto" w:fill="auto"/>
            <w:noWrap/>
            <w:vAlign w:val="bottom"/>
            <w:hideMark/>
          </w:tcPr>
          <w:p w:rsidR="003E68B2" w:rsidRPr="00E15BAE" w:rsidRDefault="003E68B2" w:rsidP="00E15BAE">
            <w:pPr>
              <w:jc w:val="center"/>
              <w:rPr>
                <w:b/>
              </w:rPr>
            </w:pPr>
            <w:r w:rsidRPr="00E15BAE">
              <w:rPr>
                <w:b/>
                <w:sz w:val="22"/>
                <w:szCs w:val="22"/>
              </w:rPr>
              <w:t>Итого расходов:</w:t>
            </w:r>
          </w:p>
        </w:tc>
        <w:tc>
          <w:tcPr>
            <w:tcW w:w="1389" w:type="dxa"/>
            <w:tcBorders>
              <w:top w:val="nil"/>
              <w:left w:val="nil"/>
              <w:bottom w:val="single" w:sz="4" w:space="0" w:color="auto"/>
              <w:right w:val="single" w:sz="4" w:space="0" w:color="auto"/>
            </w:tcBorders>
            <w:shd w:val="clear" w:color="auto" w:fill="auto"/>
            <w:noWrap/>
            <w:vAlign w:val="bottom"/>
            <w:hideMark/>
          </w:tcPr>
          <w:p w:rsidR="003E68B2" w:rsidRPr="00E15BAE" w:rsidRDefault="003E68B2" w:rsidP="00E15BAE">
            <w:pPr>
              <w:jc w:val="right"/>
            </w:pPr>
            <w:r w:rsidRPr="00E15BAE">
              <w:rPr>
                <w:sz w:val="22"/>
                <w:szCs w:val="22"/>
              </w:rPr>
              <w:t>14 776 890</w:t>
            </w:r>
          </w:p>
        </w:tc>
        <w:tc>
          <w:tcPr>
            <w:tcW w:w="1210" w:type="dxa"/>
            <w:tcBorders>
              <w:top w:val="nil"/>
              <w:left w:val="nil"/>
              <w:bottom w:val="single" w:sz="4" w:space="0" w:color="auto"/>
              <w:right w:val="single" w:sz="4" w:space="0" w:color="auto"/>
            </w:tcBorders>
            <w:shd w:val="clear" w:color="auto" w:fill="auto"/>
            <w:noWrap/>
            <w:vAlign w:val="bottom"/>
            <w:hideMark/>
          </w:tcPr>
          <w:p w:rsidR="003E68B2" w:rsidRPr="00E15BAE" w:rsidRDefault="003E68B2" w:rsidP="00E15BAE">
            <w:pPr>
              <w:jc w:val="right"/>
            </w:pPr>
            <w:r w:rsidRPr="00E15BAE">
              <w:rPr>
                <w:sz w:val="22"/>
                <w:szCs w:val="22"/>
              </w:rPr>
              <w:t>14 646 423</w:t>
            </w:r>
          </w:p>
        </w:tc>
        <w:tc>
          <w:tcPr>
            <w:tcW w:w="1210" w:type="dxa"/>
            <w:tcBorders>
              <w:top w:val="nil"/>
              <w:left w:val="nil"/>
              <w:bottom w:val="single" w:sz="4" w:space="0" w:color="auto"/>
              <w:right w:val="single" w:sz="4" w:space="0" w:color="auto"/>
            </w:tcBorders>
            <w:shd w:val="clear" w:color="auto" w:fill="auto"/>
            <w:noWrap/>
            <w:vAlign w:val="bottom"/>
            <w:hideMark/>
          </w:tcPr>
          <w:p w:rsidR="003E68B2" w:rsidRPr="00E15BAE" w:rsidRDefault="003E68B2" w:rsidP="00E15BAE">
            <w:pPr>
              <w:jc w:val="right"/>
            </w:pPr>
            <w:r w:rsidRPr="00E15BAE">
              <w:rPr>
                <w:sz w:val="22"/>
                <w:szCs w:val="22"/>
              </w:rPr>
              <w:t>14 682 374</w:t>
            </w:r>
          </w:p>
        </w:tc>
      </w:tr>
      <w:tr w:rsidR="003E68B2" w:rsidRPr="003E68B2" w:rsidTr="003E68B2">
        <w:trPr>
          <w:trHeight w:val="20"/>
        </w:trPr>
        <w:tc>
          <w:tcPr>
            <w:tcW w:w="2708" w:type="dxa"/>
            <w:tcBorders>
              <w:top w:val="nil"/>
              <w:left w:val="single" w:sz="4" w:space="0" w:color="auto"/>
              <w:bottom w:val="single" w:sz="4" w:space="0" w:color="auto"/>
              <w:right w:val="single" w:sz="4" w:space="0" w:color="auto"/>
            </w:tcBorders>
            <w:shd w:val="clear" w:color="auto" w:fill="auto"/>
            <w:noWrap/>
            <w:vAlign w:val="center"/>
            <w:hideMark/>
          </w:tcPr>
          <w:p w:rsidR="003E68B2" w:rsidRPr="00E15BAE" w:rsidRDefault="003E68B2" w:rsidP="00E15BAE">
            <w:r w:rsidRPr="00E15BAE">
              <w:rPr>
                <w:sz w:val="22"/>
                <w:szCs w:val="22"/>
              </w:rPr>
              <w:t> </w:t>
            </w:r>
          </w:p>
        </w:tc>
        <w:tc>
          <w:tcPr>
            <w:tcW w:w="3402" w:type="dxa"/>
            <w:tcBorders>
              <w:top w:val="nil"/>
              <w:left w:val="nil"/>
              <w:bottom w:val="single" w:sz="4" w:space="0" w:color="auto"/>
              <w:right w:val="single" w:sz="4" w:space="0" w:color="auto"/>
            </w:tcBorders>
            <w:shd w:val="clear" w:color="auto" w:fill="auto"/>
            <w:noWrap/>
            <w:vAlign w:val="bottom"/>
            <w:hideMark/>
          </w:tcPr>
          <w:p w:rsidR="003E68B2" w:rsidRPr="00E15BAE" w:rsidRDefault="003E68B2" w:rsidP="00E15BAE">
            <w:pPr>
              <w:jc w:val="center"/>
              <w:rPr>
                <w:b/>
              </w:rPr>
            </w:pPr>
            <w:r w:rsidRPr="00E15BAE">
              <w:rPr>
                <w:b/>
                <w:sz w:val="22"/>
                <w:szCs w:val="22"/>
              </w:rPr>
              <w:t>в том числе:</w:t>
            </w:r>
          </w:p>
        </w:tc>
        <w:tc>
          <w:tcPr>
            <w:tcW w:w="1389" w:type="dxa"/>
            <w:tcBorders>
              <w:top w:val="nil"/>
              <w:left w:val="nil"/>
              <w:bottom w:val="single" w:sz="4" w:space="0" w:color="auto"/>
              <w:right w:val="single" w:sz="4" w:space="0" w:color="auto"/>
            </w:tcBorders>
            <w:shd w:val="clear" w:color="auto" w:fill="auto"/>
            <w:noWrap/>
            <w:vAlign w:val="bottom"/>
            <w:hideMark/>
          </w:tcPr>
          <w:p w:rsidR="003E68B2" w:rsidRPr="00E15BAE" w:rsidRDefault="003E68B2" w:rsidP="00E15BAE">
            <w:pPr>
              <w:jc w:val="right"/>
            </w:pPr>
            <w:r w:rsidRPr="00E15BAE">
              <w:rPr>
                <w:sz w:val="22"/>
                <w:szCs w:val="22"/>
              </w:rPr>
              <w:t> </w:t>
            </w:r>
          </w:p>
        </w:tc>
        <w:tc>
          <w:tcPr>
            <w:tcW w:w="1210" w:type="dxa"/>
            <w:tcBorders>
              <w:top w:val="nil"/>
              <w:left w:val="nil"/>
              <w:bottom w:val="single" w:sz="4" w:space="0" w:color="auto"/>
              <w:right w:val="single" w:sz="4" w:space="0" w:color="auto"/>
            </w:tcBorders>
            <w:shd w:val="clear" w:color="auto" w:fill="auto"/>
            <w:noWrap/>
            <w:vAlign w:val="bottom"/>
            <w:hideMark/>
          </w:tcPr>
          <w:p w:rsidR="003E68B2" w:rsidRPr="00E15BAE" w:rsidRDefault="003E68B2" w:rsidP="00E15BAE">
            <w:pPr>
              <w:jc w:val="right"/>
            </w:pPr>
            <w:r w:rsidRPr="00E15BAE">
              <w:rPr>
                <w:sz w:val="22"/>
                <w:szCs w:val="22"/>
              </w:rPr>
              <w:t> </w:t>
            </w:r>
          </w:p>
        </w:tc>
        <w:tc>
          <w:tcPr>
            <w:tcW w:w="1210" w:type="dxa"/>
            <w:tcBorders>
              <w:top w:val="nil"/>
              <w:left w:val="nil"/>
              <w:bottom w:val="single" w:sz="4" w:space="0" w:color="auto"/>
              <w:right w:val="single" w:sz="4" w:space="0" w:color="auto"/>
            </w:tcBorders>
            <w:shd w:val="clear" w:color="auto" w:fill="auto"/>
            <w:noWrap/>
            <w:vAlign w:val="bottom"/>
            <w:hideMark/>
          </w:tcPr>
          <w:p w:rsidR="003E68B2" w:rsidRPr="00E15BAE" w:rsidRDefault="003E68B2" w:rsidP="00E15BAE">
            <w:pPr>
              <w:jc w:val="right"/>
            </w:pPr>
            <w:r w:rsidRPr="00E15BAE">
              <w:rPr>
                <w:sz w:val="22"/>
                <w:szCs w:val="22"/>
              </w:rPr>
              <w:t> </w:t>
            </w:r>
          </w:p>
        </w:tc>
      </w:tr>
      <w:tr w:rsidR="003E68B2" w:rsidRPr="003E68B2" w:rsidTr="003E68B2">
        <w:trPr>
          <w:trHeight w:val="20"/>
        </w:trPr>
        <w:tc>
          <w:tcPr>
            <w:tcW w:w="2708" w:type="dxa"/>
            <w:tcBorders>
              <w:top w:val="nil"/>
              <w:left w:val="single" w:sz="4" w:space="0" w:color="auto"/>
              <w:bottom w:val="single" w:sz="4" w:space="0" w:color="auto"/>
              <w:right w:val="single" w:sz="4" w:space="0" w:color="auto"/>
            </w:tcBorders>
            <w:shd w:val="clear" w:color="auto" w:fill="auto"/>
            <w:noWrap/>
            <w:vAlign w:val="center"/>
            <w:hideMark/>
          </w:tcPr>
          <w:p w:rsidR="003E68B2" w:rsidRPr="00E15BAE" w:rsidRDefault="003E68B2" w:rsidP="00E15BAE">
            <w:r w:rsidRPr="00E15BAE">
              <w:rPr>
                <w:sz w:val="22"/>
                <w:szCs w:val="22"/>
              </w:rPr>
              <w:t> </w:t>
            </w:r>
          </w:p>
        </w:tc>
        <w:tc>
          <w:tcPr>
            <w:tcW w:w="3402" w:type="dxa"/>
            <w:tcBorders>
              <w:top w:val="nil"/>
              <w:left w:val="nil"/>
              <w:bottom w:val="single" w:sz="4" w:space="0" w:color="auto"/>
              <w:right w:val="single" w:sz="4" w:space="0" w:color="auto"/>
            </w:tcBorders>
            <w:shd w:val="clear" w:color="auto" w:fill="auto"/>
            <w:noWrap/>
            <w:vAlign w:val="bottom"/>
            <w:hideMark/>
          </w:tcPr>
          <w:p w:rsidR="003E68B2" w:rsidRPr="00E15BAE" w:rsidRDefault="003E68B2" w:rsidP="00E15BAE">
            <w:pPr>
              <w:jc w:val="center"/>
              <w:rPr>
                <w:b/>
              </w:rPr>
            </w:pPr>
            <w:r w:rsidRPr="00E15BAE">
              <w:rPr>
                <w:b/>
                <w:sz w:val="22"/>
                <w:szCs w:val="22"/>
              </w:rPr>
              <w:t>Муниципальные программы</w:t>
            </w:r>
          </w:p>
        </w:tc>
        <w:tc>
          <w:tcPr>
            <w:tcW w:w="1389" w:type="dxa"/>
            <w:tcBorders>
              <w:top w:val="nil"/>
              <w:left w:val="nil"/>
              <w:bottom w:val="single" w:sz="4" w:space="0" w:color="auto"/>
              <w:right w:val="single" w:sz="4" w:space="0" w:color="auto"/>
            </w:tcBorders>
            <w:shd w:val="clear" w:color="auto" w:fill="auto"/>
            <w:noWrap/>
            <w:vAlign w:val="bottom"/>
            <w:hideMark/>
          </w:tcPr>
          <w:p w:rsidR="003E68B2" w:rsidRPr="00E15BAE" w:rsidRDefault="003E68B2" w:rsidP="00E15BAE">
            <w:pPr>
              <w:jc w:val="right"/>
            </w:pPr>
            <w:r w:rsidRPr="00E15BAE">
              <w:rPr>
                <w:sz w:val="22"/>
                <w:szCs w:val="22"/>
              </w:rPr>
              <w:t>3 144 316</w:t>
            </w:r>
          </w:p>
        </w:tc>
        <w:tc>
          <w:tcPr>
            <w:tcW w:w="1210" w:type="dxa"/>
            <w:tcBorders>
              <w:top w:val="nil"/>
              <w:left w:val="nil"/>
              <w:bottom w:val="single" w:sz="4" w:space="0" w:color="auto"/>
              <w:right w:val="single" w:sz="4" w:space="0" w:color="auto"/>
            </w:tcBorders>
            <w:shd w:val="clear" w:color="auto" w:fill="auto"/>
            <w:noWrap/>
            <w:vAlign w:val="bottom"/>
            <w:hideMark/>
          </w:tcPr>
          <w:p w:rsidR="003E68B2" w:rsidRPr="00E15BAE" w:rsidRDefault="003E68B2" w:rsidP="00E15BAE">
            <w:pPr>
              <w:jc w:val="right"/>
            </w:pPr>
            <w:r w:rsidRPr="00E15BAE">
              <w:rPr>
                <w:sz w:val="22"/>
                <w:szCs w:val="22"/>
              </w:rPr>
              <w:t>3 236 084</w:t>
            </w:r>
          </w:p>
        </w:tc>
        <w:tc>
          <w:tcPr>
            <w:tcW w:w="1210" w:type="dxa"/>
            <w:tcBorders>
              <w:top w:val="nil"/>
              <w:left w:val="nil"/>
              <w:bottom w:val="single" w:sz="4" w:space="0" w:color="auto"/>
              <w:right w:val="single" w:sz="4" w:space="0" w:color="auto"/>
            </w:tcBorders>
            <w:shd w:val="clear" w:color="auto" w:fill="auto"/>
            <w:noWrap/>
            <w:vAlign w:val="bottom"/>
            <w:hideMark/>
          </w:tcPr>
          <w:p w:rsidR="003E68B2" w:rsidRPr="00E15BAE" w:rsidRDefault="003E68B2" w:rsidP="00E15BAE">
            <w:pPr>
              <w:jc w:val="right"/>
            </w:pPr>
            <w:r w:rsidRPr="00E15BAE">
              <w:rPr>
                <w:sz w:val="22"/>
                <w:szCs w:val="22"/>
              </w:rPr>
              <w:t>3 236 000</w:t>
            </w:r>
          </w:p>
        </w:tc>
      </w:tr>
      <w:tr w:rsidR="003E68B2" w:rsidRPr="003E68B2" w:rsidTr="003E68B2">
        <w:trPr>
          <w:trHeight w:val="20"/>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3E68B2" w:rsidRPr="00E15BAE" w:rsidRDefault="003E68B2" w:rsidP="00E15BAE">
            <w:r w:rsidRPr="00E15BAE">
              <w:rPr>
                <w:sz w:val="22"/>
                <w:szCs w:val="22"/>
              </w:rPr>
              <w:t> </w:t>
            </w:r>
          </w:p>
        </w:tc>
        <w:tc>
          <w:tcPr>
            <w:tcW w:w="3402" w:type="dxa"/>
            <w:tcBorders>
              <w:top w:val="nil"/>
              <w:left w:val="nil"/>
              <w:bottom w:val="single" w:sz="4" w:space="0" w:color="auto"/>
              <w:right w:val="single" w:sz="4" w:space="0" w:color="auto"/>
            </w:tcBorders>
            <w:shd w:val="clear" w:color="auto" w:fill="auto"/>
            <w:noWrap/>
            <w:vAlign w:val="bottom"/>
            <w:hideMark/>
          </w:tcPr>
          <w:p w:rsidR="003E68B2" w:rsidRPr="00E15BAE" w:rsidRDefault="003E68B2" w:rsidP="00E15BAE">
            <w:pPr>
              <w:jc w:val="center"/>
              <w:rPr>
                <w:b/>
              </w:rPr>
            </w:pPr>
          </w:p>
        </w:tc>
        <w:tc>
          <w:tcPr>
            <w:tcW w:w="1389" w:type="dxa"/>
            <w:tcBorders>
              <w:top w:val="nil"/>
              <w:left w:val="nil"/>
              <w:bottom w:val="single" w:sz="4" w:space="0" w:color="auto"/>
              <w:right w:val="single" w:sz="4" w:space="0" w:color="auto"/>
            </w:tcBorders>
            <w:shd w:val="clear" w:color="auto" w:fill="auto"/>
            <w:noWrap/>
            <w:vAlign w:val="bottom"/>
            <w:hideMark/>
          </w:tcPr>
          <w:p w:rsidR="003E68B2" w:rsidRPr="00E15BAE" w:rsidRDefault="003E68B2" w:rsidP="00E15BAE">
            <w:pPr>
              <w:jc w:val="right"/>
            </w:pPr>
            <w:r w:rsidRPr="00E15BAE">
              <w:rPr>
                <w:sz w:val="22"/>
                <w:szCs w:val="22"/>
              </w:rPr>
              <w:t> </w:t>
            </w:r>
          </w:p>
        </w:tc>
        <w:tc>
          <w:tcPr>
            <w:tcW w:w="1210" w:type="dxa"/>
            <w:tcBorders>
              <w:top w:val="nil"/>
              <w:left w:val="nil"/>
              <w:bottom w:val="single" w:sz="4" w:space="0" w:color="auto"/>
              <w:right w:val="single" w:sz="4" w:space="0" w:color="auto"/>
            </w:tcBorders>
            <w:shd w:val="clear" w:color="auto" w:fill="auto"/>
            <w:noWrap/>
            <w:vAlign w:val="bottom"/>
            <w:hideMark/>
          </w:tcPr>
          <w:p w:rsidR="003E68B2" w:rsidRPr="00E15BAE" w:rsidRDefault="003E68B2" w:rsidP="00E15BAE">
            <w:pPr>
              <w:jc w:val="right"/>
            </w:pPr>
            <w:r w:rsidRPr="00E15BAE">
              <w:rPr>
                <w:sz w:val="22"/>
                <w:szCs w:val="22"/>
              </w:rPr>
              <w:t>0</w:t>
            </w:r>
          </w:p>
        </w:tc>
        <w:tc>
          <w:tcPr>
            <w:tcW w:w="1210" w:type="dxa"/>
            <w:tcBorders>
              <w:top w:val="nil"/>
              <w:left w:val="nil"/>
              <w:bottom w:val="single" w:sz="4" w:space="0" w:color="auto"/>
              <w:right w:val="single" w:sz="4" w:space="0" w:color="auto"/>
            </w:tcBorders>
            <w:shd w:val="clear" w:color="auto" w:fill="auto"/>
            <w:noWrap/>
            <w:vAlign w:val="bottom"/>
            <w:hideMark/>
          </w:tcPr>
          <w:p w:rsidR="003E68B2" w:rsidRPr="00E15BAE" w:rsidRDefault="003E68B2" w:rsidP="00E15BAE">
            <w:pPr>
              <w:jc w:val="right"/>
            </w:pPr>
            <w:r w:rsidRPr="00E15BAE">
              <w:rPr>
                <w:sz w:val="22"/>
                <w:szCs w:val="22"/>
              </w:rPr>
              <w:t>0</w:t>
            </w:r>
          </w:p>
        </w:tc>
      </w:tr>
      <w:tr w:rsidR="003E68B2" w:rsidRPr="003E68B2" w:rsidTr="003E68B2">
        <w:trPr>
          <w:trHeight w:val="20"/>
        </w:trPr>
        <w:tc>
          <w:tcPr>
            <w:tcW w:w="2708" w:type="dxa"/>
            <w:tcBorders>
              <w:top w:val="single" w:sz="4" w:space="0" w:color="auto"/>
              <w:left w:val="single" w:sz="4" w:space="0" w:color="auto"/>
              <w:bottom w:val="single" w:sz="4" w:space="0" w:color="auto"/>
              <w:right w:val="nil"/>
            </w:tcBorders>
            <w:shd w:val="clear" w:color="auto" w:fill="auto"/>
            <w:noWrap/>
            <w:vAlign w:val="bottom"/>
            <w:hideMark/>
          </w:tcPr>
          <w:p w:rsidR="003E68B2" w:rsidRPr="00E15BAE" w:rsidRDefault="003E68B2" w:rsidP="00E15BAE"/>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E68B2" w:rsidRPr="00E15BAE" w:rsidRDefault="003E68B2" w:rsidP="00E15BAE">
            <w:pPr>
              <w:jc w:val="center"/>
              <w:rPr>
                <w:b/>
              </w:rPr>
            </w:pPr>
            <w:r w:rsidRPr="00E15BAE">
              <w:rPr>
                <w:b/>
                <w:sz w:val="22"/>
                <w:szCs w:val="22"/>
              </w:rPr>
              <w:t>Профицит (+), дефицит (-) бюджета</w:t>
            </w:r>
          </w:p>
        </w:tc>
        <w:tc>
          <w:tcPr>
            <w:tcW w:w="1389" w:type="dxa"/>
            <w:tcBorders>
              <w:top w:val="nil"/>
              <w:left w:val="nil"/>
              <w:bottom w:val="single" w:sz="4" w:space="0" w:color="auto"/>
              <w:right w:val="single" w:sz="4" w:space="0" w:color="auto"/>
            </w:tcBorders>
            <w:shd w:val="clear" w:color="000000" w:fill="FFFFFF"/>
            <w:noWrap/>
            <w:vAlign w:val="bottom"/>
            <w:hideMark/>
          </w:tcPr>
          <w:p w:rsidR="003E68B2" w:rsidRPr="00E15BAE" w:rsidRDefault="003E68B2" w:rsidP="00E15BAE">
            <w:pPr>
              <w:jc w:val="right"/>
            </w:pPr>
            <w:r w:rsidRPr="00E15BAE">
              <w:rPr>
                <w:sz w:val="22"/>
                <w:szCs w:val="22"/>
              </w:rPr>
              <w:t>-466 600</w:t>
            </w:r>
          </w:p>
        </w:tc>
        <w:tc>
          <w:tcPr>
            <w:tcW w:w="1210" w:type="dxa"/>
            <w:tcBorders>
              <w:top w:val="nil"/>
              <w:left w:val="nil"/>
              <w:bottom w:val="single" w:sz="4" w:space="0" w:color="auto"/>
              <w:right w:val="single" w:sz="4" w:space="0" w:color="auto"/>
            </w:tcBorders>
            <w:shd w:val="clear" w:color="000000" w:fill="FFFFFF"/>
            <w:noWrap/>
            <w:vAlign w:val="bottom"/>
            <w:hideMark/>
          </w:tcPr>
          <w:p w:rsidR="003E68B2" w:rsidRPr="00E15BAE" w:rsidRDefault="003E68B2" w:rsidP="00E15BAE">
            <w:pPr>
              <w:jc w:val="right"/>
            </w:pPr>
            <w:r w:rsidRPr="00E15BAE">
              <w:rPr>
                <w:sz w:val="22"/>
                <w:szCs w:val="22"/>
              </w:rPr>
              <w:t>-404 370</w:t>
            </w:r>
          </w:p>
        </w:tc>
        <w:tc>
          <w:tcPr>
            <w:tcW w:w="1210" w:type="dxa"/>
            <w:tcBorders>
              <w:top w:val="nil"/>
              <w:left w:val="nil"/>
              <w:bottom w:val="single" w:sz="4" w:space="0" w:color="auto"/>
              <w:right w:val="single" w:sz="4" w:space="0" w:color="auto"/>
            </w:tcBorders>
            <w:shd w:val="clear" w:color="000000" w:fill="FFFFFF"/>
            <w:noWrap/>
            <w:vAlign w:val="bottom"/>
            <w:hideMark/>
          </w:tcPr>
          <w:p w:rsidR="003E68B2" w:rsidRPr="00E15BAE" w:rsidRDefault="003E68B2" w:rsidP="00E15BAE">
            <w:pPr>
              <w:jc w:val="right"/>
            </w:pPr>
            <w:r w:rsidRPr="00E15BAE">
              <w:rPr>
                <w:sz w:val="22"/>
                <w:szCs w:val="22"/>
              </w:rPr>
              <w:t>-423 179</w:t>
            </w:r>
          </w:p>
        </w:tc>
      </w:tr>
    </w:tbl>
    <w:p w:rsidR="003E68B2" w:rsidRPr="003E68B2" w:rsidRDefault="003E68B2" w:rsidP="00C95266">
      <w:pPr>
        <w:rPr>
          <w:sz w:val="22"/>
          <w:szCs w:val="22"/>
        </w:rPr>
      </w:pPr>
    </w:p>
    <w:p w:rsidR="003E68B2" w:rsidRPr="003E68B2" w:rsidRDefault="003E68B2" w:rsidP="00C95266">
      <w:pPr>
        <w:rPr>
          <w:sz w:val="22"/>
          <w:szCs w:val="22"/>
        </w:rPr>
      </w:pPr>
    </w:p>
    <w:p w:rsidR="003E68B2" w:rsidRPr="003E68B2" w:rsidRDefault="003E68B2" w:rsidP="00C95266">
      <w:pPr>
        <w:rPr>
          <w:sz w:val="22"/>
          <w:szCs w:val="22"/>
        </w:rPr>
      </w:pPr>
    </w:p>
    <w:p w:rsidR="00E15BAE" w:rsidRPr="00E15BAE" w:rsidRDefault="00E15BAE" w:rsidP="00E15BAE">
      <w:pPr>
        <w:jc w:val="center"/>
        <w:rPr>
          <w:b/>
          <w:sz w:val="22"/>
          <w:szCs w:val="22"/>
        </w:rPr>
      </w:pPr>
      <w:r w:rsidRPr="00E15BAE">
        <w:rPr>
          <w:b/>
          <w:sz w:val="22"/>
          <w:szCs w:val="22"/>
        </w:rPr>
        <w:t>Пояснительная записка</w:t>
      </w:r>
    </w:p>
    <w:p w:rsidR="00E15BAE" w:rsidRPr="00E15BAE" w:rsidRDefault="00E15BAE" w:rsidP="00E15BAE">
      <w:pPr>
        <w:jc w:val="center"/>
        <w:rPr>
          <w:b/>
          <w:sz w:val="22"/>
          <w:szCs w:val="22"/>
        </w:rPr>
      </w:pPr>
      <w:r w:rsidRPr="00E15BAE">
        <w:rPr>
          <w:b/>
          <w:sz w:val="22"/>
          <w:szCs w:val="22"/>
        </w:rPr>
        <w:t>к среднесрочному финансовому плану</w:t>
      </w:r>
      <w:r>
        <w:rPr>
          <w:b/>
          <w:sz w:val="22"/>
          <w:szCs w:val="22"/>
        </w:rPr>
        <w:t xml:space="preserve"> </w:t>
      </w:r>
      <w:r w:rsidRPr="00E15BAE">
        <w:rPr>
          <w:b/>
          <w:sz w:val="22"/>
          <w:szCs w:val="22"/>
        </w:rPr>
        <w:t>МО «Шангальское» на 2021 - 2023 годы</w:t>
      </w:r>
    </w:p>
    <w:p w:rsidR="00E15BAE" w:rsidRPr="00E15BAE" w:rsidRDefault="00E15BAE" w:rsidP="00E15BAE">
      <w:pPr>
        <w:jc w:val="center"/>
        <w:rPr>
          <w:sz w:val="22"/>
          <w:szCs w:val="22"/>
        </w:rPr>
      </w:pPr>
    </w:p>
    <w:p w:rsidR="00E15BAE" w:rsidRPr="00E15BAE" w:rsidRDefault="00E15BAE" w:rsidP="00E15BAE">
      <w:pPr>
        <w:ind w:firstLine="851"/>
        <w:jc w:val="both"/>
        <w:rPr>
          <w:sz w:val="22"/>
          <w:szCs w:val="22"/>
        </w:rPr>
      </w:pPr>
      <w:r w:rsidRPr="00E15BAE">
        <w:rPr>
          <w:sz w:val="22"/>
          <w:szCs w:val="22"/>
        </w:rPr>
        <w:t>Согласно статье 174 Бюджетного кодекса Российской Федерации среднесрочный финансовый план субъекта Российской Федерации (муниципального образования) ежегодно разрабатывается по форме и в порядке, установленном высшим исполнительным органом государственной власти субъекта Российской Федерации (местной администрацией муниципального образования) с соблюдением положений настоящего Кодекса.</w:t>
      </w:r>
    </w:p>
    <w:p w:rsidR="00E15BAE" w:rsidRPr="00E15BAE" w:rsidRDefault="00E15BAE" w:rsidP="00E15BAE">
      <w:pPr>
        <w:ind w:firstLine="851"/>
        <w:jc w:val="both"/>
        <w:rPr>
          <w:sz w:val="22"/>
          <w:szCs w:val="22"/>
        </w:rPr>
      </w:pPr>
      <w:r w:rsidRPr="00E15BAE">
        <w:rPr>
          <w:sz w:val="22"/>
          <w:szCs w:val="22"/>
        </w:rPr>
        <w:t>Утвержденный среднесрочный финансовый план субъекта Российской Федерации (муниципального образования) должен содержать следующие параметры:</w:t>
      </w:r>
    </w:p>
    <w:p w:rsidR="00E15BAE" w:rsidRPr="00E15BAE" w:rsidRDefault="00E15BAE" w:rsidP="00E15BAE">
      <w:pPr>
        <w:ind w:firstLine="851"/>
        <w:jc w:val="both"/>
        <w:rPr>
          <w:sz w:val="22"/>
          <w:szCs w:val="22"/>
        </w:rPr>
      </w:pPr>
      <w:r w:rsidRPr="00E15BAE">
        <w:rPr>
          <w:sz w:val="22"/>
          <w:szCs w:val="22"/>
        </w:rPr>
        <w:t>прогнозируемый общий объем доходов и расходов соответствующего бюджета и консолидированного бюджета субъекта Российской Федерации;</w:t>
      </w:r>
    </w:p>
    <w:p w:rsidR="00E15BAE" w:rsidRPr="00E15BAE" w:rsidRDefault="00E15BAE" w:rsidP="00E15BAE">
      <w:pPr>
        <w:ind w:firstLine="851"/>
        <w:jc w:val="both"/>
        <w:rPr>
          <w:sz w:val="22"/>
          <w:szCs w:val="22"/>
        </w:rPr>
      </w:pPr>
      <w:r w:rsidRPr="00E15BAE">
        <w:rPr>
          <w:sz w:val="22"/>
          <w:szCs w:val="22"/>
        </w:rPr>
        <w:t>объем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E15BAE" w:rsidRPr="00E15BAE" w:rsidRDefault="00E15BAE" w:rsidP="00E15BAE">
      <w:pPr>
        <w:ind w:firstLine="851"/>
        <w:jc w:val="both"/>
        <w:rPr>
          <w:sz w:val="22"/>
          <w:szCs w:val="22"/>
        </w:rPr>
      </w:pPr>
      <w:r w:rsidRPr="00E15BAE">
        <w:rPr>
          <w:sz w:val="22"/>
          <w:szCs w:val="22"/>
        </w:rPr>
        <w:t>нормативы отчислений от налоговых доходов в бюджеты городских, сельских поселений, устанавливаемые муниципальными правовыми актами представительных органов муниципальных районов (городских округов с внутригородским делением);</w:t>
      </w:r>
    </w:p>
    <w:p w:rsidR="00E15BAE" w:rsidRPr="00E15BAE" w:rsidRDefault="00E15BAE" w:rsidP="00E15BAE">
      <w:pPr>
        <w:ind w:firstLine="851"/>
        <w:jc w:val="both"/>
        <w:rPr>
          <w:sz w:val="22"/>
          <w:szCs w:val="22"/>
        </w:rPr>
      </w:pPr>
      <w:r w:rsidRPr="00E15BAE">
        <w:rPr>
          <w:sz w:val="22"/>
          <w:szCs w:val="22"/>
        </w:rPr>
        <w:t>дефицит (профицит) местного бюджета и т.д.</w:t>
      </w:r>
    </w:p>
    <w:p w:rsidR="00E15BAE" w:rsidRPr="00E15BAE" w:rsidRDefault="00E15BAE" w:rsidP="00E15BAE">
      <w:pPr>
        <w:ind w:firstLine="851"/>
        <w:jc w:val="both"/>
        <w:rPr>
          <w:sz w:val="22"/>
          <w:szCs w:val="22"/>
        </w:rPr>
      </w:pPr>
      <w:r w:rsidRPr="00E15BAE">
        <w:rPr>
          <w:sz w:val="22"/>
          <w:szCs w:val="22"/>
        </w:rPr>
        <w:t xml:space="preserve"> </w:t>
      </w:r>
    </w:p>
    <w:p w:rsidR="00E15BAE" w:rsidRPr="00E15BAE" w:rsidRDefault="00E15BAE" w:rsidP="00E15BAE">
      <w:pPr>
        <w:ind w:firstLine="851"/>
        <w:jc w:val="both"/>
        <w:rPr>
          <w:sz w:val="22"/>
          <w:szCs w:val="22"/>
        </w:rPr>
      </w:pPr>
      <w:r w:rsidRPr="00E15BAE">
        <w:rPr>
          <w:sz w:val="22"/>
          <w:szCs w:val="22"/>
        </w:rPr>
        <w:t>Среднесрочный финансовый план МО «Шангальское» на 2021-2023 годы сформирован в соответствии с требованиями Бюджетного кодекса Российской Федерации, а также Постановлением администрации МО «Шангальское» «Об утверждении Порядка разработки среднесрочного финансового плана МО «Шангальское и является финансовым выражением среднесрочной стратегии развития МО «Шангальское».</w:t>
      </w:r>
    </w:p>
    <w:p w:rsidR="00E15BAE" w:rsidRPr="00E15BAE" w:rsidRDefault="00E15BAE" w:rsidP="00E15BAE">
      <w:pPr>
        <w:ind w:firstLine="709"/>
        <w:jc w:val="both"/>
        <w:rPr>
          <w:sz w:val="22"/>
          <w:szCs w:val="22"/>
        </w:rPr>
      </w:pPr>
    </w:p>
    <w:p w:rsidR="00E15BAE" w:rsidRPr="00E15BAE" w:rsidRDefault="00E15BAE" w:rsidP="00E15BAE">
      <w:pPr>
        <w:jc w:val="center"/>
        <w:rPr>
          <w:sz w:val="22"/>
          <w:szCs w:val="22"/>
        </w:rPr>
      </w:pPr>
      <w:r w:rsidRPr="00E15BAE">
        <w:rPr>
          <w:sz w:val="22"/>
          <w:szCs w:val="22"/>
        </w:rPr>
        <w:t>Основные параметры доходов бюджета МО «Шангальское»</w:t>
      </w:r>
    </w:p>
    <w:p w:rsidR="00E15BAE" w:rsidRPr="00E15BAE" w:rsidRDefault="00E15BAE" w:rsidP="00E15BAE">
      <w:pPr>
        <w:jc w:val="center"/>
        <w:rPr>
          <w:sz w:val="22"/>
          <w:szCs w:val="22"/>
        </w:rPr>
      </w:pPr>
    </w:p>
    <w:p w:rsidR="00E15BAE" w:rsidRPr="00E15BAE" w:rsidRDefault="00E15BAE" w:rsidP="00E15BAE">
      <w:pPr>
        <w:ind w:firstLine="851"/>
        <w:jc w:val="both"/>
        <w:rPr>
          <w:sz w:val="22"/>
          <w:szCs w:val="22"/>
        </w:rPr>
      </w:pPr>
      <w:r w:rsidRPr="00E15BAE">
        <w:rPr>
          <w:sz w:val="22"/>
          <w:szCs w:val="22"/>
        </w:rPr>
        <w:t>При формировании доходов бюджета МО «Шангальское» на 2021 год и плановый период 2022 и 2023 годов учтено налоговое законодательство, действующее на момент составления проекта бюджета, а также изменения и дополнения в него, вступающие в действие с 2021 года.</w:t>
      </w:r>
    </w:p>
    <w:p w:rsidR="00E15BAE" w:rsidRPr="00E15BAE" w:rsidRDefault="00E15BAE" w:rsidP="00E15BAE">
      <w:pPr>
        <w:ind w:firstLine="708"/>
        <w:jc w:val="both"/>
        <w:rPr>
          <w:bCs/>
          <w:sz w:val="22"/>
          <w:szCs w:val="22"/>
        </w:rPr>
      </w:pPr>
      <w:r w:rsidRPr="00E15BAE">
        <w:rPr>
          <w:sz w:val="22"/>
          <w:szCs w:val="22"/>
        </w:rPr>
        <w:t>Общий объем доходов бюджета МО «Шангальское» за счет всех источников (налоговых и неналоговых доходов и безвозмездных поступлений) на 2021 год спрогнозирован в сумме 14 310 289,8 рублей. Доходы местного бюджета МО «Шангальское» запланированы в сумме 9 332 096,0 рублей. Поступление безвозмездных перечислений из бюджетов других уро</w:t>
      </w:r>
      <w:r w:rsidR="0090173A">
        <w:rPr>
          <w:sz w:val="22"/>
          <w:szCs w:val="22"/>
        </w:rPr>
        <w:t>вней составит 4 978 193,8 рубля</w:t>
      </w:r>
      <w:r w:rsidRPr="00E15BAE">
        <w:rPr>
          <w:sz w:val="22"/>
          <w:szCs w:val="22"/>
        </w:rPr>
        <w:t xml:space="preserve"> (</w:t>
      </w:r>
      <w:r w:rsidRPr="00E15BAE">
        <w:rPr>
          <w:bCs/>
          <w:sz w:val="22"/>
          <w:szCs w:val="22"/>
        </w:rPr>
        <w:t>дотации бюджетам поселений на выравнивание бюджетной обеспеченности п</w:t>
      </w:r>
      <w:r w:rsidR="0090173A">
        <w:rPr>
          <w:bCs/>
          <w:sz w:val="22"/>
          <w:szCs w:val="22"/>
        </w:rPr>
        <w:t>оселений в сумме 2 307 870 рублей</w:t>
      </w:r>
      <w:r w:rsidRPr="00E15BAE">
        <w:rPr>
          <w:bCs/>
          <w:sz w:val="22"/>
          <w:szCs w:val="22"/>
        </w:rPr>
        <w:t>, субвенции в сумме 516 008,0 рублей).</w:t>
      </w:r>
    </w:p>
    <w:p w:rsidR="00E15BAE" w:rsidRPr="00E15BAE" w:rsidRDefault="00E15BAE" w:rsidP="00E15BAE">
      <w:pPr>
        <w:ind w:firstLine="708"/>
        <w:jc w:val="both"/>
        <w:rPr>
          <w:sz w:val="22"/>
          <w:szCs w:val="22"/>
        </w:rPr>
      </w:pPr>
      <w:r w:rsidRPr="00E15BAE">
        <w:rPr>
          <w:sz w:val="22"/>
          <w:szCs w:val="22"/>
        </w:rPr>
        <w:t>В структуре доходов местного бюджета (</w:t>
      </w:r>
      <w:r w:rsidRPr="00E15BAE">
        <w:rPr>
          <w:i/>
          <w:sz w:val="22"/>
          <w:szCs w:val="22"/>
        </w:rPr>
        <w:t>налоговые и неналоговые доходы</w:t>
      </w:r>
      <w:r w:rsidRPr="00E15BAE">
        <w:rPr>
          <w:sz w:val="22"/>
          <w:szCs w:val="22"/>
        </w:rPr>
        <w:t>) МО «Шангальское» преобладает доля налоговых доходов, которая в 2021 году составит 7 631 284,0 рублей или 82 %.</w:t>
      </w:r>
    </w:p>
    <w:p w:rsidR="00E15BAE" w:rsidRPr="00E15BAE" w:rsidRDefault="00E15BAE" w:rsidP="00E15BAE">
      <w:pPr>
        <w:ind w:firstLine="708"/>
        <w:jc w:val="both"/>
        <w:rPr>
          <w:sz w:val="22"/>
          <w:szCs w:val="22"/>
        </w:rPr>
      </w:pPr>
      <w:r w:rsidRPr="00E15BAE">
        <w:rPr>
          <w:sz w:val="22"/>
          <w:szCs w:val="22"/>
        </w:rPr>
        <w:t xml:space="preserve">Доходы местного бюджета </w:t>
      </w:r>
      <w:r w:rsidRPr="00E15BAE">
        <w:rPr>
          <w:i/>
          <w:sz w:val="22"/>
          <w:szCs w:val="22"/>
        </w:rPr>
        <w:t>(налоговые и неналоговые доходы)</w:t>
      </w:r>
      <w:r w:rsidRPr="00E15BAE">
        <w:rPr>
          <w:sz w:val="22"/>
          <w:szCs w:val="22"/>
        </w:rPr>
        <w:t xml:space="preserve"> МО «Шангальское» прогнозируются в 2021 году в сумме 9 332 096,00 рублей. В структуре налоговых и неналоговых доходов бюджета МО «Шангальское» основную долю составляют: земельный налог – 3 174 197,0 рублей, налог на доходы физических лиц – </w:t>
      </w:r>
      <w:r w:rsidR="0090173A">
        <w:rPr>
          <w:sz w:val="22"/>
          <w:szCs w:val="22"/>
        </w:rPr>
        <w:t>3 352 233,00 рубля</w:t>
      </w:r>
      <w:r w:rsidRPr="00E15BAE">
        <w:rPr>
          <w:sz w:val="22"/>
          <w:szCs w:val="22"/>
        </w:rPr>
        <w:t>, налог на имущество фи</w:t>
      </w:r>
      <w:r w:rsidR="0090173A">
        <w:rPr>
          <w:sz w:val="22"/>
          <w:szCs w:val="22"/>
        </w:rPr>
        <w:t>зических лиц – 1 082 066,0 рублей</w:t>
      </w:r>
      <w:r w:rsidRPr="00E15BAE">
        <w:rPr>
          <w:sz w:val="22"/>
          <w:szCs w:val="22"/>
        </w:rPr>
        <w:t>.</w:t>
      </w:r>
    </w:p>
    <w:p w:rsidR="00E15BAE" w:rsidRPr="00E15BAE" w:rsidRDefault="00E15BAE" w:rsidP="00E15BAE">
      <w:pPr>
        <w:pStyle w:val="af9"/>
        <w:jc w:val="both"/>
        <w:rPr>
          <w:sz w:val="22"/>
          <w:szCs w:val="22"/>
        </w:rPr>
      </w:pPr>
      <w:r w:rsidRPr="00E15BAE">
        <w:rPr>
          <w:sz w:val="22"/>
          <w:szCs w:val="22"/>
        </w:rPr>
        <w:t xml:space="preserve"> </w:t>
      </w:r>
      <w:r w:rsidRPr="00E15BAE">
        <w:rPr>
          <w:sz w:val="22"/>
          <w:szCs w:val="22"/>
        </w:rPr>
        <w:tab/>
        <w:t xml:space="preserve">Общий объем доходов бюджета МО «Шангальское» за счет всех источников (налоговых и неналоговых доходов и безвозмездных поступлений) на плановый период 2021 года спрогнозирован в </w:t>
      </w:r>
      <w:r w:rsidRPr="00E15BAE">
        <w:rPr>
          <w:sz w:val="22"/>
          <w:szCs w:val="22"/>
        </w:rPr>
        <w:lastRenderedPageBreak/>
        <w:t>сумме</w:t>
      </w:r>
      <w:r w:rsidRPr="00E15BAE">
        <w:rPr>
          <w:b/>
          <w:sz w:val="22"/>
          <w:szCs w:val="22"/>
        </w:rPr>
        <w:t xml:space="preserve"> </w:t>
      </w:r>
      <w:r w:rsidRPr="00E15BAE">
        <w:rPr>
          <w:sz w:val="22"/>
          <w:szCs w:val="22"/>
        </w:rPr>
        <w:t>14 310 289,8 руб. На плановый период 2022 и 2023 годы в сумме 14 242 053,3</w:t>
      </w:r>
      <w:r>
        <w:rPr>
          <w:sz w:val="22"/>
          <w:szCs w:val="22"/>
        </w:rPr>
        <w:t xml:space="preserve"> и 14 259 194,5</w:t>
      </w:r>
      <w:r w:rsidRPr="00E15BAE">
        <w:rPr>
          <w:sz w:val="22"/>
          <w:szCs w:val="22"/>
        </w:rPr>
        <w:t xml:space="preserve"> руб. соответственно.</w:t>
      </w:r>
    </w:p>
    <w:p w:rsidR="00E15BAE" w:rsidRDefault="00E15BAE" w:rsidP="00E15BAE">
      <w:pPr>
        <w:ind w:firstLine="709"/>
        <w:jc w:val="both"/>
        <w:rPr>
          <w:sz w:val="22"/>
          <w:szCs w:val="22"/>
        </w:rPr>
      </w:pPr>
      <w:r w:rsidRPr="00E15BAE">
        <w:rPr>
          <w:sz w:val="22"/>
          <w:szCs w:val="22"/>
        </w:rPr>
        <w:t>Дефицит бюджета МО «Шангальское» на 2020 год спрогнозирован в размере 466 600,0 рублей (не более 5 % от общего объема доходов муниципального бюджета без учёта безвозмездных поступлений).</w:t>
      </w:r>
    </w:p>
    <w:p w:rsidR="00E15BAE" w:rsidRPr="00E15BAE" w:rsidRDefault="00E15BAE" w:rsidP="00E15BAE">
      <w:pPr>
        <w:ind w:firstLine="709"/>
        <w:jc w:val="both"/>
        <w:rPr>
          <w:b/>
          <w:sz w:val="22"/>
          <w:szCs w:val="22"/>
        </w:rPr>
      </w:pPr>
    </w:p>
    <w:p w:rsidR="00E15BAE" w:rsidRPr="00E15BAE" w:rsidRDefault="00E15BAE" w:rsidP="00E15BAE">
      <w:pPr>
        <w:jc w:val="center"/>
        <w:rPr>
          <w:sz w:val="22"/>
          <w:szCs w:val="22"/>
        </w:rPr>
      </w:pPr>
      <w:r w:rsidRPr="00E15BAE">
        <w:rPr>
          <w:sz w:val="22"/>
          <w:szCs w:val="22"/>
        </w:rPr>
        <w:t xml:space="preserve"> Основные параметры расходов бюджета  МО «Шангальское»</w:t>
      </w:r>
    </w:p>
    <w:p w:rsidR="00E15BAE" w:rsidRPr="00E15BAE" w:rsidRDefault="00E15BAE" w:rsidP="00E15BAE">
      <w:pPr>
        <w:rPr>
          <w:b/>
          <w:bCs/>
          <w:sz w:val="22"/>
          <w:szCs w:val="22"/>
        </w:rPr>
      </w:pPr>
    </w:p>
    <w:p w:rsidR="00E15BAE" w:rsidRPr="00E15BAE" w:rsidRDefault="00E15BAE" w:rsidP="00E15BAE">
      <w:pPr>
        <w:ind w:firstLine="567"/>
        <w:jc w:val="both"/>
        <w:rPr>
          <w:sz w:val="22"/>
          <w:szCs w:val="22"/>
        </w:rPr>
      </w:pPr>
      <w:r w:rsidRPr="00E15BAE">
        <w:rPr>
          <w:sz w:val="22"/>
          <w:szCs w:val="22"/>
        </w:rPr>
        <w:t>Общий объем расходов бюджета МО «Шангальское» в среднесрочном финансовом плане на 2021-2023 годы оценен в следующих суммах:</w:t>
      </w:r>
    </w:p>
    <w:p w:rsidR="00E15BAE" w:rsidRPr="00E15BAE" w:rsidRDefault="00E15BAE" w:rsidP="00E15BAE">
      <w:pPr>
        <w:ind w:firstLine="567"/>
        <w:jc w:val="both"/>
        <w:rPr>
          <w:sz w:val="22"/>
          <w:szCs w:val="22"/>
        </w:rPr>
      </w:pPr>
      <w:r w:rsidRPr="00E15BAE">
        <w:rPr>
          <w:sz w:val="22"/>
          <w:szCs w:val="22"/>
        </w:rPr>
        <w:t xml:space="preserve"> 2021 год –  14 310 289,8 руб.;</w:t>
      </w:r>
    </w:p>
    <w:p w:rsidR="00E15BAE" w:rsidRPr="00E15BAE" w:rsidRDefault="00E15BAE" w:rsidP="00E15BAE">
      <w:pPr>
        <w:ind w:firstLine="567"/>
        <w:jc w:val="both"/>
        <w:rPr>
          <w:sz w:val="22"/>
          <w:szCs w:val="22"/>
        </w:rPr>
      </w:pPr>
      <w:r w:rsidRPr="00E15BAE">
        <w:rPr>
          <w:sz w:val="22"/>
          <w:szCs w:val="22"/>
        </w:rPr>
        <w:t xml:space="preserve"> 2022 год –14 242 053,3 руб.;</w:t>
      </w:r>
    </w:p>
    <w:p w:rsidR="00E15BAE" w:rsidRPr="00E15BAE" w:rsidRDefault="00E15BAE" w:rsidP="00E15BAE">
      <w:pPr>
        <w:ind w:firstLine="567"/>
        <w:jc w:val="both"/>
        <w:rPr>
          <w:sz w:val="22"/>
          <w:szCs w:val="22"/>
        </w:rPr>
      </w:pPr>
      <w:r w:rsidRPr="00E15BAE">
        <w:rPr>
          <w:sz w:val="22"/>
          <w:szCs w:val="22"/>
        </w:rPr>
        <w:t xml:space="preserve"> 2023 год – 14 259 194,5 руб.</w:t>
      </w:r>
    </w:p>
    <w:p w:rsidR="00E15BAE" w:rsidRPr="00E15BAE" w:rsidRDefault="00E15BAE" w:rsidP="00E15BAE">
      <w:pPr>
        <w:ind w:firstLine="708"/>
        <w:jc w:val="both"/>
        <w:rPr>
          <w:sz w:val="22"/>
          <w:szCs w:val="22"/>
        </w:rPr>
      </w:pPr>
      <w:r w:rsidRPr="00E15BAE">
        <w:rPr>
          <w:sz w:val="22"/>
          <w:szCs w:val="22"/>
        </w:rPr>
        <w:t>Расходы бюджета МО «Шангальское» запланированы по семи</w:t>
      </w:r>
      <w:r>
        <w:rPr>
          <w:sz w:val="22"/>
          <w:szCs w:val="22"/>
        </w:rPr>
        <w:t xml:space="preserve"> разделам </w:t>
      </w:r>
      <w:r w:rsidRPr="00E15BAE">
        <w:rPr>
          <w:sz w:val="22"/>
          <w:szCs w:val="22"/>
        </w:rPr>
        <w:t>функциональной классификации расходов бюджетов Российской Федерации:</w:t>
      </w:r>
    </w:p>
    <w:p w:rsidR="00E15BAE" w:rsidRPr="00E15BAE" w:rsidRDefault="00E15BAE" w:rsidP="00E15BAE">
      <w:pPr>
        <w:ind w:firstLine="708"/>
        <w:jc w:val="both"/>
        <w:rPr>
          <w:b/>
          <w:sz w:val="22"/>
          <w:szCs w:val="22"/>
        </w:rPr>
      </w:pPr>
      <w:r w:rsidRPr="00E15BAE">
        <w:rPr>
          <w:b/>
          <w:sz w:val="22"/>
          <w:szCs w:val="22"/>
        </w:rPr>
        <w:t>на 2021 год</w:t>
      </w:r>
    </w:p>
    <w:p w:rsidR="00E15BAE" w:rsidRPr="00E15BAE" w:rsidRDefault="00E15BAE" w:rsidP="00E15BAE">
      <w:pPr>
        <w:jc w:val="both"/>
        <w:rPr>
          <w:sz w:val="22"/>
          <w:szCs w:val="22"/>
        </w:rPr>
      </w:pPr>
      <w:r w:rsidRPr="00E15BAE">
        <w:rPr>
          <w:sz w:val="22"/>
          <w:szCs w:val="22"/>
        </w:rPr>
        <w:t>по разделу 01 – общегосударственные вопросы в сумме 8 148 363 рублей;</w:t>
      </w:r>
    </w:p>
    <w:p w:rsidR="00E15BAE" w:rsidRPr="00E15BAE" w:rsidRDefault="00E15BAE" w:rsidP="00E15BAE">
      <w:pPr>
        <w:jc w:val="both"/>
        <w:rPr>
          <w:sz w:val="22"/>
          <w:szCs w:val="22"/>
        </w:rPr>
      </w:pPr>
      <w:r w:rsidRPr="00E15BAE">
        <w:rPr>
          <w:sz w:val="22"/>
          <w:szCs w:val="22"/>
        </w:rPr>
        <w:t>по разделу 02 - национальная оборона в сумме 428 508 рублей;</w:t>
      </w:r>
    </w:p>
    <w:p w:rsidR="00E15BAE" w:rsidRPr="00E15BAE" w:rsidRDefault="00E15BAE" w:rsidP="00E15BAE">
      <w:pPr>
        <w:jc w:val="both"/>
        <w:rPr>
          <w:sz w:val="22"/>
          <w:szCs w:val="22"/>
        </w:rPr>
      </w:pPr>
      <w:r w:rsidRPr="00E15BAE">
        <w:rPr>
          <w:sz w:val="22"/>
          <w:szCs w:val="22"/>
        </w:rPr>
        <w:t xml:space="preserve">по разделу 03 -  национальная безопасность и правоохранительная деятельность в сумме 495 000 рублей; </w:t>
      </w:r>
    </w:p>
    <w:p w:rsidR="00E15BAE" w:rsidRPr="00E15BAE" w:rsidRDefault="00E15BAE" w:rsidP="00E15BAE">
      <w:pPr>
        <w:jc w:val="both"/>
        <w:rPr>
          <w:sz w:val="22"/>
          <w:szCs w:val="22"/>
        </w:rPr>
      </w:pPr>
      <w:r w:rsidRPr="00E15BAE">
        <w:rPr>
          <w:sz w:val="22"/>
          <w:szCs w:val="22"/>
        </w:rPr>
        <w:t>по разделу 04 - Национальная экономика в сумме 300 000,00 рублей;</w:t>
      </w:r>
    </w:p>
    <w:p w:rsidR="00E15BAE" w:rsidRPr="00E15BAE" w:rsidRDefault="00E15BAE" w:rsidP="00E15BAE">
      <w:pPr>
        <w:jc w:val="both"/>
        <w:rPr>
          <w:sz w:val="22"/>
          <w:szCs w:val="22"/>
        </w:rPr>
      </w:pPr>
      <w:r w:rsidRPr="00E15BAE">
        <w:rPr>
          <w:sz w:val="22"/>
          <w:szCs w:val="22"/>
        </w:rPr>
        <w:t xml:space="preserve"> по разделу 05 - Жилищно-коммунальное хозяйство в сумме 4 695 019 рублей;</w:t>
      </w:r>
    </w:p>
    <w:p w:rsidR="00E15BAE" w:rsidRPr="00E15BAE" w:rsidRDefault="00E15BAE" w:rsidP="00E15BAE">
      <w:pPr>
        <w:jc w:val="both"/>
        <w:rPr>
          <w:sz w:val="22"/>
          <w:szCs w:val="22"/>
        </w:rPr>
      </w:pPr>
      <w:r w:rsidRPr="00E15BAE">
        <w:rPr>
          <w:sz w:val="22"/>
          <w:szCs w:val="22"/>
        </w:rPr>
        <w:t>по разделу 07 – Молодежная политика – 130 000 руб.;</w:t>
      </w:r>
    </w:p>
    <w:p w:rsidR="00E15BAE" w:rsidRPr="00E15BAE" w:rsidRDefault="00E15BAE" w:rsidP="00E15BAE">
      <w:pPr>
        <w:jc w:val="both"/>
        <w:rPr>
          <w:sz w:val="22"/>
          <w:szCs w:val="22"/>
        </w:rPr>
      </w:pPr>
      <w:r w:rsidRPr="00E15BAE">
        <w:rPr>
          <w:sz w:val="22"/>
          <w:szCs w:val="22"/>
        </w:rPr>
        <w:t>по разделу 08 – Культура - 200 000 рублей;</w:t>
      </w:r>
    </w:p>
    <w:p w:rsidR="00E15BAE" w:rsidRPr="00E15BAE" w:rsidRDefault="00E15BAE" w:rsidP="00E15BAE">
      <w:pPr>
        <w:jc w:val="both"/>
        <w:rPr>
          <w:sz w:val="22"/>
          <w:szCs w:val="22"/>
        </w:rPr>
      </w:pPr>
      <w:r w:rsidRPr="00E15BAE">
        <w:rPr>
          <w:sz w:val="22"/>
          <w:szCs w:val="22"/>
        </w:rPr>
        <w:t>по разделу 10 – Социальная политика – 230 000 рублей;</w:t>
      </w:r>
    </w:p>
    <w:p w:rsidR="00E15BAE" w:rsidRPr="00E15BAE" w:rsidRDefault="00E15BAE" w:rsidP="00E15BAE">
      <w:pPr>
        <w:jc w:val="both"/>
        <w:rPr>
          <w:sz w:val="22"/>
          <w:szCs w:val="22"/>
        </w:rPr>
      </w:pPr>
      <w:r w:rsidRPr="00E15BAE">
        <w:rPr>
          <w:sz w:val="22"/>
          <w:szCs w:val="22"/>
        </w:rPr>
        <w:t>по разделу 11 –Физическая культура и спорт – 150 000 рублей.</w:t>
      </w:r>
    </w:p>
    <w:p w:rsidR="00E15BAE" w:rsidRPr="00E15BAE" w:rsidRDefault="00E15BAE" w:rsidP="00E15BAE">
      <w:pPr>
        <w:jc w:val="both"/>
        <w:rPr>
          <w:sz w:val="22"/>
          <w:szCs w:val="22"/>
        </w:rPr>
      </w:pPr>
      <w:r w:rsidRPr="00E15BAE">
        <w:rPr>
          <w:sz w:val="22"/>
          <w:szCs w:val="22"/>
        </w:rPr>
        <w:tab/>
      </w:r>
    </w:p>
    <w:p w:rsidR="00E15BAE" w:rsidRPr="00E15BAE" w:rsidRDefault="00E15BAE" w:rsidP="00E15BAE">
      <w:pPr>
        <w:ind w:firstLine="708"/>
        <w:jc w:val="both"/>
        <w:rPr>
          <w:b/>
          <w:sz w:val="22"/>
          <w:szCs w:val="22"/>
        </w:rPr>
      </w:pPr>
      <w:r w:rsidRPr="00E15BAE">
        <w:rPr>
          <w:b/>
          <w:sz w:val="22"/>
          <w:szCs w:val="22"/>
        </w:rPr>
        <w:t>на 2022 год</w:t>
      </w:r>
    </w:p>
    <w:p w:rsidR="00E15BAE" w:rsidRPr="00E15BAE" w:rsidRDefault="00E15BAE" w:rsidP="00E15BAE">
      <w:pPr>
        <w:jc w:val="both"/>
        <w:rPr>
          <w:sz w:val="22"/>
          <w:szCs w:val="22"/>
        </w:rPr>
      </w:pPr>
      <w:r w:rsidRPr="00E15BAE">
        <w:rPr>
          <w:sz w:val="22"/>
          <w:szCs w:val="22"/>
        </w:rPr>
        <w:t>по разделу 01 – общегосударственные вопросы в сумме 7 812 375 рублей;</w:t>
      </w:r>
    </w:p>
    <w:p w:rsidR="00E15BAE" w:rsidRPr="00E15BAE" w:rsidRDefault="00E15BAE" w:rsidP="00E15BAE">
      <w:pPr>
        <w:jc w:val="both"/>
        <w:rPr>
          <w:sz w:val="22"/>
          <w:szCs w:val="22"/>
        </w:rPr>
      </w:pPr>
      <w:r w:rsidRPr="00E15BAE">
        <w:rPr>
          <w:sz w:val="22"/>
          <w:szCs w:val="22"/>
        </w:rPr>
        <w:t>по разделу 02</w:t>
      </w:r>
      <w:r>
        <w:rPr>
          <w:sz w:val="22"/>
          <w:szCs w:val="22"/>
        </w:rPr>
        <w:t xml:space="preserve"> - </w:t>
      </w:r>
      <w:r w:rsidRPr="00E15BAE">
        <w:rPr>
          <w:sz w:val="22"/>
          <w:szCs w:val="22"/>
        </w:rPr>
        <w:t>национальная оборона в сумме 432 955 рублей;</w:t>
      </w:r>
    </w:p>
    <w:p w:rsidR="00E15BAE" w:rsidRPr="00E15BAE" w:rsidRDefault="00E15BAE" w:rsidP="00E15BAE">
      <w:pPr>
        <w:jc w:val="both"/>
        <w:rPr>
          <w:sz w:val="22"/>
          <w:szCs w:val="22"/>
        </w:rPr>
      </w:pPr>
      <w:r w:rsidRPr="00E15BAE">
        <w:rPr>
          <w:sz w:val="22"/>
          <w:szCs w:val="22"/>
        </w:rPr>
        <w:t xml:space="preserve">по разделу 03 -  национальная безопасность и правоохранительная деятельность в сумме 495 000 рублей; </w:t>
      </w:r>
    </w:p>
    <w:p w:rsidR="00E15BAE" w:rsidRPr="00E15BAE" w:rsidRDefault="00E15BAE" w:rsidP="00E15BAE">
      <w:pPr>
        <w:jc w:val="both"/>
        <w:rPr>
          <w:sz w:val="22"/>
          <w:szCs w:val="22"/>
        </w:rPr>
      </w:pPr>
      <w:r w:rsidRPr="00E15BAE">
        <w:rPr>
          <w:sz w:val="22"/>
          <w:szCs w:val="22"/>
        </w:rPr>
        <w:t>по разделу 04 - Национальная экономика в сумме 300 000,00 рублей;</w:t>
      </w:r>
    </w:p>
    <w:p w:rsidR="00E15BAE" w:rsidRPr="00E15BAE" w:rsidRDefault="00E15BAE" w:rsidP="00E15BAE">
      <w:pPr>
        <w:jc w:val="both"/>
        <w:rPr>
          <w:sz w:val="22"/>
          <w:szCs w:val="22"/>
        </w:rPr>
      </w:pPr>
      <w:r w:rsidRPr="00E15BAE">
        <w:rPr>
          <w:sz w:val="22"/>
          <w:szCs w:val="22"/>
        </w:rPr>
        <w:t>по разделу 05 - Жилищно-коммунальное хозяйство в сумме 4 896 093 рублей;</w:t>
      </w:r>
    </w:p>
    <w:p w:rsidR="00E15BAE" w:rsidRPr="00E15BAE" w:rsidRDefault="00E15BAE" w:rsidP="00E15BAE">
      <w:pPr>
        <w:jc w:val="both"/>
        <w:rPr>
          <w:sz w:val="22"/>
          <w:szCs w:val="22"/>
        </w:rPr>
      </w:pPr>
      <w:r w:rsidRPr="00E15BAE">
        <w:rPr>
          <w:sz w:val="22"/>
          <w:szCs w:val="22"/>
        </w:rPr>
        <w:t>по разделу 07 – Молодежная политика – 130 000 рублей;</w:t>
      </w:r>
    </w:p>
    <w:p w:rsidR="00E15BAE" w:rsidRPr="00E15BAE" w:rsidRDefault="00E15BAE" w:rsidP="00E15BAE">
      <w:pPr>
        <w:jc w:val="both"/>
        <w:rPr>
          <w:sz w:val="22"/>
          <w:szCs w:val="22"/>
        </w:rPr>
      </w:pPr>
      <w:r w:rsidRPr="00E15BAE">
        <w:rPr>
          <w:sz w:val="22"/>
          <w:szCs w:val="22"/>
        </w:rPr>
        <w:t>по разделу 08 – Культура - 200 000 рублей;</w:t>
      </w:r>
    </w:p>
    <w:p w:rsidR="00E15BAE" w:rsidRPr="00E15BAE" w:rsidRDefault="00E15BAE" w:rsidP="00E15BAE">
      <w:pPr>
        <w:jc w:val="both"/>
        <w:rPr>
          <w:sz w:val="22"/>
          <w:szCs w:val="22"/>
        </w:rPr>
      </w:pPr>
      <w:r w:rsidRPr="00E15BAE">
        <w:rPr>
          <w:sz w:val="22"/>
          <w:szCs w:val="22"/>
        </w:rPr>
        <w:t>по разделу 10 – Социальная политика – 230 000 рублей;</w:t>
      </w:r>
    </w:p>
    <w:p w:rsidR="00E15BAE" w:rsidRPr="00E15BAE" w:rsidRDefault="00E15BAE" w:rsidP="00E15BAE">
      <w:pPr>
        <w:jc w:val="both"/>
        <w:rPr>
          <w:sz w:val="22"/>
          <w:szCs w:val="22"/>
        </w:rPr>
      </w:pPr>
      <w:r w:rsidRPr="00E15BAE">
        <w:rPr>
          <w:sz w:val="22"/>
          <w:szCs w:val="22"/>
        </w:rPr>
        <w:t>по разделу 11 –Физическая культура и спорт – 150 000 рублей.</w:t>
      </w:r>
    </w:p>
    <w:p w:rsidR="00E15BAE" w:rsidRPr="00E15BAE" w:rsidRDefault="00E15BAE" w:rsidP="00E15BAE">
      <w:pPr>
        <w:jc w:val="both"/>
        <w:rPr>
          <w:sz w:val="22"/>
          <w:szCs w:val="22"/>
        </w:rPr>
      </w:pPr>
    </w:p>
    <w:p w:rsidR="00E15BAE" w:rsidRPr="00E15BAE" w:rsidRDefault="00E15BAE" w:rsidP="00E15BAE">
      <w:pPr>
        <w:ind w:firstLine="708"/>
        <w:jc w:val="both"/>
        <w:rPr>
          <w:b/>
          <w:sz w:val="22"/>
          <w:szCs w:val="22"/>
        </w:rPr>
      </w:pPr>
      <w:r w:rsidRPr="00E15BAE">
        <w:rPr>
          <w:b/>
          <w:sz w:val="22"/>
          <w:szCs w:val="22"/>
        </w:rPr>
        <w:t>на 2022 год</w:t>
      </w:r>
    </w:p>
    <w:p w:rsidR="00E15BAE" w:rsidRPr="00E15BAE" w:rsidRDefault="00E15BAE" w:rsidP="00E15BAE">
      <w:pPr>
        <w:jc w:val="both"/>
        <w:rPr>
          <w:sz w:val="22"/>
          <w:szCs w:val="22"/>
        </w:rPr>
      </w:pPr>
      <w:r w:rsidRPr="00E15BAE">
        <w:rPr>
          <w:sz w:val="22"/>
          <w:szCs w:val="22"/>
        </w:rPr>
        <w:t>по разделу 01 – общегосударственные вопросы в сумме 7 831 184 рублей;</w:t>
      </w:r>
    </w:p>
    <w:p w:rsidR="00E15BAE" w:rsidRPr="00E15BAE" w:rsidRDefault="00E15BAE" w:rsidP="00E15BAE">
      <w:pPr>
        <w:jc w:val="both"/>
        <w:rPr>
          <w:sz w:val="22"/>
          <w:szCs w:val="22"/>
        </w:rPr>
      </w:pPr>
      <w:r w:rsidRPr="00E15BAE">
        <w:rPr>
          <w:sz w:val="22"/>
          <w:szCs w:val="22"/>
        </w:rPr>
        <w:t>по разделу 02</w:t>
      </w:r>
      <w:r>
        <w:rPr>
          <w:sz w:val="22"/>
          <w:szCs w:val="22"/>
        </w:rPr>
        <w:t xml:space="preserve"> - </w:t>
      </w:r>
      <w:r w:rsidRPr="00E15BAE">
        <w:rPr>
          <w:sz w:val="22"/>
          <w:szCs w:val="22"/>
        </w:rPr>
        <w:t>национальная оборона в сумме 450 180 рублей;</w:t>
      </w:r>
    </w:p>
    <w:p w:rsidR="00E15BAE" w:rsidRPr="00E15BAE" w:rsidRDefault="00E15BAE" w:rsidP="00E15BAE">
      <w:pPr>
        <w:jc w:val="both"/>
        <w:rPr>
          <w:sz w:val="22"/>
          <w:szCs w:val="22"/>
        </w:rPr>
      </w:pPr>
      <w:r w:rsidRPr="00E15BAE">
        <w:rPr>
          <w:sz w:val="22"/>
          <w:szCs w:val="22"/>
        </w:rPr>
        <w:t>по разделу 03 -</w:t>
      </w:r>
      <w:r>
        <w:rPr>
          <w:sz w:val="22"/>
          <w:szCs w:val="22"/>
        </w:rPr>
        <w:t xml:space="preserve"> </w:t>
      </w:r>
      <w:r w:rsidRPr="00E15BAE">
        <w:rPr>
          <w:sz w:val="22"/>
          <w:szCs w:val="22"/>
        </w:rPr>
        <w:t xml:space="preserve">национальная безопасность и правоохранительная деятельность в сумме 495 000 рублей; </w:t>
      </w:r>
    </w:p>
    <w:p w:rsidR="00E15BAE" w:rsidRPr="00E15BAE" w:rsidRDefault="00E15BAE" w:rsidP="00E15BAE">
      <w:pPr>
        <w:jc w:val="both"/>
        <w:rPr>
          <w:sz w:val="22"/>
          <w:szCs w:val="22"/>
        </w:rPr>
      </w:pPr>
      <w:r w:rsidRPr="00E15BAE">
        <w:rPr>
          <w:sz w:val="22"/>
          <w:szCs w:val="22"/>
        </w:rPr>
        <w:t>по разделу 04 - Национальная экономика в сумме 300 000,00 рублей;</w:t>
      </w:r>
    </w:p>
    <w:p w:rsidR="00E15BAE" w:rsidRPr="00E15BAE" w:rsidRDefault="00E15BAE" w:rsidP="00E15BAE">
      <w:pPr>
        <w:jc w:val="both"/>
        <w:rPr>
          <w:sz w:val="22"/>
          <w:szCs w:val="22"/>
        </w:rPr>
      </w:pPr>
      <w:r w:rsidRPr="00E15BAE">
        <w:rPr>
          <w:sz w:val="22"/>
          <w:szCs w:val="22"/>
        </w:rPr>
        <w:t>по разделу 05 - Жилищно-коммунальное хозяйство в сумме 4 896 010 рублей;</w:t>
      </w:r>
    </w:p>
    <w:p w:rsidR="00E15BAE" w:rsidRPr="00E15BAE" w:rsidRDefault="00E15BAE" w:rsidP="00E15BAE">
      <w:pPr>
        <w:jc w:val="both"/>
        <w:rPr>
          <w:sz w:val="22"/>
          <w:szCs w:val="22"/>
        </w:rPr>
      </w:pPr>
      <w:r w:rsidRPr="00E15BAE">
        <w:rPr>
          <w:sz w:val="22"/>
          <w:szCs w:val="22"/>
        </w:rPr>
        <w:t>по разделу 07 – Молодежная политика – 130 000 рублей;</w:t>
      </w:r>
    </w:p>
    <w:p w:rsidR="00E15BAE" w:rsidRPr="00E15BAE" w:rsidRDefault="00E15BAE" w:rsidP="00E15BAE">
      <w:pPr>
        <w:jc w:val="both"/>
        <w:rPr>
          <w:sz w:val="22"/>
          <w:szCs w:val="22"/>
        </w:rPr>
      </w:pPr>
      <w:r w:rsidRPr="00E15BAE">
        <w:rPr>
          <w:sz w:val="22"/>
          <w:szCs w:val="22"/>
        </w:rPr>
        <w:t>по разделу 08 – Культура - 200 000 рублей;</w:t>
      </w:r>
    </w:p>
    <w:p w:rsidR="00E15BAE" w:rsidRPr="00E15BAE" w:rsidRDefault="00E15BAE" w:rsidP="00E15BAE">
      <w:pPr>
        <w:jc w:val="both"/>
        <w:rPr>
          <w:sz w:val="22"/>
          <w:szCs w:val="22"/>
        </w:rPr>
      </w:pPr>
      <w:r w:rsidRPr="00E15BAE">
        <w:rPr>
          <w:sz w:val="22"/>
          <w:szCs w:val="22"/>
        </w:rPr>
        <w:t>по разделу 10 – Социальная политика – 230 000 рублей;</w:t>
      </w:r>
    </w:p>
    <w:p w:rsidR="00E15BAE" w:rsidRPr="00E15BAE" w:rsidRDefault="00E15BAE" w:rsidP="00E15BAE">
      <w:pPr>
        <w:jc w:val="both"/>
        <w:rPr>
          <w:sz w:val="22"/>
          <w:szCs w:val="22"/>
        </w:rPr>
      </w:pPr>
      <w:r w:rsidRPr="00E15BAE">
        <w:rPr>
          <w:sz w:val="22"/>
          <w:szCs w:val="22"/>
        </w:rPr>
        <w:t>по разделу 11 –</w:t>
      </w:r>
      <w:r>
        <w:rPr>
          <w:sz w:val="22"/>
          <w:szCs w:val="22"/>
        </w:rPr>
        <w:t xml:space="preserve"> </w:t>
      </w:r>
      <w:r w:rsidRPr="00E15BAE">
        <w:rPr>
          <w:sz w:val="22"/>
          <w:szCs w:val="22"/>
        </w:rPr>
        <w:t>Физическая культура и спорт – 150 000 рублей.</w:t>
      </w:r>
    </w:p>
    <w:p w:rsidR="00E15BAE" w:rsidRPr="00E15BAE" w:rsidRDefault="00E15BAE" w:rsidP="00E15BAE">
      <w:pPr>
        <w:jc w:val="both"/>
        <w:rPr>
          <w:sz w:val="22"/>
          <w:szCs w:val="22"/>
        </w:rPr>
      </w:pPr>
    </w:p>
    <w:p w:rsidR="00E15BAE" w:rsidRPr="00E15BAE" w:rsidRDefault="00E15BAE" w:rsidP="00E15BAE">
      <w:pPr>
        <w:jc w:val="both"/>
        <w:rPr>
          <w:sz w:val="22"/>
          <w:szCs w:val="22"/>
        </w:rPr>
      </w:pPr>
      <w:r w:rsidRPr="00E15BAE">
        <w:rPr>
          <w:sz w:val="22"/>
          <w:szCs w:val="22"/>
        </w:rPr>
        <w:t>в том числе по расходам</w:t>
      </w:r>
    </w:p>
    <w:p w:rsidR="00E15BAE" w:rsidRPr="00E15BAE" w:rsidRDefault="00E15BAE" w:rsidP="00E15BAE">
      <w:pPr>
        <w:jc w:val="center"/>
        <w:rPr>
          <w:b/>
          <w:sz w:val="22"/>
          <w:szCs w:val="22"/>
        </w:rPr>
      </w:pPr>
      <w:r w:rsidRPr="00E15BAE">
        <w:rPr>
          <w:b/>
          <w:sz w:val="22"/>
          <w:szCs w:val="22"/>
        </w:rPr>
        <w:t>Муниципальные программы на 2021 год и планируемые 20222 – 2023 годы</w:t>
      </w:r>
    </w:p>
    <w:p w:rsidR="00E15BAE" w:rsidRPr="00E15BAE" w:rsidRDefault="00E15BAE" w:rsidP="00E15BAE">
      <w:pPr>
        <w:jc w:val="center"/>
        <w:rPr>
          <w:b/>
          <w:sz w:val="22"/>
          <w:szCs w:val="22"/>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6"/>
        <w:gridCol w:w="3600"/>
        <w:gridCol w:w="1873"/>
        <w:gridCol w:w="1668"/>
        <w:gridCol w:w="1668"/>
      </w:tblGrid>
      <w:tr w:rsidR="00E15BAE" w:rsidRPr="00E15BAE" w:rsidTr="000A4B6C">
        <w:tc>
          <w:tcPr>
            <w:tcW w:w="846" w:type="dxa"/>
            <w:tcBorders>
              <w:top w:val="single" w:sz="4" w:space="0" w:color="000000"/>
              <w:left w:val="single" w:sz="4" w:space="0" w:color="000000"/>
              <w:bottom w:val="single" w:sz="4" w:space="0" w:color="000000"/>
              <w:right w:val="single" w:sz="4" w:space="0" w:color="000000"/>
            </w:tcBorders>
            <w:hideMark/>
          </w:tcPr>
          <w:p w:rsidR="00E15BAE" w:rsidRPr="00E15BAE" w:rsidRDefault="00E15BAE" w:rsidP="000A4B6C">
            <w:pPr>
              <w:jc w:val="both"/>
              <w:rPr>
                <w:b/>
              </w:rPr>
            </w:pPr>
            <w:r w:rsidRPr="00E15BAE">
              <w:rPr>
                <w:b/>
                <w:sz w:val="22"/>
                <w:szCs w:val="22"/>
              </w:rPr>
              <w:t>№п/п</w:t>
            </w:r>
          </w:p>
        </w:tc>
        <w:tc>
          <w:tcPr>
            <w:tcW w:w="3600" w:type="dxa"/>
            <w:tcBorders>
              <w:top w:val="single" w:sz="4" w:space="0" w:color="000000"/>
              <w:left w:val="single" w:sz="4" w:space="0" w:color="000000"/>
              <w:bottom w:val="single" w:sz="4" w:space="0" w:color="000000"/>
              <w:right w:val="single" w:sz="4" w:space="0" w:color="000000"/>
            </w:tcBorders>
            <w:hideMark/>
          </w:tcPr>
          <w:p w:rsidR="00E15BAE" w:rsidRPr="00E15BAE" w:rsidRDefault="00E15BAE" w:rsidP="000A4B6C">
            <w:pPr>
              <w:jc w:val="center"/>
              <w:rPr>
                <w:b/>
              </w:rPr>
            </w:pPr>
            <w:r w:rsidRPr="00E15BAE">
              <w:rPr>
                <w:b/>
                <w:sz w:val="22"/>
                <w:szCs w:val="22"/>
              </w:rPr>
              <w:t>Наименование программы</w:t>
            </w:r>
          </w:p>
        </w:tc>
        <w:tc>
          <w:tcPr>
            <w:tcW w:w="1873" w:type="dxa"/>
            <w:tcBorders>
              <w:top w:val="single" w:sz="4" w:space="0" w:color="000000"/>
              <w:left w:val="single" w:sz="4" w:space="0" w:color="000000"/>
              <w:bottom w:val="single" w:sz="4" w:space="0" w:color="000000"/>
              <w:right w:val="single" w:sz="4" w:space="0" w:color="000000"/>
            </w:tcBorders>
            <w:hideMark/>
          </w:tcPr>
          <w:p w:rsidR="00E15BAE" w:rsidRPr="00E15BAE" w:rsidRDefault="00E15BAE" w:rsidP="000A4B6C">
            <w:pPr>
              <w:jc w:val="center"/>
              <w:rPr>
                <w:b/>
              </w:rPr>
            </w:pPr>
            <w:r w:rsidRPr="00E15BAE">
              <w:rPr>
                <w:b/>
                <w:sz w:val="22"/>
                <w:szCs w:val="22"/>
              </w:rPr>
              <w:t>2021 г. руб.</w:t>
            </w:r>
          </w:p>
        </w:tc>
        <w:tc>
          <w:tcPr>
            <w:tcW w:w="1668" w:type="dxa"/>
            <w:tcBorders>
              <w:top w:val="single" w:sz="4" w:space="0" w:color="000000"/>
              <w:left w:val="single" w:sz="4" w:space="0" w:color="000000"/>
              <w:bottom w:val="single" w:sz="4" w:space="0" w:color="000000"/>
              <w:right w:val="single" w:sz="4" w:space="0" w:color="000000"/>
            </w:tcBorders>
          </w:tcPr>
          <w:p w:rsidR="00E15BAE" w:rsidRPr="00E15BAE" w:rsidRDefault="00E15BAE" w:rsidP="000A4B6C">
            <w:pPr>
              <w:jc w:val="center"/>
              <w:rPr>
                <w:b/>
              </w:rPr>
            </w:pPr>
            <w:r w:rsidRPr="00E15BAE">
              <w:rPr>
                <w:b/>
                <w:sz w:val="22"/>
                <w:szCs w:val="22"/>
              </w:rPr>
              <w:t>2022 год, руб.</w:t>
            </w:r>
          </w:p>
        </w:tc>
        <w:tc>
          <w:tcPr>
            <w:tcW w:w="1668" w:type="dxa"/>
            <w:tcBorders>
              <w:top w:val="single" w:sz="4" w:space="0" w:color="000000"/>
              <w:left w:val="single" w:sz="4" w:space="0" w:color="000000"/>
              <w:bottom w:val="single" w:sz="4" w:space="0" w:color="000000"/>
              <w:right w:val="single" w:sz="4" w:space="0" w:color="000000"/>
            </w:tcBorders>
          </w:tcPr>
          <w:p w:rsidR="00E15BAE" w:rsidRPr="00E15BAE" w:rsidRDefault="00E15BAE" w:rsidP="000A4B6C">
            <w:pPr>
              <w:jc w:val="center"/>
              <w:rPr>
                <w:b/>
              </w:rPr>
            </w:pPr>
            <w:r w:rsidRPr="00E15BAE">
              <w:rPr>
                <w:b/>
                <w:sz w:val="22"/>
                <w:szCs w:val="22"/>
              </w:rPr>
              <w:t>2023 год, руб.</w:t>
            </w:r>
          </w:p>
        </w:tc>
      </w:tr>
      <w:tr w:rsidR="00E15BAE" w:rsidRPr="00E15BAE" w:rsidTr="000A4B6C">
        <w:tc>
          <w:tcPr>
            <w:tcW w:w="846" w:type="dxa"/>
            <w:tcBorders>
              <w:top w:val="single" w:sz="4" w:space="0" w:color="000000"/>
              <w:left w:val="single" w:sz="4" w:space="0" w:color="000000"/>
              <w:bottom w:val="single" w:sz="4" w:space="0" w:color="000000"/>
              <w:right w:val="single" w:sz="4" w:space="0" w:color="000000"/>
            </w:tcBorders>
            <w:hideMark/>
          </w:tcPr>
          <w:p w:rsidR="00E15BAE" w:rsidRPr="00E15BAE" w:rsidRDefault="00E15BAE" w:rsidP="000A4B6C">
            <w:pPr>
              <w:jc w:val="center"/>
            </w:pPr>
            <w:r w:rsidRPr="00E15BAE">
              <w:rPr>
                <w:sz w:val="22"/>
                <w:szCs w:val="22"/>
              </w:rPr>
              <w:t>1</w:t>
            </w:r>
          </w:p>
        </w:tc>
        <w:tc>
          <w:tcPr>
            <w:tcW w:w="3600" w:type="dxa"/>
            <w:tcBorders>
              <w:top w:val="single" w:sz="4" w:space="0" w:color="000000"/>
              <w:left w:val="single" w:sz="4" w:space="0" w:color="000000"/>
              <w:bottom w:val="single" w:sz="4" w:space="0" w:color="000000"/>
              <w:right w:val="single" w:sz="4" w:space="0" w:color="000000"/>
            </w:tcBorders>
            <w:hideMark/>
          </w:tcPr>
          <w:p w:rsidR="00E15BAE" w:rsidRPr="00E15BAE" w:rsidRDefault="00E15BAE" w:rsidP="00E15BAE">
            <w:r w:rsidRPr="00E15BAE">
              <w:rPr>
                <w:sz w:val="22"/>
                <w:szCs w:val="22"/>
              </w:rPr>
              <w:t>«Формирование современной городской среды на территории муниципального образования «Шангальское» на 2018-2024 годы»</w:t>
            </w:r>
          </w:p>
        </w:tc>
        <w:tc>
          <w:tcPr>
            <w:tcW w:w="1873" w:type="dxa"/>
            <w:tcBorders>
              <w:top w:val="single" w:sz="4" w:space="0" w:color="000000"/>
              <w:left w:val="single" w:sz="4" w:space="0" w:color="000000"/>
              <w:bottom w:val="single" w:sz="4" w:space="0" w:color="000000"/>
              <w:right w:val="single" w:sz="4" w:space="0" w:color="000000"/>
            </w:tcBorders>
            <w:hideMark/>
          </w:tcPr>
          <w:p w:rsidR="00E15BAE" w:rsidRPr="00E15BAE" w:rsidRDefault="00E15BAE" w:rsidP="000A4B6C">
            <w:pPr>
              <w:jc w:val="center"/>
            </w:pPr>
          </w:p>
          <w:p w:rsidR="00E15BAE" w:rsidRPr="00E15BAE" w:rsidRDefault="00E15BAE" w:rsidP="000A4B6C">
            <w:pPr>
              <w:jc w:val="center"/>
            </w:pPr>
          </w:p>
          <w:p w:rsidR="00E15BAE" w:rsidRPr="00E15BAE" w:rsidRDefault="00E15BAE" w:rsidP="000A4B6C">
            <w:pPr>
              <w:jc w:val="center"/>
            </w:pPr>
            <w:r w:rsidRPr="00E15BAE">
              <w:rPr>
                <w:sz w:val="22"/>
                <w:szCs w:val="22"/>
              </w:rPr>
              <w:t>2 154 315,8</w:t>
            </w:r>
          </w:p>
        </w:tc>
        <w:tc>
          <w:tcPr>
            <w:tcW w:w="1668" w:type="dxa"/>
            <w:tcBorders>
              <w:top w:val="single" w:sz="4" w:space="0" w:color="000000"/>
              <w:left w:val="single" w:sz="4" w:space="0" w:color="000000"/>
              <w:bottom w:val="single" w:sz="4" w:space="0" w:color="000000"/>
              <w:right w:val="single" w:sz="4" w:space="0" w:color="000000"/>
            </w:tcBorders>
          </w:tcPr>
          <w:p w:rsidR="00E15BAE" w:rsidRPr="00E15BAE" w:rsidRDefault="00E15BAE" w:rsidP="000A4B6C">
            <w:pPr>
              <w:jc w:val="center"/>
            </w:pPr>
          </w:p>
          <w:p w:rsidR="00E15BAE" w:rsidRPr="00E15BAE" w:rsidRDefault="00E15BAE" w:rsidP="000A4B6C">
            <w:pPr>
              <w:jc w:val="center"/>
            </w:pPr>
          </w:p>
          <w:p w:rsidR="00E15BAE" w:rsidRPr="00E15BAE" w:rsidRDefault="00E15BAE" w:rsidP="000A4B6C">
            <w:pPr>
              <w:jc w:val="center"/>
            </w:pPr>
            <w:r w:rsidRPr="00E15BAE">
              <w:rPr>
                <w:sz w:val="22"/>
                <w:szCs w:val="22"/>
              </w:rPr>
              <w:t>2 246 083,8</w:t>
            </w:r>
          </w:p>
        </w:tc>
        <w:tc>
          <w:tcPr>
            <w:tcW w:w="1668" w:type="dxa"/>
            <w:tcBorders>
              <w:top w:val="single" w:sz="4" w:space="0" w:color="000000"/>
              <w:left w:val="single" w:sz="4" w:space="0" w:color="000000"/>
              <w:bottom w:val="single" w:sz="4" w:space="0" w:color="000000"/>
              <w:right w:val="single" w:sz="4" w:space="0" w:color="000000"/>
            </w:tcBorders>
          </w:tcPr>
          <w:p w:rsidR="00E15BAE" w:rsidRPr="00E15BAE" w:rsidRDefault="00E15BAE" w:rsidP="000A4B6C">
            <w:pPr>
              <w:jc w:val="center"/>
            </w:pPr>
          </w:p>
          <w:p w:rsidR="00E15BAE" w:rsidRPr="00E15BAE" w:rsidRDefault="00E15BAE" w:rsidP="000A4B6C">
            <w:pPr>
              <w:jc w:val="center"/>
            </w:pPr>
          </w:p>
          <w:p w:rsidR="00E15BAE" w:rsidRPr="00E15BAE" w:rsidRDefault="00E15BAE" w:rsidP="000A4B6C">
            <w:pPr>
              <w:jc w:val="center"/>
            </w:pPr>
            <w:r w:rsidRPr="00E15BAE">
              <w:rPr>
                <w:sz w:val="22"/>
                <w:szCs w:val="22"/>
              </w:rPr>
              <w:t>2 246 000,0</w:t>
            </w:r>
          </w:p>
        </w:tc>
      </w:tr>
      <w:tr w:rsidR="00E15BAE" w:rsidRPr="00E15BAE" w:rsidTr="000A4B6C">
        <w:tc>
          <w:tcPr>
            <w:tcW w:w="846" w:type="dxa"/>
            <w:tcBorders>
              <w:top w:val="single" w:sz="4" w:space="0" w:color="000000"/>
              <w:left w:val="single" w:sz="4" w:space="0" w:color="000000"/>
              <w:bottom w:val="single" w:sz="4" w:space="0" w:color="000000"/>
              <w:right w:val="single" w:sz="4" w:space="0" w:color="000000"/>
            </w:tcBorders>
            <w:hideMark/>
          </w:tcPr>
          <w:p w:rsidR="00E15BAE" w:rsidRPr="00E15BAE" w:rsidRDefault="00E15BAE" w:rsidP="000A4B6C">
            <w:pPr>
              <w:jc w:val="center"/>
            </w:pPr>
            <w:r w:rsidRPr="00E15BAE">
              <w:rPr>
                <w:sz w:val="22"/>
                <w:szCs w:val="22"/>
              </w:rPr>
              <w:t>2</w:t>
            </w:r>
          </w:p>
        </w:tc>
        <w:tc>
          <w:tcPr>
            <w:tcW w:w="3600" w:type="dxa"/>
            <w:tcBorders>
              <w:top w:val="single" w:sz="4" w:space="0" w:color="000000"/>
              <w:left w:val="single" w:sz="4" w:space="0" w:color="000000"/>
              <w:bottom w:val="single" w:sz="4" w:space="0" w:color="000000"/>
              <w:right w:val="single" w:sz="4" w:space="0" w:color="000000"/>
            </w:tcBorders>
            <w:hideMark/>
          </w:tcPr>
          <w:p w:rsidR="00E15BAE" w:rsidRPr="00E15BAE" w:rsidRDefault="00E15BAE" w:rsidP="00E15BAE">
            <w:r w:rsidRPr="00E15BAE">
              <w:rPr>
                <w:sz w:val="22"/>
                <w:szCs w:val="22"/>
              </w:rPr>
              <w:t>«Программа комплексного разви</w:t>
            </w:r>
            <w:r>
              <w:rPr>
                <w:sz w:val="22"/>
                <w:szCs w:val="22"/>
              </w:rPr>
              <w:t>-</w:t>
            </w:r>
            <w:r w:rsidRPr="00E15BAE">
              <w:rPr>
                <w:sz w:val="22"/>
                <w:szCs w:val="22"/>
              </w:rPr>
              <w:t>тия социальной инфраструктуры МО «Шангальское» Устьянского района Архангельской области на 2018-2027 годы»</w:t>
            </w:r>
          </w:p>
        </w:tc>
        <w:tc>
          <w:tcPr>
            <w:tcW w:w="1873" w:type="dxa"/>
            <w:tcBorders>
              <w:top w:val="single" w:sz="4" w:space="0" w:color="000000"/>
              <w:left w:val="single" w:sz="4" w:space="0" w:color="000000"/>
              <w:bottom w:val="single" w:sz="4" w:space="0" w:color="000000"/>
              <w:right w:val="single" w:sz="4" w:space="0" w:color="000000"/>
            </w:tcBorders>
          </w:tcPr>
          <w:p w:rsidR="00E15BAE" w:rsidRPr="00E15BAE" w:rsidRDefault="00E15BAE" w:rsidP="000A4B6C">
            <w:pPr>
              <w:jc w:val="center"/>
            </w:pPr>
          </w:p>
        </w:tc>
        <w:tc>
          <w:tcPr>
            <w:tcW w:w="1668" w:type="dxa"/>
            <w:tcBorders>
              <w:top w:val="single" w:sz="4" w:space="0" w:color="000000"/>
              <w:left w:val="single" w:sz="4" w:space="0" w:color="000000"/>
              <w:bottom w:val="single" w:sz="4" w:space="0" w:color="000000"/>
              <w:right w:val="single" w:sz="4" w:space="0" w:color="000000"/>
            </w:tcBorders>
          </w:tcPr>
          <w:p w:rsidR="00E15BAE" w:rsidRPr="00E15BAE" w:rsidRDefault="00E15BAE" w:rsidP="000A4B6C">
            <w:pPr>
              <w:jc w:val="center"/>
            </w:pPr>
          </w:p>
        </w:tc>
        <w:tc>
          <w:tcPr>
            <w:tcW w:w="1668" w:type="dxa"/>
            <w:tcBorders>
              <w:top w:val="single" w:sz="4" w:space="0" w:color="000000"/>
              <w:left w:val="single" w:sz="4" w:space="0" w:color="000000"/>
              <w:bottom w:val="single" w:sz="4" w:space="0" w:color="000000"/>
              <w:right w:val="single" w:sz="4" w:space="0" w:color="000000"/>
            </w:tcBorders>
          </w:tcPr>
          <w:p w:rsidR="00E15BAE" w:rsidRPr="00E15BAE" w:rsidRDefault="00E15BAE" w:rsidP="000A4B6C">
            <w:pPr>
              <w:jc w:val="center"/>
            </w:pPr>
          </w:p>
        </w:tc>
      </w:tr>
      <w:tr w:rsidR="00E15BAE" w:rsidRPr="00E15BAE" w:rsidTr="000A4B6C">
        <w:tc>
          <w:tcPr>
            <w:tcW w:w="846" w:type="dxa"/>
            <w:tcBorders>
              <w:top w:val="single" w:sz="4" w:space="0" w:color="000000"/>
              <w:left w:val="single" w:sz="4" w:space="0" w:color="000000"/>
              <w:bottom w:val="single" w:sz="4" w:space="0" w:color="000000"/>
              <w:right w:val="single" w:sz="4" w:space="0" w:color="000000"/>
            </w:tcBorders>
            <w:hideMark/>
          </w:tcPr>
          <w:p w:rsidR="00E15BAE" w:rsidRPr="00E15BAE" w:rsidRDefault="00E15BAE" w:rsidP="000A4B6C">
            <w:pPr>
              <w:jc w:val="center"/>
            </w:pPr>
            <w:r w:rsidRPr="00E15BAE">
              <w:rPr>
                <w:sz w:val="22"/>
                <w:szCs w:val="22"/>
              </w:rPr>
              <w:lastRenderedPageBreak/>
              <w:t>3</w:t>
            </w:r>
          </w:p>
        </w:tc>
        <w:tc>
          <w:tcPr>
            <w:tcW w:w="3600" w:type="dxa"/>
            <w:tcBorders>
              <w:top w:val="single" w:sz="4" w:space="0" w:color="000000"/>
              <w:left w:val="single" w:sz="4" w:space="0" w:color="000000"/>
              <w:bottom w:val="single" w:sz="4" w:space="0" w:color="000000"/>
              <w:right w:val="single" w:sz="4" w:space="0" w:color="000000"/>
            </w:tcBorders>
            <w:hideMark/>
          </w:tcPr>
          <w:p w:rsidR="00E15BAE" w:rsidRPr="00E15BAE" w:rsidRDefault="00E15BAE" w:rsidP="00E15BAE">
            <w:r w:rsidRPr="00E15BAE">
              <w:rPr>
                <w:sz w:val="22"/>
                <w:szCs w:val="22"/>
              </w:rPr>
              <w:t>«Организация работы с молодежью на территории Шангальского сельского поселения»</w:t>
            </w:r>
          </w:p>
        </w:tc>
        <w:tc>
          <w:tcPr>
            <w:tcW w:w="1873" w:type="dxa"/>
            <w:tcBorders>
              <w:top w:val="single" w:sz="4" w:space="0" w:color="000000"/>
              <w:left w:val="single" w:sz="4" w:space="0" w:color="000000"/>
              <w:bottom w:val="single" w:sz="4" w:space="0" w:color="000000"/>
              <w:right w:val="single" w:sz="4" w:space="0" w:color="000000"/>
            </w:tcBorders>
          </w:tcPr>
          <w:p w:rsidR="00E15BAE" w:rsidRPr="00E15BAE" w:rsidRDefault="00E15BAE" w:rsidP="000A4B6C">
            <w:pPr>
              <w:jc w:val="center"/>
            </w:pPr>
          </w:p>
          <w:p w:rsidR="00E15BAE" w:rsidRPr="00E15BAE" w:rsidRDefault="00E15BAE" w:rsidP="000A4B6C">
            <w:pPr>
              <w:jc w:val="center"/>
            </w:pPr>
            <w:r w:rsidRPr="00E15BAE">
              <w:rPr>
                <w:sz w:val="22"/>
                <w:szCs w:val="22"/>
              </w:rPr>
              <w:t>130 000,0</w:t>
            </w:r>
          </w:p>
          <w:p w:rsidR="00E15BAE" w:rsidRPr="00E15BAE" w:rsidRDefault="00E15BAE" w:rsidP="000A4B6C">
            <w:pPr>
              <w:jc w:val="center"/>
            </w:pPr>
          </w:p>
        </w:tc>
        <w:tc>
          <w:tcPr>
            <w:tcW w:w="1668" w:type="dxa"/>
            <w:tcBorders>
              <w:top w:val="single" w:sz="4" w:space="0" w:color="000000"/>
              <w:left w:val="single" w:sz="4" w:space="0" w:color="000000"/>
              <w:bottom w:val="single" w:sz="4" w:space="0" w:color="000000"/>
              <w:right w:val="single" w:sz="4" w:space="0" w:color="000000"/>
            </w:tcBorders>
          </w:tcPr>
          <w:p w:rsidR="00E15BAE" w:rsidRPr="00E15BAE" w:rsidRDefault="00E15BAE" w:rsidP="000A4B6C">
            <w:pPr>
              <w:jc w:val="center"/>
            </w:pPr>
          </w:p>
          <w:p w:rsidR="00E15BAE" w:rsidRPr="00E15BAE" w:rsidRDefault="00E15BAE" w:rsidP="000A4B6C">
            <w:pPr>
              <w:jc w:val="center"/>
            </w:pPr>
            <w:r w:rsidRPr="00E15BAE">
              <w:rPr>
                <w:sz w:val="22"/>
                <w:szCs w:val="22"/>
              </w:rPr>
              <w:t>130 000,0</w:t>
            </w:r>
          </w:p>
        </w:tc>
        <w:tc>
          <w:tcPr>
            <w:tcW w:w="1668" w:type="dxa"/>
            <w:tcBorders>
              <w:top w:val="single" w:sz="4" w:space="0" w:color="000000"/>
              <w:left w:val="single" w:sz="4" w:space="0" w:color="000000"/>
              <w:bottom w:val="single" w:sz="4" w:space="0" w:color="000000"/>
              <w:right w:val="single" w:sz="4" w:space="0" w:color="000000"/>
            </w:tcBorders>
          </w:tcPr>
          <w:p w:rsidR="00E15BAE" w:rsidRPr="00E15BAE" w:rsidRDefault="00E15BAE" w:rsidP="000A4B6C">
            <w:pPr>
              <w:jc w:val="center"/>
            </w:pPr>
          </w:p>
          <w:p w:rsidR="00E15BAE" w:rsidRPr="00E15BAE" w:rsidRDefault="00E15BAE" w:rsidP="000A4B6C">
            <w:pPr>
              <w:jc w:val="center"/>
            </w:pPr>
            <w:r w:rsidRPr="00E15BAE">
              <w:rPr>
                <w:sz w:val="22"/>
                <w:szCs w:val="22"/>
              </w:rPr>
              <w:t>130 000,0</w:t>
            </w:r>
          </w:p>
          <w:p w:rsidR="00E15BAE" w:rsidRPr="00E15BAE" w:rsidRDefault="00E15BAE" w:rsidP="000A4B6C">
            <w:pPr>
              <w:jc w:val="center"/>
            </w:pPr>
          </w:p>
        </w:tc>
      </w:tr>
      <w:tr w:rsidR="00E15BAE" w:rsidRPr="00E15BAE" w:rsidTr="000A4B6C">
        <w:tc>
          <w:tcPr>
            <w:tcW w:w="846" w:type="dxa"/>
            <w:tcBorders>
              <w:top w:val="single" w:sz="4" w:space="0" w:color="000000"/>
              <w:left w:val="single" w:sz="4" w:space="0" w:color="000000"/>
              <w:bottom w:val="single" w:sz="4" w:space="0" w:color="000000"/>
              <w:right w:val="single" w:sz="4" w:space="0" w:color="000000"/>
            </w:tcBorders>
            <w:hideMark/>
          </w:tcPr>
          <w:p w:rsidR="00E15BAE" w:rsidRPr="00E15BAE" w:rsidRDefault="00E15BAE" w:rsidP="000A4B6C">
            <w:pPr>
              <w:jc w:val="center"/>
            </w:pPr>
            <w:r w:rsidRPr="00E15BAE">
              <w:rPr>
                <w:sz w:val="22"/>
                <w:szCs w:val="22"/>
              </w:rPr>
              <w:t>4</w:t>
            </w:r>
          </w:p>
        </w:tc>
        <w:tc>
          <w:tcPr>
            <w:tcW w:w="3600" w:type="dxa"/>
            <w:tcBorders>
              <w:top w:val="single" w:sz="4" w:space="0" w:color="000000"/>
              <w:left w:val="single" w:sz="4" w:space="0" w:color="000000"/>
              <w:bottom w:val="single" w:sz="4" w:space="0" w:color="000000"/>
              <w:right w:val="single" w:sz="4" w:space="0" w:color="000000"/>
            </w:tcBorders>
            <w:hideMark/>
          </w:tcPr>
          <w:p w:rsidR="00E15BAE" w:rsidRPr="00E15BAE" w:rsidRDefault="00E15BAE" w:rsidP="00E15BAE">
            <w:r w:rsidRPr="00E15BAE">
              <w:rPr>
                <w:sz w:val="22"/>
                <w:szCs w:val="22"/>
              </w:rPr>
              <w:t>«Обеспечение первичных мер пожарной безопасности на 2019-2021 годы в муниципальном образовании «Шангальское» Устьянского муниципального района Архангельской области»</w:t>
            </w:r>
          </w:p>
        </w:tc>
        <w:tc>
          <w:tcPr>
            <w:tcW w:w="1873" w:type="dxa"/>
            <w:tcBorders>
              <w:top w:val="single" w:sz="4" w:space="0" w:color="000000"/>
              <w:left w:val="single" w:sz="4" w:space="0" w:color="000000"/>
              <w:bottom w:val="single" w:sz="4" w:space="0" w:color="000000"/>
              <w:right w:val="single" w:sz="4" w:space="0" w:color="000000"/>
            </w:tcBorders>
          </w:tcPr>
          <w:p w:rsidR="00E15BAE" w:rsidRPr="00E15BAE" w:rsidRDefault="00E15BAE" w:rsidP="000A4B6C">
            <w:pPr>
              <w:jc w:val="center"/>
            </w:pPr>
          </w:p>
          <w:p w:rsidR="00E15BAE" w:rsidRPr="00E15BAE" w:rsidRDefault="00E15BAE" w:rsidP="000A4B6C">
            <w:pPr>
              <w:jc w:val="center"/>
            </w:pPr>
          </w:p>
          <w:p w:rsidR="00E15BAE" w:rsidRPr="00E15BAE" w:rsidRDefault="00E15BAE" w:rsidP="000A4B6C">
            <w:pPr>
              <w:jc w:val="center"/>
            </w:pPr>
            <w:r w:rsidRPr="00E15BAE">
              <w:rPr>
                <w:sz w:val="22"/>
                <w:szCs w:val="22"/>
              </w:rPr>
              <w:t>180 000,0</w:t>
            </w:r>
          </w:p>
          <w:p w:rsidR="00E15BAE" w:rsidRPr="00E15BAE" w:rsidRDefault="00E15BAE" w:rsidP="000A4B6C">
            <w:pPr>
              <w:jc w:val="center"/>
            </w:pPr>
          </w:p>
        </w:tc>
        <w:tc>
          <w:tcPr>
            <w:tcW w:w="1668" w:type="dxa"/>
            <w:tcBorders>
              <w:top w:val="single" w:sz="4" w:space="0" w:color="000000"/>
              <w:left w:val="single" w:sz="4" w:space="0" w:color="000000"/>
              <w:bottom w:val="single" w:sz="4" w:space="0" w:color="000000"/>
              <w:right w:val="single" w:sz="4" w:space="0" w:color="000000"/>
            </w:tcBorders>
          </w:tcPr>
          <w:p w:rsidR="00E15BAE" w:rsidRPr="00E15BAE" w:rsidRDefault="00E15BAE" w:rsidP="000A4B6C">
            <w:pPr>
              <w:jc w:val="center"/>
            </w:pPr>
          </w:p>
          <w:p w:rsidR="00E15BAE" w:rsidRPr="00E15BAE" w:rsidRDefault="00E15BAE" w:rsidP="000A4B6C">
            <w:pPr>
              <w:jc w:val="center"/>
            </w:pPr>
          </w:p>
          <w:p w:rsidR="00E15BAE" w:rsidRPr="00E15BAE" w:rsidRDefault="00E15BAE" w:rsidP="000A4B6C">
            <w:pPr>
              <w:jc w:val="center"/>
            </w:pPr>
            <w:r w:rsidRPr="00E15BAE">
              <w:rPr>
                <w:sz w:val="22"/>
                <w:szCs w:val="22"/>
              </w:rPr>
              <w:t>180 000,0</w:t>
            </w:r>
          </w:p>
        </w:tc>
        <w:tc>
          <w:tcPr>
            <w:tcW w:w="1668" w:type="dxa"/>
            <w:tcBorders>
              <w:top w:val="single" w:sz="4" w:space="0" w:color="000000"/>
              <w:left w:val="single" w:sz="4" w:space="0" w:color="000000"/>
              <w:bottom w:val="single" w:sz="4" w:space="0" w:color="000000"/>
              <w:right w:val="single" w:sz="4" w:space="0" w:color="000000"/>
            </w:tcBorders>
          </w:tcPr>
          <w:p w:rsidR="00E15BAE" w:rsidRPr="00E15BAE" w:rsidRDefault="00E15BAE" w:rsidP="000A4B6C">
            <w:pPr>
              <w:jc w:val="center"/>
            </w:pPr>
          </w:p>
          <w:p w:rsidR="00E15BAE" w:rsidRPr="00E15BAE" w:rsidRDefault="00E15BAE" w:rsidP="000A4B6C">
            <w:pPr>
              <w:jc w:val="center"/>
            </w:pPr>
          </w:p>
          <w:p w:rsidR="00E15BAE" w:rsidRPr="00E15BAE" w:rsidRDefault="00E15BAE" w:rsidP="000A4B6C">
            <w:pPr>
              <w:jc w:val="center"/>
            </w:pPr>
            <w:r w:rsidRPr="00E15BAE">
              <w:rPr>
                <w:sz w:val="22"/>
                <w:szCs w:val="22"/>
              </w:rPr>
              <w:t>180 000,0</w:t>
            </w:r>
          </w:p>
        </w:tc>
      </w:tr>
      <w:tr w:rsidR="00E15BAE" w:rsidRPr="00E15BAE" w:rsidTr="000A4B6C">
        <w:tc>
          <w:tcPr>
            <w:tcW w:w="846" w:type="dxa"/>
            <w:tcBorders>
              <w:top w:val="single" w:sz="4" w:space="0" w:color="000000"/>
              <w:left w:val="single" w:sz="4" w:space="0" w:color="000000"/>
              <w:bottom w:val="single" w:sz="4" w:space="0" w:color="000000"/>
              <w:right w:val="single" w:sz="4" w:space="0" w:color="000000"/>
            </w:tcBorders>
            <w:hideMark/>
          </w:tcPr>
          <w:p w:rsidR="00E15BAE" w:rsidRPr="00E15BAE" w:rsidRDefault="00E15BAE" w:rsidP="000A4B6C">
            <w:pPr>
              <w:jc w:val="center"/>
            </w:pPr>
            <w:r w:rsidRPr="00E15BAE">
              <w:rPr>
                <w:sz w:val="22"/>
                <w:szCs w:val="22"/>
              </w:rPr>
              <w:t>5</w:t>
            </w:r>
          </w:p>
        </w:tc>
        <w:tc>
          <w:tcPr>
            <w:tcW w:w="3600" w:type="dxa"/>
            <w:tcBorders>
              <w:top w:val="single" w:sz="4" w:space="0" w:color="000000"/>
              <w:left w:val="single" w:sz="4" w:space="0" w:color="000000"/>
              <w:bottom w:val="single" w:sz="4" w:space="0" w:color="000000"/>
              <w:right w:val="single" w:sz="4" w:space="0" w:color="000000"/>
            </w:tcBorders>
            <w:hideMark/>
          </w:tcPr>
          <w:p w:rsidR="00E15BAE" w:rsidRPr="00E15BAE" w:rsidRDefault="00E15BAE" w:rsidP="00E15BAE">
            <w:r w:rsidRPr="00E15BAE">
              <w:rPr>
                <w:sz w:val="22"/>
                <w:szCs w:val="22"/>
              </w:rPr>
              <w:t>«Программа комплексного развития транспортной инфраструктуры муниципального образования «Шангальское» Устьянского муниципального района Архангельской области на 2019-2028 годы»</w:t>
            </w:r>
          </w:p>
        </w:tc>
        <w:tc>
          <w:tcPr>
            <w:tcW w:w="1873" w:type="dxa"/>
            <w:tcBorders>
              <w:top w:val="single" w:sz="4" w:space="0" w:color="000000"/>
              <w:left w:val="single" w:sz="4" w:space="0" w:color="000000"/>
              <w:bottom w:val="single" w:sz="4" w:space="0" w:color="000000"/>
              <w:right w:val="single" w:sz="4" w:space="0" w:color="000000"/>
            </w:tcBorders>
          </w:tcPr>
          <w:p w:rsidR="00E15BAE" w:rsidRPr="00E15BAE" w:rsidRDefault="00E15BAE" w:rsidP="000A4B6C">
            <w:pPr>
              <w:jc w:val="center"/>
            </w:pPr>
          </w:p>
        </w:tc>
        <w:tc>
          <w:tcPr>
            <w:tcW w:w="1668" w:type="dxa"/>
            <w:tcBorders>
              <w:top w:val="single" w:sz="4" w:space="0" w:color="000000"/>
              <w:left w:val="single" w:sz="4" w:space="0" w:color="000000"/>
              <w:bottom w:val="single" w:sz="4" w:space="0" w:color="000000"/>
              <w:right w:val="single" w:sz="4" w:space="0" w:color="000000"/>
            </w:tcBorders>
          </w:tcPr>
          <w:p w:rsidR="00E15BAE" w:rsidRPr="00E15BAE" w:rsidRDefault="00E15BAE" w:rsidP="000A4B6C">
            <w:pPr>
              <w:jc w:val="center"/>
            </w:pPr>
          </w:p>
        </w:tc>
        <w:tc>
          <w:tcPr>
            <w:tcW w:w="1668" w:type="dxa"/>
            <w:tcBorders>
              <w:top w:val="single" w:sz="4" w:space="0" w:color="000000"/>
              <w:left w:val="single" w:sz="4" w:space="0" w:color="000000"/>
              <w:bottom w:val="single" w:sz="4" w:space="0" w:color="000000"/>
              <w:right w:val="single" w:sz="4" w:space="0" w:color="000000"/>
            </w:tcBorders>
          </w:tcPr>
          <w:p w:rsidR="00E15BAE" w:rsidRPr="00E15BAE" w:rsidRDefault="00E15BAE" w:rsidP="000A4B6C">
            <w:pPr>
              <w:jc w:val="center"/>
            </w:pPr>
          </w:p>
        </w:tc>
      </w:tr>
      <w:tr w:rsidR="00E15BAE" w:rsidRPr="00E15BAE" w:rsidTr="000A4B6C">
        <w:tc>
          <w:tcPr>
            <w:tcW w:w="846" w:type="dxa"/>
            <w:tcBorders>
              <w:top w:val="single" w:sz="4" w:space="0" w:color="000000"/>
              <w:left w:val="single" w:sz="4" w:space="0" w:color="000000"/>
              <w:bottom w:val="single" w:sz="4" w:space="0" w:color="000000"/>
              <w:right w:val="single" w:sz="4" w:space="0" w:color="000000"/>
            </w:tcBorders>
            <w:hideMark/>
          </w:tcPr>
          <w:p w:rsidR="00E15BAE" w:rsidRPr="00E15BAE" w:rsidRDefault="00E15BAE" w:rsidP="000A4B6C">
            <w:pPr>
              <w:jc w:val="center"/>
            </w:pPr>
            <w:r w:rsidRPr="00E15BAE">
              <w:rPr>
                <w:sz w:val="22"/>
                <w:szCs w:val="22"/>
              </w:rPr>
              <w:t>6</w:t>
            </w:r>
          </w:p>
        </w:tc>
        <w:tc>
          <w:tcPr>
            <w:tcW w:w="3600" w:type="dxa"/>
            <w:tcBorders>
              <w:top w:val="single" w:sz="4" w:space="0" w:color="000000"/>
              <w:left w:val="single" w:sz="4" w:space="0" w:color="000000"/>
              <w:bottom w:val="single" w:sz="4" w:space="0" w:color="000000"/>
              <w:right w:val="single" w:sz="4" w:space="0" w:color="000000"/>
            </w:tcBorders>
            <w:hideMark/>
          </w:tcPr>
          <w:p w:rsidR="00E15BAE" w:rsidRPr="00E15BAE" w:rsidRDefault="00E15BAE" w:rsidP="00E15BAE">
            <w:r w:rsidRPr="00E15BAE">
              <w:rPr>
                <w:sz w:val="22"/>
                <w:szCs w:val="22"/>
              </w:rPr>
              <w:t>«Развитие культуры на территории муниципального образования «Шангальское» Устьянского района Архангельской области»</w:t>
            </w:r>
          </w:p>
        </w:tc>
        <w:tc>
          <w:tcPr>
            <w:tcW w:w="1873" w:type="dxa"/>
            <w:tcBorders>
              <w:top w:val="single" w:sz="4" w:space="0" w:color="000000"/>
              <w:left w:val="single" w:sz="4" w:space="0" w:color="000000"/>
              <w:bottom w:val="single" w:sz="4" w:space="0" w:color="000000"/>
              <w:right w:val="single" w:sz="4" w:space="0" w:color="000000"/>
            </w:tcBorders>
            <w:hideMark/>
          </w:tcPr>
          <w:p w:rsidR="00E15BAE" w:rsidRPr="00E15BAE" w:rsidRDefault="00E15BAE" w:rsidP="000A4B6C">
            <w:pPr>
              <w:jc w:val="center"/>
            </w:pPr>
          </w:p>
          <w:p w:rsidR="00E15BAE" w:rsidRPr="00E15BAE" w:rsidRDefault="00E15BAE" w:rsidP="000A4B6C">
            <w:pPr>
              <w:jc w:val="center"/>
            </w:pPr>
          </w:p>
          <w:p w:rsidR="00E15BAE" w:rsidRPr="00E15BAE" w:rsidRDefault="00E15BAE" w:rsidP="000A4B6C">
            <w:pPr>
              <w:jc w:val="center"/>
            </w:pPr>
            <w:r w:rsidRPr="00E15BAE">
              <w:rPr>
                <w:sz w:val="22"/>
                <w:szCs w:val="22"/>
              </w:rPr>
              <w:t>200 000,0</w:t>
            </w:r>
          </w:p>
        </w:tc>
        <w:tc>
          <w:tcPr>
            <w:tcW w:w="1668" w:type="dxa"/>
            <w:tcBorders>
              <w:top w:val="single" w:sz="4" w:space="0" w:color="000000"/>
              <w:left w:val="single" w:sz="4" w:space="0" w:color="000000"/>
              <w:bottom w:val="single" w:sz="4" w:space="0" w:color="000000"/>
              <w:right w:val="single" w:sz="4" w:space="0" w:color="000000"/>
            </w:tcBorders>
          </w:tcPr>
          <w:p w:rsidR="00E15BAE" w:rsidRPr="00E15BAE" w:rsidRDefault="00E15BAE" w:rsidP="000A4B6C">
            <w:pPr>
              <w:jc w:val="center"/>
            </w:pPr>
          </w:p>
          <w:p w:rsidR="00E15BAE" w:rsidRPr="00E15BAE" w:rsidRDefault="00E15BAE" w:rsidP="000A4B6C">
            <w:pPr>
              <w:jc w:val="center"/>
            </w:pPr>
          </w:p>
          <w:p w:rsidR="00E15BAE" w:rsidRPr="00E15BAE" w:rsidRDefault="00E15BAE" w:rsidP="000A4B6C">
            <w:pPr>
              <w:jc w:val="center"/>
            </w:pPr>
            <w:r w:rsidRPr="00E15BAE">
              <w:rPr>
                <w:sz w:val="22"/>
                <w:szCs w:val="22"/>
              </w:rPr>
              <w:t>200 000,0</w:t>
            </w:r>
          </w:p>
        </w:tc>
        <w:tc>
          <w:tcPr>
            <w:tcW w:w="1668" w:type="dxa"/>
            <w:tcBorders>
              <w:top w:val="single" w:sz="4" w:space="0" w:color="000000"/>
              <w:left w:val="single" w:sz="4" w:space="0" w:color="000000"/>
              <w:bottom w:val="single" w:sz="4" w:space="0" w:color="000000"/>
              <w:right w:val="single" w:sz="4" w:space="0" w:color="000000"/>
            </w:tcBorders>
          </w:tcPr>
          <w:p w:rsidR="00E15BAE" w:rsidRPr="00E15BAE" w:rsidRDefault="00E15BAE" w:rsidP="000A4B6C">
            <w:pPr>
              <w:jc w:val="center"/>
            </w:pPr>
          </w:p>
          <w:p w:rsidR="00E15BAE" w:rsidRPr="00E15BAE" w:rsidRDefault="00E15BAE" w:rsidP="000A4B6C">
            <w:pPr>
              <w:jc w:val="center"/>
            </w:pPr>
          </w:p>
          <w:p w:rsidR="00E15BAE" w:rsidRPr="00E15BAE" w:rsidRDefault="00E15BAE" w:rsidP="000A4B6C">
            <w:pPr>
              <w:jc w:val="center"/>
            </w:pPr>
            <w:r w:rsidRPr="00E15BAE">
              <w:rPr>
                <w:sz w:val="22"/>
                <w:szCs w:val="22"/>
              </w:rPr>
              <w:t>200 000,0</w:t>
            </w:r>
          </w:p>
        </w:tc>
      </w:tr>
      <w:tr w:rsidR="00E15BAE" w:rsidRPr="00E15BAE" w:rsidTr="000A4B6C">
        <w:tc>
          <w:tcPr>
            <w:tcW w:w="846" w:type="dxa"/>
            <w:tcBorders>
              <w:top w:val="single" w:sz="4" w:space="0" w:color="000000"/>
              <w:left w:val="single" w:sz="4" w:space="0" w:color="000000"/>
              <w:bottom w:val="single" w:sz="4" w:space="0" w:color="000000"/>
              <w:right w:val="single" w:sz="4" w:space="0" w:color="000000"/>
            </w:tcBorders>
            <w:hideMark/>
          </w:tcPr>
          <w:p w:rsidR="00E15BAE" w:rsidRPr="00E15BAE" w:rsidRDefault="00E15BAE" w:rsidP="000A4B6C">
            <w:pPr>
              <w:jc w:val="center"/>
            </w:pPr>
            <w:r w:rsidRPr="00E15BAE">
              <w:rPr>
                <w:sz w:val="22"/>
                <w:szCs w:val="22"/>
              </w:rPr>
              <w:t>7</w:t>
            </w:r>
          </w:p>
        </w:tc>
        <w:tc>
          <w:tcPr>
            <w:tcW w:w="3600" w:type="dxa"/>
            <w:tcBorders>
              <w:top w:val="single" w:sz="4" w:space="0" w:color="000000"/>
              <w:left w:val="single" w:sz="4" w:space="0" w:color="000000"/>
              <w:bottom w:val="single" w:sz="4" w:space="0" w:color="000000"/>
              <w:right w:val="single" w:sz="4" w:space="0" w:color="000000"/>
            </w:tcBorders>
            <w:hideMark/>
          </w:tcPr>
          <w:p w:rsidR="00E15BAE" w:rsidRPr="00E15BAE" w:rsidRDefault="00E15BAE" w:rsidP="00E15BAE">
            <w:r w:rsidRPr="00E15BAE">
              <w:rPr>
                <w:sz w:val="22"/>
                <w:szCs w:val="22"/>
              </w:rPr>
              <w:t>«Организация работы с лицами старшего возраста на  территории Шангальского сельского поселения»</w:t>
            </w:r>
          </w:p>
        </w:tc>
        <w:tc>
          <w:tcPr>
            <w:tcW w:w="1873" w:type="dxa"/>
            <w:tcBorders>
              <w:top w:val="single" w:sz="4" w:space="0" w:color="000000"/>
              <w:left w:val="single" w:sz="4" w:space="0" w:color="000000"/>
              <w:bottom w:val="single" w:sz="4" w:space="0" w:color="000000"/>
              <w:right w:val="single" w:sz="4" w:space="0" w:color="000000"/>
            </w:tcBorders>
            <w:hideMark/>
          </w:tcPr>
          <w:p w:rsidR="00E15BAE" w:rsidRPr="00E15BAE" w:rsidRDefault="00E15BAE" w:rsidP="000A4B6C">
            <w:pPr>
              <w:jc w:val="center"/>
            </w:pPr>
          </w:p>
          <w:p w:rsidR="00E15BAE" w:rsidRPr="00E15BAE" w:rsidRDefault="00E15BAE" w:rsidP="000A4B6C">
            <w:pPr>
              <w:jc w:val="center"/>
            </w:pPr>
            <w:r w:rsidRPr="00E15BAE">
              <w:rPr>
                <w:sz w:val="22"/>
                <w:szCs w:val="22"/>
              </w:rPr>
              <w:t>230 000,0</w:t>
            </w:r>
          </w:p>
        </w:tc>
        <w:tc>
          <w:tcPr>
            <w:tcW w:w="1668" w:type="dxa"/>
            <w:tcBorders>
              <w:top w:val="single" w:sz="4" w:space="0" w:color="000000"/>
              <w:left w:val="single" w:sz="4" w:space="0" w:color="000000"/>
              <w:bottom w:val="single" w:sz="4" w:space="0" w:color="000000"/>
              <w:right w:val="single" w:sz="4" w:space="0" w:color="000000"/>
            </w:tcBorders>
          </w:tcPr>
          <w:p w:rsidR="00E15BAE" w:rsidRPr="00E15BAE" w:rsidRDefault="00E15BAE" w:rsidP="000A4B6C">
            <w:pPr>
              <w:jc w:val="center"/>
            </w:pPr>
          </w:p>
          <w:p w:rsidR="00E15BAE" w:rsidRPr="00E15BAE" w:rsidRDefault="00E15BAE" w:rsidP="000A4B6C">
            <w:pPr>
              <w:jc w:val="center"/>
            </w:pPr>
            <w:r w:rsidRPr="00E15BAE">
              <w:rPr>
                <w:sz w:val="22"/>
                <w:szCs w:val="22"/>
              </w:rPr>
              <w:t>230 000,0</w:t>
            </w:r>
          </w:p>
        </w:tc>
        <w:tc>
          <w:tcPr>
            <w:tcW w:w="1668" w:type="dxa"/>
            <w:tcBorders>
              <w:top w:val="single" w:sz="4" w:space="0" w:color="000000"/>
              <w:left w:val="single" w:sz="4" w:space="0" w:color="000000"/>
              <w:bottom w:val="single" w:sz="4" w:space="0" w:color="000000"/>
              <w:right w:val="single" w:sz="4" w:space="0" w:color="000000"/>
            </w:tcBorders>
          </w:tcPr>
          <w:p w:rsidR="00E15BAE" w:rsidRPr="00E15BAE" w:rsidRDefault="00E15BAE" w:rsidP="000A4B6C">
            <w:pPr>
              <w:jc w:val="center"/>
            </w:pPr>
          </w:p>
          <w:p w:rsidR="00E15BAE" w:rsidRPr="00E15BAE" w:rsidRDefault="00E15BAE" w:rsidP="000A4B6C">
            <w:pPr>
              <w:jc w:val="center"/>
            </w:pPr>
            <w:r w:rsidRPr="00E15BAE">
              <w:rPr>
                <w:sz w:val="22"/>
                <w:szCs w:val="22"/>
              </w:rPr>
              <w:t>230 000,0</w:t>
            </w:r>
          </w:p>
        </w:tc>
      </w:tr>
      <w:tr w:rsidR="00E15BAE" w:rsidRPr="00E15BAE" w:rsidTr="000A4B6C">
        <w:tc>
          <w:tcPr>
            <w:tcW w:w="846" w:type="dxa"/>
            <w:tcBorders>
              <w:top w:val="single" w:sz="4" w:space="0" w:color="000000"/>
              <w:left w:val="single" w:sz="4" w:space="0" w:color="000000"/>
              <w:bottom w:val="single" w:sz="4" w:space="0" w:color="000000"/>
              <w:right w:val="single" w:sz="4" w:space="0" w:color="000000"/>
            </w:tcBorders>
            <w:hideMark/>
          </w:tcPr>
          <w:p w:rsidR="00E15BAE" w:rsidRPr="00E15BAE" w:rsidRDefault="00E15BAE" w:rsidP="000A4B6C">
            <w:pPr>
              <w:jc w:val="center"/>
            </w:pPr>
            <w:r w:rsidRPr="00E15BAE">
              <w:rPr>
                <w:sz w:val="22"/>
                <w:szCs w:val="22"/>
              </w:rPr>
              <w:t>8</w:t>
            </w:r>
          </w:p>
        </w:tc>
        <w:tc>
          <w:tcPr>
            <w:tcW w:w="3600" w:type="dxa"/>
            <w:tcBorders>
              <w:top w:val="single" w:sz="4" w:space="0" w:color="000000"/>
              <w:left w:val="single" w:sz="4" w:space="0" w:color="000000"/>
              <w:bottom w:val="single" w:sz="4" w:space="0" w:color="000000"/>
              <w:right w:val="single" w:sz="4" w:space="0" w:color="000000"/>
            </w:tcBorders>
            <w:hideMark/>
          </w:tcPr>
          <w:p w:rsidR="00E15BAE" w:rsidRPr="00E15BAE" w:rsidRDefault="00E15BAE" w:rsidP="00E15BAE">
            <w:r w:rsidRPr="00E15BAE">
              <w:rPr>
                <w:sz w:val="22"/>
                <w:szCs w:val="22"/>
              </w:rPr>
              <w:t>«Развитие физической культуры и спорта в Шангальском сельском поселении»</w:t>
            </w:r>
          </w:p>
        </w:tc>
        <w:tc>
          <w:tcPr>
            <w:tcW w:w="1873" w:type="dxa"/>
            <w:tcBorders>
              <w:top w:val="single" w:sz="4" w:space="0" w:color="000000"/>
              <w:left w:val="single" w:sz="4" w:space="0" w:color="000000"/>
              <w:bottom w:val="single" w:sz="4" w:space="0" w:color="000000"/>
              <w:right w:val="single" w:sz="4" w:space="0" w:color="000000"/>
            </w:tcBorders>
            <w:hideMark/>
          </w:tcPr>
          <w:p w:rsidR="00E15BAE" w:rsidRPr="00E15BAE" w:rsidRDefault="00E15BAE" w:rsidP="000A4B6C">
            <w:pPr>
              <w:jc w:val="center"/>
            </w:pPr>
          </w:p>
          <w:p w:rsidR="00E15BAE" w:rsidRPr="00E15BAE" w:rsidRDefault="00E15BAE" w:rsidP="000A4B6C">
            <w:pPr>
              <w:jc w:val="center"/>
            </w:pPr>
            <w:r w:rsidRPr="00E15BAE">
              <w:rPr>
                <w:sz w:val="22"/>
                <w:szCs w:val="22"/>
              </w:rPr>
              <w:t>150 000,0</w:t>
            </w:r>
          </w:p>
        </w:tc>
        <w:tc>
          <w:tcPr>
            <w:tcW w:w="1668" w:type="dxa"/>
            <w:tcBorders>
              <w:top w:val="single" w:sz="4" w:space="0" w:color="000000"/>
              <w:left w:val="single" w:sz="4" w:space="0" w:color="000000"/>
              <w:bottom w:val="single" w:sz="4" w:space="0" w:color="000000"/>
              <w:right w:val="single" w:sz="4" w:space="0" w:color="000000"/>
            </w:tcBorders>
          </w:tcPr>
          <w:p w:rsidR="00E15BAE" w:rsidRPr="00E15BAE" w:rsidRDefault="00E15BAE" w:rsidP="000A4B6C">
            <w:pPr>
              <w:jc w:val="center"/>
            </w:pPr>
          </w:p>
          <w:p w:rsidR="00E15BAE" w:rsidRPr="00E15BAE" w:rsidRDefault="00E15BAE" w:rsidP="000A4B6C">
            <w:pPr>
              <w:jc w:val="center"/>
            </w:pPr>
            <w:r w:rsidRPr="00E15BAE">
              <w:rPr>
                <w:sz w:val="22"/>
                <w:szCs w:val="22"/>
              </w:rPr>
              <w:t>150 000,0</w:t>
            </w:r>
          </w:p>
        </w:tc>
        <w:tc>
          <w:tcPr>
            <w:tcW w:w="1668" w:type="dxa"/>
            <w:tcBorders>
              <w:top w:val="single" w:sz="4" w:space="0" w:color="000000"/>
              <w:left w:val="single" w:sz="4" w:space="0" w:color="000000"/>
              <w:bottom w:val="single" w:sz="4" w:space="0" w:color="000000"/>
              <w:right w:val="single" w:sz="4" w:space="0" w:color="000000"/>
            </w:tcBorders>
          </w:tcPr>
          <w:p w:rsidR="00E15BAE" w:rsidRPr="00E15BAE" w:rsidRDefault="00E15BAE" w:rsidP="000A4B6C">
            <w:pPr>
              <w:jc w:val="center"/>
            </w:pPr>
          </w:p>
          <w:p w:rsidR="00E15BAE" w:rsidRPr="00E15BAE" w:rsidRDefault="00E15BAE" w:rsidP="000A4B6C">
            <w:pPr>
              <w:jc w:val="center"/>
            </w:pPr>
            <w:r w:rsidRPr="00E15BAE">
              <w:rPr>
                <w:sz w:val="22"/>
                <w:szCs w:val="22"/>
              </w:rPr>
              <w:t>150 000,0</w:t>
            </w:r>
          </w:p>
        </w:tc>
      </w:tr>
      <w:tr w:rsidR="00E15BAE" w:rsidRPr="00E15BAE" w:rsidTr="000A4B6C">
        <w:tc>
          <w:tcPr>
            <w:tcW w:w="846" w:type="dxa"/>
            <w:tcBorders>
              <w:top w:val="single" w:sz="4" w:space="0" w:color="000000"/>
              <w:left w:val="single" w:sz="4" w:space="0" w:color="000000"/>
              <w:bottom w:val="single" w:sz="4" w:space="0" w:color="000000"/>
              <w:right w:val="single" w:sz="4" w:space="0" w:color="000000"/>
            </w:tcBorders>
            <w:hideMark/>
          </w:tcPr>
          <w:p w:rsidR="00E15BAE" w:rsidRPr="00E15BAE" w:rsidRDefault="00E15BAE" w:rsidP="000A4B6C">
            <w:pPr>
              <w:jc w:val="center"/>
            </w:pPr>
            <w:r w:rsidRPr="00E15BAE">
              <w:rPr>
                <w:sz w:val="22"/>
                <w:szCs w:val="22"/>
              </w:rPr>
              <w:t>9</w:t>
            </w:r>
          </w:p>
        </w:tc>
        <w:tc>
          <w:tcPr>
            <w:tcW w:w="3600" w:type="dxa"/>
            <w:tcBorders>
              <w:top w:val="single" w:sz="4" w:space="0" w:color="000000"/>
              <w:left w:val="single" w:sz="4" w:space="0" w:color="000000"/>
              <w:bottom w:val="single" w:sz="4" w:space="0" w:color="000000"/>
              <w:right w:val="single" w:sz="4" w:space="0" w:color="000000"/>
            </w:tcBorders>
            <w:hideMark/>
          </w:tcPr>
          <w:p w:rsidR="00E15BAE" w:rsidRPr="00E15BAE" w:rsidRDefault="00E15BAE" w:rsidP="00E15BAE">
            <w:r w:rsidRPr="00E15BAE">
              <w:rPr>
                <w:sz w:val="22"/>
                <w:szCs w:val="22"/>
              </w:rPr>
              <w:t>«Использование и охрана земель, находящихся в муниципальной собственности муниципального образования «Шангальское» на 2020-2022 годы»</w:t>
            </w:r>
          </w:p>
        </w:tc>
        <w:tc>
          <w:tcPr>
            <w:tcW w:w="1873" w:type="dxa"/>
            <w:tcBorders>
              <w:top w:val="single" w:sz="4" w:space="0" w:color="000000"/>
              <w:left w:val="single" w:sz="4" w:space="0" w:color="000000"/>
              <w:bottom w:val="single" w:sz="4" w:space="0" w:color="000000"/>
              <w:right w:val="single" w:sz="4" w:space="0" w:color="000000"/>
            </w:tcBorders>
            <w:hideMark/>
          </w:tcPr>
          <w:p w:rsidR="00E15BAE" w:rsidRPr="00E15BAE" w:rsidRDefault="00E15BAE" w:rsidP="000A4B6C">
            <w:pPr>
              <w:jc w:val="center"/>
            </w:pPr>
          </w:p>
          <w:p w:rsidR="00E15BAE" w:rsidRPr="00E15BAE" w:rsidRDefault="00E15BAE" w:rsidP="000A4B6C">
            <w:pPr>
              <w:jc w:val="center"/>
            </w:pPr>
          </w:p>
          <w:p w:rsidR="00E15BAE" w:rsidRPr="00E15BAE" w:rsidRDefault="00E15BAE" w:rsidP="000A4B6C">
            <w:pPr>
              <w:jc w:val="center"/>
            </w:pPr>
            <w:r w:rsidRPr="00E15BAE">
              <w:rPr>
                <w:sz w:val="22"/>
                <w:szCs w:val="22"/>
              </w:rPr>
              <w:t>100 000,0</w:t>
            </w:r>
          </w:p>
          <w:p w:rsidR="00E15BAE" w:rsidRPr="00E15BAE" w:rsidRDefault="00E15BAE" w:rsidP="000A4B6C">
            <w:pPr>
              <w:jc w:val="center"/>
            </w:pPr>
          </w:p>
        </w:tc>
        <w:tc>
          <w:tcPr>
            <w:tcW w:w="1668" w:type="dxa"/>
            <w:tcBorders>
              <w:top w:val="single" w:sz="4" w:space="0" w:color="000000"/>
              <w:left w:val="single" w:sz="4" w:space="0" w:color="000000"/>
              <w:bottom w:val="single" w:sz="4" w:space="0" w:color="000000"/>
              <w:right w:val="single" w:sz="4" w:space="0" w:color="000000"/>
            </w:tcBorders>
          </w:tcPr>
          <w:p w:rsidR="00E15BAE" w:rsidRPr="00E15BAE" w:rsidRDefault="00E15BAE" w:rsidP="000A4B6C">
            <w:pPr>
              <w:jc w:val="center"/>
            </w:pPr>
          </w:p>
          <w:p w:rsidR="00E15BAE" w:rsidRPr="00E15BAE" w:rsidRDefault="00E15BAE" w:rsidP="000A4B6C">
            <w:pPr>
              <w:jc w:val="center"/>
            </w:pPr>
          </w:p>
          <w:p w:rsidR="00E15BAE" w:rsidRPr="00E15BAE" w:rsidRDefault="00E15BAE" w:rsidP="000A4B6C">
            <w:pPr>
              <w:jc w:val="center"/>
            </w:pPr>
            <w:r w:rsidRPr="00E15BAE">
              <w:rPr>
                <w:sz w:val="22"/>
                <w:szCs w:val="22"/>
              </w:rPr>
              <w:t>100 000,0</w:t>
            </w:r>
          </w:p>
        </w:tc>
        <w:tc>
          <w:tcPr>
            <w:tcW w:w="1668" w:type="dxa"/>
            <w:tcBorders>
              <w:top w:val="single" w:sz="4" w:space="0" w:color="000000"/>
              <w:left w:val="single" w:sz="4" w:space="0" w:color="000000"/>
              <w:bottom w:val="single" w:sz="4" w:space="0" w:color="000000"/>
              <w:right w:val="single" w:sz="4" w:space="0" w:color="000000"/>
            </w:tcBorders>
          </w:tcPr>
          <w:p w:rsidR="00E15BAE" w:rsidRPr="00E15BAE" w:rsidRDefault="00E15BAE" w:rsidP="000A4B6C">
            <w:pPr>
              <w:jc w:val="center"/>
            </w:pPr>
          </w:p>
          <w:p w:rsidR="00E15BAE" w:rsidRPr="00E15BAE" w:rsidRDefault="00E15BAE" w:rsidP="000A4B6C">
            <w:pPr>
              <w:jc w:val="center"/>
            </w:pPr>
          </w:p>
          <w:p w:rsidR="00E15BAE" w:rsidRPr="00E15BAE" w:rsidRDefault="00E15BAE" w:rsidP="000A4B6C">
            <w:pPr>
              <w:jc w:val="center"/>
            </w:pPr>
            <w:r w:rsidRPr="00E15BAE">
              <w:rPr>
                <w:sz w:val="22"/>
                <w:szCs w:val="22"/>
              </w:rPr>
              <w:t>100 000,0</w:t>
            </w:r>
          </w:p>
        </w:tc>
      </w:tr>
      <w:tr w:rsidR="00E15BAE" w:rsidRPr="00E15BAE" w:rsidTr="000A4B6C">
        <w:tc>
          <w:tcPr>
            <w:tcW w:w="846" w:type="dxa"/>
            <w:tcBorders>
              <w:top w:val="single" w:sz="4" w:space="0" w:color="000000"/>
              <w:left w:val="single" w:sz="4" w:space="0" w:color="000000"/>
              <w:bottom w:val="single" w:sz="4" w:space="0" w:color="000000"/>
              <w:right w:val="single" w:sz="4" w:space="0" w:color="000000"/>
            </w:tcBorders>
          </w:tcPr>
          <w:p w:rsidR="00E15BAE" w:rsidRPr="00E15BAE" w:rsidRDefault="00E15BAE" w:rsidP="000A4B6C">
            <w:pPr>
              <w:jc w:val="center"/>
            </w:pPr>
          </w:p>
        </w:tc>
        <w:tc>
          <w:tcPr>
            <w:tcW w:w="3600" w:type="dxa"/>
            <w:tcBorders>
              <w:top w:val="single" w:sz="4" w:space="0" w:color="000000"/>
              <w:left w:val="single" w:sz="4" w:space="0" w:color="000000"/>
              <w:bottom w:val="single" w:sz="4" w:space="0" w:color="000000"/>
              <w:right w:val="single" w:sz="4" w:space="0" w:color="000000"/>
            </w:tcBorders>
            <w:hideMark/>
          </w:tcPr>
          <w:p w:rsidR="00E15BAE" w:rsidRPr="00E15BAE" w:rsidRDefault="00E15BAE" w:rsidP="00E15BAE">
            <w:pPr>
              <w:jc w:val="center"/>
              <w:rPr>
                <w:b/>
              </w:rPr>
            </w:pPr>
            <w:r w:rsidRPr="00E15BAE">
              <w:rPr>
                <w:b/>
                <w:sz w:val="22"/>
                <w:szCs w:val="22"/>
              </w:rPr>
              <w:t>ИТОГО, руб.</w:t>
            </w:r>
          </w:p>
        </w:tc>
        <w:tc>
          <w:tcPr>
            <w:tcW w:w="1873" w:type="dxa"/>
            <w:tcBorders>
              <w:top w:val="single" w:sz="4" w:space="0" w:color="000000"/>
              <w:left w:val="single" w:sz="4" w:space="0" w:color="000000"/>
              <w:bottom w:val="single" w:sz="4" w:space="0" w:color="000000"/>
              <w:right w:val="single" w:sz="4" w:space="0" w:color="000000"/>
            </w:tcBorders>
            <w:hideMark/>
          </w:tcPr>
          <w:p w:rsidR="00E15BAE" w:rsidRPr="00E15BAE" w:rsidRDefault="00E15BAE" w:rsidP="000A4B6C">
            <w:pPr>
              <w:jc w:val="center"/>
              <w:rPr>
                <w:b/>
              </w:rPr>
            </w:pPr>
            <w:r w:rsidRPr="00E15BAE">
              <w:rPr>
                <w:b/>
                <w:sz w:val="22"/>
                <w:szCs w:val="22"/>
              </w:rPr>
              <w:t>3 144 315,8</w:t>
            </w:r>
          </w:p>
        </w:tc>
        <w:tc>
          <w:tcPr>
            <w:tcW w:w="1668" w:type="dxa"/>
            <w:tcBorders>
              <w:top w:val="single" w:sz="4" w:space="0" w:color="000000"/>
              <w:left w:val="single" w:sz="4" w:space="0" w:color="000000"/>
              <w:bottom w:val="single" w:sz="4" w:space="0" w:color="000000"/>
              <w:right w:val="single" w:sz="4" w:space="0" w:color="000000"/>
            </w:tcBorders>
          </w:tcPr>
          <w:p w:rsidR="00E15BAE" w:rsidRPr="00E15BAE" w:rsidRDefault="00E15BAE" w:rsidP="000A4B6C">
            <w:pPr>
              <w:jc w:val="center"/>
              <w:rPr>
                <w:b/>
              </w:rPr>
            </w:pPr>
            <w:r w:rsidRPr="00E15BAE">
              <w:rPr>
                <w:b/>
                <w:sz w:val="22"/>
                <w:szCs w:val="22"/>
              </w:rPr>
              <w:t>3 236 083,80</w:t>
            </w:r>
          </w:p>
        </w:tc>
        <w:tc>
          <w:tcPr>
            <w:tcW w:w="1668" w:type="dxa"/>
            <w:tcBorders>
              <w:top w:val="single" w:sz="4" w:space="0" w:color="000000"/>
              <w:left w:val="single" w:sz="4" w:space="0" w:color="000000"/>
              <w:bottom w:val="single" w:sz="4" w:space="0" w:color="000000"/>
              <w:right w:val="single" w:sz="4" w:space="0" w:color="000000"/>
            </w:tcBorders>
          </w:tcPr>
          <w:p w:rsidR="00E15BAE" w:rsidRPr="00E15BAE" w:rsidRDefault="00E15BAE" w:rsidP="000A4B6C">
            <w:pPr>
              <w:jc w:val="center"/>
              <w:rPr>
                <w:b/>
              </w:rPr>
            </w:pPr>
            <w:r w:rsidRPr="00E15BAE">
              <w:rPr>
                <w:b/>
                <w:sz w:val="22"/>
                <w:szCs w:val="22"/>
              </w:rPr>
              <w:t>3 236 000,0</w:t>
            </w:r>
          </w:p>
        </w:tc>
      </w:tr>
    </w:tbl>
    <w:p w:rsidR="00E15BAE" w:rsidRPr="00E15BAE" w:rsidRDefault="00E15BAE" w:rsidP="00E15BAE">
      <w:pPr>
        <w:autoSpaceDE w:val="0"/>
        <w:autoSpaceDN w:val="0"/>
        <w:adjustRightInd w:val="0"/>
        <w:ind w:firstLine="567"/>
        <w:jc w:val="both"/>
        <w:rPr>
          <w:sz w:val="22"/>
          <w:szCs w:val="22"/>
        </w:rPr>
      </w:pPr>
    </w:p>
    <w:p w:rsidR="00C95266" w:rsidRPr="00177D25" w:rsidRDefault="00E15BAE" w:rsidP="00177D25">
      <w:pPr>
        <w:autoSpaceDE w:val="0"/>
        <w:autoSpaceDN w:val="0"/>
        <w:adjustRightInd w:val="0"/>
        <w:ind w:firstLine="567"/>
        <w:jc w:val="both"/>
        <w:rPr>
          <w:sz w:val="22"/>
          <w:szCs w:val="22"/>
        </w:rPr>
      </w:pPr>
      <w:r w:rsidRPr="00E15BAE">
        <w:rPr>
          <w:sz w:val="22"/>
          <w:szCs w:val="22"/>
        </w:rPr>
        <w:t>Учитывая, что согласно бюджетному законодательству показатели среднесрочного финансового плана носят индикативный характер и могут быть пересмотрены в следующих бюджетных циклах, распределение расходов будет уточняться при формировании проектов бюджетов на основе ежегодно уточняемой оценки налогового и неналогового потенциала.</w:t>
      </w:r>
    </w:p>
    <w:p w:rsidR="00C95266" w:rsidRDefault="00C95266" w:rsidP="00C95266">
      <w:pPr>
        <w:jc w:val="both"/>
        <w:rPr>
          <w:b/>
          <w:sz w:val="22"/>
          <w:szCs w:val="22"/>
        </w:rPr>
      </w:pPr>
    </w:p>
    <w:p w:rsidR="00C95266" w:rsidRDefault="00C95266" w:rsidP="00C95266">
      <w:pPr>
        <w:jc w:val="both"/>
        <w:rPr>
          <w:b/>
          <w:sz w:val="22"/>
          <w:szCs w:val="22"/>
        </w:rPr>
      </w:pPr>
    </w:p>
    <w:p w:rsidR="00163589" w:rsidRDefault="00163589" w:rsidP="00C95266">
      <w:pPr>
        <w:jc w:val="both"/>
        <w:rPr>
          <w:b/>
          <w:sz w:val="28"/>
          <w:szCs w:val="28"/>
        </w:rPr>
      </w:pPr>
    </w:p>
    <w:p w:rsidR="00163589" w:rsidRDefault="00163589" w:rsidP="00C95266">
      <w:pPr>
        <w:jc w:val="both"/>
        <w:rPr>
          <w:b/>
          <w:sz w:val="28"/>
          <w:szCs w:val="28"/>
        </w:rPr>
      </w:pPr>
    </w:p>
    <w:p w:rsidR="00163589" w:rsidRDefault="00163589" w:rsidP="00C95266">
      <w:pPr>
        <w:jc w:val="both"/>
        <w:rPr>
          <w:b/>
          <w:sz w:val="28"/>
          <w:szCs w:val="28"/>
        </w:rPr>
      </w:pPr>
    </w:p>
    <w:p w:rsidR="00FD13AF" w:rsidRPr="00163589" w:rsidRDefault="00FD13AF" w:rsidP="00FD13AF">
      <w:pPr>
        <w:jc w:val="both"/>
        <w:rPr>
          <w:b/>
          <w:sz w:val="28"/>
          <w:szCs w:val="28"/>
        </w:rPr>
      </w:pPr>
      <w:r w:rsidRPr="00163589">
        <w:rPr>
          <w:b/>
          <w:sz w:val="28"/>
          <w:szCs w:val="28"/>
        </w:rPr>
        <w:t>Распоряжение главы администрации муниципального образования "Шангальское" от 05 ноября 2020 года №36</w:t>
      </w:r>
    </w:p>
    <w:p w:rsidR="00FD13AF" w:rsidRPr="00163589" w:rsidRDefault="00FD13AF" w:rsidP="00FD13AF">
      <w:pPr>
        <w:jc w:val="both"/>
        <w:rPr>
          <w:sz w:val="28"/>
          <w:szCs w:val="28"/>
        </w:rPr>
      </w:pPr>
    </w:p>
    <w:p w:rsidR="00FD13AF" w:rsidRPr="00163589" w:rsidRDefault="00FD13AF" w:rsidP="00FD13AF">
      <w:pPr>
        <w:jc w:val="both"/>
        <w:rPr>
          <w:b/>
          <w:bCs/>
          <w:sz w:val="28"/>
          <w:szCs w:val="28"/>
        </w:rPr>
      </w:pPr>
      <w:r w:rsidRPr="00163589">
        <w:rPr>
          <w:b/>
          <w:bCs/>
          <w:sz w:val="28"/>
          <w:szCs w:val="28"/>
        </w:rPr>
        <w:t>Об основных направлениях бюджетной и налоговой политики Шангальского сельского поселения  на 2021 год и на плановый период 2022 и 2023</w:t>
      </w:r>
      <w:r w:rsidR="00A72A4D">
        <w:rPr>
          <w:b/>
          <w:bCs/>
          <w:sz w:val="28"/>
          <w:szCs w:val="28"/>
        </w:rPr>
        <w:t xml:space="preserve"> </w:t>
      </w:r>
      <w:r w:rsidRPr="00163589">
        <w:rPr>
          <w:b/>
          <w:bCs/>
          <w:sz w:val="28"/>
          <w:szCs w:val="28"/>
        </w:rPr>
        <w:t xml:space="preserve">годов </w:t>
      </w:r>
    </w:p>
    <w:p w:rsidR="00FD13AF" w:rsidRPr="00163589" w:rsidRDefault="00FD13AF" w:rsidP="00FD13AF">
      <w:pPr>
        <w:jc w:val="both"/>
        <w:rPr>
          <w:b/>
          <w:bCs/>
          <w:sz w:val="28"/>
          <w:szCs w:val="28"/>
        </w:rPr>
      </w:pPr>
    </w:p>
    <w:p w:rsidR="00FD13AF" w:rsidRPr="00163589" w:rsidRDefault="00FD13AF" w:rsidP="00FD13AF">
      <w:pPr>
        <w:jc w:val="both"/>
        <w:rPr>
          <w:color w:val="000000"/>
          <w:sz w:val="22"/>
          <w:szCs w:val="22"/>
        </w:rPr>
      </w:pPr>
      <w:r>
        <w:rPr>
          <w:color w:val="000000"/>
          <w:sz w:val="22"/>
          <w:szCs w:val="22"/>
        </w:rPr>
        <w:tab/>
      </w:r>
      <w:r w:rsidRPr="00163589">
        <w:rPr>
          <w:color w:val="000000"/>
          <w:sz w:val="22"/>
          <w:szCs w:val="22"/>
        </w:rPr>
        <w:t xml:space="preserve">В соответствии со статьей 172 Бюджетного кодекса Российской </w:t>
      </w:r>
      <w:r w:rsidRPr="00163589">
        <w:rPr>
          <w:color w:val="000000"/>
          <w:spacing w:val="-4"/>
          <w:sz w:val="22"/>
          <w:szCs w:val="22"/>
        </w:rPr>
        <w:t>Федерации, статьей 12 решения Совета депутатов от 26 декабря 2019 года № 232</w:t>
      </w:r>
      <w:r w:rsidRPr="00163589">
        <w:rPr>
          <w:color w:val="000000"/>
          <w:sz w:val="22"/>
          <w:szCs w:val="22"/>
        </w:rPr>
        <w:t xml:space="preserve"> «Об утверждении Положения «О бюджетном процессе в муниципальном образовании «Шангальское»:</w:t>
      </w:r>
    </w:p>
    <w:p w:rsidR="00FD13AF" w:rsidRPr="00163589" w:rsidRDefault="00FD13AF" w:rsidP="00FD13AF">
      <w:pPr>
        <w:pStyle w:val="ConsNormal"/>
        <w:widowControl/>
        <w:numPr>
          <w:ilvl w:val="0"/>
          <w:numId w:val="13"/>
        </w:numPr>
        <w:tabs>
          <w:tab w:val="left" w:pos="1080"/>
        </w:tabs>
        <w:ind w:left="0" w:right="0" w:firstLine="709"/>
        <w:jc w:val="both"/>
        <w:rPr>
          <w:rFonts w:ascii="Times New Roman" w:hAnsi="Times New Roman" w:cs="Times New Roman"/>
          <w:color w:val="000000"/>
        </w:rPr>
      </w:pPr>
      <w:r w:rsidRPr="00163589">
        <w:rPr>
          <w:rFonts w:ascii="Times New Roman" w:hAnsi="Times New Roman" w:cs="Times New Roman"/>
          <w:bCs/>
          <w:color w:val="000000"/>
        </w:rPr>
        <w:t>Утвердить прилагаемые основные направления бюджетной и налоговой политики сельского поселения «Шангальское» на 2021год и на плановый период 2022 и 2023 годов (далее- основные направления бюджетной и налоговой политики).</w:t>
      </w:r>
    </w:p>
    <w:p w:rsidR="00FD13AF" w:rsidRPr="00163589" w:rsidRDefault="00FD13AF" w:rsidP="00FD13AF">
      <w:pPr>
        <w:pStyle w:val="ConsNormal"/>
        <w:widowControl/>
        <w:numPr>
          <w:ilvl w:val="0"/>
          <w:numId w:val="13"/>
        </w:numPr>
        <w:tabs>
          <w:tab w:val="left" w:pos="1080"/>
        </w:tabs>
        <w:ind w:left="0" w:right="0" w:firstLine="709"/>
        <w:jc w:val="both"/>
        <w:rPr>
          <w:rFonts w:ascii="Times New Roman" w:hAnsi="Times New Roman" w:cs="Times New Roman"/>
          <w:bCs/>
          <w:color w:val="000000"/>
        </w:rPr>
      </w:pPr>
      <w:r w:rsidRPr="00163589">
        <w:rPr>
          <w:rFonts w:ascii="Times New Roman" w:hAnsi="Times New Roman" w:cs="Times New Roman"/>
          <w:bCs/>
          <w:color w:val="000000"/>
        </w:rPr>
        <w:lastRenderedPageBreak/>
        <w:t xml:space="preserve">Исполнительным органам местного самоуправления Шангальского сельского поселения руководствоваться основными направлениями бюджетной и налоговой политики </w:t>
      </w:r>
      <w:r w:rsidRPr="00163589">
        <w:rPr>
          <w:rFonts w:ascii="Times New Roman" w:hAnsi="Times New Roman" w:cs="Times New Roman"/>
          <w:color w:val="000000"/>
        </w:rPr>
        <w:t>при формировании бюджета на 2021 год и на плановый период 2022 и 2023 годов.</w:t>
      </w:r>
    </w:p>
    <w:p w:rsidR="00FD13AF" w:rsidRPr="00163589" w:rsidRDefault="00FD13AF" w:rsidP="00FD13AF">
      <w:pPr>
        <w:pStyle w:val="ConsNormal"/>
        <w:widowControl/>
        <w:numPr>
          <w:ilvl w:val="0"/>
          <w:numId w:val="13"/>
        </w:numPr>
        <w:tabs>
          <w:tab w:val="left" w:pos="1080"/>
        </w:tabs>
        <w:ind w:left="0" w:right="0" w:firstLine="709"/>
        <w:jc w:val="both"/>
        <w:rPr>
          <w:rFonts w:ascii="Times New Roman" w:hAnsi="Times New Roman" w:cs="Times New Roman"/>
          <w:bCs/>
          <w:color w:val="000000"/>
        </w:rPr>
      </w:pPr>
      <w:r w:rsidRPr="00163589">
        <w:rPr>
          <w:rFonts w:ascii="Times New Roman" w:hAnsi="Times New Roman" w:cs="Times New Roman"/>
          <w:bCs/>
          <w:color w:val="000000"/>
        </w:rPr>
        <w:t>Настоящее распоряжение вступает в силу со дня его подписания.</w:t>
      </w:r>
    </w:p>
    <w:p w:rsidR="004953B2" w:rsidRPr="004953B2" w:rsidRDefault="004953B2" w:rsidP="004953B2">
      <w:pPr>
        <w:pStyle w:val="a8"/>
        <w:spacing w:line="240" w:lineRule="auto"/>
        <w:ind w:left="1905"/>
        <w:jc w:val="right"/>
        <w:rPr>
          <w:rFonts w:ascii="Times New Roman" w:hAnsi="Times New Roman" w:cs="Times New Roman"/>
          <w:sz w:val="18"/>
          <w:szCs w:val="18"/>
        </w:rPr>
      </w:pPr>
      <w:r w:rsidRPr="004953B2">
        <w:rPr>
          <w:rFonts w:ascii="Times New Roman" w:hAnsi="Times New Roman" w:cs="Times New Roman"/>
          <w:sz w:val="18"/>
          <w:szCs w:val="18"/>
        </w:rPr>
        <w:t xml:space="preserve">С.И.Друганов </w:t>
      </w:r>
    </w:p>
    <w:p w:rsidR="004953B2" w:rsidRPr="004953B2" w:rsidRDefault="004953B2" w:rsidP="004953B2">
      <w:pPr>
        <w:pStyle w:val="a8"/>
        <w:spacing w:line="240" w:lineRule="auto"/>
        <w:ind w:left="1905"/>
        <w:jc w:val="right"/>
        <w:rPr>
          <w:rFonts w:ascii="Times New Roman" w:hAnsi="Times New Roman" w:cs="Times New Roman"/>
          <w:sz w:val="18"/>
          <w:szCs w:val="18"/>
        </w:rPr>
      </w:pPr>
      <w:r w:rsidRPr="004953B2">
        <w:rPr>
          <w:rFonts w:ascii="Times New Roman" w:hAnsi="Times New Roman" w:cs="Times New Roman"/>
          <w:sz w:val="18"/>
          <w:szCs w:val="18"/>
        </w:rPr>
        <w:t>Глава администрации муниципального</w:t>
      </w:r>
    </w:p>
    <w:p w:rsidR="00FD13AF" w:rsidRPr="004953B2" w:rsidRDefault="004953B2" w:rsidP="004953B2">
      <w:pPr>
        <w:pStyle w:val="a8"/>
        <w:spacing w:line="240" w:lineRule="auto"/>
        <w:ind w:left="1905"/>
        <w:jc w:val="right"/>
        <w:rPr>
          <w:rFonts w:ascii="Times New Roman" w:hAnsi="Times New Roman" w:cs="Times New Roman"/>
          <w:sz w:val="18"/>
          <w:szCs w:val="18"/>
        </w:rPr>
      </w:pPr>
      <w:r w:rsidRPr="004953B2">
        <w:rPr>
          <w:rFonts w:ascii="Times New Roman" w:hAnsi="Times New Roman" w:cs="Times New Roman"/>
          <w:sz w:val="18"/>
          <w:szCs w:val="18"/>
        </w:rPr>
        <w:t>образования «Шангальское»</w:t>
      </w:r>
    </w:p>
    <w:p w:rsidR="00FD13AF" w:rsidRPr="00163589" w:rsidRDefault="00FD13AF" w:rsidP="00FD13AF">
      <w:pPr>
        <w:autoSpaceDE w:val="0"/>
        <w:autoSpaceDN w:val="0"/>
        <w:adjustRightInd w:val="0"/>
        <w:jc w:val="both"/>
        <w:rPr>
          <w:sz w:val="22"/>
          <w:szCs w:val="22"/>
        </w:rPr>
      </w:pPr>
    </w:p>
    <w:p w:rsidR="00FD13AF" w:rsidRPr="00163589" w:rsidRDefault="00FD13AF" w:rsidP="00FD13AF">
      <w:pPr>
        <w:autoSpaceDE w:val="0"/>
        <w:autoSpaceDN w:val="0"/>
        <w:adjustRightInd w:val="0"/>
        <w:jc w:val="both"/>
        <w:rPr>
          <w:sz w:val="22"/>
          <w:szCs w:val="22"/>
        </w:rPr>
      </w:pPr>
    </w:p>
    <w:tbl>
      <w:tblPr>
        <w:tblW w:w="0" w:type="auto"/>
        <w:tblLook w:val="04A0"/>
      </w:tblPr>
      <w:tblGrid>
        <w:gridCol w:w="4785"/>
        <w:gridCol w:w="5246"/>
      </w:tblGrid>
      <w:tr w:rsidR="00FD13AF" w:rsidRPr="00163589" w:rsidTr="004953B2">
        <w:tc>
          <w:tcPr>
            <w:tcW w:w="4785" w:type="dxa"/>
          </w:tcPr>
          <w:p w:rsidR="00FD13AF" w:rsidRPr="00163589" w:rsidRDefault="00FD13AF" w:rsidP="000A4B6C">
            <w:pPr>
              <w:pStyle w:val="ae"/>
              <w:jc w:val="right"/>
              <w:rPr>
                <w:rStyle w:val="afa"/>
                <w:rFonts w:ascii="Times New Roman" w:hAnsi="Times New Roman" w:cs="Times New Roman"/>
                <w:b w:val="0"/>
                <w:bCs w:val="0"/>
                <w:color w:val="000000"/>
                <w:sz w:val="22"/>
                <w:szCs w:val="22"/>
              </w:rPr>
            </w:pPr>
          </w:p>
        </w:tc>
        <w:tc>
          <w:tcPr>
            <w:tcW w:w="5246" w:type="dxa"/>
          </w:tcPr>
          <w:p w:rsidR="00FD13AF" w:rsidRPr="00FD13AF" w:rsidRDefault="00FD13AF" w:rsidP="000A4B6C">
            <w:pPr>
              <w:jc w:val="right"/>
              <w:rPr>
                <w:sz w:val="18"/>
                <w:szCs w:val="18"/>
              </w:rPr>
            </w:pPr>
            <w:r w:rsidRPr="00FD13AF">
              <w:rPr>
                <w:sz w:val="18"/>
                <w:szCs w:val="18"/>
              </w:rPr>
              <w:t>УТВЕРЖДЕНЫ</w:t>
            </w:r>
          </w:p>
          <w:p w:rsidR="00FD13AF" w:rsidRPr="00FD13AF" w:rsidRDefault="00FD13AF" w:rsidP="000A4B6C">
            <w:pPr>
              <w:jc w:val="right"/>
              <w:rPr>
                <w:sz w:val="18"/>
                <w:szCs w:val="18"/>
              </w:rPr>
            </w:pPr>
            <w:r w:rsidRPr="00FD13AF">
              <w:rPr>
                <w:sz w:val="18"/>
                <w:szCs w:val="18"/>
              </w:rPr>
              <w:t>распоряжением администрации</w:t>
            </w:r>
          </w:p>
          <w:p w:rsidR="00FD13AF" w:rsidRPr="00FD13AF" w:rsidRDefault="00FD13AF" w:rsidP="000A4B6C">
            <w:pPr>
              <w:jc w:val="right"/>
              <w:rPr>
                <w:sz w:val="18"/>
                <w:szCs w:val="18"/>
              </w:rPr>
            </w:pPr>
            <w:r w:rsidRPr="00FD13AF">
              <w:rPr>
                <w:sz w:val="18"/>
                <w:szCs w:val="18"/>
              </w:rPr>
              <w:t>муниципального образования</w:t>
            </w:r>
          </w:p>
          <w:p w:rsidR="00FD13AF" w:rsidRPr="00FD13AF" w:rsidRDefault="00FD13AF" w:rsidP="000A4B6C">
            <w:pPr>
              <w:jc w:val="right"/>
              <w:rPr>
                <w:sz w:val="18"/>
                <w:szCs w:val="18"/>
              </w:rPr>
            </w:pPr>
            <w:r w:rsidRPr="00FD13AF">
              <w:rPr>
                <w:sz w:val="18"/>
                <w:szCs w:val="18"/>
              </w:rPr>
              <w:t>«Шангальское»</w:t>
            </w:r>
          </w:p>
          <w:p w:rsidR="00FD13AF" w:rsidRPr="00FD13AF" w:rsidRDefault="00FD13AF" w:rsidP="000A4B6C">
            <w:pPr>
              <w:jc w:val="right"/>
              <w:rPr>
                <w:rFonts w:eastAsia="Calibri"/>
                <w:sz w:val="18"/>
                <w:szCs w:val="18"/>
              </w:rPr>
            </w:pPr>
            <w:r w:rsidRPr="00FD13AF">
              <w:rPr>
                <w:rFonts w:eastAsia="Calibri"/>
                <w:sz w:val="18"/>
                <w:szCs w:val="18"/>
              </w:rPr>
              <w:t xml:space="preserve">от </w:t>
            </w:r>
            <w:r>
              <w:rPr>
                <w:rFonts w:eastAsia="Calibri"/>
                <w:sz w:val="18"/>
                <w:szCs w:val="18"/>
              </w:rPr>
              <w:t xml:space="preserve">05 </w:t>
            </w:r>
            <w:r w:rsidRPr="00FD13AF">
              <w:rPr>
                <w:rFonts w:eastAsia="Calibri"/>
                <w:sz w:val="18"/>
                <w:szCs w:val="18"/>
              </w:rPr>
              <w:t>ноября 2020</w:t>
            </w:r>
            <w:r>
              <w:rPr>
                <w:rFonts w:eastAsia="Calibri"/>
                <w:sz w:val="18"/>
                <w:szCs w:val="18"/>
              </w:rPr>
              <w:t xml:space="preserve"> года </w:t>
            </w:r>
            <w:r w:rsidRPr="00FD13AF">
              <w:rPr>
                <w:rFonts w:eastAsia="Calibri"/>
                <w:sz w:val="18"/>
                <w:szCs w:val="18"/>
              </w:rPr>
              <w:t xml:space="preserve">№36 </w:t>
            </w:r>
          </w:p>
          <w:p w:rsidR="00FD13AF" w:rsidRPr="00FD13AF" w:rsidRDefault="00FD13AF" w:rsidP="000A4B6C">
            <w:pPr>
              <w:jc w:val="right"/>
              <w:rPr>
                <w:sz w:val="18"/>
                <w:szCs w:val="18"/>
              </w:rPr>
            </w:pPr>
          </w:p>
        </w:tc>
      </w:tr>
    </w:tbl>
    <w:p w:rsidR="00FD13AF" w:rsidRPr="00163589" w:rsidRDefault="00FD13AF" w:rsidP="00FD13AF">
      <w:pPr>
        <w:pStyle w:val="ConsPlusTitle"/>
        <w:jc w:val="center"/>
        <w:rPr>
          <w:rFonts w:ascii="Times New Roman" w:hAnsi="Times New Roman"/>
          <w:color w:val="000000"/>
          <w:sz w:val="22"/>
          <w:szCs w:val="22"/>
        </w:rPr>
      </w:pPr>
      <w:r w:rsidRPr="00163589">
        <w:rPr>
          <w:rFonts w:ascii="Times New Roman" w:hAnsi="Times New Roman"/>
          <w:color w:val="000000"/>
          <w:sz w:val="22"/>
          <w:szCs w:val="22"/>
        </w:rPr>
        <w:t>ОСНОВНЫЕ НАПРАВЛЕНИЯ</w:t>
      </w:r>
    </w:p>
    <w:p w:rsidR="00FD13AF" w:rsidRDefault="00FD13AF" w:rsidP="00FD13AF">
      <w:pPr>
        <w:pStyle w:val="ae"/>
        <w:jc w:val="center"/>
        <w:rPr>
          <w:rStyle w:val="afa"/>
          <w:rFonts w:ascii="Times New Roman" w:hAnsi="Times New Roman" w:cs="Times New Roman"/>
          <w:color w:val="000000"/>
          <w:sz w:val="22"/>
          <w:szCs w:val="22"/>
        </w:rPr>
      </w:pPr>
      <w:r w:rsidRPr="00163589">
        <w:rPr>
          <w:rStyle w:val="afa"/>
          <w:rFonts w:ascii="Times New Roman" w:hAnsi="Times New Roman" w:cs="Times New Roman"/>
          <w:color w:val="000000"/>
          <w:sz w:val="22"/>
          <w:szCs w:val="22"/>
        </w:rPr>
        <w:t xml:space="preserve">бюджетной и налоговой политики Шангальского сельского поселения на 2021год </w:t>
      </w:r>
    </w:p>
    <w:p w:rsidR="00FD13AF" w:rsidRPr="00163589" w:rsidRDefault="00FD13AF" w:rsidP="00FD13AF">
      <w:pPr>
        <w:pStyle w:val="ae"/>
        <w:jc w:val="center"/>
        <w:rPr>
          <w:rStyle w:val="afa"/>
          <w:rFonts w:ascii="Times New Roman" w:hAnsi="Times New Roman" w:cs="Times New Roman"/>
          <w:color w:val="000000"/>
          <w:sz w:val="22"/>
          <w:szCs w:val="22"/>
        </w:rPr>
      </w:pPr>
      <w:r w:rsidRPr="00163589">
        <w:rPr>
          <w:rStyle w:val="afa"/>
          <w:rFonts w:ascii="Times New Roman" w:hAnsi="Times New Roman" w:cs="Times New Roman"/>
          <w:color w:val="000000"/>
          <w:sz w:val="22"/>
          <w:szCs w:val="22"/>
        </w:rPr>
        <w:t>и на плановый период 2022 и 2023 годов</w:t>
      </w:r>
    </w:p>
    <w:p w:rsidR="00FD13AF" w:rsidRPr="00163589" w:rsidRDefault="00FD13AF" w:rsidP="00FD13AF">
      <w:pPr>
        <w:pStyle w:val="ConsPlusNormal"/>
        <w:widowControl/>
        <w:ind w:firstLine="709"/>
        <w:jc w:val="center"/>
        <w:rPr>
          <w:rFonts w:ascii="Times New Roman" w:hAnsi="Times New Roman"/>
          <w:color w:val="000000"/>
          <w:sz w:val="22"/>
          <w:szCs w:val="22"/>
        </w:rPr>
      </w:pPr>
    </w:p>
    <w:p w:rsidR="00FD13AF" w:rsidRPr="00163589" w:rsidRDefault="00FD13AF" w:rsidP="00FD13AF">
      <w:pPr>
        <w:jc w:val="center"/>
        <w:rPr>
          <w:b/>
          <w:color w:val="000000"/>
          <w:sz w:val="22"/>
          <w:szCs w:val="22"/>
        </w:rPr>
      </w:pPr>
      <w:r w:rsidRPr="00163589">
        <w:rPr>
          <w:b/>
          <w:color w:val="000000"/>
          <w:sz w:val="22"/>
          <w:szCs w:val="22"/>
        </w:rPr>
        <w:t xml:space="preserve">I. Цели и задачи бюджетной и налоговой политики </w:t>
      </w:r>
    </w:p>
    <w:p w:rsidR="00FD13AF" w:rsidRPr="00163589" w:rsidRDefault="00FD13AF" w:rsidP="00FD13AF">
      <w:pPr>
        <w:jc w:val="center"/>
        <w:rPr>
          <w:b/>
          <w:color w:val="000000"/>
          <w:sz w:val="22"/>
          <w:szCs w:val="22"/>
        </w:rPr>
      </w:pPr>
    </w:p>
    <w:p w:rsidR="00FD13AF" w:rsidRPr="00163589" w:rsidRDefault="00FD13AF" w:rsidP="00FD13AF">
      <w:pPr>
        <w:ind w:firstLine="708"/>
        <w:jc w:val="both"/>
        <w:rPr>
          <w:color w:val="000000"/>
          <w:sz w:val="22"/>
          <w:szCs w:val="22"/>
        </w:rPr>
      </w:pPr>
      <w:r w:rsidRPr="00163589">
        <w:rPr>
          <w:color w:val="000000"/>
          <w:sz w:val="22"/>
          <w:szCs w:val="22"/>
        </w:rPr>
        <w:t>Основные направления бюджетной и налоговой политики Шангальского сельского поселения на 2021 год и на плановый период 2022 и 2023годов (далее – бюджетная и налоговая политика) разработаны в соответствии со статьей 172 Бюджетного кодекса Российской Федерации,</w:t>
      </w:r>
      <w:r w:rsidRPr="00163589">
        <w:rPr>
          <w:color w:val="000000"/>
          <w:spacing w:val="-4"/>
          <w:sz w:val="22"/>
          <w:szCs w:val="22"/>
        </w:rPr>
        <w:t xml:space="preserve"> статьей 12 решения Совета депутатов от 2</w:t>
      </w:r>
      <w:r>
        <w:rPr>
          <w:color w:val="000000"/>
          <w:spacing w:val="-4"/>
          <w:sz w:val="22"/>
          <w:szCs w:val="22"/>
        </w:rPr>
        <w:t xml:space="preserve">6 </w:t>
      </w:r>
      <w:r w:rsidRPr="00163589">
        <w:rPr>
          <w:color w:val="000000"/>
          <w:spacing w:val="-4"/>
          <w:sz w:val="22"/>
          <w:szCs w:val="22"/>
        </w:rPr>
        <w:t xml:space="preserve">декабря 2019 года </w:t>
      </w:r>
      <w:r>
        <w:rPr>
          <w:color w:val="000000"/>
          <w:spacing w:val="-4"/>
          <w:sz w:val="22"/>
          <w:szCs w:val="22"/>
        </w:rPr>
        <w:t>№</w:t>
      </w:r>
      <w:r w:rsidRPr="00163589">
        <w:rPr>
          <w:color w:val="000000"/>
          <w:spacing w:val="-4"/>
          <w:sz w:val="22"/>
          <w:szCs w:val="22"/>
        </w:rPr>
        <w:t>132</w:t>
      </w:r>
      <w:r w:rsidRPr="00163589">
        <w:rPr>
          <w:color w:val="000000"/>
          <w:sz w:val="22"/>
          <w:szCs w:val="22"/>
        </w:rPr>
        <w:t xml:space="preserve"> «Об утверждении Положения «О бюджетном процессе в муниципальном образовании «Шангальское».</w:t>
      </w:r>
    </w:p>
    <w:p w:rsidR="00FD13AF" w:rsidRPr="00163589" w:rsidRDefault="00FD13AF" w:rsidP="00FD13AF">
      <w:pPr>
        <w:ind w:firstLine="708"/>
        <w:jc w:val="both"/>
        <w:rPr>
          <w:color w:val="000000"/>
          <w:sz w:val="22"/>
          <w:szCs w:val="22"/>
        </w:rPr>
      </w:pPr>
      <w:r w:rsidRPr="00163589">
        <w:rPr>
          <w:color w:val="000000"/>
          <w:sz w:val="22"/>
          <w:szCs w:val="22"/>
        </w:rPr>
        <w:t>Бюджетная и налоговая политика в предстоящем периоде будет нацелена на обеспечение устойчивого социально-экономического развития Шангальского сельского поселения, в том числе за счет достижения целей и решения ключевых задач, установленных указами Президента Российской</w:t>
      </w:r>
      <w:r>
        <w:rPr>
          <w:color w:val="000000"/>
          <w:sz w:val="22"/>
          <w:szCs w:val="22"/>
        </w:rPr>
        <w:t xml:space="preserve"> Федерации от 7 мая 2018 года №</w:t>
      </w:r>
      <w:r w:rsidRPr="00163589">
        <w:rPr>
          <w:color w:val="000000"/>
          <w:sz w:val="22"/>
          <w:szCs w:val="22"/>
        </w:rPr>
        <w:t>204 «О национальных целях и стратегических задачах развития Российской Федерации на пе</w:t>
      </w:r>
      <w:r>
        <w:rPr>
          <w:color w:val="000000"/>
          <w:sz w:val="22"/>
          <w:szCs w:val="22"/>
        </w:rPr>
        <w:t>риод до 2024 года», от 21 июля года №</w:t>
      </w:r>
      <w:r w:rsidRPr="00163589">
        <w:rPr>
          <w:color w:val="000000"/>
          <w:sz w:val="22"/>
          <w:szCs w:val="22"/>
        </w:rPr>
        <w:t>474 «О национальных целях развития Российской Федерации на период до 2030 года» и программными документами.</w:t>
      </w:r>
    </w:p>
    <w:p w:rsidR="00FD13AF" w:rsidRPr="00163589" w:rsidRDefault="00FD13AF" w:rsidP="00FD13AF">
      <w:pPr>
        <w:ind w:firstLine="708"/>
        <w:jc w:val="both"/>
        <w:rPr>
          <w:color w:val="000000"/>
          <w:sz w:val="22"/>
          <w:szCs w:val="22"/>
        </w:rPr>
      </w:pPr>
      <w:r w:rsidRPr="00163589">
        <w:rPr>
          <w:bCs/>
          <w:color w:val="000000"/>
          <w:sz w:val="22"/>
          <w:szCs w:val="22"/>
        </w:rPr>
        <w:t>Необходимым условием решения поставленных задач остается реализация мер по обеспечению устойчивости и сбалансированности бюджетной системы, повышению эффективности бюджетных расходов, обеспечению экономического роста</w:t>
      </w:r>
      <w:r w:rsidRPr="00163589">
        <w:rPr>
          <w:color w:val="000000"/>
          <w:sz w:val="22"/>
          <w:szCs w:val="22"/>
        </w:rPr>
        <w:t xml:space="preserve">. </w:t>
      </w:r>
    </w:p>
    <w:p w:rsidR="00FD13AF" w:rsidRPr="00163589" w:rsidRDefault="00FD13AF" w:rsidP="00FD13AF">
      <w:pPr>
        <w:ind w:firstLine="691"/>
        <w:jc w:val="both"/>
        <w:rPr>
          <w:color w:val="000000"/>
          <w:sz w:val="22"/>
          <w:szCs w:val="22"/>
        </w:rPr>
      </w:pPr>
      <w:r w:rsidRPr="00163589">
        <w:rPr>
          <w:color w:val="000000"/>
          <w:sz w:val="22"/>
          <w:szCs w:val="22"/>
        </w:rPr>
        <w:t>В этих целях будет продолжено применение мер, направленных на преодоление последствий влияния новой коронавирусной инфекции (</w:t>
      </w:r>
      <w:r w:rsidRPr="00163589">
        <w:rPr>
          <w:color w:val="000000"/>
          <w:sz w:val="22"/>
          <w:szCs w:val="22"/>
          <w:lang w:val="en-US"/>
        </w:rPr>
        <w:t>COVID</w:t>
      </w:r>
      <w:r w:rsidRPr="00163589">
        <w:rPr>
          <w:color w:val="000000"/>
          <w:sz w:val="22"/>
          <w:szCs w:val="22"/>
        </w:rPr>
        <w:t xml:space="preserve">-2019) и развитие доходной базы Шангальского сельского поселения, повышение устойчивости экономики и стимулирование инвестиционной активности, концентрацию </w:t>
      </w:r>
      <w:r w:rsidRPr="00163589">
        <w:rPr>
          <w:color w:val="000000"/>
          <w:spacing w:val="-6"/>
          <w:sz w:val="22"/>
          <w:szCs w:val="22"/>
        </w:rPr>
        <w:t xml:space="preserve">имеющихся ресурсов на </w:t>
      </w:r>
      <w:r w:rsidRPr="00163589">
        <w:rPr>
          <w:bCs/>
          <w:color w:val="000000"/>
          <w:spacing w:val="-6"/>
          <w:sz w:val="22"/>
          <w:szCs w:val="22"/>
        </w:rPr>
        <w:t xml:space="preserve">приоритетных направлениях социально-экономического </w:t>
      </w:r>
      <w:r w:rsidRPr="00163589">
        <w:rPr>
          <w:bCs/>
          <w:color w:val="000000"/>
          <w:sz w:val="22"/>
          <w:szCs w:val="22"/>
        </w:rPr>
        <w:t>развития Шангальского сельского поселения</w:t>
      </w:r>
      <w:r w:rsidRPr="00163589">
        <w:rPr>
          <w:color w:val="000000"/>
          <w:sz w:val="22"/>
          <w:szCs w:val="22"/>
        </w:rPr>
        <w:t>, обеспечение соответствия объема расходных обязательств имеющимся финансовым источникам с учетом соблюдения ограничений в отношении уровня муниципального долга  и дефицита  бюджета.</w:t>
      </w:r>
    </w:p>
    <w:p w:rsidR="00FD13AF" w:rsidRPr="00163589" w:rsidRDefault="00FD13AF" w:rsidP="00FD13AF">
      <w:pPr>
        <w:ind w:firstLine="691"/>
        <w:jc w:val="both"/>
        <w:rPr>
          <w:color w:val="000000"/>
          <w:sz w:val="22"/>
          <w:szCs w:val="22"/>
        </w:rPr>
      </w:pPr>
      <w:r w:rsidRPr="00163589">
        <w:rPr>
          <w:color w:val="000000"/>
          <w:sz w:val="22"/>
          <w:szCs w:val="22"/>
        </w:rPr>
        <w:t>Для обеспечения достоверности бюджетных показателей в основу бюджетного планирования будет положен базовый вариант прогноза социально-экономического развития Шангальского сельского поселения.</w:t>
      </w:r>
    </w:p>
    <w:p w:rsidR="00FD13AF" w:rsidRPr="00163589" w:rsidRDefault="00FD13AF" w:rsidP="00FD13AF">
      <w:pPr>
        <w:ind w:firstLine="691"/>
        <w:jc w:val="both"/>
        <w:rPr>
          <w:color w:val="000000"/>
          <w:sz w:val="22"/>
          <w:szCs w:val="22"/>
        </w:rPr>
      </w:pPr>
      <w:r w:rsidRPr="00163589">
        <w:rPr>
          <w:color w:val="000000"/>
          <w:sz w:val="22"/>
          <w:szCs w:val="22"/>
        </w:rPr>
        <w:t xml:space="preserve">Исполнительным органам Шангальского сельского поселения необходимо продолжить реализацию следующих задач: </w:t>
      </w:r>
    </w:p>
    <w:p w:rsidR="00FD13AF" w:rsidRPr="00163589" w:rsidRDefault="00FD13AF" w:rsidP="00FD13AF">
      <w:pPr>
        <w:pStyle w:val="Style14"/>
        <w:widowControl/>
        <w:spacing w:line="240" w:lineRule="auto"/>
        <w:ind w:firstLine="708"/>
        <w:jc w:val="both"/>
        <w:rPr>
          <w:rStyle w:val="FontStyle14"/>
          <w:color w:val="000000"/>
        </w:rPr>
      </w:pPr>
      <w:r w:rsidRPr="00163589">
        <w:rPr>
          <w:rStyle w:val="FontStyle14"/>
          <w:color w:val="000000"/>
        </w:rPr>
        <w:t xml:space="preserve">восстановление темпов роста налоговых и неналоговых доходов </w:t>
      </w:r>
      <w:r w:rsidRPr="00163589">
        <w:rPr>
          <w:color w:val="000000"/>
          <w:sz w:val="22"/>
          <w:szCs w:val="22"/>
        </w:rPr>
        <w:t>бюджета поселения</w:t>
      </w:r>
      <w:r w:rsidRPr="00163589">
        <w:rPr>
          <w:rStyle w:val="FontStyle14"/>
          <w:color w:val="000000"/>
        </w:rPr>
        <w:t xml:space="preserve">,  сохранения и развития налогооблагаемой базы, улучшения качества администрирования доходов, легализации «теневой» заработной платы; </w:t>
      </w:r>
    </w:p>
    <w:p w:rsidR="00FD13AF" w:rsidRPr="00163589" w:rsidRDefault="00FD13AF" w:rsidP="00FD13AF">
      <w:pPr>
        <w:ind w:firstLine="709"/>
        <w:jc w:val="both"/>
        <w:rPr>
          <w:color w:val="000000"/>
          <w:sz w:val="22"/>
          <w:szCs w:val="22"/>
        </w:rPr>
      </w:pPr>
      <w:r w:rsidRPr="00163589">
        <w:rPr>
          <w:color w:val="000000"/>
          <w:sz w:val="22"/>
          <w:szCs w:val="22"/>
        </w:rPr>
        <w:t>проведение ответственной бюджетной политики, в том числе за счет максимально эффективного использования имеющихся финансовых ресурсов, обеспечения режима экономного и рационального использования бюджетных средств, ответственного подхода к принятию новых расходных обязательств с учетом ограниченных финансовых возможностей муниципального бюджета;</w:t>
      </w:r>
    </w:p>
    <w:p w:rsidR="00FD13AF" w:rsidRPr="00163589" w:rsidRDefault="00FD13AF" w:rsidP="00FD13AF">
      <w:pPr>
        <w:pStyle w:val="Style5"/>
        <w:widowControl/>
        <w:spacing w:line="240" w:lineRule="auto"/>
        <w:ind w:firstLine="716"/>
        <w:rPr>
          <w:rStyle w:val="FontStyle14"/>
          <w:color w:val="000000"/>
        </w:rPr>
      </w:pPr>
      <w:r w:rsidRPr="00163589">
        <w:rPr>
          <w:spacing w:val="-6"/>
          <w:sz w:val="22"/>
          <w:szCs w:val="22"/>
        </w:rPr>
        <w:t>повышение эффективности предоставления мер социальной поддержки;</w:t>
      </w:r>
      <w:r w:rsidRPr="00163589">
        <w:rPr>
          <w:rStyle w:val="FontStyle33"/>
          <w:color w:val="000000"/>
          <w:sz w:val="22"/>
          <w:szCs w:val="22"/>
        </w:rPr>
        <w:t xml:space="preserve"> </w:t>
      </w:r>
      <w:r w:rsidRPr="00163589">
        <w:rPr>
          <w:rStyle w:val="FontStyle33"/>
          <w:color w:val="000000"/>
          <w:sz w:val="22"/>
          <w:szCs w:val="22"/>
        </w:rPr>
        <w:br/>
      </w:r>
      <w:r w:rsidRPr="00163589">
        <w:rPr>
          <w:rStyle w:val="FontStyle14"/>
          <w:color w:val="000000"/>
        </w:rPr>
        <w:t xml:space="preserve">оптимизация не первоочередных и неприоритетных ассигнований, сокращение неэффективных расходов бюджета поселения; </w:t>
      </w:r>
    </w:p>
    <w:p w:rsidR="00FD13AF" w:rsidRPr="00163589" w:rsidRDefault="00FD13AF" w:rsidP="00FD13AF">
      <w:pPr>
        <w:pStyle w:val="ConsPlusNormal"/>
        <w:ind w:firstLine="709"/>
        <w:jc w:val="both"/>
        <w:rPr>
          <w:rStyle w:val="FontStyle14"/>
          <w:color w:val="000000"/>
        </w:rPr>
      </w:pPr>
      <w:r w:rsidRPr="00163589">
        <w:rPr>
          <w:rStyle w:val="FontStyle14"/>
          <w:color w:val="000000"/>
        </w:rPr>
        <w:t xml:space="preserve">своевременное исполнение расходных обязательств, недопущение возникновения просроченной кредиторской задолженности бюджета Шангальского сельского поселения </w:t>
      </w:r>
      <w:r w:rsidRPr="00163589">
        <w:rPr>
          <w:rFonts w:ascii="Times New Roman" w:hAnsi="Times New Roman"/>
          <w:sz w:val="22"/>
          <w:szCs w:val="22"/>
        </w:rPr>
        <w:t>по первоочередным расходам;</w:t>
      </w:r>
    </w:p>
    <w:p w:rsidR="00FD13AF" w:rsidRPr="00163589" w:rsidRDefault="00FD13AF" w:rsidP="00FD13AF">
      <w:pPr>
        <w:ind w:firstLine="708"/>
        <w:jc w:val="both"/>
        <w:rPr>
          <w:rStyle w:val="FontStyle14"/>
          <w:color w:val="000000"/>
        </w:rPr>
      </w:pPr>
      <w:r w:rsidRPr="00163589">
        <w:rPr>
          <w:rStyle w:val="FontStyle14"/>
          <w:color w:val="000000"/>
        </w:rPr>
        <w:t xml:space="preserve">совершенствование системы закупок товаров, работ, услуг для муниципальных </w:t>
      </w:r>
      <w:r>
        <w:rPr>
          <w:rStyle w:val="FontStyle33"/>
          <w:spacing w:val="-4"/>
          <w:sz w:val="22"/>
          <w:szCs w:val="22"/>
        </w:rPr>
        <w:t>нужд</w:t>
      </w:r>
      <w:r w:rsidRPr="00163589">
        <w:rPr>
          <w:rStyle w:val="FontStyle33"/>
          <w:spacing w:val="-4"/>
          <w:sz w:val="22"/>
          <w:szCs w:val="22"/>
        </w:rPr>
        <w:t>, в том числе путем дальнейшей</w:t>
      </w:r>
      <w:r w:rsidRPr="00163589">
        <w:rPr>
          <w:rStyle w:val="FontStyle14"/>
          <w:color w:val="000000"/>
        </w:rPr>
        <w:t xml:space="preserve"> </w:t>
      </w:r>
      <w:r w:rsidRPr="00163589">
        <w:rPr>
          <w:rStyle w:val="FontStyle33"/>
          <w:spacing w:val="-4"/>
          <w:sz w:val="22"/>
          <w:szCs w:val="22"/>
        </w:rPr>
        <w:t>реализации изменений, внесенных в Федеральный закон от 5 апреля 2013 года</w:t>
      </w:r>
      <w:r>
        <w:rPr>
          <w:rStyle w:val="FontStyle14"/>
          <w:color w:val="000000"/>
        </w:rPr>
        <w:t xml:space="preserve"> №</w:t>
      </w:r>
      <w:r w:rsidRPr="00163589">
        <w:rPr>
          <w:rStyle w:val="FontStyle14"/>
          <w:color w:val="000000"/>
        </w:rPr>
        <w:t xml:space="preserve">44-ФЗ </w:t>
      </w:r>
      <w:r w:rsidRPr="00163589">
        <w:rPr>
          <w:rStyle w:val="FontStyle14"/>
          <w:color w:val="000000"/>
        </w:rPr>
        <w:lastRenderedPageBreak/>
        <w:t xml:space="preserve">«О контрактной системе в сфере закупок товаров, работ, услуг для </w:t>
      </w:r>
      <w:r>
        <w:rPr>
          <w:rStyle w:val="FontStyle14"/>
          <w:color w:val="000000"/>
        </w:rPr>
        <w:t xml:space="preserve">обеспечения государственных и </w:t>
      </w:r>
      <w:r w:rsidRPr="00163589">
        <w:rPr>
          <w:rStyle w:val="FontStyle14"/>
          <w:color w:val="000000"/>
        </w:rPr>
        <w:t>муниципальных нужд»;</w:t>
      </w:r>
    </w:p>
    <w:p w:rsidR="00FD13AF" w:rsidRPr="00163589" w:rsidRDefault="00FD13AF" w:rsidP="00FD13AF">
      <w:pPr>
        <w:pStyle w:val="Style14"/>
        <w:widowControl/>
        <w:spacing w:line="240" w:lineRule="auto"/>
        <w:ind w:firstLine="708"/>
        <w:jc w:val="both"/>
        <w:rPr>
          <w:rStyle w:val="FontStyle14"/>
          <w:color w:val="000000"/>
        </w:rPr>
      </w:pPr>
      <w:r w:rsidRPr="00163589">
        <w:rPr>
          <w:rStyle w:val="FontStyle14"/>
          <w:color w:val="000000"/>
        </w:rPr>
        <w:t xml:space="preserve">улучшение инвестиционного климата Шангальского сельского поселения, в том </w:t>
      </w:r>
      <w:r w:rsidRPr="00163589">
        <w:rPr>
          <w:rStyle w:val="FontStyle33"/>
          <w:spacing w:val="-4"/>
          <w:sz w:val="22"/>
          <w:szCs w:val="22"/>
        </w:rPr>
        <w:t>числе за счет содействия реализации инвестиционных проектов на территории</w:t>
      </w:r>
      <w:r w:rsidRPr="00163589">
        <w:rPr>
          <w:rStyle w:val="FontStyle14"/>
          <w:color w:val="000000"/>
        </w:rPr>
        <w:t xml:space="preserve"> поселения</w:t>
      </w:r>
      <w:r w:rsidRPr="00163589">
        <w:rPr>
          <w:rStyle w:val="FontStyle33"/>
          <w:spacing w:val="-6"/>
          <w:sz w:val="22"/>
          <w:szCs w:val="22"/>
        </w:rPr>
        <w:t>, предоставления экономически эффективных налоговых</w:t>
      </w:r>
      <w:r w:rsidRPr="00163589">
        <w:rPr>
          <w:rStyle w:val="FontStyle14"/>
          <w:color w:val="000000"/>
        </w:rPr>
        <w:t xml:space="preserve"> льгот, снижения административных барьеров, развития государственно-частного партнерства;</w:t>
      </w:r>
    </w:p>
    <w:p w:rsidR="00FD13AF" w:rsidRPr="00163589" w:rsidRDefault="00FD13AF" w:rsidP="00FD13AF">
      <w:pPr>
        <w:pStyle w:val="Style14"/>
        <w:widowControl/>
        <w:spacing w:line="240" w:lineRule="auto"/>
        <w:ind w:firstLine="708"/>
        <w:jc w:val="both"/>
        <w:rPr>
          <w:rStyle w:val="FontStyle14"/>
          <w:color w:val="000000"/>
        </w:rPr>
      </w:pPr>
      <w:r w:rsidRPr="00163589">
        <w:rPr>
          <w:rStyle w:val="FontStyle14"/>
          <w:color w:val="000000"/>
        </w:rPr>
        <w:t>обеспечение прозрачности и открытости муниципальных</w:t>
      </w:r>
      <w:r>
        <w:rPr>
          <w:rStyle w:val="FontStyle14"/>
          <w:color w:val="000000"/>
        </w:rPr>
        <w:t xml:space="preserve"> финансов, </w:t>
      </w:r>
      <w:r w:rsidRPr="00163589">
        <w:rPr>
          <w:rStyle w:val="FontStyle14"/>
          <w:color w:val="000000"/>
        </w:rPr>
        <w:t>в том числе за счет размещения в открытом доступе актуальной информации, связанной с формированием и исполнением муниципального бюджета, регулярной публикации на официальном сайте администрации;</w:t>
      </w:r>
    </w:p>
    <w:p w:rsidR="00FD13AF" w:rsidRPr="00163589" w:rsidRDefault="00FD13AF" w:rsidP="00FD13AF">
      <w:pPr>
        <w:pStyle w:val="Style14"/>
        <w:widowControl/>
        <w:spacing w:line="240" w:lineRule="auto"/>
        <w:ind w:firstLine="708"/>
        <w:jc w:val="both"/>
        <w:rPr>
          <w:rStyle w:val="FontStyle14"/>
          <w:color w:val="000000"/>
        </w:rPr>
      </w:pPr>
    </w:p>
    <w:p w:rsidR="00FD13AF" w:rsidRPr="00163589" w:rsidRDefault="00FD13AF" w:rsidP="00FD13AF">
      <w:pPr>
        <w:jc w:val="center"/>
        <w:outlineLvl w:val="1"/>
        <w:rPr>
          <w:b/>
          <w:color w:val="000000"/>
          <w:sz w:val="22"/>
          <w:szCs w:val="22"/>
        </w:rPr>
      </w:pPr>
      <w:r w:rsidRPr="00163589">
        <w:rPr>
          <w:b/>
          <w:color w:val="000000"/>
          <w:sz w:val="22"/>
          <w:szCs w:val="22"/>
        </w:rPr>
        <w:t xml:space="preserve">II. Приоритеты в сфере формирования доходного потенциала  </w:t>
      </w:r>
    </w:p>
    <w:p w:rsidR="00FD13AF" w:rsidRPr="00163589" w:rsidRDefault="00FD13AF" w:rsidP="00FD13AF">
      <w:pPr>
        <w:ind w:firstLine="708"/>
        <w:jc w:val="center"/>
        <w:outlineLvl w:val="1"/>
        <w:rPr>
          <w:b/>
          <w:color w:val="000000"/>
          <w:sz w:val="22"/>
          <w:szCs w:val="22"/>
          <w:highlight w:val="lightGray"/>
        </w:rPr>
      </w:pPr>
    </w:p>
    <w:p w:rsidR="00FD13AF" w:rsidRPr="00163589" w:rsidRDefault="00FD13AF" w:rsidP="00FD13AF">
      <w:pPr>
        <w:pStyle w:val="ConsPlusNormal"/>
        <w:jc w:val="both"/>
        <w:rPr>
          <w:rFonts w:ascii="Times New Roman" w:hAnsi="Times New Roman"/>
          <w:color w:val="000000"/>
          <w:sz w:val="22"/>
          <w:szCs w:val="22"/>
        </w:rPr>
      </w:pPr>
      <w:r w:rsidRPr="00163589">
        <w:rPr>
          <w:rFonts w:ascii="Times New Roman" w:hAnsi="Times New Roman"/>
          <w:color w:val="000000"/>
          <w:sz w:val="22"/>
          <w:szCs w:val="22"/>
        </w:rPr>
        <w:t>Приоритеты налоговой политики направлены:</w:t>
      </w:r>
    </w:p>
    <w:p w:rsidR="00FD13AF" w:rsidRPr="00163589" w:rsidRDefault="00FD13AF" w:rsidP="00FD13AF">
      <w:pPr>
        <w:pStyle w:val="ConsPlusNormal"/>
        <w:jc w:val="both"/>
        <w:rPr>
          <w:rFonts w:ascii="Times New Roman" w:hAnsi="Times New Roman"/>
          <w:color w:val="000000"/>
          <w:sz w:val="22"/>
          <w:szCs w:val="22"/>
        </w:rPr>
      </w:pPr>
      <w:r w:rsidRPr="00163589">
        <w:rPr>
          <w:rFonts w:ascii="Times New Roman" w:hAnsi="Times New Roman"/>
          <w:color w:val="000000"/>
          <w:spacing w:val="-10"/>
          <w:sz w:val="22"/>
          <w:szCs w:val="22"/>
        </w:rPr>
        <w:t>на создание эффективной и стабильной налоговой системы, обеспечивающей</w:t>
      </w:r>
      <w:r w:rsidRPr="00163589">
        <w:rPr>
          <w:rFonts w:ascii="Times New Roman" w:hAnsi="Times New Roman"/>
          <w:color w:val="000000"/>
          <w:sz w:val="22"/>
          <w:szCs w:val="22"/>
        </w:rPr>
        <w:t xml:space="preserve"> </w:t>
      </w:r>
      <w:r w:rsidRPr="00163589">
        <w:rPr>
          <w:rFonts w:ascii="Times New Roman" w:hAnsi="Times New Roman"/>
          <w:color w:val="000000"/>
          <w:spacing w:val="-12"/>
          <w:sz w:val="22"/>
          <w:szCs w:val="22"/>
        </w:rPr>
        <w:t>устойчивость бюджета Шангальского сельского поселения в среднесрочной</w:t>
      </w:r>
      <w:r w:rsidRPr="00163589">
        <w:rPr>
          <w:rFonts w:ascii="Times New Roman" w:hAnsi="Times New Roman"/>
          <w:color w:val="000000"/>
          <w:sz w:val="22"/>
          <w:szCs w:val="22"/>
        </w:rPr>
        <w:t xml:space="preserve"> и долгосрочной перспективе;</w:t>
      </w:r>
    </w:p>
    <w:p w:rsidR="00FD13AF" w:rsidRPr="00163589" w:rsidRDefault="00FD13AF" w:rsidP="00FD13AF">
      <w:pPr>
        <w:pStyle w:val="ConsPlusNormal"/>
        <w:jc w:val="both"/>
        <w:rPr>
          <w:rFonts w:ascii="Times New Roman" w:hAnsi="Times New Roman"/>
          <w:color w:val="000000"/>
          <w:spacing w:val="-6"/>
          <w:sz w:val="22"/>
          <w:szCs w:val="22"/>
        </w:rPr>
      </w:pPr>
      <w:r w:rsidRPr="00163589">
        <w:rPr>
          <w:rFonts w:ascii="Times New Roman" w:hAnsi="Times New Roman"/>
          <w:color w:val="000000"/>
          <w:spacing w:val="-6"/>
          <w:sz w:val="22"/>
          <w:szCs w:val="22"/>
        </w:rPr>
        <w:t>на привлечение инвестиций в экономику поселения за счет</w:t>
      </w:r>
      <w:r w:rsidRPr="00163589">
        <w:rPr>
          <w:rFonts w:ascii="Times New Roman" w:hAnsi="Times New Roman"/>
          <w:color w:val="000000"/>
          <w:sz w:val="22"/>
          <w:szCs w:val="22"/>
        </w:rPr>
        <w:t xml:space="preserve"> </w:t>
      </w:r>
      <w:r w:rsidRPr="00163589">
        <w:rPr>
          <w:rFonts w:ascii="Times New Roman" w:hAnsi="Times New Roman"/>
          <w:color w:val="000000"/>
          <w:spacing w:val="-6"/>
          <w:sz w:val="22"/>
          <w:szCs w:val="22"/>
        </w:rPr>
        <w:t>создания благоприятных условий для деятельности хозяйствующих субъектов.</w:t>
      </w:r>
    </w:p>
    <w:p w:rsidR="00FD13AF" w:rsidRPr="00163589" w:rsidRDefault="00FD13AF" w:rsidP="00FD13AF">
      <w:pPr>
        <w:pStyle w:val="ConsPlusNormal"/>
        <w:jc w:val="both"/>
        <w:rPr>
          <w:rFonts w:ascii="Times New Roman" w:hAnsi="Times New Roman"/>
          <w:color w:val="000000"/>
          <w:sz w:val="22"/>
          <w:szCs w:val="22"/>
        </w:rPr>
      </w:pPr>
      <w:r w:rsidRPr="00163589">
        <w:rPr>
          <w:rFonts w:ascii="Times New Roman" w:hAnsi="Times New Roman"/>
          <w:color w:val="000000"/>
          <w:sz w:val="22"/>
          <w:szCs w:val="22"/>
        </w:rPr>
        <w:t xml:space="preserve">Налоговая политика должна быть нацелена на увеличение доходного </w:t>
      </w:r>
      <w:r w:rsidRPr="00163589">
        <w:rPr>
          <w:rFonts w:ascii="Times New Roman" w:hAnsi="Times New Roman"/>
          <w:color w:val="000000"/>
          <w:spacing w:val="-6"/>
          <w:sz w:val="22"/>
          <w:szCs w:val="22"/>
        </w:rPr>
        <w:t>потенциала бюджета Шангальского сельского поселения, сохранение</w:t>
      </w:r>
      <w:r w:rsidRPr="00163589">
        <w:rPr>
          <w:rFonts w:ascii="Times New Roman" w:hAnsi="Times New Roman"/>
          <w:color w:val="000000"/>
          <w:sz w:val="22"/>
          <w:szCs w:val="22"/>
        </w:rPr>
        <w:t xml:space="preserve"> социальной и финансовой стабильности, создание условий для устойчивого социально-экономического развития и строиться с учетом изменений законодательства Российской Федерации при одновременной активизации работы органов муниципальной власти Шангальского сельского поселения.</w:t>
      </w:r>
    </w:p>
    <w:p w:rsidR="00FD13AF" w:rsidRPr="00163589" w:rsidRDefault="00FD13AF" w:rsidP="00FD13AF">
      <w:pPr>
        <w:pStyle w:val="ConsPlusNormal"/>
        <w:jc w:val="both"/>
        <w:rPr>
          <w:rFonts w:ascii="Times New Roman" w:hAnsi="Times New Roman"/>
          <w:color w:val="000000"/>
          <w:sz w:val="22"/>
          <w:szCs w:val="22"/>
        </w:rPr>
      </w:pPr>
      <w:r w:rsidRPr="00163589">
        <w:rPr>
          <w:rFonts w:ascii="Times New Roman" w:hAnsi="Times New Roman"/>
          <w:color w:val="000000"/>
          <w:sz w:val="22"/>
          <w:szCs w:val="22"/>
        </w:rPr>
        <w:t>Достижению целей должны способствовать следующие основные направления:</w:t>
      </w:r>
    </w:p>
    <w:p w:rsidR="00FD13AF" w:rsidRPr="00163589" w:rsidRDefault="00FD13AF" w:rsidP="00FD13AF">
      <w:pPr>
        <w:pStyle w:val="ConsPlusNormal"/>
        <w:jc w:val="both"/>
        <w:rPr>
          <w:rFonts w:ascii="Times New Roman" w:hAnsi="Times New Roman"/>
          <w:color w:val="000000"/>
          <w:sz w:val="22"/>
          <w:szCs w:val="22"/>
        </w:rPr>
      </w:pPr>
      <w:r w:rsidRPr="00163589">
        <w:rPr>
          <w:rFonts w:ascii="Times New Roman" w:hAnsi="Times New Roman"/>
          <w:color w:val="000000"/>
          <w:spacing w:val="-6"/>
          <w:sz w:val="22"/>
          <w:szCs w:val="22"/>
        </w:rPr>
        <w:t>осуществление контроля за своевременностью и полнотой перечисления</w:t>
      </w:r>
      <w:r w:rsidRPr="00163589">
        <w:rPr>
          <w:rFonts w:ascii="Times New Roman" w:hAnsi="Times New Roman"/>
          <w:color w:val="000000"/>
          <w:sz w:val="22"/>
          <w:szCs w:val="22"/>
        </w:rPr>
        <w:t xml:space="preserve"> в бюджетную систему налогов и неналоговых платежей; </w:t>
      </w:r>
    </w:p>
    <w:p w:rsidR="00FD13AF" w:rsidRPr="00163589" w:rsidRDefault="00FD13AF" w:rsidP="00FD13AF">
      <w:pPr>
        <w:pStyle w:val="ConsPlusNormal"/>
        <w:jc w:val="both"/>
        <w:rPr>
          <w:rFonts w:ascii="Times New Roman" w:hAnsi="Times New Roman"/>
          <w:color w:val="000000"/>
          <w:sz w:val="22"/>
          <w:szCs w:val="22"/>
        </w:rPr>
      </w:pPr>
      <w:r w:rsidRPr="00163589">
        <w:rPr>
          <w:rFonts w:ascii="Times New Roman" w:hAnsi="Times New Roman"/>
          <w:color w:val="000000"/>
          <w:sz w:val="22"/>
          <w:szCs w:val="22"/>
        </w:rPr>
        <w:t>проведение мероприятий по выявлению, постановке на налоговый учет и привлечению к налогообложению субъектов предпринимательской деятельности, имеющих имущественные объекты и рабочие места на территории Шангальского сельского поселения</w:t>
      </w:r>
      <w:r w:rsidRPr="00163589">
        <w:rPr>
          <w:rFonts w:ascii="Times New Roman" w:hAnsi="Times New Roman"/>
          <w:color w:val="000000"/>
          <w:spacing w:val="-6"/>
          <w:sz w:val="22"/>
          <w:szCs w:val="22"/>
        </w:rPr>
        <w:t>, а также субъектов предпринимательской деятельности</w:t>
      </w:r>
      <w:r w:rsidRPr="00163589">
        <w:rPr>
          <w:rFonts w:ascii="Times New Roman" w:hAnsi="Times New Roman"/>
          <w:color w:val="000000"/>
          <w:sz w:val="22"/>
          <w:szCs w:val="22"/>
        </w:rPr>
        <w:t xml:space="preserve">, использующих незаконные схемы оплаты труда и привлекающих рабочую силу без надлежащего оформления трудовых отношений; </w:t>
      </w:r>
    </w:p>
    <w:p w:rsidR="00FD13AF" w:rsidRPr="00163589" w:rsidRDefault="00FD13AF" w:rsidP="00FD13AF">
      <w:pPr>
        <w:pStyle w:val="ConsPlusNormal"/>
        <w:jc w:val="both"/>
        <w:rPr>
          <w:rFonts w:ascii="Times New Roman" w:hAnsi="Times New Roman"/>
          <w:color w:val="000000"/>
          <w:sz w:val="22"/>
          <w:szCs w:val="22"/>
        </w:rPr>
      </w:pPr>
      <w:r w:rsidRPr="00163589">
        <w:rPr>
          <w:rFonts w:ascii="Times New Roman" w:hAnsi="Times New Roman"/>
          <w:color w:val="000000"/>
          <w:spacing w:val="-4"/>
          <w:sz w:val="22"/>
          <w:szCs w:val="22"/>
        </w:rPr>
        <w:t xml:space="preserve">взаимодействие органов </w:t>
      </w:r>
      <w:r w:rsidRPr="00163589">
        <w:rPr>
          <w:rFonts w:ascii="Times New Roman" w:hAnsi="Times New Roman"/>
          <w:color w:val="000000"/>
          <w:sz w:val="22"/>
          <w:szCs w:val="22"/>
        </w:rPr>
        <w:t>местного самоуправления с налоговыми органами и другими администраторами доходов в целях повышения качества администрирования платежей и сокращения недоимки, усиление претензионно-исковой работы с неплательщиками и осуществление мер принудительного взыскания задолженности;</w:t>
      </w:r>
    </w:p>
    <w:p w:rsidR="00FD13AF" w:rsidRPr="00163589" w:rsidRDefault="00FD13AF" w:rsidP="00FD13AF">
      <w:pPr>
        <w:pStyle w:val="ConsPlusNormal"/>
        <w:jc w:val="both"/>
        <w:rPr>
          <w:rFonts w:ascii="Times New Roman" w:hAnsi="Times New Roman"/>
          <w:color w:val="000000"/>
          <w:sz w:val="22"/>
          <w:szCs w:val="22"/>
        </w:rPr>
      </w:pPr>
      <w:r w:rsidRPr="00163589">
        <w:rPr>
          <w:rFonts w:ascii="Times New Roman" w:hAnsi="Times New Roman"/>
          <w:color w:val="000000"/>
          <w:spacing w:val="-6"/>
          <w:sz w:val="22"/>
          <w:szCs w:val="22"/>
        </w:rPr>
        <w:t>оказание поддержки субъектам малого и среднего предпринимательства</w:t>
      </w:r>
      <w:r w:rsidRPr="00163589">
        <w:rPr>
          <w:rFonts w:ascii="Times New Roman" w:hAnsi="Times New Roman"/>
          <w:color w:val="000000"/>
          <w:sz w:val="22"/>
          <w:szCs w:val="22"/>
        </w:rPr>
        <w:t xml:space="preserve"> через снижение налоговой нагрузки по специальным налоговым режимам, направленное на смягчение негативных последствий ограничительных мер в экономике; </w:t>
      </w:r>
    </w:p>
    <w:p w:rsidR="00FD13AF" w:rsidRPr="00163589" w:rsidRDefault="00FD13AF" w:rsidP="00FD13AF">
      <w:pPr>
        <w:pStyle w:val="ConsPlusNormal"/>
        <w:jc w:val="both"/>
        <w:rPr>
          <w:rFonts w:ascii="Times New Roman" w:hAnsi="Times New Roman"/>
          <w:color w:val="000000"/>
          <w:sz w:val="22"/>
          <w:szCs w:val="22"/>
        </w:rPr>
      </w:pPr>
      <w:r w:rsidRPr="00163589">
        <w:rPr>
          <w:rFonts w:ascii="Times New Roman" w:hAnsi="Times New Roman"/>
          <w:color w:val="000000"/>
          <w:sz w:val="22"/>
          <w:szCs w:val="22"/>
        </w:rPr>
        <w:t>содействие вовлечению граждан в предпринимательскую деятельность и сокращению неформальной занятости, в том числе путем перехода граждан на применение налога на профессиональный доход;</w:t>
      </w:r>
    </w:p>
    <w:p w:rsidR="00FD13AF" w:rsidRPr="00163589" w:rsidRDefault="00FD13AF" w:rsidP="00FD13AF">
      <w:pPr>
        <w:pStyle w:val="ConsPlusNormal"/>
        <w:jc w:val="both"/>
        <w:rPr>
          <w:rFonts w:ascii="Times New Roman" w:hAnsi="Times New Roman"/>
          <w:color w:val="000000"/>
          <w:sz w:val="22"/>
          <w:szCs w:val="22"/>
        </w:rPr>
      </w:pPr>
      <w:r w:rsidRPr="00163589">
        <w:rPr>
          <w:rFonts w:ascii="Times New Roman" w:hAnsi="Times New Roman"/>
          <w:color w:val="000000"/>
          <w:sz w:val="22"/>
          <w:szCs w:val="22"/>
        </w:rPr>
        <w:t>проведение ежегодной оценки эффективности налог</w:t>
      </w:r>
      <w:r>
        <w:rPr>
          <w:rFonts w:ascii="Times New Roman" w:hAnsi="Times New Roman"/>
          <w:color w:val="000000"/>
          <w:sz w:val="22"/>
          <w:szCs w:val="22"/>
        </w:rPr>
        <w:t xml:space="preserve">овых расходов </w:t>
      </w:r>
      <w:r w:rsidRPr="00163589">
        <w:rPr>
          <w:rFonts w:ascii="Times New Roman" w:hAnsi="Times New Roman"/>
          <w:color w:val="000000"/>
          <w:sz w:val="22"/>
          <w:szCs w:val="22"/>
        </w:rPr>
        <w:t xml:space="preserve">с последующим формированием предложений по сокращению или отмене неэффективных налоговых льгот и преференций, пересмотра условий их предоставления; </w:t>
      </w:r>
    </w:p>
    <w:p w:rsidR="00FD13AF" w:rsidRPr="00163589" w:rsidRDefault="00FD13AF" w:rsidP="00FD13AF">
      <w:pPr>
        <w:pStyle w:val="ConsPlusNormal"/>
        <w:jc w:val="both"/>
        <w:rPr>
          <w:rFonts w:ascii="Times New Roman" w:hAnsi="Times New Roman"/>
          <w:color w:val="000000"/>
          <w:sz w:val="22"/>
          <w:szCs w:val="22"/>
        </w:rPr>
      </w:pPr>
      <w:r>
        <w:rPr>
          <w:rFonts w:ascii="Times New Roman" w:hAnsi="Times New Roman"/>
          <w:color w:val="000000"/>
          <w:sz w:val="22"/>
          <w:szCs w:val="22"/>
        </w:rPr>
        <w:t>продолжение работы органов</w:t>
      </w:r>
      <w:r w:rsidRPr="00163589">
        <w:rPr>
          <w:rFonts w:ascii="Times New Roman" w:hAnsi="Times New Roman"/>
          <w:color w:val="000000"/>
          <w:sz w:val="22"/>
          <w:szCs w:val="22"/>
        </w:rPr>
        <w:t xml:space="preserve"> местного самоуправления, направленной на расширение налоговой базы по имущественным налогам путем выявления имущества и земельных участков, которые до настоящего времени не зарегистрированы или зарегистрированы с неполным отражением сведений, необходимых для исчисления налогов;</w:t>
      </w:r>
    </w:p>
    <w:p w:rsidR="00FD13AF" w:rsidRPr="00163589" w:rsidRDefault="00FD13AF" w:rsidP="00FD13AF">
      <w:pPr>
        <w:pStyle w:val="ConsPlusNormal"/>
        <w:jc w:val="both"/>
        <w:rPr>
          <w:rFonts w:ascii="Times New Roman" w:hAnsi="Times New Roman"/>
          <w:color w:val="000000"/>
          <w:sz w:val="22"/>
          <w:szCs w:val="22"/>
        </w:rPr>
      </w:pPr>
      <w:r w:rsidRPr="00163589">
        <w:rPr>
          <w:rFonts w:ascii="Times New Roman" w:hAnsi="Times New Roman"/>
          <w:color w:val="000000"/>
          <w:sz w:val="22"/>
          <w:szCs w:val="22"/>
        </w:rPr>
        <w:t xml:space="preserve">продолжение работы по инвентаризации и оптимизации имущества </w:t>
      </w:r>
      <w:r w:rsidRPr="00163589">
        <w:rPr>
          <w:rFonts w:ascii="Times New Roman" w:hAnsi="Times New Roman"/>
          <w:color w:val="000000"/>
          <w:spacing w:val="-10"/>
          <w:sz w:val="22"/>
          <w:szCs w:val="22"/>
        </w:rPr>
        <w:t>казны сельского поселения «Шангальское»</w:t>
      </w:r>
      <w:r w:rsidRPr="00163589">
        <w:rPr>
          <w:rFonts w:ascii="Times New Roman" w:hAnsi="Times New Roman"/>
          <w:color w:val="000000"/>
          <w:sz w:val="22"/>
          <w:szCs w:val="22"/>
        </w:rPr>
        <w:t xml:space="preserve">; </w:t>
      </w:r>
    </w:p>
    <w:p w:rsidR="00FD13AF" w:rsidRPr="00163589" w:rsidRDefault="00FD13AF" w:rsidP="00FD13AF">
      <w:pPr>
        <w:pStyle w:val="ConsPlusNormal"/>
        <w:jc w:val="both"/>
        <w:rPr>
          <w:rFonts w:ascii="Times New Roman" w:hAnsi="Times New Roman"/>
          <w:color w:val="000000"/>
          <w:spacing w:val="-6"/>
          <w:sz w:val="22"/>
          <w:szCs w:val="22"/>
        </w:rPr>
      </w:pPr>
      <w:r w:rsidRPr="00163589">
        <w:rPr>
          <w:rFonts w:ascii="Times New Roman" w:hAnsi="Times New Roman"/>
          <w:color w:val="000000"/>
          <w:sz w:val="22"/>
          <w:szCs w:val="22"/>
        </w:rPr>
        <w:t xml:space="preserve">активизация работы по вовлечению в хозяйственный оборот или </w:t>
      </w:r>
      <w:r w:rsidRPr="00163589">
        <w:rPr>
          <w:rFonts w:ascii="Times New Roman" w:hAnsi="Times New Roman"/>
          <w:color w:val="000000"/>
          <w:spacing w:val="-6"/>
          <w:sz w:val="22"/>
          <w:szCs w:val="22"/>
        </w:rPr>
        <w:t>приватизации  неиспользуемых объектов не</w:t>
      </w:r>
      <w:r>
        <w:rPr>
          <w:rFonts w:ascii="Times New Roman" w:hAnsi="Times New Roman"/>
          <w:color w:val="000000"/>
          <w:spacing w:val="-6"/>
          <w:sz w:val="22"/>
          <w:szCs w:val="22"/>
        </w:rPr>
        <w:t>движимости и земельных участков.</w:t>
      </w:r>
    </w:p>
    <w:p w:rsidR="00FD13AF" w:rsidRPr="00163589" w:rsidRDefault="00FD13AF" w:rsidP="00FD13AF">
      <w:pPr>
        <w:jc w:val="center"/>
        <w:outlineLvl w:val="2"/>
        <w:rPr>
          <w:b/>
          <w:color w:val="000000"/>
          <w:sz w:val="22"/>
          <w:szCs w:val="22"/>
        </w:rPr>
      </w:pPr>
    </w:p>
    <w:p w:rsidR="00FD13AF" w:rsidRPr="00163589" w:rsidRDefault="00FD13AF" w:rsidP="00FD13AF">
      <w:pPr>
        <w:jc w:val="center"/>
        <w:outlineLvl w:val="2"/>
        <w:rPr>
          <w:b/>
          <w:color w:val="000000"/>
          <w:sz w:val="22"/>
          <w:szCs w:val="22"/>
        </w:rPr>
      </w:pPr>
      <w:r w:rsidRPr="00163589">
        <w:rPr>
          <w:b/>
          <w:color w:val="000000"/>
          <w:sz w:val="22"/>
          <w:szCs w:val="22"/>
        </w:rPr>
        <w:t>I</w:t>
      </w:r>
      <w:r w:rsidRPr="00163589">
        <w:rPr>
          <w:b/>
          <w:color w:val="000000"/>
          <w:sz w:val="22"/>
          <w:szCs w:val="22"/>
          <w:lang w:val="en-US"/>
        </w:rPr>
        <w:t>II</w:t>
      </w:r>
      <w:r w:rsidRPr="00163589">
        <w:rPr>
          <w:b/>
          <w:color w:val="000000"/>
          <w:sz w:val="22"/>
          <w:szCs w:val="22"/>
        </w:rPr>
        <w:t>. Приоритеты политики расходования бюджетных средств</w:t>
      </w:r>
    </w:p>
    <w:p w:rsidR="00FD13AF" w:rsidRPr="00163589" w:rsidRDefault="00FD13AF" w:rsidP="00FD13AF">
      <w:pPr>
        <w:pStyle w:val="Style14"/>
        <w:widowControl/>
        <w:spacing w:line="240" w:lineRule="auto"/>
        <w:rPr>
          <w:rStyle w:val="FontStyle33"/>
          <w:color w:val="000000"/>
          <w:sz w:val="22"/>
          <w:szCs w:val="22"/>
        </w:rPr>
      </w:pPr>
    </w:p>
    <w:p w:rsidR="00FD13AF" w:rsidRPr="00163589" w:rsidRDefault="00FD13AF" w:rsidP="00FD13AF">
      <w:pPr>
        <w:pStyle w:val="Style5"/>
        <w:widowControl/>
        <w:spacing w:line="240" w:lineRule="auto"/>
        <w:ind w:firstLine="716"/>
        <w:jc w:val="both"/>
        <w:rPr>
          <w:rStyle w:val="FontStyle14"/>
          <w:color w:val="000000"/>
        </w:rPr>
      </w:pPr>
      <w:r w:rsidRPr="00163589">
        <w:rPr>
          <w:rStyle w:val="FontStyle14"/>
          <w:color w:val="000000"/>
        </w:rPr>
        <w:t xml:space="preserve">Бюджетная политика в Шангальском сельском поселении в области расходов на 2021 год и на плановый период 2022 и 2023 годов должна быть направлена на </w:t>
      </w:r>
      <w:r w:rsidRPr="00163589">
        <w:rPr>
          <w:color w:val="000000"/>
          <w:sz w:val="22"/>
          <w:szCs w:val="22"/>
        </w:rPr>
        <w:t>достижение национальных целей и стратегических задач, установленных указами Президента Российской</w:t>
      </w:r>
      <w:r>
        <w:rPr>
          <w:color w:val="000000"/>
          <w:sz w:val="22"/>
          <w:szCs w:val="22"/>
        </w:rPr>
        <w:t xml:space="preserve"> Федерации от 7 мая 2018 года №</w:t>
      </w:r>
      <w:r w:rsidRPr="00163589">
        <w:rPr>
          <w:color w:val="000000"/>
          <w:sz w:val="22"/>
          <w:szCs w:val="22"/>
        </w:rPr>
        <w:t>204 «О национальных целях и стратегических задач ра</w:t>
      </w:r>
      <w:r>
        <w:rPr>
          <w:color w:val="000000"/>
          <w:sz w:val="22"/>
          <w:szCs w:val="22"/>
        </w:rPr>
        <w:t xml:space="preserve">звития </w:t>
      </w:r>
      <w:r w:rsidRPr="00163589">
        <w:rPr>
          <w:color w:val="000000"/>
          <w:sz w:val="22"/>
          <w:szCs w:val="22"/>
        </w:rPr>
        <w:t xml:space="preserve">Российской Федерации на период до 2024 года», от 21 июля 2020 года № </w:t>
      </w:r>
      <w:r>
        <w:rPr>
          <w:color w:val="000000"/>
          <w:sz w:val="22"/>
          <w:szCs w:val="22"/>
        </w:rPr>
        <w:t>474</w:t>
      </w:r>
      <w:r w:rsidRPr="00163589">
        <w:rPr>
          <w:color w:val="000000"/>
          <w:sz w:val="22"/>
          <w:szCs w:val="22"/>
        </w:rPr>
        <w:t xml:space="preserve"> «О национальных целях развития Российской Федерац</w:t>
      </w:r>
      <w:r>
        <w:rPr>
          <w:color w:val="000000"/>
          <w:sz w:val="22"/>
          <w:szCs w:val="22"/>
        </w:rPr>
        <w:t xml:space="preserve">ии на период до </w:t>
      </w:r>
      <w:r w:rsidRPr="00163589">
        <w:rPr>
          <w:color w:val="000000"/>
          <w:sz w:val="22"/>
          <w:szCs w:val="22"/>
        </w:rPr>
        <w:t>2030 года», документами стратегического планирования Шангальского сельского поселения.</w:t>
      </w:r>
      <w:r w:rsidRPr="00163589">
        <w:rPr>
          <w:rStyle w:val="FontStyle14"/>
          <w:color w:val="000000"/>
        </w:rPr>
        <w:t xml:space="preserve"> </w:t>
      </w:r>
    </w:p>
    <w:p w:rsidR="00FD13AF" w:rsidRPr="00163589" w:rsidRDefault="00FD13AF" w:rsidP="00FD13AF">
      <w:pPr>
        <w:pStyle w:val="Style5"/>
        <w:widowControl/>
        <w:spacing w:line="240" w:lineRule="auto"/>
        <w:ind w:firstLine="716"/>
        <w:jc w:val="both"/>
        <w:rPr>
          <w:rStyle w:val="FontStyle33"/>
          <w:color w:val="000000"/>
          <w:sz w:val="22"/>
          <w:szCs w:val="22"/>
        </w:rPr>
      </w:pPr>
      <w:r w:rsidRPr="00163589">
        <w:rPr>
          <w:rStyle w:val="FontStyle33"/>
          <w:color w:val="000000"/>
          <w:sz w:val="22"/>
          <w:szCs w:val="22"/>
        </w:rPr>
        <w:lastRenderedPageBreak/>
        <w:t xml:space="preserve">Планирование и расходование бюджетных ассигнований должно осуществляться с учетом следующих принципов: </w:t>
      </w:r>
    </w:p>
    <w:p w:rsidR="00FD13AF" w:rsidRPr="00163589" w:rsidRDefault="00FD13AF" w:rsidP="00FD13AF">
      <w:pPr>
        <w:pStyle w:val="Style5"/>
        <w:widowControl/>
        <w:spacing w:line="240" w:lineRule="auto"/>
        <w:ind w:firstLine="716"/>
        <w:jc w:val="both"/>
        <w:rPr>
          <w:color w:val="000000"/>
          <w:sz w:val="22"/>
          <w:szCs w:val="22"/>
        </w:rPr>
      </w:pPr>
      <w:r w:rsidRPr="00163589">
        <w:rPr>
          <w:rStyle w:val="FontStyle33"/>
          <w:color w:val="000000"/>
          <w:sz w:val="22"/>
          <w:szCs w:val="22"/>
        </w:rPr>
        <w:t xml:space="preserve">сохранение установленных соотношений оплаты труда отдельных </w:t>
      </w:r>
      <w:r w:rsidRPr="00163589">
        <w:rPr>
          <w:rStyle w:val="FontStyle33"/>
          <w:sz w:val="22"/>
          <w:szCs w:val="22"/>
        </w:rPr>
        <w:t>категорий работников</w:t>
      </w:r>
      <w:r w:rsidRPr="00163589">
        <w:rPr>
          <w:color w:val="000000"/>
          <w:sz w:val="22"/>
          <w:szCs w:val="22"/>
        </w:rPr>
        <w:t xml:space="preserve"> согласно указам Президента Российской Федерации</w:t>
      </w:r>
      <w:r w:rsidRPr="00163589">
        <w:rPr>
          <w:sz w:val="22"/>
          <w:szCs w:val="22"/>
        </w:rPr>
        <w:t xml:space="preserve"> </w:t>
      </w:r>
      <w:r>
        <w:rPr>
          <w:sz w:val="22"/>
          <w:szCs w:val="22"/>
        </w:rPr>
        <w:t>от 7 мая 2012 года №</w:t>
      </w:r>
      <w:r w:rsidRPr="00163589">
        <w:rPr>
          <w:sz w:val="22"/>
          <w:szCs w:val="22"/>
        </w:rPr>
        <w:t>597 «О мероприятиях по реализации государственной социальной политики»</w:t>
      </w:r>
      <w:r w:rsidRPr="00163589">
        <w:rPr>
          <w:color w:val="000000"/>
          <w:sz w:val="22"/>
          <w:szCs w:val="22"/>
        </w:rPr>
        <w:t>;</w:t>
      </w:r>
    </w:p>
    <w:p w:rsidR="00FD13AF" w:rsidRPr="00163589" w:rsidRDefault="00FD13AF" w:rsidP="00FD13AF">
      <w:pPr>
        <w:pStyle w:val="Style5"/>
        <w:widowControl/>
        <w:spacing w:line="240" w:lineRule="auto"/>
        <w:ind w:firstLine="716"/>
        <w:jc w:val="both"/>
        <w:rPr>
          <w:rStyle w:val="FontStyle33"/>
          <w:color w:val="000000"/>
          <w:sz w:val="22"/>
          <w:szCs w:val="22"/>
        </w:rPr>
      </w:pPr>
      <w:r w:rsidRPr="00163589">
        <w:rPr>
          <w:rStyle w:val="FontStyle33"/>
          <w:color w:val="000000"/>
          <w:sz w:val="22"/>
          <w:szCs w:val="22"/>
        </w:rPr>
        <w:t>обеспечение индексации заработной платы работников бюджетного сектора экономики, на которых не распространяются указы Президента Российской Федерации, в сроки и размерах, применяемых для аналогичной категории работников, финансируемых из федерального бюджета;</w:t>
      </w:r>
    </w:p>
    <w:p w:rsidR="00FD13AF" w:rsidRPr="00163589" w:rsidRDefault="00FD13AF" w:rsidP="00FD13AF">
      <w:pPr>
        <w:pStyle w:val="Style5"/>
        <w:widowControl/>
        <w:spacing w:line="240" w:lineRule="auto"/>
        <w:ind w:firstLine="716"/>
        <w:jc w:val="both"/>
        <w:rPr>
          <w:color w:val="000000"/>
          <w:sz w:val="22"/>
          <w:szCs w:val="22"/>
        </w:rPr>
      </w:pPr>
      <w:r w:rsidRPr="00163589">
        <w:rPr>
          <w:color w:val="000000"/>
          <w:sz w:val="22"/>
          <w:szCs w:val="22"/>
        </w:rPr>
        <w:t xml:space="preserve">для привлечения инвестиций, в том числе </w:t>
      </w:r>
      <w:r w:rsidRPr="00163589">
        <w:rPr>
          <w:color w:val="000000"/>
          <w:spacing w:val="-6"/>
          <w:sz w:val="22"/>
          <w:szCs w:val="22"/>
        </w:rPr>
        <w:t xml:space="preserve">обеспечение конкуренции на рынке  муниципальных услуг </w:t>
      </w:r>
      <w:r w:rsidRPr="00163589">
        <w:rPr>
          <w:color w:val="000000"/>
          <w:sz w:val="22"/>
          <w:szCs w:val="22"/>
        </w:rPr>
        <w:t xml:space="preserve"> </w:t>
      </w:r>
      <w:r w:rsidRPr="00163589">
        <w:rPr>
          <w:color w:val="000000"/>
          <w:spacing w:val="-6"/>
          <w:sz w:val="22"/>
          <w:szCs w:val="22"/>
        </w:rPr>
        <w:t>путем расширения доступа негосударственных организаций к предоставлению</w:t>
      </w:r>
      <w:r w:rsidRPr="00163589">
        <w:rPr>
          <w:color w:val="000000"/>
          <w:sz w:val="22"/>
          <w:szCs w:val="22"/>
        </w:rPr>
        <w:t xml:space="preserve"> муниципальных услуг за счет средств муниципального бюджета;</w:t>
      </w:r>
    </w:p>
    <w:p w:rsidR="00FD13AF" w:rsidRPr="00163589" w:rsidRDefault="00FD13AF" w:rsidP="00FD13AF">
      <w:pPr>
        <w:jc w:val="both"/>
        <w:outlineLvl w:val="1"/>
        <w:rPr>
          <w:b/>
          <w:color w:val="000000"/>
          <w:sz w:val="22"/>
          <w:szCs w:val="22"/>
        </w:rPr>
      </w:pPr>
      <w:r>
        <w:rPr>
          <w:color w:val="000000"/>
          <w:sz w:val="22"/>
          <w:szCs w:val="22"/>
        </w:rPr>
        <w:tab/>
      </w:r>
      <w:r w:rsidRPr="00163589">
        <w:rPr>
          <w:color w:val="000000"/>
          <w:sz w:val="22"/>
          <w:szCs w:val="22"/>
        </w:rPr>
        <w:t>использование механизмов государственно-частного партнерства в социальную сферу и жилищно-коммунальное хозяйство;</w:t>
      </w:r>
      <w:r w:rsidRPr="00163589">
        <w:rPr>
          <w:b/>
          <w:color w:val="000000"/>
          <w:sz w:val="22"/>
          <w:szCs w:val="22"/>
        </w:rPr>
        <w:t xml:space="preserve"> </w:t>
      </w:r>
    </w:p>
    <w:p w:rsidR="00FD13AF" w:rsidRPr="00163589" w:rsidRDefault="00FD13AF" w:rsidP="00FD13AF">
      <w:pPr>
        <w:jc w:val="center"/>
        <w:outlineLvl w:val="1"/>
        <w:rPr>
          <w:b/>
          <w:color w:val="000000"/>
          <w:sz w:val="22"/>
          <w:szCs w:val="22"/>
        </w:rPr>
      </w:pPr>
    </w:p>
    <w:p w:rsidR="00FD13AF" w:rsidRPr="00163589" w:rsidRDefault="00FD13AF" w:rsidP="00FD13AF">
      <w:pPr>
        <w:jc w:val="center"/>
        <w:outlineLvl w:val="1"/>
        <w:rPr>
          <w:b/>
          <w:color w:val="000000"/>
          <w:sz w:val="22"/>
          <w:szCs w:val="22"/>
        </w:rPr>
      </w:pPr>
      <w:r w:rsidRPr="00163589">
        <w:rPr>
          <w:b/>
          <w:color w:val="000000"/>
          <w:sz w:val="22"/>
          <w:szCs w:val="22"/>
          <w:lang w:val="en-US"/>
        </w:rPr>
        <w:t>I</w:t>
      </w:r>
      <w:r w:rsidRPr="00163589">
        <w:rPr>
          <w:b/>
          <w:color w:val="000000"/>
          <w:sz w:val="22"/>
          <w:szCs w:val="22"/>
        </w:rPr>
        <w:t>V. Направления развития и совершенствования</w:t>
      </w:r>
      <w:r>
        <w:rPr>
          <w:b/>
          <w:color w:val="000000"/>
          <w:sz w:val="22"/>
          <w:szCs w:val="22"/>
        </w:rPr>
        <w:t xml:space="preserve"> </w:t>
      </w:r>
      <w:r w:rsidRPr="00163589">
        <w:rPr>
          <w:b/>
          <w:color w:val="000000"/>
          <w:sz w:val="22"/>
          <w:szCs w:val="22"/>
        </w:rPr>
        <w:t xml:space="preserve">межбюджетных отношений </w:t>
      </w:r>
    </w:p>
    <w:p w:rsidR="00FD13AF" w:rsidRPr="00163589" w:rsidRDefault="00FD13AF" w:rsidP="00FD13AF">
      <w:pPr>
        <w:ind w:firstLine="708"/>
        <w:jc w:val="center"/>
        <w:outlineLvl w:val="1"/>
        <w:rPr>
          <w:color w:val="000000"/>
          <w:sz w:val="22"/>
          <w:szCs w:val="22"/>
        </w:rPr>
      </w:pPr>
    </w:p>
    <w:p w:rsidR="00FD13AF" w:rsidRPr="00163589" w:rsidRDefault="00FD13AF" w:rsidP="00FD13AF">
      <w:pPr>
        <w:pStyle w:val="Style14"/>
        <w:widowControl/>
        <w:spacing w:line="240" w:lineRule="auto"/>
        <w:ind w:firstLine="713"/>
        <w:jc w:val="both"/>
        <w:rPr>
          <w:color w:val="000000"/>
          <w:sz w:val="22"/>
          <w:szCs w:val="22"/>
        </w:rPr>
      </w:pPr>
      <w:r w:rsidRPr="00163589">
        <w:rPr>
          <w:color w:val="000000"/>
          <w:sz w:val="22"/>
          <w:szCs w:val="22"/>
        </w:rPr>
        <w:t>В межбюджетных отношениях:</w:t>
      </w:r>
    </w:p>
    <w:p w:rsidR="00FD13AF" w:rsidRPr="00163589" w:rsidRDefault="00FD13AF" w:rsidP="00FD13AF">
      <w:pPr>
        <w:pStyle w:val="Style14"/>
        <w:widowControl/>
        <w:spacing w:line="240" w:lineRule="auto"/>
        <w:ind w:firstLine="713"/>
        <w:jc w:val="both"/>
        <w:rPr>
          <w:color w:val="000000"/>
          <w:sz w:val="22"/>
          <w:szCs w:val="22"/>
        </w:rPr>
      </w:pPr>
      <w:r w:rsidRPr="00163589">
        <w:rPr>
          <w:color w:val="000000"/>
          <w:sz w:val="22"/>
          <w:szCs w:val="22"/>
        </w:rPr>
        <w:t>переход на утверждение трехлетнего местного бюджета (на очередной финансовый год и на плановый период);</w:t>
      </w:r>
    </w:p>
    <w:p w:rsidR="00FD13AF" w:rsidRPr="00163589" w:rsidRDefault="00FD13AF" w:rsidP="00FD13AF">
      <w:pPr>
        <w:pStyle w:val="Style14"/>
        <w:widowControl/>
        <w:spacing w:line="240" w:lineRule="auto"/>
        <w:ind w:firstLine="713"/>
        <w:jc w:val="both"/>
        <w:rPr>
          <w:rStyle w:val="FontStyle33"/>
          <w:color w:val="000000"/>
          <w:sz w:val="22"/>
          <w:szCs w:val="22"/>
        </w:rPr>
      </w:pPr>
      <w:r w:rsidRPr="00163589">
        <w:rPr>
          <w:rStyle w:val="FontStyle33"/>
          <w:color w:val="000000"/>
          <w:spacing w:val="-6"/>
          <w:sz w:val="22"/>
          <w:szCs w:val="22"/>
        </w:rPr>
        <w:t>перечисление межбюджетных трансфертов.</w:t>
      </w:r>
    </w:p>
    <w:p w:rsidR="00FD13AF" w:rsidRPr="00163589" w:rsidRDefault="00FD13AF" w:rsidP="00FD13AF">
      <w:pPr>
        <w:pStyle w:val="Style5"/>
        <w:widowControl/>
        <w:spacing w:line="240" w:lineRule="auto"/>
        <w:ind w:firstLine="716"/>
        <w:rPr>
          <w:color w:val="000000"/>
          <w:spacing w:val="-8"/>
          <w:sz w:val="22"/>
          <w:szCs w:val="22"/>
        </w:rPr>
      </w:pPr>
      <w:r w:rsidRPr="00163589">
        <w:rPr>
          <w:rStyle w:val="FontStyle33"/>
          <w:color w:val="000000"/>
          <w:sz w:val="22"/>
          <w:szCs w:val="22"/>
        </w:rPr>
        <w:t xml:space="preserve">Будет продолжена работа по привлечению в Шангальское поселение средств </w:t>
      </w:r>
      <w:r w:rsidRPr="00163589">
        <w:rPr>
          <w:color w:val="000000"/>
          <w:sz w:val="22"/>
          <w:szCs w:val="22"/>
        </w:rPr>
        <w:t>федерального,</w:t>
      </w:r>
      <w:r w:rsidRPr="00163589">
        <w:rPr>
          <w:rStyle w:val="FontStyle33"/>
          <w:color w:val="000000"/>
          <w:sz w:val="22"/>
          <w:szCs w:val="22"/>
        </w:rPr>
        <w:t xml:space="preserve"> областного и районного </w:t>
      </w:r>
      <w:r w:rsidRPr="00163589">
        <w:rPr>
          <w:color w:val="000000"/>
          <w:sz w:val="22"/>
          <w:szCs w:val="22"/>
        </w:rPr>
        <w:t>бюджета, в том числе в рамках национальных  проектов. При этом, привлечение средств  должно происходить с учетом финансовых возможностей бюджета поселения по обеспечению требуемого объема софинансирования</w:t>
      </w:r>
      <w:r w:rsidRPr="00163589">
        <w:rPr>
          <w:color w:val="000000"/>
          <w:spacing w:val="-8"/>
          <w:sz w:val="22"/>
          <w:szCs w:val="22"/>
        </w:rPr>
        <w:t>.</w:t>
      </w:r>
    </w:p>
    <w:p w:rsidR="00163589" w:rsidRDefault="00163589" w:rsidP="00C95266">
      <w:pPr>
        <w:jc w:val="both"/>
        <w:rPr>
          <w:b/>
          <w:sz w:val="28"/>
          <w:szCs w:val="28"/>
        </w:rPr>
      </w:pPr>
    </w:p>
    <w:p w:rsidR="00FD13AF" w:rsidRDefault="00FD13AF" w:rsidP="00C95266">
      <w:pPr>
        <w:jc w:val="both"/>
        <w:rPr>
          <w:b/>
          <w:sz w:val="28"/>
          <w:szCs w:val="28"/>
        </w:rPr>
      </w:pPr>
    </w:p>
    <w:p w:rsidR="00FD13AF" w:rsidRDefault="00FD13AF" w:rsidP="00C95266">
      <w:pPr>
        <w:jc w:val="both"/>
        <w:rPr>
          <w:b/>
          <w:sz w:val="28"/>
          <w:szCs w:val="28"/>
        </w:rPr>
      </w:pPr>
    </w:p>
    <w:p w:rsidR="00FD13AF" w:rsidRDefault="00FD13AF" w:rsidP="00C95266">
      <w:pPr>
        <w:jc w:val="both"/>
        <w:rPr>
          <w:b/>
          <w:sz w:val="28"/>
          <w:szCs w:val="28"/>
        </w:rPr>
      </w:pPr>
    </w:p>
    <w:p w:rsidR="00FD13AF" w:rsidRDefault="00FD13AF" w:rsidP="00C95266">
      <w:pPr>
        <w:jc w:val="both"/>
        <w:rPr>
          <w:b/>
          <w:sz w:val="28"/>
          <w:szCs w:val="28"/>
        </w:rPr>
      </w:pPr>
    </w:p>
    <w:p w:rsidR="00FD13AF" w:rsidRDefault="00FD13AF" w:rsidP="00C95266">
      <w:pPr>
        <w:jc w:val="both"/>
        <w:rPr>
          <w:b/>
          <w:sz w:val="28"/>
          <w:szCs w:val="28"/>
        </w:rPr>
      </w:pPr>
    </w:p>
    <w:p w:rsidR="00177D25" w:rsidRPr="00E23E44" w:rsidRDefault="00E23E44" w:rsidP="00C95266">
      <w:pPr>
        <w:jc w:val="both"/>
        <w:rPr>
          <w:b/>
          <w:sz w:val="28"/>
          <w:szCs w:val="28"/>
        </w:rPr>
      </w:pPr>
      <w:r w:rsidRPr="00E23E44">
        <w:rPr>
          <w:b/>
          <w:sz w:val="28"/>
          <w:szCs w:val="28"/>
        </w:rPr>
        <w:t>Постановление главы администрации муниципального образования "Шангальское" от 16.11.2020 года №133</w:t>
      </w:r>
    </w:p>
    <w:p w:rsidR="00E23E44" w:rsidRPr="00E23E44" w:rsidRDefault="00E23E44" w:rsidP="00C95266">
      <w:pPr>
        <w:jc w:val="both"/>
        <w:rPr>
          <w:b/>
          <w:sz w:val="28"/>
          <w:szCs w:val="28"/>
        </w:rPr>
      </w:pPr>
    </w:p>
    <w:p w:rsidR="00E23E44" w:rsidRPr="00E23E44" w:rsidRDefault="00E23E44" w:rsidP="00C95266">
      <w:pPr>
        <w:jc w:val="both"/>
        <w:rPr>
          <w:b/>
          <w:sz w:val="28"/>
          <w:szCs w:val="28"/>
        </w:rPr>
      </w:pPr>
      <w:r w:rsidRPr="00E23E44">
        <w:rPr>
          <w:b/>
          <w:sz w:val="28"/>
          <w:szCs w:val="28"/>
        </w:rPr>
        <w:t>Об утверждении Перечня муниципальных программ Шангальского сельского поселения на 2021 год и плановый период 2022-2023 годов</w:t>
      </w:r>
    </w:p>
    <w:p w:rsidR="00163589" w:rsidRDefault="00163589" w:rsidP="00163589">
      <w:pPr>
        <w:pStyle w:val="Style6"/>
        <w:widowControl/>
        <w:spacing w:line="240" w:lineRule="exact"/>
        <w:jc w:val="right"/>
        <w:rPr>
          <w:sz w:val="20"/>
          <w:szCs w:val="20"/>
        </w:rPr>
      </w:pPr>
    </w:p>
    <w:p w:rsidR="00163589" w:rsidRPr="00163589" w:rsidRDefault="00163589" w:rsidP="00163589">
      <w:pPr>
        <w:jc w:val="both"/>
        <w:rPr>
          <w:sz w:val="22"/>
          <w:szCs w:val="22"/>
        </w:rPr>
      </w:pPr>
      <w:r>
        <w:rPr>
          <w:rStyle w:val="FontStyle12"/>
        </w:rPr>
        <w:tab/>
      </w:r>
      <w:r w:rsidRPr="00163589">
        <w:rPr>
          <w:sz w:val="22"/>
          <w:szCs w:val="22"/>
        </w:rPr>
        <w:t>В соответствии со ст.179.3 Бюджетного кодекса РФ, руководствуясь Порядком разработки реализации муниципальных программ и ведомственных целевых</w:t>
      </w:r>
      <w:r>
        <w:rPr>
          <w:sz w:val="22"/>
          <w:szCs w:val="22"/>
        </w:rPr>
        <w:t xml:space="preserve"> </w:t>
      </w:r>
      <w:r w:rsidRPr="00163589">
        <w:rPr>
          <w:sz w:val="22"/>
          <w:szCs w:val="22"/>
        </w:rPr>
        <w:t>муниципального образования «Шангальское»,</w:t>
      </w:r>
    </w:p>
    <w:p w:rsidR="00163589" w:rsidRPr="00163589" w:rsidRDefault="00163589" w:rsidP="00163589">
      <w:pPr>
        <w:pStyle w:val="Style1"/>
        <w:widowControl/>
        <w:spacing w:line="240" w:lineRule="auto"/>
        <w:ind w:left="782" w:firstLine="0"/>
        <w:rPr>
          <w:b/>
          <w:bCs/>
          <w:sz w:val="22"/>
          <w:szCs w:val="22"/>
        </w:rPr>
      </w:pPr>
      <w:r w:rsidRPr="00163589">
        <w:rPr>
          <w:rStyle w:val="FontStyle11"/>
          <w:sz w:val="22"/>
          <w:szCs w:val="22"/>
        </w:rPr>
        <w:t>ПОСТАНОВЛЯЕТ:</w:t>
      </w:r>
    </w:p>
    <w:p w:rsidR="00163589" w:rsidRPr="00163589" w:rsidRDefault="00163589" w:rsidP="00163589">
      <w:pPr>
        <w:pStyle w:val="Style3"/>
        <w:widowControl/>
        <w:spacing w:line="240" w:lineRule="auto"/>
        <w:rPr>
          <w:rStyle w:val="FontStyle12"/>
          <w:sz w:val="22"/>
          <w:szCs w:val="22"/>
        </w:rPr>
      </w:pPr>
      <w:r w:rsidRPr="00163589">
        <w:rPr>
          <w:rStyle w:val="FontStyle12"/>
          <w:sz w:val="22"/>
          <w:szCs w:val="22"/>
        </w:rPr>
        <w:t>1. Утвердить Перечень муниципальных программ Шангальского сельского поселения на 2021 год и плановый период 2022-2023 годов:</w:t>
      </w:r>
    </w:p>
    <w:p w:rsidR="00163589" w:rsidRPr="00163589" w:rsidRDefault="00163589" w:rsidP="00163589">
      <w:pPr>
        <w:spacing w:after="312" w:line="1" w:lineRule="exact"/>
        <w:rPr>
          <w:sz w:val="22"/>
          <w:szCs w:val="22"/>
        </w:rPr>
      </w:pPr>
    </w:p>
    <w:tbl>
      <w:tblPr>
        <w:tblW w:w="0" w:type="auto"/>
        <w:tblInd w:w="40" w:type="dxa"/>
        <w:tblLayout w:type="fixed"/>
        <w:tblCellMar>
          <w:left w:w="40" w:type="dxa"/>
          <w:right w:w="40" w:type="dxa"/>
        </w:tblCellMar>
        <w:tblLook w:val="0000"/>
      </w:tblPr>
      <w:tblGrid>
        <w:gridCol w:w="859"/>
        <w:gridCol w:w="6634"/>
        <w:gridCol w:w="1963"/>
      </w:tblGrid>
      <w:tr w:rsidR="00163589" w:rsidRPr="00163589" w:rsidTr="000A4B6C">
        <w:tc>
          <w:tcPr>
            <w:tcW w:w="859" w:type="dxa"/>
            <w:tcBorders>
              <w:top w:val="single" w:sz="6" w:space="0" w:color="auto"/>
              <w:left w:val="single" w:sz="6" w:space="0" w:color="auto"/>
              <w:bottom w:val="single" w:sz="6" w:space="0" w:color="auto"/>
              <w:right w:val="single" w:sz="6" w:space="0" w:color="auto"/>
            </w:tcBorders>
          </w:tcPr>
          <w:p w:rsidR="00163589" w:rsidRPr="00163589" w:rsidRDefault="00163589" w:rsidP="000A4B6C">
            <w:pPr>
              <w:pStyle w:val="Style7"/>
              <w:widowControl/>
              <w:spacing w:line="240" w:lineRule="auto"/>
              <w:rPr>
                <w:rStyle w:val="FontStyle14"/>
              </w:rPr>
            </w:pPr>
            <w:r w:rsidRPr="00163589">
              <w:rPr>
                <w:rStyle w:val="FontStyle14"/>
              </w:rPr>
              <w:t>№п/п</w:t>
            </w:r>
          </w:p>
        </w:tc>
        <w:tc>
          <w:tcPr>
            <w:tcW w:w="6634" w:type="dxa"/>
            <w:tcBorders>
              <w:top w:val="single" w:sz="6" w:space="0" w:color="auto"/>
              <w:left w:val="single" w:sz="6" w:space="0" w:color="auto"/>
              <w:bottom w:val="single" w:sz="6" w:space="0" w:color="auto"/>
              <w:right w:val="single" w:sz="6" w:space="0" w:color="auto"/>
            </w:tcBorders>
          </w:tcPr>
          <w:p w:rsidR="00163589" w:rsidRPr="00163589" w:rsidRDefault="00163589" w:rsidP="000A4B6C">
            <w:pPr>
              <w:pStyle w:val="Style7"/>
              <w:widowControl/>
              <w:spacing w:line="240" w:lineRule="auto"/>
              <w:ind w:left="1862"/>
              <w:rPr>
                <w:rStyle w:val="FontStyle14"/>
              </w:rPr>
            </w:pPr>
            <w:r w:rsidRPr="00163589">
              <w:rPr>
                <w:rStyle w:val="FontStyle14"/>
              </w:rPr>
              <w:t>Наименование программы</w:t>
            </w:r>
          </w:p>
        </w:tc>
        <w:tc>
          <w:tcPr>
            <w:tcW w:w="1963" w:type="dxa"/>
            <w:tcBorders>
              <w:top w:val="single" w:sz="6" w:space="0" w:color="auto"/>
              <w:left w:val="single" w:sz="6" w:space="0" w:color="auto"/>
              <w:bottom w:val="single" w:sz="6" w:space="0" w:color="auto"/>
              <w:right w:val="single" w:sz="6" w:space="0" w:color="auto"/>
            </w:tcBorders>
          </w:tcPr>
          <w:p w:rsidR="00163589" w:rsidRPr="00163589" w:rsidRDefault="00163589" w:rsidP="000A4B6C">
            <w:pPr>
              <w:pStyle w:val="Style7"/>
              <w:widowControl/>
              <w:spacing w:line="240" w:lineRule="auto"/>
              <w:ind w:left="202"/>
              <w:rPr>
                <w:rStyle w:val="FontStyle14"/>
              </w:rPr>
            </w:pPr>
            <w:r w:rsidRPr="00163589">
              <w:rPr>
                <w:rStyle w:val="FontStyle14"/>
              </w:rPr>
              <w:t>Исполнитель</w:t>
            </w:r>
          </w:p>
        </w:tc>
      </w:tr>
      <w:tr w:rsidR="00163589" w:rsidRPr="00163589" w:rsidTr="000A4B6C">
        <w:tc>
          <w:tcPr>
            <w:tcW w:w="859" w:type="dxa"/>
            <w:tcBorders>
              <w:top w:val="single" w:sz="6" w:space="0" w:color="auto"/>
              <w:left w:val="single" w:sz="6" w:space="0" w:color="auto"/>
              <w:bottom w:val="single" w:sz="6" w:space="0" w:color="auto"/>
              <w:right w:val="single" w:sz="6" w:space="0" w:color="auto"/>
            </w:tcBorders>
          </w:tcPr>
          <w:p w:rsidR="00163589" w:rsidRPr="00163589" w:rsidRDefault="00163589" w:rsidP="000A4B6C">
            <w:pPr>
              <w:pStyle w:val="Style7"/>
              <w:widowControl/>
              <w:spacing w:line="240" w:lineRule="auto"/>
              <w:ind w:left="298"/>
              <w:rPr>
                <w:rStyle w:val="FontStyle14"/>
              </w:rPr>
            </w:pPr>
            <w:r w:rsidRPr="00163589">
              <w:rPr>
                <w:rStyle w:val="FontStyle14"/>
              </w:rPr>
              <w:t>1</w:t>
            </w:r>
          </w:p>
        </w:tc>
        <w:tc>
          <w:tcPr>
            <w:tcW w:w="6634" w:type="dxa"/>
            <w:tcBorders>
              <w:top w:val="single" w:sz="6" w:space="0" w:color="auto"/>
              <w:left w:val="single" w:sz="6" w:space="0" w:color="auto"/>
              <w:bottom w:val="single" w:sz="6" w:space="0" w:color="auto"/>
              <w:right w:val="single" w:sz="6" w:space="0" w:color="auto"/>
            </w:tcBorders>
          </w:tcPr>
          <w:p w:rsidR="00163589" w:rsidRPr="00163589" w:rsidRDefault="00163589" w:rsidP="000A4B6C">
            <w:pPr>
              <w:pStyle w:val="Style7"/>
              <w:widowControl/>
              <w:ind w:firstLine="5"/>
              <w:rPr>
                <w:rStyle w:val="FontStyle14"/>
              </w:rPr>
            </w:pPr>
            <w:r w:rsidRPr="00163589">
              <w:rPr>
                <w:rStyle w:val="FontStyle14"/>
              </w:rPr>
              <w:t>«Формирование современной городской среды на территории муниципального образования «Шангальское» на 2018-2024 годы»</w:t>
            </w:r>
          </w:p>
        </w:tc>
        <w:tc>
          <w:tcPr>
            <w:tcW w:w="1963" w:type="dxa"/>
            <w:tcBorders>
              <w:top w:val="single" w:sz="6" w:space="0" w:color="auto"/>
              <w:left w:val="single" w:sz="6" w:space="0" w:color="auto"/>
              <w:bottom w:val="single" w:sz="6" w:space="0" w:color="auto"/>
              <w:right w:val="single" w:sz="6" w:space="0" w:color="auto"/>
            </w:tcBorders>
          </w:tcPr>
          <w:p w:rsidR="00163589" w:rsidRPr="00163589" w:rsidRDefault="00163589" w:rsidP="00163589">
            <w:pPr>
              <w:pStyle w:val="Style7"/>
              <w:widowControl/>
              <w:spacing w:line="278" w:lineRule="exact"/>
              <w:ind w:firstLine="5"/>
              <w:jc w:val="center"/>
              <w:rPr>
                <w:rStyle w:val="FontStyle14"/>
              </w:rPr>
            </w:pPr>
            <w:r w:rsidRPr="00163589">
              <w:rPr>
                <w:rStyle w:val="FontStyle14"/>
              </w:rPr>
              <w:t>Администрация МО</w:t>
            </w:r>
          </w:p>
          <w:p w:rsidR="00163589" w:rsidRPr="00163589" w:rsidRDefault="00163589" w:rsidP="00163589">
            <w:pPr>
              <w:pStyle w:val="Style7"/>
              <w:widowControl/>
              <w:spacing w:line="278" w:lineRule="exact"/>
              <w:jc w:val="center"/>
              <w:rPr>
                <w:rStyle w:val="FontStyle14"/>
              </w:rPr>
            </w:pPr>
            <w:r w:rsidRPr="00163589">
              <w:rPr>
                <w:rStyle w:val="FontStyle14"/>
              </w:rPr>
              <w:t>«Шангальское»</w:t>
            </w:r>
          </w:p>
        </w:tc>
      </w:tr>
      <w:tr w:rsidR="00163589" w:rsidRPr="00163589" w:rsidTr="000A4B6C">
        <w:tc>
          <w:tcPr>
            <w:tcW w:w="859" w:type="dxa"/>
            <w:tcBorders>
              <w:top w:val="single" w:sz="6" w:space="0" w:color="auto"/>
              <w:left w:val="single" w:sz="6" w:space="0" w:color="auto"/>
              <w:bottom w:val="single" w:sz="6" w:space="0" w:color="auto"/>
              <w:right w:val="single" w:sz="6" w:space="0" w:color="auto"/>
            </w:tcBorders>
          </w:tcPr>
          <w:p w:rsidR="00163589" w:rsidRPr="00163589" w:rsidRDefault="00163589" w:rsidP="000A4B6C">
            <w:pPr>
              <w:pStyle w:val="Style7"/>
              <w:widowControl/>
              <w:spacing w:line="240" w:lineRule="auto"/>
              <w:ind w:left="269"/>
              <w:rPr>
                <w:rStyle w:val="FontStyle14"/>
              </w:rPr>
            </w:pPr>
            <w:r w:rsidRPr="00163589">
              <w:rPr>
                <w:rStyle w:val="FontStyle14"/>
              </w:rPr>
              <w:t>2</w:t>
            </w:r>
          </w:p>
        </w:tc>
        <w:tc>
          <w:tcPr>
            <w:tcW w:w="6634" w:type="dxa"/>
            <w:tcBorders>
              <w:top w:val="single" w:sz="6" w:space="0" w:color="auto"/>
              <w:left w:val="single" w:sz="6" w:space="0" w:color="auto"/>
              <w:bottom w:val="single" w:sz="6" w:space="0" w:color="auto"/>
              <w:right w:val="single" w:sz="6" w:space="0" w:color="auto"/>
            </w:tcBorders>
          </w:tcPr>
          <w:p w:rsidR="00163589" w:rsidRPr="00163589" w:rsidRDefault="00163589" w:rsidP="000A4B6C">
            <w:pPr>
              <w:pStyle w:val="Style7"/>
              <w:widowControl/>
              <w:ind w:firstLine="5"/>
              <w:rPr>
                <w:rStyle w:val="FontStyle14"/>
              </w:rPr>
            </w:pPr>
            <w:r>
              <w:rPr>
                <w:rStyle w:val="FontStyle14"/>
              </w:rPr>
              <w:t xml:space="preserve">«Программа комплексного развития </w:t>
            </w:r>
            <w:r w:rsidRPr="00163589">
              <w:rPr>
                <w:rStyle w:val="FontStyle14"/>
              </w:rPr>
              <w:t>социальной инфраструктуры МО «Шангальское» Устьянского района Архангельской области на 2018-2027 годы»</w:t>
            </w:r>
          </w:p>
        </w:tc>
        <w:tc>
          <w:tcPr>
            <w:tcW w:w="1963" w:type="dxa"/>
            <w:tcBorders>
              <w:top w:val="single" w:sz="6" w:space="0" w:color="auto"/>
              <w:left w:val="single" w:sz="6" w:space="0" w:color="auto"/>
              <w:bottom w:val="single" w:sz="6" w:space="0" w:color="auto"/>
              <w:right w:val="single" w:sz="6" w:space="0" w:color="auto"/>
            </w:tcBorders>
          </w:tcPr>
          <w:p w:rsidR="00163589" w:rsidRPr="00163589" w:rsidRDefault="00163589" w:rsidP="00163589">
            <w:pPr>
              <w:pStyle w:val="Style7"/>
              <w:widowControl/>
              <w:jc w:val="center"/>
              <w:rPr>
                <w:rStyle w:val="FontStyle14"/>
              </w:rPr>
            </w:pPr>
            <w:r w:rsidRPr="00163589">
              <w:rPr>
                <w:rStyle w:val="FontStyle14"/>
              </w:rPr>
              <w:t>Администрация МО</w:t>
            </w:r>
          </w:p>
          <w:p w:rsidR="00163589" w:rsidRPr="00163589" w:rsidRDefault="00163589" w:rsidP="00163589">
            <w:pPr>
              <w:pStyle w:val="Style7"/>
              <w:widowControl/>
              <w:jc w:val="center"/>
              <w:rPr>
                <w:rStyle w:val="FontStyle14"/>
              </w:rPr>
            </w:pPr>
            <w:r w:rsidRPr="00163589">
              <w:rPr>
                <w:rStyle w:val="FontStyle14"/>
              </w:rPr>
              <w:t>«Шангальское»</w:t>
            </w:r>
          </w:p>
        </w:tc>
      </w:tr>
      <w:tr w:rsidR="00163589" w:rsidRPr="00163589" w:rsidTr="00711B7D">
        <w:tc>
          <w:tcPr>
            <w:tcW w:w="859" w:type="dxa"/>
            <w:tcBorders>
              <w:top w:val="single" w:sz="6" w:space="0" w:color="auto"/>
              <w:left w:val="single" w:sz="6" w:space="0" w:color="auto"/>
              <w:bottom w:val="single" w:sz="6" w:space="0" w:color="auto"/>
              <w:right w:val="single" w:sz="6" w:space="0" w:color="auto"/>
            </w:tcBorders>
          </w:tcPr>
          <w:p w:rsidR="00163589" w:rsidRPr="00163589" w:rsidRDefault="00163589" w:rsidP="000A4B6C">
            <w:pPr>
              <w:pStyle w:val="Style7"/>
              <w:widowControl/>
              <w:spacing w:line="240" w:lineRule="auto"/>
              <w:ind w:left="269"/>
              <w:rPr>
                <w:rStyle w:val="FontStyle14"/>
              </w:rPr>
            </w:pPr>
            <w:r w:rsidRPr="00163589">
              <w:rPr>
                <w:rStyle w:val="FontStyle14"/>
              </w:rPr>
              <w:t>3</w:t>
            </w:r>
          </w:p>
        </w:tc>
        <w:tc>
          <w:tcPr>
            <w:tcW w:w="6634" w:type="dxa"/>
            <w:tcBorders>
              <w:top w:val="single" w:sz="6" w:space="0" w:color="auto"/>
              <w:left w:val="single" w:sz="6" w:space="0" w:color="auto"/>
              <w:bottom w:val="single" w:sz="6" w:space="0" w:color="auto"/>
              <w:right w:val="single" w:sz="6" w:space="0" w:color="auto"/>
            </w:tcBorders>
          </w:tcPr>
          <w:p w:rsidR="00163589" w:rsidRPr="00163589" w:rsidRDefault="00163589" w:rsidP="000A4B6C">
            <w:pPr>
              <w:pStyle w:val="Style7"/>
              <w:widowControl/>
              <w:ind w:firstLine="5"/>
              <w:rPr>
                <w:rStyle w:val="FontStyle14"/>
              </w:rPr>
            </w:pPr>
            <w:r>
              <w:rPr>
                <w:rStyle w:val="FontStyle14"/>
              </w:rPr>
              <w:t xml:space="preserve">«Организация работы с молодежью </w:t>
            </w:r>
            <w:r w:rsidRPr="00163589">
              <w:rPr>
                <w:rStyle w:val="FontStyle14"/>
              </w:rPr>
              <w:t>на территории Шангальского сельского поселения»</w:t>
            </w:r>
          </w:p>
          <w:p w:rsidR="00163589" w:rsidRPr="00163589" w:rsidRDefault="00163589" w:rsidP="000A4B6C">
            <w:pPr>
              <w:pStyle w:val="Style7"/>
              <w:widowControl/>
              <w:spacing w:line="240" w:lineRule="auto"/>
              <w:rPr>
                <w:rStyle w:val="FontStyle14"/>
              </w:rPr>
            </w:pPr>
          </w:p>
        </w:tc>
        <w:tc>
          <w:tcPr>
            <w:tcW w:w="1963" w:type="dxa"/>
            <w:tcBorders>
              <w:top w:val="single" w:sz="6" w:space="0" w:color="auto"/>
              <w:left w:val="single" w:sz="6" w:space="0" w:color="auto"/>
              <w:bottom w:val="single" w:sz="6" w:space="0" w:color="auto"/>
              <w:right w:val="single" w:sz="6" w:space="0" w:color="auto"/>
            </w:tcBorders>
          </w:tcPr>
          <w:p w:rsidR="00163589" w:rsidRPr="00163589" w:rsidRDefault="00163589" w:rsidP="00163589">
            <w:pPr>
              <w:pStyle w:val="Style7"/>
              <w:widowControl/>
              <w:jc w:val="center"/>
              <w:rPr>
                <w:rStyle w:val="FontStyle14"/>
              </w:rPr>
            </w:pPr>
            <w:r w:rsidRPr="00163589">
              <w:rPr>
                <w:rStyle w:val="FontStyle14"/>
              </w:rPr>
              <w:t>Администрация МО</w:t>
            </w:r>
          </w:p>
          <w:p w:rsidR="00163589" w:rsidRPr="00163589" w:rsidRDefault="00163589" w:rsidP="00163589">
            <w:pPr>
              <w:pStyle w:val="Style7"/>
              <w:widowControl/>
              <w:jc w:val="center"/>
              <w:rPr>
                <w:rStyle w:val="FontStyle14"/>
              </w:rPr>
            </w:pPr>
            <w:r w:rsidRPr="00163589">
              <w:rPr>
                <w:rStyle w:val="FontStyle14"/>
              </w:rPr>
              <w:t>«Шангальское»</w:t>
            </w:r>
          </w:p>
        </w:tc>
      </w:tr>
      <w:tr w:rsidR="00163589" w:rsidRPr="00163589" w:rsidTr="000A4B6C">
        <w:tc>
          <w:tcPr>
            <w:tcW w:w="859" w:type="dxa"/>
            <w:tcBorders>
              <w:top w:val="single" w:sz="6" w:space="0" w:color="auto"/>
              <w:left w:val="single" w:sz="6" w:space="0" w:color="auto"/>
              <w:bottom w:val="single" w:sz="6" w:space="0" w:color="auto"/>
              <w:right w:val="single" w:sz="6" w:space="0" w:color="auto"/>
            </w:tcBorders>
          </w:tcPr>
          <w:p w:rsidR="00163589" w:rsidRPr="00163589" w:rsidRDefault="00163589" w:rsidP="000A4B6C">
            <w:pPr>
              <w:pStyle w:val="Style7"/>
              <w:widowControl/>
              <w:spacing w:line="240" w:lineRule="auto"/>
              <w:ind w:left="264"/>
              <w:rPr>
                <w:rStyle w:val="FontStyle14"/>
              </w:rPr>
            </w:pPr>
            <w:r w:rsidRPr="00163589">
              <w:rPr>
                <w:rStyle w:val="FontStyle14"/>
              </w:rPr>
              <w:t>4</w:t>
            </w:r>
          </w:p>
        </w:tc>
        <w:tc>
          <w:tcPr>
            <w:tcW w:w="6634" w:type="dxa"/>
            <w:tcBorders>
              <w:top w:val="single" w:sz="6" w:space="0" w:color="auto"/>
              <w:left w:val="single" w:sz="6" w:space="0" w:color="auto"/>
              <w:bottom w:val="single" w:sz="6" w:space="0" w:color="auto"/>
              <w:right w:val="single" w:sz="6" w:space="0" w:color="auto"/>
            </w:tcBorders>
          </w:tcPr>
          <w:p w:rsidR="00163589" w:rsidRPr="00163589" w:rsidRDefault="00163589" w:rsidP="00163589">
            <w:pPr>
              <w:pStyle w:val="Style7"/>
              <w:widowControl/>
              <w:ind w:firstLine="5"/>
              <w:rPr>
                <w:rStyle w:val="FontStyle14"/>
              </w:rPr>
            </w:pPr>
            <w:r w:rsidRPr="00163589">
              <w:rPr>
                <w:rStyle w:val="FontStyle14"/>
              </w:rPr>
              <w:t>«Обеспечение первичных мер пожа</w:t>
            </w:r>
            <w:r>
              <w:rPr>
                <w:rStyle w:val="FontStyle14"/>
              </w:rPr>
              <w:t xml:space="preserve">рной безопасности на 2019-2021 годы </w:t>
            </w:r>
            <w:r w:rsidRPr="00163589">
              <w:rPr>
                <w:rStyle w:val="FontStyle14"/>
              </w:rPr>
              <w:t>в</w:t>
            </w:r>
            <w:r>
              <w:rPr>
                <w:rStyle w:val="FontStyle14"/>
              </w:rPr>
              <w:t xml:space="preserve"> муниципальном образовании «Шангальское» Устьянского муниципального </w:t>
            </w:r>
            <w:r w:rsidRPr="00163589">
              <w:rPr>
                <w:rStyle w:val="FontStyle14"/>
              </w:rPr>
              <w:t>района Архангельской области»</w:t>
            </w:r>
          </w:p>
        </w:tc>
        <w:tc>
          <w:tcPr>
            <w:tcW w:w="1963" w:type="dxa"/>
            <w:tcBorders>
              <w:top w:val="single" w:sz="6" w:space="0" w:color="auto"/>
              <w:left w:val="single" w:sz="6" w:space="0" w:color="auto"/>
              <w:bottom w:val="single" w:sz="6" w:space="0" w:color="auto"/>
              <w:right w:val="single" w:sz="6" w:space="0" w:color="auto"/>
            </w:tcBorders>
          </w:tcPr>
          <w:p w:rsidR="00163589" w:rsidRPr="00163589" w:rsidRDefault="00163589" w:rsidP="00163589">
            <w:pPr>
              <w:pStyle w:val="Style7"/>
              <w:widowControl/>
              <w:spacing w:line="278" w:lineRule="exact"/>
              <w:jc w:val="center"/>
              <w:rPr>
                <w:rStyle w:val="FontStyle14"/>
              </w:rPr>
            </w:pPr>
            <w:r w:rsidRPr="00163589">
              <w:rPr>
                <w:rStyle w:val="FontStyle14"/>
              </w:rPr>
              <w:t>Администрация МО</w:t>
            </w:r>
          </w:p>
          <w:p w:rsidR="00163589" w:rsidRPr="00163589" w:rsidRDefault="00163589" w:rsidP="00163589">
            <w:pPr>
              <w:pStyle w:val="Style7"/>
              <w:widowControl/>
              <w:spacing w:line="278" w:lineRule="exact"/>
              <w:jc w:val="center"/>
              <w:rPr>
                <w:rStyle w:val="FontStyle14"/>
              </w:rPr>
            </w:pPr>
            <w:r w:rsidRPr="00163589">
              <w:rPr>
                <w:rStyle w:val="FontStyle14"/>
              </w:rPr>
              <w:t>«Шангальское»</w:t>
            </w:r>
          </w:p>
        </w:tc>
      </w:tr>
      <w:tr w:rsidR="00163589" w:rsidRPr="00163589" w:rsidTr="000A4B6C">
        <w:tc>
          <w:tcPr>
            <w:tcW w:w="859" w:type="dxa"/>
            <w:tcBorders>
              <w:top w:val="single" w:sz="6" w:space="0" w:color="auto"/>
              <w:left w:val="single" w:sz="6" w:space="0" w:color="auto"/>
              <w:bottom w:val="single" w:sz="6" w:space="0" w:color="auto"/>
              <w:right w:val="single" w:sz="6" w:space="0" w:color="auto"/>
            </w:tcBorders>
          </w:tcPr>
          <w:p w:rsidR="00163589" w:rsidRPr="00163589" w:rsidRDefault="00163589" w:rsidP="000A4B6C">
            <w:pPr>
              <w:pStyle w:val="Style7"/>
              <w:widowControl/>
              <w:spacing w:line="240" w:lineRule="auto"/>
              <w:ind w:left="269"/>
              <w:rPr>
                <w:rStyle w:val="FontStyle14"/>
              </w:rPr>
            </w:pPr>
            <w:r w:rsidRPr="00163589">
              <w:rPr>
                <w:rStyle w:val="FontStyle14"/>
              </w:rPr>
              <w:lastRenderedPageBreak/>
              <w:t>5</w:t>
            </w:r>
          </w:p>
        </w:tc>
        <w:tc>
          <w:tcPr>
            <w:tcW w:w="6634" w:type="dxa"/>
            <w:tcBorders>
              <w:top w:val="single" w:sz="6" w:space="0" w:color="auto"/>
              <w:left w:val="single" w:sz="6" w:space="0" w:color="auto"/>
              <w:bottom w:val="single" w:sz="6" w:space="0" w:color="auto"/>
              <w:right w:val="single" w:sz="6" w:space="0" w:color="auto"/>
            </w:tcBorders>
          </w:tcPr>
          <w:p w:rsidR="00163589" w:rsidRPr="00163589" w:rsidRDefault="00163589" w:rsidP="00163589">
            <w:pPr>
              <w:pStyle w:val="Style7"/>
              <w:widowControl/>
              <w:spacing w:line="278" w:lineRule="exact"/>
              <w:rPr>
                <w:rStyle w:val="FontStyle14"/>
              </w:rPr>
            </w:pPr>
            <w:r>
              <w:rPr>
                <w:rStyle w:val="FontStyle14"/>
              </w:rPr>
              <w:t>«Программа комплексного развития транспортной инфраструктуры</w:t>
            </w:r>
            <w:r w:rsidRPr="00163589">
              <w:rPr>
                <w:rStyle w:val="FontStyle14"/>
              </w:rPr>
              <w:t xml:space="preserve"> муниципального</w:t>
            </w:r>
            <w:r>
              <w:rPr>
                <w:rStyle w:val="FontStyle14"/>
              </w:rPr>
              <w:t xml:space="preserve"> образования «Шангальское» Устьянского муниципального </w:t>
            </w:r>
            <w:r w:rsidRPr="00163589">
              <w:rPr>
                <w:rStyle w:val="FontStyle14"/>
              </w:rPr>
              <w:t>района Архангельской области на 2019-2028 годы»</w:t>
            </w:r>
          </w:p>
        </w:tc>
        <w:tc>
          <w:tcPr>
            <w:tcW w:w="1963" w:type="dxa"/>
            <w:tcBorders>
              <w:top w:val="single" w:sz="6" w:space="0" w:color="auto"/>
              <w:left w:val="single" w:sz="6" w:space="0" w:color="auto"/>
              <w:bottom w:val="single" w:sz="6" w:space="0" w:color="auto"/>
              <w:right w:val="single" w:sz="6" w:space="0" w:color="auto"/>
            </w:tcBorders>
          </w:tcPr>
          <w:p w:rsidR="00163589" w:rsidRPr="00163589" w:rsidRDefault="00163589" w:rsidP="00163589">
            <w:pPr>
              <w:pStyle w:val="Style7"/>
              <w:widowControl/>
              <w:spacing w:line="278" w:lineRule="exact"/>
              <w:ind w:left="10" w:hanging="10"/>
              <w:jc w:val="center"/>
              <w:rPr>
                <w:rStyle w:val="FontStyle14"/>
              </w:rPr>
            </w:pPr>
            <w:r w:rsidRPr="00163589">
              <w:rPr>
                <w:rStyle w:val="FontStyle14"/>
              </w:rPr>
              <w:t>Администрация МО</w:t>
            </w:r>
          </w:p>
          <w:p w:rsidR="00163589" w:rsidRPr="00163589" w:rsidRDefault="00163589" w:rsidP="00163589">
            <w:pPr>
              <w:pStyle w:val="Style7"/>
              <w:widowControl/>
              <w:spacing w:line="278" w:lineRule="exact"/>
              <w:jc w:val="center"/>
              <w:rPr>
                <w:rStyle w:val="FontStyle14"/>
              </w:rPr>
            </w:pPr>
            <w:r w:rsidRPr="00163589">
              <w:rPr>
                <w:rStyle w:val="FontStyle14"/>
              </w:rPr>
              <w:t>«Шангальское»</w:t>
            </w:r>
          </w:p>
        </w:tc>
      </w:tr>
      <w:tr w:rsidR="00163589" w:rsidRPr="00163589" w:rsidTr="000A4B6C">
        <w:tc>
          <w:tcPr>
            <w:tcW w:w="859" w:type="dxa"/>
            <w:tcBorders>
              <w:top w:val="single" w:sz="6" w:space="0" w:color="auto"/>
              <w:left w:val="single" w:sz="6" w:space="0" w:color="auto"/>
              <w:bottom w:val="single" w:sz="6" w:space="0" w:color="auto"/>
              <w:right w:val="single" w:sz="6" w:space="0" w:color="auto"/>
            </w:tcBorders>
          </w:tcPr>
          <w:p w:rsidR="00163589" w:rsidRPr="00163589" w:rsidRDefault="00163589" w:rsidP="000A4B6C">
            <w:pPr>
              <w:pStyle w:val="Style7"/>
              <w:widowControl/>
              <w:spacing w:line="240" w:lineRule="auto"/>
              <w:ind w:left="264"/>
              <w:rPr>
                <w:rStyle w:val="FontStyle14"/>
              </w:rPr>
            </w:pPr>
            <w:r w:rsidRPr="00163589">
              <w:rPr>
                <w:rStyle w:val="FontStyle14"/>
              </w:rPr>
              <w:t>6</w:t>
            </w:r>
          </w:p>
        </w:tc>
        <w:tc>
          <w:tcPr>
            <w:tcW w:w="6634" w:type="dxa"/>
            <w:tcBorders>
              <w:top w:val="single" w:sz="6" w:space="0" w:color="auto"/>
              <w:left w:val="single" w:sz="6" w:space="0" w:color="auto"/>
              <w:bottom w:val="single" w:sz="6" w:space="0" w:color="auto"/>
              <w:right w:val="single" w:sz="6" w:space="0" w:color="auto"/>
            </w:tcBorders>
          </w:tcPr>
          <w:p w:rsidR="00163589" w:rsidRPr="00163589" w:rsidRDefault="00163589" w:rsidP="000A4B6C">
            <w:pPr>
              <w:pStyle w:val="Style7"/>
              <w:widowControl/>
              <w:rPr>
                <w:rStyle w:val="FontStyle14"/>
              </w:rPr>
            </w:pPr>
            <w:r>
              <w:rPr>
                <w:rStyle w:val="FontStyle14"/>
              </w:rPr>
              <w:t xml:space="preserve">«Развитие культуры на территории муниципального образования «Шангальское» </w:t>
            </w:r>
            <w:r w:rsidRPr="00163589">
              <w:rPr>
                <w:rStyle w:val="FontStyle14"/>
              </w:rPr>
              <w:t>Устьянс</w:t>
            </w:r>
            <w:r>
              <w:rPr>
                <w:rStyle w:val="FontStyle14"/>
              </w:rPr>
              <w:t xml:space="preserve">кого </w:t>
            </w:r>
            <w:r w:rsidRPr="00163589">
              <w:rPr>
                <w:rStyle w:val="FontStyle14"/>
              </w:rPr>
              <w:t>района Архангельской области»</w:t>
            </w:r>
          </w:p>
        </w:tc>
        <w:tc>
          <w:tcPr>
            <w:tcW w:w="1963" w:type="dxa"/>
            <w:tcBorders>
              <w:top w:val="single" w:sz="6" w:space="0" w:color="auto"/>
              <w:left w:val="single" w:sz="6" w:space="0" w:color="auto"/>
              <w:bottom w:val="single" w:sz="6" w:space="0" w:color="auto"/>
              <w:right w:val="single" w:sz="6" w:space="0" w:color="auto"/>
            </w:tcBorders>
          </w:tcPr>
          <w:p w:rsidR="00163589" w:rsidRPr="00163589" w:rsidRDefault="00163589" w:rsidP="00163589">
            <w:pPr>
              <w:pStyle w:val="Style7"/>
              <w:widowControl/>
              <w:ind w:left="5" w:hanging="5"/>
              <w:jc w:val="center"/>
              <w:rPr>
                <w:rStyle w:val="FontStyle14"/>
              </w:rPr>
            </w:pPr>
            <w:r w:rsidRPr="00163589">
              <w:rPr>
                <w:rStyle w:val="FontStyle14"/>
              </w:rPr>
              <w:t>Администрация МО</w:t>
            </w:r>
          </w:p>
          <w:p w:rsidR="00163589" w:rsidRPr="00163589" w:rsidRDefault="00163589" w:rsidP="00163589">
            <w:pPr>
              <w:pStyle w:val="Style7"/>
              <w:widowControl/>
              <w:jc w:val="center"/>
              <w:rPr>
                <w:rStyle w:val="FontStyle14"/>
              </w:rPr>
            </w:pPr>
            <w:r w:rsidRPr="00163589">
              <w:rPr>
                <w:rStyle w:val="FontStyle14"/>
              </w:rPr>
              <w:t>«Шангальское»</w:t>
            </w:r>
          </w:p>
        </w:tc>
      </w:tr>
      <w:tr w:rsidR="00163589" w:rsidRPr="00163589" w:rsidTr="000A4B6C">
        <w:tc>
          <w:tcPr>
            <w:tcW w:w="859" w:type="dxa"/>
            <w:tcBorders>
              <w:top w:val="single" w:sz="6" w:space="0" w:color="auto"/>
              <w:left w:val="single" w:sz="6" w:space="0" w:color="auto"/>
              <w:bottom w:val="single" w:sz="6" w:space="0" w:color="auto"/>
              <w:right w:val="single" w:sz="6" w:space="0" w:color="auto"/>
            </w:tcBorders>
          </w:tcPr>
          <w:p w:rsidR="00163589" w:rsidRPr="00163589" w:rsidRDefault="00163589" w:rsidP="000A4B6C">
            <w:pPr>
              <w:pStyle w:val="Style9"/>
              <w:widowControl/>
              <w:ind w:left="264"/>
              <w:rPr>
                <w:rStyle w:val="FontStyle13"/>
                <w:rFonts w:ascii="Times New Roman" w:hAnsi="Times New Roman" w:cs="Times New Roman"/>
                <w:sz w:val="22"/>
                <w:szCs w:val="22"/>
              </w:rPr>
            </w:pPr>
            <w:r w:rsidRPr="00163589">
              <w:rPr>
                <w:rStyle w:val="FontStyle13"/>
                <w:rFonts w:ascii="Times New Roman" w:hAnsi="Times New Roman" w:cs="Times New Roman"/>
                <w:sz w:val="22"/>
                <w:szCs w:val="22"/>
              </w:rPr>
              <w:t>7</w:t>
            </w:r>
          </w:p>
        </w:tc>
        <w:tc>
          <w:tcPr>
            <w:tcW w:w="6634" w:type="dxa"/>
            <w:tcBorders>
              <w:top w:val="single" w:sz="6" w:space="0" w:color="auto"/>
              <w:left w:val="single" w:sz="6" w:space="0" w:color="auto"/>
              <w:bottom w:val="single" w:sz="6" w:space="0" w:color="auto"/>
              <w:right w:val="single" w:sz="6" w:space="0" w:color="auto"/>
            </w:tcBorders>
          </w:tcPr>
          <w:p w:rsidR="00163589" w:rsidRPr="00163589" w:rsidRDefault="00163589" w:rsidP="000A4B6C">
            <w:pPr>
              <w:pStyle w:val="Style7"/>
              <w:widowControl/>
              <w:spacing w:line="278" w:lineRule="exact"/>
              <w:ind w:left="5" w:hanging="5"/>
              <w:rPr>
                <w:rStyle w:val="FontStyle14"/>
              </w:rPr>
            </w:pPr>
            <w:r>
              <w:rPr>
                <w:rStyle w:val="FontStyle14"/>
              </w:rPr>
              <w:t xml:space="preserve">«Организация работы с лицами старшего возраста </w:t>
            </w:r>
            <w:r w:rsidRPr="00163589">
              <w:rPr>
                <w:rStyle w:val="FontStyle14"/>
              </w:rPr>
              <w:t>на территории Шангальского сельского поселения»</w:t>
            </w:r>
          </w:p>
        </w:tc>
        <w:tc>
          <w:tcPr>
            <w:tcW w:w="1963" w:type="dxa"/>
            <w:tcBorders>
              <w:top w:val="single" w:sz="6" w:space="0" w:color="auto"/>
              <w:left w:val="single" w:sz="6" w:space="0" w:color="auto"/>
              <w:bottom w:val="single" w:sz="6" w:space="0" w:color="auto"/>
              <w:right w:val="single" w:sz="6" w:space="0" w:color="auto"/>
            </w:tcBorders>
          </w:tcPr>
          <w:p w:rsidR="00163589" w:rsidRPr="00163589" w:rsidRDefault="00163589" w:rsidP="00163589">
            <w:pPr>
              <w:pStyle w:val="Style7"/>
              <w:widowControl/>
              <w:spacing w:line="278" w:lineRule="exact"/>
              <w:ind w:left="5" w:hanging="5"/>
              <w:jc w:val="center"/>
              <w:rPr>
                <w:rStyle w:val="FontStyle14"/>
              </w:rPr>
            </w:pPr>
            <w:r w:rsidRPr="00163589">
              <w:rPr>
                <w:rStyle w:val="FontStyle14"/>
              </w:rPr>
              <w:t>Администрация МО</w:t>
            </w:r>
          </w:p>
          <w:p w:rsidR="00163589" w:rsidRPr="00163589" w:rsidRDefault="00163589" w:rsidP="00163589">
            <w:pPr>
              <w:pStyle w:val="Style7"/>
              <w:widowControl/>
              <w:spacing w:line="278" w:lineRule="exact"/>
              <w:jc w:val="center"/>
              <w:rPr>
                <w:rStyle w:val="FontStyle14"/>
              </w:rPr>
            </w:pPr>
            <w:r w:rsidRPr="00163589">
              <w:rPr>
                <w:rStyle w:val="FontStyle14"/>
              </w:rPr>
              <w:t>«Шангальское»</w:t>
            </w:r>
          </w:p>
        </w:tc>
      </w:tr>
      <w:tr w:rsidR="00163589" w:rsidTr="000A4B6C">
        <w:tc>
          <w:tcPr>
            <w:tcW w:w="859" w:type="dxa"/>
            <w:tcBorders>
              <w:top w:val="single" w:sz="6" w:space="0" w:color="auto"/>
              <w:left w:val="single" w:sz="6" w:space="0" w:color="auto"/>
              <w:bottom w:val="single" w:sz="6" w:space="0" w:color="auto"/>
              <w:right w:val="single" w:sz="6" w:space="0" w:color="auto"/>
            </w:tcBorders>
          </w:tcPr>
          <w:p w:rsidR="00163589" w:rsidRPr="00163589" w:rsidRDefault="00163589" w:rsidP="000A4B6C">
            <w:pPr>
              <w:pStyle w:val="Style2"/>
              <w:widowControl/>
              <w:spacing w:line="240" w:lineRule="auto"/>
              <w:ind w:left="269"/>
              <w:jc w:val="left"/>
              <w:rPr>
                <w:rStyle w:val="FontStyle12"/>
                <w:sz w:val="22"/>
                <w:szCs w:val="22"/>
              </w:rPr>
            </w:pPr>
            <w:r w:rsidRPr="00163589">
              <w:rPr>
                <w:rStyle w:val="FontStyle12"/>
                <w:sz w:val="22"/>
                <w:szCs w:val="22"/>
              </w:rPr>
              <w:t>8</w:t>
            </w:r>
          </w:p>
        </w:tc>
        <w:tc>
          <w:tcPr>
            <w:tcW w:w="6634" w:type="dxa"/>
            <w:tcBorders>
              <w:top w:val="single" w:sz="6" w:space="0" w:color="auto"/>
              <w:left w:val="single" w:sz="6" w:space="0" w:color="auto"/>
              <w:bottom w:val="single" w:sz="6" w:space="0" w:color="auto"/>
              <w:right w:val="single" w:sz="6" w:space="0" w:color="auto"/>
            </w:tcBorders>
          </w:tcPr>
          <w:p w:rsidR="00163589" w:rsidRPr="00163589" w:rsidRDefault="00163589" w:rsidP="00163589">
            <w:pPr>
              <w:pStyle w:val="Style2"/>
              <w:widowControl/>
              <w:rPr>
                <w:rStyle w:val="FontStyle12"/>
                <w:sz w:val="22"/>
                <w:szCs w:val="22"/>
              </w:rPr>
            </w:pPr>
            <w:r w:rsidRPr="00163589">
              <w:rPr>
                <w:rStyle w:val="FontStyle12"/>
                <w:sz w:val="22"/>
                <w:szCs w:val="22"/>
              </w:rPr>
              <w:t xml:space="preserve">«Развитие физической культуры и спорта в </w:t>
            </w:r>
            <w:r w:rsidRPr="00163589">
              <w:rPr>
                <w:rStyle w:val="FontStyle11"/>
                <w:b w:val="0"/>
                <w:sz w:val="22"/>
                <w:szCs w:val="22"/>
              </w:rPr>
              <w:t>Шангальском</w:t>
            </w:r>
            <w:r w:rsidRPr="00163589">
              <w:rPr>
                <w:rStyle w:val="FontStyle11"/>
                <w:sz w:val="22"/>
                <w:szCs w:val="22"/>
              </w:rPr>
              <w:t xml:space="preserve"> </w:t>
            </w:r>
            <w:r w:rsidRPr="00163589">
              <w:rPr>
                <w:rStyle w:val="FontStyle12"/>
                <w:sz w:val="22"/>
                <w:szCs w:val="22"/>
              </w:rPr>
              <w:t>сельском поселении»</w:t>
            </w:r>
          </w:p>
        </w:tc>
        <w:tc>
          <w:tcPr>
            <w:tcW w:w="1958" w:type="dxa"/>
            <w:tcBorders>
              <w:top w:val="single" w:sz="6" w:space="0" w:color="auto"/>
              <w:left w:val="single" w:sz="6" w:space="0" w:color="auto"/>
              <w:bottom w:val="single" w:sz="6" w:space="0" w:color="auto"/>
              <w:right w:val="single" w:sz="6" w:space="0" w:color="auto"/>
            </w:tcBorders>
          </w:tcPr>
          <w:p w:rsidR="00163589" w:rsidRPr="00163589" w:rsidRDefault="00163589" w:rsidP="00163589">
            <w:pPr>
              <w:pStyle w:val="Style2"/>
              <w:widowControl/>
              <w:spacing w:line="278" w:lineRule="exact"/>
              <w:ind w:left="5" w:hanging="5"/>
              <w:jc w:val="center"/>
              <w:rPr>
                <w:rStyle w:val="FontStyle12"/>
                <w:sz w:val="22"/>
                <w:szCs w:val="22"/>
              </w:rPr>
            </w:pPr>
            <w:r w:rsidRPr="00163589">
              <w:rPr>
                <w:rStyle w:val="FontStyle12"/>
                <w:sz w:val="22"/>
                <w:szCs w:val="22"/>
              </w:rPr>
              <w:t>Администрация МО</w:t>
            </w:r>
          </w:p>
          <w:p w:rsidR="00163589" w:rsidRPr="00163589" w:rsidRDefault="00163589" w:rsidP="00163589">
            <w:pPr>
              <w:pStyle w:val="Style2"/>
              <w:widowControl/>
              <w:spacing w:line="278" w:lineRule="exact"/>
              <w:jc w:val="center"/>
              <w:rPr>
                <w:rStyle w:val="FontStyle12"/>
                <w:sz w:val="22"/>
                <w:szCs w:val="22"/>
              </w:rPr>
            </w:pPr>
            <w:r w:rsidRPr="00163589">
              <w:rPr>
                <w:rStyle w:val="FontStyle12"/>
                <w:sz w:val="22"/>
                <w:szCs w:val="22"/>
              </w:rPr>
              <w:t>«Шангальское»</w:t>
            </w:r>
          </w:p>
        </w:tc>
      </w:tr>
      <w:tr w:rsidR="00163589" w:rsidTr="000A4B6C">
        <w:tc>
          <w:tcPr>
            <w:tcW w:w="859" w:type="dxa"/>
            <w:tcBorders>
              <w:top w:val="single" w:sz="6" w:space="0" w:color="auto"/>
              <w:left w:val="single" w:sz="6" w:space="0" w:color="auto"/>
              <w:bottom w:val="single" w:sz="6" w:space="0" w:color="auto"/>
              <w:right w:val="single" w:sz="6" w:space="0" w:color="auto"/>
            </w:tcBorders>
          </w:tcPr>
          <w:p w:rsidR="00163589" w:rsidRPr="00163589" w:rsidRDefault="00163589" w:rsidP="000A4B6C">
            <w:pPr>
              <w:pStyle w:val="Style2"/>
              <w:widowControl/>
              <w:spacing w:line="240" w:lineRule="auto"/>
              <w:ind w:left="264"/>
              <w:jc w:val="left"/>
              <w:rPr>
                <w:rStyle w:val="FontStyle12"/>
                <w:sz w:val="22"/>
                <w:szCs w:val="22"/>
              </w:rPr>
            </w:pPr>
            <w:r w:rsidRPr="00163589">
              <w:rPr>
                <w:rStyle w:val="FontStyle12"/>
                <w:sz w:val="22"/>
                <w:szCs w:val="22"/>
              </w:rPr>
              <w:t>9</w:t>
            </w:r>
          </w:p>
        </w:tc>
        <w:tc>
          <w:tcPr>
            <w:tcW w:w="6634" w:type="dxa"/>
            <w:tcBorders>
              <w:top w:val="single" w:sz="6" w:space="0" w:color="auto"/>
              <w:left w:val="single" w:sz="6" w:space="0" w:color="auto"/>
              <w:bottom w:val="single" w:sz="6" w:space="0" w:color="auto"/>
              <w:right w:val="single" w:sz="6" w:space="0" w:color="auto"/>
            </w:tcBorders>
          </w:tcPr>
          <w:p w:rsidR="00163589" w:rsidRPr="00163589" w:rsidRDefault="00163589" w:rsidP="000A4B6C">
            <w:pPr>
              <w:pStyle w:val="Style2"/>
              <w:widowControl/>
              <w:spacing w:line="278" w:lineRule="exact"/>
              <w:rPr>
                <w:rStyle w:val="FontStyle12"/>
                <w:sz w:val="22"/>
                <w:szCs w:val="22"/>
              </w:rPr>
            </w:pPr>
            <w:r w:rsidRPr="00163589">
              <w:rPr>
                <w:rStyle w:val="FontStyle12"/>
                <w:sz w:val="22"/>
                <w:szCs w:val="22"/>
              </w:rPr>
              <w:t>«Использование и охрана земель, находящихся в муниципальной собственности муниципального образования «Шангальское» на 2020-2022 годы»</w:t>
            </w:r>
          </w:p>
        </w:tc>
        <w:tc>
          <w:tcPr>
            <w:tcW w:w="1958" w:type="dxa"/>
            <w:tcBorders>
              <w:top w:val="single" w:sz="6" w:space="0" w:color="auto"/>
              <w:left w:val="single" w:sz="6" w:space="0" w:color="auto"/>
              <w:bottom w:val="single" w:sz="6" w:space="0" w:color="auto"/>
              <w:right w:val="single" w:sz="6" w:space="0" w:color="auto"/>
            </w:tcBorders>
          </w:tcPr>
          <w:p w:rsidR="00163589" w:rsidRPr="00163589" w:rsidRDefault="00163589" w:rsidP="00163589">
            <w:pPr>
              <w:pStyle w:val="Style2"/>
              <w:widowControl/>
              <w:spacing w:line="274" w:lineRule="exact"/>
              <w:ind w:left="5" w:hanging="5"/>
              <w:jc w:val="center"/>
              <w:rPr>
                <w:rStyle w:val="FontStyle12"/>
                <w:sz w:val="22"/>
                <w:szCs w:val="22"/>
              </w:rPr>
            </w:pPr>
            <w:r w:rsidRPr="00163589">
              <w:rPr>
                <w:rStyle w:val="FontStyle12"/>
                <w:sz w:val="22"/>
                <w:szCs w:val="22"/>
              </w:rPr>
              <w:t>Администрация МО</w:t>
            </w:r>
          </w:p>
          <w:p w:rsidR="00163589" w:rsidRPr="00163589" w:rsidRDefault="00163589" w:rsidP="00163589">
            <w:pPr>
              <w:pStyle w:val="Style2"/>
              <w:widowControl/>
              <w:spacing w:line="274" w:lineRule="exact"/>
              <w:jc w:val="center"/>
              <w:rPr>
                <w:rStyle w:val="FontStyle12"/>
                <w:sz w:val="22"/>
                <w:szCs w:val="22"/>
              </w:rPr>
            </w:pPr>
            <w:r w:rsidRPr="00163589">
              <w:rPr>
                <w:rStyle w:val="FontStyle12"/>
                <w:sz w:val="22"/>
                <w:szCs w:val="22"/>
              </w:rPr>
              <w:t>«Шангальское»</w:t>
            </w:r>
          </w:p>
        </w:tc>
      </w:tr>
    </w:tbl>
    <w:p w:rsidR="00163589" w:rsidRDefault="00163589" w:rsidP="00163589">
      <w:pPr>
        <w:pStyle w:val="Style1"/>
        <w:widowControl/>
        <w:spacing w:line="240" w:lineRule="exact"/>
        <w:rPr>
          <w:sz w:val="20"/>
          <w:szCs w:val="20"/>
        </w:rPr>
      </w:pPr>
    </w:p>
    <w:p w:rsidR="00E23E44" w:rsidRDefault="00163589" w:rsidP="004953B2">
      <w:pPr>
        <w:pStyle w:val="Style1"/>
        <w:widowControl/>
        <w:spacing w:line="240" w:lineRule="auto"/>
        <w:rPr>
          <w:b/>
          <w:sz w:val="22"/>
          <w:szCs w:val="22"/>
        </w:rPr>
      </w:pPr>
      <w:r>
        <w:rPr>
          <w:rStyle w:val="FontStyle13"/>
          <w:rFonts w:ascii="Times New Roman" w:hAnsi="Times New Roman" w:cs="Times New Roman"/>
          <w:b w:val="0"/>
          <w:sz w:val="22"/>
          <w:szCs w:val="22"/>
        </w:rPr>
        <w:tab/>
      </w:r>
      <w:r w:rsidRPr="00163589">
        <w:rPr>
          <w:rStyle w:val="FontStyle13"/>
          <w:rFonts w:ascii="Times New Roman" w:hAnsi="Times New Roman" w:cs="Times New Roman"/>
          <w:b w:val="0"/>
          <w:sz w:val="22"/>
          <w:szCs w:val="22"/>
        </w:rPr>
        <w:t>2. Контроль над выполнением постановления возлагаю на главного специалиста администрации</w:t>
      </w:r>
      <w:r>
        <w:rPr>
          <w:rStyle w:val="FontStyle13"/>
          <w:rFonts w:ascii="Times New Roman" w:hAnsi="Times New Roman" w:cs="Times New Roman"/>
          <w:b w:val="0"/>
          <w:sz w:val="22"/>
          <w:szCs w:val="22"/>
        </w:rPr>
        <w:t xml:space="preserve"> МО "Шангальское" Чеснокову Н.В. </w:t>
      </w:r>
      <w:r w:rsidRPr="00163589">
        <w:rPr>
          <w:rStyle w:val="FontStyle13"/>
          <w:rFonts w:ascii="Times New Roman" w:hAnsi="Times New Roman" w:cs="Times New Roman"/>
          <w:b w:val="0"/>
          <w:sz w:val="22"/>
          <w:szCs w:val="22"/>
        </w:rPr>
        <w:t xml:space="preserve"> </w:t>
      </w:r>
    </w:p>
    <w:p w:rsidR="004953B2" w:rsidRPr="007A7735" w:rsidRDefault="004953B2" w:rsidP="004953B2">
      <w:pPr>
        <w:jc w:val="right"/>
        <w:rPr>
          <w:sz w:val="18"/>
          <w:szCs w:val="18"/>
        </w:rPr>
      </w:pPr>
      <w:r w:rsidRPr="007A7735">
        <w:rPr>
          <w:sz w:val="18"/>
          <w:szCs w:val="18"/>
        </w:rPr>
        <w:t xml:space="preserve">С.И.Друганов </w:t>
      </w:r>
    </w:p>
    <w:p w:rsidR="004953B2" w:rsidRDefault="004953B2" w:rsidP="004953B2">
      <w:pPr>
        <w:jc w:val="right"/>
        <w:rPr>
          <w:sz w:val="18"/>
          <w:szCs w:val="18"/>
        </w:rPr>
      </w:pPr>
      <w:r w:rsidRPr="007A7735">
        <w:rPr>
          <w:sz w:val="18"/>
          <w:szCs w:val="18"/>
        </w:rPr>
        <w:t xml:space="preserve">Глава </w:t>
      </w:r>
      <w:r>
        <w:rPr>
          <w:sz w:val="18"/>
          <w:szCs w:val="18"/>
        </w:rPr>
        <w:t xml:space="preserve">администрации </w:t>
      </w:r>
      <w:r w:rsidRPr="007A7735">
        <w:rPr>
          <w:sz w:val="18"/>
          <w:szCs w:val="18"/>
        </w:rPr>
        <w:t>муниципального</w:t>
      </w:r>
    </w:p>
    <w:p w:rsidR="004953B2" w:rsidRPr="00B227AD" w:rsidRDefault="004953B2" w:rsidP="004953B2">
      <w:pPr>
        <w:jc w:val="right"/>
        <w:rPr>
          <w:sz w:val="18"/>
          <w:szCs w:val="18"/>
        </w:rPr>
      </w:pPr>
      <w:r w:rsidRPr="007A7735">
        <w:rPr>
          <w:sz w:val="18"/>
          <w:szCs w:val="18"/>
        </w:rPr>
        <w:t>образования «Шангальское»</w:t>
      </w:r>
    </w:p>
    <w:p w:rsidR="00177D25" w:rsidRDefault="00177D25" w:rsidP="00C95266">
      <w:pPr>
        <w:jc w:val="both"/>
        <w:rPr>
          <w:b/>
          <w:sz w:val="22"/>
          <w:szCs w:val="22"/>
        </w:rPr>
      </w:pPr>
    </w:p>
    <w:p w:rsidR="00177D25" w:rsidRDefault="00177D25" w:rsidP="00C95266">
      <w:pPr>
        <w:jc w:val="both"/>
        <w:rPr>
          <w:b/>
          <w:sz w:val="22"/>
          <w:szCs w:val="22"/>
        </w:rPr>
      </w:pPr>
    </w:p>
    <w:p w:rsidR="00177D25" w:rsidRDefault="00177D25" w:rsidP="00C95266">
      <w:pPr>
        <w:jc w:val="both"/>
        <w:rPr>
          <w:b/>
          <w:sz w:val="22"/>
          <w:szCs w:val="22"/>
        </w:rPr>
      </w:pPr>
    </w:p>
    <w:p w:rsidR="00163589" w:rsidRDefault="00163589" w:rsidP="00C95266">
      <w:pPr>
        <w:jc w:val="both"/>
        <w:rPr>
          <w:b/>
          <w:sz w:val="22"/>
          <w:szCs w:val="22"/>
        </w:rPr>
      </w:pPr>
    </w:p>
    <w:p w:rsidR="00163589" w:rsidRDefault="00163589" w:rsidP="00C95266">
      <w:pPr>
        <w:jc w:val="both"/>
        <w:rPr>
          <w:b/>
          <w:sz w:val="22"/>
          <w:szCs w:val="22"/>
        </w:rPr>
      </w:pPr>
    </w:p>
    <w:p w:rsidR="00163589" w:rsidRDefault="00163589" w:rsidP="00C95266">
      <w:pPr>
        <w:jc w:val="both"/>
        <w:rPr>
          <w:b/>
          <w:sz w:val="22"/>
          <w:szCs w:val="22"/>
        </w:rPr>
      </w:pPr>
    </w:p>
    <w:p w:rsidR="00FD13AF" w:rsidRDefault="00FD13AF" w:rsidP="00C95266">
      <w:pPr>
        <w:jc w:val="both"/>
        <w:rPr>
          <w:b/>
          <w:sz w:val="22"/>
          <w:szCs w:val="22"/>
        </w:rPr>
      </w:pPr>
    </w:p>
    <w:p w:rsidR="00FD13AF" w:rsidRDefault="00FD13AF" w:rsidP="00C95266">
      <w:pPr>
        <w:jc w:val="both"/>
        <w:rPr>
          <w:b/>
          <w:sz w:val="22"/>
          <w:szCs w:val="22"/>
        </w:rPr>
      </w:pPr>
    </w:p>
    <w:p w:rsidR="00FD13AF" w:rsidRDefault="00FD13AF" w:rsidP="00C95266">
      <w:pPr>
        <w:jc w:val="both"/>
        <w:rPr>
          <w:b/>
          <w:sz w:val="22"/>
          <w:szCs w:val="22"/>
        </w:rPr>
      </w:pPr>
    </w:p>
    <w:p w:rsidR="00FD13AF" w:rsidRDefault="00FD13AF" w:rsidP="00C95266">
      <w:pPr>
        <w:jc w:val="both"/>
        <w:rPr>
          <w:b/>
          <w:sz w:val="22"/>
          <w:szCs w:val="22"/>
        </w:rPr>
      </w:pPr>
    </w:p>
    <w:p w:rsidR="00FD13AF" w:rsidRDefault="00FD13AF" w:rsidP="00C95266">
      <w:pPr>
        <w:jc w:val="both"/>
        <w:rPr>
          <w:b/>
          <w:sz w:val="22"/>
          <w:szCs w:val="22"/>
        </w:rPr>
      </w:pPr>
    </w:p>
    <w:p w:rsidR="00FD13AF" w:rsidRDefault="00FD13AF" w:rsidP="00C95266">
      <w:pPr>
        <w:jc w:val="both"/>
        <w:rPr>
          <w:b/>
          <w:sz w:val="22"/>
          <w:szCs w:val="22"/>
        </w:rPr>
      </w:pPr>
    </w:p>
    <w:p w:rsidR="00FD13AF" w:rsidRDefault="00FD13AF" w:rsidP="00C95266">
      <w:pPr>
        <w:jc w:val="both"/>
        <w:rPr>
          <w:b/>
          <w:sz w:val="22"/>
          <w:szCs w:val="22"/>
        </w:rPr>
      </w:pPr>
    </w:p>
    <w:p w:rsidR="00FD13AF" w:rsidRDefault="00FD13AF" w:rsidP="00C95266">
      <w:pPr>
        <w:jc w:val="both"/>
        <w:rPr>
          <w:b/>
          <w:sz w:val="22"/>
          <w:szCs w:val="22"/>
        </w:rPr>
      </w:pPr>
    </w:p>
    <w:p w:rsidR="00FD13AF" w:rsidRDefault="00FD13AF" w:rsidP="00C95266">
      <w:pPr>
        <w:jc w:val="both"/>
        <w:rPr>
          <w:b/>
          <w:sz w:val="22"/>
          <w:szCs w:val="22"/>
        </w:rPr>
      </w:pPr>
    </w:p>
    <w:p w:rsidR="00FD13AF" w:rsidRDefault="00FD13AF" w:rsidP="00C95266">
      <w:pPr>
        <w:jc w:val="both"/>
        <w:rPr>
          <w:b/>
          <w:sz w:val="22"/>
          <w:szCs w:val="22"/>
        </w:rPr>
      </w:pPr>
    </w:p>
    <w:p w:rsidR="00FD13AF" w:rsidRDefault="00FD13AF" w:rsidP="00C95266">
      <w:pPr>
        <w:jc w:val="both"/>
        <w:rPr>
          <w:b/>
          <w:sz w:val="22"/>
          <w:szCs w:val="22"/>
        </w:rPr>
      </w:pPr>
    </w:p>
    <w:p w:rsidR="00FD13AF" w:rsidRDefault="00FD13AF" w:rsidP="00C95266">
      <w:pPr>
        <w:jc w:val="both"/>
        <w:rPr>
          <w:b/>
          <w:sz w:val="22"/>
          <w:szCs w:val="22"/>
        </w:rPr>
      </w:pPr>
    </w:p>
    <w:p w:rsidR="00FD13AF" w:rsidRDefault="00FD13AF" w:rsidP="00C95266">
      <w:pPr>
        <w:jc w:val="both"/>
        <w:rPr>
          <w:b/>
          <w:sz w:val="22"/>
          <w:szCs w:val="22"/>
        </w:rPr>
      </w:pPr>
    </w:p>
    <w:p w:rsidR="00FD13AF" w:rsidRDefault="00FD13AF" w:rsidP="00C95266">
      <w:pPr>
        <w:jc w:val="both"/>
        <w:rPr>
          <w:b/>
          <w:sz w:val="22"/>
          <w:szCs w:val="22"/>
        </w:rPr>
      </w:pPr>
    </w:p>
    <w:p w:rsidR="00FD13AF" w:rsidRDefault="00FD13AF" w:rsidP="00C95266">
      <w:pPr>
        <w:jc w:val="both"/>
        <w:rPr>
          <w:b/>
          <w:sz w:val="22"/>
          <w:szCs w:val="22"/>
        </w:rPr>
      </w:pPr>
    </w:p>
    <w:p w:rsidR="00FD13AF" w:rsidRDefault="00FD13AF" w:rsidP="00C95266">
      <w:pPr>
        <w:jc w:val="both"/>
        <w:rPr>
          <w:b/>
          <w:sz w:val="22"/>
          <w:szCs w:val="22"/>
        </w:rPr>
      </w:pPr>
    </w:p>
    <w:p w:rsidR="00FD13AF" w:rsidRDefault="00FD13AF" w:rsidP="00C95266">
      <w:pPr>
        <w:jc w:val="both"/>
        <w:rPr>
          <w:b/>
          <w:sz w:val="22"/>
          <w:szCs w:val="22"/>
        </w:rPr>
      </w:pPr>
    </w:p>
    <w:p w:rsidR="00FD13AF" w:rsidRDefault="00FD13AF" w:rsidP="00C95266">
      <w:pPr>
        <w:jc w:val="both"/>
        <w:rPr>
          <w:b/>
          <w:sz w:val="22"/>
          <w:szCs w:val="22"/>
        </w:rPr>
      </w:pPr>
    </w:p>
    <w:p w:rsidR="00FD13AF" w:rsidRDefault="00FD13AF" w:rsidP="00C95266">
      <w:pPr>
        <w:jc w:val="both"/>
        <w:rPr>
          <w:b/>
          <w:sz w:val="22"/>
          <w:szCs w:val="22"/>
        </w:rPr>
      </w:pPr>
    </w:p>
    <w:p w:rsidR="00FD13AF" w:rsidRDefault="00FD13AF" w:rsidP="00C95266">
      <w:pPr>
        <w:jc w:val="both"/>
        <w:rPr>
          <w:b/>
          <w:sz w:val="22"/>
          <w:szCs w:val="22"/>
        </w:rPr>
      </w:pPr>
    </w:p>
    <w:p w:rsidR="00FD13AF" w:rsidRDefault="00FD13AF" w:rsidP="00C95266">
      <w:pPr>
        <w:jc w:val="both"/>
        <w:rPr>
          <w:b/>
          <w:sz w:val="22"/>
          <w:szCs w:val="22"/>
        </w:rPr>
      </w:pPr>
    </w:p>
    <w:p w:rsidR="00FD13AF" w:rsidRDefault="00FD13AF" w:rsidP="00C95266">
      <w:pPr>
        <w:jc w:val="both"/>
        <w:rPr>
          <w:b/>
          <w:sz w:val="22"/>
          <w:szCs w:val="22"/>
        </w:rPr>
      </w:pPr>
    </w:p>
    <w:p w:rsidR="004953B2" w:rsidRDefault="004953B2" w:rsidP="00C95266">
      <w:pPr>
        <w:jc w:val="both"/>
        <w:rPr>
          <w:b/>
          <w:sz w:val="22"/>
          <w:szCs w:val="22"/>
        </w:rPr>
      </w:pPr>
    </w:p>
    <w:p w:rsidR="00C95266" w:rsidRPr="007A5B51" w:rsidRDefault="00C95266" w:rsidP="00C95266">
      <w:pPr>
        <w:jc w:val="both"/>
        <w:rPr>
          <w:b/>
          <w:sz w:val="22"/>
          <w:szCs w:val="22"/>
        </w:rPr>
      </w:pPr>
      <w:r>
        <w:rPr>
          <w:b/>
          <w:sz w:val="22"/>
          <w:szCs w:val="22"/>
        </w:rPr>
        <w:t>П</w:t>
      </w:r>
      <w:r w:rsidRPr="007A5B51">
        <w:rPr>
          <w:b/>
          <w:sz w:val="22"/>
          <w:szCs w:val="22"/>
        </w:rPr>
        <w:t>ечатный орган администрации и Совета депутатов муниципального образования «Шангальское»</w:t>
      </w:r>
    </w:p>
    <w:p w:rsidR="00C95266" w:rsidRPr="00443374" w:rsidRDefault="00C95266" w:rsidP="00C95266">
      <w:pPr>
        <w:jc w:val="both"/>
        <w:rPr>
          <w:b/>
          <w:sz w:val="22"/>
          <w:szCs w:val="22"/>
        </w:rPr>
      </w:pPr>
      <w:r w:rsidRPr="007A5B51">
        <w:rPr>
          <w:b/>
          <w:sz w:val="22"/>
          <w:szCs w:val="22"/>
        </w:rPr>
        <w:t>Тел.5-48-44</w:t>
      </w:r>
    </w:p>
    <w:p w:rsidR="00C95266" w:rsidRDefault="00C95266" w:rsidP="00C95266">
      <w:pPr>
        <w:jc w:val="both"/>
        <w:rPr>
          <w:b/>
          <w:sz w:val="20"/>
          <w:szCs w:val="20"/>
        </w:rPr>
      </w:pPr>
    </w:p>
    <w:p w:rsidR="00C95266" w:rsidRPr="00696800" w:rsidRDefault="00C95266" w:rsidP="00C95266">
      <w:pPr>
        <w:jc w:val="both"/>
        <w:rPr>
          <w:b/>
          <w:sz w:val="20"/>
          <w:szCs w:val="20"/>
        </w:rPr>
      </w:pPr>
      <w:r w:rsidRPr="00696800">
        <w:rPr>
          <w:b/>
          <w:sz w:val="20"/>
          <w:szCs w:val="20"/>
        </w:rPr>
        <w:t>Ответственные за издание</w:t>
      </w:r>
      <w:r>
        <w:rPr>
          <w:b/>
          <w:sz w:val="20"/>
          <w:szCs w:val="20"/>
        </w:rPr>
        <w:t xml:space="preserve"> - </w:t>
      </w:r>
      <w:r w:rsidRPr="00696800">
        <w:rPr>
          <w:b/>
          <w:sz w:val="20"/>
          <w:szCs w:val="20"/>
        </w:rPr>
        <w:t xml:space="preserve"> Пуляева Г.В.</w:t>
      </w:r>
    </w:p>
    <w:p w:rsidR="00C95266" w:rsidRPr="00696800" w:rsidRDefault="00C95266" w:rsidP="00C95266">
      <w:pPr>
        <w:jc w:val="both"/>
        <w:rPr>
          <w:b/>
          <w:sz w:val="20"/>
          <w:szCs w:val="20"/>
        </w:rPr>
      </w:pPr>
      <w:r w:rsidRPr="00696800">
        <w:rPr>
          <w:b/>
          <w:sz w:val="20"/>
          <w:szCs w:val="20"/>
        </w:rPr>
        <w:t xml:space="preserve">Распространяется БЕСПЛАТНО </w:t>
      </w:r>
    </w:p>
    <w:p w:rsidR="00C95266" w:rsidRPr="00696800" w:rsidRDefault="00C95266" w:rsidP="00C95266">
      <w:pPr>
        <w:jc w:val="both"/>
        <w:rPr>
          <w:b/>
          <w:sz w:val="20"/>
          <w:szCs w:val="20"/>
        </w:rPr>
      </w:pPr>
      <w:r w:rsidRPr="00696800">
        <w:rPr>
          <w:b/>
          <w:sz w:val="20"/>
          <w:szCs w:val="20"/>
        </w:rPr>
        <w:t>Отпечатано в муниципальном образовании «Шангальское» Устьянского района Архангельской области</w:t>
      </w:r>
    </w:p>
    <w:p w:rsidR="00C95266" w:rsidRPr="00696800" w:rsidRDefault="00C95266" w:rsidP="00C95266">
      <w:pPr>
        <w:jc w:val="both"/>
        <w:rPr>
          <w:b/>
          <w:sz w:val="20"/>
          <w:szCs w:val="20"/>
        </w:rPr>
      </w:pPr>
      <w:r w:rsidRPr="00696800">
        <w:rPr>
          <w:b/>
          <w:sz w:val="20"/>
          <w:szCs w:val="20"/>
        </w:rPr>
        <w:t>Архангельская область, Устьянский район, с.Шангалы, ул.Ленина, д.23</w:t>
      </w:r>
    </w:p>
    <w:p w:rsidR="00E338D8" w:rsidRPr="00FD13AF" w:rsidRDefault="00C95266" w:rsidP="00FD13AF">
      <w:pPr>
        <w:jc w:val="both"/>
        <w:rPr>
          <w:b/>
          <w:sz w:val="20"/>
          <w:szCs w:val="20"/>
        </w:rPr>
      </w:pPr>
      <w:r>
        <w:rPr>
          <w:b/>
          <w:sz w:val="20"/>
          <w:szCs w:val="20"/>
        </w:rPr>
        <w:t>Тираж 10. Заказ №2</w:t>
      </w:r>
      <w:r w:rsidR="00FD13AF">
        <w:rPr>
          <w:b/>
          <w:sz w:val="20"/>
          <w:szCs w:val="20"/>
        </w:rPr>
        <w:t>2</w:t>
      </w:r>
      <w:r>
        <w:rPr>
          <w:b/>
          <w:sz w:val="20"/>
          <w:szCs w:val="20"/>
        </w:rPr>
        <w:t xml:space="preserve">, </w:t>
      </w:r>
      <w:r w:rsidR="00FD13AF">
        <w:rPr>
          <w:b/>
          <w:sz w:val="20"/>
          <w:szCs w:val="20"/>
        </w:rPr>
        <w:t>17</w:t>
      </w:r>
      <w:r>
        <w:rPr>
          <w:b/>
          <w:sz w:val="20"/>
          <w:szCs w:val="20"/>
        </w:rPr>
        <w:t xml:space="preserve"> ноября 2020 года</w:t>
      </w:r>
    </w:p>
    <w:sectPr w:rsidR="00E338D8" w:rsidRPr="00FD13AF" w:rsidSect="0080089B">
      <w:footerReference w:type="even" r:id="rId10"/>
      <w:footerReference w:type="default" r:id="rId11"/>
      <w:footerReference w:type="first" r:id="rId12"/>
      <w:pgSz w:w="11906" w:h="16838"/>
      <w:pgMar w:top="567" w:right="567" w:bottom="567" w:left="1418" w:header="454"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1BC" w:rsidRDefault="00B471BC" w:rsidP="00C95266">
      <w:r>
        <w:separator/>
      </w:r>
    </w:p>
  </w:endnote>
  <w:endnote w:type="continuationSeparator" w:id="1">
    <w:p w:rsidR="00B471BC" w:rsidRDefault="00B471BC" w:rsidP="00C952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8B2" w:rsidRDefault="003E68B2" w:rsidP="0080089B">
    <w:pPr>
      <w:pStyle w:val="a3"/>
      <w:framePr w:wrap="around" w:vAnchor="text" w:hAnchor="margin" w:xAlign="right" w:y="1"/>
      <w:rPr>
        <w:rStyle w:val="a5"/>
      </w:rPr>
    </w:pPr>
  </w:p>
  <w:p w:rsidR="003E68B2" w:rsidRDefault="003E68B2" w:rsidP="00C95266">
    <w:pPr>
      <w:pStyle w:val="a3"/>
      <w:pBdr>
        <w:top w:val="thinThickSmallGap" w:sz="24" w:space="1" w:color="622423" w:themeColor="accent2" w:themeShade="7F"/>
      </w:pBdr>
    </w:pPr>
    <w:r>
      <w:t>С</w:t>
    </w:r>
    <w:r w:rsidRPr="00007CDA">
      <w:t xml:space="preserve">тр. </w:t>
    </w:r>
    <w:fldSimple w:instr=" PAGE    \* MERGEFORMAT ">
      <w:r w:rsidR="0090173A">
        <w:rPr>
          <w:noProof/>
        </w:rPr>
        <w:t>64</w:t>
      </w:r>
    </w:fldSimple>
    <w:r w:rsidRPr="00007CDA">
      <w:t xml:space="preserve">         </w:t>
    </w:r>
    <w:r>
      <w:t xml:space="preserve">                                                         </w:t>
    </w:r>
    <w:r w:rsidRPr="006E3DD5">
      <w:t>Муниципальный вестник</w:t>
    </w:r>
    <w:r>
      <w:rPr>
        <w:i/>
      </w:rPr>
      <w:t xml:space="preserve"> "ШАНГАЛЫ" №22</w:t>
    </w:r>
    <w:r w:rsidRPr="006E3DD5">
      <w:ptab w:relativeTo="margin" w:alignment="right" w:leader="none"/>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8B2" w:rsidRDefault="003E68B2" w:rsidP="00C95266">
    <w:pPr>
      <w:pStyle w:val="a3"/>
      <w:pBdr>
        <w:top w:val="thinThickSmallGap" w:sz="24" w:space="2" w:color="622423" w:themeColor="accent2" w:themeShade="7F"/>
      </w:pBdr>
    </w:pPr>
    <w:r w:rsidRPr="006E3DD5">
      <w:t>Муниципальный вестник</w:t>
    </w:r>
    <w:r>
      <w:rPr>
        <w:i/>
      </w:rPr>
      <w:t xml:space="preserve"> "ШАНГАЛЫ" №22</w:t>
    </w:r>
    <w:r w:rsidRPr="006E3DD5">
      <w:ptab w:relativeTo="margin" w:alignment="right" w:leader="none"/>
    </w:r>
    <w:r w:rsidRPr="006E3DD5">
      <w:t xml:space="preserve">Стр. </w:t>
    </w:r>
    <w:fldSimple w:instr=" PAGE   \* MERGEFORMAT ">
      <w:r w:rsidR="0090173A">
        <w:rPr>
          <w:noProof/>
        </w:rPr>
        <w:t>65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8B2" w:rsidRDefault="003E68B2" w:rsidP="0080089B">
    <w:pPr>
      <w:pStyle w:val="a3"/>
      <w:pBdr>
        <w:top w:val="thinThickSmallGap" w:sz="24" w:space="1" w:color="622423" w:themeColor="accent2" w:themeShade="7F"/>
      </w:pBdr>
    </w:pPr>
    <w:r>
      <w:t>С</w:t>
    </w:r>
    <w:r w:rsidRPr="00007CDA">
      <w:t xml:space="preserve">тр. </w:t>
    </w:r>
    <w:fldSimple w:instr=" PAGE    \* MERGEFORMAT ">
      <w:r w:rsidR="0090173A">
        <w:rPr>
          <w:noProof/>
        </w:rPr>
        <w:t>86</w:t>
      </w:r>
    </w:fldSimple>
    <w:r w:rsidRPr="00007CDA">
      <w:t xml:space="preserve">         </w:t>
    </w:r>
    <w:r>
      <w:t xml:space="preserve">                                                                 </w:t>
    </w:r>
    <w:r w:rsidRPr="006E3DD5">
      <w:t>Муниципальный вестник</w:t>
    </w:r>
    <w:r w:rsidR="004953B2">
      <w:rPr>
        <w:i/>
      </w:rPr>
      <w:t xml:space="preserve"> "ШАНГАЛЫ" №22</w:t>
    </w:r>
    <w:r w:rsidRPr="006E3DD5">
      <w:ptab w:relativeTo="margin" w:alignment="right" w:leader="none"/>
    </w:r>
  </w:p>
  <w:p w:rsidR="003E68B2" w:rsidRDefault="003E68B2" w:rsidP="0080089B">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8B2" w:rsidRDefault="003E68B2" w:rsidP="0080089B">
    <w:pPr>
      <w:pStyle w:val="a3"/>
      <w:pBdr>
        <w:top w:val="thinThickSmallGap" w:sz="24" w:space="2" w:color="622423" w:themeColor="accent2" w:themeShade="7F"/>
      </w:pBdr>
    </w:pPr>
    <w:r w:rsidRPr="006E3DD5">
      <w:t>Муниципальный вестник</w:t>
    </w:r>
    <w:r w:rsidR="004953B2">
      <w:rPr>
        <w:i/>
      </w:rPr>
      <w:t xml:space="preserve"> "ШАНГАЛЫ" №22</w:t>
    </w:r>
    <w:r w:rsidRPr="006E3DD5">
      <w:ptab w:relativeTo="margin" w:alignment="right" w:leader="none"/>
    </w:r>
    <w:r w:rsidRPr="006E3DD5">
      <w:t xml:space="preserve">Стр. </w:t>
    </w:r>
    <w:fldSimple w:instr=" PAGE   \* MERGEFORMAT ">
      <w:r w:rsidR="0090173A">
        <w:rPr>
          <w:noProof/>
        </w:rPr>
        <w:t>87</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8B2" w:rsidRDefault="003E68B2" w:rsidP="0080089B">
    <w:pPr>
      <w:pStyle w:val="a3"/>
      <w:pBdr>
        <w:bottom w:val="single" w:sz="12" w:space="1" w:color="auto"/>
      </w:pBdr>
    </w:pPr>
  </w:p>
  <w:p w:rsidR="003E68B2" w:rsidRDefault="003E68B2" w:rsidP="0080089B">
    <w:pPr>
      <w:pStyle w:val="a3"/>
    </w:pPr>
    <w:r w:rsidRPr="005231E4">
      <w:t>Стр.</w:t>
    </w:r>
    <w:r w:rsidR="00267773" w:rsidRPr="005231E4">
      <w:rPr>
        <w:rStyle w:val="a5"/>
        <w:rFonts w:eastAsiaTheme="majorEastAsia"/>
      </w:rPr>
      <w:fldChar w:fldCharType="begin"/>
    </w:r>
    <w:r w:rsidRPr="005231E4">
      <w:rPr>
        <w:rStyle w:val="a5"/>
        <w:rFonts w:eastAsiaTheme="majorEastAsia"/>
      </w:rPr>
      <w:instrText xml:space="preserve"> PAGE </w:instrText>
    </w:r>
    <w:r w:rsidR="00267773" w:rsidRPr="005231E4">
      <w:rPr>
        <w:rStyle w:val="a5"/>
        <w:rFonts w:eastAsiaTheme="majorEastAsia"/>
      </w:rPr>
      <w:fldChar w:fldCharType="separate"/>
    </w:r>
    <w:r>
      <w:rPr>
        <w:rStyle w:val="a5"/>
        <w:rFonts w:eastAsiaTheme="majorEastAsia"/>
        <w:noProof/>
      </w:rPr>
      <w:t>13</w:t>
    </w:r>
    <w:r w:rsidR="00267773" w:rsidRPr="005231E4">
      <w:rPr>
        <w:rStyle w:val="a5"/>
        <w:rFonts w:eastAsiaTheme="majorEastAsia"/>
      </w:rPr>
      <w:fldChar w:fldCharType="end"/>
    </w:r>
    <w:r w:rsidRPr="005231E4">
      <w:rPr>
        <w:rStyle w:val="a5"/>
        <w:rFonts w:eastAsiaTheme="majorEastAsia"/>
      </w:rPr>
      <w:t xml:space="preserve">                                   </w:t>
    </w:r>
    <w:r>
      <w:rPr>
        <w:rStyle w:val="a5"/>
        <w:rFonts w:eastAsiaTheme="majorEastAsia"/>
      </w:rPr>
      <w:t xml:space="preserve">                        </w:t>
    </w:r>
    <w:r w:rsidRPr="005231E4">
      <w:rPr>
        <w:rStyle w:val="a5"/>
        <w:rFonts w:eastAsiaTheme="majorEastAsia"/>
      </w:rPr>
      <w:t xml:space="preserve"> </w:t>
    </w:r>
    <w:r>
      <w:rPr>
        <w:rStyle w:val="a5"/>
        <w:rFonts w:eastAsiaTheme="majorEastAsia"/>
      </w:rPr>
      <w:t xml:space="preserve">    </w:t>
    </w:r>
    <w:r w:rsidRPr="005231E4">
      <w:rPr>
        <w:rStyle w:val="a5"/>
        <w:rFonts w:eastAsiaTheme="majorEastAsia"/>
      </w:rPr>
      <w:t xml:space="preserve">Муниципальный вестник «Шангалы» № </w:t>
    </w:r>
    <w:r>
      <w:rPr>
        <w:rStyle w:val="a5"/>
        <w:rFonts w:eastAsiaTheme="majorEastAsia"/>
      </w:rPr>
      <w:t>5</w:t>
    </w:r>
  </w:p>
  <w:p w:rsidR="003E68B2" w:rsidRDefault="003E68B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1BC" w:rsidRDefault="00B471BC" w:rsidP="00C95266">
      <w:r>
        <w:separator/>
      </w:r>
    </w:p>
  </w:footnote>
  <w:footnote w:type="continuationSeparator" w:id="1">
    <w:p w:rsidR="00B471BC" w:rsidRDefault="00B471BC" w:rsidP="00C952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5125D"/>
    <w:multiLevelType w:val="hybridMultilevel"/>
    <w:tmpl w:val="8B78F4BA"/>
    <w:lvl w:ilvl="0" w:tplc="42C4AA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4D24F0"/>
    <w:multiLevelType w:val="hybridMultilevel"/>
    <w:tmpl w:val="91389E04"/>
    <w:lvl w:ilvl="0" w:tplc="091E1E4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4263203"/>
    <w:multiLevelType w:val="hybridMultilevel"/>
    <w:tmpl w:val="698EE8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5A7D76"/>
    <w:multiLevelType w:val="hybridMultilevel"/>
    <w:tmpl w:val="B538C3E6"/>
    <w:lvl w:ilvl="0" w:tplc="EC20424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F44C4E"/>
    <w:multiLevelType w:val="hybridMultilevel"/>
    <w:tmpl w:val="55C00DA4"/>
    <w:lvl w:ilvl="0" w:tplc="BD96B56A">
      <w:start w:val="1"/>
      <w:numFmt w:val="decimal"/>
      <w:lvlText w:val="%1)"/>
      <w:lvlJc w:val="left"/>
      <w:pPr>
        <w:ind w:left="1759" w:hanging="975"/>
      </w:pPr>
      <w:rPr>
        <w:rFonts w:ascii="Times New Roman" w:eastAsia="Times New Roman" w:hAnsi="Times New Roman" w:cs="Times New Roman"/>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5">
    <w:nsid w:val="338232C1"/>
    <w:multiLevelType w:val="hybridMultilevel"/>
    <w:tmpl w:val="F4564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181E01"/>
    <w:multiLevelType w:val="hybridMultilevel"/>
    <w:tmpl w:val="6088A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300530"/>
    <w:multiLevelType w:val="hybridMultilevel"/>
    <w:tmpl w:val="0A0EFEF2"/>
    <w:lvl w:ilvl="0" w:tplc="728283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5266C82"/>
    <w:multiLevelType w:val="hybridMultilevel"/>
    <w:tmpl w:val="2F8EC93E"/>
    <w:lvl w:ilvl="0" w:tplc="0E44A7AE">
      <w:start w:val="1"/>
      <w:numFmt w:val="decimal"/>
      <w:lvlText w:val="%1."/>
      <w:lvlJc w:val="left"/>
      <w:pPr>
        <w:tabs>
          <w:tab w:val="num" w:pos="1905"/>
        </w:tabs>
        <w:ind w:left="1905" w:hanging="1005"/>
      </w:pPr>
      <w:rPr>
        <w:rFonts w:ascii="Times New Roman" w:hAnsi="Times New Roman" w:cs="Times New Roman"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60237686"/>
    <w:multiLevelType w:val="hybridMultilevel"/>
    <w:tmpl w:val="AF7CDB76"/>
    <w:lvl w:ilvl="0" w:tplc="1878F7F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F121CD"/>
    <w:multiLevelType w:val="hybridMultilevel"/>
    <w:tmpl w:val="BA5CF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A70162"/>
    <w:multiLevelType w:val="hybridMultilevel"/>
    <w:tmpl w:val="60E00474"/>
    <w:lvl w:ilvl="0" w:tplc="227E9550">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7CFE7C3B"/>
    <w:multiLevelType w:val="hybridMultilevel"/>
    <w:tmpl w:val="F56A813C"/>
    <w:lvl w:ilvl="0" w:tplc="7FD21F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0"/>
  </w:num>
  <w:num w:numId="4">
    <w:abstractNumId w:val="3"/>
  </w:num>
  <w:num w:numId="5">
    <w:abstractNumId w:val="12"/>
  </w:num>
  <w:num w:numId="6">
    <w:abstractNumId w:val="2"/>
  </w:num>
  <w:num w:numId="7">
    <w:abstractNumId w:val="11"/>
  </w:num>
  <w:num w:numId="8">
    <w:abstractNumId w:val="7"/>
  </w:num>
  <w:num w:numId="9">
    <w:abstractNumId w:val="1"/>
  </w:num>
  <w:num w:numId="10">
    <w:abstractNumId w:val="5"/>
  </w:num>
  <w:num w:numId="11">
    <w:abstractNumId w:val="6"/>
  </w:num>
  <w:num w:numId="12">
    <w:abstractNumId w:val="4"/>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defaultTabStop w:val="708"/>
  <w:evenAndOddHeaders/>
  <w:drawingGridHorizontalSpacing w:val="120"/>
  <w:displayHorizontalDrawingGridEvery w:val="2"/>
  <w:characterSpacingControl w:val="doNotCompress"/>
  <w:footnotePr>
    <w:footnote w:id="0"/>
    <w:footnote w:id="1"/>
  </w:footnotePr>
  <w:endnotePr>
    <w:endnote w:id="0"/>
    <w:endnote w:id="1"/>
  </w:endnotePr>
  <w:compat/>
  <w:rsids>
    <w:rsidRoot w:val="00C95266"/>
    <w:rsid w:val="00000305"/>
    <w:rsid w:val="0000043A"/>
    <w:rsid w:val="000004A9"/>
    <w:rsid w:val="000004D6"/>
    <w:rsid w:val="000004FF"/>
    <w:rsid w:val="00000556"/>
    <w:rsid w:val="0000086C"/>
    <w:rsid w:val="00000943"/>
    <w:rsid w:val="00000A96"/>
    <w:rsid w:val="00000CF1"/>
    <w:rsid w:val="00000D4F"/>
    <w:rsid w:val="00000E2A"/>
    <w:rsid w:val="00001066"/>
    <w:rsid w:val="000010D3"/>
    <w:rsid w:val="000011F8"/>
    <w:rsid w:val="000012A0"/>
    <w:rsid w:val="000013F1"/>
    <w:rsid w:val="00001543"/>
    <w:rsid w:val="000018D7"/>
    <w:rsid w:val="0000194F"/>
    <w:rsid w:val="00001B6C"/>
    <w:rsid w:val="00001C92"/>
    <w:rsid w:val="00001CF9"/>
    <w:rsid w:val="00001D52"/>
    <w:rsid w:val="00001D84"/>
    <w:rsid w:val="00001EE7"/>
    <w:rsid w:val="00001F42"/>
    <w:rsid w:val="00002068"/>
    <w:rsid w:val="000021C5"/>
    <w:rsid w:val="000022BA"/>
    <w:rsid w:val="00002314"/>
    <w:rsid w:val="000024D0"/>
    <w:rsid w:val="000025A4"/>
    <w:rsid w:val="00002621"/>
    <w:rsid w:val="00002AD1"/>
    <w:rsid w:val="00002C5F"/>
    <w:rsid w:val="00002D1D"/>
    <w:rsid w:val="00002E74"/>
    <w:rsid w:val="00003350"/>
    <w:rsid w:val="00003874"/>
    <w:rsid w:val="000038CB"/>
    <w:rsid w:val="000038F7"/>
    <w:rsid w:val="00003951"/>
    <w:rsid w:val="00003D0B"/>
    <w:rsid w:val="00003E2B"/>
    <w:rsid w:val="00004062"/>
    <w:rsid w:val="000040A9"/>
    <w:rsid w:val="00004114"/>
    <w:rsid w:val="00004216"/>
    <w:rsid w:val="000045EB"/>
    <w:rsid w:val="000047B6"/>
    <w:rsid w:val="0000496F"/>
    <w:rsid w:val="000049EE"/>
    <w:rsid w:val="00004A14"/>
    <w:rsid w:val="00004C81"/>
    <w:rsid w:val="00004D05"/>
    <w:rsid w:val="00004D3E"/>
    <w:rsid w:val="0000518A"/>
    <w:rsid w:val="00005315"/>
    <w:rsid w:val="00005667"/>
    <w:rsid w:val="000057CB"/>
    <w:rsid w:val="000058EE"/>
    <w:rsid w:val="0000598A"/>
    <w:rsid w:val="00005B2C"/>
    <w:rsid w:val="00005B31"/>
    <w:rsid w:val="00005C1D"/>
    <w:rsid w:val="00005E6A"/>
    <w:rsid w:val="00006668"/>
    <w:rsid w:val="00006671"/>
    <w:rsid w:val="00006876"/>
    <w:rsid w:val="00006C75"/>
    <w:rsid w:val="00006C76"/>
    <w:rsid w:val="00006E60"/>
    <w:rsid w:val="0000713D"/>
    <w:rsid w:val="00007253"/>
    <w:rsid w:val="0000734B"/>
    <w:rsid w:val="00007449"/>
    <w:rsid w:val="00007676"/>
    <w:rsid w:val="00007814"/>
    <w:rsid w:val="00007959"/>
    <w:rsid w:val="000079BD"/>
    <w:rsid w:val="00007A18"/>
    <w:rsid w:val="00007CA8"/>
    <w:rsid w:val="00007E57"/>
    <w:rsid w:val="00007F31"/>
    <w:rsid w:val="000101E3"/>
    <w:rsid w:val="0001026C"/>
    <w:rsid w:val="00010D39"/>
    <w:rsid w:val="0001116B"/>
    <w:rsid w:val="0001122D"/>
    <w:rsid w:val="00011370"/>
    <w:rsid w:val="0001157D"/>
    <w:rsid w:val="000116AE"/>
    <w:rsid w:val="0001182F"/>
    <w:rsid w:val="0001192B"/>
    <w:rsid w:val="00011996"/>
    <w:rsid w:val="00011C6D"/>
    <w:rsid w:val="00011D5D"/>
    <w:rsid w:val="0001223B"/>
    <w:rsid w:val="000127C1"/>
    <w:rsid w:val="00012B78"/>
    <w:rsid w:val="00012DE9"/>
    <w:rsid w:val="00013259"/>
    <w:rsid w:val="0001346F"/>
    <w:rsid w:val="000134A4"/>
    <w:rsid w:val="00013807"/>
    <w:rsid w:val="00013A29"/>
    <w:rsid w:val="00013C76"/>
    <w:rsid w:val="000142A3"/>
    <w:rsid w:val="00014660"/>
    <w:rsid w:val="00014670"/>
    <w:rsid w:val="00014766"/>
    <w:rsid w:val="000147D8"/>
    <w:rsid w:val="00014B26"/>
    <w:rsid w:val="00014DEE"/>
    <w:rsid w:val="00014E38"/>
    <w:rsid w:val="000151BE"/>
    <w:rsid w:val="0001543E"/>
    <w:rsid w:val="000155BB"/>
    <w:rsid w:val="00015625"/>
    <w:rsid w:val="000156A8"/>
    <w:rsid w:val="00015B9B"/>
    <w:rsid w:val="00015FF3"/>
    <w:rsid w:val="0001615E"/>
    <w:rsid w:val="000161C6"/>
    <w:rsid w:val="00016248"/>
    <w:rsid w:val="0001630A"/>
    <w:rsid w:val="0001675D"/>
    <w:rsid w:val="00016863"/>
    <w:rsid w:val="000168E4"/>
    <w:rsid w:val="00016AE2"/>
    <w:rsid w:val="00016B66"/>
    <w:rsid w:val="00016BEC"/>
    <w:rsid w:val="00016BF2"/>
    <w:rsid w:val="00016C54"/>
    <w:rsid w:val="00016DB7"/>
    <w:rsid w:val="00016F58"/>
    <w:rsid w:val="00016F5F"/>
    <w:rsid w:val="00016F60"/>
    <w:rsid w:val="00016FB6"/>
    <w:rsid w:val="000171EA"/>
    <w:rsid w:val="000172F0"/>
    <w:rsid w:val="00017492"/>
    <w:rsid w:val="00017B38"/>
    <w:rsid w:val="00017D80"/>
    <w:rsid w:val="000201F7"/>
    <w:rsid w:val="0002069B"/>
    <w:rsid w:val="000208F1"/>
    <w:rsid w:val="00020B76"/>
    <w:rsid w:val="00020F18"/>
    <w:rsid w:val="00021032"/>
    <w:rsid w:val="00021277"/>
    <w:rsid w:val="000216AD"/>
    <w:rsid w:val="00021F99"/>
    <w:rsid w:val="00021FA5"/>
    <w:rsid w:val="000225C2"/>
    <w:rsid w:val="000225C9"/>
    <w:rsid w:val="00022653"/>
    <w:rsid w:val="000226B7"/>
    <w:rsid w:val="0002275F"/>
    <w:rsid w:val="000227BD"/>
    <w:rsid w:val="00022993"/>
    <w:rsid w:val="0002302D"/>
    <w:rsid w:val="00023036"/>
    <w:rsid w:val="000231CE"/>
    <w:rsid w:val="000232DE"/>
    <w:rsid w:val="0002350D"/>
    <w:rsid w:val="000236B4"/>
    <w:rsid w:val="00023797"/>
    <w:rsid w:val="000237D5"/>
    <w:rsid w:val="0002388B"/>
    <w:rsid w:val="000239D4"/>
    <w:rsid w:val="00023A37"/>
    <w:rsid w:val="00023A4D"/>
    <w:rsid w:val="00023ABD"/>
    <w:rsid w:val="00023B71"/>
    <w:rsid w:val="00023FAE"/>
    <w:rsid w:val="00023FD7"/>
    <w:rsid w:val="0002406C"/>
    <w:rsid w:val="000240DD"/>
    <w:rsid w:val="00024234"/>
    <w:rsid w:val="000244BA"/>
    <w:rsid w:val="000244E1"/>
    <w:rsid w:val="000245E0"/>
    <w:rsid w:val="000245E8"/>
    <w:rsid w:val="0002493E"/>
    <w:rsid w:val="00024BA8"/>
    <w:rsid w:val="00024C3B"/>
    <w:rsid w:val="00025266"/>
    <w:rsid w:val="000255C0"/>
    <w:rsid w:val="000255FE"/>
    <w:rsid w:val="00025917"/>
    <w:rsid w:val="000259CC"/>
    <w:rsid w:val="00025AEF"/>
    <w:rsid w:val="00025C03"/>
    <w:rsid w:val="00025C25"/>
    <w:rsid w:val="00025D09"/>
    <w:rsid w:val="00025E19"/>
    <w:rsid w:val="00025FCB"/>
    <w:rsid w:val="00026009"/>
    <w:rsid w:val="0002663A"/>
    <w:rsid w:val="00026646"/>
    <w:rsid w:val="00026875"/>
    <w:rsid w:val="00026C46"/>
    <w:rsid w:val="00026D1D"/>
    <w:rsid w:val="00026D6F"/>
    <w:rsid w:val="00026E51"/>
    <w:rsid w:val="00026E68"/>
    <w:rsid w:val="00026ED5"/>
    <w:rsid w:val="0002714E"/>
    <w:rsid w:val="00027155"/>
    <w:rsid w:val="00027173"/>
    <w:rsid w:val="000273C2"/>
    <w:rsid w:val="000273EC"/>
    <w:rsid w:val="00027432"/>
    <w:rsid w:val="000275BE"/>
    <w:rsid w:val="00027651"/>
    <w:rsid w:val="00027838"/>
    <w:rsid w:val="00027A7A"/>
    <w:rsid w:val="00027C85"/>
    <w:rsid w:val="00027E46"/>
    <w:rsid w:val="00030190"/>
    <w:rsid w:val="00030605"/>
    <w:rsid w:val="000307A4"/>
    <w:rsid w:val="00030831"/>
    <w:rsid w:val="00030952"/>
    <w:rsid w:val="0003097A"/>
    <w:rsid w:val="00030BC8"/>
    <w:rsid w:val="00031042"/>
    <w:rsid w:val="00031294"/>
    <w:rsid w:val="000313D2"/>
    <w:rsid w:val="0003141B"/>
    <w:rsid w:val="00031735"/>
    <w:rsid w:val="00031789"/>
    <w:rsid w:val="000317E4"/>
    <w:rsid w:val="00031AEA"/>
    <w:rsid w:val="00031FFC"/>
    <w:rsid w:val="000328E7"/>
    <w:rsid w:val="00032932"/>
    <w:rsid w:val="00032AD4"/>
    <w:rsid w:val="00032B6F"/>
    <w:rsid w:val="00032CA2"/>
    <w:rsid w:val="00032DE7"/>
    <w:rsid w:val="00032E3E"/>
    <w:rsid w:val="00032E50"/>
    <w:rsid w:val="0003337E"/>
    <w:rsid w:val="00033592"/>
    <w:rsid w:val="000337F0"/>
    <w:rsid w:val="0003397D"/>
    <w:rsid w:val="00033BF3"/>
    <w:rsid w:val="00033BFA"/>
    <w:rsid w:val="00034452"/>
    <w:rsid w:val="000344F8"/>
    <w:rsid w:val="0003452A"/>
    <w:rsid w:val="000346D0"/>
    <w:rsid w:val="000349DA"/>
    <w:rsid w:val="00034AA7"/>
    <w:rsid w:val="00034AE3"/>
    <w:rsid w:val="00034B7E"/>
    <w:rsid w:val="00034E11"/>
    <w:rsid w:val="00035016"/>
    <w:rsid w:val="00035035"/>
    <w:rsid w:val="0003507C"/>
    <w:rsid w:val="000355AE"/>
    <w:rsid w:val="000358A5"/>
    <w:rsid w:val="00035D8C"/>
    <w:rsid w:val="00035F9E"/>
    <w:rsid w:val="0003604D"/>
    <w:rsid w:val="00036193"/>
    <w:rsid w:val="00036219"/>
    <w:rsid w:val="0003621B"/>
    <w:rsid w:val="00036273"/>
    <w:rsid w:val="000362B4"/>
    <w:rsid w:val="000362FC"/>
    <w:rsid w:val="00036360"/>
    <w:rsid w:val="000363DB"/>
    <w:rsid w:val="000365B6"/>
    <w:rsid w:val="00036787"/>
    <w:rsid w:val="00036A6D"/>
    <w:rsid w:val="00036E0D"/>
    <w:rsid w:val="00036E85"/>
    <w:rsid w:val="00036EF2"/>
    <w:rsid w:val="00037071"/>
    <w:rsid w:val="000373A4"/>
    <w:rsid w:val="00037B66"/>
    <w:rsid w:val="00037D4B"/>
    <w:rsid w:val="00037FE9"/>
    <w:rsid w:val="000401FB"/>
    <w:rsid w:val="0004030F"/>
    <w:rsid w:val="00040322"/>
    <w:rsid w:val="0004075D"/>
    <w:rsid w:val="00040905"/>
    <w:rsid w:val="00040922"/>
    <w:rsid w:val="000409CF"/>
    <w:rsid w:val="00040A17"/>
    <w:rsid w:val="00040AAD"/>
    <w:rsid w:val="00040AE8"/>
    <w:rsid w:val="00040AEF"/>
    <w:rsid w:val="00040B3E"/>
    <w:rsid w:val="00040D1B"/>
    <w:rsid w:val="00040D29"/>
    <w:rsid w:val="00040E7E"/>
    <w:rsid w:val="00041225"/>
    <w:rsid w:val="0004127D"/>
    <w:rsid w:val="000412BB"/>
    <w:rsid w:val="00041514"/>
    <w:rsid w:val="00041532"/>
    <w:rsid w:val="00041552"/>
    <w:rsid w:val="000415CA"/>
    <w:rsid w:val="00041827"/>
    <w:rsid w:val="00041DC6"/>
    <w:rsid w:val="00041F3F"/>
    <w:rsid w:val="00041F69"/>
    <w:rsid w:val="0004222B"/>
    <w:rsid w:val="000422D2"/>
    <w:rsid w:val="00042310"/>
    <w:rsid w:val="00042328"/>
    <w:rsid w:val="0004258F"/>
    <w:rsid w:val="00042662"/>
    <w:rsid w:val="00042A80"/>
    <w:rsid w:val="00042D0F"/>
    <w:rsid w:val="00042E8E"/>
    <w:rsid w:val="0004323F"/>
    <w:rsid w:val="0004335B"/>
    <w:rsid w:val="0004346D"/>
    <w:rsid w:val="000436F7"/>
    <w:rsid w:val="00043803"/>
    <w:rsid w:val="00043A44"/>
    <w:rsid w:val="00043DC4"/>
    <w:rsid w:val="00043DF4"/>
    <w:rsid w:val="0004455F"/>
    <w:rsid w:val="00044603"/>
    <w:rsid w:val="00044978"/>
    <w:rsid w:val="00044A00"/>
    <w:rsid w:val="00044B67"/>
    <w:rsid w:val="00044CAC"/>
    <w:rsid w:val="00044D02"/>
    <w:rsid w:val="00044E24"/>
    <w:rsid w:val="00045007"/>
    <w:rsid w:val="00045044"/>
    <w:rsid w:val="0004533F"/>
    <w:rsid w:val="00045482"/>
    <w:rsid w:val="000454B2"/>
    <w:rsid w:val="00045779"/>
    <w:rsid w:val="0004578C"/>
    <w:rsid w:val="00045A05"/>
    <w:rsid w:val="00045BB3"/>
    <w:rsid w:val="00045C8C"/>
    <w:rsid w:val="00045F2D"/>
    <w:rsid w:val="00045FBF"/>
    <w:rsid w:val="00045FFD"/>
    <w:rsid w:val="000462F2"/>
    <w:rsid w:val="0004647C"/>
    <w:rsid w:val="000464D2"/>
    <w:rsid w:val="0004681A"/>
    <w:rsid w:val="0004682C"/>
    <w:rsid w:val="00046AFE"/>
    <w:rsid w:val="00046CFC"/>
    <w:rsid w:val="00047016"/>
    <w:rsid w:val="000470DA"/>
    <w:rsid w:val="000470EF"/>
    <w:rsid w:val="000471FF"/>
    <w:rsid w:val="000472B9"/>
    <w:rsid w:val="00047543"/>
    <w:rsid w:val="000475EA"/>
    <w:rsid w:val="00047691"/>
    <w:rsid w:val="000478A2"/>
    <w:rsid w:val="00047C2E"/>
    <w:rsid w:val="00047C94"/>
    <w:rsid w:val="00047F1C"/>
    <w:rsid w:val="000500A7"/>
    <w:rsid w:val="00050263"/>
    <w:rsid w:val="00050418"/>
    <w:rsid w:val="000509E1"/>
    <w:rsid w:val="000509ED"/>
    <w:rsid w:val="00050B29"/>
    <w:rsid w:val="00050C3C"/>
    <w:rsid w:val="00050DFE"/>
    <w:rsid w:val="00050FAC"/>
    <w:rsid w:val="00051044"/>
    <w:rsid w:val="000510B2"/>
    <w:rsid w:val="000513DE"/>
    <w:rsid w:val="0005150F"/>
    <w:rsid w:val="00051BB5"/>
    <w:rsid w:val="00051D93"/>
    <w:rsid w:val="00051E54"/>
    <w:rsid w:val="000521DC"/>
    <w:rsid w:val="0005245C"/>
    <w:rsid w:val="0005246E"/>
    <w:rsid w:val="00052484"/>
    <w:rsid w:val="000525E6"/>
    <w:rsid w:val="00052799"/>
    <w:rsid w:val="00052AA6"/>
    <w:rsid w:val="00052ADF"/>
    <w:rsid w:val="00052F13"/>
    <w:rsid w:val="00052FB6"/>
    <w:rsid w:val="00053096"/>
    <w:rsid w:val="000533D4"/>
    <w:rsid w:val="00053796"/>
    <w:rsid w:val="00053887"/>
    <w:rsid w:val="0005416C"/>
    <w:rsid w:val="00054262"/>
    <w:rsid w:val="00054644"/>
    <w:rsid w:val="000549A8"/>
    <w:rsid w:val="000550D0"/>
    <w:rsid w:val="00055152"/>
    <w:rsid w:val="0005551F"/>
    <w:rsid w:val="000555B3"/>
    <w:rsid w:val="000557D5"/>
    <w:rsid w:val="00055812"/>
    <w:rsid w:val="00055DF8"/>
    <w:rsid w:val="00055F1B"/>
    <w:rsid w:val="0005627C"/>
    <w:rsid w:val="000567D5"/>
    <w:rsid w:val="0005680D"/>
    <w:rsid w:val="0005691D"/>
    <w:rsid w:val="00056A65"/>
    <w:rsid w:val="00056BF1"/>
    <w:rsid w:val="00056DBD"/>
    <w:rsid w:val="00056F6A"/>
    <w:rsid w:val="00056FE9"/>
    <w:rsid w:val="0005730E"/>
    <w:rsid w:val="00057495"/>
    <w:rsid w:val="000577D0"/>
    <w:rsid w:val="000577DA"/>
    <w:rsid w:val="00057A30"/>
    <w:rsid w:val="00057CB5"/>
    <w:rsid w:val="00057F7A"/>
    <w:rsid w:val="00057FB5"/>
    <w:rsid w:val="0006005B"/>
    <w:rsid w:val="000602EA"/>
    <w:rsid w:val="0006031B"/>
    <w:rsid w:val="00060362"/>
    <w:rsid w:val="00060430"/>
    <w:rsid w:val="00060576"/>
    <w:rsid w:val="000606E4"/>
    <w:rsid w:val="000606F5"/>
    <w:rsid w:val="000608C4"/>
    <w:rsid w:val="00060B05"/>
    <w:rsid w:val="00060B2E"/>
    <w:rsid w:val="00060C1A"/>
    <w:rsid w:val="00060C65"/>
    <w:rsid w:val="00060DF3"/>
    <w:rsid w:val="00060E03"/>
    <w:rsid w:val="00060FF8"/>
    <w:rsid w:val="0006102D"/>
    <w:rsid w:val="00061182"/>
    <w:rsid w:val="00061687"/>
    <w:rsid w:val="0006180C"/>
    <w:rsid w:val="00061A2F"/>
    <w:rsid w:val="00061CF0"/>
    <w:rsid w:val="00061D7F"/>
    <w:rsid w:val="00062031"/>
    <w:rsid w:val="0006213B"/>
    <w:rsid w:val="00062575"/>
    <w:rsid w:val="00062618"/>
    <w:rsid w:val="0006283F"/>
    <w:rsid w:val="00062A2B"/>
    <w:rsid w:val="000633A4"/>
    <w:rsid w:val="000639E9"/>
    <w:rsid w:val="00063A37"/>
    <w:rsid w:val="00063BF2"/>
    <w:rsid w:val="00063D73"/>
    <w:rsid w:val="00063ED5"/>
    <w:rsid w:val="00063EEE"/>
    <w:rsid w:val="00064172"/>
    <w:rsid w:val="00064173"/>
    <w:rsid w:val="00064176"/>
    <w:rsid w:val="000641E8"/>
    <w:rsid w:val="00064392"/>
    <w:rsid w:val="00064463"/>
    <w:rsid w:val="00064477"/>
    <w:rsid w:val="0006452A"/>
    <w:rsid w:val="00064541"/>
    <w:rsid w:val="00064651"/>
    <w:rsid w:val="0006472B"/>
    <w:rsid w:val="00064C7C"/>
    <w:rsid w:val="00064DA5"/>
    <w:rsid w:val="00064E19"/>
    <w:rsid w:val="00064E73"/>
    <w:rsid w:val="000650B0"/>
    <w:rsid w:val="00065143"/>
    <w:rsid w:val="000652AA"/>
    <w:rsid w:val="000653E1"/>
    <w:rsid w:val="000654D7"/>
    <w:rsid w:val="00065546"/>
    <w:rsid w:val="000656F7"/>
    <w:rsid w:val="00065734"/>
    <w:rsid w:val="00065738"/>
    <w:rsid w:val="0006590E"/>
    <w:rsid w:val="00065C0A"/>
    <w:rsid w:val="00065C85"/>
    <w:rsid w:val="00065D1F"/>
    <w:rsid w:val="00065D77"/>
    <w:rsid w:val="00065F2A"/>
    <w:rsid w:val="0006672C"/>
    <w:rsid w:val="00066887"/>
    <w:rsid w:val="000668CC"/>
    <w:rsid w:val="00066A6E"/>
    <w:rsid w:val="00066B01"/>
    <w:rsid w:val="00066B5B"/>
    <w:rsid w:val="0006710B"/>
    <w:rsid w:val="00067244"/>
    <w:rsid w:val="00067354"/>
    <w:rsid w:val="00067997"/>
    <w:rsid w:val="00067AAD"/>
    <w:rsid w:val="00067CC4"/>
    <w:rsid w:val="000700C6"/>
    <w:rsid w:val="00070267"/>
    <w:rsid w:val="00070288"/>
    <w:rsid w:val="000702C4"/>
    <w:rsid w:val="0007053D"/>
    <w:rsid w:val="0007090E"/>
    <w:rsid w:val="00070989"/>
    <w:rsid w:val="00070ABF"/>
    <w:rsid w:val="00070B2A"/>
    <w:rsid w:val="00070C10"/>
    <w:rsid w:val="00070CCD"/>
    <w:rsid w:val="00071085"/>
    <w:rsid w:val="000710BD"/>
    <w:rsid w:val="00071216"/>
    <w:rsid w:val="0007146A"/>
    <w:rsid w:val="0007168A"/>
    <w:rsid w:val="00071825"/>
    <w:rsid w:val="00071942"/>
    <w:rsid w:val="00071CA7"/>
    <w:rsid w:val="00071CD4"/>
    <w:rsid w:val="00071D85"/>
    <w:rsid w:val="00071FC9"/>
    <w:rsid w:val="0007201B"/>
    <w:rsid w:val="00072052"/>
    <w:rsid w:val="0007213A"/>
    <w:rsid w:val="0007226C"/>
    <w:rsid w:val="00072C48"/>
    <w:rsid w:val="00072CD8"/>
    <w:rsid w:val="00072E21"/>
    <w:rsid w:val="00072EA9"/>
    <w:rsid w:val="0007339E"/>
    <w:rsid w:val="00073474"/>
    <w:rsid w:val="00073A31"/>
    <w:rsid w:val="00073AF4"/>
    <w:rsid w:val="00073D47"/>
    <w:rsid w:val="00073D64"/>
    <w:rsid w:val="000741E8"/>
    <w:rsid w:val="00074296"/>
    <w:rsid w:val="00074812"/>
    <w:rsid w:val="0007497C"/>
    <w:rsid w:val="00074A60"/>
    <w:rsid w:val="00074ADD"/>
    <w:rsid w:val="00074B23"/>
    <w:rsid w:val="00074C15"/>
    <w:rsid w:val="00074C4C"/>
    <w:rsid w:val="000752AD"/>
    <w:rsid w:val="00075390"/>
    <w:rsid w:val="000753A2"/>
    <w:rsid w:val="000753C6"/>
    <w:rsid w:val="00075404"/>
    <w:rsid w:val="00075579"/>
    <w:rsid w:val="00075739"/>
    <w:rsid w:val="00075811"/>
    <w:rsid w:val="000759B6"/>
    <w:rsid w:val="0007620B"/>
    <w:rsid w:val="000762CC"/>
    <w:rsid w:val="00076565"/>
    <w:rsid w:val="0007671F"/>
    <w:rsid w:val="00076904"/>
    <w:rsid w:val="00076B74"/>
    <w:rsid w:val="00076BBC"/>
    <w:rsid w:val="00076F88"/>
    <w:rsid w:val="00077209"/>
    <w:rsid w:val="00077770"/>
    <w:rsid w:val="00077BAE"/>
    <w:rsid w:val="00077D1D"/>
    <w:rsid w:val="00077DA0"/>
    <w:rsid w:val="00077EEB"/>
    <w:rsid w:val="00080009"/>
    <w:rsid w:val="000800AF"/>
    <w:rsid w:val="00080318"/>
    <w:rsid w:val="00080410"/>
    <w:rsid w:val="0008052E"/>
    <w:rsid w:val="000805A5"/>
    <w:rsid w:val="00080764"/>
    <w:rsid w:val="00080A22"/>
    <w:rsid w:val="00080AD4"/>
    <w:rsid w:val="00080E7C"/>
    <w:rsid w:val="00080F6E"/>
    <w:rsid w:val="0008101F"/>
    <w:rsid w:val="0008105A"/>
    <w:rsid w:val="00081093"/>
    <w:rsid w:val="0008117E"/>
    <w:rsid w:val="000811CB"/>
    <w:rsid w:val="00081466"/>
    <w:rsid w:val="00081501"/>
    <w:rsid w:val="0008189A"/>
    <w:rsid w:val="00081DBE"/>
    <w:rsid w:val="00081F01"/>
    <w:rsid w:val="00081F73"/>
    <w:rsid w:val="00081FD3"/>
    <w:rsid w:val="00081FED"/>
    <w:rsid w:val="000825C7"/>
    <w:rsid w:val="0008261F"/>
    <w:rsid w:val="00082906"/>
    <w:rsid w:val="0008291A"/>
    <w:rsid w:val="00082993"/>
    <w:rsid w:val="00082CBE"/>
    <w:rsid w:val="00082D41"/>
    <w:rsid w:val="00082F97"/>
    <w:rsid w:val="00082FFC"/>
    <w:rsid w:val="00083174"/>
    <w:rsid w:val="000835CB"/>
    <w:rsid w:val="000836E3"/>
    <w:rsid w:val="0008389B"/>
    <w:rsid w:val="00083937"/>
    <w:rsid w:val="00083B5C"/>
    <w:rsid w:val="00083BBB"/>
    <w:rsid w:val="00083C3D"/>
    <w:rsid w:val="00083C4D"/>
    <w:rsid w:val="00083C6D"/>
    <w:rsid w:val="00083E7A"/>
    <w:rsid w:val="00083EFE"/>
    <w:rsid w:val="00083F4E"/>
    <w:rsid w:val="0008409E"/>
    <w:rsid w:val="0008428E"/>
    <w:rsid w:val="000843BB"/>
    <w:rsid w:val="000843EF"/>
    <w:rsid w:val="0008466E"/>
    <w:rsid w:val="000847C2"/>
    <w:rsid w:val="000847C5"/>
    <w:rsid w:val="0008482E"/>
    <w:rsid w:val="00084C99"/>
    <w:rsid w:val="00084FDB"/>
    <w:rsid w:val="00085236"/>
    <w:rsid w:val="0008558B"/>
    <w:rsid w:val="00085685"/>
    <w:rsid w:val="00085D5B"/>
    <w:rsid w:val="00085EAB"/>
    <w:rsid w:val="00085F36"/>
    <w:rsid w:val="00086176"/>
    <w:rsid w:val="0008618C"/>
    <w:rsid w:val="0008633B"/>
    <w:rsid w:val="0008634F"/>
    <w:rsid w:val="00086510"/>
    <w:rsid w:val="0008666B"/>
    <w:rsid w:val="00086782"/>
    <w:rsid w:val="00086967"/>
    <w:rsid w:val="000869F5"/>
    <w:rsid w:val="00086A0C"/>
    <w:rsid w:val="00086FDB"/>
    <w:rsid w:val="000871CA"/>
    <w:rsid w:val="00087264"/>
    <w:rsid w:val="000873F3"/>
    <w:rsid w:val="000879BF"/>
    <w:rsid w:val="00087A4F"/>
    <w:rsid w:val="00087B23"/>
    <w:rsid w:val="00087DDF"/>
    <w:rsid w:val="00087EDC"/>
    <w:rsid w:val="000900CB"/>
    <w:rsid w:val="00090140"/>
    <w:rsid w:val="0009025E"/>
    <w:rsid w:val="000904A9"/>
    <w:rsid w:val="000904EB"/>
    <w:rsid w:val="000905D9"/>
    <w:rsid w:val="000906E7"/>
    <w:rsid w:val="00090764"/>
    <w:rsid w:val="000909F1"/>
    <w:rsid w:val="00090A75"/>
    <w:rsid w:val="00090AEA"/>
    <w:rsid w:val="00090F1A"/>
    <w:rsid w:val="00090F2D"/>
    <w:rsid w:val="0009106C"/>
    <w:rsid w:val="0009114F"/>
    <w:rsid w:val="0009164E"/>
    <w:rsid w:val="000917ED"/>
    <w:rsid w:val="00091872"/>
    <w:rsid w:val="00091C2C"/>
    <w:rsid w:val="00091F91"/>
    <w:rsid w:val="00092135"/>
    <w:rsid w:val="0009214B"/>
    <w:rsid w:val="0009283A"/>
    <w:rsid w:val="00092A6C"/>
    <w:rsid w:val="00092CCB"/>
    <w:rsid w:val="00092D48"/>
    <w:rsid w:val="00092E67"/>
    <w:rsid w:val="00093002"/>
    <w:rsid w:val="0009317E"/>
    <w:rsid w:val="00093629"/>
    <w:rsid w:val="00093A09"/>
    <w:rsid w:val="0009400D"/>
    <w:rsid w:val="000940D4"/>
    <w:rsid w:val="00094B0E"/>
    <w:rsid w:val="00094B17"/>
    <w:rsid w:val="00094C39"/>
    <w:rsid w:val="0009519D"/>
    <w:rsid w:val="00095360"/>
    <w:rsid w:val="0009540A"/>
    <w:rsid w:val="0009542C"/>
    <w:rsid w:val="00095464"/>
    <w:rsid w:val="00095496"/>
    <w:rsid w:val="00095A91"/>
    <w:rsid w:val="00095AB8"/>
    <w:rsid w:val="00095AD0"/>
    <w:rsid w:val="00095CA9"/>
    <w:rsid w:val="00095CF0"/>
    <w:rsid w:val="00095D95"/>
    <w:rsid w:val="00095ED1"/>
    <w:rsid w:val="00095F5A"/>
    <w:rsid w:val="000960BC"/>
    <w:rsid w:val="000960C2"/>
    <w:rsid w:val="000962EE"/>
    <w:rsid w:val="000963E2"/>
    <w:rsid w:val="00096C7F"/>
    <w:rsid w:val="00096D69"/>
    <w:rsid w:val="000970EC"/>
    <w:rsid w:val="0009723E"/>
    <w:rsid w:val="00097259"/>
    <w:rsid w:val="000972D5"/>
    <w:rsid w:val="00097410"/>
    <w:rsid w:val="000975A2"/>
    <w:rsid w:val="00097A6D"/>
    <w:rsid w:val="00097A7B"/>
    <w:rsid w:val="00097B19"/>
    <w:rsid w:val="000A0067"/>
    <w:rsid w:val="000A0208"/>
    <w:rsid w:val="000A02D6"/>
    <w:rsid w:val="000A02E0"/>
    <w:rsid w:val="000A05E8"/>
    <w:rsid w:val="000A0755"/>
    <w:rsid w:val="000A0B75"/>
    <w:rsid w:val="000A0D9B"/>
    <w:rsid w:val="000A0DA0"/>
    <w:rsid w:val="000A0E5E"/>
    <w:rsid w:val="000A0F8E"/>
    <w:rsid w:val="000A10A7"/>
    <w:rsid w:val="000A10C9"/>
    <w:rsid w:val="000A13F0"/>
    <w:rsid w:val="000A166D"/>
    <w:rsid w:val="000A1721"/>
    <w:rsid w:val="000A1C26"/>
    <w:rsid w:val="000A1DE4"/>
    <w:rsid w:val="000A241C"/>
    <w:rsid w:val="000A253F"/>
    <w:rsid w:val="000A26F2"/>
    <w:rsid w:val="000A2D5B"/>
    <w:rsid w:val="000A2D84"/>
    <w:rsid w:val="000A3084"/>
    <w:rsid w:val="000A3157"/>
    <w:rsid w:val="000A32A8"/>
    <w:rsid w:val="000A32AB"/>
    <w:rsid w:val="000A36E5"/>
    <w:rsid w:val="000A37AE"/>
    <w:rsid w:val="000A3A49"/>
    <w:rsid w:val="000A3CB7"/>
    <w:rsid w:val="000A3CDA"/>
    <w:rsid w:val="000A3D7E"/>
    <w:rsid w:val="000A3DCD"/>
    <w:rsid w:val="000A3F2E"/>
    <w:rsid w:val="000A4120"/>
    <w:rsid w:val="000A42B1"/>
    <w:rsid w:val="000A431E"/>
    <w:rsid w:val="000A45E3"/>
    <w:rsid w:val="000A4748"/>
    <w:rsid w:val="000A4764"/>
    <w:rsid w:val="000A485B"/>
    <w:rsid w:val="000A49C2"/>
    <w:rsid w:val="000A4A41"/>
    <w:rsid w:val="000A4A50"/>
    <w:rsid w:val="000A4B17"/>
    <w:rsid w:val="000A4C0D"/>
    <w:rsid w:val="000A4C3E"/>
    <w:rsid w:val="000A4F7F"/>
    <w:rsid w:val="000A507B"/>
    <w:rsid w:val="000A5307"/>
    <w:rsid w:val="000A530F"/>
    <w:rsid w:val="000A57B9"/>
    <w:rsid w:val="000A5C6B"/>
    <w:rsid w:val="000A5D8C"/>
    <w:rsid w:val="000A5E2B"/>
    <w:rsid w:val="000A5F08"/>
    <w:rsid w:val="000A6075"/>
    <w:rsid w:val="000A630C"/>
    <w:rsid w:val="000A63C7"/>
    <w:rsid w:val="000A6501"/>
    <w:rsid w:val="000A6714"/>
    <w:rsid w:val="000A671C"/>
    <w:rsid w:val="000A6800"/>
    <w:rsid w:val="000A68B2"/>
    <w:rsid w:val="000A6E11"/>
    <w:rsid w:val="000A6F2C"/>
    <w:rsid w:val="000A6F75"/>
    <w:rsid w:val="000A70B5"/>
    <w:rsid w:val="000A70EA"/>
    <w:rsid w:val="000A72BB"/>
    <w:rsid w:val="000A7376"/>
    <w:rsid w:val="000A7496"/>
    <w:rsid w:val="000A7670"/>
    <w:rsid w:val="000A76F1"/>
    <w:rsid w:val="000A7766"/>
    <w:rsid w:val="000A7A47"/>
    <w:rsid w:val="000A7B06"/>
    <w:rsid w:val="000A7C76"/>
    <w:rsid w:val="000A7F20"/>
    <w:rsid w:val="000A7FD8"/>
    <w:rsid w:val="000B0353"/>
    <w:rsid w:val="000B03BE"/>
    <w:rsid w:val="000B04A8"/>
    <w:rsid w:val="000B04BF"/>
    <w:rsid w:val="000B0A65"/>
    <w:rsid w:val="000B0AB5"/>
    <w:rsid w:val="000B0BE3"/>
    <w:rsid w:val="000B0C3D"/>
    <w:rsid w:val="000B10AF"/>
    <w:rsid w:val="000B1159"/>
    <w:rsid w:val="000B1316"/>
    <w:rsid w:val="000B1394"/>
    <w:rsid w:val="000B1456"/>
    <w:rsid w:val="000B1777"/>
    <w:rsid w:val="000B19ED"/>
    <w:rsid w:val="000B1B1B"/>
    <w:rsid w:val="000B1B46"/>
    <w:rsid w:val="000B1F72"/>
    <w:rsid w:val="000B2210"/>
    <w:rsid w:val="000B2534"/>
    <w:rsid w:val="000B262B"/>
    <w:rsid w:val="000B26AD"/>
    <w:rsid w:val="000B2D71"/>
    <w:rsid w:val="000B33A2"/>
    <w:rsid w:val="000B33A6"/>
    <w:rsid w:val="000B3636"/>
    <w:rsid w:val="000B36DD"/>
    <w:rsid w:val="000B37BF"/>
    <w:rsid w:val="000B3884"/>
    <w:rsid w:val="000B39FB"/>
    <w:rsid w:val="000B3BF2"/>
    <w:rsid w:val="000B400D"/>
    <w:rsid w:val="000B45B4"/>
    <w:rsid w:val="000B478B"/>
    <w:rsid w:val="000B489C"/>
    <w:rsid w:val="000B4C7E"/>
    <w:rsid w:val="000B4DE7"/>
    <w:rsid w:val="000B513F"/>
    <w:rsid w:val="000B5983"/>
    <w:rsid w:val="000B59F1"/>
    <w:rsid w:val="000B5A0A"/>
    <w:rsid w:val="000B5E7D"/>
    <w:rsid w:val="000B5FB7"/>
    <w:rsid w:val="000B60B7"/>
    <w:rsid w:val="000B625B"/>
    <w:rsid w:val="000B644E"/>
    <w:rsid w:val="000B6628"/>
    <w:rsid w:val="000B677D"/>
    <w:rsid w:val="000B6B0F"/>
    <w:rsid w:val="000B6E0E"/>
    <w:rsid w:val="000B6E26"/>
    <w:rsid w:val="000B6ECC"/>
    <w:rsid w:val="000B7080"/>
    <w:rsid w:val="000B71E0"/>
    <w:rsid w:val="000B7578"/>
    <w:rsid w:val="000B7589"/>
    <w:rsid w:val="000B75EF"/>
    <w:rsid w:val="000B76B7"/>
    <w:rsid w:val="000B7906"/>
    <w:rsid w:val="000B7D27"/>
    <w:rsid w:val="000B7F4F"/>
    <w:rsid w:val="000B7FBD"/>
    <w:rsid w:val="000C0837"/>
    <w:rsid w:val="000C0865"/>
    <w:rsid w:val="000C0A52"/>
    <w:rsid w:val="000C138E"/>
    <w:rsid w:val="000C13AD"/>
    <w:rsid w:val="000C16CC"/>
    <w:rsid w:val="000C1721"/>
    <w:rsid w:val="000C184C"/>
    <w:rsid w:val="000C1B42"/>
    <w:rsid w:val="000C1BFB"/>
    <w:rsid w:val="000C2064"/>
    <w:rsid w:val="000C21BB"/>
    <w:rsid w:val="000C232C"/>
    <w:rsid w:val="000C234B"/>
    <w:rsid w:val="000C234F"/>
    <w:rsid w:val="000C242D"/>
    <w:rsid w:val="000C267D"/>
    <w:rsid w:val="000C26AE"/>
    <w:rsid w:val="000C282E"/>
    <w:rsid w:val="000C2A46"/>
    <w:rsid w:val="000C2DFD"/>
    <w:rsid w:val="000C2FFD"/>
    <w:rsid w:val="000C30BE"/>
    <w:rsid w:val="000C310F"/>
    <w:rsid w:val="000C31AD"/>
    <w:rsid w:val="000C3274"/>
    <w:rsid w:val="000C36D9"/>
    <w:rsid w:val="000C3876"/>
    <w:rsid w:val="000C3BC4"/>
    <w:rsid w:val="000C3D97"/>
    <w:rsid w:val="000C3F02"/>
    <w:rsid w:val="000C400C"/>
    <w:rsid w:val="000C41AC"/>
    <w:rsid w:val="000C426C"/>
    <w:rsid w:val="000C42F4"/>
    <w:rsid w:val="000C43BA"/>
    <w:rsid w:val="000C4427"/>
    <w:rsid w:val="000C442B"/>
    <w:rsid w:val="000C4621"/>
    <w:rsid w:val="000C4782"/>
    <w:rsid w:val="000C49F1"/>
    <w:rsid w:val="000C4D03"/>
    <w:rsid w:val="000C4D86"/>
    <w:rsid w:val="000C5482"/>
    <w:rsid w:val="000C5729"/>
    <w:rsid w:val="000C5A47"/>
    <w:rsid w:val="000C5F71"/>
    <w:rsid w:val="000C607E"/>
    <w:rsid w:val="000C6245"/>
    <w:rsid w:val="000C63A0"/>
    <w:rsid w:val="000C6410"/>
    <w:rsid w:val="000C65C7"/>
    <w:rsid w:val="000C6808"/>
    <w:rsid w:val="000C680B"/>
    <w:rsid w:val="000C6859"/>
    <w:rsid w:val="000C6CA5"/>
    <w:rsid w:val="000C6E3F"/>
    <w:rsid w:val="000C7159"/>
    <w:rsid w:val="000C736E"/>
    <w:rsid w:val="000C73EE"/>
    <w:rsid w:val="000C772D"/>
    <w:rsid w:val="000C77F6"/>
    <w:rsid w:val="000C780C"/>
    <w:rsid w:val="000C7A39"/>
    <w:rsid w:val="000C7F84"/>
    <w:rsid w:val="000C7F89"/>
    <w:rsid w:val="000D007C"/>
    <w:rsid w:val="000D017C"/>
    <w:rsid w:val="000D01F6"/>
    <w:rsid w:val="000D0742"/>
    <w:rsid w:val="000D0D3F"/>
    <w:rsid w:val="000D0DAA"/>
    <w:rsid w:val="000D0DC4"/>
    <w:rsid w:val="000D0ECA"/>
    <w:rsid w:val="000D111D"/>
    <w:rsid w:val="000D14F9"/>
    <w:rsid w:val="000D16B1"/>
    <w:rsid w:val="000D16EE"/>
    <w:rsid w:val="000D16F3"/>
    <w:rsid w:val="000D19B5"/>
    <w:rsid w:val="000D1B3C"/>
    <w:rsid w:val="000D1F21"/>
    <w:rsid w:val="000D1FC8"/>
    <w:rsid w:val="000D2202"/>
    <w:rsid w:val="000D22CF"/>
    <w:rsid w:val="000D233A"/>
    <w:rsid w:val="000D23B8"/>
    <w:rsid w:val="000D2447"/>
    <w:rsid w:val="000D2518"/>
    <w:rsid w:val="000D2796"/>
    <w:rsid w:val="000D27A0"/>
    <w:rsid w:val="000D28CD"/>
    <w:rsid w:val="000D2994"/>
    <w:rsid w:val="000D2B3D"/>
    <w:rsid w:val="000D2CAC"/>
    <w:rsid w:val="000D2F1E"/>
    <w:rsid w:val="000D3011"/>
    <w:rsid w:val="000D3F47"/>
    <w:rsid w:val="000D42FE"/>
    <w:rsid w:val="000D46E7"/>
    <w:rsid w:val="000D4A3F"/>
    <w:rsid w:val="000D4A79"/>
    <w:rsid w:val="000D4C12"/>
    <w:rsid w:val="000D4F12"/>
    <w:rsid w:val="000D514E"/>
    <w:rsid w:val="000D5288"/>
    <w:rsid w:val="000D5306"/>
    <w:rsid w:val="000D5772"/>
    <w:rsid w:val="000D5810"/>
    <w:rsid w:val="000D58A6"/>
    <w:rsid w:val="000D5ACC"/>
    <w:rsid w:val="000D5B74"/>
    <w:rsid w:val="000D5C33"/>
    <w:rsid w:val="000D5CD9"/>
    <w:rsid w:val="000D6209"/>
    <w:rsid w:val="000D65B5"/>
    <w:rsid w:val="000D68F9"/>
    <w:rsid w:val="000D698F"/>
    <w:rsid w:val="000D6C10"/>
    <w:rsid w:val="000D6E22"/>
    <w:rsid w:val="000D6EE4"/>
    <w:rsid w:val="000D7091"/>
    <w:rsid w:val="000D7271"/>
    <w:rsid w:val="000D729E"/>
    <w:rsid w:val="000D7316"/>
    <w:rsid w:val="000D73E5"/>
    <w:rsid w:val="000D7643"/>
    <w:rsid w:val="000D797C"/>
    <w:rsid w:val="000E03FB"/>
    <w:rsid w:val="000E08FA"/>
    <w:rsid w:val="000E0B32"/>
    <w:rsid w:val="000E0BC1"/>
    <w:rsid w:val="000E1027"/>
    <w:rsid w:val="000E10EA"/>
    <w:rsid w:val="000E1389"/>
    <w:rsid w:val="000E13C2"/>
    <w:rsid w:val="000E143D"/>
    <w:rsid w:val="000E15FC"/>
    <w:rsid w:val="000E160C"/>
    <w:rsid w:val="000E1963"/>
    <w:rsid w:val="000E1A09"/>
    <w:rsid w:val="000E1A72"/>
    <w:rsid w:val="000E1A95"/>
    <w:rsid w:val="000E1B08"/>
    <w:rsid w:val="000E1BCF"/>
    <w:rsid w:val="000E1C19"/>
    <w:rsid w:val="000E1CAA"/>
    <w:rsid w:val="000E1CEA"/>
    <w:rsid w:val="000E1F2A"/>
    <w:rsid w:val="000E2053"/>
    <w:rsid w:val="000E2057"/>
    <w:rsid w:val="000E2078"/>
    <w:rsid w:val="000E20CD"/>
    <w:rsid w:val="000E2296"/>
    <w:rsid w:val="000E23CD"/>
    <w:rsid w:val="000E25FC"/>
    <w:rsid w:val="000E2778"/>
    <w:rsid w:val="000E27AF"/>
    <w:rsid w:val="000E317B"/>
    <w:rsid w:val="000E31DB"/>
    <w:rsid w:val="000E330E"/>
    <w:rsid w:val="000E351A"/>
    <w:rsid w:val="000E355E"/>
    <w:rsid w:val="000E35B9"/>
    <w:rsid w:val="000E3788"/>
    <w:rsid w:val="000E3882"/>
    <w:rsid w:val="000E3BAC"/>
    <w:rsid w:val="000E3F6C"/>
    <w:rsid w:val="000E4164"/>
    <w:rsid w:val="000E424F"/>
    <w:rsid w:val="000E43BF"/>
    <w:rsid w:val="000E43FE"/>
    <w:rsid w:val="000E46CF"/>
    <w:rsid w:val="000E472D"/>
    <w:rsid w:val="000E49DD"/>
    <w:rsid w:val="000E49E1"/>
    <w:rsid w:val="000E4A0E"/>
    <w:rsid w:val="000E4AB2"/>
    <w:rsid w:val="000E4FAE"/>
    <w:rsid w:val="000E50FB"/>
    <w:rsid w:val="000E52C8"/>
    <w:rsid w:val="000E531C"/>
    <w:rsid w:val="000E54D8"/>
    <w:rsid w:val="000E5776"/>
    <w:rsid w:val="000E5A28"/>
    <w:rsid w:val="000E5B03"/>
    <w:rsid w:val="000E5B0E"/>
    <w:rsid w:val="000E5C35"/>
    <w:rsid w:val="000E5CBC"/>
    <w:rsid w:val="000E5F4E"/>
    <w:rsid w:val="000E6020"/>
    <w:rsid w:val="000E60BD"/>
    <w:rsid w:val="000E627F"/>
    <w:rsid w:val="000E63D8"/>
    <w:rsid w:val="000E6596"/>
    <w:rsid w:val="000E66E9"/>
    <w:rsid w:val="000E67FF"/>
    <w:rsid w:val="000E686E"/>
    <w:rsid w:val="000E69D3"/>
    <w:rsid w:val="000E6A05"/>
    <w:rsid w:val="000E6AC4"/>
    <w:rsid w:val="000E6C70"/>
    <w:rsid w:val="000E6EAB"/>
    <w:rsid w:val="000E7255"/>
    <w:rsid w:val="000E7392"/>
    <w:rsid w:val="000E7797"/>
    <w:rsid w:val="000E7849"/>
    <w:rsid w:val="000E7BDE"/>
    <w:rsid w:val="000E7E08"/>
    <w:rsid w:val="000E7E2E"/>
    <w:rsid w:val="000E7F65"/>
    <w:rsid w:val="000E7FB9"/>
    <w:rsid w:val="000F0335"/>
    <w:rsid w:val="000F0456"/>
    <w:rsid w:val="000F0957"/>
    <w:rsid w:val="000F0A10"/>
    <w:rsid w:val="000F0A9A"/>
    <w:rsid w:val="000F0B58"/>
    <w:rsid w:val="000F0B62"/>
    <w:rsid w:val="000F0CBD"/>
    <w:rsid w:val="000F0DBC"/>
    <w:rsid w:val="000F0F86"/>
    <w:rsid w:val="000F1057"/>
    <w:rsid w:val="000F1156"/>
    <w:rsid w:val="000F121E"/>
    <w:rsid w:val="000F1401"/>
    <w:rsid w:val="000F14C9"/>
    <w:rsid w:val="000F1582"/>
    <w:rsid w:val="000F1639"/>
    <w:rsid w:val="000F1724"/>
    <w:rsid w:val="000F17AB"/>
    <w:rsid w:val="000F1A39"/>
    <w:rsid w:val="000F1C5E"/>
    <w:rsid w:val="000F1CDE"/>
    <w:rsid w:val="000F1E9C"/>
    <w:rsid w:val="000F2193"/>
    <w:rsid w:val="000F22DF"/>
    <w:rsid w:val="000F2548"/>
    <w:rsid w:val="000F26ED"/>
    <w:rsid w:val="000F26F9"/>
    <w:rsid w:val="000F2A77"/>
    <w:rsid w:val="000F2B46"/>
    <w:rsid w:val="000F2B53"/>
    <w:rsid w:val="000F2EF1"/>
    <w:rsid w:val="000F3263"/>
    <w:rsid w:val="000F3290"/>
    <w:rsid w:val="000F3609"/>
    <w:rsid w:val="000F3CEE"/>
    <w:rsid w:val="000F3D63"/>
    <w:rsid w:val="000F43B8"/>
    <w:rsid w:val="000F43F7"/>
    <w:rsid w:val="000F4563"/>
    <w:rsid w:val="000F470F"/>
    <w:rsid w:val="000F4777"/>
    <w:rsid w:val="000F49E7"/>
    <w:rsid w:val="000F4A6A"/>
    <w:rsid w:val="000F4E21"/>
    <w:rsid w:val="000F4E58"/>
    <w:rsid w:val="000F4EBD"/>
    <w:rsid w:val="000F553E"/>
    <w:rsid w:val="000F56AF"/>
    <w:rsid w:val="000F5752"/>
    <w:rsid w:val="000F59C6"/>
    <w:rsid w:val="000F59E9"/>
    <w:rsid w:val="000F5A68"/>
    <w:rsid w:val="000F5BA3"/>
    <w:rsid w:val="000F5DA6"/>
    <w:rsid w:val="000F610F"/>
    <w:rsid w:val="000F6855"/>
    <w:rsid w:val="000F6938"/>
    <w:rsid w:val="000F6A9E"/>
    <w:rsid w:val="000F6B6D"/>
    <w:rsid w:val="000F72BB"/>
    <w:rsid w:val="000F74CD"/>
    <w:rsid w:val="000F78FB"/>
    <w:rsid w:val="000F7CAA"/>
    <w:rsid w:val="00100207"/>
    <w:rsid w:val="001006EF"/>
    <w:rsid w:val="001006FE"/>
    <w:rsid w:val="001009B7"/>
    <w:rsid w:val="001009D6"/>
    <w:rsid w:val="00100BB1"/>
    <w:rsid w:val="00100BBD"/>
    <w:rsid w:val="00100C95"/>
    <w:rsid w:val="00100DD5"/>
    <w:rsid w:val="00100F48"/>
    <w:rsid w:val="00100FB7"/>
    <w:rsid w:val="00100FDC"/>
    <w:rsid w:val="001015CB"/>
    <w:rsid w:val="0010161A"/>
    <w:rsid w:val="0010162F"/>
    <w:rsid w:val="00101A7E"/>
    <w:rsid w:val="00101B70"/>
    <w:rsid w:val="00102121"/>
    <w:rsid w:val="00102249"/>
    <w:rsid w:val="00102524"/>
    <w:rsid w:val="001025C6"/>
    <w:rsid w:val="001026F2"/>
    <w:rsid w:val="00102812"/>
    <w:rsid w:val="0010291B"/>
    <w:rsid w:val="00102A64"/>
    <w:rsid w:val="00102C92"/>
    <w:rsid w:val="00103075"/>
    <w:rsid w:val="001030CA"/>
    <w:rsid w:val="0010313C"/>
    <w:rsid w:val="0010375B"/>
    <w:rsid w:val="001037C1"/>
    <w:rsid w:val="00103802"/>
    <w:rsid w:val="00103901"/>
    <w:rsid w:val="00103A01"/>
    <w:rsid w:val="00103AF3"/>
    <w:rsid w:val="00103B7E"/>
    <w:rsid w:val="00103DEB"/>
    <w:rsid w:val="00103E28"/>
    <w:rsid w:val="00104044"/>
    <w:rsid w:val="0010410A"/>
    <w:rsid w:val="00104549"/>
    <w:rsid w:val="001047B8"/>
    <w:rsid w:val="00104881"/>
    <w:rsid w:val="001049E3"/>
    <w:rsid w:val="00104CC4"/>
    <w:rsid w:val="00104E13"/>
    <w:rsid w:val="00105111"/>
    <w:rsid w:val="00105250"/>
    <w:rsid w:val="00105673"/>
    <w:rsid w:val="0010577C"/>
    <w:rsid w:val="001057D7"/>
    <w:rsid w:val="00105AAA"/>
    <w:rsid w:val="00105BF1"/>
    <w:rsid w:val="001060C7"/>
    <w:rsid w:val="00106210"/>
    <w:rsid w:val="001065F5"/>
    <w:rsid w:val="001067F4"/>
    <w:rsid w:val="00106900"/>
    <w:rsid w:val="001069EB"/>
    <w:rsid w:val="00106A10"/>
    <w:rsid w:val="00106E02"/>
    <w:rsid w:val="001071E3"/>
    <w:rsid w:val="001074C5"/>
    <w:rsid w:val="00107672"/>
    <w:rsid w:val="00107C49"/>
    <w:rsid w:val="00107EE1"/>
    <w:rsid w:val="001102BA"/>
    <w:rsid w:val="00110319"/>
    <w:rsid w:val="0011035C"/>
    <w:rsid w:val="001105D7"/>
    <w:rsid w:val="0011060D"/>
    <w:rsid w:val="00110932"/>
    <w:rsid w:val="00110AE2"/>
    <w:rsid w:val="00110BEA"/>
    <w:rsid w:val="00110C0D"/>
    <w:rsid w:val="00110C7C"/>
    <w:rsid w:val="00110CBF"/>
    <w:rsid w:val="00110DB3"/>
    <w:rsid w:val="00110E78"/>
    <w:rsid w:val="00110ED9"/>
    <w:rsid w:val="00110F2D"/>
    <w:rsid w:val="00110F79"/>
    <w:rsid w:val="00111018"/>
    <w:rsid w:val="001110BA"/>
    <w:rsid w:val="001111EF"/>
    <w:rsid w:val="001112A0"/>
    <w:rsid w:val="00111900"/>
    <w:rsid w:val="00111DC3"/>
    <w:rsid w:val="00111DEF"/>
    <w:rsid w:val="00111F22"/>
    <w:rsid w:val="0011239E"/>
    <w:rsid w:val="0011248D"/>
    <w:rsid w:val="001124A3"/>
    <w:rsid w:val="00112623"/>
    <w:rsid w:val="00112810"/>
    <w:rsid w:val="00112816"/>
    <w:rsid w:val="001128DB"/>
    <w:rsid w:val="0011329A"/>
    <w:rsid w:val="0011330E"/>
    <w:rsid w:val="0011331E"/>
    <w:rsid w:val="0011350C"/>
    <w:rsid w:val="00113516"/>
    <w:rsid w:val="0011360C"/>
    <w:rsid w:val="001138A4"/>
    <w:rsid w:val="0011403B"/>
    <w:rsid w:val="001141A8"/>
    <w:rsid w:val="001144F7"/>
    <w:rsid w:val="00114627"/>
    <w:rsid w:val="00114665"/>
    <w:rsid w:val="00114787"/>
    <w:rsid w:val="00114954"/>
    <w:rsid w:val="001149D6"/>
    <w:rsid w:val="00114DEA"/>
    <w:rsid w:val="00114EC0"/>
    <w:rsid w:val="00115204"/>
    <w:rsid w:val="00115453"/>
    <w:rsid w:val="001155EB"/>
    <w:rsid w:val="0011579F"/>
    <w:rsid w:val="001157DA"/>
    <w:rsid w:val="0011582E"/>
    <w:rsid w:val="0011587E"/>
    <w:rsid w:val="00115A11"/>
    <w:rsid w:val="00115C68"/>
    <w:rsid w:val="00115EA1"/>
    <w:rsid w:val="00116051"/>
    <w:rsid w:val="00116077"/>
    <w:rsid w:val="0011663B"/>
    <w:rsid w:val="00116D87"/>
    <w:rsid w:val="00116DED"/>
    <w:rsid w:val="0011719E"/>
    <w:rsid w:val="00117405"/>
    <w:rsid w:val="00117629"/>
    <w:rsid w:val="00117678"/>
    <w:rsid w:val="00117681"/>
    <w:rsid w:val="001177E8"/>
    <w:rsid w:val="00117899"/>
    <w:rsid w:val="0011791A"/>
    <w:rsid w:val="00117CB7"/>
    <w:rsid w:val="00117CC6"/>
    <w:rsid w:val="00117D87"/>
    <w:rsid w:val="00117F63"/>
    <w:rsid w:val="0012010F"/>
    <w:rsid w:val="00120438"/>
    <w:rsid w:val="0012071C"/>
    <w:rsid w:val="0012086E"/>
    <w:rsid w:val="001209F0"/>
    <w:rsid w:val="001210FE"/>
    <w:rsid w:val="00121298"/>
    <w:rsid w:val="0012138C"/>
    <w:rsid w:val="001214E2"/>
    <w:rsid w:val="00121799"/>
    <w:rsid w:val="001217A1"/>
    <w:rsid w:val="00121A47"/>
    <w:rsid w:val="00121D33"/>
    <w:rsid w:val="00121EDB"/>
    <w:rsid w:val="00122228"/>
    <w:rsid w:val="00122324"/>
    <w:rsid w:val="00122366"/>
    <w:rsid w:val="0012262A"/>
    <w:rsid w:val="001229DF"/>
    <w:rsid w:val="00122D98"/>
    <w:rsid w:val="00122E21"/>
    <w:rsid w:val="00122FB1"/>
    <w:rsid w:val="00123046"/>
    <w:rsid w:val="001235B4"/>
    <w:rsid w:val="0012371F"/>
    <w:rsid w:val="00123796"/>
    <w:rsid w:val="0012388E"/>
    <w:rsid w:val="00123A24"/>
    <w:rsid w:val="00123AB0"/>
    <w:rsid w:val="00123BD2"/>
    <w:rsid w:val="00123DDB"/>
    <w:rsid w:val="00123E87"/>
    <w:rsid w:val="00123EC2"/>
    <w:rsid w:val="00123EE6"/>
    <w:rsid w:val="00124009"/>
    <w:rsid w:val="00124799"/>
    <w:rsid w:val="0012493C"/>
    <w:rsid w:val="00124B60"/>
    <w:rsid w:val="00124D8C"/>
    <w:rsid w:val="00124E9A"/>
    <w:rsid w:val="00124EA1"/>
    <w:rsid w:val="0012513E"/>
    <w:rsid w:val="0012533E"/>
    <w:rsid w:val="00125564"/>
    <w:rsid w:val="00125949"/>
    <w:rsid w:val="00125D1A"/>
    <w:rsid w:val="00125DEA"/>
    <w:rsid w:val="00125E70"/>
    <w:rsid w:val="00125ED0"/>
    <w:rsid w:val="00125F71"/>
    <w:rsid w:val="0012663A"/>
    <w:rsid w:val="00126802"/>
    <w:rsid w:val="0012680F"/>
    <w:rsid w:val="00126DE6"/>
    <w:rsid w:val="00126E7A"/>
    <w:rsid w:val="00126FF2"/>
    <w:rsid w:val="0012732F"/>
    <w:rsid w:val="0012756D"/>
    <w:rsid w:val="001276E9"/>
    <w:rsid w:val="00127785"/>
    <w:rsid w:val="00127A30"/>
    <w:rsid w:val="00127A59"/>
    <w:rsid w:val="00127C5E"/>
    <w:rsid w:val="00127E01"/>
    <w:rsid w:val="00127E2A"/>
    <w:rsid w:val="00127EA8"/>
    <w:rsid w:val="0013010B"/>
    <w:rsid w:val="0013032A"/>
    <w:rsid w:val="001303E6"/>
    <w:rsid w:val="0013049F"/>
    <w:rsid w:val="001304AC"/>
    <w:rsid w:val="00130779"/>
    <w:rsid w:val="001310BD"/>
    <w:rsid w:val="001310CF"/>
    <w:rsid w:val="0013119D"/>
    <w:rsid w:val="001312F9"/>
    <w:rsid w:val="001318AB"/>
    <w:rsid w:val="00131980"/>
    <w:rsid w:val="00131A39"/>
    <w:rsid w:val="00131CC7"/>
    <w:rsid w:val="00131E18"/>
    <w:rsid w:val="00131F55"/>
    <w:rsid w:val="001321FE"/>
    <w:rsid w:val="001323D6"/>
    <w:rsid w:val="001328C9"/>
    <w:rsid w:val="001329AC"/>
    <w:rsid w:val="00132FFC"/>
    <w:rsid w:val="001330CB"/>
    <w:rsid w:val="001332AE"/>
    <w:rsid w:val="001332CC"/>
    <w:rsid w:val="00133469"/>
    <w:rsid w:val="001337A7"/>
    <w:rsid w:val="001338C3"/>
    <w:rsid w:val="00133F47"/>
    <w:rsid w:val="00133F83"/>
    <w:rsid w:val="0013417D"/>
    <w:rsid w:val="0013428A"/>
    <w:rsid w:val="001343C2"/>
    <w:rsid w:val="001343E5"/>
    <w:rsid w:val="0013445B"/>
    <w:rsid w:val="001344EA"/>
    <w:rsid w:val="001347D9"/>
    <w:rsid w:val="001349E3"/>
    <w:rsid w:val="00134B50"/>
    <w:rsid w:val="00134FEE"/>
    <w:rsid w:val="00135026"/>
    <w:rsid w:val="001352F8"/>
    <w:rsid w:val="0013537D"/>
    <w:rsid w:val="0013594E"/>
    <w:rsid w:val="00135B67"/>
    <w:rsid w:val="00135BD9"/>
    <w:rsid w:val="00135CB4"/>
    <w:rsid w:val="00135D38"/>
    <w:rsid w:val="00135EFF"/>
    <w:rsid w:val="00136503"/>
    <w:rsid w:val="001365DD"/>
    <w:rsid w:val="0013671E"/>
    <w:rsid w:val="001367D6"/>
    <w:rsid w:val="001368EE"/>
    <w:rsid w:val="00136AFD"/>
    <w:rsid w:val="00136BA1"/>
    <w:rsid w:val="00136FA2"/>
    <w:rsid w:val="00136FEE"/>
    <w:rsid w:val="00137154"/>
    <w:rsid w:val="0013745D"/>
    <w:rsid w:val="00137586"/>
    <w:rsid w:val="00137766"/>
    <w:rsid w:val="00137912"/>
    <w:rsid w:val="00137A10"/>
    <w:rsid w:val="00137A7A"/>
    <w:rsid w:val="00137D32"/>
    <w:rsid w:val="00137F0B"/>
    <w:rsid w:val="00137FF5"/>
    <w:rsid w:val="001400D5"/>
    <w:rsid w:val="001406D6"/>
    <w:rsid w:val="00140CAC"/>
    <w:rsid w:val="00140D85"/>
    <w:rsid w:val="00140FD6"/>
    <w:rsid w:val="00141366"/>
    <w:rsid w:val="00141510"/>
    <w:rsid w:val="00141517"/>
    <w:rsid w:val="0014178D"/>
    <w:rsid w:val="001417FD"/>
    <w:rsid w:val="001419BA"/>
    <w:rsid w:val="00141D47"/>
    <w:rsid w:val="00141DE1"/>
    <w:rsid w:val="00141E3F"/>
    <w:rsid w:val="00141EBE"/>
    <w:rsid w:val="00141F8D"/>
    <w:rsid w:val="0014202A"/>
    <w:rsid w:val="00142128"/>
    <w:rsid w:val="00142244"/>
    <w:rsid w:val="001424C6"/>
    <w:rsid w:val="00142570"/>
    <w:rsid w:val="00142589"/>
    <w:rsid w:val="0014263A"/>
    <w:rsid w:val="0014265D"/>
    <w:rsid w:val="00142667"/>
    <w:rsid w:val="00142684"/>
    <w:rsid w:val="00142737"/>
    <w:rsid w:val="00142D35"/>
    <w:rsid w:val="00142F47"/>
    <w:rsid w:val="00142FA4"/>
    <w:rsid w:val="001431E2"/>
    <w:rsid w:val="001431E8"/>
    <w:rsid w:val="00143527"/>
    <w:rsid w:val="00143584"/>
    <w:rsid w:val="001438DD"/>
    <w:rsid w:val="001439CB"/>
    <w:rsid w:val="00143D55"/>
    <w:rsid w:val="00143F09"/>
    <w:rsid w:val="00143FF1"/>
    <w:rsid w:val="001442A4"/>
    <w:rsid w:val="00144377"/>
    <w:rsid w:val="00144554"/>
    <w:rsid w:val="001449FA"/>
    <w:rsid w:val="00144D23"/>
    <w:rsid w:val="00144F08"/>
    <w:rsid w:val="00145260"/>
    <w:rsid w:val="00145614"/>
    <w:rsid w:val="00145642"/>
    <w:rsid w:val="0014573F"/>
    <w:rsid w:val="00145820"/>
    <w:rsid w:val="0014590C"/>
    <w:rsid w:val="001459DA"/>
    <w:rsid w:val="001459F1"/>
    <w:rsid w:val="00146072"/>
    <w:rsid w:val="00146948"/>
    <w:rsid w:val="00146BDB"/>
    <w:rsid w:val="00146BDE"/>
    <w:rsid w:val="00146FA2"/>
    <w:rsid w:val="0014738D"/>
    <w:rsid w:val="001476A1"/>
    <w:rsid w:val="0014775C"/>
    <w:rsid w:val="00147D78"/>
    <w:rsid w:val="0015006A"/>
    <w:rsid w:val="001502C8"/>
    <w:rsid w:val="0015047C"/>
    <w:rsid w:val="001507AB"/>
    <w:rsid w:val="0015096A"/>
    <w:rsid w:val="00150D2A"/>
    <w:rsid w:val="00150FAA"/>
    <w:rsid w:val="00151010"/>
    <w:rsid w:val="00151129"/>
    <w:rsid w:val="001512C7"/>
    <w:rsid w:val="00151528"/>
    <w:rsid w:val="001515D2"/>
    <w:rsid w:val="00151AE6"/>
    <w:rsid w:val="00151B49"/>
    <w:rsid w:val="00151C0D"/>
    <w:rsid w:val="00151DA2"/>
    <w:rsid w:val="00151F02"/>
    <w:rsid w:val="00151FAA"/>
    <w:rsid w:val="0015211B"/>
    <w:rsid w:val="00152372"/>
    <w:rsid w:val="0015248F"/>
    <w:rsid w:val="00152746"/>
    <w:rsid w:val="00152B84"/>
    <w:rsid w:val="00152C0A"/>
    <w:rsid w:val="00152E65"/>
    <w:rsid w:val="00152F41"/>
    <w:rsid w:val="00153117"/>
    <w:rsid w:val="00153134"/>
    <w:rsid w:val="00153208"/>
    <w:rsid w:val="001534D7"/>
    <w:rsid w:val="00153524"/>
    <w:rsid w:val="001539CA"/>
    <w:rsid w:val="00153B0F"/>
    <w:rsid w:val="00153CAA"/>
    <w:rsid w:val="00153CF2"/>
    <w:rsid w:val="00153F01"/>
    <w:rsid w:val="0015427A"/>
    <w:rsid w:val="00154546"/>
    <w:rsid w:val="00154693"/>
    <w:rsid w:val="001546C1"/>
    <w:rsid w:val="00154A25"/>
    <w:rsid w:val="00154A90"/>
    <w:rsid w:val="00154A9D"/>
    <w:rsid w:val="00154B17"/>
    <w:rsid w:val="00154C11"/>
    <w:rsid w:val="00154E9B"/>
    <w:rsid w:val="00154F54"/>
    <w:rsid w:val="001550E8"/>
    <w:rsid w:val="001553A3"/>
    <w:rsid w:val="001553DE"/>
    <w:rsid w:val="001555C1"/>
    <w:rsid w:val="00155694"/>
    <w:rsid w:val="001559E3"/>
    <w:rsid w:val="00155D00"/>
    <w:rsid w:val="00155D2E"/>
    <w:rsid w:val="00155D33"/>
    <w:rsid w:val="00155EE5"/>
    <w:rsid w:val="00155FBB"/>
    <w:rsid w:val="00156143"/>
    <w:rsid w:val="00156246"/>
    <w:rsid w:val="00156531"/>
    <w:rsid w:val="00156770"/>
    <w:rsid w:val="00156A37"/>
    <w:rsid w:val="00156A54"/>
    <w:rsid w:val="00156B59"/>
    <w:rsid w:val="00156F44"/>
    <w:rsid w:val="00156F91"/>
    <w:rsid w:val="001570F3"/>
    <w:rsid w:val="00157122"/>
    <w:rsid w:val="00157434"/>
    <w:rsid w:val="001576E0"/>
    <w:rsid w:val="0015787F"/>
    <w:rsid w:val="00157B39"/>
    <w:rsid w:val="00157CC4"/>
    <w:rsid w:val="00157D87"/>
    <w:rsid w:val="001603DD"/>
    <w:rsid w:val="0016046B"/>
    <w:rsid w:val="00160668"/>
    <w:rsid w:val="0016079B"/>
    <w:rsid w:val="0016079D"/>
    <w:rsid w:val="00160C42"/>
    <w:rsid w:val="00161015"/>
    <w:rsid w:val="00161017"/>
    <w:rsid w:val="0016129D"/>
    <w:rsid w:val="0016135B"/>
    <w:rsid w:val="00161681"/>
    <w:rsid w:val="00161791"/>
    <w:rsid w:val="001617B9"/>
    <w:rsid w:val="00161888"/>
    <w:rsid w:val="00161A4F"/>
    <w:rsid w:val="00161BE9"/>
    <w:rsid w:val="00161C06"/>
    <w:rsid w:val="00161E8E"/>
    <w:rsid w:val="00161EF1"/>
    <w:rsid w:val="001620E7"/>
    <w:rsid w:val="00162338"/>
    <w:rsid w:val="001625EA"/>
    <w:rsid w:val="0016279D"/>
    <w:rsid w:val="00162822"/>
    <w:rsid w:val="001629C5"/>
    <w:rsid w:val="00162CA2"/>
    <w:rsid w:val="00163589"/>
    <w:rsid w:val="00163B3D"/>
    <w:rsid w:val="00163B8E"/>
    <w:rsid w:val="00163DED"/>
    <w:rsid w:val="00163E54"/>
    <w:rsid w:val="00163FBF"/>
    <w:rsid w:val="00164061"/>
    <w:rsid w:val="00164115"/>
    <w:rsid w:val="00164324"/>
    <w:rsid w:val="00164543"/>
    <w:rsid w:val="00164657"/>
    <w:rsid w:val="001649AF"/>
    <w:rsid w:val="00164E3D"/>
    <w:rsid w:val="00164F3A"/>
    <w:rsid w:val="0016535A"/>
    <w:rsid w:val="0016554A"/>
    <w:rsid w:val="00165CA1"/>
    <w:rsid w:val="0016601A"/>
    <w:rsid w:val="001660BA"/>
    <w:rsid w:val="00166159"/>
    <w:rsid w:val="001661CD"/>
    <w:rsid w:val="001663FA"/>
    <w:rsid w:val="001664D8"/>
    <w:rsid w:val="001666E5"/>
    <w:rsid w:val="00166C68"/>
    <w:rsid w:val="00166D92"/>
    <w:rsid w:val="00166E42"/>
    <w:rsid w:val="001670DA"/>
    <w:rsid w:val="0016732E"/>
    <w:rsid w:val="0016758F"/>
    <w:rsid w:val="00167789"/>
    <w:rsid w:val="00167B16"/>
    <w:rsid w:val="00167B43"/>
    <w:rsid w:val="00167CBA"/>
    <w:rsid w:val="00167CCE"/>
    <w:rsid w:val="00167DD4"/>
    <w:rsid w:val="00167FC8"/>
    <w:rsid w:val="0017036C"/>
    <w:rsid w:val="00170405"/>
    <w:rsid w:val="00170534"/>
    <w:rsid w:val="00170940"/>
    <w:rsid w:val="00170C55"/>
    <w:rsid w:val="00170D27"/>
    <w:rsid w:val="00170D30"/>
    <w:rsid w:val="00170ECB"/>
    <w:rsid w:val="00171179"/>
    <w:rsid w:val="00171268"/>
    <w:rsid w:val="00171368"/>
    <w:rsid w:val="00171436"/>
    <w:rsid w:val="0017156E"/>
    <w:rsid w:val="00171751"/>
    <w:rsid w:val="00171C7C"/>
    <w:rsid w:val="00171D4C"/>
    <w:rsid w:val="00171F94"/>
    <w:rsid w:val="0017224A"/>
    <w:rsid w:val="00172298"/>
    <w:rsid w:val="0017237E"/>
    <w:rsid w:val="00172597"/>
    <w:rsid w:val="001726D5"/>
    <w:rsid w:val="00172716"/>
    <w:rsid w:val="0017279C"/>
    <w:rsid w:val="00172AF5"/>
    <w:rsid w:val="00172B4A"/>
    <w:rsid w:val="00172BD1"/>
    <w:rsid w:val="00172F2F"/>
    <w:rsid w:val="00172FDA"/>
    <w:rsid w:val="00173233"/>
    <w:rsid w:val="00173528"/>
    <w:rsid w:val="00173608"/>
    <w:rsid w:val="001736E7"/>
    <w:rsid w:val="00173801"/>
    <w:rsid w:val="001739AE"/>
    <w:rsid w:val="00173EC1"/>
    <w:rsid w:val="0017420A"/>
    <w:rsid w:val="001743B1"/>
    <w:rsid w:val="00174C2B"/>
    <w:rsid w:val="00174C91"/>
    <w:rsid w:val="00174D73"/>
    <w:rsid w:val="00174FA8"/>
    <w:rsid w:val="00175314"/>
    <w:rsid w:val="001753F4"/>
    <w:rsid w:val="001755F3"/>
    <w:rsid w:val="001756DF"/>
    <w:rsid w:val="0017571B"/>
    <w:rsid w:val="001758F1"/>
    <w:rsid w:val="00175A70"/>
    <w:rsid w:val="00175C2A"/>
    <w:rsid w:val="00175C35"/>
    <w:rsid w:val="00176045"/>
    <w:rsid w:val="001760FF"/>
    <w:rsid w:val="001763E4"/>
    <w:rsid w:val="0017644C"/>
    <w:rsid w:val="0017654E"/>
    <w:rsid w:val="0017660A"/>
    <w:rsid w:val="00176735"/>
    <w:rsid w:val="00176A62"/>
    <w:rsid w:val="00176D2C"/>
    <w:rsid w:val="00177274"/>
    <w:rsid w:val="001775D9"/>
    <w:rsid w:val="00177B6D"/>
    <w:rsid w:val="00177C8D"/>
    <w:rsid w:val="00177CE8"/>
    <w:rsid w:val="00177D25"/>
    <w:rsid w:val="00177DD8"/>
    <w:rsid w:val="00177E8F"/>
    <w:rsid w:val="00180192"/>
    <w:rsid w:val="001804AD"/>
    <w:rsid w:val="00180541"/>
    <w:rsid w:val="0018067C"/>
    <w:rsid w:val="0018085E"/>
    <w:rsid w:val="00180B8B"/>
    <w:rsid w:val="00180C44"/>
    <w:rsid w:val="0018124E"/>
    <w:rsid w:val="00181347"/>
    <w:rsid w:val="0018144C"/>
    <w:rsid w:val="00181489"/>
    <w:rsid w:val="00181732"/>
    <w:rsid w:val="0018177B"/>
    <w:rsid w:val="00181907"/>
    <w:rsid w:val="00181916"/>
    <w:rsid w:val="001819F9"/>
    <w:rsid w:val="00181D20"/>
    <w:rsid w:val="00181EA7"/>
    <w:rsid w:val="00181EA9"/>
    <w:rsid w:val="00182127"/>
    <w:rsid w:val="0018242E"/>
    <w:rsid w:val="00182472"/>
    <w:rsid w:val="001824E0"/>
    <w:rsid w:val="00182514"/>
    <w:rsid w:val="00182DA3"/>
    <w:rsid w:val="001830DB"/>
    <w:rsid w:val="0018313F"/>
    <w:rsid w:val="001834ED"/>
    <w:rsid w:val="00183CE6"/>
    <w:rsid w:val="00183D72"/>
    <w:rsid w:val="0018401B"/>
    <w:rsid w:val="001841F0"/>
    <w:rsid w:val="001849B9"/>
    <w:rsid w:val="00184C25"/>
    <w:rsid w:val="00184D49"/>
    <w:rsid w:val="00184D84"/>
    <w:rsid w:val="00184E84"/>
    <w:rsid w:val="0018528D"/>
    <w:rsid w:val="001852E3"/>
    <w:rsid w:val="00185366"/>
    <w:rsid w:val="00185487"/>
    <w:rsid w:val="001858D5"/>
    <w:rsid w:val="0018599F"/>
    <w:rsid w:val="00185B02"/>
    <w:rsid w:val="00185B31"/>
    <w:rsid w:val="00185D72"/>
    <w:rsid w:val="00185F4C"/>
    <w:rsid w:val="0018641F"/>
    <w:rsid w:val="001865D2"/>
    <w:rsid w:val="0018698C"/>
    <w:rsid w:val="00186D23"/>
    <w:rsid w:val="0018710D"/>
    <w:rsid w:val="00187452"/>
    <w:rsid w:val="0018753C"/>
    <w:rsid w:val="0018765B"/>
    <w:rsid w:val="0018765E"/>
    <w:rsid w:val="00187DD4"/>
    <w:rsid w:val="00187F46"/>
    <w:rsid w:val="00187F8B"/>
    <w:rsid w:val="001900E0"/>
    <w:rsid w:val="00190226"/>
    <w:rsid w:val="00190386"/>
    <w:rsid w:val="0019065C"/>
    <w:rsid w:val="001909F0"/>
    <w:rsid w:val="00190A4A"/>
    <w:rsid w:val="0019101B"/>
    <w:rsid w:val="001911F1"/>
    <w:rsid w:val="00191221"/>
    <w:rsid w:val="00191363"/>
    <w:rsid w:val="0019148C"/>
    <w:rsid w:val="0019151A"/>
    <w:rsid w:val="00191644"/>
    <w:rsid w:val="001916EB"/>
    <w:rsid w:val="00191759"/>
    <w:rsid w:val="0019184E"/>
    <w:rsid w:val="00191896"/>
    <w:rsid w:val="001918DF"/>
    <w:rsid w:val="00191902"/>
    <w:rsid w:val="001919BE"/>
    <w:rsid w:val="001919F6"/>
    <w:rsid w:val="00191A7E"/>
    <w:rsid w:val="00191A8A"/>
    <w:rsid w:val="00191ADB"/>
    <w:rsid w:val="00191B0F"/>
    <w:rsid w:val="00191B7B"/>
    <w:rsid w:val="00191BE7"/>
    <w:rsid w:val="00191D83"/>
    <w:rsid w:val="00192068"/>
    <w:rsid w:val="00192092"/>
    <w:rsid w:val="0019211C"/>
    <w:rsid w:val="0019220B"/>
    <w:rsid w:val="0019224D"/>
    <w:rsid w:val="00192298"/>
    <w:rsid w:val="0019245C"/>
    <w:rsid w:val="00192479"/>
    <w:rsid w:val="00192482"/>
    <w:rsid w:val="001928C0"/>
    <w:rsid w:val="00192950"/>
    <w:rsid w:val="001929B8"/>
    <w:rsid w:val="00192B40"/>
    <w:rsid w:val="00192B62"/>
    <w:rsid w:val="00192B9F"/>
    <w:rsid w:val="00192DA7"/>
    <w:rsid w:val="00192E9E"/>
    <w:rsid w:val="00192F5E"/>
    <w:rsid w:val="00192F6C"/>
    <w:rsid w:val="00192FA4"/>
    <w:rsid w:val="00192FF6"/>
    <w:rsid w:val="001930C6"/>
    <w:rsid w:val="00193174"/>
    <w:rsid w:val="00193259"/>
    <w:rsid w:val="001932E2"/>
    <w:rsid w:val="0019331D"/>
    <w:rsid w:val="001936FE"/>
    <w:rsid w:val="0019393E"/>
    <w:rsid w:val="00193CE9"/>
    <w:rsid w:val="00193FB9"/>
    <w:rsid w:val="001941A4"/>
    <w:rsid w:val="0019421C"/>
    <w:rsid w:val="001942D2"/>
    <w:rsid w:val="001942F0"/>
    <w:rsid w:val="001943F6"/>
    <w:rsid w:val="0019444D"/>
    <w:rsid w:val="001944F9"/>
    <w:rsid w:val="00194548"/>
    <w:rsid w:val="001945CB"/>
    <w:rsid w:val="001947EA"/>
    <w:rsid w:val="0019497D"/>
    <w:rsid w:val="00194D6C"/>
    <w:rsid w:val="00194E0B"/>
    <w:rsid w:val="00194F06"/>
    <w:rsid w:val="0019502B"/>
    <w:rsid w:val="00195281"/>
    <w:rsid w:val="00195366"/>
    <w:rsid w:val="00195891"/>
    <w:rsid w:val="00195FC9"/>
    <w:rsid w:val="00196056"/>
    <w:rsid w:val="0019628D"/>
    <w:rsid w:val="0019647B"/>
    <w:rsid w:val="00196662"/>
    <w:rsid w:val="0019672A"/>
    <w:rsid w:val="00196774"/>
    <w:rsid w:val="00196815"/>
    <w:rsid w:val="0019699C"/>
    <w:rsid w:val="00196A72"/>
    <w:rsid w:val="001970A9"/>
    <w:rsid w:val="001974A6"/>
    <w:rsid w:val="00197636"/>
    <w:rsid w:val="00197854"/>
    <w:rsid w:val="0019790C"/>
    <w:rsid w:val="00197AEE"/>
    <w:rsid w:val="00197C80"/>
    <w:rsid w:val="001A02B2"/>
    <w:rsid w:val="001A0393"/>
    <w:rsid w:val="001A0812"/>
    <w:rsid w:val="001A0B88"/>
    <w:rsid w:val="001A0BBC"/>
    <w:rsid w:val="001A0C8A"/>
    <w:rsid w:val="001A0EC0"/>
    <w:rsid w:val="001A0EF9"/>
    <w:rsid w:val="001A11B0"/>
    <w:rsid w:val="001A1213"/>
    <w:rsid w:val="001A12D9"/>
    <w:rsid w:val="001A1352"/>
    <w:rsid w:val="001A1416"/>
    <w:rsid w:val="001A151C"/>
    <w:rsid w:val="001A190C"/>
    <w:rsid w:val="001A2023"/>
    <w:rsid w:val="001A220F"/>
    <w:rsid w:val="001A2973"/>
    <w:rsid w:val="001A2EC9"/>
    <w:rsid w:val="001A2F40"/>
    <w:rsid w:val="001A335C"/>
    <w:rsid w:val="001A33EF"/>
    <w:rsid w:val="001A3518"/>
    <w:rsid w:val="001A3614"/>
    <w:rsid w:val="001A3751"/>
    <w:rsid w:val="001A38CE"/>
    <w:rsid w:val="001A38E7"/>
    <w:rsid w:val="001A39F2"/>
    <w:rsid w:val="001A3B61"/>
    <w:rsid w:val="001A4066"/>
    <w:rsid w:val="001A4132"/>
    <w:rsid w:val="001A419F"/>
    <w:rsid w:val="001A42EC"/>
    <w:rsid w:val="001A447C"/>
    <w:rsid w:val="001A486A"/>
    <w:rsid w:val="001A49D9"/>
    <w:rsid w:val="001A4E49"/>
    <w:rsid w:val="001A4F59"/>
    <w:rsid w:val="001A50C7"/>
    <w:rsid w:val="001A50CE"/>
    <w:rsid w:val="001A50CF"/>
    <w:rsid w:val="001A54DA"/>
    <w:rsid w:val="001A54F1"/>
    <w:rsid w:val="001A553B"/>
    <w:rsid w:val="001A5598"/>
    <w:rsid w:val="001A5698"/>
    <w:rsid w:val="001A56CC"/>
    <w:rsid w:val="001A579D"/>
    <w:rsid w:val="001A5D71"/>
    <w:rsid w:val="001A5FE5"/>
    <w:rsid w:val="001A632F"/>
    <w:rsid w:val="001A63A5"/>
    <w:rsid w:val="001A66E6"/>
    <w:rsid w:val="001A67BA"/>
    <w:rsid w:val="001A687E"/>
    <w:rsid w:val="001A695A"/>
    <w:rsid w:val="001A69F8"/>
    <w:rsid w:val="001A6B58"/>
    <w:rsid w:val="001A6BD9"/>
    <w:rsid w:val="001A6C1C"/>
    <w:rsid w:val="001A6C36"/>
    <w:rsid w:val="001A6C3E"/>
    <w:rsid w:val="001A6E70"/>
    <w:rsid w:val="001A6F79"/>
    <w:rsid w:val="001A7298"/>
    <w:rsid w:val="001A7450"/>
    <w:rsid w:val="001A76D7"/>
    <w:rsid w:val="001A7C5E"/>
    <w:rsid w:val="001A7C7B"/>
    <w:rsid w:val="001A7CE0"/>
    <w:rsid w:val="001B0620"/>
    <w:rsid w:val="001B07B3"/>
    <w:rsid w:val="001B0983"/>
    <w:rsid w:val="001B0A01"/>
    <w:rsid w:val="001B0BA2"/>
    <w:rsid w:val="001B0BD4"/>
    <w:rsid w:val="001B0E85"/>
    <w:rsid w:val="001B0EA6"/>
    <w:rsid w:val="001B1303"/>
    <w:rsid w:val="001B14F8"/>
    <w:rsid w:val="001B1BAA"/>
    <w:rsid w:val="001B1C3B"/>
    <w:rsid w:val="001B1E59"/>
    <w:rsid w:val="001B1F02"/>
    <w:rsid w:val="001B25DC"/>
    <w:rsid w:val="001B28BE"/>
    <w:rsid w:val="001B29B2"/>
    <w:rsid w:val="001B2B5C"/>
    <w:rsid w:val="001B2B76"/>
    <w:rsid w:val="001B2DE7"/>
    <w:rsid w:val="001B33D1"/>
    <w:rsid w:val="001B33F2"/>
    <w:rsid w:val="001B3508"/>
    <w:rsid w:val="001B358F"/>
    <w:rsid w:val="001B36DF"/>
    <w:rsid w:val="001B380A"/>
    <w:rsid w:val="001B3CAE"/>
    <w:rsid w:val="001B3D73"/>
    <w:rsid w:val="001B3DC1"/>
    <w:rsid w:val="001B40A0"/>
    <w:rsid w:val="001B4174"/>
    <w:rsid w:val="001B427D"/>
    <w:rsid w:val="001B4453"/>
    <w:rsid w:val="001B44F8"/>
    <w:rsid w:val="001B45C6"/>
    <w:rsid w:val="001B460A"/>
    <w:rsid w:val="001B4612"/>
    <w:rsid w:val="001B4733"/>
    <w:rsid w:val="001B484F"/>
    <w:rsid w:val="001B4B64"/>
    <w:rsid w:val="001B4BDF"/>
    <w:rsid w:val="001B4E94"/>
    <w:rsid w:val="001B529D"/>
    <w:rsid w:val="001B5344"/>
    <w:rsid w:val="001B5606"/>
    <w:rsid w:val="001B56BE"/>
    <w:rsid w:val="001B571C"/>
    <w:rsid w:val="001B578C"/>
    <w:rsid w:val="001B59A6"/>
    <w:rsid w:val="001B5B85"/>
    <w:rsid w:val="001B5BF0"/>
    <w:rsid w:val="001B5E17"/>
    <w:rsid w:val="001B5FCF"/>
    <w:rsid w:val="001B6037"/>
    <w:rsid w:val="001B6179"/>
    <w:rsid w:val="001B61A1"/>
    <w:rsid w:val="001B61B5"/>
    <w:rsid w:val="001B635C"/>
    <w:rsid w:val="001B65FF"/>
    <w:rsid w:val="001B66D2"/>
    <w:rsid w:val="001B699B"/>
    <w:rsid w:val="001B6BDA"/>
    <w:rsid w:val="001B6D7F"/>
    <w:rsid w:val="001B6D98"/>
    <w:rsid w:val="001B70C5"/>
    <w:rsid w:val="001B715D"/>
    <w:rsid w:val="001B7622"/>
    <w:rsid w:val="001B76E9"/>
    <w:rsid w:val="001B76FF"/>
    <w:rsid w:val="001B7851"/>
    <w:rsid w:val="001B79A8"/>
    <w:rsid w:val="001B7F35"/>
    <w:rsid w:val="001C00B8"/>
    <w:rsid w:val="001C0277"/>
    <w:rsid w:val="001C04A8"/>
    <w:rsid w:val="001C04C8"/>
    <w:rsid w:val="001C0746"/>
    <w:rsid w:val="001C0B02"/>
    <w:rsid w:val="001C0B93"/>
    <w:rsid w:val="001C0CAB"/>
    <w:rsid w:val="001C0D38"/>
    <w:rsid w:val="001C1270"/>
    <w:rsid w:val="001C129D"/>
    <w:rsid w:val="001C137D"/>
    <w:rsid w:val="001C14ED"/>
    <w:rsid w:val="001C1586"/>
    <w:rsid w:val="001C1AB9"/>
    <w:rsid w:val="001C1B32"/>
    <w:rsid w:val="001C1EC4"/>
    <w:rsid w:val="001C1F19"/>
    <w:rsid w:val="001C2600"/>
    <w:rsid w:val="001C2837"/>
    <w:rsid w:val="001C2ABB"/>
    <w:rsid w:val="001C2D16"/>
    <w:rsid w:val="001C2E91"/>
    <w:rsid w:val="001C2EB3"/>
    <w:rsid w:val="001C326A"/>
    <w:rsid w:val="001C3312"/>
    <w:rsid w:val="001C35F2"/>
    <w:rsid w:val="001C3712"/>
    <w:rsid w:val="001C3880"/>
    <w:rsid w:val="001C3913"/>
    <w:rsid w:val="001C3C9E"/>
    <w:rsid w:val="001C3D83"/>
    <w:rsid w:val="001C3EE8"/>
    <w:rsid w:val="001C3F4C"/>
    <w:rsid w:val="001C3FFB"/>
    <w:rsid w:val="001C4385"/>
    <w:rsid w:val="001C45AE"/>
    <w:rsid w:val="001C48DC"/>
    <w:rsid w:val="001C4D7A"/>
    <w:rsid w:val="001C4FD7"/>
    <w:rsid w:val="001C50B0"/>
    <w:rsid w:val="001C55C8"/>
    <w:rsid w:val="001C5ABC"/>
    <w:rsid w:val="001C5C54"/>
    <w:rsid w:val="001C5DFC"/>
    <w:rsid w:val="001C5E42"/>
    <w:rsid w:val="001C5E47"/>
    <w:rsid w:val="001C5E69"/>
    <w:rsid w:val="001C62AD"/>
    <w:rsid w:val="001C63A2"/>
    <w:rsid w:val="001C6401"/>
    <w:rsid w:val="001C646D"/>
    <w:rsid w:val="001C64D6"/>
    <w:rsid w:val="001C69E0"/>
    <w:rsid w:val="001C6A0E"/>
    <w:rsid w:val="001C6A99"/>
    <w:rsid w:val="001C6CAF"/>
    <w:rsid w:val="001C6F9A"/>
    <w:rsid w:val="001C7093"/>
    <w:rsid w:val="001C7350"/>
    <w:rsid w:val="001C73A3"/>
    <w:rsid w:val="001C764C"/>
    <w:rsid w:val="001C78BC"/>
    <w:rsid w:val="001C7E10"/>
    <w:rsid w:val="001C7E64"/>
    <w:rsid w:val="001D006E"/>
    <w:rsid w:val="001D018D"/>
    <w:rsid w:val="001D040F"/>
    <w:rsid w:val="001D0613"/>
    <w:rsid w:val="001D08AB"/>
    <w:rsid w:val="001D097F"/>
    <w:rsid w:val="001D0AEB"/>
    <w:rsid w:val="001D0E02"/>
    <w:rsid w:val="001D1040"/>
    <w:rsid w:val="001D1169"/>
    <w:rsid w:val="001D125B"/>
    <w:rsid w:val="001D138A"/>
    <w:rsid w:val="001D13A3"/>
    <w:rsid w:val="001D15B4"/>
    <w:rsid w:val="001D1705"/>
    <w:rsid w:val="001D1BE8"/>
    <w:rsid w:val="001D1E55"/>
    <w:rsid w:val="001D1FF2"/>
    <w:rsid w:val="001D2011"/>
    <w:rsid w:val="001D21B4"/>
    <w:rsid w:val="001D22C9"/>
    <w:rsid w:val="001D2404"/>
    <w:rsid w:val="001D2484"/>
    <w:rsid w:val="001D25D2"/>
    <w:rsid w:val="001D2A83"/>
    <w:rsid w:val="001D2C57"/>
    <w:rsid w:val="001D2C72"/>
    <w:rsid w:val="001D31F2"/>
    <w:rsid w:val="001D3238"/>
    <w:rsid w:val="001D347C"/>
    <w:rsid w:val="001D34A4"/>
    <w:rsid w:val="001D3596"/>
    <w:rsid w:val="001D35BB"/>
    <w:rsid w:val="001D376C"/>
    <w:rsid w:val="001D3794"/>
    <w:rsid w:val="001D398B"/>
    <w:rsid w:val="001D3B28"/>
    <w:rsid w:val="001D3E3F"/>
    <w:rsid w:val="001D3E8A"/>
    <w:rsid w:val="001D401B"/>
    <w:rsid w:val="001D411F"/>
    <w:rsid w:val="001D44FC"/>
    <w:rsid w:val="001D4755"/>
    <w:rsid w:val="001D4830"/>
    <w:rsid w:val="001D4A52"/>
    <w:rsid w:val="001D4B8F"/>
    <w:rsid w:val="001D4CE8"/>
    <w:rsid w:val="001D4E0A"/>
    <w:rsid w:val="001D4F86"/>
    <w:rsid w:val="001D4FE3"/>
    <w:rsid w:val="001D5122"/>
    <w:rsid w:val="001D522E"/>
    <w:rsid w:val="001D5567"/>
    <w:rsid w:val="001D55C6"/>
    <w:rsid w:val="001D57B4"/>
    <w:rsid w:val="001D5F32"/>
    <w:rsid w:val="001D5F4A"/>
    <w:rsid w:val="001D61DB"/>
    <w:rsid w:val="001D62A6"/>
    <w:rsid w:val="001D64D4"/>
    <w:rsid w:val="001D6689"/>
    <w:rsid w:val="001D6D4B"/>
    <w:rsid w:val="001D700E"/>
    <w:rsid w:val="001D76BD"/>
    <w:rsid w:val="001D7774"/>
    <w:rsid w:val="001D7851"/>
    <w:rsid w:val="001D7999"/>
    <w:rsid w:val="001D7A22"/>
    <w:rsid w:val="001D7BAF"/>
    <w:rsid w:val="001D7C15"/>
    <w:rsid w:val="001D7EE4"/>
    <w:rsid w:val="001E0312"/>
    <w:rsid w:val="001E04F7"/>
    <w:rsid w:val="001E0808"/>
    <w:rsid w:val="001E0A15"/>
    <w:rsid w:val="001E0BEC"/>
    <w:rsid w:val="001E0DEF"/>
    <w:rsid w:val="001E0E9F"/>
    <w:rsid w:val="001E113B"/>
    <w:rsid w:val="001E11F0"/>
    <w:rsid w:val="001E1215"/>
    <w:rsid w:val="001E1391"/>
    <w:rsid w:val="001E1758"/>
    <w:rsid w:val="001E17EE"/>
    <w:rsid w:val="001E181E"/>
    <w:rsid w:val="001E1BB0"/>
    <w:rsid w:val="001E1C20"/>
    <w:rsid w:val="001E1CD2"/>
    <w:rsid w:val="001E1CF3"/>
    <w:rsid w:val="001E1DD0"/>
    <w:rsid w:val="001E1E6D"/>
    <w:rsid w:val="001E1F6A"/>
    <w:rsid w:val="001E1F7F"/>
    <w:rsid w:val="001E2187"/>
    <w:rsid w:val="001E248B"/>
    <w:rsid w:val="001E24B1"/>
    <w:rsid w:val="001E260E"/>
    <w:rsid w:val="001E265F"/>
    <w:rsid w:val="001E27DB"/>
    <w:rsid w:val="001E29CE"/>
    <w:rsid w:val="001E2BD7"/>
    <w:rsid w:val="001E2C0C"/>
    <w:rsid w:val="001E2C77"/>
    <w:rsid w:val="001E2CD3"/>
    <w:rsid w:val="001E3018"/>
    <w:rsid w:val="001E3642"/>
    <w:rsid w:val="001E3841"/>
    <w:rsid w:val="001E3911"/>
    <w:rsid w:val="001E3D88"/>
    <w:rsid w:val="001E40D2"/>
    <w:rsid w:val="001E436C"/>
    <w:rsid w:val="001E443E"/>
    <w:rsid w:val="001E4BAB"/>
    <w:rsid w:val="001E4F8F"/>
    <w:rsid w:val="001E502A"/>
    <w:rsid w:val="001E50E7"/>
    <w:rsid w:val="001E511F"/>
    <w:rsid w:val="001E5156"/>
    <w:rsid w:val="001E5199"/>
    <w:rsid w:val="001E52C3"/>
    <w:rsid w:val="001E52C8"/>
    <w:rsid w:val="001E5335"/>
    <w:rsid w:val="001E542B"/>
    <w:rsid w:val="001E58D0"/>
    <w:rsid w:val="001E5B8E"/>
    <w:rsid w:val="001E5BEA"/>
    <w:rsid w:val="001E5DBE"/>
    <w:rsid w:val="001E630E"/>
    <w:rsid w:val="001E657E"/>
    <w:rsid w:val="001E659A"/>
    <w:rsid w:val="001E68C3"/>
    <w:rsid w:val="001E6969"/>
    <w:rsid w:val="001E6A8A"/>
    <w:rsid w:val="001E6B53"/>
    <w:rsid w:val="001E6C47"/>
    <w:rsid w:val="001E6C7F"/>
    <w:rsid w:val="001E6EA7"/>
    <w:rsid w:val="001E6EAF"/>
    <w:rsid w:val="001E6F8E"/>
    <w:rsid w:val="001E7217"/>
    <w:rsid w:val="001E7381"/>
    <w:rsid w:val="001E769A"/>
    <w:rsid w:val="001E771C"/>
    <w:rsid w:val="001E774D"/>
    <w:rsid w:val="001E77D5"/>
    <w:rsid w:val="001E7846"/>
    <w:rsid w:val="001E7A86"/>
    <w:rsid w:val="001E7DE7"/>
    <w:rsid w:val="001E7F6B"/>
    <w:rsid w:val="001F001A"/>
    <w:rsid w:val="001F005B"/>
    <w:rsid w:val="001F00A0"/>
    <w:rsid w:val="001F032C"/>
    <w:rsid w:val="001F05BB"/>
    <w:rsid w:val="001F0878"/>
    <w:rsid w:val="001F0A38"/>
    <w:rsid w:val="001F0AF0"/>
    <w:rsid w:val="001F0E90"/>
    <w:rsid w:val="001F0FFF"/>
    <w:rsid w:val="001F10E9"/>
    <w:rsid w:val="001F11A6"/>
    <w:rsid w:val="001F1855"/>
    <w:rsid w:val="001F1976"/>
    <w:rsid w:val="001F1A83"/>
    <w:rsid w:val="001F1DD7"/>
    <w:rsid w:val="001F1E7D"/>
    <w:rsid w:val="001F2402"/>
    <w:rsid w:val="001F25F3"/>
    <w:rsid w:val="001F263B"/>
    <w:rsid w:val="001F28FF"/>
    <w:rsid w:val="001F299A"/>
    <w:rsid w:val="001F2C90"/>
    <w:rsid w:val="001F2E53"/>
    <w:rsid w:val="001F2E9A"/>
    <w:rsid w:val="001F2F30"/>
    <w:rsid w:val="001F323C"/>
    <w:rsid w:val="001F33B5"/>
    <w:rsid w:val="001F345B"/>
    <w:rsid w:val="001F36A7"/>
    <w:rsid w:val="001F3DBD"/>
    <w:rsid w:val="001F4126"/>
    <w:rsid w:val="001F4369"/>
    <w:rsid w:val="001F44D2"/>
    <w:rsid w:val="001F4523"/>
    <w:rsid w:val="001F4901"/>
    <w:rsid w:val="001F498C"/>
    <w:rsid w:val="001F4A15"/>
    <w:rsid w:val="001F4B57"/>
    <w:rsid w:val="001F4C86"/>
    <w:rsid w:val="001F4FA3"/>
    <w:rsid w:val="001F4FD3"/>
    <w:rsid w:val="001F500A"/>
    <w:rsid w:val="001F5085"/>
    <w:rsid w:val="001F5099"/>
    <w:rsid w:val="001F51A1"/>
    <w:rsid w:val="001F529D"/>
    <w:rsid w:val="001F5699"/>
    <w:rsid w:val="001F56DE"/>
    <w:rsid w:val="001F573B"/>
    <w:rsid w:val="001F5AB7"/>
    <w:rsid w:val="001F6086"/>
    <w:rsid w:val="001F61B8"/>
    <w:rsid w:val="001F61D8"/>
    <w:rsid w:val="001F62FD"/>
    <w:rsid w:val="001F644F"/>
    <w:rsid w:val="001F662D"/>
    <w:rsid w:val="001F6641"/>
    <w:rsid w:val="001F671D"/>
    <w:rsid w:val="001F68EB"/>
    <w:rsid w:val="001F68FF"/>
    <w:rsid w:val="001F6B6C"/>
    <w:rsid w:val="001F6E34"/>
    <w:rsid w:val="001F6EAB"/>
    <w:rsid w:val="001F6FFE"/>
    <w:rsid w:val="001F73A7"/>
    <w:rsid w:val="001F7612"/>
    <w:rsid w:val="001F76F0"/>
    <w:rsid w:val="001F77FC"/>
    <w:rsid w:val="001F78EC"/>
    <w:rsid w:val="001F7DDD"/>
    <w:rsid w:val="001F7E77"/>
    <w:rsid w:val="00200044"/>
    <w:rsid w:val="002003F0"/>
    <w:rsid w:val="002004A3"/>
    <w:rsid w:val="00200527"/>
    <w:rsid w:val="00200715"/>
    <w:rsid w:val="002009B8"/>
    <w:rsid w:val="00200AD1"/>
    <w:rsid w:val="00200E24"/>
    <w:rsid w:val="002011D6"/>
    <w:rsid w:val="002011EE"/>
    <w:rsid w:val="00201381"/>
    <w:rsid w:val="00201535"/>
    <w:rsid w:val="00201802"/>
    <w:rsid w:val="0020190C"/>
    <w:rsid w:val="00201989"/>
    <w:rsid w:val="00201ACB"/>
    <w:rsid w:val="00201FCB"/>
    <w:rsid w:val="00202150"/>
    <w:rsid w:val="00202224"/>
    <w:rsid w:val="00202570"/>
    <w:rsid w:val="00202661"/>
    <w:rsid w:val="0020274F"/>
    <w:rsid w:val="00202780"/>
    <w:rsid w:val="00202A56"/>
    <w:rsid w:val="00202D32"/>
    <w:rsid w:val="00202F44"/>
    <w:rsid w:val="00203158"/>
    <w:rsid w:val="002031C4"/>
    <w:rsid w:val="00203479"/>
    <w:rsid w:val="002036B8"/>
    <w:rsid w:val="00203A01"/>
    <w:rsid w:val="00203CB9"/>
    <w:rsid w:val="00203F88"/>
    <w:rsid w:val="002041F4"/>
    <w:rsid w:val="002043DF"/>
    <w:rsid w:val="002045B5"/>
    <w:rsid w:val="002046DE"/>
    <w:rsid w:val="0020472F"/>
    <w:rsid w:val="00204A76"/>
    <w:rsid w:val="00204BF0"/>
    <w:rsid w:val="00204D50"/>
    <w:rsid w:val="00204EE5"/>
    <w:rsid w:val="00204F34"/>
    <w:rsid w:val="002057C7"/>
    <w:rsid w:val="002058D9"/>
    <w:rsid w:val="00205950"/>
    <w:rsid w:val="00205CC7"/>
    <w:rsid w:val="00205CF8"/>
    <w:rsid w:val="00205F01"/>
    <w:rsid w:val="00206736"/>
    <w:rsid w:val="00206B85"/>
    <w:rsid w:val="00206BC8"/>
    <w:rsid w:val="00206DA4"/>
    <w:rsid w:val="00207448"/>
    <w:rsid w:val="00207599"/>
    <w:rsid w:val="0020767C"/>
    <w:rsid w:val="0020781C"/>
    <w:rsid w:val="0020785A"/>
    <w:rsid w:val="002078D5"/>
    <w:rsid w:val="00207A13"/>
    <w:rsid w:val="00207DA5"/>
    <w:rsid w:val="00207E32"/>
    <w:rsid w:val="00207F6D"/>
    <w:rsid w:val="0021019E"/>
    <w:rsid w:val="002103B0"/>
    <w:rsid w:val="0021051E"/>
    <w:rsid w:val="0021054E"/>
    <w:rsid w:val="0021055C"/>
    <w:rsid w:val="002106CB"/>
    <w:rsid w:val="00210717"/>
    <w:rsid w:val="00210911"/>
    <w:rsid w:val="00210E1C"/>
    <w:rsid w:val="00211112"/>
    <w:rsid w:val="00211397"/>
    <w:rsid w:val="00211476"/>
    <w:rsid w:val="00211580"/>
    <w:rsid w:val="00211607"/>
    <w:rsid w:val="00211862"/>
    <w:rsid w:val="00211C6E"/>
    <w:rsid w:val="00211F2C"/>
    <w:rsid w:val="00211F7C"/>
    <w:rsid w:val="00212515"/>
    <w:rsid w:val="002127A6"/>
    <w:rsid w:val="00212893"/>
    <w:rsid w:val="00212B26"/>
    <w:rsid w:val="00212B2E"/>
    <w:rsid w:val="00212BE7"/>
    <w:rsid w:val="00212F8A"/>
    <w:rsid w:val="00213321"/>
    <w:rsid w:val="00213422"/>
    <w:rsid w:val="00213457"/>
    <w:rsid w:val="00213814"/>
    <w:rsid w:val="00213AB6"/>
    <w:rsid w:val="00213B17"/>
    <w:rsid w:val="00213C37"/>
    <w:rsid w:val="00213D73"/>
    <w:rsid w:val="00213E39"/>
    <w:rsid w:val="00213F0E"/>
    <w:rsid w:val="00213FCB"/>
    <w:rsid w:val="0021407E"/>
    <w:rsid w:val="00214417"/>
    <w:rsid w:val="002149AF"/>
    <w:rsid w:val="00214A55"/>
    <w:rsid w:val="00214CEE"/>
    <w:rsid w:val="00214DFD"/>
    <w:rsid w:val="00214F6E"/>
    <w:rsid w:val="0021521D"/>
    <w:rsid w:val="0021528F"/>
    <w:rsid w:val="002153FD"/>
    <w:rsid w:val="002154CA"/>
    <w:rsid w:val="002155CC"/>
    <w:rsid w:val="00215995"/>
    <w:rsid w:val="00215AD1"/>
    <w:rsid w:val="00215B24"/>
    <w:rsid w:val="00215B3D"/>
    <w:rsid w:val="00215C5A"/>
    <w:rsid w:val="00215C5E"/>
    <w:rsid w:val="00215C74"/>
    <w:rsid w:val="0021624C"/>
    <w:rsid w:val="002166D5"/>
    <w:rsid w:val="00216914"/>
    <w:rsid w:val="00216AFF"/>
    <w:rsid w:val="00216B64"/>
    <w:rsid w:val="00216CB1"/>
    <w:rsid w:val="00216CBE"/>
    <w:rsid w:val="00216D70"/>
    <w:rsid w:val="00216D97"/>
    <w:rsid w:val="00216DF2"/>
    <w:rsid w:val="00216DF8"/>
    <w:rsid w:val="00216EBE"/>
    <w:rsid w:val="00216F5B"/>
    <w:rsid w:val="00217172"/>
    <w:rsid w:val="002172E2"/>
    <w:rsid w:val="00217323"/>
    <w:rsid w:val="002173E4"/>
    <w:rsid w:val="0021752B"/>
    <w:rsid w:val="002178E4"/>
    <w:rsid w:val="002179FF"/>
    <w:rsid w:val="00217AA5"/>
    <w:rsid w:val="00217BF5"/>
    <w:rsid w:val="00217C99"/>
    <w:rsid w:val="00217CBD"/>
    <w:rsid w:val="00217E3C"/>
    <w:rsid w:val="00217E94"/>
    <w:rsid w:val="00217EB8"/>
    <w:rsid w:val="00220137"/>
    <w:rsid w:val="002201DB"/>
    <w:rsid w:val="002205C0"/>
    <w:rsid w:val="00220741"/>
    <w:rsid w:val="0022086F"/>
    <w:rsid w:val="00220987"/>
    <w:rsid w:val="00220E4B"/>
    <w:rsid w:val="00220EF5"/>
    <w:rsid w:val="00221225"/>
    <w:rsid w:val="0022141C"/>
    <w:rsid w:val="00221656"/>
    <w:rsid w:val="00221991"/>
    <w:rsid w:val="002219C4"/>
    <w:rsid w:val="00221E18"/>
    <w:rsid w:val="00221E91"/>
    <w:rsid w:val="00221F48"/>
    <w:rsid w:val="00222005"/>
    <w:rsid w:val="00222010"/>
    <w:rsid w:val="002221F1"/>
    <w:rsid w:val="0022229E"/>
    <w:rsid w:val="0022232D"/>
    <w:rsid w:val="002225C9"/>
    <w:rsid w:val="0022292D"/>
    <w:rsid w:val="002229F3"/>
    <w:rsid w:val="00222B16"/>
    <w:rsid w:val="00222B70"/>
    <w:rsid w:val="00222BE3"/>
    <w:rsid w:val="00222CF0"/>
    <w:rsid w:val="00222D5F"/>
    <w:rsid w:val="00222E04"/>
    <w:rsid w:val="00222F65"/>
    <w:rsid w:val="0022322B"/>
    <w:rsid w:val="002233CD"/>
    <w:rsid w:val="0022359B"/>
    <w:rsid w:val="002235A1"/>
    <w:rsid w:val="002235F8"/>
    <w:rsid w:val="00223AA9"/>
    <w:rsid w:val="00223AFC"/>
    <w:rsid w:val="00223C9D"/>
    <w:rsid w:val="00223D5A"/>
    <w:rsid w:val="00223DB6"/>
    <w:rsid w:val="00223E0B"/>
    <w:rsid w:val="00223FB8"/>
    <w:rsid w:val="00224228"/>
    <w:rsid w:val="0022439E"/>
    <w:rsid w:val="00224415"/>
    <w:rsid w:val="00224416"/>
    <w:rsid w:val="00224790"/>
    <w:rsid w:val="00224A3D"/>
    <w:rsid w:val="00224A90"/>
    <w:rsid w:val="00224C85"/>
    <w:rsid w:val="00224C95"/>
    <w:rsid w:val="00224CD4"/>
    <w:rsid w:val="00224F47"/>
    <w:rsid w:val="0022505D"/>
    <w:rsid w:val="002253C8"/>
    <w:rsid w:val="002255B5"/>
    <w:rsid w:val="00225BE8"/>
    <w:rsid w:val="00225D32"/>
    <w:rsid w:val="002262FF"/>
    <w:rsid w:val="002264F7"/>
    <w:rsid w:val="0022699E"/>
    <w:rsid w:val="002269BA"/>
    <w:rsid w:val="002269E7"/>
    <w:rsid w:val="00226C44"/>
    <w:rsid w:val="00226CB2"/>
    <w:rsid w:val="00226EBF"/>
    <w:rsid w:val="00226F86"/>
    <w:rsid w:val="00227199"/>
    <w:rsid w:val="0022749E"/>
    <w:rsid w:val="002275C7"/>
    <w:rsid w:val="00227885"/>
    <w:rsid w:val="002278C4"/>
    <w:rsid w:val="002279AA"/>
    <w:rsid w:val="00230023"/>
    <w:rsid w:val="0023007E"/>
    <w:rsid w:val="00230226"/>
    <w:rsid w:val="00230315"/>
    <w:rsid w:val="0023058C"/>
    <w:rsid w:val="002305AF"/>
    <w:rsid w:val="0023091A"/>
    <w:rsid w:val="00230CB6"/>
    <w:rsid w:val="00230DCD"/>
    <w:rsid w:val="002310FB"/>
    <w:rsid w:val="00231324"/>
    <w:rsid w:val="00231356"/>
    <w:rsid w:val="00231371"/>
    <w:rsid w:val="002317D4"/>
    <w:rsid w:val="00231EE6"/>
    <w:rsid w:val="00231EF6"/>
    <w:rsid w:val="00231F6C"/>
    <w:rsid w:val="00231F71"/>
    <w:rsid w:val="00231FDC"/>
    <w:rsid w:val="00232039"/>
    <w:rsid w:val="00232192"/>
    <w:rsid w:val="0023219E"/>
    <w:rsid w:val="00232364"/>
    <w:rsid w:val="0023271B"/>
    <w:rsid w:val="002327DA"/>
    <w:rsid w:val="00232A7B"/>
    <w:rsid w:val="00232AC1"/>
    <w:rsid w:val="00232ADA"/>
    <w:rsid w:val="00232FC3"/>
    <w:rsid w:val="0023324E"/>
    <w:rsid w:val="00233310"/>
    <w:rsid w:val="0023342B"/>
    <w:rsid w:val="00233568"/>
    <w:rsid w:val="0023389C"/>
    <w:rsid w:val="00233A84"/>
    <w:rsid w:val="00233B8B"/>
    <w:rsid w:val="00233C60"/>
    <w:rsid w:val="00233CA3"/>
    <w:rsid w:val="00233CC4"/>
    <w:rsid w:val="00233E3E"/>
    <w:rsid w:val="00233E48"/>
    <w:rsid w:val="002341BC"/>
    <w:rsid w:val="002342AA"/>
    <w:rsid w:val="00234351"/>
    <w:rsid w:val="0023443A"/>
    <w:rsid w:val="00234537"/>
    <w:rsid w:val="002346F6"/>
    <w:rsid w:val="00234758"/>
    <w:rsid w:val="00234A98"/>
    <w:rsid w:val="00234D46"/>
    <w:rsid w:val="00234D7C"/>
    <w:rsid w:val="00234DA5"/>
    <w:rsid w:val="00234DD5"/>
    <w:rsid w:val="00234E89"/>
    <w:rsid w:val="00234F5B"/>
    <w:rsid w:val="00234F8D"/>
    <w:rsid w:val="00235004"/>
    <w:rsid w:val="002351CE"/>
    <w:rsid w:val="00235369"/>
    <w:rsid w:val="00235769"/>
    <w:rsid w:val="00235C74"/>
    <w:rsid w:val="00235DB1"/>
    <w:rsid w:val="00235EBF"/>
    <w:rsid w:val="00235F0D"/>
    <w:rsid w:val="00235F1F"/>
    <w:rsid w:val="00235F71"/>
    <w:rsid w:val="00236124"/>
    <w:rsid w:val="002366B8"/>
    <w:rsid w:val="00236F78"/>
    <w:rsid w:val="00236F8D"/>
    <w:rsid w:val="00237038"/>
    <w:rsid w:val="002372D4"/>
    <w:rsid w:val="002375DE"/>
    <w:rsid w:val="002377B4"/>
    <w:rsid w:val="002378D9"/>
    <w:rsid w:val="0023791D"/>
    <w:rsid w:val="00237A81"/>
    <w:rsid w:val="00237B52"/>
    <w:rsid w:val="00237DD2"/>
    <w:rsid w:val="00237E00"/>
    <w:rsid w:val="00237E5E"/>
    <w:rsid w:val="00237F5E"/>
    <w:rsid w:val="002400F6"/>
    <w:rsid w:val="0024013D"/>
    <w:rsid w:val="002401C3"/>
    <w:rsid w:val="00240680"/>
    <w:rsid w:val="00240A0D"/>
    <w:rsid w:val="00240A41"/>
    <w:rsid w:val="00240A71"/>
    <w:rsid w:val="00240BDA"/>
    <w:rsid w:val="00240F62"/>
    <w:rsid w:val="00240F77"/>
    <w:rsid w:val="002410DE"/>
    <w:rsid w:val="00241126"/>
    <w:rsid w:val="0024122E"/>
    <w:rsid w:val="0024149B"/>
    <w:rsid w:val="00241620"/>
    <w:rsid w:val="00241703"/>
    <w:rsid w:val="00241AFB"/>
    <w:rsid w:val="0024237F"/>
    <w:rsid w:val="00242A56"/>
    <w:rsid w:val="00242B3C"/>
    <w:rsid w:val="002430E1"/>
    <w:rsid w:val="00243131"/>
    <w:rsid w:val="00243148"/>
    <w:rsid w:val="00243377"/>
    <w:rsid w:val="00243403"/>
    <w:rsid w:val="002438E0"/>
    <w:rsid w:val="002438E8"/>
    <w:rsid w:val="00243A18"/>
    <w:rsid w:val="00244306"/>
    <w:rsid w:val="002444FE"/>
    <w:rsid w:val="002446E6"/>
    <w:rsid w:val="002447CD"/>
    <w:rsid w:val="002449E3"/>
    <w:rsid w:val="00244B29"/>
    <w:rsid w:val="00244E46"/>
    <w:rsid w:val="002450B9"/>
    <w:rsid w:val="00245181"/>
    <w:rsid w:val="002452C6"/>
    <w:rsid w:val="002453DC"/>
    <w:rsid w:val="00245412"/>
    <w:rsid w:val="00245632"/>
    <w:rsid w:val="00245740"/>
    <w:rsid w:val="0024581E"/>
    <w:rsid w:val="00245864"/>
    <w:rsid w:val="002458C6"/>
    <w:rsid w:val="00245A91"/>
    <w:rsid w:val="00245AF7"/>
    <w:rsid w:val="00245BE0"/>
    <w:rsid w:val="00245CF3"/>
    <w:rsid w:val="0024608F"/>
    <w:rsid w:val="00246094"/>
    <w:rsid w:val="0024623D"/>
    <w:rsid w:val="00246383"/>
    <w:rsid w:val="002463BB"/>
    <w:rsid w:val="0024672D"/>
    <w:rsid w:val="00246A37"/>
    <w:rsid w:val="00246AF0"/>
    <w:rsid w:val="00246AF1"/>
    <w:rsid w:val="00246B00"/>
    <w:rsid w:val="00246B93"/>
    <w:rsid w:val="00246C1A"/>
    <w:rsid w:val="00246CEF"/>
    <w:rsid w:val="00246D78"/>
    <w:rsid w:val="00246E32"/>
    <w:rsid w:val="00246E58"/>
    <w:rsid w:val="00246E96"/>
    <w:rsid w:val="00246E98"/>
    <w:rsid w:val="00247020"/>
    <w:rsid w:val="0024727A"/>
    <w:rsid w:val="00247451"/>
    <w:rsid w:val="002474C8"/>
    <w:rsid w:val="00247521"/>
    <w:rsid w:val="002476CC"/>
    <w:rsid w:val="002479CB"/>
    <w:rsid w:val="002479F5"/>
    <w:rsid w:val="00247D28"/>
    <w:rsid w:val="00247EC8"/>
    <w:rsid w:val="00250043"/>
    <w:rsid w:val="002501AE"/>
    <w:rsid w:val="002502DE"/>
    <w:rsid w:val="0025038C"/>
    <w:rsid w:val="00250401"/>
    <w:rsid w:val="00250469"/>
    <w:rsid w:val="0025062C"/>
    <w:rsid w:val="00250821"/>
    <w:rsid w:val="00250872"/>
    <w:rsid w:val="00250A09"/>
    <w:rsid w:val="00250D7D"/>
    <w:rsid w:val="0025116B"/>
    <w:rsid w:val="00251379"/>
    <w:rsid w:val="002514D7"/>
    <w:rsid w:val="00251552"/>
    <w:rsid w:val="00251628"/>
    <w:rsid w:val="002516DE"/>
    <w:rsid w:val="002517C4"/>
    <w:rsid w:val="002520BD"/>
    <w:rsid w:val="00252376"/>
    <w:rsid w:val="0025250C"/>
    <w:rsid w:val="002529B8"/>
    <w:rsid w:val="00252B26"/>
    <w:rsid w:val="0025333D"/>
    <w:rsid w:val="00253363"/>
    <w:rsid w:val="002533A6"/>
    <w:rsid w:val="00253A6C"/>
    <w:rsid w:val="002540C2"/>
    <w:rsid w:val="002541C9"/>
    <w:rsid w:val="00254401"/>
    <w:rsid w:val="00254720"/>
    <w:rsid w:val="0025475C"/>
    <w:rsid w:val="00254A12"/>
    <w:rsid w:val="00254DC0"/>
    <w:rsid w:val="00254E14"/>
    <w:rsid w:val="00254EFE"/>
    <w:rsid w:val="00255073"/>
    <w:rsid w:val="002550AF"/>
    <w:rsid w:val="002552C6"/>
    <w:rsid w:val="0025532E"/>
    <w:rsid w:val="00255382"/>
    <w:rsid w:val="00255634"/>
    <w:rsid w:val="002557B1"/>
    <w:rsid w:val="002557B9"/>
    <w:rsid w:val="0025587B"/>
    <w:rsid w:val="002558EC"/>
    <w:rsid w:val="00255A46"/>
    <w:rsid w:val="00255BE0"/>
    <w:rsid w:val="00255E17"/>
    <w:rsid w:val="002561E1"/>
    <w:rsid w:val="00256289"/>
    <w:rsid w:val="002562DE"/>
    <w:rsid w:val="0025647C"/>
    <w:rsid w:val="002566EA"/>
    <w:rsid w:val="0025677E"/>
    <w:rsid w:val="002569B7"/>
    <w:rsid w:val="00256AC6"/>
    <w:rsid w:val="00256BF4"/>
    <w:rsid w:val="00256C9C"/>
    <w:rsid w:val="00256CEC"/>
    <w:rsid w:val="0025745E"/>
    <w:rsid w:val="0025746A"/>
    <w:rsid w:val="0025767A"/>
    <w:rsid w:val="0025769B"/>
    <w:rsid w:val="0025779D"/>
    <w:rsid w:val="00257824"/>
    <w:rsid w:val="0025799A"/>
    <w:rsid w:val="00257CA3"/>
    <w:rsid w:val="00257DD5"/>
    <w:rsid w:val="00260436"/>
    <w:rsid w:val="002606EE"/>
    <w:rsid w:val="0026081F"/>
    <w:rsid w:val="00260F6B"/>
    <w:rsid w:val="002610FC"/>
    <w:rsid w:val="0026133C"/>
    <w:rsid w:val="0026152D"/>
    <w:rsid w:val="00261BC1"/>
    <w:rsid w:val="00261E73"/>
    <w:rsid w:val="00261EF9"/>
    <w:rsid w:val="00262144"/>
    <w:rsid w:val="00262479"/>
    <w:rsid w:val="00262516"/>
    <w:rsid w:val="002625B9"/>
    <w:rsid w:val="00262863"/>
    <w:rsid w:val="00262A51"/>
    <w:rsid w:val="00262A80"/>
    <w:rsid w:val="00262A8F"/>
    <w:rsid w:val="00262B31"/>
    <w:rsid w:val="00262BDD"/>
    <w:rsid w:val="00262C77"/>
    <w:rsid w:val="00262E30"/>
    <w:rsid w:val="00263189"/>
    <w:rsid w:val="002632B8"/>
    <w:rsid w:val="00263868"/>
    <w:rsid w:val="002638B9"/>
    <w:rsid w:val="002638BB"/>
    <w:rsid w:val="002638E9"/>
    <w:rsid w:val="00263994"/>
    <w:rsid w:val="00263CDA"/>
    <w:rsid w:val="00263D62"/>
    <w:rsid w:val="00263F36"/>
    <w:rsid w:val="00263F6B"/>
    <w:rsid w:val="00264531"/>
    <w:rsid w:val="0026479C"/>
    <w:rsid w:val="00264813"/>
    <w:rsid w:val="00264967"/>
    <w:rsid w:val="00264C86"/>
    <w:rsid w:val="00264F61"/>
    <w:rsid w:val="002651F2"/>
    <w:rsid w:val="00265411"/>
    <w:rsid w:val="0026568A"/>
    <w:rsid w:val="002659BA"/>
    <w:rsid w:val="00265B13"/>
    <w:rsid w:val="00265EF0"/>
    <w:rsid w:val="002661BE"/>
    <w:rsid w:val="00266302"/>
    <w:rsid w:val="00266472"/>
    <w:rsid w:val="00266541"/>
    <w:rsid w:val="00266564"/>
    <w:rsid w:val="00266627"/>
    <w:rsid w:val="002668EF"/>
    <w:rsid w:val="00266934"/>
    <w:rsid w:val="00266B3F"/>
    <w:rsid w:val="00266ED8"/>
    <w:rsid w:val="00267151"/>
    <w:rsid w:val="002671C1"/>
    <w:rsid w:val="0026728F"/>
    <w:rsid w:val="002673C6"/>
    <w:rsid w:val="00267489"/>
    <w:rsid w:val="002675DF"/>
    <w:rsid w:val="00267773"/>
    <w:rsid w:val="002678E6"/>
    <w:rsid w:val="0026791B"/>
    <w:rsid w:val="0026795D"/>
    <w:rsid w:val="002679D2"/>
    <w:rsid w:val="00267EEF"/>
    <w:rsid w:val="00267FE4"/>
    <w:rsid w:val="0027016A"/>
    <w:rsid w:val="00270273"/>
    <w:rsid w:val="0027035E"/>
    <w:rsid w:val="00270399"/>
    <w:rsid w:val="00270433"/>
    <w:rsid w:val="0027050B"/>
    <w:rsid w:val="00270952"/>
    <w:rsid w:val="00270A1F"/>
    <w:rsid w:val="00270A52"/>
    <w:rsid w:val="00270A7E"/>
    <w:rsid w:val="00270B3C"/>
    <w:rsid w:val="00270BC6"/>
    <w:rsid w:val="00270BCA"/>
    <w:rsid w:val="00270DFE"/>
    <w:rsid w:val="00271067"/>
    <w:rsid w:val="00271446"/>
    <w:rsid w:val="002714BC"/>
    <w:rsid w:val="0027153A"/>
    <w:rsid w:val="00271593"/>
    <w:rsid w:val="002717CA"/>
    <w:rsid w:val="00271A04"/>
    <w:rsid w:val="00271E0D"/>
    <w:rsid w:val="00271E46"/>
    <w:rsid w:val="00271F61"/>
    <w:rsid w:val="00271FB5"/>
    <w:rsid w:val="00272242"/>
    <w:rsid w:val="002722ED"/>
    <w:rsid w:val="0027231D"/>
    <w:rsid w:val="0027236D"/>
    <w:rsid w:val="0027254B"/>
    <w:rsid w:val="002726EC"/>
    <w:rsid w:val="00272DEC"/>
    <w:rsid w:val="00273054"/>
    <w:rsid w:val="00273423"/>
    <w:rsid w:val="00273453"/>
    <w:rsid w:val="002734AA"/>
    <w:rsid w:val="0027382D"/>
    <w:rsid w:val="0027389A"/>
    <w:rsid w:val="00273B23"/>
    <w:rsid w:val="00273B30"/>
    <w:rsid w:val="00273D85"/>
    <w:rsid w:val="00273E1A"/>
    <w:rsid w:val="00273F82"/>
    <w:rsid w:val="002740A0"/>
    <w:rsid w:val="00274210"/>
    <w:rsid w:val="0027426C"/>
    <w:rsid w:val="002742E5"/>
    <w:rsid w:val="002745E1"/>
    <w:rsid w:val="002746E0"/>
    <w:rsid w:val="00274777"/>
    <w:rsid w:val="002749BE"/>
    <w:rsid w:val="00274A5D"/>
    <w:rsid w:val="00274A6F"/>
    <w:rsid w:val="00274AD4"/>
    <w:rsid w:val="0027509E"/>
    <w:rsid w:val="0027528E"/>
    <w:rsid w:val="002752B8"/>
    <w:rsid w:val="002753ED"/>
    <w:rsid w:val="0027582F"/>
    <w:rsid w:val="002758D0"/>
    <w:rsid w:val="00275B1B"/>
    <w:rsid w:val="00275C29"/>
    <w:rsid w:val="00275D0D"/>
    <w:rsid w:val="00276038"/>
    <w:rsid w:val="00276042"/>
    <w:rsid w:val="0027609E"/>
    <w:rsid w:val="002762DA"/>
    <w:rsid w:val="00276360"/>
    <w:rsid w:val="0027641F"/>
    <w:rsid w:val="002765DA"/>
    <w:rsid w:val="002766FB"/>
    <w:rsid w:val="002769E6"/>
    <w:rsid w:val="00276A77"/>
    <w:rsid w:val="00276A8E"/>
    <w:rsid w:val="00276B40"/>
    <w:rsid w:val="00276CE5"/>
    <w:rsid w:val="00276E23"/>
    <w:rsid w:val="00276E35"/>
    <w:rsid w:val="0027701D"/>
    <w:rsid w:val="002773B1"/>
    <w:rsid w:val="002773DB"/>
    <w:rsid w:val="00277A1E"/>
    <w:rsid w:val="00277C92"/>
    <w:rsid w:val="00277DE8"/>
    <w:rsid w:val="00277E3D"/>
    <w:rsid w:val="00280148"/>
    <w:rsid w:val="0028016F"/>
    <w:rsid w:val="002801FF"/>
    <w:rsid w:val="00280505"/>
    <w:rsid w:val="0028058B"/>
    <w:rsid w:val="0028059E"/>
    <w:rsid w:val="002807C2"/>
    <w:rsid w:val="002807C5"/>
    <w:rsid w:val="00280A10"/>
    <w:rsid w:val="00280B32"/>
    <w:rsid w:val="0028120B"/>
    <w:rsid w:val="00281869"/>
    <w:rsid w:val="002818A3"/>
    <w:rsid w:val="00281C5D"/>
    <w:rsid w:val="00281EDC"/>
    <w:rsid w:val="00281F83"/>
    <w:rsid w:val="00282186"/>
    <w:rsid w:val="002821AE"/>
    <w:rsid w:val="002821F6"/>
    <w:rsid w:val="00282370"/>
    <w:rsid w:val="002823BC"/>
    <w:rsid w:val="0028245D"/>
    <w:rsid w:val="00282699"/>
    <w:rsid w:val="002828D0"/>
    <w:rsid w:val="002829C9"/>
    <w:rsid w:val="00282DC5"/>
    <w:rsid w:val="00282F1E"/>
    <w:rsid w:val="00282FAF"/>
    <w:rsid w:val="002831EE"/>
    <w:rsid w:val="002833FC"/>
    <w:rsid w:val="00283A6C"/>
    <w:rsid w:val="00283A8E"/>
    <w:rsid w:val="00283BF7"/>
    <w:rsid w:val="00283EC4"/>
    <w:rsid w:val="00284024"/>
    <w:rsid w:val="00284497"/>
    <w:rsid w:val="00284707"/>
    <w:rsid w:val="00284831"/>
    <w:rsid w:val="002848D2"/>
    <w:rsid w:val="0028494B"/>
    <w:rsid w:val="00284985"/>
    <w:rsid w:val="00284B63"/>
    <w:rsid w:val="00284B9C"/>
    <w:rsid w:val="00284CCF"/>
    <w:rsid w:val="00284F6A"/>
    <w:rsid w:val="0028514F"/>
    <w:rsid w:val="0028531E"/>
    <w:rsid w:val="002855D0"/>
    <w:rsid w:val="002855F2"/>
    <w:rsid w:val="002856F2"/>
    <w:rsid w:val="0028591A"/>
    <w:rsid w:val="00285C78"/>
    <w:rsid w:val="00285D93"/>
    <w:rsid w:val="00285E2B"/>
    <w:rsid w:val="00285E83"/>
    <w:rsid w:val="00285EF1"/>
    <w:rsid w:val="002861C1"/>
    <w:rsid w:val="002861C3"/>
    <w:rsid w:val="0028663D"/>
    <w:rsid w:val="00286A4B"/>
    <w:rsid w:val="00286A8C"/>
    <w:rsid w:val="00286B01"/>
    <w:rsid w:val="00286B9F"/>
    <w:rsid w:val="0028740A"/>
    <w:rsid w:val="002874CD"/>
    <w:rsid w:val="00287766"/>
    <w:rsid w:val="002878F9"/>
    <w:rsid w:val="00287BCF"/>
    <w:rsid w:val="00287BED"/>
    <w:rsid w:val="00287D82"/>
    <w:rsid w:val="00287E9D"/>
    <w:rsid w:val="002900A9"/>
    <w:rsid w:val="0029039A"/>
    <w:rsid w:val="00290427"/>
    <w:rsid w:val="002908A4"/>
    <w:rsid w:val="00290B4B"/>
    <w:rsid w:val="00290D67"/>
    <w:rsid w:val="00290DA2"/>
    <w:rsid w:val="002911B6"/>
    <w:rsid w:val="002912E5"/>
    <w:rsid w:val="00291353"/>
    <w:rsid w:val="0029141B"/>
    <w:rsid w:val="002917DE"/>
    <w:rsid w:val="00291A28"/>
    <w:rsid w:val="00291B85"/>
    <w:rsid w:val="00291BB5"/>
    <w:rsid w:val="00291CD5"/>
    <w:rsid w:val="00291D8E"/>
    <w:rsid w:val="00291DF5"/>
    <w:rsid w:val="00291F0F"/>
    <w:rsid w:val="00291F58"/>
    <w:rsid w:val="002921F7"/>
    <w:rsid w:val="002922B0"/>
    <w:rsid w:val="002922C6"/>
    <w:rsid w:val="0029251B"/>
    <w:rsid w:val="002925C7"/>
    <w:rsid w:val="002925DC"/>
    <w:rsid w:val="00292862"/>
    <w:rsid w:val="00292887"/>
    <w:rsid w:val="002928BB"/>
    <w:rsid w:val="00292CB4"/>
    <w:rsid w:val="00293312"/>
    <w:rsid w:val="002935E5"/>
    <w:rsid w:val="002937FF"/>
    <w:rsid w:val="002938E8"/>
    <w:rsid w:val="00293B2E"/>
    <w:rsid w:val="00293C2C"/>
    <w:rsid w:val="00293E1C"/>
    <w:rsid w:val="00293EA9"/>
    <w:rsid w:val="00293FB2"/>
    <w:rsid w:val="002942D4"/>
    <w:rsid w:val="002943CF"/>
    <w:rsid w:val="00294999"/>
    <w:rsid w:val="002949ED"/>
    <w:rsid w:val="00295127"/>
    <w:rsid w:val="00295345"/>
    <w:rsid w:val="002953D0"/>
    <w:rsid w:val="002954CA"/>
    <w:rsid w:val="00295604"/>
    <w:rsid w:val="00295876"/>
    <w:rsid w:val="002958E9"/>
    <w:rsid w:val="00295C43"/>
    <w:rsid w:val="00295C69"/>
    <w:rsid w:val="0029626D"/>
    <w:rsid w:val="00296296"/>
    <w:rsid w:val="002964AF"/>
    <w:rsid w:val="00296573"/>
    <w:rsid w:val="0029664E"/>
    <w:rsid w:val="00296703"/>
    <w:rsid w:val="00296717"/>
    <w:rsid w:val="002967F3"/>
    <w:rsid w:val="00296968"/>
    <w:rsid w:val="00296B19"/>
    <w:rsid w:val="00296C59"/>
    <w:rsid w:val="0029703A"/>
    <w:rsid w:val="0029729E"/>
    <w:rsid w:val="00297590"/>
    <w:rsid w:val="0029759C"/>
    <w:rsid w:val="002975BB"/>
    <w:rsid w:val="0029761E"/>
    <w:rsid w:val="00297696"/>
    <w:rsid w:val="00297702"/>
    <w:rsid w:val="00297EF8"/>
    <w:rsid w:val="002A0099"/>
    <w:rsid w:val="002A0198"/>
    <w:rsid w:val="002A03FA"/>
    <w:rsid w:val="002A05B7"/>
    <w:rsid w:val="002A07F0"/>
    <w:rsid w:val="002A08D1"/>
    <w:rsid w:val="002A0B3D"/>
    <w:rsid w:val="002A0E0E"/>
    <w:rsid w:val="002A0F7F"/>
    <w:rsid w:val="002A0FBA"/>
    <w:rsid w:val="002A12B0"/>
    <w:rsid w:val="002A1908"/>
    <w:rsid w:val="002A192C"/>
    <w:rsid w:val="002A1C3E"/>
    <w:rsid w:val="002A1E59"/>
    <w:rsid w:val="002A1E78"/>
    <w:rsid w:val="002A2158"/>
    <w:rsid w:val="002A2189"/>
    <w:rsid w:val="002A2446"/>
    <w:rsid w:val="002A259B"/>
    <w:rsid w:val="002A28B7"/>
    <w:rsid w:val="002A2BD0"/>
    <w:rsid w:val="002A349A"/>
    <w:rsid w:val="002A382E"/>
    <w:rsid w:val="002A38C6"/>
    <w:rsid w:val="002A3B3E"/>
    <w:rsid w:val="002A3CBB"/>
    <w:rsid w:val="002A4439"/>
    <w:rsid w:val="002A46C7"/>
    <w:rsid w:val="002A4CE8"/>
    <w:rsid w:val="002A4DAF"/>
    <w:rsid w:val="002A4F07"/>
    <w:rsid w:val="002A504F"/>
    <w:rsid w:val="002A560A"/>
    <w:rsid w:val="002A57EB"/>
    <w:rsid w:val="002A59AE"/>
    <w:rsid w:val="002A5B05"/>
    <w:rsid w:val="002A604D"/>
    <w:rsid w:val="002A6095"/>
    <w:rsid w:val="002A6189"/>
    <w:rsid w:val="002A621D"/>
    <w:rsid w:val="002A6410"/>
    <w:rsid w:val="002A658D"/>
    <w:rsid w:val="002A697F"/>
    <w:rsid w:val="002A69DC"/>
    <w:rsid w:val="002A6C31"/>
    <w:rsid w:val="002A6E36"/>
    <w:rsid w:val="002A7647"/>
    <w:rsid w:val="002A76A8"/>
    <w:rsid w:val="002A7746"/>
    <w:rsid w:val="002A77FC"/>
    <w:rsid w:val="002A7A46"/>
    <w:rsid w:val="002A7BE1"/>
    <w:rsid w:val="002A7C70"/>
    <w:rsid w:val="002A7C98"/>
    <w:rsid w:val="002A7D38"/>
    <w:rsid w:val="002A7D3F"/>
    <w:rsid w:val="002A7F25"/>
    <w:rsid w:val="002B0283"/>
    <w:rsid w:val="002B02E6"/>
    <w:rsid w:val="002B064E"/>
    <w:rsid w:val="002B0825"/>
    <w:rsid w:val="002B0D91"/>
    <w:rsid w:val="002B1155"/>
    <w:rsid w:val="002B1285"/>
    <w:rsid w:val="002B153F"/>
    <w:rsid w:val="002B16D1"/>
    <w:rsid w:val="002B18BA"/>
    <w:rsid w:val="002B18D0"/>
    <w:rsid w:val="002B18F4"/>
    <w:rsid w:val="002B191D"/>
    <w:rsid w:val="002B1ADA"/>
    <w:rsid w:val="002B1B8B"/>
    <w:rsid w:val="002B1CDA"/>
    <w:rsid w:val="002B1DE0"/>
    <w:rsid w:val="002B1F5F"/>
    <w:rsid w:val="002B20EB"/>
    <w:rsid w:val="002B2117"/>
    <w:rsid w:val="002B2232"/>
    <w:rsid w:val="002B2466"/>
    <w:rsid w:val="002B2569"/>
    <w:rsid w:val="002B26F5"/>
    <w:rsid w:val="002B2969"/>
    <w:rsid w:val="002B2ACE"/>
    <w:rsid w:val="002B2C62"/>
    <w:rsid w:val="002B2CB1"/>
    <w:rsid w:val="002B2D3A"/>
    <w:rsid w:val="002B2FC8"/>
    <w:rsid w:val="002B32C6"/>
    <w:rsid w:val="002B3455"/>
    <w:rsid w:val="002B350C"/>
    <w:rsid w:val="002B3510"/>
    <w:rsid w:val="002B35EB"/>
    <w:rsid w:val="002B3A51"/>
    <w:rsid w:val="002B3E1A"/>
    <w:rsid w:val="002B3F92"/>
    <w:rsid w:val="002B40CE"/>
    <w:rsid w:val="002B4174"/>
    <w:rsid w:val="002B41EF"/>
    <w:rsid w:val="002B465C"/>
    <w:rsid w:val="002B493F"/>
    <w:rsid w:val="002B495B"/>
    <w:rsid w:val="002B4A65"/>
    <w:rsid w:val="002B4E3F"/>
    <w:rsid w:val="002B4EB9"/>
    <w:rsid w:val="002B531E"/>
    <w:rsid w:val="002B5481"/>
    <w:rsid w:val="002B54CD"/>
    <w:rsid w:val="002B56A4"/>
    <w:rsid w:val="002B57B8"/>
    <w:rsid w:val="002B59B6"/>
    <w:rsid w:val="002B5B29"/>
    <w:rsid w:val="002B5C1A"/>
    <w:rsid w:val="002B5C6C"/>
    <w:rsid w:val="002B5D09"/>
    <w:rsid w:val="002B5E44"/>
    <w:rsid w:val="002B5E75"/>
    <w:rsid w:val="002B619E"/>
    <w:rsid w:val="002B61D3"/>
    <w:rsid w:val="002B63FE"/>
    <w:rsid w:val="002B651F"/>
    <w:rsid w:val="002B6557"/>
    <w:rsid w:val="002B662B"/>
    <w:rsid w:val="002B68DD"/>
    <w:rsid w:val="002B6ABF"/>
    <w:rsid w:val="002B6C3F"/>
    <w:rsid w:val="002B6CCB"/>
    <w:rsid w:val="002B6D41"/>
    <w:rsid w:val="002B6DB0"/>
    <w:rsid w:val="002B6E15"/>
    <w:rsid w:val="002B6F53"/>
    <w:rsid w:val="002B714B"/>
    <w:rsid w:val="002B726F"/>
    <w:rsid w:val="002B72CA"/>
    <w:rsid w:val="002B7666"/>
    <w:rsid w:val="002B7940"/>
    <w:rsid w:val="002B79B3"/>
    <w:rsid w:val="002B7A4D"/>
    <w:rsid w:val="002B7B4B"/>
    <w:rsid w:val="002B7CAC"/>
    <w:rsid w:val="002C0241"/>
    <w:rsid w:val="002C0263"/>
    <w:rsid w:val="002C02D7"/>
    <w:rsid w:val="002C033C"/>
    <w:rsid w:val="002C0505"/>
    <w:rsid w:val="002C0532"/>
    <w:rsid w:val="002C061D"/>
    <w:rsid w:val="002C06E0"/>
    <w:rsid w:val="002C074A"/>
    <w:rsid w:val="002C0753"/>
    <w:rsid w:val="002C080B"/>
    <w:rsid w:val="002C0930"/>
    <w:rsid w:val="002C0B20"/>
    <w:rsid w:val="002C0E01"/>
    <w:rsid w:val="002C10E2"/>
    <w:rsid w:val="002C1800"/>
    <w:rsid w:val="002C1F6C"/>
    <w:rsid w:val="002C230B"/>
    <w:rsid w:val="002C25B2"/>
    <w:rsid w:val="002C26C3"/>
    <w:rsid w:val="002C2930"/>
    <w:rsid w:val="002C29C3"/>
    <w:rsid w:val="002C2A1F"/>
    <w:rsid w:val="002C2A8D"/>
    <w:rsid w:val="002C2C06"/>
    <w:rsid w:val="002C2DDB"/>
    <w:rsid w:val="002C2E65"/>
    <w:rsid w:val="002C30E3"/>
    <w:rsid w:val="002C3216"/>
    <w:rsid w:val="002C32C2"/>
    <w:rsid w:val="002C3339"/>
    <w:rsid w:val="002C3640"/>
    <w:rsid w:val="002C378B"/>
    <w:rsid w:val="002C3937"/>
    <w:rsid w:val="002C3BC2"/>
    <w:rsid w:val="002C3D39"/>
    <w:rsid w:val="002C3DB2"/>
    <w:rsid w:val="002C3F71"/>
    <w:rsid w:val="002C4482"/>
    <w:rsid w:val="002C4605"/>
    <w:rsid w:val="002C4678"/>
    <w:rsid w:val="002C4856"/>
    <w:rsid w:val="002C4AAF"/>
    <w:rsid w:val="002C4B36"/>
    <w:rsid w:val="002C5036"/>
    <w:rsid w:val="002C5148"/>
    <w:rsid w:val="002C51FF"/>
    <w:rsid w:val="002C56AA"/>
    <w:rsid w:val="002C5703"/>
    <w:rsid w:val="002C577D"/>
    <w:rsid w:val="002C58B8"/>
    <w:rsid w:val="002C5C0C"/>
    <w:rsid w:val="002C5DEB"/>
    <w:rsid w:val="002C5FB5"/>
    <w:rsid w:val="002C6000"/>
    <w:rsid w:val="002C6179"/>
    <w:rsid w:val="002C69A6"/>
    <w:rsid w:val="002C71E8"/>
    <w:rsid w:val="002C748E"/>
    <w:rsid w:val="002C75EC"/>
    <w:rsid w:val="002C78B0"/>
    <w:rsid w:val="002C78D9"/>
    <w:rsid w:val="002C78E8"/>
    <w:rsid w:val="002C7A30"/>
    <w:rsid w:val="002C7BB0"/>
    <w:rsid w:val="002C7EDA"/>
    <w:rsid w:val="002D0137"/>
    <w:rsid w:val="002D0162"/>
    <w:rsid w:val="002D0359"/>
    <w:rsid w:val="002D0372"/>
    <w:rsid w:val="002D046A"/>
    <w:rsid w:val="002D0493"/>
    <w:rsid w:val="002D0879"/>
    <w:rsid w:val="002D092D"/>
    <w:rsid w:val="002D09B2"/>
    <w:rsid w:val="002D1075"/>
    <w:rsid w:val="002D1518"/>
    <w:rsid w:val="002D174E"/>
    <w:rsid w:val="002D17B6"/>
    <w:rsid w:val="002D181C"/>
    <w:rsid w:val="002D1905"/>
    <w:rsid w:val="002D1E0A"/>
    <w:rsid w:val="002D1E33"/>
    <w:rsid w:val="002D1EB6"/>
    <w:rsid w:val="002D2431"/>
    <w:rsid w:val="002D26F8"/>
    <w:rsid w:val="002D273D"/>
    <w:rsid w:val="002D2943"/>
    <w:rsid w:val="002D2954"/>
    <w:rsid w:val="002D2BAC"/>
    <w:rsid w:val="002D2E4F"/>
    <w:rsid w:val="002D2EB0"/>
    <w:rsid w:val="002D32B9"/>
    <w:rsid w:val="002D32C5"/>
    <w:rsid w:val="002D3666"/>
    <w:rsid w:val="002D3757"/>
    <w:rsid w:val="002D3843"/>
    <w:rsid w:val="002D39F1"/>
    <w:rsid w:val="002D3A9C"/>
    <w:rsid w:val="002D4076"/>
    <w:rsid w:val="002D4672"/>
    <w:rsid w:val="002D467C"/>
    <w:rsid w:val="002D491F"/>
    <w:rsid w:val="002D49CF"/>
    <w:rsid w:val="002D4A5D"/>
    <w:rsid w:val="002D4FA0"/>
    <w:rsid w:val="002D5028"/>
    <w:rsid w:val="002D50D5"/>
    <w:rsid w:val="002D556B"/>
    <w:rsid w:val="002D599F"/>
    <w:rsid w:val="002D5BBA"/>
    <w:rsid w:val="002D5F9D"/>
    <w:rsid w:val="002D628E"/>
    <w:rsid w:val="002D6323"/>
    <w:rsid w:val="002D66BB"/>
    <w:rsid w:val="002D6811"/>
    <w:rsid w:val="002D6938"/>
    <w:rsid w:val="002D696F"/>
    <w:rsid w:val="002D6A6F"/>
    <w:rsid w:val="002D6D35"/>
    <w:rsid w:val="002D6EB1"/>
    <w:rsid w:val="002D7033"/>
    <w:rsid w:val="002D735E"/>
    <w:rsid w:val="002D74C3"/>
    <w:rsid w:val="002D7735"/>
    <w:rsid w:val="002D77EC"/>
    <w:rsid w:val="002D791A"/>
    <w:rsid w:val="002D7A56"/>
    <w:rsid w:val="002E0272"/>
    <w:rsid w:val="002E06C5"/>
    <w:rsid w:val="002E06D9"/>
    <w:rsid w:val="002E0A63"/>
    <w:rsid w:val="002E0AB2"/>
    <w:rsid w:val="002E0DAB"/>
    <w:rsid w:val="002E0DC8"/>
    <w:rsid w:val="002E0F2A"/>
    <w:rsid w:val="002E16E1"/>
    <w:rsid w:val="002E16F0"/>
    <w:rsid w:val="002E17CB"/>
    <w:rsid w:val="002E18C5"/>
    <w:rsid w:val="002E1C5C"/>
    <w:rsid w:val="002E1CB8"/>
    <w:rsid w:val="002E1D9A"/>
    <w:rsid w:val="002E1E8F"/>
    <w:rsid w:val="002E1FD1"/>
    <w:rsid w:val="002E204A"/>
    <w:rsid w:val="002E2162"/>
    <w:rsid w:val="002E2194"/>
    <w:rsid w:val="002E230D"/>
    <w:rsid w:val="002E2322"/>
    <w:rsid w:val="002E2583"/>
    <w:rsid w:val="002E275C"/>
    <w:rsid w:val="002E2883"/>
    <w:rsid w:val="002E294C"/>
    <w:rsid w:val="002E29C7"/>
    <w:rsid w:val="002E2B49"/>
    <w:rsid w:val="002E2C50"/>
    <w:rsid w:val="002E2D56"/>
    <w:rsid w:val="002E2DD0"/>
    <w:rsid w:val="002E2FAF"/>
    <w:rsid w:val="002E312D"/>
    <w:rsid w:val="002E3305"/>
    <w:rsid w:val="002E3446"/>
    <w:rsid w:val="002E34DF"/>
    <w:rsid w:val="002E3755"/>
    <w:rsid w:val="002E37FB"/>
    <w:rsid w:val="002E3852"/>
    <w:rsid w:val="002E3BB0"/>
    <w:rsid w:val="002E3BDE"/>
    <w:rsid w:val="002E3D47"/>
    <w:rsid w:val="002E3EDC"/>
    <w:rsid w:val="002E40EB"/>
    <w:rsid w:val="002E428D"/>
    <w:rsid w:val="002E486B"/>
    <w:rsid w:val="002E4872"/>
    <w:rsid w:val="002E4894"/>
    <w:rsid w:val="002E4B0E"/>
    <w:rsid w:val="002E4B72"/>
    <w:rsid w:val="002E4D15"/>
    <w:rsid w:val="002E5275"/>
    <w:rsid w:val="002E5357"/>
    <w:rsid w:val="002E5549"/>
    <w:rsid w:val="002E56E7"/>
    <w:rsid w:val="002E57FC"/>
    <w:rsid w:val="002E59AB"/>
    <w:rsid w:val="002E5A35"/>
    <w:rsid w:val="002E5F62"/>
    <w:rsid w:val="002E5FD0"/>
    <w:rsid w:val="002E61F0"/>
    <w:rsid w:val="002E632E"/>
    <w:rsid w:val="002E64A1"/>
    <w:rsid w:val="002E65B8"/>
    <w:rsid w:val="002E65BE"/>
    <w:rsid w:val="002E6611"/>
    <w:rsid w:val="002E663D"/>
    <w:rsid w:val="002E66A1"/>
    <w:rsid w:val="002E670E"/>
    <w:rsid w:val="002E6757"/>
    <w:rsid w:val="002E6BF2"/>
    <w:rsid w:val="002E6E79"/>
    <w:rsid w:val="002E71A7"/>
    <w:rsid w:val="002E735A"/>
    <w:rsid w:val="002E755B"/>
    <w:rsid w:val="002E757E"/>
    <w:rsid w:val="002E75F1"/>
    <w:rsid w:val="002E76C3"/>
    <w:rsid w:val="002E7E8D"/>
    <w:rsid w:val="002E7FC1"/>
    <w:rsid w:val="002F022B"/>
    <w:rsid w:val="002F02A8"/>
    <w:rsid w:val="002F02BB"/>
    <w:rsid w:val="002F0529"/>
    <w:rsid w:val="002F0840"/>
    <w:rsid w:val="002F0AF2"/>
    <w:rsid w:val="002F0E25"/>
    <w:rsid w:val="002F0E39"/>
    <w:rsid w:val="002F0E83"/>
    <w:rsid w:val="002F1037"/>
    <w:rsid w:val="002F104F"/>
    <w:rsid w:val="002F1147"/>
    <w:rsid w:val="002F1313"/>
    <w:rsid w:val="002F182B"/>
    <w:rsid w:val="002F18A7"/>
    <w:rsid w:val="002F191A"/>
    <w:rsid w:val="002F1995"/>
    <w:rsid w:val="002F1BFC"/>
    <w:rsid w:val="002F1E3F"/>
    <w:rsid w:val="002F2336"/>
    <w:rsid w:val="002F2402"/>
    <w:rsid w:val="002F24C6"/>
    <w:rsid w:val="002F2582"/>
    <w:rsid w:val="002F270F"/>
    <w:rsid w:val="002F287F"/>
    <w:rsid w:val="002F2970"/>
    <w:rsid w:val="002F29BC"/>
    <w:rsid w:val="002F2A83"/>
    <w:rsid w:val="002F2AAC"/>
    <w:rsid w:val="002F31F5"/>
    <w:rsid w:val="002F32DA"/>
    <w:rsid w:val="002F32E8"/>
    <w:rsid w:val="002F374A"/>
    <w:rsid w:val="002F3847"/>
    <w:rsid w:val="002F39CC"/>
    <w:rsid w:val="002F3A67"/>
    <w:rsid w:val="002F3BC5"/>
    <w:rsid w:val="002F3CF0"/>
    <w:rsid w:val="002F3D65"/>
    <w:rsid w:val="002F4116"/>
    <w:rsid w:val="002F4215"/>
    <w:rsid w:val="002F433D"/>
    <w:rsid w:val="002F4449"/>
    <w:rsid w:val="002F44B0"/>
    <w:rsid w:val="002F4B9A"/>
    <w:rsid w:val="002F4BC2"/>
    <w:rsid w:val="002F4C2A"/>
    <w:rsid w:val="002F4DA1"/>
    <w:rsid w:val="002F4E8A"/>
    <w:rsid w:val="002F4F69"/>
    <w:rsid w:val="002F511C"/>
    <w:rsid w:val="002F565F"/>
    <w:rsid w:val="002F5801"/>
    <w:rsid w:val="002F5A4B"/>
    <w:rsid w:val="002F5B5B"/>
    <w:rsid w:val="002F5CE2"/>
    <w:rsid w:val="002F5E18"/>
    <w:rsid w:val="002F5E3C"/>
    <w:rsid w:val="002F615C"/>
    <w:rsid w:val="002F61B6"/>
    <w:rsid w:val="002F6479"/>
    <w:rsid w:val="002F67F5"/>
    <w:rsid w:val="002F6B76"/>
    <w:rsid w:val="002F6E5A"/>
    <w:rsid w:val="002F7083"/>
    <w:rsid w:val="002F710C"/>
    <w:rsid w:val="002F732C"/>
    <w:rsid w:val="002F7852"/>
    <w:rsid w:val="002F7881"/>
    <w:rsid w:val="002F7B5A"/>
    <w:rsid w:val="0030005A"/>
    <w:rsid w:val="00300962"/>
    <w:rsid w:val="00300A01"/>
    <w:rsid w:val="00300CCF"/>
    <w:rsid w:val="00300D60"/>
    <w:rsid w:val="00300DB5"/>
    <w:rsid w:val="0030112D"/>
    <w:rsid w:val="00301270"/>
    <w:rsid w:val="0030134A"/>
    <w:rsid w:val="0030145E"/>
    <w:rsid w:val="00301571"/>
    <w:rsid w:val="003018D8"/>
    <w:rsid w:val="00301A6A"/>
    <w:rsid w:val="00301B78"/>
    <w:rsid w:val="00301C9C"/>
    <w:rsid w:val="00302498"/>
    <w:rsid w:val="003028EE"/>
    <w:rsid w:val="00302C85"/>
    <w:rsid w:val="00302DFD"/>
    <w:rsid w:val="00302E1B"/>
    <w:rsid w:val="00302EDD"/>
    <w:rsid w:val="00303311"/>
    <w:rsid w:val="00303632"/>
    <w:rsid w:val="00303684"/>
    <w:rsid w:val="00303742"/>
    <w:rsid w:val="00303893"/>
    <w:rsid w:val="003038BB"/>
    <w:rsid w:val="00303DC7"/>
    <w:rsid w:val="0030403B"/>
    <w:rsid w:val="003040AC"/>
    <w:rsid w:val="003042EA"/>
    <w:rsid w:val="0030431A"/>
    <w:rsid w:val="00304656"/>
    <w:rsid w:val="0030468A"/>
    <w:rsid w:val="003046C5"/>
    <w:rsid w:val="003046ED"/>
    <w:rsid w:val="0030478E"/>
    <w:rsid w:val="003047E6"/>
    <w:rsid w:val="00304953"/>
    <w:rsid w:val="00304B28"/>
    <w:rsid w:val="00304CF0"/>
    <w:rsid w:val="00304ECD"/>
    <w:rsid w:val="00305128"/>
    <w:rsid w:val="00305811"/>
    <w:rsid w:val="0030587C"/>
    <w:rsid w:val="00305B57"/>
    <w:rsid w:val="00305D61"/>
    <w:rsid w:val="00305DF1"/>
    <w:rsid w:val="0030601F"/>
    <w:rsid w:val="0030604B"/>
    <w:rsid w:val="003062E4"/>
    <w:rsid w:val="003064FE"/>
    <w:rsid w:val="003067D1"/>
    <w:rsid w:val="003068A2"/>
    <w:rsid w:val="003068D5"/>
    <w:rsid w:val="00306978"/>
    <w:rsid w:val="00306A60"/>
    <w:rsid w:val="00306A82"/>
    <w:rsid w:val="00306B98"/>
    <w:rsid w:val="00306E67"/>
    <w:rsid w:val="00306EF9"/>
    <w:rsid w:val="00307081"/>
    <w:rsid w:val="0030739E"/>
    <w:rsid w:val="003074DD"/>
    <w:rsid w:val="00307608"/>
    <w:rsid w:val="003077C0"/>
    <w:rsid w:val="003077DD"/>
    <w:rsid w:val="00307CA7"/>
    <w:rsid w:val="00307E75"/>
    <w:rsid w:val="00307E9A"/>
    <w:rsid w:val="00310001"/>
    <w:rsid w:val="00310078"/>
    <w:rsid w:val="0031009B"/>
    <w:rsid w:val="0031039D"/>
    <w:rsid w:val="003106C4"/>
    <w:rsid w:val="00310752"/>
    <w:rsid w:val="00310AFE"/>
    <w:rsid w:val="00310CE1"/>
    <w:rsid w:val="00311034"/>
    <w:rsid w:val="003110F7"/>
    <w:rsid w:val="00311506"/>
    <w:rsid w:val="00311599"/>
    <w:rsid w:val="00311CFA"/>
    <w:rsid w:val="00311F3E"/>
    <w:rsid w:val="00311FA4"/>
    <w:rsid w:val="00312063"/>
    <w:rsid w:val="003122F0"/>
    <w:rsid w:val="00312443"/>
    <w:rsid w:val="00312535"/>
    <w:rsid w:val="003125BE"/>
    <w:rsid w:val="003125CE"/>
    <w:rsid w:val="00312873"/>
    <w:rsid w:val="003129BF"/>
    <w:rsid w:val="003129E0"/>
    <w:rsid w:val="00312A27"/>
    <w:rsid w:val="00312AE8"/>
    <w:rsid w:val="00312DE8"/>
    <w:rsid w:val="003133B0"/>
    <w:rsid w:val="00313508"/>
    <w:rsid w:val="003135CA"/>
    <w:rsid w:val="0031376A"/>
    <w:rsid w:val="003137CC"/>
    <w:rsid w:val="003139C8"/>
    <w:rsid w:val="00313AD1"/>
    <w:rsid w:val="00313C18"/>
    <w:rsid w:val="00313C70"/>
    <w:rsid w:val="00313D6A"/>
    <w:rsid w:val="0031412A"/>
    <w:rsid w:val="00314574"/>
    <w:rsid w:val="00314855"/>
    <w:rsid w:val="00314A37"/>
    <w:rsid w:val="00314BA8"/>
    <w:rsid w:val="00314C56"/>
    <w:rsid w:val="00314CB8"/>
    <w:rsid w:val="00314D26"/>
    <w:rsid w:val="00314D43"/>
    <w:rsid w:val="00314F65"/>
    <w:rsid w:val="00314FB2"/>
    <w:rsid w:val="003152FE"/>
    <w:rsid w:val="00315681"/>
    <w:rsid w:val="0031617D"/>
    <w:rsid w:val="0031627E"/>
    <w:rsid w:val="003162E6"/>
    <w:rsid w:val="003164EF"/>
    <w:rsid w:val="003167CB"/>
    <w:rsid w:val="003168E1"/>
    <w:rsid w:val="00316DCE"/>
    <w:rsid w:val="00316E71"/>
    <w:rsid w:val="0031700A"/>
    <w:rsid w:val="003170A2"/>
    <w:rsid w:val="00317399"/>
    <w:rsid w:val="003173DD"/>
    <w:rsid w:val="00317472"/>
    <w:rsid w:val="003174BD"/>
    <w:rsid w:val="003176A1"/>
    <w:rsid w:val="003176E1"/>
    <w:rsid w:val="003177AB"/>
    <w:rsid w:val="003177F0"/>
    <w:rsid w:val="0031785F"/>
    <w:rsid w:val="00317972"/>
    <w:rsid w:val="00317A1D"/>
    <w:rsid w:val="00317EF8"/>
    <w:rsid w:val="00320154"/>
    <w:rsid w:val="003201B7"/>
    <w:rsid w:val="0032025F"/>
    <w:rsid w:val="003202B9"/>
    <w:rsid w:val="003202BF"/>
    <w:rsid w:val="00320483"/>
    <w:rsid w:val="00320571"/>
    <w:rsid w:val="0032065F"/>
    <w:rsid w:val="0032073C"/>
    <w:rsid w:val="003207F1"/>
    <w:rsid w:val="00320812"/>
    <w:rsid w:val="00320864"/>
    <w:rsid w:val="00320AA1"/>
    <w:rsid w:val="00320AE7"/>
    <w:rsid w:val="00320B6E"/>
    <w:rsid w:val="00320D17"/>
    <w:rsid w:val="00320D77"/>
    <w:rsid w:val="00321108"/>
    <w:rsid w:val="003211A3"/>
    <w:rsid w:val="003214AE"/>
    <w:rsid w:val="0032180A"/>
    <w:rsid w:val="00321AEA"/>
    <w:rsid w:val="00321B53"/>
    <w:rsid w:val="00321C16"/>
    <w:rsid w:val="00321C29"/>
    <w:rsid w:val="00321D85"/>
    <w:rsid w:val="00321DB7"/>
    <w:rsid w:val="00321EE9"/>
    <w:rsid w:val="003221A0"/>
    <w:rsid w:val="00322547"/>
    <w:rsid w:val="00322615"/>
    <w:rsid w:val="00322647"/>
    <w:rsid w:val="00322768"/>
    <w:rsid w:val="00322BC5"/>
    <w:rsid w:val="00322C4B"/>
    <w:rsid w:val="00322E42"/>
    <w:rsid w:val="00323266"/>
    <w:rsid w:val="00323317"/>
    <w:rsid w:val="0032335D"/>
    <w:rsid w:val="003233AA"/>
    <w:rsid w:val="003233DA"/>
    <w:rsid w:val="003234F2"/>
    <w:rsid w:val="00323560"/>
    <w:rsid w:val="003239D2"/>
    <w:rsid w:val="00323BFF"/>
    <w:rsid w:val="00323D15"/>
    <w:rsid w:val="00324109"/>
    <w:rsid w:val="00324123"/>
    <w:rsid w:val="003241C9"/>
    <w:rsid w:val="0032479A"/>
    <w:rsid w:val="00324907"/>
    <w:rsid w:val="0032492D"/>
    <w:rsid w:val="003249E2"/>
    <w:rsid w:val="00324EC3"/>
    <w:rsid w:val="00324F8F"/>
    <w:rsid w:val="003251F2"/>
    <w:rsid w:val="0032554A"/>
    <w:rsid w:val="0032595A"/>
    <w:rsid w:val="003259BB"/>
    <w:rsid w:val="00325C0F"/>
    <w:rsid w:val="00325E0D"/>
    <w:rsid w:val="003262EF"/>
    <w:rsid w:val="003269C4"/>
    <w:rsid w:val="00327023"/>
    <w:rsid w:val="003270E4"/>
    <w:rsid w:val="003270EA"/>
    <w:rsid w:val="00327216"/>
    <w:rsid w:val="003272EA"/>
    <w:rsid w:val="003275EB"/>
    <w:rsid w:val="0032767D"/>
    <w:rsid w:val="0032775D"/>
    <w:rsid w:val="003278B0"/>
    <w:rsid w:val="00327917"/>
    <w:rsid w:val="00327DAB"/>
    <w:rsid w:val="00327F4F"/>
    <w:rsid w:val="0033041E"/>
    <w:rsid w:val="00330487"/>
    <w:rsid w:val="003305C2"/>
    <w:rsid w:val="00330BDE"/>
    <w:rsid w:val="00330C42"/>
    <w:rsid w:val="00331026"/>
    <w:rsid w:val="00331220"/>
    <w:rsid w:val="0033128F"/>
    <w:rsid w:val="003312A2"/>
    <w:rsid w:val="0033141D"/>
    <w:rsid w:val="0033172C"/>
    <w:rsid w:val="0033189D"/>
    <w:rsid w:val="00331A4C"/>
    <w:rsid w:val="00331B34"/>
    <w:rsid w:val="00331F24"/>
    <w:rsid w:val="00331FB8"/>
    <w:rsid w:val="00332061"/>
    <w:rsid w:val="0033224F"/>
    <w:rsid w:val="00332287"/>
    <w:rsid w:val="00332322"/>
    <w:rsid w:val="0033233A"/>
    <w:rsid w:val="00332780"/>
    <w:rsid w:val="00332821"/>
    <w:rsid w:val="00332A57"/>
    <w:rsid w:val="00332B91"/>
    <w:rsid w:val="00332CB4"/>
    <w:rsid w:val="00332DA7"/>
    <w:rsid w:val="00332F0C"/>
    <w:rsid w:val="00333143"/>
    <w:rsid w:val="0033317A"/>
    <w:rsid w:val="003332A6"/>
    <w:rsid w:val="00333372"/>
    <w:rsid w:val="003334B7"/>
    <w:rsid w:val="00333571"/>
    <w:rsid w:val="003337DB"/>
    <w:rsid w:val="00333801"/>
    <w:rsid w:val="00333967"/>
    <w:rsid w:val="00333B7C"/>
    <w:rsid w:val="00333C6A"/>
    <w:rsid w:val="0033411A"/>
    <w:rsid w:val="003341E3"/>
    <w:rsid w:val="00334299"/>
    <w:rsid w:val="00334359"/>
    <w:rsid w:val="00334581"/>
    <w:rsid w:val="003345A5"/>
    <w:rsid w:val="003346D0"/>
    <w:rsid w:val="0033476A"/>
    <w:rsid w:val="0033483B"/>
    <w:rsid w:val="00334874"/>
    <w:rsid w:val="0033487F"/>
    <w:rsid w:val="00334A08"/>
    <w:rsid w:val="00334D35"/>
    <w:rsid w:val="00334E33"/>
    <w:rsid w:val="00334E40"/>
    <w:rsid w:val="0033501B"/>
    <w:rsid w:val="003353B8"/>
    <w:rsid w:val="003354CD"/>
    <w:rsid w:val="003355C3"/>
    <w:rsid w:val="00335600"/>
    <w:rsid w:val="0033568E"/>
    <w:rsid w:val="0033586A"/>
    <w:rsid w:val="003359DC"/>
    <w:rsid w:val="00335A45"/>
    <w:rsid w:val="00335BB9"/>
    <w:rsid w:val="00335EA9"/>
    <w:rsid w:val="00335FCF"/>
    <w:rsid w:val="003360F1"/>
    <w:rsid w:val="0033614D"/>
    <w:rsid w:val="0033639B"/>
    <w:rsid w:val="00336416"/>
    <w:rsid w:val="003365DC"/>
    <w:rsid w:val="00336637"/>
    <w:rsid w:val="0033672E"/>
    <w:rsid w:val="00336958"/>
    <w:rsid w:val="00336C01"/>
    <w:rsid w:val="003371DA"/>
    <w:rsid w:val="0033721B"/>
    <w:rsid w:val="0033725D"/>
    <w:rsid w:val="0033735B"/>
    <w:rsid w:val="003374AB"/>
    <w:rsid w:val="003374D0"/>
    <w:rsid w:val="003374F5"/>
    <w:rsid w:val="00337658"/>
    <w:rsid w:val="003376B9"/>
    <w:rsid w:val="00337BD8"/>
    <w:rsid w:val="00337C11"/>
    <w:rsid w:val="00337D0B"/>
    <w:rsid w:val="00337E23"/>
    <w:rsid w:val="00337ED5"/>
    <w:rsid w:val="0034029A"/>
    <w:rsid w:val="003402A0"/>
    <w:rsid w:val="003405A2"/>
    <w:rsid w:val="00340613"/>
    <w:rsid w:val="00340819"/>
    <w:rsid w:val="00340CE6"/>
    <w:rsid w:val="00340DC9"/>
    <w:rsid w:val="00340F99"/>
    <w:rsid w:val="0034115D"/>
    <w:rsid w:val="00341253"/>
    <w:rsid w:val="0034126A"/>
    <w:rsid w:val="003416B4"/>
    <w:rsid w:val="003417C6"/>
    <w:rsid w:val="00341B69"/>
    <w:rsid w:val="00341BC7"/>
    <w:rsid w:val="00341CF0"/>
    <w:rsid w:val="0034201E"/>
    <w:rsid w:val="0034231E"/>
    <w:rsid w:val="0034263C"/>
    <w:rsid w:val="00342A00"/>
    <w:rsid w:val="00342AAF"/>
    <w:rsid w:val="00342C15"/>
    <w:rsid w:val="00342E5E"/>
    <w:rsid w:val="00342E8C"/>
    <w:rsid w:val="00342FF1"/>
    <w:rsid w:val="003431F3"/>
    <w:rsid w:val="0034331D"/>
    <w:rsid w:val="0034334B"/>
    <w:rsid w:val="003437CE"/>
    <w:rsid w:val="0034392E"/>
    <w:rsid w:val="00343ACA"/>
    <w:rsid w:val="00343B61"/>
    <w:rsid w:val="003442E6"/>
    <w:rsid w:val="0034441D"/>
    <w:rsid w:val="003444D1"/>
    <w:rsid w:val="0034483C"/>
    <w:rsid w:val="00344A9C"/>
    <w:rsid w:val="00344CE4"/>
    <w:rsid w:val="00344F20"/>
    <w:rsid w:val="00345366"/>
    <w:rsid w:val="00345685"/>
    <w:rsid w:val="0034582A"/>
    <w:rsid w:val="0034593E"/>
    <w:rsid w:val="00345C08"/>
    <w:rsid w:val="00345C99"/>
    <w:rsid w:val="00345FD2"/>
    <w:rsid w:val="00346193"/>
    <w:rsid w:val="003462DA"/>
    <w:rsid w:val="003463D8"/>
    <w:rsid w:val="003464C1"/>
    <w:rsid w:val="003465D5"/>
    <w:rsid w:val="003468E8"/>
    <w:rsid w:val="00346A8D"/>
    <w:rsid w:val="00346AD4"/>
    <w:rsid w:val="00346CB5"/>
    <w:rsid w:val="00346E02"/>
    <w:rsid w:val="00346FCB"/>
    <w:rsid w:val="0034702D"/>
    <w:rsid w:val="0034726E"/>
    <w:rsid w:val="0034731C"/>
    <w:rsid w:val="00347518"/>
    <w:rsid w:val="0034751F"/>
    <w:rsid w:val="00347520"/>
    <w:rsid w:val="0034789E"/>
    <w:rsid w:val="00347983"/>
    <w:rsid w:val="00347A82"/>
    <w:rsid w:val="003500F8"/>
    <w:rsid w:val="00350205"/>
    <w:rsid w:val="0035046B"/>
    <w:rsid w:val="00350491"/>
    <w:rsid w:val="00350647"/>
    <w:rsid w:val="0035084A"/>
    <w:rsid w:val="0035087E"/>
    <w:rsid w:val="00350959"/>
    <w:rsid w:val="00350A3E"/>
    <w:rsid w:val="00350D91"/>
    <w:rsid w:val="00350E30"/>
    <w:rsid w:val="00350F44"/>
    <w:rsid w:val="00351197"/>
    <w:rsid w:val="003513DB"/>
    <w:rsid w:val="003519B8"/>
    <w:rsid w:val="00351AB3"/>
    <w:rsid w:val="00351D9E"/>
    <w:rsid w:val="00351F21"/>
    <w:rsid w:val="00352004"/>
    <w:rsid w:val="00352009"/>
    <w:rsid w:val="003522CA"/>
    <w:rsid w:val="0035293D"/>
    <w:rsid w:val="003529F9"/>
    <w:rsid w:val="00352E49"/>
    <w:rsid w:val="00352F7C"/>
    <w:rsid w:val="00353166"/>
    <w:rsid w:val="003534C1"/>
    <w:rsid w:val="00353643"/>
    <w:rsid w:val="0035376E"/>
    <w:rsid w:val="003539B1"/>
    <w:rsid w:val="00353AD3"/>
    <w:rsid w:val="00353B3E"/>
    <w:rsid w:val="00353B7D"/>
    <w:rsid w:val="00353D36"/>
    <w:rsid w:val="003548B2"/>
    <w:rsid w:val="00354AFD"/>
    <w:rsid w:val="00354C7E"/>
    <w:rsid w:val="00354DDD"/>
    <w:rsid w:val="00354E64"/>
    <w:rsid w:val="00354F57"/>
    <w:rsid w:val="00355091"/>
    <w:rsid w:val="00355332"/>
    <w:rsid w:val="00355681"/>
    <w:rsid w:val="003558F6"/>
    <w:rsid w:val="00355986"/>
    <w:rsid w:val="00355AE2"/>
    <w:rsid w:val="00355BE2"/>
    <w:rsid w:val="00355D53"/>
    <w:rsid w:val="003561C5"/>
    <w:rsid w:val="0035638B"/>
    <w:rsid w:val="00356566"/>
    <w:rsid w:val="00356753"/>
    <w:rsid w:val="003569EA"/>
    <w:rsid w:val="00356C37"/>
    <w:rsid w:val="003572C5"/>
    <w:rsid w:val="0035767F"/>
    <w:rsid w:val="0035771B"/>
    <w:rsid w:val="00357788"/>
    <w:rsid w:val="00357A2E"/>
    <w:rsid w:val="00357D6A"/>
    <w:rsid w:val="00357E15"/>
    <w:rsid w:val="00357EEC"/>
    <w:rsid w:val="00360271"/>
    <w:rsid w:val="0036036C"/>
    <w:rsid w:val="00360450"/>
    <w:rsid w:val="00360460"/>
    <w:rsid w:val="00360696"/>
    <w:rsid w:val="00360981"/>
    <w:rsid w:val="00360A0F"/>
    <w:rsid w:val="00360ADD"/>
    <w:rsid w:val="00360C1B"/>
    <w:rsid w:val="00360FE4"/>
    <w:rsid w:val="00361066"/>
    <w:rsid w:val="003619B2"/>
    <w:rsid w:val="00361AB1"/>
    <w:rsid w:val="00361BD5"/>
    <w:rsid w:val="00361D32"/>
    <w:rsid w:val="00361E67"/>
    <w:rsid w:val="00361F1C"/>
    <w:rsid w:val="0036209E"/>
    <w:rsid w:val="00362142"/>
    <w:rsid w:val="003622D5"/>
    <w:rsid w:val="00362464"/>
    <w:rsid w:val="00362609"/>
    <w:rsid w:val="00362697"/>
    <w:rsid w:val="0036274A"/>
    <w:rsid w:val="003627CD"/>
    <w:rsid w:val="003628B4"/>
    <w:rsid w:val="00362AC2"/>
    <w:rsid w:val="00362BC6"/>
    <w:rsid w:val="00362C9D"/>
    <w:rsid w:val="003630AC"/>
    <w:rsid w:val="003630C5"/>
    <w:rsid w:val="00363107"/>
    <w:rsid w:val="003633AF"/>
    <w:rsid w:val="003633DF"/>
    <w:rsid w:val="003636CF"/>
    <w:rsid w:val="003637C4"/>
    <w:rsid w:val="003638C2"/>
    <w:rsid w:val="00363976"/>
    <w:rsid w:val="003642CD"/>
    <w:rsid w:val="00364359"/>
    <w:rsid w:val="00364382"/>
    <w:rsid w:val="0036447C"/>
    <w:rsid w:val="0036466F"/>
    <w:rsid w:val="003646B6"/>
    <w:rsid w:val="00364A23"/>
    <w:rsid w:val="00364D86"/>
    <w:rsid w:val="00364E81"/>
    <w:rsid w:val="00364F8A"/>
    <w:rsid w:val="00364FE9"/>
    <w:rsid w:val="00365109"/>
    <w:rsid w:val="00365153"/>
    <w:rsid w:val="003652AF"/>
    <w:rsid w:val="0036563D"/>
    <w:rsid w:val="0036574D"/>
    <w:rsid w:val="00365872"/>
    <w:rsid w:val="003658E3"/>
    <w:rsid w:val="00365B31"/>
    <w:rsid w:val="00365B8C"/>
    <w:rsid w:val="00365BF8"/>
    <w:rsid w:val="00365E5E"/>
    <w:rsid w:val="00365EB5"/>
    <w:rsid w:val="00365F7B"/>
    <w:rsid w:val="0036612D"/>
    <w:rsid w:val="003662DD"/>
    <w:rsid w:val="0036634E"/>
    <w:rsid w:val="003667EF"/>
    <w:rsid w:val="0036686F"/>
    <w:rsid w:val="00366D43"/>
    <w:rsid w:val="00366EF9"/>
    <w:rsid w:val="0036701A"/>
    <w:rsid w:val="00367111"/>
    <w:rsid w:val="00367391"/>
    <w:rsid w:val="00367411"/>
    <w:rsid w:val="00367568"/>
    <w:rsid w:val="003677F0"/>
    <w:rsid w:val="00367832"/>
    <w:rsid w:val="00367A08"/>
    <w:rsid w:val="00367BC2"/>
    <w:rsid w:val="00367BE9"/>
    <w:rsid w:val="00370344"/>
    <w:rsid w:val="0037039A"/>
    <w:rsid w:val="0037081F"/>
    <w:rsid w:val="003709BE"/>
    <w:rsid w:val="00370E15"/>
    <w:rsid w:val="00370EC1"/>
    <w:rsid w:val="003711B4"/>
    <w:rsid w:val="003712BD"/>
    <w:rsid w:val="00371376"/>
    <w:rsid w:val="003713D7"/>
    <w:rsid w:val="0037151D"/>
    <w:rsid w:val="00371560"/>
    <w:rsid w:val="00371694"/>
    <w:rsid w:val="00371ABC"/>
    <w:rsid w:val="00371AF1"/>
    <w:rsid w:val="003720C5"/>
    <w:rsid w:val="0037222E"/>
    <w:rsid w:val="003722B5"/>
    <w:rsid w:val="003726AF"/>
    <w:rsid w:val="003726E4"/>
    <w:rsid w:val="00372773"/>
    <w:rsid w:val="0037294F"/>
    <w:rsid w:val="00372D9E"/>
    <w:rsid w:val="00372EE0"/>
    <w:rsid w:val="00373089"/>
    <w:rsid w:val="003730B8"/>
    <w:rsid w:val="003736E3"/>
    <w:rsid w:val="00373CB7"/>
    <w:rsid w:val="00373F35"/>
    <w:rsid w:val="00374080"/>
    <w:rsid w:val="00374131"/>
    <w:rsid w:val="003743E2"/>
    <w:rsid w:val="00374691"/>
    <w:rsid w:val="003748CF"/>
    <w:rsid w:val="00374956"/>
    <w:rsid w:val="00374DA5"/>
    <w:rsid w:val="00374F61"/>
    <w:rsid w:val="0037512F"/>
    <w:rsid w:val="00375175"/>
    <w:rsid w:val="00375714"/>
    <w:rsid w:val="00375776"/>
    <w:rsid w:val="003758D0"/>
    <w:rsid w:val="00375B5D"/>
    <w:rsid w:val="00375D15"/>
    <w:rsid w:val="00375D9A"/>
    <w:rsid w:val="00375DEB"/>
    <w:rsid w:val="0037604A"/>
    <w:rsid w:val="003764C9"/>
    <w:rsid w:val="0037656E"/>
    <w:rsid w:val="003769A1"/>
    <w:rsid w:val="00376A0B"/>
    <w:rsid w:val="00376B09"/>
    <w:rsid w:val="00377092"/>
    <w:rsid w:val="003775AD"/>
    <w:rsid w:val="0037761C"/>
    <w:rsid w:val="00377773"/>
    <w:rsid w:val="0037781C"/>
    <w:rsid w:val="00377826"/>
    <w:rsid w:val="0037783D"/>
    <w:rsid w:val="003779B7"/>
    <w:rsid w:val="00377D02"/>
    <w:rsid w:val="00377F43"/>
    <w:rsid w:val="00380010"/>
    <w:rsid w:val="0038022E"/>
    <w:rsid w:val="0038028E"/>
    <w:rsid w:val="0038045B"/>
    <w:rsid w:val="003805CD"/>
    <w:rsid w:val="0038094E"/>
    <w:rsid w:val="00380A6D"/>
    <w:rsid w:val="00380AD9"/>
    <w:rsid w:val="00380D27"/>
    <w:rsid w:val="00380F7C"/>
    <w:rsid w:val="00380FC5"/>
    <w:rsid w:val="00381002"/>
    <w:rsid w:val="003813CC"/>
    <w:rsid w:val="0038164C"/>
    <w:rsid w:val="00381B54"/>
    <w:rsid w:val="00381DB6"/>
    <w:rsid w:val="00381E27"/>
    <w:rsid w:val="00381E59"/>
    <w:rsid w:val="00381F6A"/>
    <w:rsid w:val="003823FA"/>
    <w:rsid w:val="00382455"/>
    <w:rsid w:val="00382819"/>
    <w:rsid w:val="00382A58"/>
    <w:rsid w:val="00382D5D"/>
    <w:rsid w:val="00382F06"/>
    <w:rsid w:val="00382F97"/>
    <w:rsid w:val="003831B2"/>
    <w:rsid w:val="00383277"/>
    <w:rsid w:val="003832FE"/>
    <w:rsid w:val="00383402"/>
    <w:rsid w:val="00383840"/>
    <w:rsid w:val="0038384B"/>
    <w:rsid w:val="0038384D"/>
    <w:rsid w:val="003838DD"/>
    <w:rsid w:val="00383B75"/>
    <w:rsid w:val="00383CB0"/>
    <w:rsid w:val="00383E13"/>
    <w:rsid w:val="00383FAB"/>
    <w:rsid w:val="0038412A"/>
    <w:rsid w:val="00384551"/>
    <w:rsid w:val="003845CC"/>
    <w:rsid w:val="00384B89"/>
    <w:rsid w:val="00384DC4"/>
    <w:rsid w:val="00384E4E"/>
    <w:rsid w:val="00384FDF"/>
    <w:rsid w:val="00384FE3"/>
    <w:rsid w:val="00385127"/>
    <w:rsid w:val="003851D3"/>
    <w:rsid w:val="00385271"/>
    <w:rsid w:val="00385317"/>
    <w:rsid w:val="003854BB"/>
    <w:rsid w:val="00385807"/>
    <w:rsid w:val="00385901"/>
    <w:rsid w:val="00385A68"/>
    <w:rsid w:val="00385D79"/>
    <w:rsid w:val="00385DE0"/>
    <w:rsid w:val="00385EBE"/>
    <w:rsid w:val="00385FA0"/>
    <w:rsid w:val="003861DE"/>
    <w:rsid w:val="003863E6"/>
    <w:rsid w:val="00386448"/>
    <w:rsid w:val="0038657C"/>
    <w:rsid w:val="003865F8"/>
    <w:rsid w:val="003866B8"/>
    <w:rsid w:val="00386720"/>
    <w:rsid w:val="00386880"/>
    <w:rsid w:val="00386912"/>
    <w:rsid w:val="00386C29"/>
    <w:rsid w:val="00386D07"/>
    <w:rsid w:val="00386EFB"/>
    <w:rsid w:val="00387087"/>
    <w:rsid w:val="003872F9"/>
    <w:rsid w:val="003873C8"/>
    <w:rsid w:val="00387532"/>
    <w:rsid w:val="0038798B"/>
    <w:rsid w:val="0038798E"/>
    <w:rsid w:val="00387AAB"/>
    <w:rsid w:val="00387BA8"/>
    <w:rsid w:val="00387C3A"/>
    <w:rsid w:val="00387D3D"/>
    <w:rsid w:val="00387EF5"/>
    <w:rsid w:val="00390087"/>
    <w:rsid w:val="0039026B"/>
    <w:rsid w:val="003902D2"/>
    <w:rsid w:val="003902E3"/>
    <w:rsid w:val="0039042E"/>
    <w:rsid w:val="003905E5"/>
    <w:rsid w:val="00390B44"/>
    <w:rsid w:val="00390BF8"/>
    <w:rsid w:val="00390EC4"/>
    <w:rsid w:val="00391002"/>
    <w:rsid w:val="0039102A"/>
    <w:rsid w:val="003910C7"/>
    <w:rsid w:val="003911D0"/>
    <w:rsid w:val="003912C0"/>
    <w:rsid w:val="003913AC"/>
    <w:rsid w:val="00391450"/>
    <w:rsid w:val="00391BB9"/>
    <w:rsid w:val="00391C54"/>
    <w:rsid w:val="00391D61"/>
    <w:rsid w:val="00391EA0"/>
    <w:rsid w:val="00391ED8"/>
    <w:rsid w:val="00392018"/>
    <w:rsid w:val="00392121"/>
    <w:rsid w:val="00392139"/>
    <w:rsid w:val="00392238"/>
    <w:rsid w:val="00392763"/>
    <w:rsid w:val="003927F2"/>
    <w:rsid w:val="00392DB8"/>
    <w:rsid w:val="00392E11"/>
    <w:rsid w:val="0039311F"/>
    <w:rsid w:val="0039316A"/>
    <w:rsid w:val="0039318E"/>
    <w:rsid w:val="00393738"/>
    <w:rsid w:val="00393808"/>
    <w:rsid w:val="00393926"/>
    <w:rsid w:val="0039396D"/>
    <w:rsid w:val="00393BA1"/>
    <w:rsid w:val="00393E20"/>
    <w:rsid w:val="00394081"/>
    <w:rsid w:val="003940D5"/>
    <w:rsid w:val="0039427F"/>
    <w:rsid w:val="003942A0"/>
    <w:rsid w:val="003942AA"/>
    <w:rsid w:val="0039433C"/>
    <w:rsid w:val="0039452C"/>
    <w:rsid w:val="003945C2"/>
    <w:rsid w:val="00394857"/>
    <w:rsid w:val="0039494F"/>
    <w:rsid w:val="00394963"/>
    <w:rsid w:val="00394A7F"/>
    <w:rsid w:val="00394C6F"/>
    <w:rsid w:val="00394FBE"/>
    <w:rsid w:val="00395134"/>
    <w:rsid w:val="0039514F"/>
    <w:rsid w:val="003952FF"/>
    <w:rsid w:val="0039534F"/>
    <w:rsid w:val="003954A3"/>
    <w:rsid w:val="00395522"/>
    <w:rsid w:val="00395627"/>
    <w:rsid w:val="003957EB"/>
    <w:rsid w:val="00395988"/>
    <w:rsid w:val="003959BB"/>
    <w:rsid w:val="00395A57"/>
    <w:rsid w:val="00395AAF"/>
    <w:rsid w:val="00395CB7"/>
    <w:rsid w:val="00395EFE"/>
    <w:rsid w:val="0039645A"/>
    <w:rsid w:val="0039649E"/>
    <w:rsid w:val="003969F3"/>
    <w:rsid w:val="00396A80"/>
    <w:rsid w:val="00396A86"/>
    <w:rsid w:val="00396B30"/>
    <w:rsid w:val="00396CD2"/>
    <w:rsid w:val="00396EA7"/>
    <w:rsid w:val="003970B0"/>
    <w:rsid w:val="00397337"/>
    <w:rsid w:val="00397941"/>
    <w:rsid w:val="00397961"/>
    <w:rsid w:val="00397B47"/>
    <w:rsid w:val="00397BA8"/>
    <w:rsid w:val="003A0041"/>
    <w:rsid w:val="003A00D4"/>
    <w:rsid w:val="003A0214"/>
    <w:rsid w:val="003A0611"/>
    <w:rsid w:val="003A06C4"/>
    <w:rsid w:val="003A077B"/>
    <w:rsid w:val="003A0C1E"/>
    <w:rsid w:val="003A0E89"/>
    <w:rsid w:val="003A0EF5"/>
    <w:rsid w:val="003A10A6"/>
    <w:rsid w:val="003A1355"/>
    <w:rsid w:val="003A148E"/>
    <w:rsid w:val="003A14B7"/>
    <w:rsid w:val="003A18D1"/>
    <w:rsid w:val="003A1987"/>
    <w:rsid w:val="003A208A"/>
    <w:rsid w:val="003A2779"/>
    <w:rsid w:val="003A2AED"/>
    <w:rsid w:val="003A2F5E"/>
    <w:rsid w:val="003A2FB6"/>
    <w:rsid w:val="003A30E7"/>
    <w:rsid w:val="003A3118"/>
    <w:rsid w:val="003A33E9"/>
    <w:rsid w:val="003A35D6"/>
    <w:rsid w:val="003A3745"/>
    <w:rsid w:val="003A3999"/>
    <w:rsid w:val="003A3A6C"/>
    <w:rsid w:val="003A3B0B"/>
    <w:rsid w:val="003A4707"/>
    <w:rsid w:val="003A47A8"/>
    <w:rsid w:val="003A4C8B"/>
    <w:rsid w:val="003A5069"/>
    <w:rsid w:val="003A50C9"/>
    <w:rsid w:val="003A57EC"/>
    <w:rsid w:val="003A5971"/>
    <w:rsid w:val="003A5A55"/>
    <w:rsid w:val="003A5BB1"/>
    <w:rsid w:val="003A5BDE"/>
    <w:rsid w:val="003A60B1"/>
    <w:rsid w:val="003A6248"/>
    <w:rsid w:val="003A653B"/>
    <w:rsid w:val="003A65BA"/>
    <w:rsid w:val="003A65F6"/>
    <w:rsid w:val="003A670C"/>
    <w:rsid w:val="003A6843"/>
    <w:rsid w:val="003A6893"/>
    <w:rsid w:val="003A6A1D"/>
    <w:rsid w:val="003A6B0F"/>
    <w:rsid w:val="003A6BFD"/>
    <w:rsid w:val="003A6E0C"/>
    <w:rsid w:val="003A6F69"/>
    <w:rsid w:val="003A6FEA"/>
    <w:rsid w:val="003A7071"/>
    <w:rsid w:val="003A70D7"/>
    <w:rsid w:val="003A7324"/>
    <w:rsid w:val="003A754E"/>
    <w:rsid w:val="003A7596"/>
    <w:rsid w:val="003A7781"/>
    <w:rsid w:val="003A778E"/>
    <w:rsid w:val="003A78B4"/>
    <w:rsid w:val="003A7A1E"/>
    <w:rsid w:val="003A7B29"/>
    <w:rsid w:val="003A7FF8"/>
    <w:rsid w:val="003B0014"/>
    <w:rsid w:val="003B0A81"/>
    <w:rsid w:val="003B0B0E"/>
    <w:rsid w:val="003B116C"/>
    <w:rsid w:val="003B11A2"/>
    <w:rsid w:val="003B1389"/>
    <w:rsid w:val="003B154E"/>
    <w:rsid w:val="003B1550"/>
    <w:rsid w:val="003B17FD"/>
    <w:rsid w:val="003B1AFD"/>
    <w:rsid w:val="003B1C41"/>
    <w:rsid w:val="003B1E73"/>
    <w:rsid w:val="003B1E9B"/>
    <w:rsid w:val="003B1F24"/>
    <w:rsid w:val="003B21EF"/>
    <w:rsid w:val="003B2351"/>
    <w:rsid w:val="003B2372"/>
    <w:rsid w:val="003B24F4"/>
    <w:rsid w:val="003B2583"/>
    <w:rsid w:val="003B25C1"/>
    <w:rsid w:val="003B2639"/>
    <w:rsid w:val="003B2812"/>
    <w:rsid w:val="003B2861"/>
    <w:rsid w:val="003B2B2D"/>
    <w:rsid w:val="003B3094"/>
    <w:rsid w:val="003B32FE"/>
    <w:rsid w:val="003B334B"/>
    <w:rsid w:val="003B3559"/>
    <w:rsid w:val="003B3883"/>
    <w:rsid w:val="003B39D5"/>
    <w:rsid w:val="003B3A44"/>
    <w:rsid w:val="003B3ABE"/>
    <w:rsid w:val="003B3B7D"/>
    <w:rsid w:val="003B3CEF"/>
    <w:rsid w:val="003B3D3F"/>
    <w:rsid w:val="003B3D54"/>
    <w:rsid w:val="003B3E7C"/>
    <w:rsid w:val="003B4185"/>
    <w:rsid w:val="003B43D5"/>
    <w:rsid w:val="003B464C"/>
    <w:rsid w:val="003B472B"/>
    <w:rsid w:val="003B483F"/>
    <w:rsid w:val="003B4861"/>
    <w:rsid w:val="003B490D"/>
    <w:rsid w:val="003B49A9"/>
    <w:rsid w:val="003B4A86"/>
    <w:rsid w:val="003B4F39"/>
    <w:rsid w:val="003B5118"/>
    <w:rsid w:val="003B5286"/>
    <w:rsid w:val="003B530A"/>
    <w:rsid w:val="003B58D7"/>
    <w:rsid w:val="003B59B1"/>
    <w:rsid w:val="003B5B5E"/>
    <w:rsid w:val="003B5C6D"/>
    <w:rsid w:val="003B5D89"/>
    <w:rsid w:val="003B5DEE"/>
    <w:rsid w:val="003B5F64"/>
    <w:rsid w:val="003B604D"/>
    <w:rsid w:val="003B699B"/>
    <w:rsid w:val="003B69BA"/>
    <w:rsid w:val="003B6E62"/>
    <w:rsid w:val="003B7293"/>
    <w:rsid w:val="003B7A97"/>
    <w:rsid w:val="003B7BEB"/>
    <w:rsid w:val="003B7C21"/>
    <w:rsid w:val="003B7C30"/>
    <w:rsid w:val="003B7D19"/>
    <w:rsid w:val="003B7D41"/>
    <w:rsid w:val="003B7E7D"/>
    <w:rsid w:val="003B7EDE"/>
    <w:rsid w:val="003C0385"/>
    <w:rsid w:val="003C0526"/>
    <w:rsid w:val="003C06CA"/>
    <w:rsid w:val="003C073D"/>
    <w:rsid w:val="003C0D0C"/>
    <w:rsid w:val="003C0F5F"/>
    <w:rsid w:val="003C0F94"/>
    <w:rsid w:val="003C15CC"/>
    <w:rsid w:val="003C193A"/>
    <w:rsid w:val="003C213C"/>
    <w:rsid w:val="003C21D6"/>
    <w:rsid w:val="003C25C7"/>
    <w:rsid w:val="003C279D"/>
    <w:rsid w:val="003C284D"/>
    <w:rsid w:val="003C2C49"/>
    <w:rsid w:val="003C2C81"/>
    <w:rsid w:val="003C2D3D"/>
    <w:rsid w:val="003C30D6"/>
    <w:rsid w:val="003C332D"/>
    <w:rsid w:val="003C3516"/>
    <w:rsid w:val="003C3873"/>
    <w:rsid w:val="003C3886"/>
    <w:rsid w:val="003C3D8A"/>
    <w:rsid w:val="003C3DEE"/>
    <w:rsid w:val="003C3F8D"/>
    <w:rsid w:val="003C428D"/>
    <w:rsid w:val="003C44ED"/>
    <w:rsid w:val="003C45E3"/>
    <w:rsid w:val="003C496D"/>
    <w:rsid w:val="003C4A67"/>
    <w:rsid w:val="003C4AF3"/>
    <w:rsid w:val="003C4E0A"/>
    <w:rsid w:val="003C4FC2"/>
    <w:rsid w:val="003C4FCC"/>
    <w:rsid w:val="003C5281"/>
    <w:rsid w:val="003C534D"/>
    <w:rsid w:val="003C57BC"/>
    <w:rsid w:val="003C5BBB"/>
    <w:rsid w:val="003C5E94"/>
    <w:rsid w:val="003C5F45"/>
    <w:rsid w:val="003C5FDC"/>
    <w:rsid w:val="003C62AF"/>
    <w:rsid w:val="003C63FB"/>
    <w:rsid w:val="003C6882"/>
    <w:rsid w:val="003C6BD5"/>
    <w:rsid w:val="003C6C52"/>
    <w:rsid w:val="003C6E59"/>
    <w:rsid w:val="003C6EAC"/>
    <w:rsid w:val="003C7256"/>
    <w:rsid w:val="003C72F2"/>
    <w:rsid w:val="003C7702"/>
    <w:rsid w:val="003C7949"/>
    <w:rsid w:val="003C79D5"/>
    <w:rsid w:val="003C79EF"/>
    <w:rsid w:val="003C7CBD"/>
    <w:rsid w:val="003C7DA1"/>
    <w:rsid w:val="003C7DFF"/>
    <w:rsid w:val="003D0045"/>
    <w:rsid w:val="003D00D9"/>
    <w:rsid w:val="003D0238"/>
    <w:rsid w:val="003D02B8"/>
    <w:rsid w:val="003D0443"/>
    <w:rsid w:val="003D0900"/>
    <w:rsid w:val="003D0B44"/>
    <w:rsid w:val="003D0BB7"/>
    <w:rsid w:val="003D0BD2"/>
    <w:rsid w:val="003D0D4B"/>
    <w:rsid w:val="003D0E63"/>
    <w:rsid w:val="003D111E"/>
    <w:rsid w:val="003D13F4"/>
    <w:rsid w:val="003D1418"/>
    <w:rsid w:val="003D14FD"/>
    <w:rsid w:val="003D18E0"/>
    <w:rsid w:val="003D1DA7"/>
    <w:rsid w:val="003D1F3F"/>
    <w:rsid w:val="003D1FF4"/>
    <w:rsid w:val="003D20BF"/>
    <w:rsid w:val="003D2287"/>
    <w:rsid w:val="003D2950"/>
    <w:rsid w:val="003D2E68"/>
    <w:rsid w:val="003D31A6"/>
    <w:rsid w:val="003D34B0"/>
    <w:rsid w:val="003D3676"/>
    <w:rsid w:val="003D3906"/>
    <w:rsid w:val="003D3B38"/>
    <w:rsid w:val="003D3B4D"/>
    <w:rsid w:val="003D3C07"/>
    <w:rsid w:val="003D3CAD"/>
    <w:rsid w:val="003D3E07"/>
    <w:rsid w:val="003D40F0"/>
    <w:rsid w:val="003D4166"/>
    <w:rsid w:val="003D420A"/>
    <w:rsid w:val="003D4283"/>
    <w:rsid w:val="003D4399"/>
    <w:rsid w:val="003D43B6"/>
    <w:rsid w:val="003D466D"/>
    <w:rsid w:val="003D4814"/>
    <w:rsid w:val="003D4DF7"/>
    <w:rsid w:val="003D4E1B"/>
    <w:rsid w:val="003D512D"/>
    <w:rsid w:val="003D5A52"/>
    <w:rsid w:val="003D5CEC"/>
    <w:rsid w:val="003D64AB"/>
    <w:rsid w:val="003D65A8"/>
    <w:rsid w:val="003D6A1D"/>
    <w:rsid w:val="003D6AA0"/>
    <w:rsid w:val="003D7104"/>
    <w:rsid w:val="003D7150"/>
    <w:rsid w:val="003D73D9"/>
    <w:rsid w:val="003D740C"/>
    <w:rsid w:val="003D75AE"/>
    <w:rsid w:val="003D769B"/>
    <w:rsid w:val="003D7826"/>
    <w:rsid w:val="003D787E"/>
    <w:rsid w:val="003D7AB1"/>
    <w:rsid w:val="003D7AC0"/>
    <w:rsid w:val="003D7C69"/>
    <w:rsid w:val="003D7D7F"/>
    <w:rsid w:val="003E01E7"/>
    <w:rsid w:val="003E0246"/>
    <w:rsid w:val="003E03E8"/>
    <w:rsid w:val="003E0763"/>
    <w:rsid w:val="003E0842"/>
    <w:rsid w:val="003E093B"/>
    <w:rsid w:val="003E09B5"/>
    <w:rsid w:val="003E0AD8"/>
    <w:rsid w:val="003E0C8C"/>
    <w:rsid w:val="003E0C90"/>
    <w:rsid w:val="003E0D15"/>
    <w:rsid w:val="003E0DD3"/>
    <w:rsid w:val="003E0DF9"/>
    <w:rsid w:val="003E12F8"/>
    <w:rsid w:val="003E224A"/>
    <w:rsid w:val="003E2684"/>
    <w:rsid w:val="003E268F"/>
    <w:rsid w:val="003E26A0"/>
    <w:rsid w:val="003E2D39"/>
    <w:rsid w:val="003E3013"/>
    <w:rsid w:val="003E320F"/>
    <w:rsid w:val="003E34F0"/>
    <w:rsid w:val="003E3B72"/>
    <w:rsid w:val="003E3E7C"/>
    <w:rsid w:val="003E41F8"/>
    <w:rsid w:val="003E4277"/>
    <w:rsid w:val="003E42EA"/>
    <w:rsid w:val="003E438B"/>
    <w:rsid w:val="003E492E"/>
    <w:rsid w:val="003E4A14"/>
    <w:rsid w:val="003E4A86"/>
    <w:rsid w:val="003E4AD8"/>
    <w:rsid w:val="003E4B7B"/>
    <w:rsid w:val="003E4C07"/>
    <w:rsid w:val="003E4DC4"/>
    <w:rsid w:val="003E4EAC"/>
    <w:rsid w:val="003E4F85"/>
    <w:rsid w:val="003E5000"/>
    <w:rsid w:val="003E59CC"/>
    <w:rsid w:val="003E5A73"/>
    <w:rsid w:val="003E5EA0"/>
    <w:rsid w:val="003E609D"/>
    <w:rsid w:val="003E625B"/>
    <w:rsid w:val="003E62BB"/>
    <w:rsid w:val="003E6371"/>
    <w:rsid w:val="003E6488"/>
    <w:rsid w:val="003E64CA"/>
    <w:rsid w:val="003E65AE"/>
    <w:rsid w:val="003E65BC"/>
    <w:rsid w:val="003E6782"/>
    <w:rsid w:val="003E68B2"/>
    <w:rsid w:val="003E6971"/>
    <w:rsid w:val="003E6BF4"/>
    <w:rsid w:val="003E6C08"/>
    <w:rsid w:val="003E751C"/>
    <w:rsid w:val="003E7743"/>
    <w:rsid w:val="003E7784"/>
    <w:rsid w:val="003E7AA3"/>
    <w:rsid w:val="003E7DF0"/>
    <w:rsid w:val="003F02CA"/>
    <w:rsid w:val="003F02CF"/>
    <w:rsid w:val="003F070B"/>
    <w:rsid w:val="003F0EA4"/>
    <w:rsid w:val="003F0F58"/>
    <w:rsid w:val="003F0F83"/>
    <w:rsid w:val="003F1082"/>
    <w:rsid w:val="003F1152"/>
    <w:rsid w:val="003F11C1"/>
    <w:rsid w:val="003F1258"/>
    <w:rsid w:val="003F1454"/>
    <w:rsid w:val="003F18A0"/>
    <w:rsid w:val="003F1A97"/>
    <w:rsid w:val="003F1B86"/>
    <w:rsid w:val="003F21B4"/>
    <w:rsid w:val="003F2638"/>
    <w:rsid w:val="003F28B7"/>
    <w:rsid w:val="003F2940"/>
    <w:rsid w:val="003F2991"/>
    <w:rsid w:val="003F2D68"/>
    <w:rsid w:val="003F2DCF"/>
    <w:rsid w:val="003F3329"/>
    <w:rsid w:val="003F34D2"/>
    <w:rsid w:val="003F36BE"/>
    <w:rsid w:val="003F37A5"/>
    <w:rsid w:val="003F38BF"/>
    <w:rsid w:val="003F39C9"/>
    <w:rsid w:val="003F3C6D"/>
    <w:rsid w:val="003F40CD"/>
    <w:rsid w:val="003F4442"/>
    <w:rsid w:val="003F45AF"/>
    <w:rsid w:val="003F4666"/>
    <w:rsid w:val="003F46D3"/>
    <w:rsid w:val="003F46FC"/>
    <w:rsid w:val="003F4789"/>
    <w:rsid w:val="003F4806"/>
    <w:rsid w:val="003F48D7"/>
    <w:rsid w:val="003F4916"/>
    <w:rsid w:val="003F4EAF"/>
    <w:rsid w:val="003F50AF"/>
    <w:rsid w:val="003F51F8"/>
    <w:rsid w:val="003F523A"/>
    <w:rsid w:val="003F5761"/>
    <w:rsid w:val="003F5843"/>
    <w:rsid w:val="003F5A39"/>
    <w:rsid w:val="003F5C2B"/>
    <w:rsid w:val="003F5E21"/>
    <w:rsid w:val="003F5E7C"/>
    <w:rsid w:val="003F5F86"/>
    <w:rsid w:val="003F601E"/>
    <w:rsid w:val="003F637E"/>
    <w:rsid w:val="003F6A77"/>
    <w:rsid w:val="003F6D50"/>
    <w:rsid w:val="003F7013"/>
    <w:rsid w:val="003F7017"/>
    <w:rsid w:val="003F70BD"/>
    <w:rsid w:val="003F72A6"/>
    <w:rsid w:val="003F7554"/>
    <w:rsid w:val="003F76E0"/>
    <w:rsid w:val="003F7704"/>
    <w:rsid w:val="003F77F6"/>
    <w:rsid w:val="003F7840"/>
    <w:rsid w:val="003F7B7E"/>
    <w:rsid w:val="003F7BC8"/>
    <w:rsid w:val="003F7E6C"/>
    <w:rsid w:val="0040015E"/>
    <w:rsid w:val="00400217"/>
    <w:rsid w:val="004004B1"/>
    <w:rsid w:val="004004B7"/>
    <w:rsid w:val="00400626"/>
    <w:rsid w:val="00400660"/>
    <w:rsid w:val="004006EB"/>
    <w:rsid w:val="004007DC"/>
    <w:rsid w:val="00400ADA"/>
    <w:rsid w:val="00400BF9"/>
    <w:rsid w:val="00400F3F"/>
    <w:rsid w:val="00401538"/>
    <w:rsid w:val="00401A79"/>
    <w:rsid w:val="00401BA6"/>
    <w:rsid w:val="00401EFA"/>
    <w:rsid w:val="00402002"/>
    <w:rsid w:val="00402073"/>
    <w:rsid w:val="004021E4"/>
    <w:rsid w:val="004024D7"/>
    <w:rsid w:val="0040257A"/>
    <w:rsid w:val="004029A2"/>
    <w:rsid w:val="00402C6F"/>
    <w:rsid w:val="00402CF5"/>
    <w:rsid w:val="0040324F"/>
    <w:rsid w:val="00403284"/>
    <w:rsid w:val="0040335D"/>
    <w:rsid w:val="0040383F"/>
    <w:rsid w:val="004038A7"/>
    <w:rsid w:val="00403987"/>
    <w:rsid w:val="00403DB5"/>
    <w:rsid w:val="00403EBA"/>
    <w:rsid w:val="00403F16"/>
    <w:rsid w:val="00403F65"/>
    <w:rsid w:val="0040427C"/>
    <w:rsid w:val="004042B5"/>
    <w:rsid w:val="004045E2"/>
    <w:rsid w:val="004045EC"/>
    <w:rsid w:val="00404729"/>
    <w:rsid w:val="004047F2"/>
    <w:rsid w:val="00404874"/>
    <w:rsid w:val="00404F9F"/>
    <w:rsid w:val="0040514C"/>
    <w:rsid w:val="00405723"/>
    <w:rsid w:val="00405743"/>
    <w:rsid w:val="00406323"/>
    <w:rsid w:val="00406333"/>
    <w:rsid w:val="004064E1"/>
    <w:rsid w:val="004065E1"/>
    <w:rsid w:val="00406AF2"/>
    <w:rsid w:val="00406D0A"/>
    <w:rsid w:val="0040702E"/>
    <w:rsid w:val="004074E7"/>
    <w:rsid w:val="004076E8"/>
    <w:rsid w:val="00407841"/>
    <w:rsid w:val="00407903"/>
    <w:rsid w:val="00407A78"/>
    <w:rsid w:val="00407C99"/>
    <w:rsid w:val="004104B9"/>
    <w:rsid w:val="004104F4"/>
    <w:rsid w:val="00410916"/>
    <w:rsid w:val="00410956"/>
    <w:rsid w:val="00410A20"/>
    <w:rsid w:val="00410BFC"/>
    <w:rsid w:val="00410FDD"/>
    <w:rsid w:val="0041106A"/>
    <w:rsid w:val="0041110E"/>
    <w:rsid w:val="00411602"/>
    <w:rsid w:val="00411A2E"/>
    <w:rsid w:val="00411B5C"/>
    <w:rsid w:val="00411BA9"/>
    <w:rsid w:val="00411C34"/>
    <w:rsid w:val="00411D45"/>
    <w:rsid w:val="00412169"/>
    <w:rsid w:val="004121B0"/>
    <w:rsid w:val="00412225"/>
    <w:rsid w:val="004123DC"/>
    <w:rsid w:val="0041245E"/>
    <w:rsid w:val="00412762"/>
    <w:rsid w:val="00412BB9"/>
    <w:rsid w:val="00412D18"/>
    <w:rsid w:val="00412F62"/>
    <w:rsid w:val="00412F71"/>
    <w:rsid w:val="0041318D"/>
    <w:rsid w:val="0041354B"/>
    <w:rsid w:val="004135A5"/>
    <w:rsid w:val="004135C4"/>
    <w:rsid w:val="004136FF"/>
    <w:rsid w:val="004138C5"/>
    <w:rsid w:val="004139B1"/>
    <w:rsid w:val="00413B79"/>
    <w:rsid w:val="00413C08"/>
    <w:rsid w:val="00413C84"/>
    <w:rsid w:val="00413D5B"/>
    <w:rsid w:val="00413D78"/>
    <w:rsid w:val="00413ED4"/>
    <w:rsid w:val="00414010"/>
    <w:rsid w:val="004140D7"/>
    <w:rsid w:val="00414356"/>
    <w:rsid w:val="0041449F"/>
    <w:rsid w:val="004146E4"/>
    <w:rsid w:val="004147D1"/>
    <w:rsid w:val="00414EA2"/>
    <w:rsid w:val="00415111"/>
    <w:rsid w:val="0041575B"/>
    <w:rsid w:val="00415775"/>
    <w:rsid w:val="00415990"/>
    <w:rsid w:val="00415A79"/>
    <w:rsid w:val="00415AEA"/>
    <w:rsid w:val="00415BD9"/>
    <w:rsid w:val="00415E5E"/>
    <w:rsid w:val="00415F36"/>
    <w:rsid w:val="0041616D"/>
    <w:rsid w:val="00416268"/>
    <w:rsid w:val="0041636F"/>
    <w:rsid w:val="00416526"/>
    <w:rsid w:val="004166B3"/>
    <w:rsid w:val="004167E2"/>
    <w:rsid w:val="00416810"/>
    <w:rsid w:val="00416952"/>
    <w:rsid w:val="004169AD"/>
    <w:rsid w:val="004169EF"/>
    <w:rsid w:val="00416A21"/>
    <w:rsid w:val="00416A70"/>
    <w:rsid w:val="00416B18"/>
    <w:rsid w:val="00416B77"/>
    <w:rsid w:val="00416DE6"/>
    <w:rsid w:val="00416E51"/>
    <w:rsid w:val="0041730E"/>
    <w:rsid w:val="004173AD"/>
    <w:rsid w:val="00417A36"/>
    <w:rsid w:val="00417B29"/>
    <w:rsid w:val="00417BCD"/>
    <w:rsid w:val="00417C79"/>
    <w:rsid w:val="00417DEB"/>
    <w:rsid w:val="00417E3E"/>
    <w:rsid w:val="00417F6B"/>
    <w:rsid w:val="004203A8"/>
    <w:rsid w:val="004203BC"/>
    <w:rsid w:val="004203DF"/>
    <w:rsid w:val="0042048E"/>
    <w:rsid w:val="00420617"/>
    <w:rsid w:val="004206C6"/>
    <w:rsid w:val="00420740"/>
    <w:rsid w:val="00420874"/>
    <w:rsid w:val="00420A5E"/>
    <w:rsid w:val="00420C0D"/>
    <w:rsid w:val="00420CEF"/>
    <w:rsid w:val="00420DB5"/>
    <w:rsid w:val="00420ECC"/>
    <w:rsid w:val="00421048"/>
    <w:rsid w:val="004212A4"/>
    <w:rsid w:val="00421374"/>
    <w:rsid w:val="004216DF"/>
    <w:rsid w:val="00421818"/>
    <w:rsid w:val="00421908"/>
    <w:rsid w:val="00422112"/>
    <w:rsid w:val="004221C3"/>
    <w:rsid w:val="00422358"/>
    <w:rsid w:val="00422409"/>
    <w:rsid w:val="004226C9"/>
    <w:rsid w:val="0042299B"/>
    <w:rsid w:val="00422C78"/>
    <w:rsid w:val="00422C9F"/>
    <w:rsid w:val="0042303E"/>
    <w:rsid w:val="00423077"/>
    <w:rsid w:val="00423100"/>
    <w:rsid w:val="004234D9"/>
    <w:rsid w:val="0042374C"/>
    <w:rsid w:val="004237E9"/>
    <w:rsid w:val="0042384A"/>
    <w:rsid w:val="00423A79"/>
    <w:rsid w:val="00423ABC"/>
    <w:rsid w:val="00423DBC"/>
    <w:rsid w:val="0042409E"/>
    <w:rsid w:val="0042419D"/>
    <w:rsid w:val="0042432C"/>
    <w:rsid w:val="00424510"/>
    <w:rsid w:val="00424782"/>
    <w:rsid w:val="00424802"/>
    <w:rsid w:val="00424B7F"/>
    <w:rsid w:val="00424BA9"/>
    <w:rsid w:val="00424D61"/>
    <w:rsid w:val="00424E3F"/>
    <w:rsid w:val="00424EEE"/>
    <w:rsid w:val="00424F92"/>
    <w:rsid w:val="004250B6"/>
    <w:rsid w:val="0042527D"/>
    <w:rsid w:val="0042578D"/>
    <w:rsid w:val="00425830"/>
    <w:rsid w:val="004259FA"/>
    <w:rsid w:val="00425A45"/>
    <w:rsid w:val="00425C09"/>
    <w:rsid w:val="00425CD1"/>
    <w:rsid w:val="00425DC8"/>
    <w:rsid w:val="00425E22"/>
    <w:rsid w:val="00425E25"/>
    <w:rsid w:val="00425E42"/>
    <w:rsid w:val="00425E77"/>
    <w:rsid w:val="00425EE2"/>
    <w:rsid w:val="004260E6"/>
    <w:rsid w:val="0042620E"/>
    <w:rsid w:val="00426572"/>
    <w:rsid w:val="004265E5"/>
    <w:rsid w:val="004267A2"/>
    <w:rsid w:val="004267D4"/>
    <w:rsid w:val="0042688E"/>
    <w:rsid w:val="0042695D"/>
    <w:rsid w:val="00426A82"/>
    <w:rsid w:val="00426D1E"/>
    <w:rsid w:val="00426F3A"/>
    <w:rsid w:val="0042702A"/>
    <w:rsid w:val="0042703B"/>
    <w:rsid w:val="00427142"/>
    <w:rsid w:val="00427157"/>
    <w:rsid w:val="00427508"/>
    <w:rsid w:val="00427929"/>
    <w:rsid w:val="00427D2F"/>
    <w:rsid w:val="00427D60"/>
    <w:rsid w:val="00427EF4"/>
    <w:rsid w:val="00427F2C"/>
    <w:rsid w:val="00430383"/>
    <w:rsid w:val="0043059F"/>
    <w:rsid w:val="00430A4B"/>
    <w:rsid w:val="00430B89"/>
    <w:rsid w:val="00430B9A"/>
    <w:rsid w:val="00430D1F"/>
    <w:rsid w:val="00431493"/>
    <w:rsid w:val="00431584"/>
    <w:rsid w:val="00431677"/>
    <w:rsid w:val="00431888"/>
    <w:rsid w:val="00431A50"/>
    <w:rsid w:val="00431C68"/>
    <w:rsid w:val="00432070"/>
    <w:rsid w:val="00432108"/>
    <w:rsid w:val="004321E0"/>
    <w:rsid w:val="004324AA"/>
    <w:rsid w:val="0043273E"/>
    <w:rsid w:val="004327AE"/>
    <w:rsid w:val="004329FD"/>
    <w:rsid w:val="00432A2A"/>
    <w:rsid w:val="00432AA7"/>
    <w:rsid w:val="00432B8E"/>
    <w:rsid w:val="00433104"/>
    <w:rsid w:val="0043333B"/>
    <w:rsid w:val="00433532"/>
    <w:rsid w:val="0043399B"/>
    <w:rsid w:val="00433CE0"/>
    <w:rsid w:val="00433D8C"/>
    <w:rsid w:val="00433E22"/>
    <w:rsid w:val="00433E89"/>
    <w:rsid w:val="004340BB"/>
    <w:rsid w:val="00434284"/>
    <w:rsid w:val="00434406"/>
    <w:rsid w:val="004346F3"/>
    <w:rsid w:val="004347BB"/>
    <w:rsid w:val="00434AB8"/>
    <w:rsid w:val="00434B49"/>
    <w:rsid w:val="00434B84"/>
    <w:rsid w:val="00434F28"/>
    <w:rsid w:val="0043507E"/>
    <w:rsid w:val="004350BD"/>
    <w:rsid w:val="0043520D"/>
    <w:rsid w:val="00435408"/>
    <w:rsid w:val="004356A0"/>
    <w:rsid w:val="00435716"/>
    <w:rsid w:val="0043591A"/>
    <w:rsid w:val="00435977"/>
    <w:rsid w:val="00435A2E"/>
    <w:rsid w:val="00435F58"/>
    <w:rsid w:val="00435FA0"/>
    <w:rsid w:val="0043604F"/>
    <w:rsid w:val="00436209"/>
    <w:rsid w:val="00436235"/>
    <w:rsid w:val="004362B4"/>
    <w:rsid w:val="004362FF"/>
    <w:rsid w:val="004363F3"/>
    <w:rsid w:val="004366AC"/>
    <w:rsid w:val="004366B3"/>
    <w:rsid w:val="00436968"/>
    <w:rsid w:val="00436F19"/>
    <w:rsid w:val="00436F2B"/>
    <w:rsid w:val="00437033"/>
    <w:rsid w:val="0043724C"/>
    <w:rsid w:val="004372C4"/>
    <w:rsid w:val="004372CA"/>
    <w:rsid w:val="0043738A"/>
    <w:rsid w:val="004373A0"/>
    <w:rsid w:val="0043747C"/>
    <w:rsid w:val="0043755F"/>
    <w:rsid w:val="0043771E"/>
    <w:rsid w:val="00437749"/>
    <w:rsid w:val="00437A70"/>
    <w:rsid w:val="00437B0B"/>
    <w:rsid w:val="00437D74"/>
    <w:rsid w:val="004400A9"/>
    <w:rsid w:val="00440201"/>
    <w:rsid w:val="004402EE"/>
    <w:rsid w:val="0044071F"/>
    <w:rsid w:val="004409C6"/>
    <w:rsid w:val="00440C89"/>
    <w:rsid w:val="00440EE3"/>
    <w:rsid w:val="00441106"/>
    <w:rsid w:val="004413F6"/>
    <w:rsid w:val="00441415"/>
    <w:rsid w:val="00441519"/>
    <w:rsid w:val="00441873"/>
    <w:rsid w:val="00441883"/>
    <w:rsid w:val="00441969"/>
    <w:rsid w:val="00441A37"/>
    <w:rsid w:val="00441AF9"/>
    <w:rsid w:val="00441B58"/>
    <w:rsid w:val="00441BAC"/>
    <w:rsid w:val="00441C10"/>
    <w:rsid w:val="00441E3C"/>
    <w:rsid w:val="00441F4E"/>
    <w:rsid w:val="00442237"/>
    <w:rsid w:val="00442313"/>
    <w:rsid w:val="00442382"/>
    <w:rsid w:val="004426AC"/>
    <w:rsid w:val="0044278D"/>
    <w:rsid w:val="00442912"/>
    <w:rsid w:val="00442BF9"/>
    <w:rsid w:val="00442C63"/>
    <w:rsid w:val="00442DAD"/>
    <w:rsid w:val="00443516"/>
    <w:rsid w:val="004436F9"/>
    <w:rsid w:val="004437CE"/>
    <w:rsid w:val="0044381C"/>
    <w:rsid w:val="00443B85"/>
    <w:rsid w:val="00443C13"/>
    <w:rsid w:val="00443CDB"/>
    <w:rsid w:val="00443DDF"/>
    <w:rsid w:val="00444339"/>
    <w:rsid w:val="00444474"/>
    <w:rsid w:val="0044456A"/>
    <w:rsid w:val="0044471C"/>
    <w:rsid w:val="00444881"/>
    <w:rsid w:val="00444B50"/>
    <w:rsid w:val="00444DA6"/>
    <w:rsid w:val="00445167"/>
    <w:rsid w:val="00445403"/>
    <w:rsid w:val="004454C1"/>
    <w:rsid w:val="00445535"/>
    <w:rsid w:val="00445885"/>
    <w:rsid w:val="00445F24"/>
    <w:rsid w:val="0044607D"/>
    <w:rsid w:val="0044621D"/>
    <w:rsid w:val="004464D7"/>
    <w:rsid w:val="00446669"/>
    <w:rsid w:val="004466D5"/>
    <w:rsid w:val="004466DC"/>
    <w:rsid w:val="004466F7"/>
    <w:rsid w:val="0044682C"/>
    <w:rsid w:val="004469E1"/>
    <w:rsid w:val="00446C24"/>
    <w:rsid w:val="00446D80"/>
    <w:rsid w:val="00446F07"/>
    <w:rsid w:val="00446FDF"/>
    <w:rsid w:val="00447352"/>
    <w:rsid w:val="0044735F"/>
    <w:rsid w:val="004476D3"/>
    <w:rsid w:val="004477E5"/>
    <w:rsid w:val="004478B9"/>
    <w:rsid w:val="00447AB9"/>
    <w:rsid w:val="00447EB7"/>
    <w:rsid w:val="00447ED6"/>
    <w:rsid w:val="004501D8"/>
    <w:rsid w:val="00450460"/>
    <w:rsid w:val="00450701"/>
    <w:rsid w:val="004507ED"/>
    <w:rsid w:val="00450853"/>
    <w:rsid w:val="0045099D"/>
    <w:rsid w:val="00450A6A"/>
    <w:rsid w:val="00450C2D"/>
    <w:rsid w:val="00450E49"/>
    <w:rsid w:val="00450F8A"/>
    <w:rsid w:val="004510C3"/>
    <w:rsid w:val="0045113E"/>
    <w:rsid w:val="004513A2"/>
    <w:rsid w:val="0045160A"/>
    <w:rsid w:val="0045163D"/>
    <w:rsid w:val="00451870"/>
    <w:rsid w:val="00451947"/>
    <w:rsid w:val="00451AA1"/>
    <w:rsid w:val="00451BDA"/>
    <w:rsid w:val="00451C32"/>
    <w:rsid w:val="00451D08"/>
    <w:rsid w:val="00451DEB"/>
    <w:rsid w:val="00452771"/>
    <w:rsid w:val="00452778"/>
    <w:rsid w:val="00452C2C"/>
    <w:rsid w:val="00452E58"/>
    <w:rsid w:val="00452EEC"/>
    <w:rsid w:val="004532D3"/>
    <w:rsid w:val="004533F8"/>
    <w:rsid w:val="0045345A"/>
    <w:rsid w:val="00453527"/>
    <w:rsid w:val="0045359B"/>
    <w:rsid w:val="004535DA"/>
    <w:rsid w:val="00453637"/>
    <w:rsid w:val="00453893"/>
    <w:rsid w:val="00453A6B"/>
    <w:rsid w:val="00453D57"/>
    <w:rsid w:val="00453D9C"/>
    <w:rsid w:val="00453EDC"/>
    <w:rsid w:val="00453F5B"/>
    <w:rsid w:val="00453FA1"/>
    <w:rsid w:val="00454180"/>
    <w:rsid w:val="004547B9"/>
    <w:rsid w:val="00454C87"/>
    <w:rsid w:val="00454CF0"/>
    <w:rsid w:val="00454CFF"/>
    <w:rsid w:val="004554F8"/>
    <w:rsid w:val="0045591B"/>
    <w:rsid w:val="00455B81"/>
    <w:rsid w:val="00455DA0"/>
    <w:rsid w:val="00456422"/>
    <w:rsid w:val="0045680C"/>
    <w:rsid w:val="00456866"/>
    <w:rsid w:val="004569C6"/>
    <w:rsid w:val="00456CAC"/>
    <w:rsid w:val="00456CDC"/>
    <w:rsid w:val="004574ED"/>
    <w:rsid w:val="0045755F"/>
    <w:rsid w:val="00457654"/>
    <w:rsid w:val="00457753"/>
    <w:rsid w:val="00457891"/>
    <w:rsid w:val="00457A64"/>
    <w:rsid w:val="00457B9C"/>
    <w:rsid w:val="00457BF5"/>
    <w:rsid w:val="00457E0F"/>
    <w:rsid w:val="00460593"/>
    <w:rsid w:val="00460660"/>
    <w:rsid w:val="00460B63"/>
    <w:rsid w:val="00460D8B"/>
    <w:rsid w:val="00460DAF"/>
    <w:rsid w:val="004612E5"/>
    <w:rsid w:val="00461437"/>
    <w:rsid w:val="00461642"/>
    <w:rsid w:val="00461739"/>
    <w:rsid w:val="00461AB7"/>
    <w:rsid w:val="00461ABA"/>
    <w:rsid w:val="00461AD2"/>
    <w:rsid w:val="00461D5B"/>
    <w:rsid w:val="004621A6"/>
    <w:rsid w:val="00462228"/>
    <w:rsid w:val="0046227A"/>
    <w:rsid w:val="0046227F"/>
    <w:rsid w:val="004624D4"/>
    <w:rsid w:val="00462809"/>
    <w:rsid w:val="004629EA"/>
    <w:rsid w:val="00462A4D"/>
    <w:rsid w:val="00462AD3"/>
    <w:rsid w:val="00462C07"/>
    <w:rsid w:val="00462D97"/>
    <w:rsid w:val="00462D9B"/>
    <w:rsid w:val="00462E95"/>
    <w:rsid w:val="00462F06"/>
    <w:rsid w:val="00463001"/>
    <w:rsid w:val="0046327F"/>
    <w:rsid w:val="00463484"/>
    <w:rsid w:val="004636AD"/>
    <w:rsid w:val="00463707"/>
    <w:rsid w:val="004638F5"/>
    <w:rsid w:val="0046391D"/>
    <w:rsid w:val="00463C0D"/>
    <w:rsid w:val="00463C73"/>
    <w:rsid w:val="00464152"/>
    <w:rsid w:val="004641DC"/>
    <w:rsid w:val="00464419"/>
    <w:rsid w:val="004646A2"/>
    <w:rsid w:val="00464805"/>
    <w:rsid w:val="00464914"/>
    <w:rsid w:val="00464B99"/>
    <w:rsid w:val="00464D30"/>
    <w:rsid w:val="00464E12"/>
    <w:rsid w:val="00464F6B"/>
    <w:rsid w:val="00465191"/>
    <w:rsid w:val="00465349"/>
    <w:rsid w:val="0046541F"/>
    <w:rsid w:val="004657F1"/>
    <w:rsid w:val="00465994"/>
    <w:rsid w:val="00465C6D"/>
    <w:rsid w:val="0046622A"/>
    <w:rsid w:val="0046644F"/>
    <w:rsid w:val="00466496"/>
    <w:rsid w:val="00466814"/>
    <w:rsid w:val="00466861"/>
    <w:rsid w:val="004668AF"/>
    <w:rsid w:val="004668D3"/>
    <w:rsid w:val="00466C5D"/>
    <w:rsid w:val="00467003"/>
    <w:rsid w:val="00467347"/>
    <w:rsid w:val="00467435"/>
    <w:rsid w:val="004674D0"/>
    <w:rsid w:val="00467579"/>
    <w:rsid w:val="00467740"/>
    <w:rsid w:val="00467806"/>
    <w:rsid w:val="00467840"/>
    <w:rsid w:val="00467D74"/>
    <w:rsid w:val="00467E1E"/>
    <w:rsid w:val="00470530"/>
    <w:rsid w:val="004706E7"/>
    <w:rsid w:val="0047083D"/>
    <w:rsid w:val="00470A4E"/>
    <w:rsid w:val="00470B23"/>
    <w:rsid w:val="00470C88"/>
    <w:rsid w:val="00470FCA"/>
    <w:rsid w:val="00471699"/>
    <w:rsid w:val="0047171E"/>
    <w:rsid w:val="00471775"/>
    <w:rsid w:val="004717AF"/>
    <w:rsid w:val="00471AE6"/>
    <w:rsid w:val="00471E2C"/>
    <w:rsid w:val="00471FE0"/>
    <w:rsid w:val="0047208E"/>
    <w:rsid w:val="004723FA"/>
    <w:rsid w:val="00472956"/>
    <w:rsid w:val="00472A88"/>
    <w:rsid w:val="00472CE5"/>
    <w:rsid w:val="0047317A"/>
    <w:rsid w:val="004731FF"/>
    <w:rsid w:val="00473257"/>
    <w:rsid w:val="004733EC"/>
    <w:rsid w:val="00473609"/>
    <w:rsid w:val="00473624"/>
    <w:rsid w:val="00473662"/>
    <w:rsid w:val="004736EA"/>
    <w:rsid w:val="004737B9"/>
    <w:rsid w:val="00473860"/>
    <w:rsid w:val="004738FE"/>
    <w:rsid w:val="00473DBE"/>
    <w:rsid w:val="00473EF4"/>
    <w:rsid w:val="00473FA6"/>
    <w:rsid w:val="004740B9"/>
    <w:rsid w:val="00474218"/>
    <w:rsid w:val="0047421B"/>
    <w:rsid w:val="004743D1"/>
    <w:rsid w:val="00474515"/>
    <w:rsid w:val="004746A8"/>
    <w:rsid w:val="00474798"/>
    <w:rsid w:val="00474ABA"/>
    <w:rsid w:val="00474E1B"/>
    <w:rsid w:val="00474F43"/>
    <w:rsid w:val="0047510C"/>
    <w:rsid w:val="00475134"/>
    <w:rsid w:val="004751B3"/>
    <w:rsid w:val="00475241"/>
    <w:rsid w:val="0047541A"/>
    <w:rsid w:val="00475687"/>
    <w:rsid w:val="00475B0D"/>
    <w:rsid w:val="00475C60"/>
    <w:rsid w:val="00475E5F"/>
    <w:rsid w:val="00475FB8"/>
    <w:rsid w:val="0047610D"/>
    <w:rsid w:val="004765C6"/>
    <w:rsid w:val="0047691C"/>
    <w:rsid w:val="00476B01"/>
    <w:rsid w:val="00476C6B"/>
    <w:rsid w:val="00476D97"/>
    <w:rsid w:val="00476DF3"/>
    <w:rsid w:val="0047702B"/>
    <w:rsid w:val="00477032"/>
    <w:rsid w:val="004771F8"/>
    <w:rsid w:val="00477772"/>
    <w:rsid w:val="0047780F"/>
    <w:rsid w:val="00477A01"/>
    <w:rsid w:val="00477C86"/>
    <w:rsid w:val="00480028"/>
    <w:rsid w:val="0048023F"/>
    <w:rsid w:val="0048039D"/>
    <w:rsid w:val="00480555"/>
    <w:rsid w:val="00480677"/>
    <w:rsid w:val="004809EF"/>
    <w:rsid w:val="00480B93"/>
    <w:rsid w:val="00480CB3"/>
    <w:rsid w:val="004811F1"/>
    <w:rsid w:val="00481212"/>
    <w:rsid w:val="00481997"/>
    <w:rsid w:val="00481A7F"/>
    <w:rsid w:val="00481A84"/>
    <w:rsid w:val="00481BB5"/>
    <w:rsid w:val="00481C16"/>
    <w:rsid w:val="00481C8F"/>
    <w:rsid w:val="00481DD5"/>
    <w:rsid w:val="00481E8E"/>
    <w:rsid w:val="00481EC9"/>
    <w:rsid w:val="00481FA1"/>
    <w:rsid w:val="00482193"/>
    <w:rsid w:val="0048246E"/>
    <w:rsid w:val="0048266F"/>
    <w:rsid w:val="00482980"/>
    <w:rsid w:val="00482A80"/>
    <w:rsid w:val="00482C51"/>
    <w:rsid w:val="00482CA0"/>
    <w:rsid w:val="00482D08"/>
    <w:rsid w:val="00482D21"/>
    <w:rsid w:val="00482EAF"/>
    <w:rsid w:val="00483133"/>
    <w:rsid w:val="004831B5"/>
    <w:rsid w:val="0048348E"/>
    <w:rsid w:val="0048386B"/>
    <w:rsid w:val="00483A0E"/>
    <w:rsid w:val="00483A29"/>
    <w:rsid w:val="00483ABE"/>
    <w:rsid w:val="00483C45"/>
    <w:rsid w:val="00484134"/>
    <w:rsid w:val="00484253"/>
    <w:rsid w:val="00484369"/>
    <w:rsid w:val="004844BA"/>
    <w:rsid w:val="00484594"/>
    <w:rsid w:val="00484829"/>
    <w:rsid w:val="004848AE"/>
    <w:rsid w:val="00484A86"/>
    <w:rsid w:val="00484C08"/>
    <w:rsid w:val="00484C82"/>
    <w:rsid w:val="00484CC8"/>
    <w:rsid w:val="00484E69"/>
    <w:rsid w:val="00484E83"/>
    <w:rsid w:val="00484EF3"/>
    <w:rsid w:val="00484F3C"/>
    <w:rsid w:val="00484F85"/>
    <w:rsid w:val="00484F9C"/>
    <w:rsid w:val="0048504B"/>
    <w:rsid w:val="00485275"/>
    <w:rsid w:val="00485324"/>
    <w:rsid w:val="00485505"/>
    <w:rsid w:val="004856A1"/>
    <w:rsid w:val="00485849"/>
    <w:rsid w:val="004858A6"/>
    <w:rsid w:val="004858AE"/>
    <w:rsid w:val="004858B0"/>
    <w:rsid w:val="004859F3"/>
    <w:rsid w:val="00485A65"/>
    <w:rsid w:val="00485B7C"/>
    <w:rsid w:val="00485E74"/>
    <w:rsid w:val="00485E9E"/>
    <w:rsid w:val="00485EC2"/>
    <w:rsid w:val="00485FC2"/>
    <w:rsid w:val="00486020"/>
    <w:rsid w:val="00486184"/>
    <w:rsid w:val="004864FC"/>
    <w:rsid w:val="00486555"/>
    <w:rsid w:val="004867D2"/>
    <w:rsid w:val="004867E5"/>
    <w:rsid w:val="00486C15"/>
    <w:rsid w:val="00486CE0"/>
    <w:rsid w:val="00486DC1"/>
    <w:rsid w:val="00486F56"/>
    <w:rsid w:val="00487783"/>
    <w:rsid w:val="004879D2"/>
    <w:rsid w:val="00487A77"/>
    <w:rsid w:val="0049001C"/>
    <w:rsid w:val="0049006E"/>
    <w:rsid w:val="00490326"/>
    <w:rsid w:val="00490372"/>
    <w:rsid w:val="00490797"/>
    <w:rsid w:val="00490934"/>
    <w:rsid w:val="00490A1A"/>
    <w:rsid w:val="00490DB9"/>
    <w:rsid w:val="00490E30"/>
    <w:rsid w:val="00490FA7"/>
    <w:rsid w:val="004910C4"/>
    <w:rsid w:val="0049114B"/>
    <w:rsid w:val="00491167"/>
    <w:rsid w:val="004913C0"/>
    <w:rsid w:val="004914B2"/>
    <w:rsid w:val="00491667"/>
    <w:rsid w:val="0049186F"/>
    <w:rsid w:val="00491904"/>
    <w:rsid w:val="00491A6D"/>
    <w:rsid w:val="00491C31"/>
    <w:rsid w:val="00491DAD"/>
    <w:rsid w:val="00491ECC"/>
    <w:rsid w:val="004923E6"/>
    <w:rsid w:val="004924CC"/>
    <w:rsid w:val="00492584"/>
    <w:rsid w:val="004925EB"/>
    <w:rsid w:val="00492737"/>
    <w:rsid w:val="0049274F"/>
    <w:rsid w:val="004928E9"/>
    <w:rsid w:val="0049290F"/>
    <w:rsid w:val="00492AB6"/>
    <w:rsid w:val="00492C36"/>
    <w:rsid w:val="00493109"/>
    <w:rsid w:val="0049326C"/>
    <w:rsid w:val="00493942"/>
    <w:rsid w:val="00493BC9"/>
    <w:rsid w:val="00493D2C"/>
    <w:rsid w:val="00493FFC"/>
    <w:rsid w:val="00494064"/>
    <w:rsid w:val="004940D1"/>
    <w:rsid w:val="00494415"/>
    <w:rsid w:val="004945F0"/>
    <w:rsid w:val="0049460E"/>
    <w:rsid w:val="004947BC"/>
    <w:rsid w:val="00494C5A"/>
    <w:rsid w:val="00494D38"/>
    <w:rsid w:val="00494F82"/>
    <w:rsid w:val="00494FAC"/>
    <w:rsid w:val="00494FEF"/>
    <w:rsid w:val="004950A8"/>
    <w:rsid w:val="004953B2"/>
    <w:rsid w:val="00495635"/>
    <w:rsid w:val="0049588A"/>
    <w:rsid w:val="004959BB"/>
    <w:rsid w:val="00495CEC"/>
    <w:rsid w:val="00495DAD"/>
    <w:rsid w:val="004960DF"/>
    <w:rsid w:val="004961B0"/>
    <w:rsid w:val="0049683A"/>
    <w:rsid w:val="00496968"/>
    <w:rsid w:val="00496997"/>
    <w:rsid w:val="00496C3E"/>
    <w:rsid w:val="00496C87"/>
    <w:rsid w:val="00496EBF"/>
    <w:rsid w:val="00497221"/>
    <w:rsid w:val="00497232"/>
    <w:rsid w:val="004972AE"/>
    <w:rsid w:val="0049730C"/>
    <w:rsid w:val="004974EB"/>
    <w:rsid w:val="0049756D"/>
    <w:rsid w:val="00497663"/>
    <w:rsid w:val="004977EB"/>
    <w:rsid w:val="00497A0E"/>
    <w:rsid w:val="00497B17"/>
    <w:rsid w:val="00497C08"/>
    <w:rsid w:val="00497DC5"/>
    <w:rsid w:val="00497DEE"/>
    <w:rsid w:val="00497E4D"/>
    <w:rsid w:val="00497E57"/>
    <w:rsid w:val="004A004A"/>
    <w:rsid w:val="004A00DB"/>
    <w:rsid w:val="004A00F4"/>
    <w:rsid w:val="004A0251"/>
    <w:rsid w:val="004A09D8"/>
    <w:rsid w:val="004A0A8D"/>
    <w:rsid w:val="004A0BB0"/>
    <w:rsid w:val="004A0FA3"/>
    <w:rsid w:val="004A112D"/>
    <w:rsid w:val="004A11E8"/>
    <w:rsid w:val="004A12B5"/>
    <w:rsid w:val="004A131F"/>
    <w:rsid w:val="004A144B"/>
    <w:rsid w:val="004A1465"/>
    <w:rsid w:val="004A149E"/>
    <w:rsid w:val="004A14C0"/>
    <w:rsid w:val="004A1794"/>
    <w:rsid w:val="004A1B85"/>
    <w:rsid w:val="004A1C4B"/>
    <w:rsid w:val="004A1C51"/>
    <w:rsid w:val="004A1FA6"/>
    <w:rsid w:val="004A224E"/>
    <w:rsid w:val="004A228A"/>
    <w:rsid w:val="004A244A"/>
    <w:rsid w:val="004A25E4"/>
    <w:rsid w:val="004A26CE"/>
    <w:rsid w:val="004A2850"/>
    <w:rsid w:val="004A28A3"/>
    <w:rsid w:val="004A2917"/>
    <w:rsid w:val="004A2926"/>
    <w:rsid w:val="004A2A06"/>
    <w:rsid w:val="004A2A37"/>
    <w:rsid w:val="004A2BF2"/>
    <w:rsid w:val="004A2D06"/>
    <w:rsid w:val="004A2EEF"/>
    <w:rsid w:val="004A2F6E"/>
    <w:rsid w:val="004A305B"/>
    <w:rsid w:val="004A30AE"/>
    <w:rsid w:val="004A30F9"/>
    <w:rsid w:val="004A3282"/>
    <w:rsid w:val="004A36B1"/>
    <w:rsid w:val="004A3C66"/>
    <w:rsid w:val="004A44BE"/>
    <w:rsid w:val="004A4545"/>
    <w:rsid w:val="004A4618"/>
    <w:rsid w:val="004A4650"/>
    <w:rsid w:val="004A4697"/>
    <w:rsid w:val="004A473F"/>
    <w:rsid w:val="004A4974"/>
    <w:rsid w:val="004A4B64"/>
    <w:rsid w:val="004A4E4E"/>
    <w:rsid w:val="004A4F99"/>
    <w:rsid w:val="004A5479"/>
    <w:rsid w:val="004A59CA"/>
    <w:rsid w:val="004A5B25"/>
    <w:rsid w:val="004A5BFF"/>
    <w:rsid w:val="004A5E45"/>
    <w:rsid w:val="004A5FE6"/>
    <w:rsid w:val="004A61A0"/>
    <w:rsid w:val="004A6286"/>
    <w:rsid w:val="004A6468"/>
    <w:rsid w:val="004A64B3"/>
    <w:rsid w:val="004A64F4"/>
    <w:rsid w:val="004A6572"/>
    <w:rsid w:val="004A672D"/>
    <w:rsid w:val="004A67B3"/>
    <w:rsid w:val="004A6896"/>
    <w:rsid w:val="004A68BE"/>
    <w:rsid w:val="004A69BF"/>
    <w:rsid w:val="004A6C7A"/>
    <w:rsid w:val="004A6C96"/>
    <w:rsid w:val="004A6CC5"/>
    <w:rsid w:val="004A6D90"/>
    <w:rsid w:val="004A6E60"/>
    <w:rsid w:val="004A719A"/>
    <w:rsid w:val="004A726A"/>
    <w:rsid w:val="004A7747"/>
    <w:rsid w:val="004A794C"/>
    <w:rsid w:val="004A79D1"/>
    <w:rsid w:val="004A7A6F"/>
    <w:rsid w:val="004A7AB0"/>
    <w:rsid w:val="004A7AC9"/>
    <w:rsid w:val="004A7C4B"/>
    <w:rsid w:val="004B02D2"/>
    <w:rsid w:val="004B0413"/>
    <w:rsid w:val="004B06E0"/>
    <w:rsid w:val="004B0716"/>
    <w:rsid w:val="004B0731"/>
    <w:rsid w:val="004B0783"/>
    <w:rsid w:val="004B07D1"/>
    <w:rsid w:val="004B087C"/>
    <w:rsid w:val="004B096D"/>
    <w:rsid w:val="004B09BD"/>
    <w:rsid w:val="004B0E05"/>
    <w:rsid w:val="004B12EC"/>
    <w:rsid w:val="004B133A"/>
    <w:rsid w:val="004B163D"/>
    <w:rsid w:val="004B1897"/>
    <w:rsid w:val="004B18D9"/>
    <w:rsid w:val="004B1A91"/>
    <w:rsid w:val="004B1AC9"/>
    <w:rsid w:val="004B1B2A"/>
    <w:rsid w:val="004B1B8B"/>
    <w:rsid w:val="004B223C"/>
    <w:rsid w:val="004B2289"/>
    <w:rsid w:val="004B22F2"/>
    <w:rsid w:val="004B282C"/>
    <w:rsid w:val="004B287C"/>
    <w:rsid w:val="004B2F2F"/>
    <w:rsid w:val="004B30E1"/>
    <w:rsid w:val="004B327E"/>
    <w:rsid w:val="004B3443"/>
    <w:rsid w:val="004B36DE"/>
    <w:rsid w:val="004B372D"/>
    <w:rsid w:val="004B375B"/>
    <w:rsid w:val="004B397D"/>
    <w:rsid w:val="004B3C8E"/>
    <w:rsid w:val="004B3CF4"/>
    <w:rsid w:val="004B3D55"/>
    <w:rsid w:val="004B3DED"/>
    <w:rsid w:val="004B4051"/>
    <w:rsid w:val="004B4327"/>
    <w:rsid w:val="004B43BE"/>
    <w:rsid w:val="004B44B8"/>
    <w:rsid w:val="004B4CBB"/>
    <w:rsid w:val="004B4D77"/>
    <w:rsid w:val="004B4DBA"/>
    <w:rsid w:val="004B4F2D"/>
    <w:rsid w:val="004B4FD7"/>
    <w:rsid w:val="004B5078"/>
    <w:rsid w:val="004B5569"/>
    <w:rsid w:val="004B59C0"/>
    <w:rsid w:val="004B5A7F"/>
    <w:rsid w:val="004B5B83"/>
    <w:rsid w:val="004B5B86"/>
    <w:rsid w:val="004B5D27"/>
    <w:rsid w:val="004B5F01"/>
    <w:rsid w:val="004B5F46"/>
    <w:rsid w:val="004B61C6"/>
    <w:rsid w:val="004B6219"/>
    <w:rsid w:val="004B6354"/>
    <w:rsid w:val="004B6439"/>
    <w:rsid w:val="004B6638"/>
    <w:rsid w:val="004B68F5"/>
    <w:rsid w:val="004B6B71"/>
    <w:rsid w:val="004B6BB6"/>
    <w:rsid w:val="004B6D6A"/>
    <w:rsid w:val="004B708F"/>
    <w:rsid w:val="004B719B"/>
    <w:rsid w:val="004B7478"/>
    <w:rsid w:val="004B7524"/>
    <w:rsid w:val="004B7627"/>
    <w:rsid w:val="004B77C1"/>
    <w:rsid w:val="004B793D"/>
    <w:rsid w:val="004B7969"/>
    <w:rsid w:val="004B79D8"/>
    <w:rsid w:val="004B7A4F"/>
    <w:rsid w:val="004B7D7E"/>
    <w:rsid w:val="004C0155"/>
    <w:rsid w:val="004C021E"/>
    <w:rsid w:val="004C0276"/>
    <w:rsid w:val="004C02B4"/>
    <w:rsid w:val="004C0361"/>
    <w:rsid w:val="004C05EB"/>
    <w:rsid w:val="004C06E1"/>
    <w:rsid w:val="004C07BD"/>
    <w:rsid w:val="004C0923"/>
    <w:rsid w:val="004C0B97"/>
    <w:rsid w:val="004C1027"/>
    <w:rsid w:val="004C105D"/>
    <w:rsid w:val="004C1519"/>
    <w:rsid w:val="004C1543"/>
    <w:rsid w:val="004C15F2"/>
    <w:rsid w:val="004C16FE"/>
    <w:rsid w:val="004C18D9"/>
    <w:rsid w:val="004C1908"/>
    <w:rsid w:val="004C1BF2"/>
    <w:rsid w:val="004C1C5B"/>
    <w:rsid w:val="004C1CC4"/>
    <w:rsid w:val="004C1F93"/>
    <w:rsid w:val="004C210C"/>
    <w:rsid w:val="004C2257"/>
    <w:rsid w:val="004C227F"/>
    <w:rsid w:val="004C272F"/>
    <w:rsid w:val="004C27F8"/>
    <w:rsid w:val="004C2864"/>
    <w:rsid w:val="004C2A22"/>
    <w:rsid w:val="004C2DC9"/>
    <w:rsid w:val="004C302F"/>
    <w:rsid w:val="004C31A9"/>
    <w:rsid w:val="004C359D"/>
    <w:rsid w:val="004C3638"/>
    <w:rsid w:val="004C3728"/>
    <w:rsid w:val="004C37BD"/>
    <w:rsid w:val="004C392C"/>
    <w:rsid w:val="004C3B82"/>
    <w:rsid w:val="004C3D55"/>
    <w:rsid w:val="004C3F58"/>
    <w:rsid w:val="004C3FBB"/>
    <w:rsid w:val="004C4168"/>
    <w:rsid w:val="004C41D0"/>
    <w:rsid w:val="004C455E"/>
    <w:rsid w:val="004C4C81"/>
    <w:rsid w:val="004C4DB4"/>
    <w:rsid w:val="004C4E85"/>
    <w:rsid w:val="004C4F51"/>
    <w:rsid w:val="004C50A4"/>
    <w:rsid w:val="004C529D"/>
    <w:rsid w:val="004C551A"/>
    <w:rsid w:val="004C5608"/>
    <w:rsid w:val="004C5891"/>
    <w:rsid w:val="004C5FDE"/>
    <w:rsid w:val="004C6062"/>
    <w:rsid w:val="004C61E3"/>
    <w:rsid w:val="004C64DE"/>
    <w:rsid w:val="004C6D4B"/>
    <w:rsid w:val="004C6F2A"/>
    <w:rsid w:val="004C7071"/>
    <w:rsid w:val="004C7348"/>
    <w:rsid w:val="004C7417"/>
    <w:rsid w:val="004C7748"/>
    <w:rsid w:val="004C7949"/>
    <w:rsid w:val="004C7A0D"/>
    <w:rsid w:val="004C7C94"/>
    <w:rsid w:val="004C7E3F"/>
    <w:rsid w:val="004C7F36"/>
    <w:rsid w:val="004C7F37"/>
    <w:rsid w:val="004C7F84"/>
    <w:rsid w:val="004C7FC5"/>
    <w:rsid w:val="004D01F0"/>
    <w:rsid w:val="004D040D"/>
    <w:rsid w:val="004D0431"/>
    <w:rsid w:val="004D04CE"/>
    <w:rsid w:val="004D09CD"/>
    <w:rsid w:val="004D0E92"/>
    <w:rsid w:val="004D109B"/>
    <w:rsid w:val="004D1180"/>
    <w:rsid w:val="004D12A0"/>
    <w:rsid w:val="004D1522"/>
    <w:rsid w:val="004D18D0"/>
    <w:rsid w:val="004D1FEF"/>
    <w:rsid w:val="004D2130"/>
    <w:rsid w:val="004D2138"/>
    <w:rsid w:val="004D222D"/>
    <w:rsid w:val="004D23B9"/>
    <w:rsid w:val="004D2425"/>
    <w:rsid w:val="004D24FE"/>
    <w:rsid w:val="004D258E"/>
    <w:rsid w:val="004D261D"/>
    <w:rsid w:val="004D28D1"/>
    <w:rsid w:val="004D294E"/>
    <w:rsid w:val="004D2F1B"/>
    <w:rsid w:val="004D2F37"/>
    <w:rsid w:val="004D3130"/>
    <w:rsid w:val="004D3231"/>
    <w:rsid w:val="004D32DA"/>
    <w:rsid w:val="004D34AB"/>
    <w:rsid w:val="004D3583"/>
    <w:rsid w:val="004D35EE"/>
    <w:rsid w:val="004D3707"/>
    <w:rsid w:val="004D3A7C"/>
    <w:rsid w:val="004D3AE5"/>
    <w:rsid w:val="004D3AF4"/>
    <w:rsid w:val="004D3B53"/>
    <w:rsid w:val="004D4028"/>
    <w:rsid w:val="004D410D"/>
    <w:rsid w:val="004D42DE"/>
    <w:rsid w:val="004D474D"/>
    <w:rsid w:val="004D49DC"/>
    <w:rsid w:val="004D4DE0"/>
    <w:rsid w:val="004D5023"/>
    <w:rsid w:val="004D51B3"/>
    <w:rsid w:val="004D54B6"/>
    <w:rsid w:val="004D56B2"/>
    <w:rsid w:val="004D5961"/>
    <w:rsid w:val="004D5A67"/>
    <w:rsid w:val="004D5D0E"/>
    <w:rsid w:val="004D5E16"/>
    <w:rsid w:val="004D5F0C"/>
    <w:rsid w:val="004D6026"/>
    <w:rsid w:val="004D6712"/>
    <w:rsid w:val="004D6752"/>
    <w:rsid w:val="004D6821"/>
    <w:rsid w:val="004D682D"/>
    <w:rsid w:val="004D6970"/>
    <w:rsid w:val="004D6B1D"/>
    <w:rsid w:val="004D6BBF"/>
    <w:rsid w:val="004D6EDC"/>
    <w:rsid w:val="004D6F26"/>
    <w:rsid w:val="004D7153"/>
    <w:rsid w:val="004D71DF"/>
    <w:rsid w:val="004D757F"/>
    <w:rsid w:val="004D75A5"/>
    <w:rsid w:val="004D76BE"/>
    <w:rsid w:val="004D7736"/>
    <w:rsid w:val="004D774B"/>
    <w:rsid w:val="004D7A29"/>
    <w:rsid w:val="004E007C"/>
    <w:rsid w:val="004E01A1"/>
    <w:rsid w:val="004E0230"/>
    <w:rsid w:val="004E02AB"/>
    <w:rsid w:val="004E061B"/>
    <w:rsid w:val="004E0A55"/>
    <w:rsid w:val="004E0E91"/>
    <w:rsid w:val="004E128F"/>
    <w:rsid w:val="004E13C5"/>
    <w:rsid w:val="004E1558"/>
    <w:rsid w:val="004E1569"/>
    <w:rsid w:val="004E1693"/>
    <w:rsid w:val="004E18EB"/>
    <w:rsid w:val="004E1956"/>
    <w:rsid w:val="004E1B82"/>
    <w:rsid w:val="004E1E55"/>
    <w:rsid w:val="004E1F43"/>
    <w:rsid w:val="004E1FAE"/>
    <w:rsid w:val="004E2047"/>
    <w:rsid w:val="004E20A8"/>
    <w:rsid w:val="004E23EE"/>
    <w:rsid w:val="004E255E"/>
    <w:rsid w:val="004E2AB3"/>
    <w:rsid w:val="004E31E9"/>
    <w:rsid w:val="004E36F8"/>
    <w:rsid w:val="004E37BF"/>
    <w:rsid w:val="004E37D0"/>
    <w:rsid w:val="004E3895"/>
    <w:rsid w:val="004E3A74"/>
    <w:rsid w:val="004E3AA4"/>
    <w:rsid w:val="004E3DB4"/>
    <w:rsid w:val="004E3DFF"/>
    <w:rsid w:val="004E3F94"/>
    <w:rsid w:val="004E4381"/>
    <w:rsid w:val="004E4500"/>
    <w:rsid w:val="004E4503"/>
    <w:rsid w:val="004E472C"/>
    <w:rsid w:val="004E47EC"/>
    <w:rsid w:val="004E4821"/>
    <w:rsid w:val="004E4BBB"/>
    <w:rsid w:val="004E4C2F"/>
    <w:rsid w:val="004E4CC2"/>
    <w:rsid w:val="004E4D62"/>
    <w:rsid w:val="004E4F0C"/>
    <w:rsid w:val="004E4F75"/>
    <w:rsid w:val="004E530C"/>
    <w:rsid w:val="004E585A"/>
    <w:rsid w:val="004E58F6"/>
    <w:rsid w:val="004E5B52"/>
    <w:rsid w:val="004E5BB7"/>
    <w:rsid w:val="004E5D71"/>
    <w:rsid w:val="004E5DC2"/>
    <w:rsid w:val="004E6405"/>
    <w:rsid w:val="004E64BB"/>
    <w:rsid w:val="004E654A"/>
    <w:rsid w:val="004E6E27"/>
    <w:rsid w:val="004E72F3"/>
    <w:rsid w:val="004E7327"/>
    <w:rsid w:val="004E74AE"/>
    <w:rsid w:val="004E74B9"/>
    <w:rsid w:val="004E75AC"/>
    <w:rsid w:val="004E762A"/>
    <w:rsid w:val="004E7CD8"/>
    <w:rsid w:val="004F02F5"/>
    <w:rsid w:val="004F09C2"/>
    <w:rsid w:val="004F09E7"/>
    <w:rsid w:val="004F0C69"/>
    <w:rsid w:val="004F126D"/>
    <w:rsid w:val="004F1339"/>
    <w:rsid w:val="004F13FB"/>
    <w:rsid w:val="004F1BE3"/>
    <w:rsid w:val="004F1BF6"/>
    <w:rsid w:val="004F23E7"/>
    <w:rsid w:val="004F26AE"/>
    <w:rsid w:val="004F27F7"/>
    <w:rsid w:val="004F28E2"/>
    <w:rsid w:val="004F2EBE"/>
    <w:rsid w:val="004F2F67"/>
    <w:rsid w:val="004F312C"/>
    <w:rsid w:val="004F322A"/>
    <w:rsid w:val="004F3457"/>
    <w:rsid w:val="004F35E5"/>
    <w:rsid w:val="004F36AE"/>
    <w:rsid w:val="004F36BD"/>
    <w:rsid w:val="004F3722"/>
    <w:rsid w:val="004F3A28"/>
    <w:rsid w:val="004F3C40"/>
    <w:rsid w:val="004F3CDB"/>
    <w:rsid w:val="004F3DE0"/>
    <w:rsid w:val="004F4020"/>
    <w:rsid w:val="004F4368"/>
    <w:rsid w:val="004F44AC"/>
    <w:rsid w:val="004F45E5"/>
    <w:rsid w:val="004F45FD"/>
    <w:rsid w:val="004F462E"/>
    <w:rsid w:val="004F4637"/>
    <w:rsid w:val="004F4731"/>
    <w:rsid w:val="004F4CD2"/>
    <w:rsid w:val="004F4D71"/>
    <w:rsid w:val="004F4D8E"/>
    <w:rsid w:val="004F4D9E"/>
    <w:rsid w:val="004F50AB"/>
    <w:rsid w:val="004F50AF"/>
    <w:rsid w:val="004F555B"/>
    <w:rsid w:val="004F56BC"/>
    <w:rsid w:val="004F5714"/>
    <w:rsid w:val="004F5759"/>
    <w:rsid w:val="004F5817"/>
    <w:rsid w:val="004F5CFD"/>
    <w:rsid w:val="004F5EAA"/>
    <w:rsid w:val="004F6514"/>
    <w:rsid w:val="004F6731"/>
    <w:rsid w:val="004F6E31"/>
    <w:rsid w:val="004F6E7A"/>
    <w:rsid w:val="004F6FA3"/>
    <w:rsid w:val="004F7637"/>
    <w:rsid w:val="004F7682"/>
    <w:rsid w:val="004F7BBA"/>
    <w:rsid w:val="004F7DBA"/>
    <w:rsid w:val="00500482"/>
    <w:rsid w:val="005005A8"/>
    <w:rsid w:val="00500827"/>
    <w:rsid w:val="00500832"/>
    <w:rsid w:val="0050097B"/>
    <w:rsid w:val="00500B4B"/>
    <w:rsid w:val="00500D19"/>
    <w:rsid w:val="00500D2F"/>
    <w:rsid w:val="00500D7B"/>
    <w:rsid w:val="00500DB3"/>
    <w:rsid w:val="00500EED"/>
    <w:rsid w:val="005010CA"/>
    <w:rsid w:val="0050120F"/>
    <w:rsid w:val="00501361"/>
    <w:rsid w:val="005014EC"/>
    <w:rsid w:val="005014FC"/>
    <w:rsid w:val="00501981"/>
    <w:rsid w:val="00501999"/>
    <w:rsid w:val="00501A84"/>
    <w:rsid w:val="00501A9D"/>
    <w:rsid w:val="00501C53"/>
    <w:rsid w:val="00502004"/>
    <w:rsid w:val="00502008"/>
    <w:rsid w:val="005020BA"/>
    <w:rsid w:val="0050220C"/>
    <w:rsid w:val="005022EC"/>
    <w:rsid w:val="00502318"/>
    <w:rsid w:val="005024C4"/>
    <w:rsid w:val="00502817"/>
    <w:rsid w:val="00502A3E"/>
    <w:rsid w:val="00502AB5"/>
    <w:rsid w:val="00502E13"/>
    <w:rsid w:val="00502EF9"/>
    <w:rsid w:val="00502F1C"/>
    <w:rsid w:val="00502FB3"/>
    <w:rsid w:val="00502FEC"/>
    <w:rsid w:val="00503454"/>
    <w:rsid w:val="0050355D"/>
    <w:rsid w:val="00503568"/>
    <w:rsid w:val="00503762"/>
    <w:rsid w:val="0050382D"/>
    <w:rsid w:val="005038B5"/>
    <w:rsid w:val="00503AC8"/>
    <w:rsid w:val="00503DD4"/>
    <w:rsid w:val="00503EDA"/>
    <w:rsid w:val="0050409C"/>
    <w:rsid w:val="00504432"/>
    <w:rsid w:val="005044D5"/>
    <w:rsid w:val="00504545"/>
    <w:rsid w:val="0050455D"/>
    <w:rsid w:val="005047C9"/>
    <w:rsid w:val="005047DA"/>
    <w:rsid w:val="005048AF"/>
    <w:rsid w:val="005049EE"/>
    <w:rsid w:val="00504A9F"/>
    <w:rsid w:val="00504ABF"/>
    <w:rsid w:val="00504AE0"/>
    <w:rsid w:val="00504AEA"/>
    <w:rsid w:val="0050519B"/>
    <w:rsid w:val="005052C3"/>
    <w:rsid w:val="00505379"/>
    <w:rsid w:val="00505593"/>
    <w:rsid w:val="0050565C"/>
    <w:rsid w:val="00505688"/>
    <w:rsid w:val="0050577C"/>
    <w:rsid w:val="00505B62"/>
    <w:rsid w:val="00505B67"/>
    <w:rsid w:val="00505BA0"/>
    <w:rsid w:val="00505C29"/>
    <w:rsid w:val="00505E1D"/>
    <w:rsid w:val="00505EE8"/>
    <w:rsid w:val="00506118"/>
    <w:rsid w:val="00506248"/>
    <w:rsid w:val="00506521"/>
    <w:rsid w:val="00506757"/>
    <w:rsid w:val="0050692D"/>
    <w:rsid w:val="00506AB4"/>
    <w:rsid w:val="00506B1A"/>
    <w:rsid w:val="00506B2F"/>
    <w:rsid w:val="00506D22"/>
    <w:rsid w:val="00506DDA"/>
    <w:rsid w:val="00506F4C"/>
    <w:rsid w:val="00506FC6"/>
    <w:rsid w:val="00506FEF"/>
    <w:rsid w:val="0050708D"/>
    <w:rsid w:val="00507321"/>
    <w:rsid w:val="005075CC"/>
    <w:rsid w:val="005075E8"/>
    <w:rsid w:val="005077FA"/>
    <w:rsid w:val="005078EF"/>
    <w:rsid w:val="005079AB"/>
    <w:rsid w:val="005079E5"/>
    <w:rsid w:val="00507A62"/>
    <w:rsid w:val="00507BAD"/>
    <w:rsid w:val="00507CC7"/>
    <w:rsid w:val="00507DA4"/>
    <w:rsid w:val="0051004F"/>
    <w:rsid w:val="005104E1"/>
    <w:rsid w:val="005105A0"/>
    <w:rsid w:val="00510711"/>
    <w:rsid w:val="00510712"/>
    <w:rsid w:val="005108FE"/>
    <w:rsid w:val="00510C69"/>
    <w:rsid w:val="00510E08"/>
    <w:rsid w:val="00511087"/>
    <w:rsid w:val="005110E0"/>
    <w:rsid w:val="0051113A"/>
    <w:rsid w:val="00511452"/>
    <w:rsid w:val="00511722"/>
    <w:rsid w:val="0051180E"/>
    <w:rsid w:val="00511B36"/>
    <w:rsid w:val="00511B37"/>
    <w:rsid w:val="0051208D"/>
    <w:rsid w:val="005120E7"/>
    <w:rsid w:val="00512142"/>
    <w:rsid w:val="0051221B"/>
    <w:rsid w:val="005125D7"/>
    <w:rsid w:val="0051266C"/>
    <w:rsid w:val="00512798"/>
    <w:rsid w:val="0051298C"/>
    <w:rsid w:val="00512A79"/>
    <w:rsid w:val="00512CFF"/>
    <w:rsid w:val="00512E04"/>
    <w:rsid w:val="00512E93"/>
    <w:rsid w:val="0051344A"/>
    <w:rsid w:val="0051350C"/>
    <w:rsid w:val="00513560"/>
    <w:rsid w:val="005136DC"/>
    <w:rsid w:val="005139B0"/>
    <w:rsid w:val="00513A2A"/>
    <w:rsid w:val="00513DAB"/>
    <w:rsid w:val="00514272"/>
    <w:rsid w:val="0051431C"/>
    <w:rsid w:val="0051435E"/>
    <w:rsid w:val="00514628"/>
    <w:rsid w:val="00514633"/>
    <w:rsid w:val="00514810"/>
    <w:rsid w:val="005148CA"/>
    <w:rsid w:val="00514D8E"/>
    <w:rsid w:val="00514E54"/>
    <w:rsid w:val="00514F60"/>
    <w:rsid w:val="00514FB1"/>
    <w:rsid w:val="00515118"/>
    <w:rsid w:val="0051511C"/>
    <w:rsid w:val="0051519A"/>
    <w:rsid w:val="0051549C"/>
    <w:rsid w:val="0051554A"/>
    <w:rsid w:val="0051564F"/>
    <w:rsid w:val="005157CE"/>
    <w:rsid w:val="005158E5"/>
    <w:rsid w:val="005159EB"/>
    <w:rsid w:val="00515A2B"/>
    <w:rsid w:val="00515B20"/>
    <w:rsid w:val="00515BFA"/>
    <w:rsid w:val="00515C3F"/>
    <w:rsid w:val="00516282"/>
    <w:rsid w:val="005165AF"/>
    <w:rsid w:val="005165B5"/>
    <w:rsid w:val="00516B83"/>
    <w:rsid w:val="00516C6A"/>
    <w:rsid w:val="00516C7E"/>
    <w:rsid w:val="00516D4E"/>
    <w:rsid w:val="0051708A"/>
    <w:rsid w:val="00517340"/>
    <w:rsid w:val="00517501"/>
    <w:rsid w:val="0051750A"/>
    <w:rsid w:val="0051757D"/>
    <w:rsid w:val="005175E2"/>
    <w:rsid w:val="005177E7"/>
    <w:rsid w:val="00517821"/>
    <w:rsid w:val="00517A4D"/>
    <w:rsid w:val="00517A94"/>
    <w:rsid w:val="00517C15"/>
    <w:rsid w:val="00520398"/>
    <w:rsid w:val="005206FF"/>
    <w:rsid w:val="0052078C"/>
    <w:rsid w:val="0052088F"/>
    <w:rsid w:val="00520B12"/>
    <w:rsid w:val="00520BAF"/>
    <w:rsid w:val="00520C38"/>
    <w:rsid w:val="00520D5C"/>
    <w:rsid w:val="005210E5"/>
    <w:rsid w:val="005213F2"/>
    <w:rsid w:val="00521594"/>
    <w:rsid w:val="00521846"/>
    <w:rsid w:val="00521847"/>
    <w:rsid w:val="005219F9"/>
    <w:rsid w:val="00521B8C"/>
    <w:rsid w:val="00521EC6"/>
    <w:rsid w:val="00521F9E"/>
    <w:rsid w:val="00522011"/>
    <w:rsid w:val="00522234"/>
    <w:rsid w:val="00522630"/>
    <w:rsid w:val="00522667"/>
    <w:rsid w:val="005226BD"/>
    <w:rsid w:val="00522892"/>
    <w:rsid w:val="0052294B"/>
    <w:rsid w:val="0052297C"/>
    <w:rsid w:val="00522C25"/>
    <w:rsid w:val="00522DB3"/>
    <w:rsid w:val="00522F99"/>
    <w:rsid w:val="00522FA2"/>
    <w:rsid w:val="005230B6"/>
    <w:rsid w:val="005230D3"/>
    <w:rsid w:val="005234AC"/>
    <w:rsid w:val="00523531"/>
    <w:rsid w:val="00523B1F"/>
    <w:rsid w:val="00523B99"/>
    <w:rsid w:val="00523D30"/>
    <w:rsid w:val="00523DE4"/>
    <w:rsid w:val="00523F01"/>
    <w:rsid w:val="0052402E"/>
    <w:rsid w:val="00524779"/>
    <w:rsid w:val="00524822"/>
    <w:rsid w:val="00524828"/>
    <w:rsid w:val="00524872"/>
    <w:rsid w:val="005248B3"/>
    <w:rsid w:val="00524BFD"/>
    <w:rsid w:val="00524CF0"/>
    <w:rsid w:val="00524DE1"/>
    <w:rsid w:val="00524F71"/>
    <w:rsid w:val="00525179"/>
    <w:rsid w:val="005254FA"/>
    <w:rsid w:val="00525A2A"/>
    <w:rsid w:val="00525BFA"/>
    <w:rsid w:val="00525D86"/>
    <w:rsid w:val="00525E05"/>
    <w:rsid w:val="00525EB3"/>
    <w:rsid w:val="00526198"/>
    <w:rsid w:val="00526EC5"/>
    <w:rsid w:val="00527119"/>
    <w:rsid w:val="0052717E"/>
    <w:rsid w:val="00527353"/>
    <w:rsid w:val="00527419"/>
    <w:rsid w:val="00527617"/>
    <w:rsid w:val="0052771E"/>
    <w:rsid w:val="0052776B"/>
    <w:rsid w:val="00527D98"/>
    <w:rsid w:val="00527F58"/>
    <w:rsid w:val="00527F90"/>
    <w:rsid w:val="00527FDB"/>
    <w:rsid w:val="00527FFA"/>
    <w:rsid w:val="005300E3"/>
    <w:rsid w:val="00530561"/>
    <w:rsid w:val="0053072C"/>
    <w:rsid w:val="00530798"/>
    <w:rsid w:val="0053095D"/>
    <w:rsid w:val="00530AD8"/>
    <w:rsid w:val="00530BC8"/>
    <w:rsid w:val="00530CE4"/>
    <w:rsid w:val="00530F64"/>
    <w:rsid w:val="00531060"/>
    <w:rsid w:val="00531208"/>
    <w:rsid w:val="00531262"/>
    <w:rsid w:val="005312C4"/>
    <w:rsid w:val="005312FB"/>
    <w:rsid w:val="00531316"/>
    <w:rsid w:val="00531412"/>
    <w:rsid w:val="00531903"/>
    <w:rsid w:val="00531971"/>
    <w:rsid w:val="00531CA5"/>
    <w:rsid w:val="00531CC2"/>
    <w:rsid w:val="00531D2A"/>
    <w:rsid w:val="00531DB1"/>
    <w:rsid w:val="00531DF1"/>
    <w:rsid w:val="00532280"/>
    <w:rsid w:val="005322AF"/>
    <w:rsid w:val="00532638"/>
    <w:rsid w:val="00532742"/>
    <w:rsid w:val="00532E19"/>
    <w:rsid w:val="00532EFC"/>
    <w:rsid w:val="0053317E"/>
    <w:rsid w:val="00533293"/>
    <w:rsid w:val="005333B6"/>
    <w:rsid w:val="00533762"/>
    <w:rsid w:val="005338F4"/>
    <w:rsid w:val="00533940"/>
    <w:rsid w:val="00533AE5"/>
    <w:rsid w:val="00533D02"/>
    <w:rsid w:val="00533DEF"/>
    <w:rsid w:val="00533ED9"/>
    <w:rsid w:val="0053441C"/>
    <w:rsid w:val="005345BC"/>
    <w:rsid w:val="00534716"/>
    <w:rsid w:val="005349E2"/>
    <w:rsid w:val="00534C47"/>
    <w:rsid w:val="00534C4F"/>
    <w:rsid w:val="00534D4F"/>
    <w:rsid w:val="00534EB8"/>
    <w:rsid w:val="00534F6E"/>
    <w:rsid w:val="00534F76"/>
    <w:rsid w:val="005350C6"/>
    <w:rsid w:val="00535152"/>
    <w:rsid w:val="00535538"/>
    <w:rsid w:val="005355AD"/>
    <w:rsid w:val="005356EE"/>
    <w:rsid w:val="00535747"/>
    <w:rsid w:val="005357D5"/>
    <w:rsid w:val="00535A01"/>
    <w:rsid w:val="00535AB7"/>
    <w:rsid w:val="00535D3B"/>
    <w:rsid w:val="0053617B"/>
    <w:rsid w:val="005362C0"/>
    <w:rsid w:val="0053635D"/>
    <w:rsid w:val="0053646D"/>
    <w:rsid w:val="0053656B"/>
    <w:rsid w:val="005365DB"/>
    <w:rsid w:val="00536756"/>
    <w:rsid w:val="0053698E"/>
    <w:rsid w:val="00536AE5"/>
    <w:rsid w:val="00536C63"/>
    <w:rsid w:val="0053713A"/>
    <w:rsid w:val="005371CF"/>
    <w:rsid w:val="0053728D"/>
    <w:rsid w:val="00537311"/>
    <w:rsid w:val="0053739D"/>
    <w:rsid w:val="005374ED"/>
    <w:rsid w:val="0053757C"/>
    <w:rsid w:val="00537675"/>
    <w:rsid w:val="005377D2"/>
    <w:rsid w:val="00537826"/>
    <w:rsid w:val="005378CB"/>
    <w:rsid w:val="00537AFF"/>
    <w:rsid w:val="00537CD4"/>
    <w:rsid w:val="00537E38"/>
    <w:rsid w:val="00537EF4"/>
    <w:rsid w:val="00540233"/>
    <w:rsid w:val="00540365"/>
    <w:rsid w:val="005403E0"/>
    <w:rsid w:val="005408CF"/>
    <w:rsid w:val="005409AF"/>
    <w:rsid w:val="00540C44"/>
    <w:rsid w:val="00540CF5"/>
    <w:rsid w:val="00540E48"/>
    <w:rsid w:val="00540F63"/>
    <w:rsid w:val="005410D8"/>
    <w:rsid w:val="00541411"/>
    <w:rsid w:val="005417F6"/>
    <w:rsid w:val="00541C17"/>
    <w:rsid w:val="00541DE4"/>
    <w:rsid w:val="00541F33"/>
    <w:rsid w:val="00541FE4"/>
    <w:rsid w:val="0054204A"/>
    <w:rsid w:val="005420C8"/>
    <w:rsid w:val="0054260F"/>
    <w:rsid w:val="00542862"/>
    <w:rsid w:val="00542863"/>
    <w:rsid w:val="00542B25"/>
    <w:rsid w:val="00542B35"/>
    <w:rsid w:val="00542BD1"/>
    <w:rsid w:val="00542BF9"/>
    <w:rsid w:val="00542DB5"/>
    <w:rsid w:val="00542F22"/>
    <w:rsid w:val="005430B7"/>
    <w:rsid w:val="005430E3"/>
    <w:rsid w:val="00543194"/>
    <w:rsid w:val="00543610"/>
    <w:rsid w:val="005436F8"/>
    <w:rsid w:val="0054397B"/>
    <w:rsid w:val="00543980"/>
    <w:rsid w:val="00543AF3"/>
    <w:rsid w:val="00543C75"/>
    <w:rsid w:val="00543EE6"/>
    <w:rsid w:val="00544573"/>
    <w:rsid w:val="00544F23"/>
    <w:rsid w:val="00545016"/>
    <w:rsid w:val="00545155"/>
    <w:rsid w:val="00545403"/>
    <w:rsid w:val="005454EC"/>
    <w:rsid w:val="0054559F"/>
    <w:rsid w:val="005456AC"/>
    <w:rsid w:val="0054578F"/>
    <w:rsid w:val="00545928"/>
    <w:rsid w:val="00546047"/>
    <w:rsid w:val="005464A1"/>
    <w:rsid w:val="005464B9"/>
    <w:rsid w:val="00546639"/>
    <w:rsid w:val="00546747"/>
    <w:rsid w:val="00546950"/>
    <w:rsid w:val="00546F69"/>
    <w:rsid w:val="00546FAA"/>
    <w:rsid w:val="00546FCB"/>
    <w:rsid w:val="005471D1"/>
    <w:rsid w:val="00547308"/>
    <w:rsid w:val="0054730D"/>
    <w:rsid w:val="0054758D"/>
    <w:rsid w:val="005479E9"/>
    <w:rsid w:val="00547AF2"/>
    <w:rsid w:val="0055007F"/>
    <w:rsid w:val="005502A6"/>
    <w:rsid w:val="00550411"/>
    <w:rsid w:val="00550463"/>
    <w:rsid w:val="00550598"/>
    <w:rsid w:val="00550861"/>
    <w:rsid w:val="005508C8"/>
    <w:rsid w:val="00550BA5"/>
    <w:rsid w:val="00550C3E"/>
    <w:rsid w:val="00550D34"/>
    <w:rsid w:val="00550D49"/>
    <w:rsid w:val="00550DC2"/>
    <w:rsid w:val="0055100C"/>
    <w:rsid w:val="00551248"/>
    <w:rsid w:val="0055124E"/>
    <w:rsid w:val="005512E0"/>
    <w:rsid w:val="0055157A"/>
    <w:rsid w:val="0055172E"/>
    <w:rsid w:val="00551765"/>
    <w:rsid w:val="00551799"/>
    <w:rsid w:val="0055185E"/>
    <w:rsid w:val="005518C5"/>
    <w:rsid w:val="00551AD1"/>
    <w:rsid w:val="00551BA2"/>
    <w:rsid w:val="00551BC8"/>
    <w:rsid w:val="00551DCC"/>
    <w:rsid w:val="00551FE6"/>
    <w:rsid w:val="005520B5"/>
    <w:rsid w:val="005520C3"/>
    <w:rsid w:val="005520CA"/>
    <w:rsid w:val="005521D5"/>
    <w:rsid w:val="005525B7"/>
    <w:rsid w:val="005525C3"/>
    <w:rsid w:val="0055269D"/>
    <w:rsid w:val="00552733"/>
    <w:rsid w:val="00552760"/>
    <w:rsid w:val="00552B59"/>
    <w:rsid w:val="00553007"/>
    <w:rsid w:val="00553046"/>
    <w:rsid w:val="005536C3"/>
    <w:rsid w:val="005537C3"/>
    <w:rsid w:val="00553846"/>
    <w:rsid w:val="00553A43"/>
    <w:rsid w:val="00553BA6"/>
    <w:rsid w:val="00553BA7"/>
    <w:rsid w:val="005542E9"/>
    <w:rsid w:val="00554623"/>
    <w:rsid w:val="00554690"/>
    <w:rsid w:val="00554EB2"/>
    <w:rsid w:val="00555278"/>
    <w:rsid w:val="005554A5"/>
    <w:rsid w:val="005554D3"/>
    <w:rsid w:val="00555949"/>
    <w:rsid w:val="00555B07"/>
    <w:rsid w:val="00555E06"/>
    <w:rsid w:val="00556082"/>
    <w:rsid w:val="005560F4"/>
    <w:rsid w:val="0055647A"/>
    <w:rsid w:val="00556483"/>
    <w:rsid w:val="005564F6"/>
    <w:rsid w:val="00556503"/>
    <w:rsid w:val="00556728"/>
    <w:rsid w:val="00556BA4"/>
    <w:rsid w:val="00556F3C"/>
    <w:rsid w:val="00557076"/>
    <w:rsid w:val="00557178"/>
    <w:rsid w:val="005572DF"/>
    <w:rsid w:val="0055749D"/>
    <w:rsid w:val="005577B2"/>
    <w:rsid w:val="0055782A"/>
    <w:rsid w:val="00557836"/>
    <w:rsid w:val="005579D2"/>
    <w:rsid w:val="00557A49"/>
    <w:rsid w:val="00557BE5"/>
    <w:rsid w:val="00557CBE"/>
    <w:rsid w:val="00557D61"/>
    <w:rsid w:val="00557E0D"/>
    <w:rsid w:val="00557EFF"/>
    <w:rsid w:val="00557F1C"/>
    <w:rsid w:val="00560107"/>
    <w:rsid w:val="0056013F"/>
    <w:rsid w:val="005601AF"/>
    <w:rsid w:val="00560381"/>
    <w:rsid w:val="0056060B"/>
    <w:rsid w:val="005608FD"/>
    <w:rsid w:val="0056095D"/>
    <w:rsid w:val="00560B70"/>
    <w:rsid w:val="00560E39"/>
    <w:rsid w:val="00560F47"/>
    <w:rsid w:val="0056138A"/>
    <w:rsid w:val="00561528"/>
    <w:rsid w:val="00561554"/>
    <w:rsid w:val="00561817"/>
    <w:rsid w:val="0056190D"/>
    <w:rsid w:val="00561ECC"/>
    <w:rsid w:val="00561FC7"/>
    <w:rsid w:val="00562228"/>
    <w:rsid w:val="005625B0"/>
    <w:rsid w:val="005625DF"/>
    <w:rsid w:val="00562661"/>
    <w:rsid w:val="005629BC"/>
    <w:rsid w:val="00562BB8"/>
    <w:rsid w:val="00562BE2"/>
    <w:rsid w:val="00562CA9"/>
    <w:rsid w:val="00563297"/>
    <w:rsid w:val="005633AA"/>
    <w:rsid w:val="005633B7"/>
    <w:rsid w:val="00563484"/>
    <w:rsid w:val="005635A3"/>
    <w:rsid w:val="005637A3"/>
    <w:rsid w:val="005637FE"/>
    <w:rsid w:val="00563C62"/>
    <w:rsid w:val="00563DF2"/>
    <w:rsid w:val="00564740"/>
    <w:rsid w:val="005647A8"/>
    <w:rsid w:val="005647D1"/>
    <w:rsid w:val="0056488B"/>
    <w:rsid w:val="00564A85"/>
    <w:rsid w:val="00564C4F"/>
    <w:rsid w:val="00564FA9"/>
    <w:rsid w:val="0056579A"/>
    <w:rsid w:val="005657E5"/>
    <w:rsid w:val="005658E9"/>
    <w:rsid w:val="00565A4F"/>
    <w:rsid w:val="00565A99"/>
    <w:rsid w:val="00565C9B"/>
    <w:rsid w:val="00565D94"/>
    <w:rsid w:val="00565DB4"/>
    <w:rsid w:val="00565EA8"/>
    <w:rsid w:val="00565F2A"/>
    <w:rsid w:val="00565FAA"/>
    <w:rsid w:val="00565FFD"/>
    <w:rsid w:val="005660C4"/>
    <w:rsid w:val="005663E9"/>
    <w:rsid w:val="005666F3"/>
    <w:rsid w:val="005668A2"/>
    <w:rsid w:val="0056690F"/>
    <w:rsid w:val="00566AEB"/>
    <w:rsid w:val="00566CD2"/>
    <w:rsid w:val="00567010"/>
    <w:rsid w:val="0056704F"/>
    <w:rsid w:val="005673E2"/>
    <w:rsid w:val="005674AA"/>
    <w:rsid w:val="00567575"/>
    <w:rsid w:val="005677BC"/>
    <w:rsid w:val="0056788D"/>
    <w:rsid w:val="00567D5C"/>
    <w:rsid w:val="00570453"/>
    <w:rsid w:val="005704B1"/>
    <w:rsid w:val="005704F2"/>
    <w:rsid w:val="00570542"/>
    <w:rsid w:val="00570891"/>
    <w:rsid w:val="005708FA"/>
    <w:rsid w:val="0057097B"/>
    <w:rsid w:val="00570C1E"/>
    <w:rsid w:val="00570D88"/>
    <w:rsid w:val="00570DD8"/>
    <w:rsid w:val="00570F21"/>
    <w:rsid w:val="00570F37"/>
    <w:rsid w:val="005713B1"/>
    <w:rsid w:val="00571500"/>
    <w:rsid w:val="00571528"/>
    <w:rsid w:val="00571918"/>
    <w:rsid w:val="00571C58"/>
    <w:rsid w:val="00571DB6"/>
    <w:rsid w:val="00571FFC"/>
    <w:rsid w:val="005722BF"/>
    <w:rsid w:val="005723F9"/>
    <w:rsid w:val="00572688"/>
    <w:rsid w:val="00572A83"/>
    <w:rsid w:val="00572B45"/>
    <w:rsid w:val="00572B48"/>
    <w:rsid w:val="0057319F"/>
    <w:rsid w:val="005732A8"/>
    <w:rsid w:val="0057358D"/>
    <w:rsid w:val="005735E3"/>
    <w:rsid w:val="00573602"/>
    <w:rsid w:val="0057368B"/>
    <w:rsid w:val="005737EC"/>
    <w:rsid w:val="00573814"/>
    <w:rsid w:val="00573891"/>
    <w:rsid w:val="0057390E"/>
    <w:rsid w:val="005739A2"/>
    <w:rsid w:val="005739C7"/>
    <w:rsid w:val="00573B7F"/>
    <w:rsid w:val="00573BA6"/>
    <w:rsid w:val="00573C39"/>
    <w:rsid w:val="00573C62"/>
    <w:rsid w:val="00573CC9"/>
    <w:rsid w:val="00573E1A"/>
    <w:rsid w:val="00573F2B"/>
    <w:rsid w:val="00574190"/>
    <w:rsid w:val="005742D3"/>
    <w:rsid w:val="005743C9"/>
    <w:rsid w:val="0057479A"/>
    <w:rsid w:val="00574862"/>
    <w:rsid w:val="0057491C"/>
    <w:rsid w:val="00574C04"/>
    <w:rsid w:val="00574D9C"/>
    <w:rsid w:val="00574DC0"/>
    <w:rsid w:val="0057504A"/>
    <w:rsid w:val="0057554E"/>
    <w:rsid w:val="00575682"/>
    <w:rsid w:val="00575AD9"/>
    <w:rsid w:val="00575B7E"/>
    <w:rsid w:val="00575B86"/>
    <w:rsid w:val="00575F61"/>
    <w:rsid w:val="00575F91"/>
    <w:rsid w:val="00576203"/>
    <w:rsid w:val="005762F7"/>
    <w:rsid w:val="00576333"/>
    <w:rsid w:val="0057642E"/>
    <w:rsid w:val="00576484"/>
    <w:rsid w:val="00576656"/>
    <w:rsid w:val="005767B1"/>
    <w:rsid w:val="00576A57"/>
    <w:rsid w:val="00576ACA"/>
    <w:rsid w:val="00576CA1"/>
    <w:rsid w:val="00576CC9"/>
    <w:rsid w:val="00576E04"/>
    <w:rsid w:val="00576EC0"/>
    <w:rsid w:val="00577085"/>
    <w:rsid w:val="00577141"/>
    <w:rsid w:val="00577196"/>
    <w:rsid w:val="00577231"/>
    <w:rsid w:val="00577247"/>
    <w:rsid w:val="005773EF"/>
    <w:rsid w:val="005774AD"/>
    <w:rsid w:val="00577577"/>
    <w:rsid w:val="00577610"/>
    <w:rsid w:val="00577637"/>
    <w:rsid w:val="0057782E"/>
    <w:rsid w:val="005778C8"/>
    <w:rsid w:val="005778D9"/>
    <w:rsid w:val="005779B1"/>
    <w:rsid w:val="005779F0"/>
    <w:rsid w:val="00580016"/>
    <w:rsid w:val="005801BD"/>
    <w:rsid w:val="005802EA"/>
    <w:rsid w:val="00580535"/>
    <w:rsid w:val="00580670"/>
    <w:rsid w:val="00580B66"/>
    <w:rsid w:val="00580DB4"/>
    <w:rsid w:val="00581058"/>
    <w:rsid w:val="00581334"/>
    <w:rsid w:val="00581393"/>
    <w:rsid w:val="005816EC"/>
    <w:rsid w:val="00581A33"/>
    <w:rsid w:val="00581A85"/>
    <w:rsid w:val="00581D06"/>
    <w:rsid w:val="00581F26"/>
    <w:rsid w:val="005821E5"/>
    <w:rsid w:val="0058224B"/>
    <w:rsid w:val="005823EE"/>
    <w:rsid w:val="00582521"/>
    <w:rsid w:val="005825A1"/>
    <w:rsid w:val="00582660"/>
    <w:rsid w:val="00582808"/>
    <w:rsid w:val="00582C76"/>
    <w:rsid w:val="00582DBE"/>
    <w:rsid w:val="0058300E"/>
    <w:rsid w:val="005833EB"/>
    <w:rsid w:val="00583588"/>
    <w:rsid w:val="005835D1"/>
    <w:rsid w:val="00583610"/>
    <w:rsid w:val="00583763"/>
    <w:rsid w:val="00583AB2"/>
    <w:rsid w:val="00583C86"/>
    <w:rsid w:val="00583CD0"/>
    <w:rsid w:val="00583D04"/>
    <w:rsid w:val="00583D21"/>
    <w:rsid w:val="00583E31"/>
    <w:rsid w:val="0058404D"/>
    <w:rsid w:val="00584314"/>
    <w:rsid w:val="00584516"/>
    <w:rsid w:val="0058453A"/>
    <w:rsid w:val="00584C72"/>
    <w:rsid w:val="00584D5E"/>
    <w:rsid w:val="00584E19"/>
    <w:rsid w:val="00584E2D"/>
    <w:rsid w:val="00585190"/>
    <w:rsid w:val="005851C9"/>
    <w:rsid w:val="00585351"/>
    <w:rsid w:val="005857F6"/>
    <w:rsid w:val="005858DA"/>
    <w:rsid w:val="0058594B"/>
    <w:rsid w:val="00585E72"/>
    <w:rsid w:val="00585EE7"/>
    <w:rsid w:val="00585F5E"/>
    <w:rsid w:val="00585F8F"/>
    <w:rsid w:val="00586231"/>
    <w:rsid w:val="0058653C"/>
    <w:rsid w:val="00586781"/>
    <w:rsid w:val="0058688F"/>
    <w:rsid w:val="005868A1"/>
    <w:rsid w:val="00586B3B"/>
    <w:rsid w:val="00586F2B"/>
    <w:rsid w:val="00587024"/>
    <w:rsid w:val="0058749C"/>
    <w:rsid w:val="00587828"/>
    <w:rsid w:val="00587DF4"/>
    <w:rsid w:val="00587E69"/>
    <w:rsid w:val="0059002B"/>
    <w:rsid w:val="005900D8"/>
    <w:rsid w:val="0059010F"/>
    <w:rsid w:val="00590346"/>
    <w:rsid w:val="005903A6"/>
    <w:rsid w:val="005904C1"/>
    <w:rsid w:val="005906A4"/>
    <w:rsid w:val="00590718"/>
    <w:rsid w:val="00590746"/>
    <w:rsid w:val="00590B31"/>
    <w:rsid w:val="00590BD7"/>
    <w:rsid w:val="00590C46"/>
    <w:rsid w:val="00590C90"/>
    <w:rsid w:val="00591256"/>
    <w:rsid w:val="005917CE"/>
    <w:rsid w:val="00591A62"/>
    <w:rsid w:val="00591B12"/>
    <w:rsid w:val="00591EA5"/>
    <w:rsid w:val="00592093"/>
    <w:rsid w:val="00592256"/>
    <w:rsid w:val="00592370"/>
    <w:rsid w:val="005924A5"/>
    <w:rsid w:val="005925FB"/>
    <w:rsid w:val="005929A9"/>
    <w:rsid w:val="00592C41"/>
    <w:rsid w:val="00592D6B"/>
    <w:rsid w:val="00592E1A"/>
    <w:rsid w:val="00592EAA"/>
    <w:rsid w:val="00592EE2"/>
    <w:rsid w:val="00592F89"/>
    <w:rsid w:val="00592F9B"/>
    <w:rsid w:val="0059306D"/>
    <w:rsid w:val="00593177"/>
    <w:rsid w:val="0059325A"/>
    <w:rsid w:val="005934C1"/>
    <w:rsid w:val="005934EB"/>
    <w:rsid w:val="005935AF"/>
    <w:rsid w:val="0059396F"/>
    <w:rsid w:val="005939AC"/>
    <w:rsid w:val="005939DD"/>
    <w:rsid w:val="00593D64"/>
    <w:rsid w:val="00593F62"/>
    <w:rsid w:val="005940BD"/>
    <w:rsid w:val="00594171"/>
    <w:rsid w:val="00594A05"/>
    <w:rsid w:val="00594A77"/>
    <w:rsid w:val="00594B35"/>
    <w:rsid w:val="00594D44"/>
    <w:rsid w:val="005951EC"/>
    <w:rsid w:val="00595323"/>
    <w:rsid w:val="005954AE"/>
    <w:rsid w:val="0059589A"/>
    <w:rsid w:val="005959C2"/>
    <w:rsid w:val="00595AEA"/>
    <w:rsid w:val="00595CFE"/>
    <w:rsid w:val="00595D09"/>
    <w:rsid w:val="00595F75"/>
    <w:rsid w:val="005960CC"/>
    <w:rsid w:val="0059619E"/>
    <w:rsid w:val="005962D0"/>
    <w:rsid w:val="00596B8F"/>
    <w:rsid w:val="00596D42"/>
    <w:rsid w:val="00596D6C"/>
    <w:rsid w:val="0059708B"/>
    <w:rsid w:val="005972D6"/>
    <w:rsid w:val="0059735C"/>
    <w:rsid w:val="00597386"/>
    <w:rsid w:val="005976CD"/>
    <w:rsid w:val="005977BA"/>
    <w:rsid w:val="00597D20"/>
    <w:rsid w:val="00597F06"/>
    <w:rsid w:val="005A0157"/>
    <w:rsid w:val="005A01BB"/>
    <w:rsid w:val="005A02BC"/>
    <w:rsid w:val="005A0356"/>
    <w:rsid w:val="005A05B9"/>
    <w:rsid w:val="005A08B1"/>
    <w:rsid w:val="005A0C64"/>
    <w:rsid w:val="005A0D02"/>
    <w:rsid w:val="005A0EDD"/>
    <w:rsid w:val="005A0EF0"/>
    <w:rsid w:val="005A0FA3"/>
    <w:rsid w:val="005A0FB5"/>
    <w:rsid w:val="005A0FC5"/>
    <w:rsid w:val="005A0FD1"/>
    <w:rsid w:val="005A1048"/>
    <w:rsid w:val="005A1085"/>
    <w:rsid w:val="005A112C"/>
    <w:rsid w:val="005A132B"/>
    <w:rsid w:val="005A1537"/>
    <w:rsid w:val="005A1652"/>
    <w:rsid w:val="005A1701"/>
    <w:rsid w:val="005A176A"/>
    <w:rsid w:val="005A1794"/>
    <w:rsid w:val="005A2005"/>
    <w:rsid w:val="005A20DA"/>
    <w:rsid w:val="005A238E"/>
    <w:rsid w:val="005A26D4"/>
    <w:rsid w:val="005A26DC"/>
    <w:rsid w:val="005A274B"/>
    <w:rsid w:val="005A2875"/>
    <w:rsid w:val="005A29FB"/>
    <w:rsid w:val="005A2BDD"/>
    <w:rsid w:val="005A2CBA"/>
    <w:rsid w:val="005A2F14"/>
    <w:rsid w:val="005A30B9"/>
    <w:rsid w:val="005A30FF"/>
    <w:rsid w:val="005A36DF"/>
    <w:rsid w:val="005A3712"/>
    <w:rsid w:val="005A3CA3"/>
    <w:rsid w:val="005A3D74"/>
    <w:rsid w:val="005A3F59"/>
    <w:rsid w:val="005A406F"/>
    <w:rsid w:val="005A411E"/>
    <w:rsid w:val="005A4502"/>
    <w:rsid w:val="005A47DF"/>
    <w:rsid w:val="005A48C1"/>
    <w:rsid w:val="005A4AE7"/>
    <w:rsid w:val="005A4D57"/>
    <w:rsid w:val="005A513E"/>
    <w:rsid w:val="005A51F6"/>
    <w:rsid w:val="005A5229"/>
    <w:rsid w:val="005A52CD"/>
    <w:rsid w:val="005A53CF"/>
    <w:rsid w:val="005A53D5"/>
    <w:rsid w:val="005A5551"/>
    <w:rsid w:val="005A5676"/>
    <w:rsid w:val="005A5A12"/>
    <w:rsid w:val="005A5CAE"/>
    <w:rsid w:val="005A5F6F"/>
    <w:rsid w:val="005A6274"/>
    <w:rsid w:val="005A656A"/>
    <w:rsid w:val="005A68C2"/>
    <w:rsid w:val="005A68C8"/>
    <w:rsid w:val="005A6AC2"/>
    <w:rsid w:val="005A6BF0"/>
    <w:rsid w:val="005A6C5F"/>
    <w:rsid w:val="005A6D7F"/>
    <w:rsid w:val="005A6F60"/>
    <w:rsid w:val="005A6FE7"/>
    <w:rsid w:val="005A7036"/>
    <w:rsid w:val="005A7215"/>
    <w:rsid w:val="005A746D"/>
    <w:rsid w:val="005A7490"/>
    <w:rsid w:val="005A755C"/>
    <w:rsid w:val="005A75C8"/>
    <w:rsid w:val="005A77C8"/>
    <w:rsid w:val="005A7915"/>
    <w:rsid w:val="005A7A3D"/>
    <w:rsid w:val="005A7E8C"/>
    <w:rsid w:val="005B0045"/>
    <w:rsid w:val="005B00DF"/>
    <w:rsid w:val="005B0147"/>
    <w:rsid w:val="005B01FB"/>
    <w:rsid w:val="005B034A"/>
    <w:rsid w:val="005B0511"/>
    <w:rsid w:val="005B0658"/>
    <w:rsid w:val="005B06EB"/>
    <w:rsid w:val="005B0836"/>
    <w:rsid w:val="005B0AC3"/>
    <w:rsid w:val="005B0C08"/>
    <w:rsid w:val="005B1045"/>
    <w:rsid w:val="005B1887"/>
    <w:rsid w:val="005B1A27"/>
    <w:rsid w:val="005B1ACD"/>
    <w:rsid w:val="005B1BA9"/>
    <w:rsid w:val="005B1BF0"/>
    <w:rsid w:val="005B1DC6"/>
    <w:rsid w:val="005B1E1E"/>
    <w:rsid w:val="005B1F0C"/>
    <w:rsid w:val="005B2348"/>
    <w:rsid w:val="005B251A"/>
    <w:rsid w:val="005B26E4"/>
    <w:rsid w:val="005B27B6"/>
    <w:rsid w:val="005B2904"/>
    <w:rsid w:val="005B2BA6"/>
    <w:rsid w:val="005B2CBE"/>
    <w:rsid w:val="005B339F"/>
    <w:rsid w:val="005B3749"/>
    <w:rsid w:val="005B3804"/>
    <w:rsid w:val="005B39ED"/>
    <w:rsid w:val="005B3A54"/>
    <w:rsid w:val="005B3AB8"/>
    <w:rsid w:val="005B3BB7"/>
    <w:rsid w:val="005B3DC4"/>
    <w:rsid w:val="005B3ED8"/>
    <w:rsid w:val="005B413E"/>
    <w:rsid w:val="005B42CF"/>
    <w:rsid w:val="005B456B"/>
    <w:rsid w:val="005B4A5F"/>
    <w:rsid w:val="005B4DA7"/>
    <w:rsid w:val="005B4EFE"/>
    <w:rsid w:val="005B50CC"/>
    <w:rsid w:val="005B53EB"/>
    <w:rsid w:val="005B544B"/>
    <w:rsid w:val="005B55BC"/>
    <w:rsid w:val="005B56DC"/>
    <w:rsid w:val="005B57B4"/>
    <w:rsid w:val="005B57EF"/>
    <w:rsid w:val="005B5802"/>
    <w:rsid w:val="005B5888"/>
    <w:rsid w:val="005B5D8C"/>
    <w:rsid w:val="005B5E41"/>
    <w:rsid w:val="005B5E82"/>
    <w:rsid w:val="005B6025"/>
    <w:rsid w:val="005B6148"/>
    <w:rsid w:val="005B6218"/>
    <w:rsid w:val="005B6327"/>
    <w:rsid w:val="005B6341"/>
    <w:rsid w:val="005B63CE"/>
    <w:rsid w:val="005B654C"/>
    <w:rsid w:val="005B66BB"/>
    <w:rsid w:val="005B67E0"/>
    <w:rsid w:val="005B6867"/>
    <w:rsid w:val="005B6B6D"/>
    <w:rsid w:val="005B71F0"/>
    <w:rsid w:val="005B73E9"/>
    <w:rsid w:val="005B74A1"/>
    <w:rsid w:val="005B758A"/>
    <w:rsid w:val="005B75DA"/>
    <w:rsid w:val="005B76D3"/>
    <w:rsid w:val="005B76ED"/>
    <w:rsid w:val="005B7946"/>
    <w:rsid w:val="005B7A05"/>
    <w:rsid w:val="005B7BC3"/>
    <w:rsid w:val="005B7CFE"/>
    <w:rsid w:val="005C00C9"/>
    <w:rsid w:val="005C018E"/>
    <w:rsid w:val="005C01A7"/>
    <w:rsid w:val="005C01EE"/>
    <w:rsid w:val="005C05F8"/>
    <w:rsid w:val="005C0693"/>
    <w:rsid w:val="005C08E0"/>
    <w:rsid w:val="005C0A6B"/>
    <w:rsid w:val="005C0DCE"/>
    <w:rsid w:val="005C1886"/>
    <w:rsid w:val="005C1A2B"/>
    <w:rsid w:val="005C1ACA"/>
    <w:rsid w:val="005C1AD2"/>
    <w:rsid w:val="005C1C3D"/>
    <w:rsid w:val="005C1F50"/>
    <w:rsid w:val="005C213C"/>
    <w:rsid w:val="005C218A"/>
    <w:rsid w:val="005C22EF"/>
    <w:rsid w:val="005C2459"/>
    <w:rsid w:val="005C2B13"/>
    <w:rsid w:val="005C2B69"/>
    <w:rsid w:val="005C2C19"/>
    <w:rsid w:val="005C2D3A"/>
    <w:rsid w:val="005C2EC5"/>
    <w:rsid w:val="005C2EEA"/>
    <w:rsid w:val="005C3003"/>
    <w:rsid w:val="005C32FC"/>
    <w:rsid w:val="005C3308"/>
    <w:rsid w:val="005C33BF"/>
    <w:rsid w:val="005C34C5"/>
    <w:rsid w:val="005C36D5"/>
    <w:rsid w:val="005C3BB6"/>
    <w:rsid w:val="005C3CB0"/>
    <w:rsid w:val="005C40C2"/>
    <w:rsid w:val="005C41BB"/>
    <w:rsid w:val="005C420C"/>
    <w:rsid w:val="005C4321"/>
    <w:rsid w:val="005C4494"/>
    <w:rsid w:val="005C4B7D"/>
    <w:rsid w:val="005C4C9C"/>
    <w:rsid w:val="005C4DD5"/>
    <w:rsid w:val="005C4E87"/>
    <w:rsid w:val="005C4EBD"/>
    <w:rsid w:val="005C5240"/>
    <w:rsid w:val="005C5881"/>
    <w:rsid w:val="005C5949"/>
    <w:rsid w:val="005C598B"/>
    <w:rsid w:val="005C5BD8"/>
    <w:rsid w:val="005C5C75"/>
    <w:rsid w:val="005C5D3B"/>
    <w:rsid w:val="005C5DBE"/>
    <w:rsid w:val="005C5F8D"/>
    <w:rsid w:val="005C6156"/>
    <w:rsid w:val="005C6198"/>
    <w:rsid w:val="005C6764"/>
    <w:rsid w:val="005C677C"/>
    <w:rsid w:val="005C6792"/>
    <w:rsid w:val="005C68AB"/>
    <w:rsid w:val="005C6A54"/>
    <w:rsid w:val="005C6D86"/>
    <w:rsid w:val="005C6F8F"/>
    <w:rsid w:val="005C70E7"/>
    <w:rsid w:val="005C73D0"/>
    <w:rsid w:val="005C7933"/>
    <w:rsid w:val="005C7C3B"/>
    <w:rsid w:val="005C7C5A"/>
    <w:rsid w:val="005C7C74"/>
    <w:rsid w:val="005C7E09"/>
    <w:rsid w:val="005C7EFF"/>
    <w:rsid w:val="005C7F88"/>
    <w:rsid w:val="005D01E1"/>
    <w:rsid w:val="005D028D"/>
    <w:rsid w:val="005D04C9"/>
    <w:rsid w:val="005D053D"/>
    <w:rsid w:val="005D0707"/>
    <w:rsid w:val="005D0937"/>
    <w:rsid w:val="005D095E"/>
    <w:rsid w:val="005D09D2"/>
    <w:rsid w:val="005D09EC"/>
    <w:rsid w:val="005D09EF"/>
    <w:rsid w:val="005D0AAD"/>
    <w:rsid w:val="005D0B7F"/>
    <w:rsid w:val="005D0DB8"/>
    <w:rsid w:val="005D0E26"/>
    <w:rsid w:val="005D0FA4"/>
    <w:rsid w:val="005D0FE2"/>
    <w:rsid w:val="005D141C"/>
    <w:rsid w:val="005D1659"/>
    <w:rsid w:val="005D18B8"/>
    <w:rsid w:val="005D1C9B"/>
    <w:rsid w:val="005D1D10"/>
    <w:rsid w:val="005D1EB7"/>
    <w:rsid w:val="005D1FE7"/>
    <w:rsid w:val="005D2387"/>
    <w:rsid w:val="005D2740"/>
    <w:rsid w:val="005D2849"/>
    <w:rsid w:val="005D29B8"/>
    <w:rsid w:val="005D2A65"/>
    <w:rsid w:val="005D2B5A"/>
    <w:rsid w:val="005D2C48"/>
    <w:rsid w:val="005D2E1D"/>
    <w:rsid w:val="005D2E26"/>
    <w:rsid w:val="005D334E"/>
    <w:rsid w:val="005D3411"/>
    <w:rsid w:val="005D34FD"/>
    <w:rsid w:val="005D3A98"/>
    <w:rsid w:val="005D3B64"/>
    <w:rsid w:val="005D3B76"/>
    <w:rsid w:val="005D42E0"/>
    <w:rsid w:val="005D4345"/>
    <w:rsid w:val="005D4451"/>
    <w:rsid w:val="005D457B"/>
    <w:rsid w:val="005D4A07"/>
    <w:rsid w:val="005D4A52"/>
    <w:rsid w:val="005D4A53"/>
    <w:rsid w:val="005D4D52"/>
    <w:rsid w:val="005D4E22"/>
    <w:rsid w:val="005D51D6"/>
    <w:rsid w:val="005D5DFC"/>
    <w:rsid w:val="005D60E7"/>
    <w:rsid w:val="005D6263"/>
    <w:rsid w:val="005D678F"/>
    <w:rsid w:val="005D67D3"/>
    <w:rsid w:val="005D6A71"/>
    <w:rsid w:val="005D6D7D"/>
    <w:rsid w:val="005D6D8E"/>
    <w:rsid w:val="005D6DBA"/>
    <w:rsid w:val="005D6E53"/>
    <w:rsid w:val="005D6FF3"/>
    <w:rsid w:val="005D7421"/>
    <w:rsid w:val="005D7489"/>
    <w:rsid w:val="005D759F"/>
    <w:rsid w:val="005D7837"/>
    <w:rsid w:val="005D789F"/>
    <w:rsid w:val="005D78C9"/>
    <w:rsid w:val="005D79B4"/>
    <w:rsid w:val="005D7B3F"/>
    <w:rsid w:val="005D7B85"/>
    <w:rsid w:val="005D7C4F"/>
    <w:rsid w:val="005D7E47"/>
    <w:rsid w:val="005D7EC6"/>
    <w:rsid w:val="005E00CF"/>
    <w:rsid w:val="005E026B"/>
    <w:rsid w:val="005E0334"/>
    <w:rsid w:val="005E044A"/>
    <w:rsid w:val="005E051B"/>
    <w:rsid w:val="005E06B1"/>
    <w:rsid w:val="005E06FC"/>
    <w:rsid w:val="005E0727"/>
    <w:rsid w:val="005E079D"/>
    <w:rsid w:val="005E07CF"/>
    <w:rsid w:val="005E093A"/>
    <w:rsid w:val="005E0CDD"/>
    <w:rsid w:val="005E0E19"/>
    <w:rsid w:val="005E1030"/>
    <w:rsid w:val="005E12DD"/>
    <w:rsid w:val="005E16E1"/>
    <w:rsid w:val="005E1DEF"/>
    <w:rsid w:val="005E1E1F"/>
    <w:rsid w:val="005E2179"/>
    <w:rsid w:val="005E2194"/>
    <w:rsid w:val="005E22AF"/>
    <w:rsid w:val="005E24D9"/>
    <w:rsid w:val="005E2E29"/>
    <w:rsid w:val="005E34CA"/>
    <w:rsid w:val="005E36C5"/>
    <w:rsid w:val="005E3853"/>
    <w:rsid w:val="005E3B20"/>
    <w:rsid w:val="005E3D1C"/>
    <w:rsid w:val="005E3D59"/>
    <w:rsid w:val="005E3DA1"/>
    <w:rsid w:val="005E3FC4"/>
    <w:rsid w:val="005E401A"/>
    <w:rsid w:val="005E41C1"/>
    <w:rsid w:val="005E4658"/>
    <w:rsid w:val="005E46F0"/>
    <w:rsid w:val="005E497B"/>
    <w:rsid w:val="005E4B1D"/>
    <w:rsid w:val="005E4DA7"/>
    <w:rsid w:val="005E4DBF"/>
    <w:rsid w:val="005E4ED7"/>
    <w:rsid w:val="005E5179"/>
    <w:rsid w:val="005E51FC"/>
    <w:rsid w:val="005E5278"/>
    <w:rsid w:val="005E5806"/>
    <w:rsid w:val="005E5852"/>
    <w:rsid w:val="005E58F6"/>
    <w:rsid w:val="005E5917"/>
    <w:rsid w:val="005E5ACF"/>
    <w:rsid w:val="005E5C27"/>
    <w:rsid w:val="005E5E99"/>
    <w:rsid w:val="005E5FF7"/>
    <w:rsid w:val="005E61C9"/>
    <w:rsid w:val="005E6457"/>
    <w:rsid w:val="005E66AA"/>
    <w:rsid w:val="005E681F"/>
    <w:rsid w:val="005E6B3A"/>
    <w:rsid w:val="005E6C33"/>
    <w:rsid w:val="005E6E0A"/>
    <w:rsid w:val="005E6EC8"/>
    <w:rsid w:val="005E70A0"/>
    <w:rsid w:val="005E7210"/>
    <w:rsid w:val="005E73F1"/>
    <w:rsid w:val="005E7482"/>
    <w:rsid w:val="005E7583"/>
    <w:rsid w:val="005E795A"/>
    <w:rsid w:val="005E79D1"/>
    <w:rsid w:val="005E7A35"/>
    <w:rsid w:val="005E7B9B"/>
    <w:rsid w:val="005E7C9F"/>
    <w:rsid w:val="005E7CAF"/>
    <w:rsid w:val="005E7CD8"/>
    <w:rsid w:val="005E7E02"/>
    <w:rsid w:val="005F01D0"/>
    <w:rsid w:val="005F029C"/>
    <w:rsid w:val="005F029F"/>
    <w:rsid w:val="005F0694"/>
    <w:rsid w:val="005F0AD3"/>
    <w:rsid w:val="005F0B1C"/>
    <w:rsid w:val="005F0D91"/>
    <w:rsid w:val="005F1174"/>
    <w:rsid w:val="005F1280"/>
    <w:rsid w:val="005F1762"/>
    <w:rsid w:val="005F1AF8"/>
    <w:rsid w:val="005F1BAA"/>
    <w:rsid w:val="005F1BB0"/>
    <w:rsid w:val="005F1C43"/>
    <w:rsid w:val="005F1C8B"/>
    <w:rsid w:val="005F1CA7"/>
    <w:rsid w:val="005F1DA2"/>
    <w:rsid w:val="005F1DFB"/>
    <w:rsid w:val="005F1E14"/>
    <w:rsid w:val="005F1E56"/>
    <w:rsid w:val="005F1EF9"/>
    <w:rsid w:val="005F23D9"/>
    <w:rsid w:val="005F2569"/>
    <w:rsid w:val="005F25CF"/>
    <w:rsid w:val="005F2621"/>
    <w:rsid w:val="005F2703"/>
    <w:rsid w:val="005F29DD"/>
    <w:rsid w:val="005F29FE"/>
    <w:rsid w:val="005F2D49"/>
    <w:rsid w:val="005F2E3B"/>
    <w:rsid w:val="005F308D"/>
    <w:rsid w:val="005F3162"/>
    <w:rsid w:val="005F3446"/>
    <w:rsid w:val="005F388F"/>
    <w:rsid w:val="005F3B9F"/>
    <w:rsid w:val="005F3BD6"/>
    <w:rsid w:val="005F3CA2"/>
    <w:rsid w:val="005F3D36"/>
    <w:rsid w:val="005F41BB"/>
    <w:rsid w:val="005F41E0"/>
    <w:rsid w:val="005F426E"/>
    <w:rsid w:val="005F4399"/>
    <w:rsid w:val="005F44D3"/>
    <w:rsid w:val="005F49EA"/>
    <w:rsid w:val="005F4A19"/>
    <w:rsid w:val="005F4A58"/>
    <w:rsid w:val="005F4AF2"/>
    <w:rsid w:val="005F4B31"/>
    <w:rsid w:val="005F4DA2"/>
    <w:rsid w:val="005F5049"/>
    <w:rsid w:val="005F5065"/>
    <w:rsid w:val="005F53AA"/>
    <w:rsid w:val="005F556A"/>
    <w:rsid w:val="005F55C7"/>
    <w:rsid w:val="005F57D2"/>
    <w:rsid w:val="005F591F"/>
    <w:rsid w:val="005F59B5"/>
    <w:rsid w:val="005F5A83"/>
    <w:rsid w:val="005F6042"/>
    <w:rsid w:val="005F60DC"/>
    <w:rsid w:val="005F616C"/>
    <w:rsid w:val="005F627C"/>
    <w:rsid w:val="005F6487"/>
    <w:rsid w:val="005F648A"/>
    <w:rsid w:val="005F65CA"/>
    <w:rsid w:val="005F674E"/>
    <w:rsid w:val="005F6954"/>
    <w:rsid w:val="005F6DCA"/>
    <w:rsid w:val="005F7432"/>
    <w:rsid w:val="005F7479"/>
    <w:rsid w:val="005F7693"/>
    <w:rsid w:val="005F76E3"/>
    <w:rsid w:val="005F78D4"/>
    <w:rsid w:val="005F7A65"/>
    <w:rsid w:val="005F7A79"/>
    <w:rsid w:val="005F7C5A"/>
    <w:rsid w:val="00600039"/>
    <w:rsid w:val="0060004B"/>
    <w:rsid w:val="00600248"/>
    <w:rsid w:val="0060030D"/>
    <w:rsid w:val="00600553"/>
    <w:rsid w:val="006005E5"/>
    <w:rsid w:val="00600625"/>
    <w:rsid w:val="00600782"/>
    <w:rsid w:val="0060093A"/>
    <w:rsid w:val="0060099B"/>
    <w:rsid w:val="00600A2C"/>
    <w:rsid w:val="00600BBE"/>
    <w:rsid w:val="00600E83"/>
    <w:rsid w:val="00600EA1"/>
    <w:rsid w:val="00600F1B"/>
    <w:rsid w:val="006010CA"/>
    <w:rsid w:val="00601366"/>
    <w:rsid w:val="006013BE"/>
    <w:rsid w:val="0060147A"/>
    <w:rsid w:val="006015B7"/>
    <w:rsid w:val="00601931"/>
    <w:rsid w:val="00601B07"/>
    <w:rsid w:val="00601ECC"/>
    <w:rsid w:val="00602182"/>
    <w:rsid w:val="006021BE"/>
    <w:rsid w:val="00602282"/>
    <w:rsid w:val="006022D7"/>
    <w:rsid w:val="006025CB"/>
    <w:rsid w:val="00602683"/>
    <w:rsid w:val="006026EF"/>
    <w:rsid w:val="00602C46"/>
    <w:rsid w:val="00602F32"/>
    <w:rsid w:val="00602FC7"/>
    <w:rsid w:val="0060313A"/>
    <w:rsid w:val="0060320E"/>
    <w:rsid w:val="0060321C"/>
    <w:rsid w:val="00603233"/>
    <w:rsid w:val="0060340A"/>
    <w:rsid w:val="006034BF"/>
    <w:rsid w:val="006034F0"/>
    <w:rsid w:val="006036A1"/>
    <w:rsid w:val="006037D0"/>
    <w:rsid w:val="006039B6"/>
    <w:rsid w:val="00603BAE"/>
    <w:rsid w:val="00603C4D"/>
    <w:rsid w:val="00603C88"/>
    <w:rsid w:val="00603FE0"/>
    <w:rsid w:val="00604457"/>
    <w:rsid w:val="00604636"/>
    <w:rsid w:val="00604783"/>
    <w:rsid w:val="006048D6"/>
    <w:rsid w:val="00604C6E"/>
    <w:rsid w:val="00604E70"/>
    <w:rsid w:val="00604EA1"/>
    <w:rsid w:val="00604FA6"/>
    <w:rsid w:val="00604FD6"/>
    <w:rsid w:val="0060518C"/>
    <w:rsid w:val="00605223"/>
    <w:rsid w:val="006053B8"/>
    <w:rsid w:val="006053CD"/>
    <w:rsid w:val="00605670"/>
    <w:rsid w:val="006056D2"/>
    <w:rsid w:val="006057FE"/>
    <w:rsid w:val="00605893"/>
    <w:rsid w:val="006059A0"/>
    <w:rsid w:val="00605A58"/>
    <w:rsid w:val="00605EEB"/>
    <w:rsid w:val="00605F73"/>
    <w:rsid w:val="00605F9A"/>
    <w:rsid w:val="00606000"/>
    <w:rsid w:val="006060E3"/>
    <w:rsid w:val="00606294"/>
    <w:rsid w:val="006062EE"/>
    <w:rsid w:val="006064DF"/>
    <w:rsid w:val="0060675D"/>
    <w:rsid w:val="00606A50"/>
    <w:rsid w:val="006070F7"/>
    <w:rsid w:val="00607175"/>
    <w:rsid w:val="00607220"/>
    <w:rsid w:val="00607877"/>
    <w:rsid w:val="006078E0"/>
    <w:rsid w:val="006078F3"/>
    <w:rsid w:val="00607B69"/>
    <w:rsid w:val="00607DE3"/>
    <w:rsid w:val="00610030"/>
    <w:rsid w:val="0061004D"/>
    <w:rsid w:val="006103BB"/>
    <w:rsid w:val="006105DF"/>
    <w:rsid w:val="006107DC"/>
    <w:rsid w:val="00610E31"/>
    <w:rsid w:val="00610EA2"/>
    <w:rsid w:val="00610F7F"/>
    <w:rsid w:val="00611181"/>
    <w:rsid w:val="006111CE"/>
    <w:rsid w:val="0061120B"/>
    <w:rsid w:val="00611297"/>
    <w:rsid w:val="00611354"/>
    <w:rsid w:val="006113BB"/>
    <w:rsid w:val="006113FE"/>
    <w:rsid w:val="0061147B"/>
    <w:rsid w:val="006115F5"/>
    <w:rsid w:val="00611687"/>
    <w:rsid w:val="00611A44"/>
    <w:rsid w:val="00611A47"/>
    <w:rsid w:val="00611C54"/>
    <w:rsid w:val="00611E6C"/>
    <w:rsid w:val="00611EDD"/>
    <w:rsid w:val="00611FAC"/>
    <w:rsid w:val="00612171"/>
    <w:rsid w:val="006121DF"/>
    <w:rsid w:val="00612327"/>
    <w:rsid w:val="00612707"/>
    <w:rsid w:val="00612778"/>
    <w:rsid w:val="006128CF"/>
    <w:rsid w:val="00612B38"/>
    <w:rsid w:val="00612C94"/>
    <w:rsid w:val="00612E87"/>
    <w:rsid w:val="00612ED6"/>
    <w:rsid w:val="00612F43"/>
    <w:rsid w:val="00612F92"/>
    <w:rsid w:val="00613009"/>
    <w:rsid w:val="00613289"/>
    <w:rsid w:val="006133FA"/>
    <w:rsid w:val="006135D0"/>
    <w:rsid w:val="00613772"/>
    <w:rsid w:val="00613A0F"/>
    <w:rsid w:val="00613AB0"/>
    <w:rsid w:val="00613B8C"/>
    <w:rsid w:val="00613D7E"/>
    <w:rsid w:val="0061403F"/>
    <w:rsid w:val="0061412F"/>
    <w:rsid w:val="006145A2"/>
    <w:rsid w:val="006147EF"/>
    <w:rsid w:val="0061482D"/>
    <w:rsid w:val="00614885"/>
    <w:rsid w:val="00614A9B"/>
    <w:rsid w:val="00614B51"/>
    <w:rsid w:val="00614C07"/>
    <w:rsid w:val="0061504C"/>
    <w:rsid w:val="0061509C"/>
    <w:rsid w:val="00615187"/>
    <w:rsid w:val="00615309"/>
    <w:rsid w:val="0061554B"/>
    <w:rsid w:val="006156CA"/>
    <w:rsid w:val="00615784"/>
    <w:rsid w:val="00615912"/>
    <w:rsid w:val="00615A82"/>
    <w:rsid w:val="00615B9D"/>
    <w:rsid w:val="00615D30"/>
    <w:rsid w:val="00615FB8"/>
    <w:rsid w:val="00615FCB"/>
    <w:rsid w:val="00615FDA"/>
    <w:rsid w:val="006161B3"/>
    <w:rsid w:val="006162A4"/>
    <w:rsid w:val="006162DE"/>
    <w:rsid w:val="0061633C"/>
    <w:rsid w:val="00616748"/>
    <w:rsid w:val="00616DE3"/>
    <w:rsid w:val="00616EA0"/>
    <w:rsid w:val="0061705C"/>
    <w:rsid w:val="00617068"/>
    <w:rsid w:val="0061729F"/>
    <w:rsid w:val="006173FB"/>
    <w:rsid w:val="006174E5"/>
    <w:rsid w:val="00617558"/>
    <w:rsid w:val="006175CD"/>
    <w:rsid w:val="00617B4E"/>
    <w:rsid w:val="006200E3"/>
    <w:rsid w:val="0062025D"/>
    <w:rsid w:val="00620371"/>
    <w:rsid w:val="0062079C"/>
    <w:rsid w:val="00620991"/>
    <w:rsid w:val="00620B15"/>
    <w:rsid w:val="00620B85"/>
    <w:rsid w:val="00621129"/>
    <w:rsid w:val="00621378"/>
    <w:rsid w:val="006214BB"/>
    <w:rsid w:val="006216C7"/>
    <w:rsid w:val="006219C3"/>
    <w:rsid w:val="006219CB"/>
    <w:rsid w:val="00621DB1"/>
    <w:rsid w:val="00621E8C"/>
    <w:rsid w:val="00621F2C"/>
    <w:rsid w:val="00622165"/>
    <w:rsid w:val="00622388"/>
    <w:rsid w:val="006223BA"/>
    <w:rsid w:val="006224AD"/>
    <w:rsid w:val="006224B6"/>
    <w:rsid w:val="006226AB"/>
    <w:rsid w:val="006229BB"/>
    <w:rsid w:val="006229C9"/>
    <w:rsid w:val="006229DE"/>
    <w:rsid w:val="00622A24"/>
    <w:rsid w:val="00622BA1"/>
    <w:rsid w:val="006231A6"/>
    <w:rsid w:val="00623319"/>
    <w:rsid w:val="0062385B"/>
    <w:rsid w:val="006243B3"/>
    <w:rsid w:val="0062445C"/>
    <w:rsid w:val="00624491"/>
    <w:rsid w:val="006246F9"/>
    <w:rsid w:val="0062473D"/>
    <w:rsid w:val="006248BD"/>
    <w:rsid w:val="006249E6"/>
    <w:rsid w:val="00624BD6"/>
    <w:rsid w:val="00624CC2"/>
    <w:rsid w:val="00624E2E"/>
    <w:rsid w:val="00624E4E"/>
    <w:rsid w:val="00624E56"/>
    <w:rsid w:val="00624EAB"/>
    <w:rsid w:val="00624FDE"/>
    <w:rsid w:val="006254C5"/>
    <w:rsid w:val="006256B8"/>
    <w:rsid w:val="00625B13"/>
    <w:rsid w:val="00625BC6"/>
    <w:rsid w:val="00625C51"/>
    <w:rsid w:val="00625EB7"/>
    <w:rsid w:val="00625F72"/>
    <w:rsid w:val="006260FA"/>
    <w:rsid w:val="00626503"/>
    <w:rsid w:val="006266C6"/>
    <w:rsid w:val="006267D4"/>
    <w:rsid w:val="00626B9C"/>
    <w:rsid w:val="00626BC9"/>
    <w:rsid w:val="00626DB4"/>
    <w:rsid w:val="0062705D"/>
    <w:rsid w:val="0062729C"/>
    <w:rsid w:val="00627340"/>
    <w:rsid w:val="00627441"/>
    <w:rsid w:val="00627444"/>
    <w:rsid w:val="006274A2"/>
    <w:rsid w:val="00627791"/>
    <w:rsid w:val="00627859"/>
    <w:rsid w:val="006279C8"/>
    <w:rsid w:val="00627CA0"/>
    <w:rsid w:val="00627F2E"/>
    <w:rsid w:val="00627F8F"/>
    <w:rsid w:val="00630109"/>
    <w:rsid w:val="0063013D"/>
    <w:rsid w:val="006306DD"/>
    <w:rsid w:val="00630878"/>
    <w:rsid w:val="00630B83"/>
    <w:rsid w:val="00630C2F"/>
    <w:rsid w:val="00630D52"/>
    <w:rsid w:val="0063126B"/>
    <w:rsid w:val="0063145F"/>
    <w:rsid w:val="006314E0"/>
    <w:rsid w:val="00631512"/>
    <w:rsid w:val="0063159F"/>
    <w:rsid w:val="006317C3"/>
    <w:rsid w:val="00631BBA"/>
    <w:rsid w:val="00631CA9"/>
    <w:rsid w:val="0063217C"/>
    <w:rsid w:val="006321E2"/>
    <w:rsid w:val="006324E4"/>
    <w:rsid w:val="006325A0"/>
    <w:rsid w:val="0063271D"/>
    <w:rsid w:val="00632953"/>
    <w:rsid w:val="00632E61"/>
    <w:rsid w:val="00632EA9"/>
    <w:rsid w:val="00632F80"/>
    <w:rsid w:val="00633100"/>
    <w:rsid w:val="006332D7"/>
    <w:rsid w:val="00633398"/>
    <w:rsid w:val="006336CA"/>
    <w:rsid w:val="00633778"/>
    <w:rsid w:val="00633948"/>
    <w:rsid w:val="00633988"/>
    <w:rsid w:val="00633BA9"/>
    <w:rsid w:val="00633DF2"/>
    <w:rsid w:val="00633E49"/>
    <w:rsid w:val="00633F0B"/>
    <w:rsid w:val="00634161"/>
    <w:rsid w:val="0063420C"/>
    <w:rsid w:val="0063431E"/>
    <w:rsid w:val="006343C0"/>
    <w:rsid w:val="0063450D"/>
    <w:rsid w:val="006345DA"/>
    <w:rsid w:val="00634A18"/>
    <w:rsid w:val="00634D9E"/>
    <w:rsid w:val="00634F44"/>
    <w:rsid w:val="00635121"/>
    <w:rsid w:val="006351AE"/>
    <w:rsid w:val="006354B7"/>
    <w:rsid w:val="006358C7"/>
    <w:rsid w:val="00635E44"/>
    <w:rsid w:val="006360A0"/>
    <w:rsid w:val="006360EC"/>
    <w:rsid w:val="00636316"/>
    <w:rsid w:val="006365E2"/>
    <w:rsid w:val="00636704"/>
    <w:rsid w:val="0063674F"/>
    <w:rsid w:val="00636978"/>
    <w:rsid w:val="00636A7D"/>
    <w:rsid w:val="00636ADD"/>
    <w:rsid w:val="00636B18"/>
    <w:rsid w:val="00636F97"/>
    <w:rsid w:val="00637163"/>
    <w:rsid w:val="006372E1"/>
    <w:rsid w:val="0063748D"/>
    <w:rsid w:val="006374C3"/>
    <w:rsid w:val="00637678"/>
    <w:rsid w:val="0063788B"/>
    <w:rsid w:val="00637FA5"/>
    <w:rsid w:val="00640065"/>
    <w:rsid w:val="0064023F"/>
    <w:rsid w:val="006402D6"/>
    <w:rsid w:val="006404B0"/>
    <w:rsid w:val="006404E3"/>
    <w:rsid w:val="0064053D"/>
    <w:rsid w:val="0064079C"/>
    <w:rsid w:val="006407AF"/>
    <w:rsid w:val="00640811"/>
    <w:rsid w:val="00640C88"/>
    <w:rsid w:val="00640DD0"/>
    <w:rsid w:val="00640EC4"/>
    <w:rsid w:val="00641079"/>
    <w:rsid w:val="006410D1"/>
    <w:rsid w:val="00641497"/>
    <w:rsid w:val="0064171A"/>
    <w:rsid w:val="00641756"/>
    <w:rsid w:val="0064186D"/>
    <w:rsid w:val="00641A9F"/>
    <w:rsid w:val="006422AB"/>
    <w:rsid w:val="0064256C"/>
    <w:rsid w:val="006429BA"/>
    <w:rsid w:val="006432EF"/>
    <w:rsid w:val="0064371F"/>
    <w:rsid w:val="0064383F"/>
    <w:rsid w:val="00643934"/>
    <w:rsid w:val="00643982"/>
    <w:rsid w:val="00643A27"/>
    <w:rsid w:val="00643A28"/>
    <w:rsid w:val="00643C06"/>
    <w:rsid w:val="00643F4A"/>
    <w:rsid w:val="00643FF3"/>
    <w:rsid w:val="006440BC"/>
    <w:rsid w:val="00644113"/>
    <w:rsid w:val="0064431B"/>
    <w:rsid w:val="0064435E"/>
    <w:rsid w:val="00644652"/>
    <w:rsid w:val="006447CA"/>
    <w:rsid w:val="00644DC8"/>
    <w:rsid w:val="00645670"/>
    <w:rsid w:val="006456AD"/>
    <w:rsid w:val="006459D7"/>
    <w:rsid w:val="00645BD5"/>
    <w:rsid w:val="00645C9B"/>
    <w:rsid w:val="00645ED6"/>
    <w:rsid w:val="00645EDB"/>
    <w:rsid w:val="00645F08"/>
    <w:rsid w:val="00645FE0"/>
    <w:rsid w:val="0064618D"/>
    <w:rsid w:val="006465F9"/>
    <w:rsid w:val="0064662D"/>
    <w:rsid w:val="0064688A"/>
    <w:rsid w:val="006468A3"/>
    <w:rsid w:val="006468B6"/>
    <w:rsid w:val="006468C1"/>
    <w:rsid w:val="00646AA9"/>
    <w:rsid w:val="00646AFC"/>
    <w:rsid w:val="00646DD1"/>
    <w:rsid w:val="00646DF9"/>
    <w:rsid w:val="006470B6"/>
    <w:rsid w:val="006474D3"/>
    <w:rsid w:val="006474E4"/>
    <w:rsid w:val="0064750B"/>
    <w:rsid w:val="00647636"/>
    <w:rsid w:val="00647784"/>
    <w:rsid w:val="006477D5"/>
    <w:rsid w:val="006477FA"/>
    <w:rsid w:val="00647930"/>
    <w:rsid w:val="00647BBD"/>
    <w:rsid w:val="00647CC0"/>
    <w:rsid w:val="006500F6"/>
    <w:rsid w:val="00650361"/>
    <w:rsid w:val="006506DB"/>
    <w:rsid w:val="006506E0"/>
    <w:rsid w:val="00650A60"/>
    <w:rsid w:val="00650D1B"/>
    <w:rsid w:val="00650F32"/>
    <w:rsid w:val="00651373"/>
    <w:rsid w:val="006513DB"/>
    <w:rsid w:val="00651455"/>
    <w:rsid w:val="00651587"/>
    <w:rsid w:val="0065189E"/>
    <w:rsid w:val="0065192E"/>
    <w:rsid w:val="00651AFF"/>
    <w:rsid w:val="00651BB3"/>
    <w:rsid w:val="00651CA1"/>
    <w:rsid w:val="00651D57"/>
    <w:rsid w:val="0065230B"/>
    <w:rsid w:val="00652438"/>
    <w:rsid w:val="006527A0"/>
    <w:rsid w:val="006527AD"/>
    <w:rsid w:val="00652A46"/>
    <w:rsid w:val="00652D2D"/>
    <w:rsid w:val="00652F2C"/>
    <w:rsid w:val="00653074"/>
    <w:rsid w:val="0065313D"/>
    <w:rsid w:val="0065329D"/>
    <w:rsid w:val="006532F3"/>
    <w:rsid w:val="006534F4"/>
    <w:rsid w:val="006536BB"/>
    <w:rsid w:val="006539B8"/>
    <w:rsid w:val="006539CC"/>
    <w:rsid w:val="00653A26"/>
    <w:rsid w:val="00653D3F"/>
    <w:rsid w:val="00653D6F"/>
    <w:rsid w:val="00653DEE"/>
    <w:rsid w:val="0065409E"/>
    <w:rsid w:val="00654C5A"/>
    <w:rsid w:val="00654CAE"/>
    <w:rsid w:val="00654D6E"/>
    <w:rsid w:val="00654E8B"/>
    <w:rsid w:val="0065512C"/>
    <w:rsid w:val="0065539D"/>
    <w:rsid w:val="006553C9"/>
    <w:rsid w:val="00655A47"/>
    <w:rsid w:val="00655FD3"/>
    <w:rsid w:val="0065607D"/>
    <w:rsid w:val="00656313"/>
    <w:rsid w:val="006565EE"/>
    <w:rsid w:val="006566BA"/>
    <w:rsid w:val="006568A6"/>
    <w:rsid w:val="00656903"/>
    <w:rsid w:val="00656C7B"/>
    <w:rsid w:val="00656D37"/>
    <w:rsid w:val="006571A6"/>
    <w:rsid w:val="006572B7"/>
    <w:rsid w:val="00657309"/>
    <w:rsid w:val="006573E3"/>
    <w:rsid w:val="00657523"/>
    <w:rsid w:val="0065754A"/>
    <w:rsid w:val="00657758"/>
    <w:rsid w:val="006577CE"/>
    <w:rsid w:val="00657A43"/>
    <w:rsid w:val="00660308"/>
    <w:rsid w:val="00660BF1"/>
    <w:rsid w:val="00661061"/>
    <w:rsid w:val="00661177"/>
    <w:rsid w:val="00661286"/>
    <w:rsid w:val="006612FE"/>
    <w:rsid w:val="00661432"/>
    <w:rsid w:val="006616B0"/>
    <w:rsid w:val="006617A2"/>
    <w:rsid w:val="00661827"/>
    <w:rsid w:val="00661B62"/>
    <w:rsid w:val="00661E35"/>
    <w:rsid w:val="006620A8"/>
    <w:rsid w:val="006621D4"/>
    <w:rsid w:val="006622C7"/>
    <w:rsid w:val="006623DD"/>
    <w:rsid w:val="006624AA"/>
    <w:rsid w:val="006627D0"/>
    <w:rsid w:val="00662B25"/>
    <w:rsid w:val="00662B76"/>
    <w:rsid w:val="00662FA2"/>
    <w:rsid w:val="00663035"/>
    <w:rsid w:val="00663085"/>
    <w:rsid w:val="00663295"/>
    <w:rsid w:val="006632EA"/>
    <w:rsid w:val="0066348D"/>
    <w:rsid w:val="006634D8"/>
    <w:rsid w:val="0066383A"/>
    <w:rsid w:val="0066384E"/>
    <w:rsid w:val="00663890"/>
    <w:rsid w:val="006639B1"/>
    <w:rsid w:val="006639F7"/>
    <w:rsid w:val="00663C4B"/>
    <w:rsid w:val="0066421E"/>
    <w:rsid w:val="0066433E"/>
    <w:rsid w:val="0066441B"/>
    <w:rsid w:val="006645D9"/>
    <w:rsid w:val="006646EE"/>
    <w:rsid w:val="0066486B"/>
    <w:rsid w:val="00664DC2"/>
    <w:rsid w:val="00664FE8"/>
    <w:rsid w:val="00665802"/>
    <w:rsid w:val="00665CAB"/>
    <w:rsid w:val="00665D33"/>
    <w:rsid w:val="00665DD0"/>
    <w:rsid w:val="00665FC8"/>
    <w:rsid w:val="0066603A"/>
    <w:rsid w:val="00666201"/>
    <w:rsid w:val="0066632E"/>
    <w:rsid w:val="00666680"/>
    <w:rsid w:val="00666BE9"/>
    <w:rsid w:val="00666CD7"/>
    <w:rsid w:val="00666D0C"/>
    <w:rsid w:val="00666DC3"/>
    <w:rsid w:val="00666F39"/>
    <w:rsid w:val="00667026"/>
    <w:rsid w:val="006671B1"/>
    <w:rsid w:val="00667213"/>
    <w:rsid w:val="006679BD"/>
    <w:rsid w:val="00667A0B"/>
    <w:rsid w:val="00667A64"/>
    <w:rsid w:val="00667BBF"/>
    <w:rsid w:val="00667CCC"/>
    <w:rsid w:val="00667D8F"/>
    <w:rsid w:val="00667EB2"/>
    <w:rsid w:val="006706FA"/>
    <w:rsid w:val="006706FE"/>
    <w:rsid w:val="006709A0"/>
    <w:rsid w:val="00670A1B"/>
    <w:rsid w:val="00670A27"/>
    <w:rsid w:val="00670B6D"/>
    <w:rsid w:val="00670C3B"/>
    <w:rsid w:val="00670D19"/>
    <w:rsid w:val="00670DE1"/>
    <w:rsid w:val="00671364"/>
    <w:rsid w:val="006714AF"/>
    <w:rsid w:val="00671561"/>
    <w:rsid w:val="00671603"/>
    <w:rsid w:val="00671711"/>
    <w:rsid w:val="00671862"/>
    <w:rsid w:val="00671967"/>
    <w:rsid w:val="00671A6E"/>
    <w:rsid w:val="00671D97"/>
    <w:rsid w:val="00671F39"/>
    <w:rsid w:val="00672050"/>
    <w:rsid w:val="0067216E"/>
    <w:rsid w:val="006721D7"/>
    <w:rsid w:val="00672499"/>
    <w:rsid w:val="00672735"/>
    <w:rsid w:val="0067299D"/>
    <w:rsid w:val="00672A3A"/>
    <w:rsid w:val="00672BB0"/>
    <w:rsid w:val="00672DC6"/>
    <w:rsid w:val="00672F12"/>
    <w:rsid w:val="0067304B"/>
    <w:rsid w:val="00673767"/>
    <w:rsid w:val="006737B8"/>
    <w:rsid w:val="006737D3"/>
    <w:rsid w:val="00673CE7"/>
    <w:rsid w:val="00673FF8"/>
    <w:rsid w:val="00674065"/>
    <w:rsid w:val="00674172"/>
    <w:rsid w:val="006741D9"/>
    <w:rsid w:val="00674571"/>
    <w:rsid w:val="0067480C"/>
    <w:rsid w:val="006748D9"/>
    <w:rsid w:val="006754DD"/>
    <w:rsid w:val="006754E8"/>
    <w:rsid w:val="00675511"/>
    <w:rsid w:val="006755C2"/>
    <w:rsid w:val="006755F4"/>
    <w:rsid w:val="0067574E"/>
    <w:rsid w:val="006758AF"/>
    <w:rsid w:val="006758F1"/>
    <w:rsid w:val="00675A85"/>
    <w:rsid w:val="00675C3A"/>
    <w:rsid w:val="00675C61"/>
    <w:rsid w:val="0067605A"/>
    <w:rsid w:val="00676393"/>
    <w:rsid w:val="00676577"/>
    <w:rsid w:val="00676A3B"/>
    <w:rsid w:val="00676B93"/>
    <w:rsid w:val="00676FC7"/>
    <w:rsid w:val="006776EC"/>
    <w:rsid w:val="0067783B"/>
    <w:rsid w:val="0067791F"/>
    <w:rsid w:val="00677A2C"/>
    <w:rsid w:val="00677B9B"/>
    <w:rsid w:val="00677C76"/>
    <w:rsid w:val="00677D1F"/>
    <w:rsid w:val="00677DB4"/>
    <w:rsid w:val="00677DF2"/>
    <w:rsid w:val="00677ECC"/>
    <w:rsid w:val="00677FD2"/>
    <w:rsid w:val="006800BA"/>
    <w:rsid w:val="0068018D"/>
    <w:rsid w:val="006803B0"/>
    <w:rsid w:val="006804B4"/>
    <w:rsid w:val="006805A9"/>
    <w:rsid w:val="0068084A"/>
    <w:rsid w:val="00680850"/>
    <w:rsid w:val="00680B24"/>
    <w:rsid w:val="00680BA1"/>
    <w:rsid w:val="00680F7B"/>
    <w:rsid w:val="006812F8"/>
    <w:rsid w:val="006813F6"/>
    <w:rsid w:val="0068144A"/>
    <w:rsid w:val="006814C5"/>
    <w:rsid w:val="006815DB"/>
    <w:rsid w:val="00681635"/>
    <w:rsid w:val="00681745"/>
    <w:rsid w:val="00681CDE"/>
    <w:rsid w:val="00681DA7"/>
    <w:rsid w:val="00681ECB"/>
    <w:rsid w:val="0068216A"/>
    <w:rsid w:val="0068254E"/>
    <w:rsid w:val="00682597"/>
    <w:rsid w:val="006825DB"/>
    <w:rsid w:val="0068266B"/>
    <w:rsid w:val="00682674"/>
    <w:rsid w:val="0068268E"/>
    <w:rsid w:val="00682B1D"/>
    <w:rsid w:val="0068327D"/>
    <w:rsid w:val="00683536"/>
    <w:rsid w:val="006836DB"/>
    <w:rsid w:val="0068377B"/>
    <w:rsid w:val="00683BA6"/>
    <w:rsid w:val="00683C03"/>
    <w:rsid w:val="00683E01"/>
    <w:rsid w:val="00684157"/>
    <w:rsid w:val="00684158"/>
    <w:rsid w:val="006843DB"/>
    <w:rsid w:val="006844C6"/>
    <w:rsid w:val="00684A65"/>
    <w:rsid w:val="00684BCC"/>
    <w:rsid w:val="00684C03"/>
    <w:rsid w:val="00684C33"/>
    <w:rsid w:val="0068504A"/>
    <w:rsid w:val="006851AA"/>
    <w:rsid w:val="00685335"/>
    <w:rsid w:val="006853D6"/>
    <w:rsid w:val="0068549F"/>
    <w:rsid w:val="00685798"/>
    <w:rsid w:val="00685C0C"/>
    <w:rsid w:val="00685C4E"/>
    <w:rsid w:val="006860F3"/>
    <w:rsid w:val="00686593"/>
    <w:rsid w:val="0068669E"/>
    <w:rsid w:val="006866CD"/>
    <w:rsid w:val="00686985"/>
    <w:rsid w:val="006869DF"/>
    <w:rsid w:val="0068701C"/>
    <w:rsid w:val="0068710E"/>
    <w:rsid w:val="00687362"/>
    <w:rsid w:val="00687589"/>
    <w:rsid w:val="00687617"/>
    <w:rsid w:val="0068771F"/>
    <w:rsid w:val="00687A6E"/>
    <w:rsid w:val="00687ABF"/>
    <w:rsid w:val="00690281"/>
    <w:rsid w:val="006902E3"/>
    <w:rsid w:val="006903C2"/>
    <w:rsid w:val="0069070F"/>
    <w:rsid w:val="006908F2"/>
    <w:rsid w:val="00690AE6"/>
    <w:rsid w:val="00690B06"/>
    <w:rsid w:val="00690C4F"/>
    <w:rsid w:val="0069138D"/>
    <w:rsid w:val="00691832"/>
    <w:rsid w:val="0069187C"/>
    <w:rsid w:val="00691F36"/>
    <w:rsid w:val="0069206B"/>
    <w:rsid w:val="006922EE"/>
    <w:rsid w:val="00692386"/>
    <w:rsid w:val="0069249A"/>
    <w:rsid w:val="006928AD"/>
    <w:rsid w:val="00692C87"/>
    <w:rsid w:val="00692CBB"/>
    <w:rsid w:val="00692CF7"/>
    <w:rsid w:val="00692DB1"/>
    <w:rsid w:val="00692E10"/>
    <w:rsid w:val="00693201"/>
    <w:rsid w:val="006936AD"/>
    <w:rsid w:val="00693783"/>
    <w:rsid w:val="006939D6"/>
    <w:rsid w:val="00693B28"/>
    <w:rsid w:val="00693B71"/>
    <w:rsid w:val="00693E4C"/>
    <w:rsid w:val="00693EB5"/>
    <w:rsid w:val="00693FC4"/>
    <w:rsid w:val="00694053"/>
    <w:rsid w:val="00694057"/>
    <w:rsid w:val="006941A7"/>
    <w:rsid w:val="0069425C"/>
    <w:rsid w:val="006942D6"/>
    <w:rsid w:val="00694306"/>
    <w:rsid w:val="00694480"/>
    <w:rsid w:val="006945FB"/>
    <w:rsid w:val="00694738"/>
    <w:rsid w:val="00694747"/>
    <w:rsid w:val="006947C2"/>
    <w:rsid w:val="00694A22"/>
    <w:rsid w:val="00694A50"/>
    <w:rsid w:val="00694ADB"/>
    <w:rsid w:val="00694B5C"/>
    <w:rsid w:val="00694C1A"/>
    <w:rsid w:val="00694CDD"/>
    <w:rsid w:val="00694FFB"/>
    <w:rsid w:val="00695386"/>
    <w:rsid w:val="006954A0"/>
    <w:rsid w:val="006954B2"/>
    <w:rsid w:val="0069551E"/>
    <w:rsid w:val="00695665"/>
    <w:rsid w:val="006959D5"/>
    <w:rsid w:val="00695A98"/>
    <w:rsid w:val="00695B39"/>
    <w:rsid w:val="00695C3D"/>
    <w:rsid w:val="00695F91"/>
    <w:rsid w:val="00696246"/>
    <w:rsid w:val="006962F5"/>
    <w:rsid w:val="006962FE"/>
    <w:rsid w:val="0069631E"/>
    <w:rsid w:val="00696344"/>
    <w:rsid w:val="00696376"/>
    <w:rsid w:val="00696389"/>
    <w:rsid w:val="006963B6"/>
    <w:rsid w:val="0069647D"/>
    <w:rsid w:val="006965B0"/>
    <w:rsid w:val="0069672F"/>
    <w:rsid w:val="0069674B"/>
    <w:rsid w:val="006967C8"/>
    <w:rsid w:val="00696C50"/>
    <w:rsid w:val="00696D24"/>
    <w:rsid w:val="00696D8B"/>
    <w:rsid w:val="00697050"/>
    <w:rsid w:val="00697092"/>
    <w:rsid w:val="00697204"/>
    <w:rsid w:val="0069731F"/>
    <w:rsid w:val="00697502"/>
    <w:rsid w:val="00697832"/>
    <w:rsid w:val="00697B1C"/>
    <w:rsid w:val="00697BEE"/>
    <w:rsid w:val="00697ECD"/>
    <w:rsid w:val="006A0093"/>
    <w:rsid w:val="006A00C8"/>
    <w:rsid w:val="006A01CD"/>
    <w:rsid w:val="006A03C5"/>
    <w:rsid w:val="006A0484"/>
    <w:rsid w:val="006A0511"/>
    <w:rsid w:val="006A0726"/>
    <w:rsid w:val="006A08D0"/>
    <w:rsid w:val="006A0B52"/>
    <w:rsid w:val="006A0CD9"/>
    <w:rsid w:val="006A0F3B"/>
    <w:rsid w:val="006A116A"/>
    <w:rsid w:val="006A12B4"/>
    <w:rsid w:val="006A161D"/>
    <w:rsid w:val="006A1915"/>
    <w:rsid w:val="006A193E"/>
    <w:rsid w:val="006A19A5"/>
    <w:rsid w:val="006A1EA5"/>
    <w:rsid w:val="006A20D8"/>
    <w:rsid w:val="006A2154"/>
    <w:rsid w:val="006A26C9"/>
    <w:rsid w:val="006A280C"/>
    <w:rsid w:val="006A2AA5"/>
    <w:rsid w:val="006A2C0B"/>
    <w:rsid w:val="006A2CFA"/>
    <w:rsid w:val="006A30E5"/>
    <w:rsid w:val="006A3253"/>
    <w:rsid w:val="006A34C8"/>
    <w:rsid w:val="006A357D"/>
    <w:rsid w:val="006A37C3"/>
    <w:rsid w:val="006A391E"/>
    <w:rsid w:val="006A3A83"/>
    <w:rsid w:val="006A3DD2"/>
    <w:rsid w:val="006A3DE4"/>
    <w:rsid w:val="006A417E"/>
    <w:rsid w:val="006A4304"/>
    <w:rsid w:val="006A4373"/>
    <w:rsid w:val="006A4785"/>
    <w:rsid w:val="006A47DA"/>
    <w:rsid w:val="006A4BB2"/>
    <w:rsid w:val="006A4C1F"/>
    <w:rsid w:val="006A5241"/>
    <w:rsid w:val="006A52D5"/>
    <w:rsid w:val="006A54A0"/>
    <w:rsid w:val="006A54B6"/>
    <w:rsid w:val="006A5524"/>
    <w:rsid w:val="006A5641"/>
    <w:rsid w:val="006A56B7"/>
    <w:rsid w:val="006A57B4"/>
    <w:rsid w:val="006A5C76"/>
    <w:rsid w:val="006A5D0F"/>
    <w:rsid w:val="006A5FCF"/>
    <w:rsid w:val="006A5FE1"/>
    <w:rsid w:val="006A6027"/>
    <w:rsid w:val="006A6231"/>
    <w:rsid w:val="006A64DC"/>
    <w:rsid w:val="006A666B"/>
    <w:rsid w:val="006A6680"/>
    <w:rsid w:val="006A68F8"/>
    <w:rsid w:val="006A6A71"/>
    <w:rsid w:val="006A6C9B"/>
    <w:rsid w:val="006A6C9E"/>
    <w:rsid w:val="006A6DAE"/>
    <w:rsid w:val="006A6E02"/>
    <w:rsid w:val="006A6FC4"/>
    <w:rsid w:val="006A7327"/>
    <w:rsid w:val="006A74B2"/>
    <w:rsid w:val="006A7531"/>
    <w:rsid w:val="006A789D"/>
    <w:rsid w:val="006A7B50"/>
    <w:rsid w:val="006A7BD5"/>
    <w:rsid w:val="006A7FD3"/>
    <w:rsid w:val="006B01E1"/>
    <w:rsid w:val="006B04C1"/>
    <w:rsid w:val="006B098A"/>
    <w:rsid w:val="006B0A5D"/>
    <w:rsid w:val="006B0CBC"/>
    <w:rsid w:val="006B0F56"/>
    <w:rsid w:val="006B17EE"/>
    <w:rsid w:val="006B1A0F"/>
    <w:rsid w:val="006B1A2D"/>
    <w:rsid w:val="006B1C77"/>
    <w:rsid w:val="006B1EA2"/>
    <w:rsid w:val="006B1FE7"/>
    <w:rsid w:val="006B206B"/>
    <w:rsid w:val="006B25E4"/>
    <w:rsid w:val="006B280C"/>
    <w:rsid w:val="006B283A"/>
    <w:rsid w:val="006B2933"/>
    <w:rsid w:val="006B2BE2"/>
    <w:rsid w:val="006B2C70"/>
    <w:rsid w:val="006B30EF"/>
    <w:rsid w:val="006B32D5"/>
    <w:rsid w:val="006B3455"/>
    <w:rsid w:val="006B3638"/>
    <w:rsid w:val="006B38E9"/>
    <w:rsid w:val="006B3B2E"/>
    <w:rsid w:val="006B3D51"/>
    <w:rsid w:val="006B3D75"/>
    <w:rsid w:val="006B3F7D"/>
    <w:rsid w:val="006B4083"/>
    <w:rsid w:val="006B4708"/>
    <w:rsid w:val="006B4710"/>
    <w:rsid w:val="006B47A3"/>
    <w:rsid w:val="006B487E"/>
    <w:rsid w:val="006B4C97"/>
    <w:rsid w:val="006B4C9C"/>
    <w:rsid w:val="006B4CC5"/>
    <w:rsid w:val="006B4E09"/>
    <w:rsid w:val="006B4E98"/>
    <w:rsid w:val="006B504E"/>
    <w:rsid w:val="006B5139"/>
    <w:rsid w:val="006B51A3"/>
    <w:rsid w:val="006B51FB"/>
    <w:rsid w:val="006B521C"/>
    <w:rsid w:val="006B539E"/>
    <w:rsid w:val="006B54C6"/>
    <w:rsid w:val="006B56FA"/>
    <w:rsid w:val="006B5DDF"/>
    <w:rsid w:val="006B5DF6"/>
    <w:rsid w:val="006B6015"/>
    <w:rsid w:val="006B6061"/>
    <w:rsid w:val="006B6210"/>
    <w:rsid w:val="006B6311"/>
    <w:rsid w:val="006B6353"/>
    <w:rsid w:val="006B63D6"/>
    <w:rsid w:val="006B6734"/>
    <w:rsid w:val="006B6BFA"/>
    <w:rsid w:val="006B6E13"/>
    <w:rsid w:val="006B6FBA"/>
    <w:rsid w:val="006B7007"/>
    <w:rsid w:val="006B716E"/>
    <w:rsid w:val="006B7633"/>
    <w:rsid w:val="006B766D"/>
    <w:rsid w:val="006B76B0"/>
    <w:rsid w:val="006B774B"/>
    <w:rsid w:val="006B7793"/>
    <w:rsid w:val="006B77B7"/>
    <w:rsid w:val="006B7A4C"/>
    <w:rsid w:val="006B7AD3"/>
    <w:rsid w:val="006B7DE7"/>
    <w:rsid w:val="006C009F"/>
    <w:rsid w:val="006C01D4"/>
    <w:rsid w:val="006C0396"/>
    <w:rsid w:val="006C0752"/>
    <w:rsid w:val="006C08E4"/>
    <w:rsid w:val="006C0ACF"/>
    <w:rsid w:val="006C0CB1"/>
    <w:rsid w:val="006C0DD6"/>
    <w:rsid w:val="006C1039"/>
    <w:rsid w:val="006C11BD"/>
    <w:rsid w:val="006C196B"/>
    <w:rsid w:val="006C1A6B"/>
    <w:rsid w:val="006C1EC0"/>
    <w:rsid w:val="006C1F23"/>
    <w:rsid w:val="006C1FA3"/>
    <w:rsid w:val="006C20B0"/>
    <w:rsid w:val="006C21D0"/>
    <w:rsid w:val="006C227B"/>
    <w:rsid w:val="006C2329"/>
    <w:rsid w:val="006C28F3"/>
    <w:rsid w:val="006C2BC5"/>
    <w:rsid w:val="006C2D4E"/>
    <w:rsid w:val="006C2E5A"/>
    <w:rsid w:val="006C305B"/>
    <w:rsid w:val="006C35C7"/>
    <w:rsid w:val="006C3840"/>
    <w:rsid w:val="006C3CD1"/>
    <w:rsid w:val="006C3E92"/>
    <w:rsid w:val="006C3F09"/>
    <w:rsid w:val="006C4042"/>
    <w:rsid w:val="006C4104"/>
    <w:rsid w:val="006C4D54"/>
    <w:rsid w:val="006C4E0B"/>
    <w:rsid w:val="006C5300"/>
    <w:rsid w:val="006C5400"/>
    <w:rsid w:val="006C5982"/>
    <w:rsid w:val="006C5A13"/>
    <w:rsid w:val="006C5CFF"/>
    <w:rsid w:val="006C5EAC"/>
    <w:rsid w:val="006C5EE1"/>
    <w:rsid w:val="006C5F3A"/>
    <w:rsid w:val="006C610B"/>
    <w:rsid w:val="006C6116"/>
    <w:rsid w:val="006C61BB"/>
    <w:rsid w:val="006C6381"/>
    <w:rsid w:val="006C639C"/>
    <w:rsid w:val="006C6631"/>
    <w:rsid w:val="006C6639"/>
    <w:rsid w:val="006C6B22"/>
    <w:rsid w:val="006C6B6D"/>
    <w:rsid w:val="006C7102"/>
    <w:rsid w:val="006C7111"/>
    <w:rsid w:val="006C71A1"/>
    <w:rsid w:val="006C7233"/>
    <w:rsid w:val="006C7588"/>
    <w:rsid w:val="006C7652"/>
    <w:rsid w:val="006C76D2"/>
    <w:rsid w:val="006C782B"/>
    <w:rsid w:val="006C7936"/>
    <w:rsid w:val="006C7D6A"/>
    <w:rsid w:val="006C7F1F"/>
    <w:rsid w:val="006D02B7"/>
    <w:rsid w:val="006D037C"/>
    <w:rsid w:val="006D0468"/>
    <w:rsid w:val="006D0583"/>
    <w:rsid w:val="006D05B6"/>
    <w:rsid w:val="006D060C"/>
    <w:rsid w:val="006D08C8"/>
    <w:rsid w:val="006D0B46"/>
    <w:rsid w:val="006D0E2A"/>
    <w:rsid w:val="006D0FF1"/>
    <w:rsid w:val="006D147B"/>
    <w:rsid w:val="006D14AB"/>
    <w:rsid w:val="006D1567"/>
    <w:rsid w:val="006D1656"/>
    <w:rsid w:val="006D1730"/>
    <w:rsid w:val="006D183E"/>
    <w:rsid w:val="006D1972"/>
    <w:rsid w:val="006D1AA0"/>
    <w:rsid w:val="006D1AD7"/>
    <w:rsid w:val="006D1B61"/>
    <w:rsid w:val="006D1B87"/>
    <w:rsid w:val="006D1C54"/>
    <w:rsid w:val="006D1DF9"/>
    <w:rsid w:val="006D1ECF"/>
    <w:rsid w:val="006D1EDF"/>
    <w:rsid w:val="006D1F6C"/>
    <w:rsid w:val="006D213B"/>
    <w:rsid w:val="006D29A4"/>
    <w:rsid w:val="006D2B6D"/>
    <w:rsid w:val="006D2D87"/>
    <w:rsid w:val="006D3133"/>
    <w:rsid w:val="006D322E"/>
    <w:rsid w:val="006D3252"/>
    <w:rsid w:val="006D32EE"/>
    <w:rsid w:val="006D3488"/>
    <w:rsid w:val="006D36C2"/>
    <w:rsid w:val="006D3A8B"/>
    <w:rsid w:val="006D3BD5"/>
    <w:rsid w:val="006D3F54"/>
    <w:rsid w:val="006D42B2"/>
    <w:rsid w:val="006D4395"/>
    <w:rsid w:val="006D4456"/>
    <w:rsid w:val="006D4C30"/>
    <w:rsid w:val="006D4E18"/>
    <w:rsid w:val="006D4E34"/>
    <w:rsid w:val="006D4F14"/>
    <w:rsid w:val="006D4F83"/>
    <w:rsid w:val="006D4FA5"/>
    <w:rsid w:val="006D4FD1"/>
    <w:rsid w:val="006D511C"/>
    <w:rsid w:val="006D57A3"/>
    <w:rsid w:val="006D5848"/>
    <w:rsid w:val="006D5943"/>
    <w:rsid w:val="006D5EE5"/>
    <w:rsid w:val="006D61A3"/>
    <w:rsid w:val="006D6245"/>
    <w:rsid w:val="006D7528"/>
    <w:rsid w:val="006D76FA"/>
    <w:rsid w:val="006D77CB"/>
    <w:rsid w:val="006D7F2F"/>
    <w:rsid w:val="006D7F5D"/>
    <w:rsid w:val="006E0126"/>
    <w:rsid w:val="006E02E5"/>
    <w:rsid w:val="006E0414"/>
    <w:rsid w:val="006E05F0"/>
    <w:rsid w:val="006E09BC"/>
    <w:rsid w:val="006E0A01"/>
    <w:rsid w:val="006E0ACA"/>
    <w:rsid w:val="006E0BCF"/>
    <w:rsid w:val="006E0BF7"/>
    <w:rsid w:val="006E0CAF"/>
    <w:rsid w:val="006E0DA9"/>
    <w:rsid w:val="006E0EC2"/>
    <w:rsid w:val="006E114C"/>
    <w:rsid w:val="006E1284"/>
    <w:rsid w:val="006E143E"/>
    <w:rsid w:val="006E1753"/>
    <w:rsid w:val="006E1957"/>
    <w:rsid w:val="006E1ADE"/>
    <w:rsid w:val="006E1BD0"/>
    <w:rsid w:val="006E1BFF"/>
    <w:rsid w:val="006E1CE4"/>
    <w:rsid w:val="006E1CEB"/>
    <w:rsid w:val="006E1D4E"/>
    <w:rsid w:val="006E1EC7"/>
    <w:rsid w:val="006E2165"/>
    <w:rsid w:val="006E21A2"/>
    <w:rsid w:val="006E220E"/>
    <w:rsid w:val="006E27E9"/>
    <w:rsid w:val="006E283E"/>
    <w:rsid w:val="006E2948"/>
    <w:rsid w:val="006E29FA"/>
    <w:rsid w:val="006E2A5A"/>
    <w:rsid w:val="006E2ADE"/>
    <w:rsid w:val="006E2B8C"/>
    <w:rsid w:val="006E2D6F"/>
    <w:rsid w:val="006E2E57"/>
    <w:rsid w:val="006E2E5A"/>
    <w:rsid w:val="006E2EBE"/>
    <w:rsid w:val="006E31B2"/>
    <w:rsid w:val="006E31E2"/>
    <w:rsid w:val="006E36AA"/>
    <w:rsid w:val="006E37A1"/>
    <w:rsid w:val="006E37EC"/>
    <w:rsid w:val="006E37F4"/>
    <w:rsid w:val="006E3B40"/>
    <w:rsid w:val="006E3C1A"/>
    <w:rsid w:val="006E3C91"/>
    <w:rsid w:val="006E3D60"/>
    <w:rsid w:val="006E43F7"/>
    <w:rsid w:val="006E5115"/>
    <w:rsid w:val="006E5291"/>
    <w:rsid w:val="006E531F"/>
    <w:rsid w:val="006E53B6"/>
    <w:rsid w:val="006E58A5"/>
    <w:rsid w:val="006E59CB"/>
    <w:rsid w:val="006E5C71"/>
    <w:rsid w:val="006E5D3F"/>
    <w:rsid w:val="006E5EA3"/>
    <w:rsid w:val="006E5F54"/>
    <w:rsid w:val="006E5FB8"/>
    <w:rsid w:val="006E6145"/>
    <w:rsid w:val="006E6151"/>
    <w:rsid w:val="006E61BD"/>
    <w:rsid w:val="006E63C0"/>
    <w:rsid w:val="006E6651"/>
    <w:rsid w:val="006E6686"/>
    <w:rsid w:val="006E67DD"/>
    <w:rsid w:val="006E67F7"/>
    <w:rsid w:val="006E6811"/>
    <w:rsid w:val="006E6A88"/>
    <w:rsid w:val="006E6B3C"/>
    <w:rsid w:val="006E7048"/>
    <w:rsid w:val="006E70AF"/>
    <w:rsid w:val="006E71E3"/>
    <w:rsid w:val="006E7680"/>
    <w:rsid w:val="006E790A"/>
    <w:rsid w:val="006E7AF8"/>
    <w:rsid w:val="006E7CE9"/>
    <w:rsid w:val="006E7E04"/>
    <w:rsid w:val="006E7FD7"/>
    <w:rsid w:val="006F00DF"/>
    <w:rsid w:val="006F0130"/>
    <w:rsid w:val="006F01A9"/>
    <w:rsid w:val="006F03A9"/>
    <w:rsid w:val="006F04C1"/>
    <w:rsid w:val="006F0778"/>
    <w:rsid w:val="006F0978"/>
    <w:rsid w:val="006F0E50"/>
    <w:rsid w:val="006F1016"/>
    <w:rsid w:val="006F11C3"/>
    <w:rsid w:val="006F13CA"/>
    <w:rsid w:val="006F15F7"/>
    <w:rsid w:val="006F1639"/>
    <w:rsid w:val="006F186C"/>
    <w:rsid w:val="006F1CBC"/>
    <w:rsid w:val="006F1CD4"/>
    <w:rsid w:val="006F1E78"/>
    <w:rsid w:val="006F214B"/>
    <w:rsid w:val="006F2349"/>
    <w:rsid w:val="006F2410"/>
    <w:rsid w:val="006F2843"/>
    <w:rsid w:val="006F2847"/>
    <w:rsid w:val="006F2B06"/>
    <w:rsid w:val="006F2D4F"/>
    <w:rsid w:val="006F3503"/>
    <w:rsid w:val="006F3564"/>
    <w:rsid w:val="006F3646"/>
    <w:rsid w:val="006F3711"/>
    <w:rsid w:val="006F3B8C"/>
    <w:rsid w:val="006F3C07"/>
    <w:rsid w:val="006F3C95"/>
    <w:rsid w:val="006F3DC7"/>
    <w:rsid w:val="006F3DD1"/>
    <w:rsid w:val="006F3E88"/>
    <w:rsid w:val="006F4288"/>
    <w:rsid w:val="006F4301"/>
    <w:rsid w:val="006F4398"/>
    <w:rsid w:val="006F4428"/>
    <w:rsid w:val="006F47BD"/>
    <w:rsid w:val="006F48A5"/>
    <w:rsid w:val="006F492A"/>
    <w:rsid w:val="006F4966"/>
    <w:rsid w:val="006F4A85"/>
    <w:rsid w:val="006F4FEA"/>
    <w:rsid w:val="006F51F3"/>
    <w:rsid w:val="006F5508"/>
    <w:rsid w:val="006F5684"/>
    <w:rsid w:val="006F5685"/>
    <w:rsid w:val="006F57B9"/>
    <w:rsid w:val="006F5939"/>
    <w:rsid w:val="006F5984"/>
    <w:rsid w:val="006F5A31"/>
    <w:rsid w:val="006F5AA5"/>
    <w:rsid w:val="006F5BA8"/>
    <w:rsid w:val="006F5BB3"/>
    <w:rsid w:val="006F5E0F"/>
    <w:rsid w:val="006F5E5C"/>
    <w:rsid w:val="006F5F3B"/>
    <w:rsid w:val="006F5FF9"/>
    <w:rsid w:val="006F60A6"/>
    <w:rsid w:val="006F60A8"/>
    <w:rsid w:val="006F61F5"/>
    <w:rsid w:val="006F62E6"/>
    <w:rsid w:val="006F6477"/>
    <w:rsid w:val="006F64E1"/>
    <w:rsid w:val="006F6506"/>
    <w:rsid w:val="006F6543"/>
    <w:rsid w:val="006F6687"/>
    <w:rsid w:val="006F6739"/>
    <w:rsid w:val="006F6830"/>
    <w:rsid w:val="006F6AF3"/>
    <w:rsid w:val="006F701F"/>
    <w:rsid w:val="006F7138"/>
    <w:rsid w:val="006F72BF"/>
    <w:rsid w:val="006F73BB"/>
    <w:rsid w:val="006F74CE"/>
    <w:rsid w:val="006F75C0"/>
    <w:rsid w:val="006F7641"/>
    <w:rsid w:val="006F7857"/>
    <w:rsid w:val="006F79D7"/>
    <w:rsid w:val="006F7A08"/>
    <w:rsid w:val="006F7BAC"/>
    <w:rsid w:val="006F7CF0"/>
    <w:rsid w:val="006F7F91"/>
    <w:rsid w:val="00700022"/>
    <w:rsid w:val="00700256"/>
    <w:rsid w:val="007002AF"/>
    <w:rsid w:val="007002DF"/>
    <w:rsid w:val="00700557"/>
    <w:rsid w:val="00700668"/>
    <w:rsid w:val="007006D2"/>
    <w:rsid w:val="00700733"/>
    <w:rsid w:val="007008BF"/>
    <w:rsid w:val="007009B0"/>
    <w:rsid w:val="00700BAB"/>
    <w:rsid w:val="00700CC9"/>
    <w:rsid w:val="00700E6F"/>
    <w:rsid w:val="0070112E"/>
    <w:rsid w:val="0070141A"/>
    <w:rsid w:val="0070143B"/>
    <w:rsid w:val="00701789"/>
    <w:rsid w:val="0070182C"/>
    <w:rsid w:val="0070198D"/>
    <w:rsid w:val="00701A20"/>
    <w:rsid w:val="00701CAF"/>
    <w:rsid w:val="00701EF2"/>
    <w:rsid w:val="007021BF"/>
    <w:rsid w:val="007021E7"/>
    <w:rsid w:val="0070221C"/>
    <w:rsid w:val="007025D3"/>
    <w:rsid w:val="007025E3"/>
    <w:rsid w:val="007028A7"/>
    <w:rsid w:val="007028FF"/>
    <w:rsid w:val="00702E47"/>
    <w:rsid w:val="00702FE7"/>
    <w:rsid w:val="007030EB"/>
    <w:rsid w:val="0070310A"/>
    <w:rsid w:val="007032FD"/>
    <w:rsid w:val="00703433"/>
    <w:rsid w:val="007035F9"/>
    <w:rsid w:val="00703633"/>
    <w:rsid w:val="0070397A"/>
    <w:rsid w:val="00703B2B"/>
    <w:rsid w:val="00703BD6"/>
    <w:rsid w:val="00703C6E"/>
    <w:rsid w:val="00703D42"/>
    <w:rsid w:val="00703DFE"/>
    <w:rsid w:val="00704074"/>
    <w:rsid w:val="00704160"/>
    <w:rsid w:val="0070435E"/>
    <w:rsid w:val="007044E3"/>
    <w:rsid w:val="00704508"/>
    <w:rsid w:val="007045CB"/>
    <w:rsid w:val="0070464E"/>
    <w:rsid w:val="00704692"/>
    <w:rsid w:val="007046DB"/>
    <w:rsid w:val="00704799"/>
    <w:rsid w:val="0070496A"/>
    <w:rsid w:val="00704F72"/>
    <w:rsid w:val="00705038"/>
    <w:rsid w:val="00705103"/>
    <w:rsid w:val="00705245"/>
    <w:rsid w:val="00705330"/>
    <w:rsid w:val="00705375"/>
    <w:rsid w:val="007053D8"/>
    <w:rsid w:val="007054E5"/>
    <w:rsid w:val="007055D7"/>
    <w:rsid w:val="00705661"/>
    <w:rsid w:val="007056C2"/>
    <w:rsid w:val="007057A7"/>
    <w:rsid w:val="00705881"/>
    <w:rsid w:val="0070588E"/>
    <w:rsid w:val="007059FB"/>
    <w:rsid w:val="00705C18"/>
    <w:rsid w:val="00705CD8"/>
    <w:rsid w:val="00705F71"/>
    <w:rsid w:val="00705F7D"/>
    <w:rsid w:val="00706173"/>
    <w:rsid w:val="00706668"/>
    <w:rsid w:val="007068E0"/>
    <w:rsid w:val="0070693F"/>
    <w:rsid w:val="00706CCD"/>
    <w:rsid w:val="007071FD"/>
    <w:rsid w:val="007072A8"/>
    <w:rsid w:val="007072FA"/>
    <w:rsid w:val="007075A3"/>
    <w:rsid w:val="007079CF"/>
    <w:rsid w:val="007079FA"/>
    <w:rsid w:val="00707BF5"/>
    <w:rsid w:val="00707FD9"/>
    <w:rsid w:val="00710399"/>
    <w:rsid w:val="007103AE"/>
    <w:rsid w:val="00710565"/>
    <w:rsid w:val="007105D7"/>
    <w:rsid w:val="007106A9"/>
    <w:rsid w:val="00710B31"/>
    <w:rsid w:val="00710B9D"/>
    <w:rsid w:val="00710DD0"/>
    <w:rsid w:val="00710DDB"/>
    <w:rsid w:val="00711029"/>
    <w:rsid w:val="00711079"/>
    <w:rsid w:val="00711487"/>
    <w:rsid w:val="007115C1"/>
    <w:rsid w:val="0071168A"/>
    <w:rsid w:val="00711722"/>
    <w:rsid w:val="00711AB8"/>
    <w:rsid w:val="00711BD7"/>
    <w:rsid w:val="007121FF"/>
    <w:rsid w:val="007123C8"/>
    <w:rsid w:val="0071240C"/>
    <w:rsid w:val="0071251E"/>
    <w:rsid w:val="0071262F"/>
    <w:rsid w:val="00713123"/>
    <w:rsid w:val="007131B5"/>
    <w:rsid w:val="0071323F"/>
    <w:rsid w:val="00713259"/>
    <w:rsid w:val="007138C1"/>
    <w:rsid w:val="00713966"/>
    <w:rsid w:val="00713AE5"/>
    <w:rsid w:val="00713C69"/>
    <w:rsid w:val="00713D22"/>
    <w:rsid w:val="00713E39"/>
    <w:rsid w:val="00713E47"/>
    <w:rsid w:val="00713E62"/>
    <w:rsid w:val="00713FE2"/>
    <w:rsid w:val="007141BE"/>
    <w:rsid w:val="007142A5"/>
    <w:rsid w:val="007142B1"/>
    <w:rsid w:val="0071487F"/>
    <w:rsid w:val="00714B63"/>
    <w:rsid w:val="00714BBA"/>
    <w:rsid w:val="00714E4A"/>
    <w:rsid w:val="00714E53"/>
    <w:rsid w:val="00715092"/>
    <w:rsid w:val="007150BF"/>
    <w:rsid w:val="007154D5"/>
    <w:rsid w:val="007156CE"/>
    <w:rsid w:val="00715922"/>
    <w:rsid w:val="00715A5A"/>
    <w:rsid w:val="00715BCF"/>
    <w:rsid w:val="00715BE0"/>
    <w:rsid w:val="00716223"/>
    <w:rsid w:val="00716364"/>
    <w:rsid w:val="00716750"/>
    <w:rsid w:val="00716859"/>
    <w:rsid w:val="00716AAA"/>
    <w:rsid w:val="00716D83"/>
    <w:rsid w:val="00716DE4"/>
    <w:rsid w:val="00716DF0"/>
    <w:rsid w:val="00717104"/>
    <w:rsid w:val="007174A6"/>
    <w:rsid w:val="007175EA"/>
    <w:rsid w:val="00717791"/>
    <w:rsid w:val="0071795C"/>
    <w:rsid w:val="00717D94"/>
    <w:rsid w:val="00717E62"/>
    <w:rsid w:val="00717FFA"/>
    <w:rsid w:val="00720266"/>
    <w:rsid w:val="007202C6"/>
    <w:rsid w:val="0072076A"/>
    <w:rsid w:val="007209A7"/>
    <w:rsid w:val="00720B14"/>
    <w:rsid w:val="007210CE"/>
    <w:rsid w:val="00721146"/>
    <w:rsid w:val="0072117C"/>
    <w:rsid w:val="00721309"/>
    <w:rsid w:val="007213CB"/>
    <w:rsid w:val="0072183B"/>
    <w:rsid w:val="007218A6"/>
    <w:rsid w:val="007218EF"/>
    <w:rsid w:val="00721978"/>
    <w:rsid w:val="00721E74"/>
    <w:rsid w:val="00721F48"/>
    <w:rsid w:val="007222A4"/>
    <w:rsid w:val="0072233A"/>
    <w:rsid w:val="00722357"/>
    <w:rsid w:val="0072273E"/>
    <w:rsid w:val="0072290E"/>
    <w:rsid w:val="00722971"/>
    <w:rsid w:val="00722A64"/>
    <w:rsid w:val="00722E87"/>
    <w:rsid w:val="00722F89"/>
    <w:rsid w:val="00722FCF"/>
    <w:rsid w:val="00723093"/>
    <w:rsid w:val="007230E3"/>
    <w:rsid w:val="007230FE"/>
    <w:rsid w:val="00723303"/>
    <w:rsid w:val="0072347A"/>
    <w:rsid w:val="00723689"/>
    <w:rsid w:val="00723726"/>
    <w:rsid w:val="007239A7"/>
    <w:rsid w:val="00723AEE"/>
    <w:rsid w:val="00723B44"/>
    <w:rsid w:val="00723BFA"/>
    <w:rsid w:val="00723C02"/>
    <w:rsid w:val="00723D8C"/>
    <w:rsid w:val="0072428D"/>
    <w:rsid w:val="00724394"/>
    <w:rsid w:val="00724478"/>
    <w:rsid w:val="007245E5"/>
    <w:rsid w:val="0072470C"/>
    <w:rsid w:val="00724758"/>
    <w:rsid w:val="00724912"/>
    <w:rsid w:val="00724A1A"/>
    <w:rsid w:val="00724A8E"/>
    <w:rsid w:val="00724AA7"/>
    <w:rsid w:val="00724D99"/>
    <w:rsid w:val="00725059"/>
    <w:rsid w:val="007250EC"/>
    <w:rsid w:val="0072571A"/>
    <w:rsid w:val="007257DF"/>
    <w:rsid w:val="007258F6"/>
    <w:rsid w:val="00725AF1"/>
    <w:rsid w:val="00725C87"/>
    <w:rsid w:val="00725EAA"/>
    <w:rsid w:val="00726134"/>
    <w:rsid w:val="007261D0"/>
    <w:rsid w:val="0072630A"/>
    <w:rsid w:val="00726369"/>
    <w:rsid w:val="00726559"/>
    <w:rsid w:val="00726672"/>
    <w:rsid w:val="007269D6"/>
    <w:rsid w:val="00726A0D"/>
    <w:rsid w:val="00726B5E"/>
    <w:rsid w:val="00726BA9"/>
    <w:rsid w:val="00726C44"/>
    <w:rsid w:val="00726D16"/>
    <w:rsid w:val="00726FB2"/>
    <w:rsid w:val="00727035"/>
    <w:rsid w:val="0072706B"/>
    <w:rsid w:val="007271DF"/>
    <w:rsid w:val="00727DB7"/>
    <w:rsid w:val="0073009E"/>
    <w:rsid w:val="0073045B"/>
    <w:rsid w:val="00730466"/>
    <w:rsid w:val="0073092C"/>
    <w:rsid w:val="0073094A"/>
    <w:rsid w:val="00730AA3"/>
    <w:rsid w:val="00730B2B"/>
    <w:rsid w:val="00730DE4"/>
    <w:rsid w:val="00730E5D"/>
    <w:rsid w:val="0073113F"/>
    <w:rsid w:val="00731516"/>
    <w:rsid w:val="0073159A"/>
    <w:rsid w:val="0073176E"/>
    <w:rsid w:val="00731910"/>
    <w:rsid w:val="00731B95"/>
    <w:rsid w:val="00731C44"/>
    <w:rsid w:val="00731D3F"/>
    <w:rsid w:val="00731D6A"/>
    <w:rsid w:val="00732579"/>
    <w:rsid w:val="007325B2"/>
    <w:rsid w:val="007326B4"/>
    <w:rsid w:val="0073271C"/>
    <w:rsid w:val="0073289B"/>
    <w:rsid w:val="00732976"/>
    <w:rsid w:val="00732B03"/>
    <w:rsid w:val="00732D6A"/>
    <w:rsid w:val="00732D8B"/>
    <w:rsid w:val="00732E09"/>
    <w:rsid w:val="00732EA3"/>
    <w:rsid w:val="00732EF7"/>
    <w:rsid w:val="00732F72"/>
    <w:rsid w:val="007330D6"/>
    <w:rsid w:val="007332E5"/>
    <w:rsid w:val="0073354D"/>
    <w:rsid w:val="007335DA"/>
    <w:rsid w:val="0073397C"/>
    <w:rsid w:val="0073399A"/>
    <w:rsid w:val="007339F6"/>
    <w:rsid w:val="00733F1D"/>
    <w:rsid w:val="00734052"/>
    <w:rsid w:val="0073437A"/>
    <w:rsid w:val="0073438C"/>
    <w:rsid w:val="0073446F"/>
    <w:rsid w:val="0073481E"/>
    <w:rsid w:val="00734BE4"/>
    <w:rsid w:val="00734C3A"/>
    <w:rsid w:val="00734E70"/>
    <w:rsid w:val="0073530F"/>
    <w:rsid w:val="0073532F"/>
    <w:rsid w:val="00735636"/>
    <w:rsid w:val="00735749"/>
    <w:rsid w:val="0073594B"/>
    <w:rsid w:val="00735BC3"/>
    <w:rsid w:val="00735FA0"/>
    <w:rsid w:val="00736486"/>
    <w:rsid w:val="00736617"/>
    <w:rsid w:val="007366B3"/>
    <w:rsid w:val="0073686B"/>
    <w:rsid w:val="00736B4B"/>
    <w:rsid w:val="00736EB5"/>
    <w:rsid w:val="007370C1"/>
    <w:rsid w:val="00737151"/>
    <w:rsid w:val="0073726E"/>
    <w:rsid w:val="0073748B"/>
    <w:rsid w:val="00737570"/>
    <w:rsid w:val="007379DA"/>
    <w:rsid w:val="00737A65"/>
    <w:rsid w:val="00737B13"/>
    <w:rsid w:val="00737B66"/>
    <w:rsid w:val="00737C9D"/>
    <w:rsid w:val="00737D44"/>
    <w:rsid w:val="00737E4A"/>
    <w:rsid w:val="00737EF7"/>
    <w:rsid w:val="00737FD9"/>
    <w:rsid w:val="00740014"/>
    <w:rsid w:val="007403D6"/>
    <w:rsid w:val="0074093C"/>
    <w:rsid w:val="00740DC6"/>
    <w:rsid w:val="00741047"/>
    <w:rsid w:val="00741069"/>
    <w:rsid w:val="007410D7"/>
    <w:rsid w:val="007411AD"/>
    <w:rsid w:val="00741653"/>
    <w:rsid w:val="007416BE"/>
    <w:rsid w:val="00741AE6"/>
    <w:rsid w:val="00741DF0"/>
    <w:rsid w:val="00741E4D"/>
    <w:rsid w:val="00741E93"/>
    <w:rsid w:val="00742032"/>
    <w:rsid w:val="00742480"/>
    <w:rsid w:val="007424AF"/>
    <w:rsid w:val="007425DC"/>
    <w:rsid w:val="00742CAD"/>
    <w:rsid w:val="00742DB7"/>
    <w:rsid w:val="00742E75"/>
    <w:rsid w:val="00742EF2"/>
    <w:rsid w:val="00742F53"/>
    <w:rsid w:val="0074325C"/>
    <w:rsid w:val="00743897"/>
    <w:rsid w:val="00743AEF"/>
    <w:rsid w:val="00743B5E"/>
    <w:rsid w:val="00743D97"/>
    <w:rsid w:val="00743E19"/>
    <w:rsid w:val="00743E20"/>
    <w:rsid w:val="0074401A"/>
    <w:rsid w:val="00744080"/>
    <w:rsid w:val="007442C0"/>
    <w:rsid w:val="00744366"/>
    <w:rsid w:val="0074438E"/>
    <w:rsid w:val="007443CE"/>
    <w:rsid w:val="0074463F"/>
    <w:rsid w:val="00744678"/>
    <w:rsid w:val="00744682"/>
    <w:rsid w:val="0074491F"/>
    <w:rsid w:val="007449CA"/>
    <w:rsid w:val="00744A69"/>
    <w:rsid w:val="00744AEE"/>
    <w:rsid w:val="00744BB7"/>
    <w:rsid w:val="00744BD7"/>
    <w:rsid w:val="00744CA7"/>
    <w:rsid w:val="00744D65"/>
    <w:rsid w:val="00744DBB"/>
    <w:rsid w:val="00745125"/>
    <w:rsid w:val="007451CC"/>
    <w:rsid w:val="0074529C"/>
    <w:rsid w:val="00745493"/>
    <w:rsid w:val="007455F2"/>
    <w:rsid w:val="0074593B"/>
    <w:rsid w:val="00745C3C"/>
    <w:rsid w:val="00745C7F"/>
    <w:rsid w:val="00745CB4"/>
    <w:rsid w:val="00745D2B"/>
    <w:rsid w:val="00745D91"/>
    <w:rsid w:val="00745F00"/>
    <w:rsid w:val="00745F57"/>
    <w:rsid w:val="00746189"/>
    <w:rsid w:val="007462C9"/>
    <w:rsid w:val="0074674A"/>
    <w:rsid w:val="007468F9"/>
    <w:rsid w:val="00746A34"/>
    <w:rsid w:val="00746F79"/>
    <w:rsid w:val="0074730F"/>
    <w:rsid w:val="00747417"/>
    <w:rsid w:val="0074743E"/>
    <w:rsid w:val="0074764C"/>
    <w:rsid w:val="007478D0"/>
    <w:rsid w:val="00747A72"/>
    <w:rsid w:val="00747AAC"/>
    <w:rsid w:val="00747AC0"/>
    <w:rsid w:val="00747C74"/>
    <w:rsid w:val="00747ECF"/>
    <w:rsid w:val="00750257"/>
    <w:rsid w:val="0075027D"/>
    <w:rsid w:val="007505A5"/>
    <w:rsid w:val="007505C3"/>
    <w:rsid w:val="00750867"/>
    <w:rsid w:val="00750979"/>
    <w:rsid w:val="00750D54"/>
    <w:rsid w:val="00750D7F"/>
    <w:rsid w:val="00750DA1"/>
    <w:rsid w:val="00750DE1"/>
    <w:rsid w:val="00750E59"/>
    <w:rsid w:val="00750E65"/>
    <w:rsid w:val="00750F40"/>
    <w:rsid w:val="00750FF8"/>
    <w:rsid w:val="00750FFA"/>
    <w:rsid w:val="007510D6"/>
    <w:rsid w:val="007511D6"/>
    <w:rsid w:val="007512A5"/>
    <w:rsid w:val="0075150E"/>
    <w:rsid w:val="00751821"/>
    <w:rsid w:val="007519CC"/>
    <w:rsid w:val="00751A0D"/>
    <w:rsid w:val="00751CC3"/>
    <w:rsid w:val="00751D5E"/>
    <w:rsid w:val="00751D60"/>
    <w:rsid w:val="00751D86"/>
    <w:rsid w:val="00752565"/>
    <w:rsid w:val="00752882"/>
    <w:rsid w:val="00752913"/>
    <w:rsid w:val="00752BAA"/>
    <w:rsid w:val="00752C09"/>
    <w:rsid w:val="007530D2"/>
    <w:rsid w:val="007531AA"/>
    <w:rsid w:val="00753250"/>
    <w:rsid w:val="007532C4"/>
    <w:rsid w:val="00753631"/>
    <w:rsid w:val="0075370B"/>
    <w:rsid w:val="00753AC7"/>
    <w:rsid w:val="00753B99"/>
    <w:rsid w:val="00753F19"/>
    <w:rsid w:val="0075418C"/>
    <w:rsid w:val="0075423B"/>
    <w:rsid w:val="0075439C"/>
    <w:rsid w:val="00754457"/>
    <w:rsid w:val="007546CE"/>
    <w:rsid w:val="007546D5"/>
    <w:rsid w:val="0075479A"/>
    <w:rsid w:val="007547F2"/>
    <w:rsid w:val="007549D1"/>
    <w:rsid w:val="00754A05"/>
    <w:rsid w:val="00754BD2"/>
    <w:rsid w:val="00754C50"/>
    <w:rsid w:val="007550A1"/>
    <w:rsid w:val="0075552E"/>
    <w:rsid w:val="00755B45"/>
    <w:rsid w:val="00755BF7"/>
    <w:rsid w:val="00755E42"/>
    <w:rsid w:val="007561BD"/>
    <w:rsid w:val="007566CD"/>
    <w:rsid w:val="007568BC"/>
    <w:rsid w:val="007568E3"/>
    <w:rsid w:val="00756931"/>
    <w:rsid w:val="00756A1F"/>
    <w:rsid w:val="00756BC3"/>
    <w:rsid w:val="00756C4B"/>
    <w:rsid w:val="00756E27"/>
    <w:rsid w:val="00756E33"/>
    <w:rsid w:val="007570BE"/>
    <w:rsid w:val="007570C1"/>
    <w:rsid w:val="00757810"/>
    <w:rsid w:val="00757894"/>
    <w:rsid w:val="0075796C"/>
    <w:rsid w:val="00757993"/>
    <w:rsid w:val="00757A91"/>
    <w:rsid w:val="00757B13"/>
    <w:rsid w:val="00757BB3"/>
    <w:rsid w:val="007600C1"/>
    <w:rsid w:val="007601D6"/>
    <w:rsid w:val="0076056C"/>
    <w:rsid w:val="007605B9"/>
    <w:rsid w:val="0076067C"/>
    <w:rsid w:val="007606CD"/>
    <w:rsid w:val="00760AB0"/>
    <w:rsid w:val="00760B59"/>
    <w:rsid w:val="00760C5C"/>
    <w:rsid w:val="00760E0C"/>
    <w:rsid w:val="00760E57"/>
    <w:rsid w:val="00760EF8"/>
    <w:rsid w:val="00760FCA"/>
    <w:rsid w:val="007610B4"/>
    <w:rsid w:val="007610C9"/>
    <w:rsid w:val="0076115D"/>
    <w:rsid w:val="0076116E"/>
    <w:rsid w:val="00761329"/>
    <w:rsid w:val="00761529"/>
    <w:rsid w:val="00761835"/>
    <w:rsid w:val="00761E0B"/>
    <w:rsid w:val="00761E0D"/>
    <w:rsid w:val="00761F4E"/>
    <w:rsid w:val="00761FA1"/>
    <w:rsid w:val="0076201B"/>
    <w:rsid w:val="007620D6"/>
    <w:rsid w:val="007621A1"/>
    <w:rsid w:val="007623DD"/>
    <w:rsid w:val="007624C5"/>
    <w:rsid w:val="007625F6"/>
    <w:rsid w:val="00762777"/>
    <w:rsid w:val="007627A0"/>
    <w:rsid w:val="00762A6C"/>
    <w:rsid w:val="00762C74"/>
    <w:rsid w:val="00762E4E"/>
    <w:rsid w:val="0076327E"/>
    <w:rsid w:val="00763303"/>
    <w:rsid w:val="007634C6"/>
    <w:rsid w:val="007634D1"/>
    <w:rsid w:val="0076361C"/>
    <w:rsid w:val="007636A5"/>
    <w:rsid w:val="00763917"/>
    <w:rsid w:val="00763A71"/>
    <w:rsid w:val="00763ED2"/>
    <w:rsid w:val="0076414C"/>
    <w:rsid w:val="007642F6"/>
    <w:rsid w:val="0076435C"/>
    <w:rsid w:val="00764AB5"/>
    <w:rsid w:val="00764CF1"/>
    <w:rsid w:val="00764E11"/>
    <w:rsid w:val="00764E73"/>
    <w:rsid w:val="00764E97"/>
    <w:rsid w:val="0076554F"/>
    <w:rsid w:val="0076565E"/>
    <w:rsid w:val="00765660"/>
    <w:rsid w:val="00765891"/>
    <w:rsid w:val="007658D4"/>
    <w:rsid w:val="00765C89"/>
    <w:rsid w:val="00765C9F"/>
    <w:rsid w:val="00765FE0"/>
    <w:rsid w:val="007663CE"/>
    <w:rsid w:val="0076649C"/>
    <w:rsid w:val="007665BA"/>
    <w:rsid w:val="0076670C"/>
    <w:rsid w:val="0076673E"/>
    <w:rsid w:val="00766761"/>
    <w:rsid w:val="007667D6"/>
    <w:rsid w:val="00766C04"/>
    <w:rsid w:val="00767160"/>
    <w:rsid w:val="007671BA"/>
    <w:rsid w:val="0076724E"/>
    <w:rsid w:val="0076750C"/>
    <w:rsid w:val="007675ED"/>
    <w:rsid w:val="0076764A"/>
    <w:rsid w:val="00767710"/>
    <w:rsid w:val="007679BA"/>
    <w:rsid w:val="00767A4C"/>
    <w:rsid w:val="00767B8A"/>
    <w:rsid w:val="00767CC0"/>
    <w:rsid w:val="00770000"/>
    <w:rsid w:val="0077002D"/>
    <w:rsid w:val="0077029E"/>
    <w:rsid w:val="007702DC"/>
    <w:rsid w:val="00770388"/>
    <w:rsid w:val="00770579"/>
    <w:rsid w:val="007705B8"/>
    <w:rsid w:val="007709A4"/>
    <w:rsid w:val="00770C06"/>
    <w:rsid w:val="00770C81"/>
    <w:rsid w:val="00770CC0"/>
    <w:rsid w:val="00770D41"/>
    <w:rsid w:val="00770D78"/>
    <w:rsid w:val="00770E81"/>
    <w:rsid w:val="00770F18"/>
    <w:rsid w:val="00770F23"/>
    <w:rsid w:val="00771006"/>
    <w:rsid w:val="00771040"/>
    <w:rsid w:val="0077104F"/>
    <w:rsid w:val="00771064"/>
    <w:rsid w:val="00771126"/>
    <w:rsid w:val="007712B3"/>
    <w:rsid w:val="00771445"/>
    <w:rsid w:val="0077155E"/>
    <w:rsid w:val="0077159D"/>
    <w:rsid w:val="00771624"/>
    <w:rsid w:val="00771679"/>
    <w:rsid w:val="007717D3"/>
    <w:rsid w:val="007717F4"/>
    <w:rsid w:val="00771858"/>
    <w:rsid w:val="007718B6"/>
    <w:rsid w:val="00771B7F"/>
    <w:rsid w:val="00771BBA"/>
    <w:rsid w:val="00771BE7"/>
    <w:rsid w:val="00771CFD"/>
    <w:rsid w:val="00771D45"/>
    <w:rsid w:val="00771FB3"/>
    <w:rsid w:val="00772004"/>
    <w:rsid w:val="0077215C"/>
    <w:rsid w:val="00772225"/>
    <w:rsid w:val="00772470"/>
    <w:rsid w:val="0077294C"/>
    <w:rsid w:val="00772BA1"/>
    <w:rsid w:val="00773682"/>
    <w:rsid w:val="007737BF"/>
    <w:rsid w:val="0077383D"/>
    <w:rsid w:val="007738A7"/>
    <w:rsid w:val="007739F2"/>
    <w:rsid w:val="00773CDE"/>
    <w:rsid w:val="00774038"/>
    <w:rsid w:val="00774333"/>
    <w:rsid w:val="007746A5"/>
    <w:rsid w:val="00774748"/>
    <w:rsid w:val="00774787"/>
    <w:rsid w:val="007747C2"/>
    <w:rsid w:val="00774A2F"/>
    <w:rsid w:val="00774B19"/>
    <w:rsid w:val="00774C11"/>
    <w:rsid w:val="00774F2D"/>
    <w:rsid w:val="0077520C"/>
    <w:rsid w:val="007753D7"/>
    <w:rsid w:val="007754F3"/>
    <w:rsid w:val="007755F6"/>
    <w:rsid w:val="00775647"/>
    <w:rsid w:val="0077588E"/>
    <w:rsid w:val="007758B0"/>
    <w:rsid w:val="007759E6"/>
    <w:rsid w:val="00775A34"/>
    <w:rsid w:val="00775B3B"/>
    <w:rsid w:val="00775C7F"/>
    <w:rsid w:val="00775D64"/>
    <w:rsid w:val="00775F5D"/>
    <w:rsid w:val="00776327"/>
    <w:rsid w:val="007764D6"/>
    <w:rsid w:val="00776515"/>
    <w:rsid w:val="00776579"/>
    <w:rsid w:val="007767D5"/>
    <w:rsid w:val="007768A5"/>
    <w:rsid w:val="0077691D"/>
    <w:rsid w:val="00776B2D"/>
    <w:rsid w:val="00776BD2"/>
    <w:rsid w:val="00776BD3"/>
    <w:rsid w:val="00776BDB"/>
    <w:rsid w:val="00776F0A"/>
    <w:rsid w:val="00776F46"/>
    <w:rsid w:val="00777048"/>
    <w:rsid w:val="00777075"/>
    <w:rsid w:val="00777095"/>
    <w:rsid w:val="00777512"/>
    <w:rsid w:val="0077764A"/>
    <w:rsid w:val="007776E7"/>
    <w:rsid w:val="007777C9"/>
    <w:rsid w:val="007777F6"/>
    <w:rsid w:val="007778EC"/>
    <w:rsid w:val="0077797F"/>
    <w:rsid w:val="00777B2B"/>
    <w:rsid w:val="00777BC2"/>
    <w:rsid w:val="007801AB"/>
    <w:rsid w:val="007801AE"/>
    <w:rsid w:val="007801F1"/>
    <w:rsid w:val="007803B8"/>
    <w:rsid w:val="00780557"/>
    <w:rsid w:val="0078078C"/>
    <w:rsid w:val="00780795"/>
    <w:rsid w:val="00780F97"/>
    <w:rsid w:val="00781242"/>
    <w:rsid w:val="0078182B"/>
    <w:rsid w:val="00781850"/>
    <w:rsid w:val="00781D32"/>
    <w:rsid w:val="00781D48"/>
    <w:rsid w:val="00781FD2"/>
    <w:rsid w:val="007820C3"/>
    <w:rsid w:val="007821BF"/>
    <w:rsid w:val="007826C3"/>
    <w:rsid w:val="00782762"/>
    <w:rsid w:val="0078294A"/>
    <w:rsid w:val="00782B1B"/>
    <w:rsid w:val="00782BED"/>
    <w:rsid w:val="00782D32"/>
    <w:rsid w:val="00782EA8"/>
    <w:rsid w:val="00782F00"/>
    <w:rsid w:val="0078335A"/>
    <w:rsid w:val="00783727"/>
    <w:rsid w:val="007837CF"/>
    <w:rsid w:val="007838F2"/>
    <w:rsid w:val="00783CB7"/>
    <w:rsid w:val="00783DE9"/>
    <w:rsid w:val="00783F92"/>
    <w:rsid w:val="00784340"/>
    <w:rsid w:val="007843A8"/>
    <w:rsid w:val="0078473B"/>
    <w:rsid w:val="007847D1"/>
    <w:rsid w:val="007848C8"/>
    <w:rsid w:val="007849FB"/>
    <w:rsid w:val="00784AC2"/>
    <w:rsid w:val="00784AD8"/>
    <w:rsid w:val="00784B66"/>
    <w:rsid w:val="00784C77"/>
    <w:rsid w:val="00784D4A"/>
    <w:rsid w:val="00784D8C"/>
    <w:rsid w:val="007850C6"/>
    <w:rsid w:val="007851C3"/>
    <w:rsid w:val="0078526E"/>
    <w:rsid w:val="00785711"/>
    <w:rsid w:val="00785CE1"/>
    <w:rsid w:val="0078601B"/>
    <w:rsid w:val="0078619A"/>
    <w:rsid w:val="0078621B"/>
    <w:rsid w:val="0078662E"/>
    <w:rsid w:val="0078664D"/>
    <w:rsid w:val="007868C6"/>
    <w:rsid w:val="00786AC1"/>
    <w:rsid w:val="00786D97"/>
    <w:rsid w:val="00786E0D"/>
    <w:rsid w:val="0078709A"/>
    <w:rsid w:val="00787136"/>
    <w:rsid w:val="0078716B"/>
    <w:rsid w:val="007873BB"/>
    <w:rsid w:val="00787610"/>
    <w:rsid w:val="00787613"/>
    <w:rsid w:val="00787A36"/>
    <w:rsid w:val="00787C68"/>
    <w:rsid w:val="00787E02"/>
    <w:rsid w:val="00787E5C"/>
    <w:rsid w:val="00790081"/>
    <w:rsid w:val="0079016C"/>
    <w:rsid w:val="00790473"/>
    <w:rsid w:val="00790499"/>
    <w:rsid w:val="007906E8"/>
    <w:rsid w:val="0079093B"/>
    <w:rsid w:val="0079095E"/>
    <w:rsid w:val="00790988"/>
    <w:rsid w:val="007909AD"/>
    <w:rsid w:val="007909D2"/>
    <w:rsid w:val="00790A22"/>
    <w:rsid w:val="00790ABF"/>
    <w:rsid w:val="00790C10"/>
    <w:rsid w:val="00790D7C"/>
    <w:rsid w:val="00791143"/>
    <w:rsid w:val="0079114D"/>
    <w:rsid w:val="00791265"/>
    <w:rsid w:val="007915E9"/>
    <w:rsid w:val="0079171F"/>
    <w:rsid w:val="007917A4"/>
    <w:rsid w:val="00791B35"/>
    <w:rsid w:val="00791DC2"/>
    <w:rsid w:val="00791DD4"/>
    <w:rsid w:val="00792231"/>
    <w:rsid w:val="007922F4"/>
    <w:rsid w:val="00792338"/>
    <w:rsid w:val="0079237C"/>
    <w:rsid w:val="00792439"/>
    <w:rsid w:val="007925CB"/>
    <w:rsid w:val="007926D5"/>
    <w:rsid w:val="00792766"/>
    <w:rsid w:val="00792879"/>
    <w:rsid w:val="00792A05"/>
    <w:rsid w:val="00792A88"/>
    <w:rsid w:val="00792ADB"/>
    <w:rsid w:val="00792AF5"/>
    <w:rsid w:val="00792AFF"/>
    <w:rsid w:val="007931FC"/>
    <w:rsid w:val="007931FE"/>
    <w:rsid w:val="0079321E"/>
    <w:rsid w:val="00793242"/>
    <w:rsid w:val="0079351B"/>
    <w:rsid w:val="00793739"/>
    <w:rsid w:val="007937FE"/>
    <w:rsid w:val="00793BCB"/>
    <w:rsid w:val="00794235"/>
    <w:rsid w:val="00794267"/>
    <w:rsid w:val="00794409"/>
    <w:rsid w:val="00794A40"/>
    <w:rsid w:val="007950AC"/>
    <w:rsid w:val="0079541D"/>
    <w:rsid w:val="007957ED"/>
    <w:rsid w:val="00795D3C"/>
    <w:rsid w:val="00795F02"/>
    <w:rsid w:val="0079618F"/>
    <w:rsid w:val="007961AA"/>
    <w:rsid w:val="00796387"/>
    <w:rsid w:val="007964FF"/>
    <w:rsid w:val="00796591"/>
    <w:rsid w:val="007965EE"/>
    <w:rsid w:val="0079660A"/>
    <w:rsid w:val="007966ED"/>
    <w:rsid w:val="00796755"/>
    <w:rsid w:val="00796774"/>
    <w:rsid w:val="007969FA"/>
    <w:rsid w:val="00796FF1"/>
    <w:rsid w:val="00797054"/>
    <w:rsid w:val="007971F7"/>
    <w:rsid w:val="00797218"/>
    <w:rsid w:val="007977BB"/>
    <w:rsid w:val="007977BF"/>
    <w:rsid w:val="00797C45"/>
    <w:rsid w:val="00797D0E"/>
    <w:rsid w:val="007A065F"/>
    <w:rsid w:val="007A0ED0"/>
    <w:rsid w:val="007A0F69"/>
    <w:rsid w:val="007A105D"/>
    <w:rsid w:val="007A11D1"/>
    <w:rsid w:val="007A1232"/>
    <w:rsid w:val="007A1550"/>
    <w:rsid w:val="007A16AE"/>
    <w:rsid w:val="007A17AF"/>
    <w:rsid w:val="007A1970"/>
    <w:rsid w:val="007A1983"/>
    <w:rsid w:val="007A19D3"/>
    <w:rsid w:val="007A1B98"/>
    <w:rsid w:val="007A1CEA"/>
    <w:rsid w:val="007A2456"/>
    <w:rsid w:val="007A2532"/>
    <w:rsid w:val="007A26CF"/>
    <w:rsid w:val="007A29BF"/>
    <w:rsid w:val="007A2ECC"/>
    <w:rsid w:val="007A311B"/>
    <w:rsid w:val="007A335D"/>
    <w:rsid w:val="007A35B5"/>
    <w:rsid w:val="007A3B0F"/>
    <w:rsid w:val="007A3CD5"/>
    <w:rsid w:val="007A3FD4"/>
    <w:rsid w:val="007A40D2"/>
    <w:rsid w:val="007A4343"/>
    <w:rsid w:val="007A4726"/>
    <w:rsid w:val="007A4A40"/>
    <w:rsid w:val="007A4AE6"/>
    <w:rsid w:val="007A4AE8"/>
    <w:rsid w:val="007A4EA9"/>
    <w:rsid w:val="007A50A4"/>
    <w:rsid w:val="007A50D5"/>
    <w:rsid w:val="007A531E"/>
    <w:rsid w:val="007A53BD"/>
    <w:rsid w:val="007A54B3"/>
    <w:rsid w:val="007A5B81"/>
    <w:rsid w:val="007A5C03"/>
    <w:rsid w:val="007A5D3B"/>
    <w:rsid w:val="007A5FD8"/>
    <w:rsid w:val="007A6831"/>
    <w:rsid w:val="007A6A76"/>
    <w:rsid w:val="007A6BB2"/>
    <w:rsid w:val="007A7375"/>
    <w:rsid w:val="007A73DB"/>
    <w:rsid w:val="007A740D"/>
    <w:rsid w:val="007A7449"/>
    <w:rsid w:val="007A74B8"/>
    <w:rsid w:val="007A7971"/>
    <w:rsid w:val="007A79B0"/>
    <w:rsid w:val="007A79E4"/>
    <w:rsid w:val="007A7A5D"/>
    <w:rsid w:val="007A7CDB"/>
    <w:rsid w:val="007B00EE"/>
    <w:rsid w:val="007B0217"/>
    <w:rsid w:val="007B0251"/>
    <w:rsid w:val="007B0329"/>
    <w:rsid w:val="007B04F3"/>
    <w:rsid w:val="007B0801"/>
    <w:rsid w:val="007B0990"/>
    <w:rsid w:val="007B0DB2"/>
    <w:rsid w:val="007B1249"/>
    <w:rsid w:val="007B126C"/>
    <w:rsid w:val="007B1376"/>
    <w:rsid w:val="007B14D8"/>
    <w:rsid w:val="007B1789"/>
    <w:rsid w:val="007B1925"/>
    <w:rsid w:val="007B196A"/>
    <w:rsid w:val="007B196F"/>
    <w:rsid w:val="007B1970"/>
    <w:rsid w:val="007B1D93"/>
    <w:rsid w:val="007B225D"/>
    <w:rsid w:val="007B25B9"/>
    <w:rsid w:val="007B278C"/>
    <w:rsid w:val="007B28EF"/>
    <w:rsid w:val="007B2967"/>
    <w:rsid w:val="007B2B50"/>
    <w:rsid w:val="007B2B94"/>
    <w:rsid w:val="007B2C77"/>
    <w:rsid w:val="007B2E6D"/>
    <w:rsid w:val="007B338F"/>
    <w:rsid w:val="007B33E7"/>
    <w:rsid w:val="007B3572"/>
    <w:rsid w:val="007B3619"/>
    <w:rsid w:val="007B36E2"/>
    <w:rsid w:val="007B37B3"/>
    <w:rsid w:val="007B3856"/>
    <w:rsid w:val="007B3A22"/>
    <w:rsid w:val="007B3B06"/>
    <w:rsid w:val="007B3DB2"/>
    <w:rsid w:val="007B3F16"/>
    <w:rsid w:val="007B4190"/>
    <w:rsid w:val="007B4294"/>
    <w:rsid w:val="007B4327"/>
    <w:rsid w:val="007B4612"/>
    <w:rsid w:val="007B4A70"/>
    <w:rsid w:val="007B4BA5"/>
    <w:rsid w:val="007B4C49"/>
    <w:rsid w:val="007B4E49"/>
    <w:rsid w:val="007B4EAB"/>
    <w:rsid w:val="007B4F8A"/>
    <w:rsid w:val="007B5045"/>
    <w:rsid w:val="007B5259"/>
    <w:rsid w:val="007B54AB"/>
    <w:rsid w:val="007B55B5"/>
    <w:rsid w:val="007B568C"/>
    <w:rsid w:val="007B5983"/>
    <w:rsid w:val="007B5D83"/>
    <w:rsid w:val="007B5E37"/>
    <w:rsid w:val="007B5E39"/>
    <w:rsid w:val="007B5F98"/>
    <w:rsid w:val="007B5FC0"/>
    <w:rsid w:val="007B6101"/>
    <w:rsid w:val="007B6139"/>
    <w:rsid w:val="007B624F"/>
    <w:rsid w:val="007B645A"/>
    <w:rsid w:val="007B668E"/>
    <w:rsid w:val="007B6D0A"/>
    <w:rsid w:val="007B6D86"/>
    <w:rsid w:val="007B6DB6"/>
    <w:rsid w:val="007B6F1F"/>
    <w:rsid w:val="007B6F52"/>
    <w:rsid w:val="007B71C4"/>
    <w:rsid w:val="007B73C7"/>
    <w:rsid w:val="007B73D9"/>
    <w:rsid w:val="007B7603"/>
    <w:rsid w:val="007B7AB9"/>
    <w:rsid w:val="007B7B34"/>
    <w:rsid w:val="007B7B59"/>
    <w:rsid w:val="007B7CDE"/>
    <w:rsid w:val="007B7EC2"/>
    <w:rsid w:val="007B7F73"/>
    <w:rsid w:val="007C0107"/>
    <w:rsid w:val="007C01FE"/>
    <w:rsid w:val="007C0397"/>
    <w:rsid w:val="007C062A"/>
    <w:rsid w:val="007C0657"/>
    <w:rsid w:val="007C0680"/>
    <w:rsid w:val="007C087E"/>
    <w:rsid w:val="007C0A1F"/>
    <w:rsid w:val="007C0AB3"/>
    <w:rsid w:val="007C0C02"/>
    <w:rsid w:val="007C0C4E"/>
    <w:rsid w:val="007C0DCA"/>
    <w:rsid w:val="007C0E54"/>
    <w:rsid w:val="007C0F1E"/>
    <w:rsid w:val="007C0F49"/>
    <w:rsid w:val="007C13E3"/>
    <w:rsid w:val="007C16ED"/>
    <w:rsid w:val="007C190A"/>
    <w:rsid w:val="007C1A48"/>
    <w:rsid w:val="007C1A6F"/>
    <w:rsid w:val="007C1C34"/>
    <w:rsid w:val="007C1CCF"/>
    <w:rsid w:val="007C1DA1"/>
    <w:rsid w:val="007C1E49"/>
    <w:rsid w:val="007C1F20"/>
    <w:rsid w:val="007C2077"/>
    <w:rsid w:val="007C20F8"/>
    <w:rsid w:val="007C2197"/>
    <w:rsid w:val="007C22C5"/>
    <w:rsid w:val="007C2543"/>
    <w:rsid w:val="007C273A"/>
    <w:rsid w:val="007C2923"/>
    <w:rsid w:val="007C2FC4"/>
    <w:rsid w:val="007C343E"/>
    <w:rsid w:val="007C3461"/>
    <w:rsid w:val="007C3480"/>
    <w:rsid w:val="007C34B7"/>
    <w:rsid w:val="007C39CD"/>
    <w:rsid w:val="007C42E8"/>
    <w:rsid w:val="007C4495"/>
    <w:rsid w:val="007C47A9"/>
    <w:rsid w:val="007C496A"/>
    <w:rsid w:val="007C4A13"/>
    <w:rsid w:val="007C4A3C"/>
    <w:rsid w:val="007C4AF5"/>
    <w:rsid w:val="007C4B7D"/>
    <w:rsid w:val="007C4BA1"/>
    <w:rsid w:val="007C4D02"/>
    <w:rsid w:val="007C4E2A"/>
    <w:rsid w:val="007C4F18"/>
    <w:rsid w:val="007C4FDC"/>
    <w:rsid w:val="007C5CB2"/>
    <w:rsid w:val="007C5CB4"/>
    <w:rsid w:val="007C5E3C"/>
    <w:rsid w:val="007C5ED3"/>
    <w:rsid w:val="007C6436"/>
    <w:rsid w:val="007C69EE"/>
    <w:rsid w:val="007C6CAB"/>
    <w:rsid w:val="007C72E2"/>
    <w:rsid w:val="007C7945"/>
    <w:rsid w:val="007C7A00"/>
    <w:rsid w:val="007C7C92"/>
    <w:rsid w:val="007C7EF0"/>
    <w:rsid w:val="007C7F2B"/>
    <w:rsid w:val="007D013C"/>
    <w:rsid w:val="007D01A6"/>
    <w:rsid w:val="007D035D"/>
    <w:rsid w:val="007D0395"/>
    <w:rsid w:val="007D03E6"/>
    <w:rsid w:val="007D040A"/>
    <w:rsid w:val="007D0501"/>
    <w:rsid w:val="007D0533"/>
    <w:rsid w:val="007D0B6A"/>
    <w:rsid w:val="007D0B8B"/>
    <w:rsid w:val="007D0D0D"/>
    <w:rsid w:val="007D0D37"/>
    <w:rsid w:val="007D0DF3"/>
    <w:rsid w:val="007D0F52"/>
    <w:rsid w:val="007D12BA"/>
    <w:rsid w:val="007D1A2B"/>
    <w:rsid w:val="007D1A2E"/>
    <w:rsid w:val="007D1B01"/>
    <w:rsid w:val="007D1B03"/>
    <w:rsid w:val="007D1C0F"/>
    <w:rsid w:val="007D1C98"/>
    <w:rsid w:val="007D1CB8"/>
    <w:rsid w:val="007D201B"/>
    <w:rsid w:val="007D27B8"/>
    <w:rsid w:val="007D2CF9"/>
    <w:rsid w:val="007D3030"/>
    <w:rsid w:val="007D3086"/>
    <w:rsid w:val="007D30D4"/>
    <w:rsid w:val="007D3100"/>
    <w:rsid w:val="007D3350"/>
    <w:rsid w:val="007D3788"/>
    <w:rsid w:val="007D37C3"/>
    <w:rsid w:val="007D37D4"/>
    <w:rsid w:val="007D3A15"/>
    <w:rsid w:val="007D3A86"/>
    <w:rsid w:val="007D3B2B"/>
    <w:rsid w:val="007D4006"/>
    <w:rsid w:val="007D4110"/>
    <w:rsid w:val="007D4346"/>
    <w:rsid w:val="007D46EE"/>
    <w:rsid w:val="007D47A7"/>
    <w:rsid w:val="007D4830"/>
    <w:rsid w:val="007D499A"/>
    <w:rsid w:val="007D4C2F"/>
    <w:rsid w:val="007D4D3F"/>
    <w:rsid w:val="007D4E58"/>
    <w:rsid w:val="007D4F26"/>
    <w:rsid w:val="007D531B"/>
    <w:rsid w:val="007D539C"/>
    <w:rsid w:val="007D5498"/>
    <w:rsid w:val="007D5569"/>
    <w:rsid w:val="007D5CCA"/>
    <w:rsid w:val="007D5D19"/>
    <w:rsid w:val="007D5E96"/>
    <w:rsid w:val="007D626E"/>
    <w:rsid w:val="007D6433"/>
    <w:rsid w:val="007D6927"/>
    <w:rsid w:val="007D6973"/>
    <w:rsid w:val="007D6ACC"/>
    <w:rsid w:val="007D6ADD"/>
    <w:rsid w:val="007D6B0D"/>
    <w:rsid w:val="007D6C06"/>
    <w:rsid w:val="007D6C89"/>
    <w:rsid w:val="007D6E8F"/>
    <w:rsid w:val="007D6EFB"/>
    <w:rsid w:val="007D7587"/>
    <w:rsid w:val="007D76D5"/>
    <w:rsid w:val="007D77E1"/>
    <w:rsid w:val="007D7CC4"/>
    <w:rsid w:val="007D7D5F"/>
    <w:rsid w:val="007E0058"/>
    <w:rsid w:val="007E01E3"/>
    <w:rsid w:val="007E02E8"/>
    <w:rsid w:val="007E061F"/>
    <w:rsid w:val="007E0990"/>
    <w:rsid w:val="007E09AC"/>
    <w:rsid w:val="007E0CEB"/>
    <w:rsid w:val="007E0D97"/>
    <w:rsid w:val="007E0E84"/>
    <w:rsid w:val="007E0EDC"/>
    <w:rsid w:val="007E12E2"/>
    <w:rsid w:val="007E13E6"/>
    <w:rsid w:val="007E15A0"/>
    <w:rsid w:val="007E1807"/>
    <w:rsid w:val="007E1BB1"/>
    <w:rsid w:val="007E1BC2"/>
    <w:rsid w:val="007E1C0F"/>
    <w:rsid w:val="007E1EB3"/>
    <w:rsid w:val="007E25DF"/>
    <w:rsid w:val="007E2711"/>
    <w:rsid w:val="007E27B0"/>
    <w:rsid w:val="007E2851"/>
    <w:rsid w:val="007E2CFB"/>
    <w:rsid w:val="007E2FFF"/>
    <w:rsid w:val="007E3011"/>
    <w:rsid w:val="007E3034"/>
    <w:rsid w:val="007E3211"/>
    <w:rsid w:val="007E32E7"/>
    <w:rsid w:val="007E331B"/>
    <w:rsid w:val="007E3441"/>
    <w:rsid w:val="007E3546"/>
    <w:rsid w:val="007E35D4"/>
    <w:rsid w:val="007E360A"/>
    <w:rsid w:val="007E364F"/>
    <w:rsid w:val="007E3655"/>
    <w:rsid w:val="007E36E9"/>
    <w:rsid w:val="007E382A"/>
    <w:rsid w:val="007E3C2C"/>
    <w:rsid w:val="007E3C57"/>
    <w:rsid w:val="007E3D1C"/>
    <w:rsid w:val="007E3D5C"/>
    <w:rsid w:val="007E42CC"/>
    <w:rsid w:val="007E4749"/>
    <w:rsid w:val="007E47FB"/>
    <w:rsid w:val="007E4882"/>
    <w:rsid w:val="007E4901"/>
    <w:rsid w:val="007E4D30"/>
    <w:rsid w:val="007E4D6B"/>
    <w:rsid w:val="007E4FE1"/>
    <w:rsid w:val="007E50CC"/>
    <w:rsid w:val="007E53C3"/>
    <w:rsid w:val="007E55F7"/>
    <w:rsid w:val="007E5625"/>
    <w:rsid w:val="007E5AF9"/>
    <w:rsid w:val="007E5BFF"/>
    <w:rsid w:val="007E5DB4"/>
    <w:rsid w:val="007E5DE1"/>
    <w:rsid w:val="007E5EE3"/>
    <w:rsid w:val="007E5F73"/>
    <w:rsid w:val="007E604B"/>
    <w:rsid w:val="007E608D"/>
    <w:rsid w:val="007E6092"/>
    <w:rsid w:val="007E63CC"/>
    <w:rsid w:val="007E6714"/>
    <w:rsid w:val="007E67E8"/>
    <w:rsid w:val="007E6971"/>
    <w:rsid w:val="007E6A12"/>
    <w:rsid w:val="007E6AD0"/>
    <w:rsid w:val="007E6BE1"/>
    <w:rsid w:val="007E6BEF"/>
    <w:rsid w:val="007E6CAE"/>
    <w:rsid w:val="007E6E20"/>
    <w:rsid w:val="007E6F1B"/>
    <w:rsid w:val="007E7019"/>
    <w:rsid w:val="007E728B"/>
    <w:rsid w:val="007E74BE"/>
    <w:rsid w:val="007E7590"/>
    <w:rsid w:val="007E775C"/>
    <w:rsid w:val="007E7CC5"/>
    <w:rsid w:val="007E7DF5"/>
    <w:rsid w:val="007F03D5"/>
    <w:rsid w:val="007F0A98"/>
    <w:rsid w:val="007F0AC0"/>
    <w:rsid w:val="007F0BD6"/>
    <w:rsid w:val="007F0E50"/>
    <w:rsid w:val="007F0F1E"/>
    <w:rsid w:val="007F0FEC"/>
    <w:rsid w:val="007F1324"/>
    <w:rsid w:val="007F1325"/>
    <w:rsid w:val="007F13A7"/>
    <w:rsid w:val="007F156C"/>
    <w:rsid w:val="007F1706"/>
    <w:rsid w:val="007F17A3"/>
    <w:rsid w:val="007F17BF"/>
    <w:rsid w:val="007F1A6F"/>
    <w:rsid w:val="007F1B8C"/>
    <w:rsid w:val="007F1CC8"/>
    <w:rsid w:val="007F276C"/>
    <w:rsid w:val="007F2AF3"/>
    <w:rsid w:val="007F2B2D"/>
    <w:rsid w:val="007F2BBC"/>
    <w:rsid w:val="007F2BE2"/>
    <w:rsid w:val="007F2CFB"/>
    <w:rsid w:val="007F2E9A"/>
    <w:rsid w:val="007F309E"/>
    <w:rsid w:val="007F30F1"/>
    <w:rsid w:val="007F329C"/>
    <w:rsid w:val="007F3367"/>
    <w:rsid w:val="007F34FB"/>
    <w:rsid w:val="007F3531"/>
    <w:rsid w:val="007F35A3"/>
    <w:rsid w:val="007F35FE"/>
    <w:rsid w:val="007F39C3"/>
    <w:rsid w:val="007F3CAF"/>
    <w:rsid w:val="007F3CC7"/>
    <w:rsid w:val="007F3F25"/>
    <w:rsid w:val="007F4004"/>
    <w:rsid w:val="007F404D"/>
    <w:rsid w:val="007F407B"/>
    <w:rsid w:val="007F40E9"/>
    <w:rsid w:val="007F43CA"/>
    <w:rsid w:val="007F488B"/>
    <w:rsid w:val="007F4D0F"/>
    <w:rsid w:val="007F4FFB"/>
    <w:rsid w:val="007F501C"/>
    <w:rsid w:val="007F516D"/>
    <w:rsid w:val="007F54A2"/>
    <w:rsid w:val="007F56A5"/>
    <w:rsid w:val="007F5B24"/>
    <w:rsid w:val="007F5B98"/>
    <w:rsid w:val="007F5CBE"/>
    <w:rsid w:val="007F5F64"/>
    <w:rsid w:val="007F6006"/>
    <w:rsid w:val="007F601D"/>
    <w:rsid w:val="007F6070"/>
    <w:rsid w:val="007F6175"/>
    <w:rsid w:val="007F619A"/>
    <w:rsid w:val="007F61F9"/>
    <w:rsid w:val="007F6217"/>
    <w:rsid w:val="007F63A1"/>
    <w:rsid w:val="007F6AB8"/>
    <w:rsid w:val="007F7199"/>
    <w:rsid w:val="007F71C7"/>
    <w:rsid w:val="007F724E"/>
    <w:rsid w:val="007F742F"/>
    <w:rsid w:val="007F7479"/>
    <w:rsid w:val="007F748C"/>
    <w:rsid w:val="007F767F"/>
    <w:rsid w:val="007F7E07"/>
    <w:rsid w:val="008001BA"/>
    <w:rsid w:val="0080021B"/>
    <w:rsid w:val="008003E0"/>
    <w:rsid w:val="008003EB"/>
    <w:rsid w:val="008005D1"/>
    <w:rsid w:val="00800821"/>
    <w:rsid w:val="0080089B"/>
    <w:rsid w:val="00800B71"/>
    <w:rsid w:val="00800C80"/>
    <w:rsid w:val="00800D2D"/>
    <w:rsid w:val="00800DC0"/>
    <w:rsid w:val="00800EE6"/>
    <w:rsid w:val="0080106A"/>
    <w:rsid w:val="0080115E"/>
    <w:rsid w:val="00801743"/>
    <w:rsid w:val="00801866"/>
    <w:rsid w:val="008019AF"/>
    <w:rsid w:val="00801C3B"/>
    <w:rsid w:val="00801C91"/>
    <w:rsid w:val="00801ED4"/>
    <w:rsid w:val="00801F67"/>
    <w:rsid w:val="008023EB"/>
    <w:rsid w:val="008026E5"/>
    <w:rsid w:val="00802819"/>
    <w:rsid w:val="0080298F"/>
    <w:rsid w:val="00802BBD"/>
    <w:rsid w:val="00802CC0"/>
    <w:rsid w:val="00802F25"/>
    <w:rsid w:val="008030CC"/>
    <w:rsid w:val="00803213"/>
    <w:rsid w:val="008032FD"/>
    <w:rsid w:val="0080330D"/>
    <w:rsid w:val="00803351"/>
    <w:rsid w:val="008033A0"/>
    <w:rsid w:val="008034DE"/>
    <w:rsid w:val="0080357C"/>
    <w:rsid w:val="00803D5D"/>
    <w:rsid w:val="00803FB6"/>
    <w:rsid w:val="00804216"/>
    <w:rsid w:val="00804258"/>
    <w:rsid w:val="008042A4"/>
    <w:rsid w:val="008043B7"/>
    <w:rsid w:val="00804535"/>
    <w:rsid w:val="00804604"/>
    <w:rsid w:val="0080469D"/>
    <w:rsid w:val="00804747"/>
    <w:rsid w:val="00804920"/>
    <w:rsid w:val="00804993"/>
    <w:rsid w:val="00804A7D"/>
    <w:rsid w:val="00804EDF"/>
    <w:rsid w:val="00805131"/>
    <w:rsid w:val="00805239"/>
    <w:rsid w:val="008056DE"/>
    <w:rsid w:val="00805A0C"/>
    <w:rsid w:val="00805B67"/>
    <w:rsid w:val="00805C1C"/>
    <w:rsid w:val="00805C57"/>
    <w:rsid w:val="00806148"/>
    <w:rsid w:val="00806301"/>
    <w:rsid w:val="0080637F"/>
    <w:rsid w:val="008063FA"/>
    <w:rsid w:val="008064F3"/>
    <w:rsid w:val="00806B1E"/>
    <w:rsid w:val="00806DAC"/>
    <w:rsid w:val="00806F0D"/>
    <w:rsid w:val="00806F50"/>
    <w:rsid w:val="00807036"/>
    <w:rsid w:val="008070B9"/>
    <w:rsid w:val="00807147"/>
    <w:rsid w:val="00807278"/>
    <w:rsid w:val="008075B0"/>
    <w:rsid w:val="008076A1"/>
    <w:rsid w:val="00807ADD"/>
    <w:rsid w:val="00807C3D"/>
    <w:rsid w:val="00807C51"/>
    <w:rsid w:val="00807C87"/>
    <w:rsid w:val="00807F29"/>
    <w:rsid w:val="00807F72"/>
    <w:rsid w:val="00807F7D"/>
    <w:rsid w:val="008100E8"/>
    <w:rsid w:val="0081046E"/>
    <w:rsid w:val="0081095D"/>
    <w:rsid w:val="00810A75"/>
    <w:rsid w:val="00810D50"/>
    <w:rsid w:val="00810FAC"/>
    <w:rsid w:val="0081129A"/>
    <w:rsid w:val="008112D7"/>
    <w:rsid w:val="00811369"/>
    <w:rsid w:val="008113B7"/>
    <w:rsid w:val="008114CE"/>
    <w:rsid w:val="00811720"/>
    <w:rsid w:val="00811D6A"/>
    <w:rsid w:val="00811F7F"/>
    <w:rsid w:val="0081206C"/>
    <w:rsid w:val="00812169"/>
    <w:rsid w:val="00812356"/>
    <w:rsid w:val="008123FA"/>
    <w:rsid w:val="0081261D"/>
    <w:rsid w:val="00812B41"/>
    <w:rsid w:val="00812BB7"/>
    <w:rsid w:val="00812DD0"/>
    <w:rsid w:val="00812F38"/>
    <w:rsid w:val="0081326A"/>
    <w:rsid w:val="008132CF"/>
    <w:rsid w:val="00813323"/>
    <w:rsid w:val="00813A4D"/>
    <w:rsid w:val="0081416F"/>
    <w:rsid w:val="0081426F"/>
    <w:rsid w:val="008145CB"/>
    <w:rsid w:val="00814691"/>
    <w:rsid w:val="0081476A"/>
    <w:rsid w:val="00814777"/>
    <w:rsid w:val="008148D3"/>
    <w:rsid w:val="00814D4C"/>
    <w:rsid w:val="00815087"/>
    <w:rsid w:val="0081523E"/>
    <w:rsid w:val="00815382"/>
    <w:rsid w:val="0081543B"/>
    <w:rsid w:val="00815472"/>
    <w:rsid w:val="008155A4"/>
    <w:rsid w:val="0081567E"/>
    <w:rsid w:val="008156F5"/>
    <w:rsid w:val="00815926"/>
    <w:rsid w:val="00815A76"/>
    <w:rsid w:val="0081607E"/>
    <w:rsid w:val="008162CF"/>
    <w:rsid w:val="00816425"/>
    <w:rsid w:val="008169A5"/>
    <w:rsid w:val="008169CF"/>
    <w:rsid w:val="00816A05"/>
    <w:rsid w:val="00816AFA"/>
    <w:rsid w:val="00816B50"/>
    <w:rsid w:val="00816E0D"/>
    <w:rsid w:val="00816F02"/>
    <w:rsid w:val="00817465"/>
    <w:rsid w:val="00817599"/>
    <w:rsid w:val="008179CA"/>
    <w:rsid w:val="00817D42"/>
    <w:rsid w:val="00817D55"/>
    <w:rsid w:val="00817E49"/>
    <w:rsid w:val="00817FA2"/>
    <w:rsid w:val="0082025E"/>
    <w:rsid w:val="00820277"/>
    <w:rsid w:val="00820728"/>
    <w:rsid w:val="008207B8"/>
    <w:rsid w:val="008207DF"/>
    <w:rsid w:val="00820935"/>
    <w:rsid w:val="008209E9"/>
    <w:rsid w:val="00820A47"/>
    <w:rsid w:val="00820D62"/>
    <w:rsid w:val="00820E24"/>
    <w:rsid w:val="00820F5F"/>
    <w:rsid w:val="0082114C"/>
    <w:rsid w:val="00821424"/>
    <w:rsid w:val="00821547"/>
    <w:rsid w:val="008217BD"/>
    <w:rsid w:val="00821B1C"/>
    <w:rsid w:val="00821ED7"/>
    <w:rsid w:val="00821F94"/>
    <w:rsid w:val="008221C4"/>
    <w:rsid w:val="008224C4"/>
    <w:rsid w:val="008226A3"/>
    <w:rsid w:val="008226E6"/>
    <w:rsid w:val="0082285B"/>
    <w:rsid w:val="008228E1"/>
    <w:rsid w:val="008229A0"/>
    <w:rsid w:val="00822B1F"/>
    <w:rsid w:val="00822C33"/>
    <w:rsid w:val="00822CF6"/>
    <w:rsid w:val="00822E83"/>
    <w:rsid w:val="00822F22"/>
    <w:rsid w:val="0082311F"/>
    <w:rsid w:val="00823189"/>
    <w:rsid w:val="0082321C"/>
    <w:rsid w:val="0082351B"/>
    <w:rsid w:val="00823895"/>
    <w:rsid w:val="00823A03"/>
    <w:rsid w:val="00823A1C"/>
    <w:rsid w:val="00823A73"/>
    <w:rsid w:val="00823BE1"/>
    <w:rsid w:val="00823D43"/>
    <w:rsid w:val="00823E71"/>
    <w:rsid w:val="0082407F"/>
    <w:rsid w:val="00824284"/>
    <w:rsid w:val="00824413"/>
    <w:rsid w:val="0082447A"/>
    <w:rsid w:val="00824828"/>
    <w:rsid w:val="008248F6"/>
    <w:rsid w:val="0082498F"/>
    <w:rsid w:val="00824A80"/>
    <w:rsid w:val="00824AFA"/>
    <w:rsid w:val="00824EF5"/>
    <w:rsid w:val="00824F12"/>
    <w:rsid w:val="00824F1B"/>
    <w:rsid w:val="00825169"/>
    <w:rsid w:val="0082527E"/>
    <w:rsid w:val="0082553D"/>
    <w:rsid w:val="00825581"/>
    <w:rsid w:val="00825B47"/>
    <w:rsid w:val="00825DB0"/>
    <w:rsid w:val="00825DDC"/>
    <w:rsid w:val="00825DF1"/>
    <w:rsid w:val="00825F2F"/>
    <w:rsid w:val="00826064"/>
    <w:rsid w:val="00826415"/>
    <w:rsid w:val="00826683"/>
    <w:rsid w:val="0082682F"/>
    <w:rsid w:val="008270BD"/>
    <w:rsid w:val="008271C0"/>
    <w:rsid w:val="00827956"/>
    <w:rsid w:val="00827D55"/>
    <w:rsid w:val="00827D71"/>
    <w:rsid w:val="00830011"/>
    <w:rsid w:val="008301A4"/>
    <w:rsid w:val="008301EA"/>
    <w:rsid w:val="00830257"/>
    <w:rsid w:val="008304FC"/>
    <w:rsid w:val="00831081"/>
    <w:rsid w:val="0083115E"/>
    <w:rsid w:val="008312C8"/>
    <w:rsid w:val="008312F4"/>
    <w:rsid w:val="00831501"/>
    <w:rsid w:val="00831657"/>
    <w:rsid w:val="00831779"/>
    <w:rsid w:val="008319AD"/>
    <w:rsid w:val="008319B3"/>
    <w:rsid w:val="008319C3"/>
    <w:rsid w:val="00831A05"/>
    <w:rsid w:val="00831C92"/>
    <w:rsid w:val="00831E0D"/>
    <w:rsid w:val="00831E15"/>
    <w:rsid w:val="00831F4B"/>
    <w:rsid w:val="008320F9"/>
    <w:rsid w:val="0083248E"/>
    <w:rsid w:val="0083299C"/>
    <w:rsid w:val="00832CB4"/>
    <w:rsid w:val="00832D92"/>
    <w:rsid w:val="00833438"/>
    <w:rsid w:val="00833584"/>
    <w:rsid w:val="008336CE"/>
    <w:rsid w:val="008338B5"/>
    <w:rsid w:val="00833D27"/>
    <w:rsid w:val="00833D40"/>
    <w:rsid w:val="00833D88"/>
    <w:rsid w:val="00833FDC"/>
    <w:rsid w:val="008341D5"/>
    <w:rsid w:val="00834267"/>
    <w:rsid w:val="0083448E"/>
    <w:rsid w:val="008347A9"/>
    <w:rsid w:val="008349B4"/>
    <w:rsid w:val="00835031"/>
    <w:rsid w:val="008350DA"/>
    <w:rsid w:val="00835386"/>
    <w:rsid w:val="00835627"/>
    <w:rsid w:val="00835888"/>
    <w:rsid w:val="00835971"/>
    <w:rsid w:val="008359A1"/>
    <w:rsid w:val="00835B3E"/>
    <w:rsid w:val="00835F2D"/>
    <w:rsid w:val="00835F4A"/>
    <w:rsid w:val="00835F51"/>
    <w:rsid w:val="00835F61"/>
    <w:rsid w:val="00836006"/>
    <w:rsid w:val="00836107"/>
    <w:rsid w:val="008362CA"/>
    <w:rsid w:val="0083646A"/>
    <w:rsid w:val="0083655E"/>
    <w:rsid w:val="0083672F"/>
    <w:rsid w:val="0083673C"/>
    <w:rsid w:val="008367BF"/>
    <w:rsid w:val="00836C7D"/>
    <w:rsid w:val="00836DB3"/>
    <w:rsid w:val="0083703B"/>
    <w:rsid w:val="00837248"/>
    <w:rsid w:val="0083744D"/>
    <w:rsid w:val="00837530"/>
    <w:rsid w:val="00837561"/>
    <w:rsid w:val="0083767C"/>
    <w:rsid w:val="008378A4"/>
    <w:rsid w:val="00837A7C"/>
    <w:rsid w:val="00837AB7"/>
    <w:rsid w:val="00837E3E"/>
    <w:rsid w:val="0084000C"/>
    <w:rsid w:val="00840117"/>
    <w:rsid w:val="00840297"/>
    <w:rsid w:val="008403FC"/>
    <w:rsid w:val="0084041E"/>
    <w:rsid w:val="00840520"/>
    <w:rsid w:val="008406D7"/>
    <w:rsid w:val="008408AC"/>
    <w:rsid w:val="00840A1B"/>
    <w:rsid w:val="00840ACD"/>
    <w:rsid w:val="00840AF8"/>
    <w:rsid w:val="00840EBD"/>
    <w:rsid w:val="00840F07"/>
    <w:rsid w:val="00841012"/>
    <w:rsid w:val="00841063"/>
    <w:rsid w:val="00841178"/>
    <w:rsid w:val="0084130C"/>
    <w:rsid w:val="00841489"/>
    <w:rsid w:val="0084150B"/>
    <w:rsid w:val="008415AE"/>
    <w:rsid w:val="008417A6"/>
    <w:rsid w:val="008418CB"/>
    <w:rsid w:val="00841AAF"/>
    <w:rsid w:val="00841B01"/>
    <w:rsid w:val="00841C1E"/>
    <w:rsid w:val="00841C2F"/>
    <w:rsid w:val="00841C31"/>
    <w:rsid w:val="00841DDA"/>
    <w:rsid w:val="00841FE2"/>
    <w:rsid w:val="00842002"/>
    <w:rsid w:val="00842042"/>
    <w:rsid w:val="008422E8"/>
    <w:rsid w:val="0084281A"/>
    <w:rsid w:val="008429AB"/>
    <w:rsid w:val="008429AC"/>
    <w:rsid w:val="00842CE3"/>
    <w:rsid w:val="00842D90"/>
    <w:rsid w:val="00842DF7"/>
    <w:rsid w:val="00843108"/>
    <w:rsid w:val="00843214"/>
    <w:rsid w:val="00843227"/>
    <w:rsid w:val="008434DE"/>
    <w:rsid w:val="00843A0B"/>
    <w:rsid w:val="00843EEF"/>
    <w:rsid w:val="00844036"/>
    <w:rsid w:val="008440DD"/>
    <w:rsid w:val="008442D3"/>
    <w:rsid w:val="008443A1"/>
    <w:rsid w:val="008444BD"/>
    <w:rsid w:val="0084468A"/>
    <w:rsid w:val="008446AB"/>
    <w:rsid w:val="008446F9"/>
    <w:rsid w:val="008448C6"/>
    <w:rsid w:val="008448D9"/>
    <w:rsid w:val="00844B92"/>
    <w:rsid w:val="00844C0E"/>
    <w:rsid w:val="00844CA5"/>
    <w:rsid w:val="00844D40"/>
    <w:rsid w:val="00844D93"/>
    <w:rsid w:val="00844DCB"/>
    <w:rsid w:val="00844E4B"/>
    <w:rsid w:val="008453C8"/>
    <w:rsid w:val="008454AF"/>
    <w:rsid w:val="008459E8"/>
    <w:rsid w:val="00845A6B"/>
    <w:rsid w:val="00845AA4"/>
    <w:rsid w:val="00845AD3"/>
    <w:rsid w:val="00845EE3"/>
    <w:rsid w:val="00845F83"/>
    <w:rsid w:val="00846280"/>
    <w:rsid w:val="00846287"/>
    <w:rsid w:val="008462F4"/>
    <w:rsid w:val="0084655B"/>
    <w:rsid w:val="008466C2"/>
    <w:rsid w:val="00846728"/>
    <w:rsid w:val="0084681D"/>
    <w:rsid w:val="0084689B"/>
    <w:rsid w:val="00846C4E"/>
    <w:rsid w:val="00846CA9"/>
    <w:rsid w:val="00846D98"/>
    <w:rsid w:val="0084711F"/>
    <w:rsid w:val="008471F2"/>
    <w:rsid w:val="00847462"/>
    <w:rsid w:val="008475D2"/>
    <w:rsid w:val="0084780B"/>
    <w:rsid w:val="00847D49"/>
    <w:rsid w:val="00847F72"/>
    <w:rsid w:val="00847FAB"/>
    <w:rsid w:val="008501ED"/>
    <w:rsid w:val="00850594"/>
    <w:rsid w:val="0085063C"/>
    <w:rsid w:val="008508D1"/>
    <w:rsid w:val="008509C8"/>
    <w:rsid w:val="00850CE6"/>
    <w:rsid w:val="00850DD1"/>
    <w:rsid w:val="00850F59"/>
    <w:rsid w:val="008510CB"/>
    <w:rsid w:val="0085186D"/>
    <w:rsid w:val="00851DEE"/>
    <w:rsid w:val="00852048"/>
    <w:rsid w:val="00852084"/>
    <w:rsid w:val="00852351"/>
    <w:rsid w:val="008523D3"/>
    <w:rsid w:val="008523DD"/>
    <w:rsid w:val="00852501"/>
    <w:rsid w:val="00852817"/>
    <w:rsid w:val="0085291E"/>
    <w:rsid w:val="00852CDA"/>
    <w:rsid w:val="00852F36"/>
    <w:rsid w:val="008531C4"/>
    <w:rsid w:val="00853386"/>
    <w:rsid w:val="008535D6"/>
    <w:rsid w:val="008536C5"/>
    <w:rsid w:val="0085372E"/>
    <w:rsid w:val="008538FE"/>
    <w:rsid w:val="008539C0"/>
    <w:rsid w:val="00853B43"/>
    <w:rsid w:val="00853CDB"/>
    <w:rsid w:val="00853D47"/>
    <w:rsid w:val="00853E2E"/>
    <w:rsid w:val="00853F69"/>
    <w:rsid w:val="00853FFC"/>
    <w:rsid w:val="00854261"/>
    <w:rsid w:val="0085432E"/>
    <w:rsid w:val="00854545"/>
    <w:rsid w:val="008547E5"/>
    <w:rsid w:val="0085494E"/>
    <w:rsid w:val="00854D67"/>
    <w:rsid w:val="00854DDF"/>
    <w:rsid w:val="00854E5E"/>
    <w:rsid w:val="00855350"/>
    <w:rsid w:val="00855579"/>
    <w:rsid w:val="00855756"/>
    <w:rsid w:val="00855B52"/>
    <w:rsid w:val="00855D0D"/>
    <w:rsid w:val="008560BC"/>
    <w:rsid w:val="008561CE"/>
    <w:rsid w:val="00856422"/>
    <w:rsid w:val="00856484"/>
    <w:rsid w:val="0085689D"/>
    <w:rsid w:val="00856C79"/>
    <w:rsid w:val="00856ED3"/>
    <w:rsid w:val="00856ED4"/>
    <w:rsid w:val="008571AB"/>
    <w:rsid w:val="0085737A"/>
    <w:rsid w:val="00857A33"/>
    <w:rsid w:val="00857C9A"/>
    <w:rsid w:val="008600C1"/>
    <w:rsid w:val="00860224"/>
    <w:rsid w:val="008603D8"/>
    <w:rsid w:val="00860591"/>
    <w:rsid w:val="00860632"/>
    <w:rsid w:val="0086068F"/>
    <w:rsid w:val="008607C1"/>
    <w:rsid w:val="00860996"/>
    <w:rsid w:val="00860FE0"/>
    <w:rsid w:val="00861350"/>
    <w:rsid w:val="00861434"/>
    <w:rsid w:val="00861451"/>
    <w:rsid w:val="0086183B"/>
    <w:rsid w:val="008619C4"/>
    <w:rsid w:val="008619CC"/>
    <w:rsid w:val="00862384"/>
    <w:rsid w:val="00862757"/>
    <w:rsid w:val="00862939"/>
    <w:rsid w:val="00862D68"/>
    <w:rsid w:val="00862F9B"/>
    <w:rsid w:val="008632DC"/>
    <w:rsid w:val="00863393"/>
    <w:rsid w:val="00863488"/>
    <w:rsid w:val="00863526"/>
    <w:rsid w:val="008638C0"/>
    <w:rsid w:val="0086396D"/>
    <w:rsid w:val="00863BB7"/>
    <w:rsid w:val="00863C3C"/>
    <w:rsid w:val="00863DA5"/>
    <w:rsid w:val="00864269"/>
    <w:rsid w:val="008643F5"/>
    <w:rsid w:val="00864488"/>
    <w:rsid w:val="008644A3"/>
    <w:rsid w:val="00864503"/>
    <w:rsid w:val="0086470C"/>
    <w:rsid w:val="00864987"/>
    <w:rsid w:val="00864B53"/>
    <w:rsid w:val="00864E9B"/>
    <w:rsid w:val="00864EFF"/>
    <w:rsid w:val="00864F03"/>
    <w:rsid w:val="00864F2F"/>
    <w:rsid w:val="008654A8"/>
    <w:rsid w:val="00865632"/>
    <w:rsid w:val="0086565C"/>
    <w:rsid w:val="00865768"/>
    <w:rsid w:val="008659E5"/>
    <w:rsid w:val="00865C00"/>
    <w:rsid w:val="00865CA9"/>
    <w:rsid w:val="00865FB8"/>
    <w:rsid w:val="00866024"/>
    <w:rsid w:val="00866149"/>
    <w:rsid w:val="0086624E"/>
    <w:rsid w:val="00866251"/>
    <w:rsid w:val="0086628C"/>
    <w:rsid w:val="00866771"/>
    <w:rsid w:val="00866980"/>
    <w:rsid w:val="00866981"/>
    <w:rsid w:val="00866C9A"/>
    <w:rsid w:val="00866D29"/>
    <w:rsid w:val="00866FF3"/>
    <w:rsid w:val="00867068"/>
    <w:rsid w:val="00867235"/>
    <w:rsid w:val="0086751E"/>
    <w:rsid w:val="008675AD"/>
    <w:rsid w:val="00867776"/>
    <w:rsid w:val="008678E6"/>
    <w:rsid w:val="008679A9"/>
    <w:rsid w:val="008679DC"/>
    <w:rsid w:val="00867BCB"/>
    <w:rsid w:val="00867D84"/>
    <w:rsid w:val="00867DBA"/>
    <w:rsid w:val="00870064"/>
    <w:rsid w:val="008703DC"/>
    <w:rsid w:val="00870465"/>
    <w:rsid w:val="00870890"/>
    <w:rsid w:val="00870992"/>
    <w:rsid w:val="00870A0E"/>
    <w:rsid w:val="00870A9B"/>
    <w:rsid w:val="00870AF0"/>
    <w:rsid w:val="00870F06"/>
    <w:rsid w:val="00870F6F"/>
    <w:rsid w:val="00870F98"/>
    <w:rsid w:val="00871017"/>
    <w:rsid w:val="008710EF"/>
    <w:rsid w:val="008718EC"/>
    <w:rsid w:val="00871937"/>
    <w:rsid w:val="00871977"/>
    <w:rsid w:val="00871A18"/>
    <w:rsid w:val="00871B1D"/>
    <w:rsid w:val="00871BF2"/>
    <w:rsid w:val="00871FA8"/>
    <w:rsid w:val="008723E0"/>
    <w:rsid w:val="00872623"/>
    <w:rsid w:val="00872644"/>
    <w:rsid w:val="0087265C"/>
    <w:rsid w:val="00872663"/>
    <w:rsid w:val="00872741"/>
    <w:rsid w:val="0087277E"/>
    <w:rsid w:val="00872A67"/>
    <w:rsid w:val="00872A89"/>
    <w:rsid w:val="00872BBC"/>
    <w:rsid w:val="00872C10"/>
    <w:rsid w:val="00872C49"/>
    <w:rsid w:val="00872C84"/>
    <w:rsid w:val="00872D06"/>
    <w:rsid w:val="00872E41"/>
    <w:rsid w:val="00872E4C"/>
    <w:rsid w:val="00872F94"/>
    <w:rsid w:val="00872FD6"/>
    <w:rsid w:val="0087329F"/>
    <w:rsid w:val="00873413"/>
    <w:rsid w:val="00873705"/>
    <w:rsid w:val="0087376A"/>
    <w:rsid w:val="00873886"/>
    <w:rsid w:val="00873AEE"/>
    <w:rsid w:val="00873B40"/>
    <w:rsid w:val="00874016"/>
    <w:rsid w:val="008743F8"/>
    <w:rsid w:val="00874438"/>
    <w:rsid w:val="00874441"/>
    <w:rsid w:val="008749EB"/>
    <w:rsid w:val="00874AFE"/>
    <w:rsid w:val="00874E49"/>
    <w:rsid w:val="00874F01"/>
    <w:rsid w:val="0087511B"/>
    <w:rsid w:val="00875129"/>
    <w:rsid w:val="00875221"/>
    <w:rsid w:val="00875278"/>
    <w:rsid w:val="00875493"/>
    <w:rsid w:val="00875979"/>
    <w:rsid w:val="00875AC0"/>
    <w:rsid w:val="00875DC0"/>
    <w:rsid w:val="00875F01"/>
    <w:rsid w:val="00876254"/>
    <w:rsid w:val="008763CF"/>
    <w:rsid w:val="0087642A"/>
    <w:rsid w:val="00876460"/>
    <w:rsid w:val="0087658A"/>
    <w:rsid w:val="008765E8"/>
    <w:rsid w:val="0087665F"/>
    <w:rsid w:val="00876967"/>
    <w:rsid w:val="00876DF7"/>
    <w:rsid w:val="008770F0"/>
    <w:rsid w:val="0087746C"/>
    <w:rsid w:val="00877482"/>
    <w:rsid w:val="00877B3D"/>
    <w:rsid w:val="00877DB6"/>
    <w:rsid w:val="0088018C"/>
    <w:rsid w:val="008801F0"/>
    <w:rsid w:val="008801F8"/>
    <w:rsid w:val="008803FA"/>
    <w:rsid w:val="008804BB"/>
    <w:rsid w:val="0088051E"/>
    <w:rsid w:val="008806DA"/>
    <w:rsid w:val="008806F7"/>
    <w:rsid w:val="00880B6F"/>
    <w:rsid w:val="00880C45"/>
    <w:rsid w:val="00880DDA"/>
    <w:rsid w:val="00880FD2"/>
    <w:rsid w:val="0088114B"/>
    <w:rsid w:val="0088147A"/>
    <w:rsid w:val="00881605"/>
    <w:rsid w:val="00881B1C"/>
    <w:rsid w:val="00881D3E"/>
    <w:rsid w:val="00881DEB"/>
    <w:rsid w:val="00881ECF"/>
    <w:rsid w:val="00881FEC"/>
    <w:rsid w:val="0088222D"/>
    <w:rsid w:val="00882383"/>
    <w:rsid w:val="00882494"/>
    <w:rsid w:val="00882508"/>
    <w:rsid w:val="00882596"/>
    <w:rsid w:val="008825D2"/>
    <w:rsid w:val="00882823"/>
    <w:rsid w:val="008829FC"/>
    <w:rsid w:val="00882B31"/>
    <w:rsid w:val="00882C68"/>
    <w:rsid w:val="00882D22"/>
    <w:rsid w:val="00882F89"/>
    <w:rsid w:val="0088343F"/>
    <w:rsid w:val="00883458"/>
    <w:rsid w:val="0088391A"/>
    <w:rsid w:val="00883B58"/>
    <w:rsid w:val="00883DC5"/>
    <w:rsid w:val="00884156"/>
    <w:rsid w:val="0088416B"/>
    <w:rsid w:val="00884686"/>
    <w:rsid w:val="008847B7"/>
    <w:rsid w:val="00884861"/>
    <w:rsid w:val="0088486E"/>
    <w:rsid w:val="00884994"/>
    <w:rsid w:val="00884F41"/>
    <w:rsid w:val="0088511D"/>
    <w:rsid w:val="0088550D"/>
    <w:rsid w:val="0088563E"/>
    <w:rsid w:val="00885899"/>
    <w:rsid w:val="00885A1D"/>
    <w:rsid w:val="00885A2F"/>
    <w:rsid w:val="00885E2E"/>
    <w:rsid w:val="00885EEB"/>
    <w:rsid w:val="008861CB"/>
    <w:rsid w:val="008861CD"/>
    <w:rsid w:val="00886238"/>
    <w:rsid w:val="00886241"/>
    <w:rsid w:val="008862C4"/>
    <w:rsid w:val="008867ED"/>
    <w:rsid w:val="00886BA7"/>
    <w:rsid w:val="00886C54"/>
    <w:rsid w:val="00886FE6"/>
    <w:rsid w:val="0088709A"/>
    <w:rsid w:val="008870D2"/>
    <w:rsid w:val="00887282"/>
    <w:rsid w:val="008874BB"/>
    <w:rsid w:val="00887511"/>
    <w:rsid w:val="0088782E"/>
    <w:rsid w:val="008878BF"/>
    <w:rsid w:val="008879A8"/>
    <w:rsid w:val="00887B2B"/>
    <w:rsid w:val="00887BBB"/>
    <w:rsid w:val="00887BD5"/>
    <w:rsid w:val="008906A3"/>
    <w:rsid w:val="00891192"/>
    <w:rsid w:val="0089121E"/>
    <w:rsid w:val="00891402"/>
    <w:rsid w:val="0089149D"/>
    <w:rsid w:val="00891750"/>
    <w:rsid w:val="00891879"/>
    <w:rsid w:val="008919D8"/>
    <w:rsid w:val="00891FF7"/>
    <w:rsid w:val="008922B7"/>
    <w:rsid w:val="0089233D"/>
    <w:rsid w:val="008923E1"/>
    <w:rsid w:val="008924EE"/>
    <w:rsid w:val="0089289C"/>
    <w:rsid w:val="00892901"/>
    <w:rsid w:val="00892944"/>
    <w:rsid w:val="00892C5F"/>
    <w:rsid w:val="00893019"/>
    <w:rsid w:val="00893181"/>
    <w:rsid w:val="0089321C"/>
    <w:rsid w:val="0089326A"/>
    <w:rsid w:val="00893552"/>
    <w:rsid w:val="008936EB"/>
    <w:rsid w:val="00893793"/>
    <w:rsid w:val="00893CB9"/>
    <w:rsid w:val="00893E00"/>
    <w:rsid w:val="0089402D"/>
    <w:rsid w:val="00894072"/>
    <w:rsid w:val="008940D1"/>
    <w:rsid w:val="0089430B"/>
    <w:rsid w:val="0089438B"/>
    <w:rsid w:val="00894661"/>
    <w:rsid w:val="008946B9"/>
    <w:rsid w:val="0089482D"/>
    <w:rsid w:val="00894836"/>
    <w:rsid w:val="0089498B"/>
    <w:rsid w:val="00894ACC"/>
    <w:rsid w:val="00894B66"/>
    <w:rsid w:val="00894BF0"/>
    <w:rsid w:val="0089510E"/>
    <w:rsid w:val="008951E9"/>
    <w:rsid w:val="0089536F"/>
    <w:rsid w:val="00895501"/>
    <w:rsid w:val="008955AF"/>
    <w:rsid w:val="00895B41"/>
    <w:rsid w:val="00895B98"/>
    <w:rsid w:val="00895D04"/>
    <w:rsid w:val="00895D1E"/>
    <w:rsid w:val="00895D95"/>
    <w:rsid w:val="00895F51"/>
    <w:rsid w:val="00896097"/>
    <w:rsid w:val="0089618E"/>
    <w:rsid w:val="00896196"/>
    <w:rsid w:val="00896280"/>
    <w:rsid w:val="00896332"/>
    <w:rsid w:val="008967CC"/>
    <w:rsid w:val="008967E5"/>
    <w:rsid w:val="00896AEC"/>
    <w:rsid w:val="00896E2C"/>
    <w:rsid w:val="00896F83"/>
    <w:rsid w:val="0089702F"/>
    <w:rsid w:val="008970C0"/>
    <w:rsid w:val="00897144"/>
    <w:rsid w:val="008973D5"/>
    <w:rsid w:val="00897482"/>
    <w:rsid w:val="00897749"/>
    <w:rsid w:val="00897AE6"/>
    <w:rsid w:val="00897CDA"/>
    <w:rsid w:val="00897E31"/>
    <w:rsid w:val="008A004B"/>
    <w:rsid w:val="008A0143"/>
    <w:rsid w:val="008A0289"/>
    <w:rsid w:val="008A0313"/>
    <w:rsid w:val="008A0793"/>
    <w:rsid w:val="008A0903"/>
    <w:rsid w:val="008A0B32"/>
    <w:rsid w:val="008A0B5D"/>
    <w:rsid w:val="008A0BB2"/>
    <w:rsid w:val="008A0F90"/>
    <w:rsid w:val="008A130E"/>
    <w:rsid w:val="008A153A"/>
    <w:rsid w:val="008A1963"/>
    <w:rsid w:val="008A1ED9"/>
    <w:rsid w:val="008A1F6B"/>
    <w:rsid w:val="008A201D"/>
    <w:rsid w:val="008A20CB"/>
    <w:rsid w:val="008A2206"/>
    <w:rsid w:val="008A25C6"/>
    <w:rsid w:val="008A27FF"/>
    <w:rsid w:val="008A28D4"/>
    <w:rsid w:val="008A2B61"/>
    <w:rsid w:val="008A2C38"/>
    <w:rsid w:val="008A2C74"/>
    <w:rsid w:val="008A2F64"/>
    <w:rsid w:val="008A304B"/>
    <w:rsid w:val="008A3344"/>
    <w:rsid w:val="008A3355"/>
    <w:rsid w:val="008A35A4"/>
    <w:rsid w:val="008A35CD"/>
    <w:rsid w:val="008A37EA"/>
    <w:rsid w:val="008A41CB"/>
    <w:rsid w:val="008A4234"/>
    <w:rsid w:val="008A460C"/>
    <w:rsid w:val="008A464D"/>
    <w:rsid w:val="008A4B53"/>
    <w:rsid w:val="008A4BBE"/>
    <w:rsid w:val="008A4E6B"/>
    <w:rsid w:val="008A4FA2"/>
    <w:rsid w:val="008A5081"/>
    <w:rsid w:val="008A520A"/>
    <w:rsid w:val="008A55C9"/>
    <w:rsid w:val="008A56E1"/>
    <w:rsid w:val="008A5717"/>
    <w:rsid w:val="008A5A97"/>
    <w:rsid w:val="008A5B4E"/>
    <w:rsid w:val="008A5D7D"/>
    <w:rsid w:val="008A64A2"/>
    <w:rsid w:val="008A65E6"/>
    <w:rsid w:val="008A66B2"/>
    <w:rsid w:val="008A6839"/>
    <w:rsid w:val="008A6C08"/>
    <w:rsid w:val="008A701C"/>
    <w:rsid w:val="008A7033"/>
    <w:rsid w:val="008A7058"/>
    <w:rsid w:val="008A7214"/>
    <w:rsid w:val="008A778E"/>
    <w:rsid w:val="008A7D21"/>
    <w:rsid w:val="008A7D80"/>
    <w:rsid w:val="008B0344"/>
    <w:rsid w:val="008B0369"/>
    <w:rsid w:val="008B05AC"/>
    <w:rsid w:val="008B05C6"/>
    <w:rsid w:val="008B07D7"/>
    <w:rsid w:val="008B090C"/>
    <w:rsid w:val="008B0D86"/>
    <w:rsid w:val="008B0FDB"/>
    <w:rsid w:val="008B1330"/>
    <w:rsid w:val="008B1483"/>
    <w:rsid w:val="008B1516"/>
    <w:rsid w:val="008B1757"/>
    <w:rsid w:val="008B1859"/>
    <w:rsid w:val="008B1A65"/>
    <w:rsid w:val="008B1EEC"/>
    <w:rsid w:val="008B1FB7"/>
    <w:rsid w:val="008B1FDC"/>
    <w:rsid w:val="008B1FEA"/>
    <w:rsid w:val="008B232D"/>
    <w:rsid w:val="008B24CC"/>
    <w:rsid w:val="008B2515"/>
    <w:rsid w:val="008B256C"/>
    <w:rsid w:val="008B27E3"/>
    <w:rsid w:val="008B2A97"/>
    <w:rsid w:val="008B2A99"/>
    <w:rsid w:val="008B2B8A"/>
    <w:rsid w:val="008B2BD3"/>
    <w:rsid w:val="008B2DE2"/>
    <w:rsid w:val="008B2DF3"/>
    <w:rsid w:val="008B2E08"/>
    <w:rsid w:val="008B3082"/>
    <w:rsid w:val="008B337D"/>
    <w:rsid w:val="008B3429"/>
    <w:rsid w:val="008B38AE"/>
    <w:rsid w:val="008B3C55"/>
    <w:rsid w:val="008B3EBD"/>
    <w:rsid w:val="008B3F4B"/>
    <w:rsid w:val="008B3FA4"/>
    <w:rsid w:val="008B40B2"/>
    <w:rsid w:val="008B4392"/>
    <w:rsid w:val="008B458D"/>
    <w:rsid w:val="008B45A4"/>
    <w:rsid w:val="008B4744"/>
    <w:rsid w:val="008B4AF1"/>
    <w:rsid w:val="008B4BB6"/>
    <w:rsid w:val="008B4D20"/>
    <w:rsid w:val="008B4E84"/>
    <w:rsid w:val="008B4EEF"/>
    <w:rsid w:val="008B4F14"/>
    <w:rsid w:val="008B50D7"/>
    <w:rsid w:val="008B51E4"/>
    <w:rsid w:val="008B53B1"/>
    <w:rsid w:val="008B5638"/>
    <w:rsid w:val="008B56E5"/>
    <w:rsid w:val="008B5B61"/>
    <w:rsid w:val="008B5E05"/>
    <w:rsid w:val="008B5E06"/>
    <w:rsid w:val="008B5E6F"/>
    <w:rsid w:val="008B6039"/>
    <w:rsid w:val="008B6483"/>
    <w:rsid w:val="008B65C4"/>
    <w:rsid w:val="008B6772"/>
    <w:rsid w:val="008B6925"/>
    <w:rsid w:val="008B6A2B"/>
    <w:rsid w:val="008B6A64"/>
    <w:rsid w:val="008B6B31"/>
    <w:rsid w:val="008B6E61"/>
    <w:rsid w:val="008B7299"/>
    <w:rsid w:val="008B769C"/>
    <w:rsid w:val="008B7A08"/>
    <w:rsid w:val="008B7BDE"/>
    <w:rsid w:val="008C00A2"/>
    <w:rsid w:val="008C03EF"/>
    <w:rsid w:val="008C0A8E"/>
    <w:rsid w:val="008C117E"/>
    <w:rsid w:val="008C13EA"/>
    <w:rsid w:val="008C1B15"/>
    <w:rsid w:val="008C1B32"/>
    <w:rsid w:val="008C1C93"/>
    <w:rsid w:val="008C1DA7"/>
    <w:rsid w:val="008C1DB3"/>
    <w:rsid w:val="008C2217"/>
    <w:rsid w:val="008C25B9"/>
    <w:rsid w:val="008C25C8"/>
    <w:rsid w:val="008C25DF"/>
    <w:rsid w:val="008C2793"/>
    <w:rsid w:val="008C27D9"/>
    <w:rsid w:val="008C280E"/>
    <w:rsid w:val="008C28CF"/>
    <w:rsid w:val="008C2B93"/>
    <w:rsid w:val="008C2C1C"/>
    <w:rsid w:val="008C2C81"/>
    <w:rsid w:val="008C2D80"/>
    <w:rsid w:val="008C2E22"/>
    <w:rsid w:val="008C2E60"/>
    <w:rsid w:val="008C2F77"/>
    <w:rsid w:val="008C32FE"/>
    <w:rsid w:val="008C3555"/>
    <w:rsid w:val="008C3588"/>
    <w:rsid w:val="008C3836"/>
    <w:rsid w:val="008C39FD"/>
    <w:rsid w:val="008C3AA8"/>
    <w:rsid w:val="008C3AEA"/>
    <w:rsid w:val="008C3AF5"/>
    <w:rsid w:val="008C3BE2"/>
    <w:rsid w:val="008C3C6A"/>
    <w:rsid w:val="008C3DFE"/>
    <w:rsid w:val="008C3FBF"/>
    <w:rsid w:val="008C42E5"/>
    <w:rsid w:val="008C437B"/>
    <w:rsid w:val="008C4709"/>
    <w:rsid w:val="008C4870"/>
    <w:rsid w:val="008C48F8"/>
    <w:rsid w:val="008C4C22"/>
    <w:rsid w:val="008C50DF"/>
    <w:rsid w:val="008C5238"/>
    <w:rsid w:val="008C5262"/>
    <w:rsid w:val="008C539E"/>
    <w:rsid w:val="008C5522"/>
    <w:rsid w:val="008C56E3"/>
    <w:rsid w:val="008C5819"/>
    <w:rsid w:val="008C58FC"/>
    <w:rsid w:val="008C5EE7"/>
    <w:rsid w:val="008C5F84"/>
    <w:rsid w:val="008C6297"/>
    <w:rsid w:val="008C675E"/>
    <w:rsid w:val="008C6840"/>
    <w:rsid w:val="008C6BE0"/>
    <w:rsid w:val="008C6F19"/>
    <w:rsid w:val="008C72CE"/>
    <w:rsid w:val="008C72F9"/>
    <w:rsid w:val="008C781B"/>
    <w:rsid w:val="008C7DC3"/>
    <w:rsid w:val="008D0067"/>
    <w:rsid w:val="008D0162"/>
    <w:rsid w:val="008D01FB"/>
    <w:rsid w:val="008D02C5"/>
    <w:rsid w:val="008D0670"/>
    <w:rsid w:val="008D07B8"/>
    <w:rsid w:val="008D07E7"/>
    <w:rsid w:val="008D093C"/>
    <w:rsid w:val="008D1297"/>
    <w:rsid w:val="008D14A4"/>
    <w:rsid w:val="008D1657"/>
    <w:rsid w:val="008D166A"/>
    <w:rsid w:val="008D1900"/>
    <w:rsid w:val="008D1C7A"/>
    <w:rsid w:val="008D1D22"/>
    <w:rsid w:val="008D1E02"/>
    <w:rsid w:val="008D1EBE"/>
    <w:rsid w:val="008D1F68"/>
    <w:rsid w:val="008D20EA"/>
    <w:rsid w:val="008D23F3"/>
    <w:rsid w:val="008D26DF"/>
    <w:rsid w:val="008D2AC4"/>
    <w:rsid w:val="008D3069"/>
    <w:rsid w:val="008D32AD"/>
    <w:rsid w:val="008D34AE"/>
    <w:rsid w:val="008D373C"/>
    <w:rsid w:val="008D39B4"/>
    <w:rsid w:val="008D3CF7"/>
    <w:rsid w:val="008D3E73"/>
    <w:rsid w:val="008D4071"/>
    <w:rsid w:val="008D4083"/>
    <w:rsid w:val="008D4655"/>
    <w:rsid w:val="008D4978"/>
    <w:rsid w:val="008D4996"/>
    <w:rsid w:val="008D4A24"/>
    <w:rsid w:val="008D4C28"/>
    <w:rsid w:val="008D4DC5"/>
    <w:rsid w:val="008D4E1F"/>
    <w:rsid w:val="008D4FA4"/>
    <w:rsid w:val="008D50F4"/>
    <w:rsid w:val="008D55B9"/>
    <w:rsid w:val="008D56B1"/>
    <w:rsid w:val="008D574D"/>
    <w:rsid w:val="008D5A39"/>
    <w:rsid w:val="008D5BD2"/>
    <w:rsid w:val="008D5D06"/>
    <w:rsid w:val="008D60FF"/>
    <w:rsid w:val="008D6166"/>
    <w:rsid w:val="008D61F9"/>
    <w:rsid w:val="008D6202"/>
    <w:rsid w:val="008D62F1"/>
    <w:rsid w:val="008D6383"/>
    <w:rsid w:val="008D6423"/>
    <w:rsid w:val="008D65B1"/>
    <w:rsid w:val="008D6870"/>
    <w:rsid w:val="008D6896"/>
    <w:rsid w:val="008D6909"/>
    <w:rsid w:val="008D69BC"/>
    <w:rsid w:val="008D6A37"/>
    <w:rsid w:val="008D6E68"/>
    <w:rsid w:val="008D6F9B"/>
    <w:rsid w:val="008D7501"/>
    <w:rsid w:val="008D7505"/>
    <w:rsid w:val="008D76C5"/>
    <w:rsid w:val="008D7794"/>
    <w:rsid w:val="008D78AB"/>
    <w:rsid w:val="008D7C01"/>
    <w:rsid w:val="008E0141"/>
    <w:rsid w:val="008E0170"/>
    <w:rsid w:val="008E03DD"/>
    <w:rsid w:val="008E06C6"/>
    <w:rsid w:val="008E0C17"/>
    <w:rsid w:val="008E0CFA"/>
    <w:rsid w:val="008E0E1A"/>
    <w:rsid w:val="008E0E9A"/>
    <w:rsid w:val="008E10D0"/>
    <w:rsid w:val="008E114B"/>
    <w:rsid w:val="008E1366"/>
    <w:rsid w:val="008E1B4A"/>
    <w:rsid w:val="008E1BE2"/>
    <w:rsid w:val="008E1C2B"/>
    <w:rsid w:val="008E1FC1"/>
    <w:rsid w:val="008E2110"/>
    <w:rsid w:val="008E2118"/>
    <w:rsid w:val="008E22BD"/>
    <w:rsid w:val="008E257D"/>
    <w:rsid w:val="008E27BC"/>
    <w:rsid w:val="008E280D"/>
    <w:rsid w:val="008E29B4"/>
    <w:rsid w:val="008E2D70"/>
    <w:rsid w:val="008E2D89"/>
    <w:rsid w:val="008E2DA2"/>
    <w:rsid w:val="008E31C4"/>
    <w:rsid w:val="008E339F"/>
    <w:rsid w:val="008E357E"/>
    <w:rsid w:val="008E3668"/>
    <w:rsid w:val="008E3792"/>
    <w:rsid w:val="008E38F0"/>
    <w:rsid w:val="008E3E00"/>
    <w:rsid w:val="008E3E11"/>
    <w:rsid w:val="008E4141"/>
    <w:rsid w:val="008E434E"/>
    <w:rsid w:val="008E4389"/>
    <w:rsid w:val="008E44FF"/>
    <w:rsid w:val="008E480A"/>
    <w:rsid w:val="008E4D7B"/>
    <w:rsid w:val="008E50FC"/>
    <w:rsid w:val="008E5207"/>
    <w:rsid w:val="008E54CB"/>
    <w:rsid w:val="008E55EC"/>
    <w:rsid w:val="008E570B"/>
    <w:rsid w:val="008E58AD"/>
    <w:rsid w:val="008E5C45"/>
    <w:rsid w:val="008E5D28"/>
    <w:rsid w:val="008E5FCB"/>
    <w:rsid w:val="008E600C"/>
    <w:rsid w:val="008E6066"/>
    <w:rsid w:val="008E6184"/>
    <w:rsid w:val="008E6716"/>
    <w:rsid w:val="008E6801"/>
    <w:rsid w:val="008E6831"/>
    <w:rsid w:val="008E6A9C"/>
    <w:rsid w:val="008E6DED"/>
    <w:rsid w:val="008E740E"/>
    <w:rsid w:val="008E7725"/>
    <w:rsid w:val="008E79CD"/>
    <w:rsid w:val="008E79E8"/>
    <w:rsid w:val="008E7A38"/>
    <w:rsid w:val="008E7C63"/>
    <w:rsid w:val="008E7E3B"/>
    <w:rsid w:val="008E7EA1"/>
    <w:rsid w:val="008F0084"/>
    <w:rsid w:val="008F0132"/>
    <w:rsid w:val="008F018D"/>
    <w:rsid w:val="008F030E"/>
    <w:rsid w:val="008F0454"/>
    <w:rsid w:val="008F053A"/>
    <w:rsid w:val="008F0686"/>
    <w:rsid w:val="008F08D8"/>
    <w:rsid w:val="008F0A33"/>
    <w:rsid w:val="008F0CDD"/>
    <w:rsid w:val="008F1077"/>
    <w:rsid w:val="008F10BE"/>
    <w:rsid w:val="008F1669"/>
    <w:rsid w:val="008F1A3E"/>
    <w:rsid w:val="008F1C0C"/>
    <w:rsid w:val="008F1C63"/>
    <w:rsid w:val="008F1CD1"/>
    <w:rsid w:val="008F1DF3"/>
    <w:rsid w:val="008F1DF4"/>
    <w:rsid w:val="008F1E40"/>
    <w:rsid w:val="008F1F8A"/>
    <w:rsid w:val="008F2088"/>
    <w:rsid w:val="008F210E"/>
    <w:rsid w:val="008F2BCC"/>
    <w:rsid w:val="008F2F87"/>
    <w:rsid w:val="008F317C"/>
    <w:rsid w:val="008F3337"/>
    <w:rsid w:val="008F341F"/>
    <w:rsid w:val="008F3451"/>
    <w:rsid w:val="008F3619"/>
    <w:rsid w:val="008F39BD"/>
    <w:rsid w:val="008F39FC"/>
    <w:rsid w:val="008F3B1C"/>
    <w:rsid w:val="008F3CB6"/>
    <w:rsid w:val="008F3DF4"/>
    <w:rsid w:val="008F3F79"/>
    <w:rsid w:val="008F40B5"/>
    <w:rsid w:val="008F43F2"/>
    <w:rsid w:val="008F452C"/>
    <w:rsid w:val="008F498D"/>
    <w:rsid w:val="008F49B9"/>
    <w:rsid w:val="008F4CF8"/>
    <w:rsid w:val="008F4D90"/>
    <w:rsid w:val="008F4EBE"/>
    <w:rsid w:val="008F510D"/>
    <w:rsid w:val="008F543C"/>
    <w:rsid w:val="008F582D"/>
    <w:rsid w:val="008F5890"/>
    <w:rsid w:val="008F5942"/>
    <w:rsid w:val="008F5A01"/>
    <w:rsid w:val="008F5EA8"/>
    <w:rsid w:val="008F60D6"/>
    <w:rsid w:val="008F619C"/>
    <w:rsid w:val="008F61DF"/>
    <w:rsid w:val="008F6490"/>
    <w:rsid w:val="008F6503"/>
    <w:rsid w:val="008F69FB"/>
    <w:rsid w:val="008F6D48"/>
    <w:rsid w:val="008F7130"/>
    <w:rsid w:val="008F7249"/>
    <w:rsid w:val="008F7360"/>
    <w:rsid w:val="008F739F"/>
    <w:rsid w:val="008F7482"/>
    <w:rsid w:val="008F74FD"/>
    <w:rsid w:val="008F756F"/>
    <w:rsid w:val="008F7662"/>
    <w:rsid w:val="008F76F5"/>
    <w:rsid w:val="008F77C9"/>
    <w:rsid w:val="008F7A34"/>
    <w:rsid w:val="008F7B1C"/>
    <w:rsid w:val="008F7C31"/>
    <w:rsid w:val="008F7D1C"/>
    <w:rsid w:val="00900451"/>
    <w:rsid w:val="00900466"/>
    <w:rsid w:val="009006B3"/>
    <w:rsid w:val="0090075E"/>
    <w:rsid w:val="009008F3"/>
    <w:rsid w:val="00900DBF"/>
    <w:rsid w:val="00900DE2"/>
    <w:rsid w:val="00900F54"/>
    <w:rsid w:val="00900F75"/>
    <w:rsid w:val="00901090"/>
    <w:rsid w:val="00901328"/>
    <w:rsid w:val="0090150E"/>
    <w:rsid w:val="00901531"/>
    <w:rsid w:val="0090173A"/>
    <w:rsid w:val="009019F3"/>
    <w:rsid w:val="00901E55"/>
    <w:rsid w:val="00901E98"/>
    <w:rsid w:val="0090203A"/>
    <w:rsid w:val="009020CD"/>
    <w:rsid w:val="00902239"/>
    <w:rsid w:val="009022C9"/>
    <w:rsid w:val="0090251C"/>
    <w:rsid w:val="009025B8"/>
    <w:rsid w:val="009027B8"/>
    <w:rsid w:val="00902880"/>
    <w:rsid w:val="00902C57"/>
    <w:rsid w:val="00902CC2"/>
    <w:rsid w:val="00902CC7"/>
    <w:rsid w:val="00902DD9"/>
    <w:rsid w:val="00902DED"/>
    <w:rsid w:val="00902F1B"/>
    <w:rsid w:val="009032EF"/>
    <w:rsid w:val="009033B3"/>
    <w:rsid w:val="009033C7"/>
    <w:rsid w:val="00903572"/>
    <w:rsid w:val="00903635"/>
    <w:rsid w:val="00903702"/>
    <w:rsid w:val="009037B3"/>
    <w:rsid w:val="00903C2D"/>
    <w:rsid w:val="00904149"/>
    <w:rsid w:val="009045C2"/>
    <w:rsid w:val="00904917"/>
    <w:rsid w:val="00904A86"/>
    <w:rsid w:val="00904B64"/>
    <w:rsid w:val="00904D6E"/>
    <w:rsid w:val="00904DFF"/>
    <w:rsid w:val="00904F1E"/>
    <w:rsid w:val="00904F4F"/>
    <w:rsid w:val="00904FD1"/>
    <w:rsid w:val="00904FDF"/>
    <w:rsid w:val="00905544"/>
    <w:rsid w:val="009057E3"/>
    <w:rsid w:val="00905B25"/>
    <w:rsid w:val="009060F3"/>
    <w:rsid w:val="0090612A"/>
    <w:rsid w:val="0090655B"/>
    <w:rsid w:val="00906966"/>
    <w:rsid w:val="009069AA"/>
    <w:rsid w:val="00906B90"/>
    <w:rsid w:val="00907122"/>
    <w:rsid w:val="0090719E"/>
    <w:rsid w:val="00907340"/>
    <w:rsid w:val="00907349"/>
    <w:rsid w:val="009075AC"/>
    <w:rsid w:val="0090778A"/>
    <w:rsid w:val="009077A8"/>
    <w:rsid w:val="00907928"/>
    <w:rsid w:val="00907AFF"/>
    <w:rsid w:val="00907B80"/>
    <w:rsid w:val="00907BAD"/>
    <w:rsid w:val="00907D24"/>
    <w:rsid w:val="00907D6C"/>
    <w:rsid w:val="00907DEA"/>
    <w:rsid w:val="00907F03"/>
    <w:rsid w:val="00910080"/>
    <w:rsid w:val="009101B3"/>
    <w:rsid w:val="009102C2"/>
    <w:rsid w:val="009103B3"/>
    <w:rsid w:val="009104A4"/>
    <w:rsid w:val="00910701"/>
    <w:rsid w:val="00910A15"/>
    <w:rsid w:val="00910B1D"/>
    <w:rsid w:val="00910BC8"/>
    <w:rsid w:val="00910D0D"/>
    <w:rsid w:val="00910D41"/>
    <w:rsid w:val="00910DA9"/>
    <w:rsid w:val="0091101A"/>
    <w:rsid w:val="00911091"/>
    <w:rsid w:val="009110BF"/>
    <w:rsid w:val="00911272"/>
    <w:rsid w:val="009113B2"/>
    <w:rsid w:val="00911543"/>
    <w:rsid w:val="00911781"/>
    <w:rsid w:val="00911AA5"/>
    <w:rsid w:val="00911E24"/>
    <w:rsid w:val="00911E94"/>
    <w:rsid w:val="00911F4C"/>
    <w:rsid w:val="009121DA"/>
    <w:rsid w:val="009122C6"/>
    <w:rsid w:val="009123AB"/>
    <w:rsid w:val="009123F6"/>
    <w:rsid w:val="009125D6"/>
    <w:rsid w:val="009125EA"/>
    <w:rsid w:val="00912658"/>
    <w:rsid w:val="009126BA"/>
    <w:rsid w:val="0091281A"/>
    <w:rsid w:val="00912A07"/>
    <w:rsid w:val="00912B6C"/>
    <w:rsid w:val="00912D5B"/>
    <w:rsid w:val="00912FBC"/>
    <w:rsid w:val="0091325A"/>
    <w:rsid w:val="009133FF"/>
    <w:rsid w:val="00913627"/>
    <w:rsid w:val="00913698"/>
    <w:rsid w:val="00913747"/>
    <w:rsid w:val="00913784"/>
    <w:rsid w:val="009137B1"/>
    <w:rsid w:val="00913B25"/>
    <w:rsid w:val="00913CE4"/>
    <w:rsid w:val="00913E56"/>
    <w:rsid w:val="00914012"/>
    <w:rsid w:val="00914105"/>
    <w:rsid w:val="00914318"/>
    <w:rsid w:val="00914767"/>
    <w:rsid w:val="009147A2"/>
    <w:rsid w:val="009148BA"/>
    <w:rsid w:val="009149A5"/>
    <w:rsid w:val="00914B06"/>
    <w:rsid w:val="00914B65"/>
    <w:rsid w:val="00914C3B"/>
    <w:rsid w:val="00914DB0"/>
    <w:rsid w:val="009151A8"/>
    <w:rsid w:val="009156BE"/>
    <w:rsid w:val="00915D59"/>
    <w:rsid w:val="00915D6F"/>
    <w:rsid w:val="00915E45"/>
    <w:rsid w:val="00915E7A"/>
    <w:rsid w:val="00915FDE"/>
    <w:rsid w:val="0091644B"/>
    <w:rsid w:val="009164E4"/>
    <w:rsid w:val="0091654B"/>
    <w:rsid w:val="009166F9"/>
    <w:rsid w:val="00916853"/>
    <w:rsid w:val="00916892"/>
    <w:rsid w:val="00916CF8"/>
    <w:rsid w:val="00916D4A"/>
    <w:rsid w:val="00917169"/>
    <w:rsid w:val="009171C0"/>
    <w:rsid w:val="009173EA"/>
    <w:rsid w:val="00917407"/>
    <w:rsid w:val="009174F1"/>
    <w:rsid w:val="00917596"/>
    <w:rsid w:val="00917620"/>
    <w:rsid w:val="0091787F"/>
    <w:rsid w:val="009179B5"/>
    <w:rsid w:val="00917A11"/>
    <w:rsid w:val="00917B47"/>
    <w:rsid w:val="00917BB1"/>
    <w:rsid w:val="00917F3E"/>
    <w:rsid w:val="00917FA4"/>
    <w:rsid w:val="0092012D"/>
    <w:rsid w:val="009202C0"/>
    <w:rsid w:val="00920448"/>
    <w:rsid w:val="009206D7"/>
    <w:rsid w:val="0092073A"/>
    <w:rsid w:val="00920C25"/>
    <w:rsid w:val="00920F04"/>
    <w:rsid w:val="00920FB8"/>
    <w:rsid w:val="00921393"/>
    <w:rsid w:val="009213F5"/>
    <w:rsid w:val="009214EB"/>
    <w:rsid w:val="00921BE7"/>
    <w:rsid w:val="00921C09"/>
    <w:rsid w:val="00921CF8"/>
    <w:rsid w:val="00921E42"/>
    <w:rsid w:val="00921F36"/>
    <w:rsid w:val="00921FA8"/>
    <w:rsid w:val="00921FE5"/>
    <w:rsid w:val="009220AD"/>
    <w:rsid w:val="009221D5"/>
    <w:rsid w:val="00922456"/>
    <w:rsid w:val="009226BA"/>
    <w:rsid w:val="009226FF"/>
    <w:rsid w:val="0092283F"/>
    <w:rsid w:val="00922980"/>
    <w:rsid w:val="00922DDC"/>
    <w:rsid w:val="00922EE4"/>
    <w:rsid w:val="00922F0A"/>
    <w:rsid w:val="00922F43"/>
    <w:rsid w:val="00923122"/>
    <w:rsid w:val="00923346"/>
    <w:rsid w:val="009234B6"/>
    <w:rsid w:val="0092362E"/>
    <w:rsid w:val="00923664"/>
    <w:rsid w:val="00923788"/>
    <w:rsid w:val="0092395C"/>
    <w:rsid w:val="00923C49"/>
    <w:rsid w:val="00923CD7"/>
    <w:rsid w:val="009240B4"/>
    <w:rsid w:val="009240EF"/>
    <w:rsid w:val="00924267"/>
    <w:rsid w:val="00924284"/>
    <w:rsid w:val="0092461B"/>
    <w:rsid w:val="00924BD3"/>
    <w:rsid w:val="009250FC"/>
    <w:rsid w:val="00925258"/>
    <w:rsid w:val="009253E2"/>
    <w:rsid w:val="0092558B"/>
    <w:rsid w:val="00925846"/>
    <w:rsid w:val="00925855"/>
    <w:rsid w:val="00925A6D"/>
    <w:rsid w:val="00925ADD"/>
    <w:rsid w:val="00925C04"/>
    <w:rsid w:val="00925D57"/>
    <w:rsid w:val="00925F64"/>
    <w:rsid w:val="0092601D"/>
    <w:rsid w:val="00926301"/>
    <w:rsid w:val="00926869"/>
    <w:rsid w:val="009269D5"/>
    <w:rsid w:val="00926A94"/>
    <w:rsid w:val="00926F53"/>
    <w:rsid w:val="009272E7"/>
    <w:rsid w:val="00927542"/>
    <w:rsid w:val="009275A8"/>
    <w:rsid w:val="009275FF"/>
    <w:rsid w:val="0092774B"/>
    <w:rsid w:val="009279C8"/>
    <w:rsid w:val="00927A26"/>
    <w:rsid w:val="00927A7F"/>
    <w:rsid w:val="00927D2D"/>
    <w:rsid w:val="00927D83"/>
    <w:rsid w:val="00927F16"/>
    <w:rsid w:val="0093005B"/>
    <w:rsid w:val="0093006F"/>
    <w:rsid w:val="009300E8"/>
    <w:rsid w:val="0093027E"/>
    <w:rsid w:val="009303D5"/>
    <w:rsid w:val="009304E1"/>
    <w:rsid w:val="009304E7"/>
    <w:rsid w:val="009305D7"/>
    <w:rsid w:val="009307EE"/>
    <w:rsid w:val="009309C3"/>
    <w:rsid w:val="00930A51"/>
    <w:rsid w:val="00930A92"/>
    <w:rsid w:val="00930B4F"/>
    <w:rsid w:val="00930CAF"/>
    <w:rsid w:val="00930E47"/>
    <w:rsid w:val="00931156"/>
    <w:rsid w:val="00931361"/>
    <w:rsid w:val="0093161D"/>
    <w:rsid w:val="00931CEB"/>
    <w:rsid w:val="00931DB7"/>
    <w:rsid w:val="00932089"/>
    <w:rsid w:val="009322E5"/>
    <w:rsid w:val="00932377"/>
    <w:rsid w:val="00932470"/>
    <w:rsid w:val="00932776"/>
    <w:rsid w:val="009329D4"/>
    <w:rsid w:val="00932BCE"/>
    <w:rsid w:val="00932E06"/>
    <w:rsid w:val="00932F9E"/>
    <w:rsid w:val="00932FF2"/>
    <w:rsid w:val="0093319E"/>
    <w:rsid w:val="009332A7"/>
    <w:rsid w:val="00933650"/>
    <w:rsid w:val="00933850"/>
    <w:rsid w:val="009338CA"/>
    <w:rsid w:val="00933951"/>
    <w:rsid w:val="00933C75"/>
    <w:rsid w:val="00933CBD"/>
    <w:rsid w:val="00933E64"/>
    <w:rsid w:val="009340A6"/>
    <w:rsid w:val="00934346"/>
    <w:rsid w:val="0093482D"/>
    <w:rsid w:val="00934B54"/>
    <w:rsid w:val="00934B9B"/>
    <w:rsid w:val="00934EB5"/>
    <w:rsid w:val="00934F59"/>
    <w:rsid w:val="00935006"/>
    <w:rsid w:val="009350F9"/>
    <w:rsid w:val="009354D8"/>
    <w:rsid w:val="009354DB"/>
    <w:rsid w:val="009354F6"/>
    <w:rsid w:val="00935930"/>
    <w:rsid w:val="009359EE"/>
    <w:rsid w:val="00935B8E"/>
    <w:rsid w:val="00935C37"/>
    <w:rsid w:val="00935D34"/>
    <w:rsid w:val="00935D36"/>
    <w:rsid w:val="00935D81"/>
    <w:rsid w:val="00935DB6"/>
    <w:rsid w:val="00935FDF"/>
    <w:rsid w:val="009360B1"/>
    <w:rsid w:val="00936230"/>
    <w:rsid w:val="00936572"/>
    <w:rsid w:val="009366E3"/>
    <w:rsid w:val="00936C01"/>
    <w:rsid w:val="00936CC3"/>
    <w:rsid w:val="0093731E"/>
    <w:rsid w:val="0093740B"/>
    <w:rsid w:val="00937624"/>
    <w:rsid w:val="0093765B"/>
    <w:rsid w:val="00937B60"/>
    <w:rsid w:val="00937CAB"/>
    <w:rsid w:val="00937D89"/>
    <w:rsid w:val="00937D96"/>
    <w:rsid w:val="00937FA7"/>
    <w:rsid w:val="0094046C"/>
    <w:rsid w:val="009405CC"/>
    <w:rsid w:val="0094066C"/>
    <w:rsid w:val="00940B2C"/>
    <w:rsid w:val="00940C20"/>
    <w:rsid w:val="00940CB0"/>
    <w:rsid w:val="00941062"/>
    <w:rsid w:val="00941AE4"/>
    <w:rsid w:val="00941BB3"/>
    <w:rsid w:val="00941CAC"/>
    <w:rsid w:val="00941D3B"/>
    <w:rsid w:val="00941F22"/>
    <w:rsid w:val="00942055"/>
    <w:rsid w:val="009420EB"/>
    <w:rsid w:val="0094211E"/>
    <w:rsid w:val="009421C5"/>
    <w:rsid w:val="00942280"/>
    <w:rsid w:val="0094240F"/>
    <w:rsid w:val="00942575"/>
    <w:rsid w:val="00942BF4"/>
    <w:rsid w:val="0094356A"/>
    <w:rsid w:val="0094369B"/>
    <w:rsid w:val="00943AD0"/>
    <w:rsid w:val="00944147"/>
    <w:rsid w:val="00944307"/>
    <w:rsid w:val="00944471"/>
    <w:rsid w:val="00944670"/>
    <w:rsid w:val="009449DC"/>
    <w:rsid w:val="00945342"/>
    <w:rsid w:val="0094551A"/>
    <w:rsid w:val="009455FC"/>
    <w:rsid w:val="00945849"/>
    <w:rsid w:val="00945880"/>
    <w:rsid w:val="0094596E"/>
    <w:rsid w:val="00945995"/>
    <w:rsid w:val="00945B4E"/>
    <w:rsid w:val="00945D76"/>
    <w:rsid w:val="0094617A"/>
    <w:rsid w:val="00946380"/>
    <w:rsid w:val="00946538"/>
    <w:rsid w:val="00946543"/>
    <w:rsid w:val="00946BB2"/>
    <w:rsid w:val="00946E9E"/>
    <w:rsid w:val="00946F0D"/>
    <w:rsid w:val="00946F2B"/>
    <w:rsid w:val="00946F48"/>
    <w:rsid w:val="00947086"/>
    <w:rsid w:val="009471E6"/>
    <w:rsid w:val="00947438"/>
    <w:rsid w:val="00947604"/>
    <w:rsid w:val="0094774D"/>
    <w:rsid w:val="00947789"/>
    <w:rsid w:val="00947DE5"/>
    <w:rsid w:val="00947F87"/>
    <w:rsid w:val="00950048"/>
    <w:rsid w:val="00950053"/>
    <w:rsid w:val="0095005C"/>
    <w:rsid w:val="00950061"/>
    <w:rsid w:val="0095015C"/>
    <w:rsid w:val="009503B7"/>
    <w:rsid w:val="00950568"/>
    <w:rsid w:val="0095059F"/>
    <w:rsid w:val="009507A1"/>
    <w:rsid w:val="009509AA"/>
    <w:rsid w:val="00950A1D"/>
    <w:rsid w:val="00950A99"/>
    <w:rsid w:val="00950B29"/>
    <w:rsid w:val="00951042"/>
    <w:rsid w:val="00951368"/>
    <w:rsid w:val="00951375"/>
    <w:rsid w:val="009514A6"/>
    <w:rsid w:val="00951918"/>
    <w:rsid w:val="00951978"/>
    <w:rsid w:val="00952220"/>
    <w:rsid w:val="00952590"/>
    <w:rsid w:val="009525C1"/>
    <w:rsid w:val="009529A4"/>
    <w:rsid w:val="009529E2"/>
    <w:rsid w:val="00952DAC"/>
    <w:rsid w:val="00952E9A"/>
    <w:rsid w:val="00953035"/>
    <w:rsid w:val="009531A2"/>
    <w:rsid w:val="009531E2"/>
    <w:rsid w:val="00953253"/>
    <w:rsid w:val="00953320"/>
    <w:rsid w:val="009533FA"/>
    <w:rsid w:val="00953875"/>
    <w:rsid w:val="00953A1D"/>
    <w:rsid w:val="00953AED"/>
    <w:rsid w:val="009541B2"/>
    <w:rsid w:val="009544B3"/>
    <w:rsid w:val="0095453F"/>
    <w:rsid w:val="0095482C"/>
    <w:rsid w:val="009548AE"/>
    <w:rsid w:val="00954E11"/>
    <w:rsid w:val="00954E75"/>
    <w:rsid w:val="0095506B"/>
    <w:rsid w:val="00955109"/>
    <w:rsid w:val="009551E4"/>
    <w:rsid w:val="0095531B"/>
    <w:rsid w:val="009554DD"/>
    <w:rsid w:val="009554F6"/>
    <w:rsid w:val="00955618"/>
    <w:rsid w:val="00955678"/>
    <w:rsid w:val="009556BD"/>
    <w:rsid w:val="0095579D"/>
    <w:rsid w:val="00955A6D"/>
    <w:rsid w:val="00955A8D"/>
    <w:rsid w:val="00955AF1"/>
    <w:rsid w:val="00955BF4"/>
    <w:rsid w:val="00956220"/>
    <w:rsid w:val="009562BE"/>
    <w:rsid w:val="0095656E"/>
    <w:rsid w:val="009565FF"/>
    <w:rsid w:val="00956A82"/>
    <w:rsid w:val="0095742E"/>
    <w:rsid w:val="00957529"/>
    <w:rsid w:val="00957590"/>
    <w:rsid w:val="00957801"/>
    <w:rsid w:val="0095780B"/>
    <w:rsid w:val="00957833"/>
    <w:rsid w:val="00957A97"/>
    <w:rsid w:val="00957A99"/>
    <w:rsid w:val="00957D4F"/>
    <w:rsid w:val="00957D76"/>
    <w:rsid w:val="00957F6C"/>
    <w:rsid w:val="00957FC9"/>
    <w:rsid w:val="009600AC"/>
    <w:rsid w:val="009602D3"/>
    <w:rsid w:val="009603F6"/>
    <w:rsid w:val="00960C62"/>
    <w:rsid w:val="0096120B"/>
    <w:rsid w:val="009617C6"/>
    <w:rsid w:val="00961888"/>
    <w:rsid w:val="00961C66"/>
    <w:rsid w:val="009623B9"/>
    <w:rsid w:val="00962792"/>
    <w:rsid w:val="009627F3"/>
    <w:rsid w:val="00962AD4"/>
    <w:rsid w:val="00962BC0"/>
    <w:rsid w:val="00962D9C"/>
    <w:rsid w:val="00962E79"/>
    <w:rsid w:val="00962F47"/>
    <w:rsid w:val="009630E8"/>
    <w:rsid w:val="009632C2"/>
    <w:rsid w:val="00963890"/>
    <w:rsid w:val="00963994"/>
    <w:rsid w:val="00963A47"/>
    <w:rsid w:val="00963C64"/>
    <w:rsid w:val="00963CC4"/>
    <w:rsid w:val="00963E73"/>
    <w:rsid w:val="00964296"/>
    <w:rsid w:val="009644A2"/>
    <w:rsid w:val="009644C7"/>
    <w:rsid w:val="0096478E"/>
    <w:rsid w:val="009647F6"/>
    <w:rsid w:val="00964BFF"/>
    <w:rsid w:val="00964C16"/>
    <w:rsid w:val="00964C9F"/>
    <w:rsid w:val="00964D69"/>
    <w:rsid w:val="00964E82"/>
    <w:rsid w:val="00964E84"/>
    <w:rsid w:val="00965344"/>
    <w:rsid w:val="00965529"/>
    <w:rsid w:val="009658C0"/>
    <w:rsid w:val="009658D4"/>
    <w:rsid w:val="009659AE"/>
    <w:rsid w:val="00965A8A"/>
    <w:rsid w:val="00965DCA"/>
    <w:rsid w:val="00965FC5"/>
    <w:rsid w:val="00965FE0"/>
    <w:rsid w:val="00966271"/>
    <w:rsid w:val="00966285"/>
    <w:rsid w:val="009662F1"/>
    <w:rsid w:val="0096635B"/>
    <w:rsid w:val="009665E8"/>
    <w:rsid w:val="0096665A"/>
    <w:rsid w:val="009667B7"/>
    <w:rsid w:val="009667F5"/>
    <w:rsid w:val="0096688F"/>
    <w:rsid w:val="00966933"/>
    <w:rsid w:val="00966C66"/>
    <w:rsid w:val="00966CEA"/>
    <w:rsid w:val="00966E54"/>
    <w:rsid w:val="009672B4"/>
    <w:rsid w:val="00967959"/>
    <w:rsid w:val="00967A4C"/>
    <w:rsid w:val="00967DD4"/>
    <w:rsid w:val="00967F1D"/>
    <w:rsid w:val="009702FF"/>
    <w:rsid w:val="009703CE"/>
    <w:rsid w:val="009708AC"/>
    <w:rsid w:val="00970A9F"/>
    <w:rsid w:val="00970C0A"/>
    <w:rsid w:val="00970DAD"/>
    <w:rsid w:val="00970EA4"/>
    <w:rsid w:val="00970EE3"/>
    <w:rsid w:val="00970FA5"/>
    <w:rsid w:val="009710A6"/>
    <w:rsid w:val="009712E3"/>
    <w:rsid w:val="009712E5"/>
    <w:rsid w:val="0097144C"/>
    <w:rsid w:val="00971467"/>
    <w:rsid w:val="009714C4"/>
    <w:rsid w:val="009714FC"/>
    <w:rsid w:val="0097164A"/>
    <w:rsid w:val="0097169E"/>
    <w:rsid w:val="0097181E"/>
    <w:rsid w:val="0097185A"/>
    <w:rsid w:val="00971A91"/>
    <w:rsid w:val="00971C6B"/>
    <w:rsid w:val="00971EBE"/>
    <w:rsid w:val="00971F30"/>
    <w:rsid w:val="00972432"/>
    <w:rsid w:val="0097248D"/>
    <w:rsid w:val="00972906"/>
    <w:rsid w:val="009729AD"/>
    <w:rsid w:val="00972B44"/>
    <w:rsid w:val="00972EEB"/>
    <w:rsid w:val="00972F9E"/>
    <w:rsid w:val="00972FB5"/>
    <w:rsid w:val="00973095"/>
    <w:rsid w:val="00973154"/>
    <w:rsid w:val="0097315A"/>
    <w:rsid w:val="0097327D"/>
    <w:rsid w:val="00973474"/>
    <w:rsid w:val="0097349A"/>
    <w:rsid w:val="00973577"/>
    <w:rsid w:val="009735A5"/>
    <w:rsid w:val="00973726"/>
    <w:rsid w:val="009737CF"/>
    <w:rsid w:val="00973AD5"/>
    <w:rsid w:val="00974021"/>
    <w:rsid w:val="009741D3"/>
    <w:rsid w:val="009743B3"/>
    <w:rsid w:val="00974572"/>
    <w:rsid w:val="009746B2"/>
    <w:rsid w:val="009746D8"/>
    <w:rsid w:val="009749E6"/>
    <w:rsid w:val="009749EA"/>
    <w:rsid w:val="00974E05"/>
    <w:rsid w:val="00974F20"/>
    <w:rsid w:val="0097517E"/>
    <w:rsid w:val="0097523B"/>
    <w:rsid w:val="0097563E"/>
    <w:rsid w:val="00975726"/>
    <w:rsid w:val="00975834"/>
    <w:rsid w:val="0097596A"/>
    <w:rsid w:val="00975D6D"/>
    <w:rsid w:val="00975F20"/>
    <w:rsid w:val="00976289"/>
    <w:rsid w:val="00976486"/>
    <w:rsid w:val="009766A4"/>
    <w:rsid w:val="0097674F"/>
    <w:rsid w:val="0097678D"/>
    <w:rsid w:val="0097686D"/>
    <w:rsid w:val="00976A5D"/>
    <w:rsid w:val="00976F9F"/>
    <w:rsid w:val="009770BD"/>
    <w:rsid w:val="0097710E"/>
    <w:rsid w:val="0097718B"/>
    <w:rsid w:val="009773DE"/>
    <w:rsid w:val="00977828"/>
    <w:rsid w:val="009779EE"/>
    <w:rsid w:val="00977BE9"/>
    <w:rsid w:val="00977E5B"/>
    <w:rsid w:val="00977EB9"/>
    <w:rsid w:val="009800FC"/>
    <w:rsid w:val="00980107"/>
    <w:rsid w:val="009803F7"/>
    <w:rsid w:val="0098066C"/>
    <w:rsid w:val="009806BB"/>
    <w:rsid w:val="00980819"/>
    <w:rsid w:val="00980AF9"/>
    <w:rsid w:val="00980BD0"/>
    <w:rsid w:val="00981149"/>
    <w:rsid w:val="0098150B"/>
    <w:rsid w:val="00981525"/>
    <w:rsid w:val="009815AA"/>
    <w:rsid w:val="00981B4C"/>
    <w:rsid w:val="00981D67"/>
    <w:rsid w:val="00981E84"/>
    <w:rsid w:val="00981F6C"/>
    <w:rsid w:val="009825DA"/>
    <w:rsid w:val="00982604"/>
    <w:rsid w:val="00982D8A"/>
    <w:rsid w:val="009834B4"/>
    <w:rsid w:val="009836E0"/>
    <w:rsid w:val="00983D7F"/>
    <w:rsid w:val="00984151"/>
    <w:rsid w:val="00984DFB"/>
    <w:rsid w:val="00984F42"/>
    <w:rsid w:val="00984F96"/>
    <w:rsid w:val="00984FA1"/>
    <w:rsid w:val="009852DC"/>
    <w:rsid w:val="00985480"/>
    <w:rsid w:val="00985510"/>
    <w:rsid w:val="00985615"/>
    <w:rsid w:val="0098578A"/>
    <w:rsid w:val="00985B78"/>
    <w:rsid w:val="00985D8F"/>
    <w:rsid w:val="00985DDC"/>
    <w:rsid w:val="00986548"/>
    <w:rsid w:val="00986680"/>
    <w:rsid w:val="009867D0"/>
    <w:rsid w:val="009869CD"/>
    <w:rsid w:val="00986AC1"/>
    <w:rsid w:val="00986E42"/>
    <w:rsid w:val="00986F91"/>
    <w:rsid w:val="0098703B"/>
    <w:rsid w:val="00987145"/>
    <w:rsid w:val="009871B1"/>
    <w:rsid w:val="0098752C"/>
    <w:rsid w:val="009875FD"/>
    <w:rsid w:val="00987693"/>
    <w:rsid w:val="009878A5"/>
    <w:rsid w:val="0098794A"/>
    <w:rsid w:val="00987BEE"/>
    <w:rsid w:val="00987BFD"/>
    <w:rsid w:val="0099010F"/>
    <w:rsid w:val="0099024C"/>
    <w:rsid w:val="009902D6"/>
    <w:rsid w:val="0099033B"/>
    <w:rsid w:val="0099033C"/>
    <w:rsid w:val="00990388"/>
    <w:rsid w:val="00990392"/>
    <w:rsid w:val="00990402"/>
    <w:rsid w:val="009906D3"/>
    <w:rsid w:val="009906FE"/>
    <w:rsid w:val="00990A96"/>
    <w:rsid w:val="00990E20"/>
    <w:rsid w:val="00991370"/>
    <w:rsid w:val="0099158F"/>
    <w:rsid w:val="009915A4"/>
    <w:rsid w:val="00991638"/>
    <w:rsid w:val="0099183D"/>
    <w:rsid w:val="009918A6"/>
    <w:rsid w:val="0099195F"/>
    <w:rsid w:val="00991C5F"/>
    <w:rsid w:val="00991C8B"/>
    <w:rsid w:val="00991E51"/>
    <w:rsid w:val="009920D2"/>
    <w:rsid w:val="009923FE"/>
    <w:rsid w:val="00992600"/>
    <w:rsid w:val="00992696"/>
    <w:rsid w:val="00992749"/>
    <w:rsid w:val="00992766"/>
    <w:rsid w:val="009928D6"/>
    <w:rsid w:val="00992B6E"/>
    <w:rsid w:val="00992D25"/>
    <w:rsid w:val="00992D97"/>
    <w:rsid w:val="00992DC6"/>
    <w:rsid w:val="00992E09"/>
    <w:rsid w:val="00992F01"/>
    <w:rsid w:val="00992F2B"/>
    <w:rsid w:val="009930E1"/>
    <w:rsid w:val="00993150"/>
    <w:rsid w:val="00993653"/>
    <w:rsid w:val="00993664"/>
    <w:rsid w:val="00993677"/>
    <w:rsid w:val="00993709"/>
    <w:rsid w:val="009937EA"/>
    <w:rsid w:val="009939DA"/>
    <w:rsid w:val="00993AA5"/>
    <w:rsid w:val="00993AF2"/>
    <w:rsid w:val="00993B60"/>
    <w:rsid w:val="00993D7F"/>
    <w:rsid w:val="0099404E"/>
    <w:rsid w:val="009940A4"/>
    <w:rsid w:val="009941E7"/>
    <w:rsid w:val="00994277"/>
    <w:rsid w:val="009942AB"/>
    <w:rsid w:val="00994841"/>
    <w:rsid w:val="00994B52"/>
    <w:rsid w:val="00994D96"/>
    <w:rsid w:val="00994F34"/>
    <w:rsid w:val="00995002"/>
    <w:rsid w:val="00995010"/>
    <w:rsid w:val="0099510D"/>
    <w:rsid w:val="0099554F"/>
    <w:rsid w:val="0099557A"/>
    <w:rsid w:val="00995588"/>
    <w:rsid w:val="00995820"/>
    <w:rsid w:val="009958C9"/>
    <w:rsid w:val="0099591B"/>
    <w:rsid w:val="00995BCA"/>
    <w:rsid w:val="00995CBE"/>
    <w:rsid w:val="00995D29"/>
    <w:rsid w:val="00996120"/>
    <w:rsid w:val="00996485"/>
    <w:rsid w:val="009967C7"/>
    <w:rsid w:val="0099688B"/>
    <w:rsid w:val="0099689A"/>
    <w:rsid w:val="00996AD8"/>
    <w:rsid w:val="00996C0F"/>
    <w:rsid w:val="0099708F"/>
    <w:rsid w:val="009971CC"/>
    <w:rsid w:val="009971EF"/>
    <w:rsid w:val="00997228"/>
    <w:rsid w:val="009973D0"/>
    <w:rsid w:val="00997947"/>
    <w:rsid w:val="00997A2F"/>
    <w:rsid w:val="00997A98"/>
    <w:rsid w:val="00997B71"/>
    <w:rsid w:val="009A00FC"/>
    <w:rsid w:val="009A02C7"/>
    <w:rsid w:val="009A042E"/>
    <w:rsid w:val="009A05F7"/>
    <w:rsid w:val="009A060C"/>
    <w:rsid w:val="009A0794"/>
    <w:rsid w:val="009A0809"/>
    <w:rsid w:val="009A091A"/>
    <w:rsid w:val="009A09DC"/>
    <w:rsid w:val="009A0B0E"/>
    <w:rsid w:val="009A0C84"/>
    <w:rsid w:val="009A0CB5"/>
    <w:rsid w:val="009A0DCE"/>
    <w:rsid w:val="009A0F11"/>
    <w:rsid w:val="009A1A17"/>
    <w:rsid w:val="009A1A5A"/>
    <w:rsid w:val="009A1C5D"/>
    <w:rsid w:val="009A20BC"/>
    <w:rsid w:val="009A25CC"/>
    <w:rsid w:val="009A268C"/>
    <w:rsid w:val="009A269C"/>
    <w:rsid w:val="009A279D"/>
    <w:rsid w:val="009A2C60"/>
    <w:rsid w:val="009A2E9D"/>
    <w:rsid w:val="009A320D"/>
    <w:rsid w:val="009A33DD"/>
    <w:rsid w:val="009A34D8"/>
    <w:rsid w:val="009A3681"/>
    <w:rsid w:val="009A3787"/>
    <w:rsid w:val="009A38A0"/>
    <w:rsid w:val="009A3A0C"/>
    <w:rsid w:val="009A3DF9"/>
    <w:rsid w:val="009A3E96"/>
    <w:rsid w:val="009A409F"/>
    <w:rsid w:val="009A4124"/>
    <w:rsid w:val="009A4201"/>
    <w:rsid w:val="009A431B"/>
    <w:rsid w:val="009A4555"/>
    <w:rsid w:val="009A49DE"/>
    <w:rsid w:val="009A4AB7"/>
    <w:rsid w:val="009A4EB1"/>
    <w:rsid w:val="009A4F52"/>
    <w:rsid w:val="009A50A8"/>
    <w:rsid w:val="009A52C4"/>
    <w:rsid w:val="009A53DD"/>
    <w:rsid w:val="009A5492"/>
    <w:rsid w:val="009A590E"/>
    <w:rsid w:val="009A5B75"/>
    <w:rsid w:val="009A5BBD"/>
    <w:rsid w:val="009A5D29"/>
    <w:rsid w:val="009A5DD0"/>
    <w:rsid w:val="009A5DD6"/>
    <w:rsid w:val="009A5E7A"/>
    <w:rsid w:val="009A5F86"/>
    <w:rsid w:val="009A6B5D"/>
    <w:rsid w:val="009A6B9D"/>
    <w:rsid w:val="009A6D8B"/>
    <w:rsid w:val="009A6E13"/>
    <w:rsid w:val="009A6E16"/>
    <w:rsid w:val="009A6E6E"/>
    <w:rsid w:val="009A7000"/>
    <w:rsid w:val="009A72DD"/>
    <w:rsid w:val="009A730C"/>
    <w:rsid w:val="009A74D1"/>
    <w:rsid w:val="009A74FF"/>
    <w:rsid w:val="009A757C"/>
    <w:rsid w:val="009A7930"/>
    <w:rsid w:val="009A7C31"/>
    <w:rsid w:val="009A7C52"/>
    <w:rsid w:val="009A7C58"/>
    <w:rsid w:val="009A7E66"/>
    <w:rsid w:val="009A7ED1"/>
    <w:rsid w:val="009B01A2"/>
    <w:rsid w:val="009B025D"/>
    <w:rsid w:val="009B06ED"/>
    <w:rsid w:val="009B0791"/>
    <w:rsid w:val="009B0808"/>
    <w:rsid w:val="009B0836"/>
    <w:rsid w:val="009B1147"/>
    <w:rsid w:val="009B1175"/>
    <w:rsid w:val="009B145F"/>
    <w:rsid w:val="009B146F"/>
    <w:rsid w:val="009B1748"/>
    <w:rsid w:val="009B17D7"/>
    <w:rsid w:val="009B18E3"/>
    <w:rsid w:val="009B1A3F"/>
    <w:rsid w:val="009B1A58"/>
    <w:rsid w:val="009B1C1C"/>
    <w:rsid w:val="009B1CD0"/>
    <w:rsid w:val="009B1F07"/>
    <w:rsid w:val="009B2152"/>
    <w:rsid w:val="009B238E"/>
    <w:rsid w:val="009B24D6"/>
    <w:rsid w:val="009B2517"/>
    <w:rsid w:val="009B251C"/>
    <w:rsid w:val="009B257D"/>
    <w:rsid w:val="009B25C9"/>
    <w:rsid w:val="009B273E"/>
    <w:rsid w:val="009B2A0D"/>
    <w:rsid w:val="009B2BC4"/>
    <w:rsid w:val="009B2EAF"/>
    <w:rsid w:val="009B320C"/>
    <w:rsid w:val="009B32F4"/>
    <w:rsid w:val="009B3477"/>
    <w:rsid w:val="009B34E3"/>
    <w:rsid w:val="009B394A"/>
    <w:rsid w:val="009B3978"/>
    <w:rsid w:val="009B3998"/>
    <w:rsid w:val="009B3B68"/>
    <w:rsid w:val="009B3B8E"/>
    <w:rsid w:val="009B40A2"/>
    <w:rsid w:val="009B4195"/>
    <w:rsid w:val="009B42A7"/>
    <w:rsid w:val="009B42BF"/>
    <w:rsid w:val="009B43B1"/>
    <w:rsid w:val="009B46B8"/>
    <w:rsid w:val="009B46D3"/>
    <w:rsid w:val="009B4863"/>
    <w:rsid w:val="009B48B6"/>
    <w:rsid w:val="009B48BD"/>
    <w:rsid w:val="009B48E5"/>
    <w:rsid w:val="009B4A0D"/>
    <w:rsid w:val="009B4FDE"/>
    <w:rsid w:val="009B52C5"/>
    <w:rsid w:val="009B52E8"/>
    <w:rsid w:val="009B546D"/>
    <w:rsid w:val="009B5759"/>
    <w:rsid w:val="009B57FD"/>
    <w:rsid w:val="009B5A00"/>
    <w:rsid w:val="009B5A08"/>
    <w:rsid w:val="009B5B1B"/>
    <w:rsid w:val="009B5C59"/>
    <w:rsid w:val="009B5EFB"/>
    <w:rsid w:val="009B5FA7"/>
    <w:rsid w:val="009B62D2"/>
    <w:rsid w:val="009B66AF"/>
    <w:rsid w:val="009B66B3"/>
    <w:rsid w:val="009B676C"/>
    <w:rsid w:val="009B6920"/>
    <w:rsid w:val="009B6C4F"/>
    <w:rsid w:val="009B7442"/>
    <w:rsid w:val="009B7B27"/>
    <w:rsid w:val="009B7C26"/>
    <w:rsid w:val="009B7C5A"/>
    <w:rsid w:val="009B7D1D"/>
    <w:rsid w:val="009B7E96"/>
    <w:rsid w:val="009C0140"/>
    <w:rsid w:val="009C030C"/>
    <w:rsid w:val="009C0999"/>
    <w:rsid w:val="009C0A81"/>
    <w:rsid w:val="009C0B45"/>
    <w:rsid w:val="009C0BB5"/>
    <w:rsid w:val="009C1190"/>
    <w:rsid w:val="009C1203"/>
    <w:rsid w:val="009C130D"/>
    <w:rsid w:val="009C137F"/>
    <w:rsid w:val="009C1B3B"/>
    <w:rsid w:val="009C1BBF"/>
    <w:rsid w:val="009C1D31"/>
    <w:rsid w:val="009C2204"/>
    <w:rsid w:val="009C2296"/>
    <w:rsid w:val="009C2D0E"/>
    <w:rsid w:val="009C2D9D"/>
    <w:rsid w:val="009C2FDD"/>
    <w:rsid w:val="009C3167"/>
    <w:rsid w:val="009C31D4"/>
    <w:rsid w:val="009C353D"/>
    <w:rsid w:val="009C3C66"/>
    <w:rsid w:val="009C41A8"/>
    <w:rsid w:val="009C458A"/>
    <w:rsid w:val="009C47CA"/>
    <w:rsid w:val="009C498B"/>
    <w:rsid w:val="009C4ABD"/>
    <w:rsid w:val="009C4C88"/>
    <w:rsid w:val="009C4EC3"/>
    <w:rsid w:val="009C4F4B"/>
    <w:rsid w:val="009C507C"/>
    <w:rsid w:val="009C5117"/>
    <w:rsid w:val="009C5198"/>
    <w:rsid w:val="009C5222"/>
    <w:rsid w:val="009C59DD"/>
    <w:rsid w:val="009C5BBB"/>
    <w:rsid w:val="009C5C48"/>
    <w:rsid w:val="009C5E8E"/>
    <w:rsid w:val="009C6187"/>
    <w:rsid w:val="009C6212"/>
    <w:rsid w:val="009C6273"/>
    <w:rsid w:val="009C6381"/>
    <w:rsid w:val="009C64AA"/>
    <w:rsid w:val="009C678B"/>
    <w:rsid w:val="009C6D56"/>
    <w:rsid w:val="009C6E0F"/>
    <w:rsid w:val="009C6F84"/>
    <w:rsid w:val="009C6FCC"/>
    <w:rsid w:val="009C70E5"/>
    <w:rsid w:val="009C71CA"/>
    <w:rsid w:val="009C72CE"/>
    <w:rsid w:val="009C7446"/>
    <w:rsid w:val="009C74BC"/>
    <w:rsid w:val="009C76C1"/>
    <w:rsid w:val="009C7A8E"/>
    <w:rsid w:val="009C7B6E"/>
    <w:rsid w:val="009C7C1A"/>
    <w:rsid w:val="009C7DC5"/>
    <w:rsid w:val="009C7F36"/>
    <w:rsid w:val="009D0090"/>
    <w:rsid w:val="009D00D0"/>
    <w:rsid w:val="009D0220"/>
    <w:rsid w:val="009D0377"/>
    <w:rsid w:val="009D0414"/>
    <w:rsid w:val="009D0D30"/>
    <w:rsid w:val="009D0F7B"/>
    <w:rsid w:val="009D0FB3"/>
    <w:rsid w:val="009D0FE6"/>
    <w:rsid w:val="009D1297"/>
    <w:rsid w:val="009D15D0"/>
    <w:rsid w:val="009D17C1"/>
    <w:rsid w:val="009D1A70"/>
    <w:rsid w:val="009D1C15"/>
    <w:rsid w:val="009D1D54"/>
    <w:rsid w:val="009D1E6A"/>
    <w:rsid w:val="009D1FCA"/>
    <w:rsid w:val="009D20E8"/>
    <w:rsid w:val="009D231E"/>
    <w:rsid w:val="009D247A"/>
    <w:rsid w:val="009D25A5"/>
    <w:rsid w:val="009D2603"/>
    <w:rsid w:val="009D2921"/>
    <w:rsid w:val="009D2CB8"/>
    <w:rsid w:val="009D2CF1"/>
    <w:rsid w:val="009D2E0D"/>
    <w:rsid w:val="009D3153"/>
    <w:rsid w:val="009D31F3"/>
    <w:rsid w:val="009D33AF"/>
    <w:rsid w:val="009D3892"/>
    <w:rsid w:val="009D3C4A"/>
    <w:rsid w:val="009D3CE2"/>
    <w:rsid w:val="009D3D02"/>
    <w:rsid w:val="009D3FF7"/>
    <w:rsid w:val="009D4113"/>
    <w:rsid w:val="009D4473"/>
    <w:rsid w:val="009D451E"/>
    <w:rsid w:val="009D473A"/>
    <w:rsid w:val="009D47E8"/>
    <w:rsid w:val="009D4888"/>
    <w:rsid w:val="009D4A8C"/>
    <w:rsid w:val="009D4C6E"/>
    <w:rsid w:val="009D4D9B"/>
    <w:rsid w:val="009D4DCB"/>
    <w:rsid w:val="009D51BB"/>
    <w:rsid w:val="009D51D8"/>
    <w:rsid w:val="009D55D0"/>
    <w:rsid w:val="009D5655"/>
    <w:rsid w:val="009D578F"/>
    <w:rsid w:val="009D57A4"/>
    <w:rsid w:val="009D5A03"/>
    <w:rsid w:val="009D5CD5"/>
    <w:rsid w:val="009D5D84"/>
    <w:rsid w:val="009D5E3B"/>
    <w:rsid w:val="009D6194"/>
    <w:rsid w:val="009D6343"/>
    <w:rsid w:val="009D64B6"/>
    <w:rsid w:val="009D6668"/>
    <w:rsid w:val="009D66A8"/>
    <w:rsid w:val="009D69BF"/>
    <w:rsid w:val="009D6A87"/>
    <w:rsid w:val="009D6A9C"/>
    <w:rsid w:val="009D6DA9"/>
    <w:rsid w:val="009D6F57"/>
    <w:rsid w:val="009D7111"/>
    <w:rsid w:val="009D71F5"/>
    <w:rsid w:val="009D74C6"/>
    <w:rsid w:val="009D7511"/>
    <w:rsid w:val="009D76D0"/>
    <w:rsid w:val="009D778D"/>
    <w:rsid w:val="009D77FC"/>
    <w:rsid w:val="009D7867"/>
    <w:rsid w:val="009D7C1B"/>
    <w:rsid w:val="009E034C"/>
    <w:rsid w:val="009E05AB"/>
    <w:rsid w:val="009E0644"/>
    <w:rsid w:val="009E0AD5"/>
    <w:rsid w:val="009E0C90"/>
    <w:rsid w:val="009E125D"/>
    <w:rsid w:val="009E1752"/>
    <w:rsid w:val="009E17A0"/>
    <w:rsid w:val="009E19F7"/>
    <w:rsid w:val="009E1A94"/>
    <w:rsid w:val="009E1AC5"/>
    <w:rsid w:val="009E20FE"/>
    <w:rsid w:val="009E247B"/>
    <w:rsid w:val="009E2618"/>
    <w:rsid w:val="009E26F9"/>
    <w:rsid w:val="009E27E2"/>
    <w:rsid w:val="009E2E1B"/>
    <w:rsid w:val="009E2E1C"/>
    <w:rsid w:val="009E2E62"/>
    <w:rsid w:val="009E3028"/>
    <w:rsid w:val="009E305D"/>
    <w:rsid w:val="009E3256"/>
    <w:rsid w:val="009E3369"/>
    <w:rsid w:val="009E35FA"/>
    <w:rsid w:val="009E3656"/>
    <w:rsid w:val="009E3A0F"/>
    <w:rsid w:val="009E3AB7"/>
    <w:rsid w:val="009E3C8D"/>
    <w:rsid w:val="009E3CE9"/>
    <w:rsid w:val="009E3F89"/>
    <w:rsid w:val="009E4380"/>
    <w:rsid w:val="009E43DC"/>
    <w:rsid w:val="009E44C7"/>
    <w:rsid w:val="009E4581"/>
    <w:rsid w:val="009E461E"/>
    <w:rsid w:val="009E4B6F"/>
    <w:rsid w:val="009E4BAE"/>
    <w:rsid w:val="009E4BDF"/>
    <w:rsid w:val="009E4C05"/>
    <w:rsid w:val="009E4C56"/>
    <w:rsid w:val="009E4C8B"/>
    <w:rsid w:val="009E4F07"/>
    <w:rsid w:val="009E4F26"/>
    <w:rsid w:val="009E505B"/>
    <w:rsid w:val="009E5437"/>
    <w:rsid w:val="009E55DE"/>
    <w:rsid w:val="009E5650"/>
    <w:rsid w:val="009E5A18"/>
    <w:rsid w:val="009E5CA1"/>
    <w:rsid w:val="009E5D1A"/>
    <w:rsid w:val="009E5D7B"/>
    <w:rsid w:val="009E60E5"/>
    <w:rsid w:val="009E6143"/>
    <w:rsid w:val="009E6188"/>
    <w:rsid w:val="009E633C"/>
    <w:rsid w:val="009E6345"/>
    <w:rsid w:val="009E666E"/>
    <w:rsid w:val="009E666F"/>
    <w:rsid w:val="009E6700"/>
    <w:rsid w:val="009E6739"/>
    <w:rsid w:val="009E67E3"/>
    <w:rsid w:val="009E684C"/>
    <w:rsid w:val="009E694C"/>
    <w:rsid w:val="009E6A89"/>
    <w:rsid w:val="009E6ABB"/>
    <w:rsid w:val="009E700C"/>
    <w:rsid w:val="009E721B"/>
    <w:rsid w:val="009E73E2"/>
    <w:rsid w:val="009E7507"/>
    <w:rsid w:val="009E7609"/>
    <w:rsid w:val="009E76AC"/>
    <w:rsid w:val="009E7A11"/>
    <w:rsid w:val="009E7DB6"/>
    <w:rsid w:val="009F00A7"/>
    <w:rsid w:val="009F040C"/>
    <w:rsid w:val="009F0412"/>
    <w:rsid w:val="009F042E"/>
    <w:rsid w:val="009F049A"/>
    <w:rsid w:val="009F0559"/>
    <w:rsid w:val="009F096A"/>
    <w:rsid w:val="009F0A59"/>
    <w:rsid w:val="009F0B49"/>
    <w:rsid w:val="009F0DDF"/>
    <w:rsid w:val="009F0E40"/>
    <w:rsid w:val="009F0F43"/>
    <w:rsid w:val="009F1210"/>
    <w:rsid w:val="009F1361"/>
    <w:rsid w:val="009F14AB"/>
    <w:rsid w:val="009F15C9"/>
    <w:rsid w:val="009F1703"/>
    <w:rsid w:val="009F1BD9"/>
    <w:rsid w:val="009F1DAC"/>
    <w:rsid w:val="009F1F46"/>
    <w:rsid w:val="009F202A"/>
    <w:rsid w:val="009F222D"/>
    <w:rsid w:val="009F2831"/>
    <w:rsid w:val="009F2A32"/>
    <w:rsid w:val="009F2B81"/>
    <w:rsid w:val="009F2CD6"/>
    <w:rsid w:val="009F2D73"/>
    <w:rsid w:val="009F2DE8"/>
    <w:rsid w:val="009F31B8"/>
    <w:rsid w:val="009F36DE"/>
    <w:rsid w:val="009F39D3"/>
    <w:rsid w:val="009F3B75"/>
    <w:rsid w:val="009F3C2B"/>
    <w:rsid w:val="009F3EAC"/>
    <w:rsid w:val="009F3F0D"/>
    <w:rsid w:val="009F3F4D"/>
    <w:rsid w:val="009F40F8"/>
    <w:rsid w:val="009F4170"/>
    <w:rsid w:val="009F41DD"/>
    <w:rsid w:val="009F448A"/>
    <w:rsid w:val="009F478A"/>
    <w:rsid w:val="009F479D"/>
    <w:rsid w:val="009F4939"/>
    <w:rsid w:val="009F4C42"/>
    <w:rsid w:val="009F4D54"/>
    <w:rsid w:val="009F53CA"/>
    <w:rsid w:val="009F548F"/>
    <w:rsid w:val="009F5507"/>
    <w:rsid w:val="009F566A"/>
    <w:rsid w:val="009F57E6"/>
    <w:rsid w:val="009F592E"/>
    <w:rsid w:val="009F5C4D"/>
    <w:rsid w:val="009F5C97"/>
    <w:rsid w:val="009F5CD6"/>
    <w:rsid w:val="009F5EF9"/>
    <w:rsid w:val="009F605F"/>
    <w:rsid w:val="009F653F"/>
    <w:rsid w:val="009F667F"/>
    <w:rsid w:val="009F6B7E"/>
    <w:rsid w:val="009F6D01"/>
    <w:rsid w:val="009F6DB7"/>
    <w:rsid w:val="009F70FA"/>
    <w:rsid w:val="009F735E"/>
    <w:rsid w:val="009F7458"/>
    <w:rsid w:val="009F767C"/>
    <w:rsid w:val="009F7C0A"/>
    <w:rsid w:val="009F7C86"/>
    <w:rsid w:val="00A000B9"/>
    <w:rsid w:val="00A00133"/>
    <w:rsid w:val="00A00171"/>
    <w:rsid w:val="00A001F7"/>
    <w:rsid w:val="00A003B4"/>
    <w:rsid w:val="00A00445"/>
    <w:rsid w:val="00A0049F"/>
    <w:rsid w:val="00A005D4"/>
    <w:rsid w:val="00A00605"/>
    <w:rsid w:val="00A008E2"/>
    <w:rsid w:val="00A009CF"/>
    <w:rsid w:val="00A00A31"/>
    <w:rsid w:val="00A00A52"/>
    <w:rsid w:val="00A00CE7"/>
    <w:rsid w:val="00A00CF1"/>
    <w:rsid w:val="00A00DCB"/>
    <w:rsid w:val="00A00E3C"/>
    <w:rsid w:val="00A00F37"/>
    <w:rsid w:val="00A00FDB"/>
    <w:rsid w:val="00A0105C"/>
    <w:rsid w:val="00A011F2"/>
    <w:rsid w:val="00A0134C"/>
    <w:rsid w:val="00A013B0"/>
    <w:rsid w:val="00A016CE"/>
    <w:rsid w:val="00A0176A"/>
    <w:rsid w:val="00A01A07"/>
    <w:rsid w:val="00A02020"/>
    <w:rsid w:val="00A02083"/>
    <w:rsid w:val="00A020F8"/>
    <w:rsid w:val="00A0240F"/>
    <w:rsid w:val="00A02756"/>
    <w:rsid w:val="00A027BE"/>
    <w:rsid w:val="00A02844"/>
    <w:rsid w:val="00A0295F"/>
    <w:rsid w:val="00A02A1D"/>
    <w:rsid w:val="00A02B71"/>
    <w:rsid w:val="00A02BFB"/>
    <w:rsid w:val="00A02CE6"/>
    <w:rsid w:val="00A02D88"/>
    <w:rsid w:val="00A0316C"/>
    <w:rsid w:val="00A032AB"/>
    <w:rsid w:val="00A03351"/>
    <w:rsid w:val="00A03813"/>
    <w:rsid w:val="00A0392D"/>
    <w:rsid w:val="00A03ADF"/>
    <w:rsid w:val="00A03B2B"/>
    <w:rsid w:val="00A041CA"/>
    <w:rsid w:val="00A04434"/>
    <w:rsid w:val="00A045E9"/>
    <w:rsid w:val="00A04AF3"/>
    <w:rsid w:val="00A04C91"/>
    <w:rsid w:val="00A04CCB"/>
    <w:rsid w:val="00A04D3E"/>
    <w:rsid w:val="00A04DED"/>
    <w:rsid w:val="00A04F45"/>
    <w:rsid w:val="00A05112"/>
    <w:rsid w:val="00A05229"/>
    <w:rsid w:val="00A05232"/>
    <w:rsid w:val="00A0532A"/>
    <w:rsid w:val="00A05376"/>
    <w:rsid w:val="00A053A2"/>
    <w:rsid w:val="00A053C5"/>
    <w:rsid w:val="00A0553A"/>
    <w:rsid w:val="00A0567D"/>
    <w:rsid w:val="00A05762"/>
    <w:rsid w:val="00A057B1"/>
    <w:rsid w:val="00A05850"/>
    <w:rsid w:val="00A058FC"/>
    <w:rsid w:val="00A05D86"/>
    <w:rsid w:val="00A05E2E"/>
    <w:rsid w:val="00A05F41"/>
    <w:rsid w:val="00A05F4A"/>
    <w:rsid w:val="00A062F5"/>
    <w:rsid w:val="00A06333"/>
    <w:rsid w:val="00A064E3"/>
    <w:rsid w:val="00A06ACB"/>
    <w:rsid w:val="00A06C2F"/>
    <w:rsid w:val="00A06CBA"/>
    <w:rsid w:val="00A06D97"/>
    <w:rsid w:val="00A07051"/>
    <w:rsid w:val="00A0727D"/>
    <w:rsid w:val="00A07355"/>
    <w:rsid w:val="00A073C9"/>
    <w:rsid w:val="00A0750C"/>
    <w:rsid w:val="00A07B25"/>
    <w:rsid w:val="00A07BD5"/>
    <w:rsid w:val="00A07F8A"/>
    <w:rsid w:val="00A10050"/>
    <w:rsid w:val="00A101B0"/>
    <w:rsid w:val="00A10269"/>
    <w:rsid w:val="00A10383"/>
    <w:rsid w:val="00A10544"/>
    <w:rsid w:val="00A105B6"/>
    <w:rsid w:val="00A10801"/>
    <w:rsid w:val="00A10814"/>
    <w:rsid w:val="00A108B1"/>
    <w:rsid w:val="00A1095C"/>
    <w:rsid w:val="00A10A30"/>
    <w:rsid w:val="00A10A74"/>
    <w:rsid w:val="00A10A9F"/>
    <w:rsid w:val="00A10D1F"/>
    <w:rsid w:val="00A10F11"/>
    <w:rsid w:val="00A10FEB"/>
    <w:rsid w:val="00A110D8"/>
    <w:rsid w:val="00A110E7"/>
    <w:rsid w:val="00A113CC"/>
    <w:rsid w:val="00A11432"/>
    <w:rsid w:val="00A114DF"/>
    <w:rsid w:val="00A11747"/>
    <w:rsid w:val="00A11B4C"/>
    <w:rsid w:val="00A11CC5"/>
    <w:rsid w:val="00A11E26"/>
    <w:rsid w:val="00A11EE9"/>
    <w:rsid w:val="00A12149"/>
    <w:rsid w:val="00A12576"/>
    <w:rsid w:val="00A12977"/>
    <w:rsid w:val="00A12CAD"/>
    <w:rsid w:val="00A12F63"/>
    <w:rsid w:val="00A12FF5"/>
    <w:rsid w:val="00A13084"/>
    <w:rsid w:val="00A130B6"/>
    <w:rsid w:val="00A1318C"/>
    <w:rsid w:val="00A133D7"/>
    <w:rsid w:val="00A13536"/>
    <w:rsid w:val="00A137B1"/>
    <w:rsid w:val="00A13823"/>
    <w:rsid w:val="00A13996"/>
    <w:rsid w:val="00A13B45"/>
    <w:rsid w:val="00A13B9A"/>
    <w:rsid w:val="00A13C5B"/>
    <w:rsid w:val="00A13D88"/>
    <w:rsid w:val="00A13E31"/>
    <w:rsid w:val="00A13E7A"/>
    <w:rsid w:val="00A13F99"/>
    <w:rsid w:val="00A1406C"/>
    <w:rsid w:val="00A14579"/>
    <w:rsid w:val="00A1474A"/>
    <w:rsid w:val="00A14788"/>
    <w:rsid w:val="00A14816"/>
    <w:rsid w:val="00A148CC"/>
    <w:rsid w:val="00A149F2"/>
    <w:rsid w:val="00A14E20"/>
    <w:rsid w:val="00A14E3C"/>
    <w:rsid w:val="00A14E6E"/>
    <w:rsid w:val="00A15551"/>
    <w:rsid w:val="00A1575A"/>
    <w:rsid w:val="00A15D59"/>
    <w:rsid w:val="00A162A6"/>
    <w:rsid w:val="00A16331"/>
    <w:rsid w:val="00A16432"/>
    <w:rsid w:val="00A164EF"/>
    <w:rsid w:val="00A16793"/>
    <w:rsid w:val="00A1680B"/>
    <w:rsid w:val="00A16CBE"/>
    <w:rsid w:val="00A16FDA"/>
    <w:rsid w:val="00A1703A"/>
    <w:rsid w:val="00A172C4"/>
    <w:rsid w:val="00A17352"/>
    <w:rsid w:val="00A173E2"/>
    <w:rsid w:val="00A1792C"/>
    <w:rsid w:val="00A17B24"/>
    <w:rsid w:val="00A202C4"/>
    <w:rsid w:val="00A203E5"/>
    <w:rsid w:val="00A206AA"/>
    <w:rsid w:val="00A208E9"/>
    <w:rsid w:val="00A20C55"/>
    <w:rsid w:val="00A20DCE"/>
    <w:rsid w:val="00A20E3B"/>
    <w:rsid w:val="00A20EFC"/>
    <w:rsid w:val="00A212DB"/>
    <w:rsid w:val="00A21461"/>
    <w:rsid w:val="00A21756"/>
    <w:rsid w:val="00A21772"/>
    <w:rsid w:val="00A21920"/>
    <w:rsid w:val="00A21C40"/>
    <w:rsid w:val="00A21EB8"/>
    <w:rsid w:val="00A21EF4"/>
    <w:rsid w:val="00A22305"/>
    <w:rsid w:val="00A22346"/>
    <w:rsid w:val="00A22457"/>
    <w:rsid w:val="00A22586"/>
    <w:rsid w:val="00A226E6"/>
    <w:rsid w:val="00A22829"/>
    <w:rsid w:val="00A22861"/>
    <w:rsid w:val="00A229F5"/>
    <w:rsid w:val="00A22BA5"/>
    <w:rsid w:val="00A22C63"/>
    <w:rsid w:val="00A230AE"/>
    <w:rsid w:val="00A231A1"/>
    <w:rsid w:val="00A2355F"/>
    <w:rsid w:val="00A236FC"/>
    <w:rsid w:val="00A2372B"/>
    <w:rsid w:val="00A238A5"/>
    <w:rsid w:val="00A23957"/>
    <w:rsid w:val="00A239E5"/>
    <w:rsid w:val="00A23A09"/>
    <w:rsid w:val="00A23BF9"/>
    <w:rsid w:val="00A23E7A"/>
    <w:rsid w:val="00A23EB6"/>
    <w:rsid w:val="00A23F96"/>
    <w:rsid w:val="00A240DE"/>
    <w:rsid w:val="00A24108"/>
    <w:rsid w:val="00A24287"/>
    <w:rsid w:val="00A24563"/>
    <w:rsid w:val="00A2467C"/>
    <w:rsid w:val="00A24682"/>
    <w:rsid w:val="00A24776"/>
    <w:rsid w:val="00A24863"/>
    <w:rsid w:val="00A24A39"/>
    <w:rsid w:val="00A24AFB"/>
    <w:rsid w:val="00A24F65"/>
    <w:rsid w:val="00A25188"/>
    <w:rsid w:val="00A25368"/>
    <w:rsid w:val="00A25582"/>
    <w:rsid w:val="00A255FF"/>
    <w:rsid w:val="00A25C4F"/>
    <w:rsid w:val="00A25C56"/>
    <w:rsid w:val="00A25D18"/>
    <w:rsid w:val="00A25E2D"/>
    <w:rsid w:val="00A25FB7"/>
    <w:rsid w:val="00A25FEA"/>
    <w:rsid w:val="00A26131"/>
    <w:rsid w:val="00A2644A"/>
    <w:rsid w:val="00A26AD5"/>
    <w:rsid w:val="00A26AD6"/>
    <w:rsid w:val="00A26B8F"/>
    <w:rsid w:val="00A26BD6"/>
    <w:rsid w:val="00A26DF3"/>
    <w:rsid w:val="00A26F3D"/>
    <w:rsid w:val="00A271D0"/>
    <w:rsid w:val="00A2738D"/>
    <w:rsid w:val="00A273ED"/>
    <w:rsid w:val="00A276D0"/>
    <w:rsid w:val="00A27791"/>
    <w:rsid w:val="00A277ED"/>
    <w:rsid w:val="00A279A3"/>
    <w:rsid w:val="00A27A11"/>
    <w:rsid w:val="00A27A14"/>
    <w:rsid w:val="00A27AB1"/>
    <w:rsid w:val="00A27BA7"/>
    <w:rsid w:val="00A27DC4"/>
    <w:rsid w:val="00A3016D"/>
    <w:rsid w:val="00A30197"/>
    <w:rsid w:val="00A30253"/>
    <w:rsid w:val="00A3026F"/>
    <w:rsid w:val="00A3078D"/>
    <w:rsid w:val="00A307EA"/>
    <w:rsid w:val="00A30AD5"/>
    <w:rsid w:val="00A30B62"/>
    <w:rsid w:val="00A31302"/>
    <w:rsid w:val="00A31435"/>
    <w:rsid w:val="00A314AC"/>
    <w:rsid w:val="00A3167A"/>
    <w:rsid w:val="00A316DF"/>
    <w:rsid w:val="00A3174B"/>
    <w:rsid w:val="00A317FF"/>
    <w:rsid w:val="00A31A4B"/>
    <w:rsid w:val="00A31A72"/>
    <w:rsid w:val="00A31A73"/>
    <w:rsid w:val="00A31B5D"/>
    <w:rsid w:val="00A31DFD"/>
    <w:rsid w:val="00A320AB"/>
    <w:rsid w:val="00A32228"/>
    <w:rsid w:val="00A322CF"/>
    <w:rsid w:val="00A32332"/>
    <w:rsid w:val="00A324DB"/>
    <w:rsid w:val="00A325FC"/>
    <w:rsid w:val="00A32909"/>
    <w:rsid w:val="00A32B77"/>
    <w:rsid w:val="00A32CE6"/>
    <w:rsid w:val="00A32D1C"/>
    <w:rsid w:val="00A32EDD"/>
    <w:rsid w:val="00A32F98"/>
    <w:rsid w:val="00A3325D"/>
    <w:rsid w:val="00A338FD"/>
    <w:rsid w:val="00A33A00"/>
    <w:rsid w:val="00A33E34"/>
    <w:rsid w:val="00A3423E"/>
    <w:rsid w:val="00A342ED"/>
    <w:rsid w:val="00A3467F"/>
    <w:rsid w:val="00A34B02"/>
    <w:rsid w:val="00A34D3A"/>
    <w:rsid w:val="00A35014"/>
    <w:rsid w:val="00A35050"/>
    <w:rsid w:val="00A350AB"/>
    <w:rsid w:val="00A3537B"/>
    <w:rsid w:val="00A353AB"/>
    <w:rsid w:val="00A353ED"/>
    <w:rsid w:val="00A3547D"/>
    <w:rsid w:val="00A354C0"/>
    <w:rsid w:val="00A35541"/>
    <w:rsid w:val="00A357D4"/>
    <w:rsid w:val="00A35807"/>
    <w:rsid w:val="00A35A2C"/>
    <w:rsid w:val="00A35ABB"/>
    <w:rsid w:val="00A35BF9"/>
    <w:rsid w:val="00A35D2D"/>
    <w:rsid w:val="00A35ED4"/>
    <w:rsid w:val="00A36061"/>
    <w:rsid w:val="00A3619D"/>
    <w:rsid w:val="00A363A7"/>
    <w:rsid w:val="00A363B7"/>
    <w:rsid w:val="00A36489"/>
    <w:rsid w:val="00A36996"/>
    <w:rsid w:val="00A36AC2"/>
    <w:rsid w:val="00A36F32"/>
    <w:rsid w:val="00A36FA3"/>
    <w:rsid w:val="00A37055"/>
    <w:rsid w:val="00A370E5"/>
    <w:rsid w:val="00A37198"/>
    <w:rsid w:val="00A371A6"/>
    <w:rsid w:val="00A371E9"/>
    <w:rsid w:val="00A37241"/>
    <w:rsid w:val="00A376D8"/>
    <w:rsid w:val="00A37AF6"/>
    <w:rsid w:val="00A37C9E"/>
    <w:rsid w:val="00A37CAD"/>
    <w:rsid w:val="00A37D43"/>
    <w:rsid w:val="00A4025D"/>
    <w:rsid w:val="00A403D2"/>
    <w:rsid w:val="00A403EA"/>
    <w:rsid w:val="00A4046F"/>
    <w:rsid w:val="00A4079E"/>
    <w:rsid w:val="00A408B5"/>
    <w:rsid w:val="00A408E8"/>
    <w:rsid w:val="00A40D60"/>
    <w:rsid w:val="00A40F21"/>
    <w:rsid w:val="00A410C4"/>
    <w:rsid w:val="00A41269"/>
    <w:rsid w:val="00A4127E"/>
    <w:rsid w:val="00A4133E"/>
    <w:rsid w:val="00A415DC"/>
    <w:rsid w:val="00A4164E"/>
    <w:rsid w:val="00A417C4"/>
    <w:rsid w:val="00A41875"/>
    <w:rsid w:val="00A41945"/>
    <w:rsid w:val="00A41B06"/>
    <w:rsid w:val="00A41B39"/>
    <w:rsid w:val="00A41D19"/>
    <w:rsid w:val="00A41ECB"/>
    <w:rsid w:val="00A422D3"/>
    <w:rsid w:val="00A422D5"/>
    <w:rsid w:val="00A42702"/>
    <w:rsid w:val="00A428E7"/>
    <w:rsid w:val="00A42A0A"/>
    <w:rsid w:val="00A42C26"/>
    <w:rsid w:val="00A42E88"/>
    <w:rsid w:val="00A4315C"/>
    <w:rsid w:val="00A43219"/>
    <w:rsid w:val="00A43353"/>
    <w:rsid w:val="00A4347E"/>
    <w:rsid w:val="00A43623"/>
    <w:rsid w:val="00A436B2"/>
    <w:rsid w:val="00A43AE7"/>
    <w:rsid w:val="00A43BAE"/>
    <w:rsid w:val="00A4412B"/>
    <w:rsid w:val="00A441FB"/>
    <w:rsid w:val="00A44448"/>
    <w:rsid w:val="00A446F9"/>
    <w:rsid w:val="00A44704"/>
    <w:rsid w:val="00A44724"/>
    <w:rsid w:val="00A4492D"/>
    <w:rsid w:val="00A44EF6"/>
    <w:rsid w:val="00A44F83"/>
    <w:rsid w:val="00A44FCE"/>
    <w:rsid w:val="00A45008"/>
    <w:rsid w:val="00A4504C"/>
    <w:rsid w:val="00A450A5"/>
    <w:rsid w:val="00A4543E"/>
    <w:rsid w:val="00A454FD"/>
    <w:rsid w:val="00A457B6"/>
    <w:rsid w:val="00A459FF"/>
    <w:rsid w:val="00A45C85"/>
    <w:rsid w:val="00A45ED7"/>
    <w:rsid w:val="00A45F09"/>
    <w:rsid w:val="00A461FE"/>
    <w:rsid w:val="00A462D5"/>
    <w:rsid w:val="00A466BE"/>
    <w:rsid w:val="00A46922"/>
    <w:rsid w:val="00A46A85"/>
    <w:rsid w:val="00A46B09"/>
    <w:rsid w:val="00A46C38"/>
    <w:rsid w:val="00A47017"/>
    <w:rsid w:val="00A47176"/>
    <w:rsid w:val="00A47246"/>
    <w:rsid w:val="00A47716"/>
    <w:rsid w:val="00A47966"/>
    <w:rsid w:val="00A47AF1"/>
    <w:rsid w:val="00A47CB1"/>
    <w:rsid w:val="00A47CE2"/>
    <w:rsid w:val="00A47D79"/>
    <w:rsid w:val="00A47E8C"/>
    <w:rsid w:val="00A50009"/>
    <w:rsid w:val="00A50088"/>
    <w:rsid w:val="00A5011D"/>
    <w:rsid w:val="00A5036E"/>
    <w:rsid w:val="00A5044B"/>
    <w:rsid w:val="00A50B3D"/>
    <w:rsid w:val="00A50B87"/>
    <w:rsid w:val="00A50C34"/>
    <w:rsid w:val="00A50D8B"/>
    <w:rsid w:val="00A50DD9"/>
    <w:rsid w:val="00A50F40"/>
    <w:rsid w:val="00A50F69"/>
    <w:rsid w:val="00A51286"/>
    <w:rsid w:val="00A5134C"/>
    <w:rsid w:val="00A51797"/>
    <w:rsid w:val="00A517E6"/>
    <w:rsid w:val="00A518B9"/>
    <w:rsid w:val="00A51AC5"/>
    <w:rsid w:val="00A51B96"/>
    <w:rsid w:val="00A51EEC"/>
    <w:rsid w:val="00A52094"/>
    <w:rsid w:val="00A52151"/>
    <w:rsid w:val="00A52197"/>
    <w:rsid w:val="00A522CC"/>
    <w:rsid w:val="00A52410"/>
    <w:rsid w:val="00A52630"/>
    <w:rsid w:val="00A52686"/>
    <w:rsid w:val="00A528A5"/>
    <w:rsid w:val="00A528B7"/>
    <w:rsid w:val="00A52A37"/>
    <w:rsid w:val="00A52B1B"/>
    <w:rsid w:val="00A52BE7"/>
    <w:rsid w:val="00A52C2F"/>
    <w:rsid w:val="00A52C8B"/>
    <w:rsid w:val="00A530A8"/>
    <w:rsid w:val="00A536E5"/>
    <w:rsid w:val="00A53757"/>
    <w:rsid w:val="00A5393F"/>
    <w:rsid w:val="00A53F41"/>
    <w:rsid w:val="00A5413D"/>
    <w:rsid w:val="00A541D0"/>
    <w:rsid w:val="00A54271"/>
    <w:rsid w:val="00A543AA"/>
    <w:rsid w:val="00A54483"/>
    <w:rsid w:val="00A54BFA"/>
    <w:rsid w:val="00A54C2F"/>
    <w:rsid w:val="00A54DF0"/>
    <w:rsid w:val="00A54E95"/>
    <w:rsid w:val="00A55027"/>
    <w:rsid w:val="00A5504E"/>
    <w:rsid w:val="00A550B6"/>
    <w:rsid w:val="00A550EC"/>
    <w:rsid w:val="00A550EE"/>
    <w:rsid w:val="00A5528E"/>
    <w:rsid w:val="00A554AB"/>
    <w:rsid w:val="00A558FE"/>
    <w:rsid w:val="00A55917"/>
    <w:rsid w:val="00A55AE1"/>
    <w:rsid w:val="00A55EAD"/>
    <w:rsid w:val="00A55FBA"/>
    <w:rsid w:val="00A56255"/>
    <w:rsid w:val="00A56301"/>
    <w:rsid w:val="00A56338"/>
    <w:rsid w:val="00A564A6"/>
    <w:rsid w:val="00A5651A"/>
    <w:rsid w:val="00A56860"/>
    <w:rsid w:val="00A56D5C"/>
    <w:rsid w:val="00A56D8C"/>
    <w:rsid w:val="00A56EE6"/>
    <w:rsid w:val="00A5716B"/>
    <w:rsid w:val="00A5719D"/>
    <w:rsid w:val="00A576E6"/>
    <w:rsid w:val="00A57B77"/>
    <w:rsid w:val="00A57D9D"/>
    <w:rsid w:val="00A57DB1"/>
    <w:rsid w:val="00A57E3A"/>
    <w:rsid w:val="00A57E58"/>
    <w:rsid w:val="00A57F81"/>
    <w:rsid w:val="00A602BA"/>
    <w:rsid w:val="00A60368"/>
    <w:rsid w:val="00A60514"/>
    <w:rsid w:val="00A607FC"/>
    <w:rsid w:val="00A60801"/>
    <w:rsid w:val="00A608FF"/>
    <w:rsid w:val="00A60AF3"/>
    <w:rsid w:val="00A60C74"/>
    <w:rsid w:val="00A60E9C"/>
    <w:rsid w:val="00A61169"/>
    <w:rsid w:val="00A611F6"/>
    <w:rsid w:val="00A61208"/>
    <w:rsid w:val="00A6127D"/>
    <w:rsid w:val="00A61688"/>
    <w:rsid w:val="00A6168E"/>
    <w:rsid w:val="00A61745"/>
    <w:rsid w:val="00A618D6"/>
    <w:rsid w:val="00A61BE5"/>
    <w:rsid w:val="00A61C2B"/>
    <w:rsid w:val="00A61C6E"/>
    <w:rsid w:val="00A61DA4"/>
    <w:rsid w:val="00A61EE5"/>
    <w:rsid w:val="00A61EEC"/>
    <w:rsid w:val="00A61F90"/>
    <w:rsid w:val="00A6209A"/>
    <w:rsid w:val="00A621E6"/>
    <w:rsid w:val="00A62358"/>
    <w:rsid w:val="00A62392"/>
    <w:rsid w:val="00A62855"/>
    <w:rsid w:val="00A6294C"/>
    <w:rsid w:val="00A62A08"/>
    <w:rsid w:val="00A62A3C"/>
    <w:rsid w:val="00A62AC6"/>
    <w:rsid w:val="00A62B74"/>
    <w:rsid w:val="00A62DAB"/>
    <w:rsid w:val="00A62E9C"/>
    <w:rsid w:val="00A62FE7"/>
    <w:rsid w:val="00A6306B"/>
    <w:rsid w:val="00A633E9"/>
    <w:rsid w:val="00A63458"/>
    <w:rsid w:val="00A636F7"/>
    <w:rsid w:val="00A63873"/>
    <w:rsid w:val="00A639D9"/>
    <w:rsid w:val="00A63B0C"/>
    <w:rsid w:val="00A63B4E"/>
    <w:rsid w:val="00A63CF0"/>
    <w:rsid w:val="00A63D78"/>
    <w:rsid w:val="00A63F15"/>
    <w:rsid w:val="00A644DC"/>
    <w:rsid w:val="00A646D0"/>
    <w:rsid w:val="00A647C0"/>
    <w:rsid w:val="00A64BA0"/>
    <w:rsid w:val="00A64BAD"/>
    <w:rsid w:val="00A64EF2"/>
    <w:rsid w:val="00A64FA2"/>
    <w:rsid w:val="00A64FF4"/>
    <w:rsid w:val="00A651E7"/>
    <w:rsid w:val="00A65206"/>
    <w:rsid w:val="00A65524"/>
    <w:rsid w:val="00A655EC"/>
    <w:rsid w:val="00A65602"/>
    <w:rsid w:val="00A656CC"/>
    <w:rsid w:val="00A656F5"/>
    <w:rsid w:val="00A65BCE"/>
    <w:rsid w:val="00A65EC3"/>
    <w:rsid w:val="00A65F57"/>
    <w:rsid w:val="00A65F71"/>
    <w:rsid w:val="00A6607A"/>
    <w:rsid w:val="00A66485"/>
    <w:rsid w:val="00A66604"/>
    <w:rsid w:val="00A66A7A"/>
    <w:rsid w:val="00A66CE3"/>
    <w:rsid w:val="00A66ED1"/>
    <w:rsid w:val="00A67037"/>
    <w:rsid w:val="00A67157"/>
    <w:rsid w:val="00A6724C"/>
    <w:rsid w:val="00A675F0"/>
    <w:rsid w:val="00A67666"/>
    <w:rsid w:val="00A678D3"/>
    <w:rsid w:val="00A67A1A"/>
    <w:rsid w:val="00A67B08"/>
    <w:rsid w:val="00A67F37"/>
    <w:rsid w:val="00A67FD5"/>
    <w:rsid w:val="00A70129"/>
    <w:rsid w:val="00A7023F"/>
    <w:rsid w:val="00A703FE"/>
    <w:rsid w:val="00A70875"/>
    <w:rsid w:val="00A70977"/>
    <w:rsid w:val="00A70B39"/>
    <w:rsid w:val="00A70E48"/>
    <w:rsid w:val="00A70F0C"/>
    <w:rsid w:val="00A71419"/>
    <w:rsid w:val="00A714C0"/>
    <w:rsid w:val="00A714DB"/>
    <w:rsid w:val="00A7153B"/>
    <w:rsid w:val="00A717AB"/>
    <w:rsid w:val="00A719F9"/>
    <w:rsid w:val="00A71C74"/>
    <w:rsid w:val="00A71C8A"/>
    <w:rsid w:val="00A71C97"/>
    <w:rsid w:val="00A71D56"/>
    <w:rsid w:val="00A71D64"/>
    <w:rsid w:val="00A71F22"/>
    <w:rsid w:val="00A71F5E"/>
    <w:rsid w:val="00A72233"/>
    <w:rsid w:val="00A725CA"/>
    <w:rsid w:val="00A725F5"/>
    <w:rsid w:val="00A72832"/>
    <w:rsid w:val="00A7283D"/>
    <w:rsid w:val="00A72968"/>
    <w:rsid w:val="00A729CF"/>
    <w:rsid w:val="00A72A4D"/>
    <w:rsid w:val="00A72A69"/>
    <w:rsid w:val="00A72C1B"/>
    <w:rsid w:val="00A72D41"/>
    <w:rsid w:val="00A72DE6"/>
    <w:rsid w:val="00A7323B"/>
    <w:rsid w:val="00A732B6"/>
    <w:rsid w:val="00A73397"/>
    <w:rsid w:val="00A73532"/>
    <w:rsid w:val="00A73587"/>
    <w:rsid w:val="00A736A4"/>
    <w:rsid w:val="00A7375A"/>
    <w:rsid w:val="00A737D1"/>
    <w:rsid w:val="00A73A57"/>
    <w:rsid w:val="00A73B49"/>
    <w:rsid w:val="00A73D15"/>
    <w:rsid w:val="00A73D1E"/>
    <w:rsid w:val="00A73DB8"/>
    <w:rsid w:val="00A73DFE"/>
    <w:rsid w:val="00A7415C"/>
    <w:rsid w:val="00A74173"/>
    <w:rsid w:val="00A74516"/>
    <w:rsid w:val="00A74633"/>
    <w:rsid w:val="00A748EF"/>
    <w:rsid w:val="00A7504D"/>
    <w:rsid w:val="00A751B2"/>
    <w:rsid w:val="00A752B5"/>
    <w:rsid w:val="00A75474"/>
    <w:rsid w:val="00A7568D"/>
    <w:rsid w:val="00A75834"/>
    <w:rsid w:val="00A75924"/>
    <w:rsid w:val="00A75AF7"/>
    <w:rsid w:val="00A75CAB"/>
    <w:rsid w:val="00A75F77"/>
    <w:rsid w:val="00A76615"/>
    <w:rsid w:val="00A7673A"/>
    <w:rsid w:val="00A767AF"/>
    <w:rsid w:val="00A76826"/>
    <w:rsid w:val="00A76894"/>
    <w:rsid w:val="00A76CFD"/>
    <w:rsid w:val="00A76E5D"/>
    <w:rsid w:val="00A7749A"/>
    <w:rsid w:val="00A77691"/>
    <w:rsid w:val="00A77992"/>
    <w:rsid w:val="00A779FB"/>
    <w:rsid w:val="00A77A48"/>
    <w:rsid w:val="00A77B7D"/>
    <w:rsid w:val="00A77D48"/>
    <w:rsid w:val="00A80083"/>
    <w:rsid w:val="00A8056D"/>
    <w:rsid w:val="00A8064A"/>
    <w:rsid w:val="00A80684"/>
    <w:rsid w:val="00A80ED0"/>
    <w:rsid w:val="00A810CE"/>
    <w:rsid w:val="00A8113E"/>
    <w:rsid w:val="00A814C2"/>
    <w:rsid w:val="00A814FD"/>
    <w:rsid w:val="00A815A4"/>
    <w:rsid w:val="00A81706"/>
    <w:rsid w:val="00A817DF"/>
    <w:rsid w:val="00A81826"/>
    <w:rsid w:val="00A819B4"/>
    <w:rsid w:val="00A81B4C"/>
    <w:rsid w:val="00A81E4E"/>
    <w:rsid w:val="00A81FF5"/>
    <w:rsid w:val="00A824D7"/>
    <w:rsid w:val="00A826FA"/>
    <w:rsid w:val="00A82ADC"/>
    <w:rsid w:val="00A82C76"/>
    <w:rsid w:val="00A82CDD"/>
    <w:rsid w:val="00A82F69"/>
    <w:rsid w:val="00A83159"/>
    <w:rsid w:val="00A83388"/>
    <w:rsid w:val="00A83429"/>
    <w:rsid w:val="00A83782"/>
    <w:rsid w:val="00A83A12"/>
    <w:rsid w:val="00A83A74"/>
    <w:rsid w:val="00A83AE9"/>
    <w:rsid w:val="00A83B00"/>
    <w:rsid w:val="00A83CF6"/>
    <w:rsid w:val="00A83D78"/>
    <w:rsid w:val="00A83E6F"/>
    <w:rsid w:val="00A8406B"/>
    <w:rsid w:val="00A841B2"/>
    <w:rsid w:val="00A84277"/>
    <w:rsid w:val="00A84411"/>
    <w:rsid w:val="00A846AE"/>
    <w:rsid w:val="00A84774"/>
    <w:rsid w:val="00A849E7"/>
    <w:rsid w:val="00A84D21"/>
    <w:rsid w:val="00A84DF4"/>
    <w:rsid w:val="00A84F1B"/>
    <w:rsid w:val="00A85273"/>
    <w:rsid w:val="00A860DF"/>
    <w:rsid w:val="00A86141"/>
    <w:rsid w:val="00A86226"/>
    <w:rsid w:val="00A8637E"/>
    <w:rsid w:val="00A864F6"/>
    <w:rsid w:val="00A866F9"/>
    <w:rsid w:val="00A8674D"/>
    <w:rsid w:val="00A86954"/>
    <w:rsid w:val="00A86B84"/>
    <w:rsid w:val="00A86C16"/>
    <w:rsid w:val="00A86C62"/>
    <w:rsid w:val="00A86F3D"/>
    <w:rsid w:val="00A871DE"/>
    <w:rsid w:val="00A8758D"/>
    <w:rsid w:val="00A87652"/>
    <w:rsid w:val="00A87677"/>
    <w:rsid w:val="00A878BA"/>
    <w:rsid w:val="00A879CA"/>
    <w:rsid w:val="00A87BFB"/>
    <w:rsid w:val="00A87C1D"/>
    <w:rsid w:val="00A87F1C"/>
    <w:rsid w:val="00A90102"/>
    <w:rsid w:val="00A90153"/>
    <w:rsid w:val="00A90176"/>
    <w:rsid w:val="00A9025C"/>
    <w:rsid w:val="00A9035B"/>
    <w:rsid w:val="00A903F9"/>
    <w:rsid w:val="00A90A7C"/>
    <w:rsid w:val="00A90EF7"/>
    <w:rsid w:val="00A911B6"/>
    <w:rsid w:val="00A912F2"/>
    <w:rsid w:val="00A91458"/>
    <w:rsid w:val="00A918B2"/>
    <w:rsid w:val="00A91BC1"/>
    <w:rsid w:val="00A91D13"/>
    <w:rsid w:val="00A91D38"/>
    <w:rsid w:val="00A91D64"/>
    <w:rsid w:val="00A921C2"/>
    <w:rsid w:val="00A92202"/>
    <w:rsid w:val="00A922E3"/>
    <w:rsid w:val="00A923A9"/>
    <w:rsid w:val="00A925F4"/>
    <w:rsid w:val="00A92694"/>
    <w:rsid w:val="00A927D1"/>
    <w:rsid w:val="00A9282A"/>
    <w:rsid w:val="00A929DD"/>
    <w:rsid w:val="00A92A88"/>
    <w:rsid w:val="00A92D38"/>
    <w:rsid w:val="00A92D5A"/>
    <w:rsid w:val="00A92D86"/>
    <w:rsid w:val="00A9313C"/>
    <w:rsid w:val="00A93227"/>
    <w:rsid w:val="00A933AF"/>
    <w:rsid w:val="00A935B4"/>
    <w:rsid w:val="00A935B8"/>
    <w:rsid w:val="00A9381C"/>
    <w:rsid w:val="00A9399C"/>
    <w:rsid w:val="00A93B70"/>
    <w:rsid w:val="00A93C5D"/>
    <w:rsid w:val="00A93C85"/>
    <w:rsid w:val="00A93E46"/>
    <w:rsid w:val="00A94099"/>
    <w:rsid w:val="00A9429E"/>
    <w:rsid w:val="00A94351"/>
    <w:rsid w:val="00A9438C"/>
    <w:rsid w:val="00A943B9"/>
    <w:rsid w:val="00A94406"/>
    <w:rsid w:val="00A94739"/>
    <w:rsid w:val="00A947E8"/>
    <w:rsid w:val="00A94847"/>
    <w:rsid w:val="00A94947"/>
    <w:rsid w:val="00A94A22"/>
    <w:rsid w:val="00A94BCD"/>
    <w:rsid w:val="00A94CAD"/>
    <w:rsid w:val="00A94DFD"/>
    <w:rsid w:val="00A94E42"/>
    <w:rsid w:val="00A94F53"/>
    <w:rsid w:val="00A9508C"/>
    <w:rsid w:val="00A951CD"/>
    <w:rsid w:val="00A9527D"/>
    <w:rsid w:val="00A95328"/>
    <w:rsid w:val="00A95408"/>
    <w:rsid w:val="00A955CD"/>
    <w:rsid w:val="00A955D7"/>
    <w:rsid w:val="00A956B6"/>
    <w:rsid w:val="00A956E2"/>
    <w:rsid w:val="00A95A7D"/>
    <w:rsid w:val="00A95ABA"/>
    <w:rsid w:val="00A95AD9"/>
    <w:rsid w:val="00A95C42"/>
    <w:rsid w:val="00A95CB4"/>
    <w:rsid w:val="00A95CC0"/>
    <w:rsid w:val="00A95DA5"/>
    <w:rsid w:val="00A960B0"/>
    <w:rsid w:val="00A96484"/>
    <w:rsid w:val="00A964EB"/>
    <w:rsid w:val="00A968AF"/>
    <w:rsid w:val="00A96CC6"/>
    <w:rsid w:val="00A96EEA"/>
    <w:rsid w:val="00A9716C"/>
    <w:rsid w:val="00A971F5"/>
    <w:rsid w:val="00A9724B"/>
    <w:rsid w:val="00A97435"/>
    <w:rsid w:val="00A975BB"/>
    <w:rsid w:val="00A9794D"/>
    <w:rsid w:val="00A97955"/>
    <w:rsid w:val="00A97B9B"/>
    <w:rsid w:val="00A97D4E"/>
    <w:rsid w:val="00A97F59"/>
    <w:rsid w:val="00A97F95"/>
    <w:rsid w:val="00AA0159"/>
    <w:rsid w:val="00AA01DB"/>
    <w:rsid w:val="00AA0422"/>
    <w:rsid w:val="00AA0433"/>
    <w:rsid w:val="00AA060E"/>
    <w:rsid w:val="00AA0701"/>
    <w:rsid w:val="00AA073B"/>
    <w:rsid w:val="00AA0812"/>
    <w:rsid w:val="00AA086F"/>
    <w:rsid w:val="00AA08A0"/>
    <w:rsid w:val="00AA0B77"/>
    <w:rsid w:val="00AA0BE3"/>
    <w:rsid w:val="00AA0DE1"/>
    <w:rsid w:val="00AA0E19"/>
    <w:rsid w:val="00AA11FE"/>
    <w:rsid w:val="00AA12F5"/>
    <w:rsid w:val="00AA13D8"/>
    <w:rsid w:val="00AA1403"/>
    <w:rsid w:val="00AA1971"/>
    <w:rsid w:val="00AA1A2B"/>
    <w:rsid w:val="00AA1AB8"/>
    <w:rsid w:val="00AA1B85"/>
    <w:rsid w:val="00AA1D42"/>
    <w:rsid w:val="00AA1F01"/>
    <w:rsid w:val="00AA21BF"/>
    <w:rsid w:val="00AA2427"/>
    <w:rsid w:val="00AA2582"/>
    <w:rsid w:val="00AA26FA"/>
    <w:rsid w:val="00AA26FD"/>
    <w:rsid w:val="00AA284B"/>
    <w:rsid w:val="00AA2970"/>
    <w:rsid w:val="00AA2C3E"/>
    <w:rsid w:val="00AA2E58"/>
    <w:rsid w:val="00AA3278"/>
    <w:rsid w:val="00AA3397"/>
    <w:rsid w:val="00AA3427"/>
    <w:rsid w:val="00AA35D0"/>
    <w:rsid w:val="00AA3ADF"/>
    <w:rsid w:val="00AA3B3D"/>
    <w:rsid w:val="00AA3C92"/>
    <w:rsid w:val="00AA3D51"/>
    <w:rsid w:val="00AA3DA3"/>
    <w:rsid w:val="00AA3E6E"/>
    <w:rsid w:val="00AA41DC"/>
    <w:rsid w:val="00AA4225"/>
    <w:rsid w:val="00AA43F6"/>
    <w:rsid w:val="00AA44BD"/>
    <w:rsid w:val="00AA46D7"/>
    <w:rsid w:val="00AA4747"/>
    <w:rsid w:val="00AA4789"/>
    <w:rsid w:val="00AA49E6"/>
    <w:rsid w:val="00AA4A47"/>
    <w:rsid w:val="00AA4CB9"/>
    <w:rsid w:val="00AA4CBF"/>
    <w:rsid w:val="00AA4F8B"/>
    <w:rsid w:val="00AA51F2"/>
    <w:rsid w:val="00AA5325"/>
    <w:rsid w:val="00AA55A9"/>
    <w:rsid w:val="00AA569B"/>
    <w:rsid w:val="00AA57B6"/>
    <w:rsid w:val="00AA57FE"/>
    <w:rsid w:val="00AA580E"/>
    <w:rsid w:val="00AA5A1A"/>
    <w:rsid w:val="00AA5AF6"/>
    <w:rsid w:val="00AA61D3"/>
    <w:rsid w:val="00AA621A"/>
    <w:rsid w:val="00AA6423"/>
    <w:rsid w:val="00AA64A4"/>
    <w:rsid w:val="00AA64BD"/>
    <w:rsid w:val="00AA6C0A"/>
    <w:rsid w:val="00AA7031"/>
    <w:rsid w:val="00AA7319"/>
    <w:rsid w:val="00AA7469"/>
    <w:rsid w:val="00AA74D4"/>
    <w:rsid w:val="00AA74E8"/>
    <w:rsid w:val="00AA76D5"/>
    <w:rsid w:val="00AA76F3"/>
    <w:rsid w:val="00AA774B"/>
    <w:rsid w:val="00AA77E4"/>
    <w:rsid w:val="00AA7868"/>
    <w:rsid w:val="00AA7B72"/>
    <w:rsid w:val="00AB0B99"/>
    <w:rsid w:val="00AB0FD0"/>
    <w:rsid w:val="00AB1061"/>
    <w:rsid w:val="00AB1145"/>
    <w:rsid w:val="00AB11BB"/>
    <w:rsid w:val="00AB11E0"/>
    <w:rsid w:val="00AB1345"/>
    <w:rsid w:val="00AB13FB"/>
    <w:rsid w:val="00AB14B8"/>
    <w:rsid w:val="00AB14C4"/>
    <w:rsid w:val="00AB1708"/>
    <w:rsid w:val="00AB187E"/>
    <w:rsid w:val="00AB1A89"/>
    <w:rsid w:val="00AB1ADD"/>
    <w:rsid w:val="00AB1FA8"/>
    <w:rsid w:val="00AB2128"/>
    <w:rsid w:val="00AB223C"/>
    <w:rsid w:val="00AB226E"/>
    <w:rsid w:val="00AB2385"/>
    <w:rsid w:val="00AB23F9"/>
    <w:rsid w:val="00AB2475"/>
    <w:rsid w:val="00AB247C"/>
    <w:rsid w:val="00AB2606"/>
    <w:rsid w:val="00AB29C3"/>
    <w:rsid w:val="00AB29DF"/>
    <w:rsid w:val="00AB2BF9"/>
    <w:rsid w:val="00AB2C25"/>
    <w:rsid w:val="00AB2F11"/>
    <w:rsid w:val="00AB2FB1"/>
    <w:rsid w:val="00AB317A"/>
    <w:rsid w:val="00AB322D"/>
    <w:rsid w:val="00AB335D"/>
    <w:rsid w:val="00AB3607"/>
    <w:rsid w:val="00AB374E"/>
    <w:rsid w:val="00AB3B1A"/>
    <w:rsid w:val="00AB3D4F"/>
    <w:rsid w:val="00AB3F7B"/>
    <w:rsid w:val="00AB40AD"/>
    <w:rsid w:val="00AB43AB"/>
    <w:rsid w:val="00AB44E0"/>
    <w:rsid w:val="00AB4656"/>
    <w:rsid w:val="00AB48E5"/>
    <w:rsid w:val="00AB4C4A"/>
    <w:rsid w:val="00AB5018"/>
    <w:rsid w:val="00AB5719"/>
    <w:rsid w:val="00AB5727"/>
    <w:rsid w:val="00AB57F3"/>
    <w:rsid w:val="00AB5AC8"/>
    <w:rsid w:val="00AB5C89"/>
    <w:rsid w:val="00AB5E69"/>
    <w:rsid w:val="00AB60F4"/>
    <w:rsid w:val="00AB6234"/>
    <w:rsid w:val="00AB633F"/>
    <w:rsid w:val="00AB6815"/>
    <w:rsid w:val="00AB6832"/>
    <w:rsid w:val="00AB6C34"/>
    <w:rsid w:val="00AB6DE4"/>
    <w:rsid w:val="00AB7189"/>
    <w:rsid w:val="00AB73E7"/>
    <w:rsid w:val="00AB747D"/>
    <w:rsid w:val="00AB7771"/>
    <w:rsid w:val="00AB7803"/>
    <w:rsid w:val="00AB793C"/>
    <w:rsid w:val="00AB7A4D"/>
    <w:rsid w:val="00AB7C15"/>
    <w:rsid w:val="00AB7E26"/>
    <w:rsid w:val="00AB7E3A"/>
    <w:rsid w:val="00AC0178"/>
    <w:rsid w:val="00AC01D9"/>
    <w:rsid w:val="00AC01F5"/>
    <w:rsid w:val="00AC0545"/>
    <w:rsid w:val="00AC09BA"/>
    <w:rsid w:val="00AC0A2B"/>
    <w:rsid w:val="00AC0C6C"/>
    <w:rsid w:val="00AC0D4D"/>
    <w:rsid w:val="00AC0EBC"/>
    <w:rsid w:val="00AC0FE5"/>
    <w:rsid w:val="00AC12A9"/>
    <w:rsid w:val="00AC16F5"/>
    <w:rsid w:val="00AC1EF3"/>
    <w:rsid w:val="00AC1FF8"/>
    <w:rsid w:val="00AC2036"/>
    <w:rsid w:val="00AC2059"/>
    <w:rsid w:val="00AC219A"/>
    <w:rsid w:val="00AC21CB"/>
    <w:rsid w:val="00AC2344"/>
    <w:rsid w:val="00AC238A"/>
    <w:rsid w:val="00AC2777"/>
    <w:rsid w:val="00AC29EC"/>
    <w:rsid w:val="00AC2E0C"/>
    <w:rsid w:val="00AC2E83"/>
    <w:rsid w:val="00AC3080"/>
    <w:rsid w:val="00AC313C"/>
    <w:rsid w:val="00AC337F"/>
    <w:rsid w:val="00AC34D1"/>
    <w:rsid w:val="00AC3ACB"/>
    <w:rsid w:val="00AC3E13"/>
    <w:rsid w:val="00AC41A4"/>
    <w:rsid w:val="00AC4282"/>
    <w:rsid w:val="00AC4333"/>
    <w:rsid w:val="00AC440E"/>
    <w:rsid w:val="00AC4685"/>
    <w:rsid w:val="00AC473D"/>
    <w:rsid w:val="00AC488C"/>
    <w:rsid w:val="00AC49CA"/>
    <w:rsid w:val="00AC4E6B"/>
    <w:rsid w:val="00AC4FE6"/>
    <w:rsid w:val="00AC5171"/>
    <w:rsid w:val="00AC51D5"/>
    <w:rsid w:val="00AC52A6"/>
    <w:rsid w:val="00AC5631"/>
    <w:rsid w:val="00AC5701"/>
    <w:rsid w:val="00AC5725"/>
    <w:rsid w:val="00AC5752"/>
    <w:rsid w:val="00AC58CD"/>
    <w:rsid w:val="00AC5A64"/>
    <w:rsid w:val="00AC5B82"/>
    <w:rsid w:val="00AC5DA7"/>
    <w:rsid w:val="00AC5FAC"/>
    <w:rsid w:val="00AC6063"/>
    <w:rsid w:val="00AC62A0"/>
    <w:rsid w:val="00AC66A8"/>
    <w:rsid w:val="00AC675A"/>
    <w:rsid w:val="00AC688C"/>
    <w:rsid w:val="00AC689D"/>
    <w:rsid w:val="00AC6986"/>
    <w:rsid w:val="00AC698D"/>
    <w:rsid w:val="00AC6AF4"/>
    <w:rsid w:val="00AC6EB5"/>
    <w:rsid w:val="00AC72F1"/>
    <w:rsid w:val="00AC7458"/>
    <w:rsid w:val="00AC75F4"/>
    <w:rsid w:val="00AC772E"/>
    <w:rsid w:val="00AC788C"/>
    <w:rsid w:val="00AC7DB7"/>
    <w:rsid w:val="00AC7E9A"/>
    <w:rsid w:val="00AD0036"/>
    <w:rsid w:val="00AD0068"/>
    <w:rsid w:val="00AD008A"/>
    <w:rsid w:val="00AD0181"/>
    <w:rsid w:val="00AD01CF"/>
    <w:rsid w:val="00AD02CB"/>
    <w:rsid w:val="00AD0304"/>
    <w:rsid w:val="00AD05B4"/>
    <w:rsid w:val="00AD08DF"/>
    <w:rsid w:val="00AD0A80"/>
    <w:rsid w:val="00AD0C69"/>
    <w:rsid w:val="00AD0F5A"/>
    <w:rsid w:val="00AD1058"/>
    <w:rsid w:val="00AD10C7"/>
    <w:rsid w:val="00AD120F"/>
    <w:rsid w:val="00AD13E4"/>
    <w:rsid w:val="00AD147A"/>
    <w:rsid w:val="00AD1540"/>
    <w:rsid w:val="00AD1618"/>
    <w:rsid w:val="00AD163F"/>
    <w:rsid w:val="00AD16D7"/>
    <w:rsid w:val="00AD1771"/>
    <w:rsid w:val="00AD1793"/>
    <w:rsid w:val="00AD1A6D"/>
    <w:rsid w:val="00AD1D5C"/>
    <w:rsid w:val="00AD1D8A"/>
    <w:rsid w:val="00AD1F22"/>
    <w:rsid w:val="00AD1F34"/>
    <w:rsid w:val="00AD2176"/>
    <w:rsid w:val="00AD24D1"/>
    <w:rsid w:val="00AD25A0"/>
    <w:rsid w:val="00AD264B"/>
    <w:rsid w:val="00AD2821"/>
    <w:rsid w:val="00AD28F8"/>
    <w:rsid w:val="00AD2AB9"/>
    <w:rsid w:val="00AD2C7F"/>
    <w:rsid w:val="00AD2CB1"/>
    <w:rsid w:val="00AD2DBB"/>
    <w:rsid w:val="00AD2EE5"/>
    <w:rsid w:val="00AD2FB0"/>
    <w:rsid w:val="00AD31FF"/>
    <w:rsid w:val="00AD3401"/>
    <w:rsid w:val="00AD3519"/>
    <w:rsid w:val="00AD3672"/>
    <w:rsid w:val="00AD36C6"/>
    <w:rsid w:val="00AD37B7"/>
    <w:rsid w:val="00AD3843"/>
    <w:rsid w:val="00AD39B9"/>
    <w:rsid w:val="00AD39BA"/>
    <w:rsid w:val="00AD3AD2"/>
    <w:rsid w:val="00AD3B2A"/>
    <w:rsid w:val="00AD3C8F"/>
    <w:rsid w:val="00AD3DA9"/>
    <w:rsid w:val="00AD3E4B"/>
    <w:rsid w:val="00AD3F91"/>
    <w:rsid w:val="00AD44F7"/>
    <w:rsid w:val="00AD468E"/>
    <w:rsid w:val="00AD48D5"/>
    <w:rsid w:val="00AD5413"/>
    <w:rsid w:val="00AD5761"/>
    <w:rsid w:val="00AD57E5"/>
    <w:rsid w:val="00AD57F9"/>
    <w:rsid w:val="00AD584F"/>
    <w:rsid w:val="00AD5AD1"/>
    <w:rsid w:val="00AD5B97"/>
    <w:rsid w:val="00AD5BC2"/>
    <w:rsid w:val="00AD5BE1"/>
    <w:rsid w:val="00AD5CBF"/>
    <w:rsid w:val="00AD64FE"/>
    <w:rsid w:val="00AD6560"/>
    <w:rsid w:val="00AD68BA"/>
    <w:rsid w:val="00AD6F50"/>
    <w:rsid w:val="00AD709C"/>
    <w:rsid w:val="00AD73F5"/>
    <w:rsid w:val="00AD7453"/>
    <w:rsid w:val="00AD750E"/>
    <w:rsid w:val="00AD7531"/>
    <w:rsid w:val="00AD76A4"/>
    <w:rsid w:val="00AD791F"/>
    <w:rsid w:val="00AD7A13"/>
    <w:rsid w:val="00AD7AC5"/>
    <w:rsid w:val="00AD7C39"/>
    <w:rsid w:val="00AD7E97"/>
    <w:rsid w:val="00AD7FBA"/>
    <w:rsid w:val="00AE0205"/>
    <w:rsid w:val="00AE039E"/>
    <w:rsid w:val="00AE03C8"/>
    <w:rsid w:val="00AE045D"/>
    <w:rsid w:val="00AE0887"/>
    <w:rsid w:val="00AE0ABB"/>
    <w:rsid w:val="00AE0B18"/>
    <w:rsid w:val="00AE0C14"/>
    <w:rsid w:val="00AE0C98"/>
    <w:rsid w:val="00AE1027"/>
    <w:rsid w:val="00AE117D"/>
    <w:rsid w:val="00AE1355"/>
    <w:rsid w:val="00AE144E"/>
    <w:rsid w:val="00AE160D"/>
    <w:rsid w:val="00AE1A5C"/>
    <w:rsid w:val="00AE1A64"/>
    <w:rsid w:val="00AE1B11"/>
    <w:rsid w:val="00AE1F36"/>
    <w:rsid w:val="00AE2060"/>
    <w:rsid w:val="00AE2086"/>
    <w:rsid w:val="00AE2604"/>
    <w:rsid w:val="00AE263A"/>
    <w:rsid w:val="00AE2641"/>
    <w:rsid w:val="00AE2739"/>
    <w:rsid w:val="00AE2784"/>
    <w:rsid w:val="00AE27AB"/>
    <w:rsid w:val="00AE28D5"/>
    <w:rsid w:val="00AE2C71"/>
    <w:rsid w:val="00AE2E61"/>
    <w:rsid w:val="00AE3250"/>
    <w:rsid w:val="00AE3465"/>
    <w:rsid w:val="00AE35D3"/>
    <w:rsid w:val="00AE364C"/>
    <w:rsid w:val="00AE3670"/>
    <w:rsid w:val="00AE372C"/>
    <w:rsid w:val="00AE3808"/>
    <w:rsid w:val="00AE398E"/>
    <w:rsid w:val="00AE399D"/>
    <w:rsid w:val="00AE3A89"/>
    <w:rsid w:val="00AE3B98"/>
    <w:rsid w:val="00AE3C52"/>
    <w:rsid w:val="00AE3E6A"/>
    <w:rsid w:val="00AE3E79"/>
    <w:rsid w:val="00AE3EF2"/>
    <w:rsid w:val="00AE3F4A"/>
    <w:rsid w:val="00AE3F93"/>
    <w:rsid w:val="00AE400E"/>
    <w:rsid w:val="00AE403F"/>
    <w:rsid w:val="00AE41E6"/>
    <w:rsid w:val="00AE43F2"/>
    <w:rsid w:val="00AE4430"/>
    <w:rsid w:val="00AE44AF"/>
    <w:rsid w:val="00AE4619"/>
    <w:rsid w:val="00AE465D"/>
    <w:rsid w:val="00AE4BB8"/>
    <w:rsid w:val="00AE4CF3"/>
    <w:rsid w:val="00AE52F9"/>
    <w:rsid w:val="00AE5391"/>
    <w:rsid w:val="00AE546D"/>
    <w:rsid w:val="00AE54B0"/>
    <w:rsid w:val="00AE54CF"/>
    <w:rsid w:val="00AE553D"/>
    <w:rsid w:val="00AE5724"/>
    <w:rsid w:val="00AE58FD"/>
    <w:rsid w:val="00AE5B01"/>
    <w:rsid w:val="00AE5C16"/>
    <w:rsid w:val="00AE5D6C"/>
    <w:rsid w:val="00AE5DD0"/>
    <w:rsid w:val="00AE5F27"/>
    <w:rsid w:val="00AE6397"/>
    <w:rsid w:val="00AE641D"/>
    <w:rsid w:val="00AE642C"/>
    <w:rsid w:val="00AE64FB"/>
    <w:rsid w:val="00AE68B5"/>
    <w:rsid w:val="00AE6C68"/>
    <w:rsid w:val="00AE6DFA"/>
    <w:rsid w:val="00AE6E5B"/>
    <w:rsid w:val="00AE6FEE"/>
    <w:rsid w:val="00AE7017"/>
    <w:rsid w:val="00AE7068"/>
    <w:rsid w:val="00AE766E"/>
    <w:rsid w:val="00AE77AE"/>
    <w:rsid w:val="00AE792D"/>
    <w:rsid w:val="00AE7945"/>
    <w:rsid w:val="00AE7978"/>
    <w:rsid w:val="00AE7A90"/>
    <w:rsid w:val="00AE7CF4"/>
    <w:rsid w:val="00AE7EDE"/>
    <w:rsid w:val="00AE7FBC"/>
    <w:rsid w:val="00AF02BF"/>
    <w:rsid w:val="00AF0446"/>
    <w:rsid w:val="00AF0531"/>
    <w:rsid w:val="00AF086B"/>
    <w:rsid w:val="00AF0DEE"/>
    <w:rsid w:val="00AF0E10"/>
    <w:rsid w:val="00AF0E15"/>
    <w:rsid w:val="00AF11CB"/>
    <w:rsid w:val="00AF1316"/>
    <w:rsid w:val="00AF1484"/>
    <w:rsid w:val="00AF1630"/>
    <w:rsid w:val="00AF167F"/>
    <w:rsid w:val="00AF180C"/>
    <w:rsid w:val="00AF1835"/>
    <w:rsid w:val="00AF1884"/>
    <w:rsid w:val="00AF19F1"/>
    <w:rsid w:val="00AF1AC9"/>
    <w:rsid w:val="00AF1AD3"/>
    <w:rsid w:val="00AF1F23"/>
    <w:rsid w:val="00AF1F67"/>
    <w:rsid w:val="00AF2048"/>
    <w:rsid w:val="00AF21A4"/>
    <w:rsid w:val="00AF22AC"/>
    <w:rsid w:val="00AF2306"/>
    <w:rsid w:val="00AF2336"/>
    <w:rsid w:val="00AF24B2"/>
    <w:rsid w:val="00AF272B"/>
    <w:rsid w:val="00AF2764"/>
    <w:rsid w:val="00AF2932"/>
    <w:rsid w:val="00AF2AE7"/>
    <w:rsid w:val="00AF2B9A"/>
    <w:rsid w:val="00AF2CBE"/>
    <w:rsid w:val="00AF2D2D"/>
    <w:rsid w:val="00AF33EF"/>
    <w:rsid w:val="00AF3523"/>
    <w:rsid w:val="00AF380E"/>
    <w:rsid w:val="00AF3C1C"/>
    <w:rsid w:val="00AF3D80"/>
    <w:rsid w:val="00AF419B"/>
    <w:rsid w:val="00AF4486"/>
    <w:rsid w:val="00AF4495"/>
    <w:rsid w:val="00AF46C9"/>
    <w:rsid w:val="00AF4762"/>
    <w:rsid w:val="00AF47AC"/>
    <w:rsid w:val="00AF4D89"/>
    <w:rsid w:val="00AF4E28"/>
    <w:rsid w:val="00AF4FF3"/>
    <w:rsid w:val="00AF5079"/>
    <w:rsid w:val="00AF5206"/>
    <w:rsid w:val="00AF5330"/>
    <w:rsid w:val="00AF54B7"/>
    <w:rsid w:val="00AF559B"/>
    <w:rsid w:val="00AF55EE"/>
    <w:rsid w:val="00AF5744"/>
    <w:rsid w:val="00AF5A3F"/>
    <w:rsid w:val="00AF5AB4"/>
    <w:rsid w:val="00AF5AF3"/>
    <w:rsid w:val="00AF5BBC"/>
    <w:rsid w:val="00AF5BEB"/>
    <w:rsid w:val="00AF5D0C"/>
    <w:rsid w:val="00AF5F39"/>
    <w:rsid w:val="00AF5F93"/>
    <w:rsid w:val="00AF5FC5"/>
    <w:rsid w:val="00AF5FCA"/>
    <w:rsid w:val="00AF610F"/>
    <w:rsid w:val="00AF62F0"/>
    <w:rsid w:val="00AF62F5"/>
    <w:rsid w:val="00AF66F1"/>
    <w:rsid w:val="00AF6929"/>
    <w:rsid w:val="00AF6C48"/>
    <w:rsid w:val="00AF6DBB"/>
    <w:rsid w:val="00AF6FB9"/>
    <w:rsid w:val="00AF7467"/>
    <w:rsid w:val="00AF74D9"/>
    <w:rsid w:val="00AF77B2"/>
    <w:rsid w:val="00AF78DE"/>
    <w:rsid w:val="00AF7A8B"/>
    <w:rsid w:val="00AF7C4E"/>
    <w:rsid w:val="00AF7CC7"/>
    <w:rsid w:val="00AF7D36"/>
    <w:rsid w:val="00AF7DF4"/>
    <w:rsid w:val="00B00263"/>
    <w:rsid w:val="00B00298"/>
    <w:rsid w:val="00B00562"/>
    <w:rsid w:val="00B00622"/>
    <w:rsid w:val="00B00914"/>
    <w:rsid w:val="00B0093B"/>
    <w:rsid w:val="00B00A13"/>
    <w:rsid w:val="00B00C6D"/>
    <w:rsid w:val="00B00DF2"/>
    <w:rsid w:val="00B00E4F"/>
    <w:rsid w:val="00B0108C"/>
    <w:rsid w:val="00B011A4"/>
    <w:rsid w:val="00B013A8"/>
    <w:rsid w:val="00B014D8"/>
    <w:rsid w:val="00B01A00"/>
    <w:rsid w:val="00B01A36"/>
    <w:rsid w:val="00B01C48"/>
    <w:rsid w:val="00B022BF"/>
    <w:rsid w:val="00B024B9"/>
    <w:rsid w:val="00B024D9"/>
    <w:rsid w:val="00B024DA"/>
    <w:rsid w:val="00B024FA"/>
    <w:rsid w:val="00B025DD"/>
    <w:rsid w:val="00B02BB0"/>
    <w:rsid w:val="00B02E37"/>
    <w:rsid w:val="00B02EC3"/>
    <w:rsid w:val="00B02EF5"/>
    <w:rsid w:val="00B02F36"/>
    <w:rsid w:val="00B0326D"/>
    <w:rsid w:val="00B0343B"/>
    <w:rsid w:val="00B04193"/>
    <w:rsid w:val="00B042A3"/>
    <w:rsid w:val="00B0433B"/>
    <w:rsid w:val="00B045DA"/>
    <w:rsid w:val="00B04872"/>
    <w:rsid w:val="00B04C10"/>
    <w:rsid w:val="00B04E21"/>
    <w:rsid w:val="00B050AB"/>
    <w:rsid w:val="00B050DF"/>
    <w:rsid w:val="00B053A7"/>
    <w:rsid w:val="00B056D5"/>
    <w:rsid w:val="00B057DA"/>
    <w:rsid w:val="00B05F6A"/>
    <w:rsid w:val="00B0633E"/>
    <w:rsid w:val="00B063CC"/>
    <w:rsid w:val="00B065DD"/>
    <w:rsid w:val="00B0679C"/>
    <w:rsid w:val="00B067D5"/>
    <w:rsid w:val="00B06ABD"/>
    <w:rsid w:val="00B0732D"/>
    <w:rsid w:val="00B073AA"/>
    <w:rsid w:val="00B07522"/>
    <w:rsid w:val="00B07532"/>
    <w:rsid w:val="00B0760D"/>
    <w:rsid w:val="00B07CF6"/>
    <w:rsid w:val="00B07F46"/>
    <w:rsid w:val="00B1039C"/>
    <w:rsid w:val="00B10929"/>
    <w:rsid w:val="00B10B6B"/>
    <w:rsid w:val="00B10B7B"/>
    <w:rsid w:val="00B10C00"/>
    <w:rsid w:val="00B10D27"/>
    <w:rsid w:val="00B10FBD"/>
    <w:rsid w:val="00B111AC"/>
    <w:rsid w:val="00B113A3"/>
    <w:rsid w:val="00B113EB"/>
    <w:rsid w:val="00B114FA"/>
    <w:rsid w:val="00B115BD"/>
    <w:rsid w:val="00B1167F"/>
    <w:rsid w:val="00B11697"/>
    <w:rsid w:val="00B1194A"/>
    <w:rsid w:val="00B1198A"/>
    <w:rsid w:val="00B11A53"/>
    <w:rsid w:val="00B11CE1"/>
    <w:rsid w:val="00B11E0B"/>
    <w:rsid w:val="00B11EC4"/>
    <w:rsid w:val="00B11EF6"/>
    <w:rsid w:val="00B12127"/>
    <w:rsid w:val="00B124EB"/>
    <w:rsid w:val="00B127A2"/>
    <w:rsid w:val="00B12929"/>
    <w:rsid w:val="00B129BD"/>
    <w:rsid w:val="00B12A0B"/>
    <w:rsid w:val="00B12C76"/>
    <w:rsid w:val="00B12D91"/>
    <w:rsid w:val="00B12F81"/>
    <w:rsid w:val="00B13069"/>
    <w:rsid w:val="00B132B7"/>
    <w:rsid w:val="00B1359B"/>
    <w:rsid w:val="00B136A7"/>
    <w:rsid w:val="00B136F3"/>
    <w:rsid w:val="00B137D1"/>
    <w:rsid w:val="00B13B66"/>
    <w:rsid w:val="00B13E54"/>
    <w:rsid w:val="00B13E68"/>
    <w:rsid w:val="00B13E84"/>
    <w:rsid w:val="00B14130"/>
    <w:rsid w:val="00B1437C"/>
    <w:rsid w:val="00B145A1"/>
    <w:rsid w:val="00B14718"/>
    <w:rsid w:val="00B14F54"/>
    <w:rsid w:val="00B14FEA"/>
    <w:rsid w:val="00B151E8"/>
    <w:rsid w:val="00B152CB"/>
    <w:rsid w:val="00B154B8"/>
    <w:rsid w:val="00B157CC"/>
    <w:rsid w:val="00B1583C"/>
    <w:rsid w:val="00B15899"/>
    <w:rsid w:val="00B15A27"/>
    <w:rsid w:val="00B15B26"/>
    <w:rsid w:val="00B15B9B"/>
    <w:rsid w:val="00B15D09"/>
    <w:rsid w:val="00B15D19"/>
    <w:rsid w:val="00B15D67"/>
    <w:rsid w:val="00B16001"/>
    <w:rsid w:val="00B1612C"/>
    <w:rsid w:val="00B161DE"/>
    <w:rsid w:val="00B16403"/>
    <w:rsid w:val="00B167F9"/>
    <w:rsid w:val="00B16C4A"/>
    <w:rsid w:val="00B16CF4"/>
    <w:rsid w:val="00B16D05"/>
    <w:rsid w:val="00B17161"/>
    <w:rsid w:val="00B1731B"/>
    <w:rsid w:val="00B173AB"/>
    <w:rsid w:val="00B17680"/>
    <w:rsid w:val="00B17D97"/>
    <w:rsid w:val="00B17E4F"/>
    <w:rsid w:val="00B17EA1"/>
    <w:rsid w:val="00B17FD6"/>
    <w:rsid w:val="00B20014"/>
    <w:rsid w:val="00B205C9"/>
    <w:rsid w:val="00B205D9"/>
    <w:rsid w:val="00B2073B"/>
    <w:rsid w:val="00B208CB"/>
    <w:rsid w:val="00B20ED0"/>
    <w:rsid w:val="00B21035"/>
    <w:rsid w:val="00B21101"/>
    <w:rsid w:val="00B21343"/>
    <w:rsid w:val="00B213C4"/>
    <w:rsid w:val="00B21472"/>
    <w:rsid w:val="00B21587"/>
    <w:rsid w:val="00B21667"/>
    <w:rsid w:val="00B21964"/>
    <w:rsid w:val="00B219CF"/>
    <w:rsid w:val="00B21B5B"/>
    <w:rsid w:val="00B21DA0"/>
    <w:rsid w:val="00B21DDC"/>
    <w:rsid w:val="00B2217A"/>
    <w:rsid w:val="00B223AF"/>
    <w:rsid w:val="00B2241C"/>
    <w:rsid w:val="00B224A2"/>
    <w:rsid w:val="00B22582"/>
    <w:rsid w:val="00B227C6"/>
    <w:rsid w:val="00B228AB"/>
    <w:rsid w:val="00B22ACA"/>
    <w:rsid w:val="00B22BB2"/>
    <w:rsid w:val="00B22C6A"/>
    <w:rsid w:val="00B22C77"/>
    <w:rsid w:val="00B22ED3"/>
    <w:rsid w:val="00B231B8"/>
    <w:rsid w:val="00B23435"/>
    <w:rsid w:val="00B234B7"/>
    <w:rsid w:val="00B23508"/>
    <w:rsid w:val="00B23534"/>
    <w:rsid w:val="00B235F0"/>
    <w:rsid w:val="00B23B4E"/>
    <w:rsid w:val="00B23C3C"/>
    <w:rsid w:val="00B23D33"/>
    <w:rsid w:val="00B23D96"/>
    <w:rsid w:val="00B23FBF"/>
    <w:rsid w:val="00B24102"/>
    <w:rsid w:val="00B2415E"/>
    <w:rsid w:val="00B24390"/>
    <w:rsid w:val="00B243FF"/>
    <w:rsid w:val="00B248C1"/>
    <w:rsid w:val="00B248FF"/>
    <w:rsid w:val="00B24A39"/>
    <w:rsid w:val="00B24B03"/>
    <w:rsid w:val="00B24D64"/>
    <w:rsid w:val="00B2533F"/>
    <w:rsid w:val="00B25411"/>
    <w:rsid w:val="00B254FF"/>
    <w:rsid w:val="00B25C3A"/>
    <w:rsid w:val="00B25C3F"/>
    <w:rsid w:val="00B25D9D"/>
    <w:rsid w:val="00B25DB1"/>
    <w:rsid w:val="00B2609F"/>
    <w:rsid w:val="00B260C8"/>
    <w:rsid w:val="00B26333"/>
    <w:rsid w:val="00B264C7"/>
    <w:rsid w:val="00B26689"/>
    <w:rsid w:val="00B266CE"/>
    <w:rsid w:val="00B26B52"/>
    <w:rsid w:val="00B26C9E"/>
    <w:rsid w:val="00B27407"/>
    <w:rsid w:val="00B27420"/>
    <w:rsid w:val="00B27543"/>
    <w:rsid w:val="00B27547"/>
    <w:rsid w:val="00B2754E"/>
    <w:rsid w:val="00B275C7"/>
    <w:rsid w:val="00B275F7"/>
    <w:rsid w:val="00B276C4"/>
    <w:rsid w:val="00B27875"/>
    <w:rsid w:val="00B27B57"/>
    <w:rsid w:val="00B27BD4"/>
    <w:rsid w:val="00B27BEA"/>
    <w:rsid w:val="00B27C51"/>
    <w:rsid w:val="00B27CD6"/>
    <w:rsid w:val="00B27DC7"/>
    <w:rsid w:val="00B27DD0"/>
    <w:rsid w:val="00B27DD4"/>
    <w:rsid w:val="00B27E95"/>
    <w:rsid w:val="00B3004D"/>
    <w:rsid w:val="00B30161"/>
    <w:rsid w:val="00B3069A"/>
    <w:rsid w:val="00B30939"/>
    <w:rsid w:val="00B30CAE"/>
    <w:rsid w:val="00B30E75"/>
    <w:rsid w:val="00B30F40"/>
    <w:rsid w:val="00B30FD6"/>
    <w:rsid w:val="00B310AE"/>
    <w:rsid w:val="00B31738"/>
    <w:rsid w:val="00B31850"/>
    <w:rsid w:val="00B318D5"/>
    <w:rsid w:val="00B31A3A"/>
    <w:rsid w:val="00B31E4E"/>
    <w:rsid w:val="00B31EE7"/>
    <w:rsid w:val="00B3212C"/>
    <w:rsid w:val="00B321B9"/>
    <w:rsid w:val="00B3282E"/>
    <w:rsid w:val="00B3302A"/>
    <w:rsid w:val="00B330E9"/>
    <w:rsid w:val="00B33125"/>
    <w:rsid w:val="00B331C2"/>
    <w:rsid w:val="00B3322D"/>
    <w:rsid w:val="00B33238"/>
    <w:rsid w:val="00B332D8"/>
    <w:rsid w:val="00B333C4"/>
    <w:rsid w:val="00B334CD"/>
    <w:rsid w:val="00B33741"/>
    <w:rsid w:val="00B33924"/>
    <w:rsid w:val="00B33A18"/>
    <w:rsid w:val="00B33C8E"/>
    <w:rsid w:val="00B33DEE"/>
    <w:rsid w:val="00B33F9C"/>
    <w:rsid w:val="00B34013"/>
    <w:rsid w:val="00B34053"/>
    <w:rsid w:val="00B34063"/>
    <w:rsid w:val="00B3415B"/>
    <w:rsid w:val="00B34625"/>
    <w:rsid w:val="00B34911"/>
    <w:rsid w:val="00B34A19"/>
    <w:rsid w:val="00B34D31"/>
    <w:rsid w:val="00B35019"/>
    <w:rsid w:val="00B35139"/>
    <w:rsid w:val="00B3518B"/>
    <w:rsid w:val="00B354A2"/>
    <w:rsid w:val="00B35503"/>
    <w:rsid w:val="00B35718"/>
    <w:rsid w:val="00B35C1E"/>
    <w:rsid w:val="00B35C6D"/>
    <w:rsid w:val="00B35F1D"/>
    <w:rsid w:val="00B35FDA"/>
    <w:rsid w:val="00B35FF5"/>
    <w:rsid w:val="00B36394"/>
    <w:rsid w:val="00B36559"/>
    <w:rsid w:val="00B367AA"/>
    <w:rsid w:val="00B36DC2"/>
    <w:rsid w:val="00B36F5A"/>
    <w:rsid w:val="00B3707E"/>
    <w:rsid w:val="00B3707F"/>
    <w:rsid w:val="00B371EF"/>
    <w:rsid w:val="00B37214"/>
    <w:rsid w:val="00B37215"/>
    <w:rsid w:val="00B3745E"/>
    <w:rsid w:val="00B37693"/>
    <w:rsid w:val="00B37775"/>
    <w:rsid w:val="00B37A17"/>
    <w:rsid w:val="00B37D2B"/>
    <w:rsid w:val="00B37F49"/>
    <w:rsid w:val="00B40A37"/>
    <w:rsid w:val="00B40AD9"/>
    <w:rsid w:val="00B40BA9"/>
    <w:rsid w:val="00B4127F"/>
    <w:rsid w:val="00B412AD"/>
    <w:rsid w:val="00B4142A"/>
    <w:rsid w:val="00B414DE"/>
    <w:rsid w:val="00B41910"/>
    <w:rsid w:val="00B41993"/>
    <w:rsid w:val="00B41B53"/>
    <w:rsid w:val="00B421DC"/>
    <w:rsid w:val="00B4220B"/>
    <w:rsid w:val="00B42248"/>
    <w:rsid w:val="00B423FA"/>
    <w:rsid w:val="00B424BD"/>
    <w:rsid w:val="00B425E7"/>
    <w:rsid w:val="00B42BA0"/>
    <w:rsid w:val="00B42C43"/>
    <w:rsid w:val="00B42D5D"/>
    <w:rsid w:val="00B42E58"/>
    <w:rsid w:val="00B4316A"/>
    <w:rsid w:val="00B43196"/>
    <w:rsid w:val="00B431F6"/>
    <w:rsid w:val="00B434A0"/>
    <w:rsid w:val="00B43609"/>
    <w:rsid w:val="00B4360D"/>
    <w:rsid w:val="00B43678"/>
    <w:rsid w:val="00B4375F"/>
    <w:rsid w:val="00B43949"/>
    <w:rsid w:val="00B440B8"/>
    <w:rsid w:val="00B440D4"/>
    <w:rsid w:val="00B4411D"/>
    <w:rsid w:val="00B44394"/>
    <w:rsid w:val="00B443B3"/>
    <w:rsid w:val="00B4462A"/>
    <w:rsid w:val="00B44B32"/>
    <w:rsid w:val="00B44CCE"/>
    <w:rsid w:val="00B44D06"/>
    <w:rsid w:val="00B44E00"/>
    <w:rsid w:val="00B450E9"/>
    <w:rsid w:val="00B4522E"/>
    <w:rsid w:val="00B45AAE"/>
    <w:rsid w:val="00B45AFA"/>
    <w:rsid w:val="00B45C8E"/>
    <w:rsid w:val="00B45D03"/>
    <w:rsid w:val="00B45EBE"/>
    <w:rsid w:val="00B46077"/>
    <w:rsid w:val="00B46163"/>
    <w:rsid w:val="00B4620D"/>
    <w:rsid w:val="00B468A7"/>
    <w:rsid w:val="00B46927"/>
    <w:rsid w:val="00B46AD8"/>
    <w:rsid w:val="00B46BF7"/>
    <w:rsid w:val="00B46CDF"/>
    <w:rsid w:val="00B46EB3"/>
    <w:rsid w:val="00B46EC5"/>
    <w:rsid w:val="00B471B6"/>
    <w:rsid w:val="00B471BC"/>
    <w:rsid w:val="00B4721E"/>
    <w:rsid w:val="00B472D8"/>
    <w:rsid w:val="00B474AC"/>
    <w:rsid w:val="00B474FD"/>
    <w:rsid w:val="00B500F8"/>
    <w:rsid w:val="00B50195"/>
    <w:rsid w:val="00B50199"/>
    <w:rsid w:val="00B50344"/>
    <w:rsid w:val="00B503C8"/>
    <w:rsid w:val="00B50451"/>
    <w:rsid w:val="00B50930"/>
    <w:rsid w:val="00B50931"/>
    <w:rsid w:val="00B50B44"/>
    <w:rsid w:val="00B50BC7"/>
    <w:rsid w:val="00B50E80"/>
    <w:rsid w:val="00B50FF9"/>
    <w:rsid w:val="00B5118B"/>
    <w:rsid w:val="00B51280"/>
    <w:rsid w:val="00B5164D"/>
    <w:rsid w:val="00B5166D"/>
    <w:rsid w:val="00B51905"/>
    <w:rsid w:val="00B51EEB"/>
    <w:rsid w:val="00B51F0C"/>
    <w:rsid w:val="00B5201C"/>
    <w:rsid w:val="00B52271"/>
    <w:rsid w:val="00B5243A"/>
    <w:rsid w:val="00B52476"/>
    <w:rsid w:val="00B527FA"/>
    <w:rsid w:val="00B52A39"/>
    <w:rsid w:val="00B52D4D"/>
    <w:rsid w:val="00B52FFC"/>
    <w:rsid w:val="00B530DE"/>
    <w:rsid w:val="00B53131"/>
    <w:rsid w:val="00B53147"/>
    <w:rsid w:val="00B53331"/>
    <w:rsid w:val="00B53EAA"/>
    <w:rsid w:val="00B540CF"/>
    <w:rsid w:val="00B547E9"/>
    <w:rsid w:val="00B5522C"/>
    <w:rsid w:val="00B55322"/>
    <w:rsid w:val="00B555A1"/>
    <w:rsid w:val="00B55892"/>
    <w:rsid w:val="00B55983"/>
    <w:rsid w:val="00B55A21"/>
    <w:rsid w:val="00B55AE2"/>
    <w:rsid w:val="00B55C4E"/>
    <w:rsid w:val="00B55CAC"/>
    <w:rsid w:val="00B55D44"/>
    <w:rsid w:val="00B55DC8"/>
    <w:rsid w:val="00B55DFD"/>
    <w:rsid w:val="00B55E12"/>
    <w:rsid w:val="00B563CB"/>
    <w:rsid w:val="00B563E3"/>
    <w:rsid w:val="00B5647E"/>
    <w:rsid w:val="00B56560"/>
    <w:rsid w:val="00B565CF"/>
    <w:rsid w:val="00B56602"/>
    <w:rsid w:val="00B56607"/>
    <w:rsid w:val="00B56A2E"/>
    <w:rsid w:val="00B56AF5"/>
    <w:rsid w:val="00B56DCB"/>
    <w:rsid w:val="00B574CA"/>
    <w:rsid w:val="00B57575"/>
    <w:rsid w:val="00B575F0"/>
    <w:rsid w:val="00B57805"/>
    <w:rsid w:val="00B579CD"/>
    <w:rsid w:val="00B57A6C"/>
    <w:rsid w:val="00B57BB6"/>
    <w:rsid w:val="00B57BCD"/>
    <w:rsid w:val="00B57E76"/>
    <w:rsid w:val="00B57F17"/>
    <w:rsid w:val="00B6004C"/>
    <w:rsid w:val="00B60144"/>
    <w:rsid w:val="00B60324"/>
    <w:rsid w:val="00B60408"/>
    <w:rsid w:val="00B605AA"/>
    <w:rsid w:val="00B60611"/>
    <w:rsid w:val="00B60A00"/>
    <w:rsid w:val="00B60ADE"/>
    <w:rsid w:val="00B60B95"/>
    <w:rsid w:val="00B60E04"/>
    <w:rsid w:val="00B61106"/>
    <w:rsid w:val="00B613AA"/>
    <w:rsid w:val="00B614CA"/>
    <w:rsid w:val="00B6151C"/>
    <w:rsid w:val="00B615DE"/>
    <w:rsid w:val="00B61C33"/>
    <w:rsid w:val="00B61C5F"/>
    <w:rsid w:val="00B62111"/>
    <w:rsid w:val="00B622B2"/>
    <w:rsid w:val="00B6246C"/>
    <w:rsid w:val="00B624DF"/>
    <w:rsid w:val="00B625F8"/>
    <w:rsid w:val="00B6271F"/>
    <w:rsid w:val="00B62776"/>
    <w:rsid w:val="00B62869"/>
    <w:rsid w:val="00B62895"/>
    <w:rsid w:val="00B62D5A"/>
    <w:rsid w:val="00B62DD1"/>
    <w:rsid w:val="00B630A2"/>
    <w:rsid w:val="00B6312E"/>
    <w:rsid w:val="00B63259"/>
    <w:rsid w:val="00B6326E"/>
    <w:rsid w:val="00B634AB"/>
    <w:rsid w:val="00B634AC"/>
    <w:rsid w:val="00B63570"/>
    <w:rsid w:val="00B635E1"/>
    <w:rsid w:val="00B636E7"/>
    <w:rsid w:val="00B63796"/>
    <w:rsid w:val="00B637AF"/>
    <w:rsid w:val="00B639F8"/>
    <w:rsid w:val="00B63B2C"/>
    <w:rsid w:val="00B63DBE"/>
    <w:rsid w:val="00B641B8"/>
    <w:rsid w:val="00B64203"/>
    <w:rsid w:val="00B64386"/>
    <w:rsid w:val="00B64473"/>
    <w:rsid w:val="00B64485"/>
    <w:rsid w:val="00B64638"/>
    <w:rsid w:val="00B64745"/>
    <w:rsid w:val="00B649A3"/>
    <w:rsid w:val="00B64FBB"/>
    <w:rsid w:val="00B6513D"/>
    <w:rsid w:val="00B651AF"/>
    <w:rsid w:val="00B656B1"/>
    <w:rsid w:val="00B656E5"/>
    <w:rsid w:val="00B658D4"/>
    <w:rsid w:val="00B65E6B"/>
    <w:rsid w:val="00B66166"/>
    <w:rsid w:val="00B6623F"/>
    <w:rsid w:val="00B66272"/>
    <w:rsid w:val="00B66621"/>
    <w:rsid w:val="00B66A8C"/>
    <w:rsid w:val="00B66BE8"/>
    <w:rsid w:val="00B66D75"/>
    <w:rsid w:val="00B66DE4"/>
    <w:rsid w:val="00B671F9"/>
    <w:rsid w:val="00B67484"/>
    <w:rsid w:val="00B67570"/>
    <w:rsid w:val="00B678B6"/>
    <w:rsid w:val="00B67AAD"/>
    <w:rsid w:val="00B67E43"/>
    <w:rsid w:val="00B67F23"/>
    <w:rsid w:val="00B70148"/>
    <w:rsid w:val="00B701D8"/>
    <w:rsid w:val="00B70506"/>
    <w:rsid w:val="00B707E5"/>
    <w:rsid w:val="00B70A7C"/>
    <w:rsid w:val="00B70BAC"/>
    <w:rsid w:val="00B70DB9"/>
    <w:rsid w:val="00B70DEE"/>
    <w:rsid w:val="00B70E24"/>
    <w:rsid w:val="00B70F14"/>
    <w:rsid w:val="00B70FB0"/>
    <w:rsid w:val="00B714B9"/>
    <w:rsid w:val="00B71595"/>
    <w:rsid w:val="00B716F7"/>
    <w:rsid w:val="00B71855"/>
    <w:rsid w:val="00B71B81"/>
    <w:rsid w:val="00B71C4F"/>
    <w:rsid w:val="00B71E00"/>
    <w:rsid w:val="00B71FCE"/>
    <w:rsid w:val="00B72088"/>
    <w:rsid w:val="00B72097"/>
    <w:rsid w:val="00B72205"/>
    <w:rsid w:val="00B722E3"/>
    <w:rsid w:val="00B72378"/>
    <w:rsid w:val="00B726DA"/>
    <w:rsid w:val="00B72756"/>
    <w:rsid w:val="00B72AEC"/>
    <w:rsid w:val="00B72C41"/>
    <w:rsid w:val="00B73145"/>
    <w:rsid w:val="00B7314F"/>
    <w:rsid w:val="00B734BE"/>
    <w:rsid w:val="00B7383F"/>
    <w:rsid w:val="00B73D3D"/>
    <w:rsid w:val="00B73DD2"/>
    <w:rsid w:val="00B73E25"/>
    <w:rsid w:val="00B73F3F"/>
    <w:rsid w:val="00B73F7A"/>
    <w:rsid w:val="00B74025"/>
    <w:rsid w:val="00B74136"/>
    <w:rsid w:val="00B74170"/>
    <w:rsid w:val="00B74296"/>
    <w:rsid w:val="00B74460"/>
    <w:rsid w:val="00B74490"/>
    <w:rsid w:val="00B7460A"/>
    <w:rsid w:val="00B74672"/>
    <w:rsid w:val="00B747C5"/>
    <w:rsid w:val="00B747D7"/>
    <w:rsid w:val="00B749E6"/>
    <w:rsid w:val="00B74D2F"/>
    <w:rsid w:val="00B7504D"/>
    <w:rsid w:val="00B75124"/>
    <w:rsid w:val="00B751AC"/>
    <w:rsid w:val="00B75223"/>
    <w:rsid w:val="00B75357"/>
    <w:rsid w:val="00B75501"/>
    <w:rsid w:val="00B756B4"/>
    <w:rsid w:val="00B7573F"/>
    <w:rsid w:val="00B757AF"/>
    <w:rsid w:val="00B75F89"/>
    <w:rsid w:val="00B75FBE"/>
    <w:rsid w:val="00B7617B"/>
    <w:rsid w:val="00B763EC"/>
    <w:rsid w:val="00B765B8"/>
    <w:rsid w:val="00B76910"/>
    <w:rsid w:val="00B76B4F"/>
    <w:rsid w:val="00B76BF2"/>
    <w:rsid w:val="00B76C20"/>
    <w:rsid w:val="00B76D4E"/>
    <w:rsid w:val="00B76E78"/>
    <w:rsid w:val="00B7730E"/>
    <w:rsid w:val="00B774C8"/>
    <w:rsid w:val="00B7778C"/>
    <w:rsid w:val="00B7788A"/>
    <w:rsid w:val="00B77AFD"/>
    <w:rsid w:val="00B77CE1"/>
    <w:rsid w:val="00B77F62"/>
    <w:rsid w:val="00B77F76"/>
    <w:rsid w:val="00B77F9C"/>
    <w:rsid w:val="00B77FA9"/>
    <w:rsid w:val="00B8029F"/>
    <w:rsid w:val="00B803C1"/>
    <w:rsid w:val="00B80430"/>
    <w:rsid w:val="00B8047B"/>
    <w:rsid w:val="00B80580"/>
    <w:rsid w:val="00B807CE"/>
    <w:rsid w:val="00B807F2"/>
    <w:rsid w:val="00B80890"/>
    <w:rsid w:val="00B80D52"/>
    <w:rsid w:val="00B80FBC"/>
    <w:rsid w:val="00B811B1"/>
    <w:rsid w:val="00B811DC"/>
    <w:rsid w:val="00B8128A"/>
    <w:rsid w:val="00B815C8"/>
    <w:rsid w:val="00B81692"/>
    <w:rsid w:val="00B8178A"/>
    <w:rsid w:val="00B81BE5"/>
    <w:rsid w:val="00B81CCF"/>
    <w:rsid w:val="00B81DD2"/>
    <w:rsid w:val="00B81DE3"/>
    <w:rsid w:val="00B81E31"/>
    <w:rsid w:val="00B81E3A"/>
    <w:rsid w:val="00B820DA"/>
    <w:rsid w:val="00B82243"/>
    <w:rsid w:val="00B823D6"/>
    <w:rsid w:val="00B82498"/>
    <w:rsid w:val="00B8268A"/>
    <w:rsid w:val="00B8273C"/>
    <w:rsid w:val="00B82A07"/>
    <w:rsid w:val="00B82ADD"/>
    <w:rsid w:val="00B82B35"/>
    <w:rsid w:val="00B82CE0"/>
    <w:rsid w:val="00B82D32"/>
    <w:rsid w:val="00B82EA5"/>
    <w:rsid w:val="00B832B1"/>
    <w:rsid w:val="00B83507"/>
    <w:rsid w:val="00B8351F"/>
    <w:rsid w:val="00B837E7"/>
    <w:rsid w:val="00B83A41"/>
    <w:rsid w:val="00B83C07"/>
    <w:rsid w:val="00B83DC8"/>
    <w:rsid w:val="00B84043"/>
    <w:rsid w:val="00B84142"/>
    <w:rsid w:val="00B84180"/>
    <w:rsid w:val="00B84484"/>
    <w:rsid w:val="00B8449A"/>
    <w:rsid w:val="00B84774"/>
    <w:rsid w:val="00B8481B"/>
    <w:rsid w:val="00B849BA"/>
    <w:rsid w:val="00B84DC6"/>
    <w:rsid w:val="00B84F0C"/>
    <w:rsid w:val="00B84F27"/>
    <w:rsid w:val="00B850C0"/>
    <w:rsid w:val="00B854CD"/>
    <w:rsid w:val="00B8552F"/>
    <w:rsid w:val="00B8561A"/>
    <w:rsid w:val="00B8561D"/>
    <w:rsid w:val="00B8563B"/>
    <w:rsid w:val="00B85701"/>
    <w:rsid w:val="00B85711"/>
    <w:rsid w:val="00B858D7"/>
    <w:rsid w:val="00B859A5"/>
    <w:rsid w:val="00B85C27"/>
    <w:rsid w:val="00B85C4C"/>
    <w:rsid w:val="00B85ECB"/>
    <w:rsid w:val="00B8605F"/>
    <w:rsid w:val="00B862CF"/>
    <w:rsid w:val="00B86361"/>
    <w:rsid w:val="00B863F9"/>
    <w:rsid w:val="00B86480"/>
    <w:rsid w:val="00B864CE"/>
    <w:rsid w:val="00B86859"/>
    <w:rsid w:val="00B86D54"/>
    <w:rsid w:val="00B86E46"/>
    <w:rsid w:val="00B86EBF"/>
    <w:rsid w:val="00B872D2"/>
    <w:rsid w:val="00B873BE"/>
    <w:rsid w:val="00B87481"/>
    <w:rsid w:val="00B875A4"/>
    <w:rsid w:val="00B8773A"/>
    <w:rsid w:val="00B87974"/>
    <w:rsid w:val="00B87A50"/>
    <w:rsid w:val="00B87BFC"/>
    <w:rsid w:val="00B87DC5"/>
    <w:rsid w:val="00B9002E"/>
    <w:rsid w:val="00B9004F"/>
    <w:rsid w:val="00B902B3"/>
    <w:rsid w:val="00B904B8"/>
    <w:rsid w:val="00B905B6"/>
    <w:rsid w:val="00B90716"/>
    <w:rsid w:val="00B907F7"/>
    <w:rsid w:val="00B90B65"/>
    <w:rsid w:val="00B90D52"/>
    <w:rsid w:val="00B90ED0"/>
    <w:rsid w:val="00B9112B"/>
    <w:rsid w:val="00B91276"/>
    <w:rsid w:val="00B912F4"/>
    <w:rsid w:val="00B914EB"/>
    <w:rsid w:val="00B91754"/>
    <w:rsid w:val="00B917ED"/>
    <w:rsid w:val="00B9182B"/>
    <w:rsid w:val="00B9184E"/>
    <w:rsid w:val="00B91857"/>
    <w:rsid w:val="00B91C29"/>
    <w:rsid w:val="00B91C89"/>
    <w:rsid w:val="00B91E3B"/>
    <w:rsid w:val="00B92011"/>
    <w:rsid w:val="00B9219D"/>
    <w:rsid w:val="00B9225C"/>
    <w:rsid w:val="00B92563"/>
    <w:rsid w:val="00B927CC"/>
    <w:rsid w:val="00B92A2A"/>
    <w:rsid w:val="00B92A39"/>
    <w:rsid w:val="00B92A50"/>
    <w:rsid w:val="00B92B84"/>
    <w:rsid w:val="00B92C2D"/>
    <w:rsid w:val="00B92D23"/>
    <w:rsid w:val="00B9379E"/>
    <w:rsid w:val="00B93BA4"/>
    <w:rsid w:val="00B93C43"/>
    <w:rsid w:val="00B93CED"/>
    <w:rsid w:val="00B940ED"/>
    <w:rsid w:val="00B94229"/>
    <w:rsid w:val="00B943F5"/>
    <w:rsid w:val="00B94697"/>
    <w:rsid w:val="00B94808"/>
    <w:rsid w:val="00B94845"/>
    <w:rsid w:val="00B94EA7"/>
    <w:rsid w:val="00B94FE6"/>
    <w:rsid w:val="00B94FFB"/>
    <w:rsid w:val="00B9503A"/>
    <w:rsid w:val="00B9515D"/>
    <w:rsid w:val="00B95629"/>
    <w:rsid w:val="00B956A6"/>
    <w:rsid w:val="00B957DA"/>
    <w:rsid w:val="00B95A5A"/>
    <w:rsid w:val="00B95A80"/>
    <w:rsid w:val="00B95AD5"/>
    <w:rsid w:val="00B95C4D"/>
    <w:rsid w:val="00B95D64"/>
    <w:rsid w:val="00B95E9B"/>
    <w:rsid w:val="00B95F1A"/>
    <w:rsid w:val="00B962A5"/>
    <w:rsid w:val="00B96345"/>
    <w:rsid w:val="00B96467"/>
    <w:rsid w:val="00B96607"/>
    <w:rsid w:val="00B9686C"/>
    <w:rsid w:val="00B969B8"/>
    <w:rsid w:val="00B96AFB"/>
    <w:rsid w:val="00B96C16"/>
    <w:rsid w:val="00B96E05"/>
    <w:rsid w:val="00B96E24"/>
    <w:rsid w:val="00B96F04"/>
    <w:rsid w:val="00B96F25"/>
    <w:rsid w:val="00B970FB"/>
    <w:rsid w:val="00B97171"/>
    <w:rsid w:val="00B975CB"/>
    <w:rsid w:val="00B97607"/>
    <w:rsid w:val="00B97718"/>
    <w:rsid w:val="00B97B23"/>
    <w:rsid w:val="00B97D8D"/>
    <w:rsid w:val="00B97EE8"/>
    <w:rsid w:val="00B97F5D"/>
    <w:rsid w:val="00B97FFB"/>
    <w:rsid w:val="00BA01DA"/>
    <w:rsid w:val="00BA0417"/>
    <w:rsid w:val="00BA052F"/>
    <w:rsid w:val="00BA0728"/>
    <w:rsid w:val="00BA072A"/>
    <w:rsid w:val="00BA08C2"/>
    <w:rsid w:val="00BA0908"/>
    <w:rsid w:val="00BA0C5B"/>
    <w:rsid w:val="00BA0D6D"/>
    <w:rsid w:val="00BA0DBE"/>
    <w:rsid w:val="00BA0EBE"/>
    <w:rsid w:val="00BA114B"/>
    <w:rsid w:val="00BA11B0"/>
    <w:rsid w:val="00BA13C3"/>
    <w:rsid w:val="00BA13FA"/>
    <w:rsid w:val="00BA15C0"/>
    <w:rsid w:val="00BA1740"/>
    <w:rsid w:val="00BA1902"/>
    <w:rsid w:val="00BA1BD9"/>
    <w:rsid w:val="00BA1C7F"/>
    <w:rsid w:val="00BA1CC4"/>
    <w:rsid w:val="00BA1D4C"/>
    <w:rsid w:val="00BA1D60"/>
    <w:rsid w:val="00BA2233"/>
    <w:rsid w:val="00BA263C"/>
    <w:rsid w:val="00BA2765"/>
    <w:rsid w:val="00BA2A48"/>
    <w:rsid w:val="00BA2B9C"/>
    <w:rsid w:val="00BA2EDE"/>
    <w:rsid w:val="00BA2F25"/>
    <w:rsid w:val="00BA2FC7"/>
    <w:rsid w:val="00BA3045"/>
    <w:rsid w:val="00BA3399"/>
    <w:rsid w:val="00BA34B4"/>
    <w:rsid w:val="00BA3529"/>
    <w:rsid w:val="00BA3608"/>
    <w:rsid w:val="00BA360E"/>
    <w:rsid w:val="00BA3875"/>
    <w:rsid w:val="00BA38CE"/>
    <w:rsid w:val="00BA3A00"/>
    <w:rsid w:val="00BA3B44"/>
    <w:rsid w:val="00BA3CBF"/>
    <w:rsid w:val="00BA3D7A"/>
    <w:rsid w:val="00BA3F0C"/>
    <w:rsid w:val="00BA3F25"/>
    <w:rsid w:val="00BA40E1"/>
    <w:rsid w:val="00BA4288"/>
    <w:rsid w:val="00BA439A"/>
    <w:rsid w:val="00BA43D5"/>
    <w:rsid w:val="00BA4456"/>
    <w:rsid w:val="00BA475E"/>
    <w:rsid w:val="00BA4782"/>
    <w:rsid w:val="00BA4824"/>
    <w:rsid w:val="00BA4B02"/>
    <w:rsid w:val="00BA4B5C"/>
    <w:rsid w:val="00BA4DAD"/>
    <w:rsid w:val="00BA52E0"/>
    <w:rsid w:val="00BA5711"/>
    <w:rsid w:val="00BA5792"/>
    <w:rsid w:val="00BA57C0"/>
    <w:rsid w:val="00BA600F"/>
    <w:rsid w:val="00BA6098"/>
    <w:rsid w:val="00BA622E"/>
    <w:rsid w:val="00BA6310"/>
    <w:rsid w:val="00BA637F"/>
    <w:rsid w:val="00BA63BF"/>
    <w:rsid w:val="00BA63D7"/>
    <w:rsid w:val="00BA6461"/>
    <w:rsid w:val="00BA65C3"/>
    <w:rsid w:val="00BA6C2D"/>
    <w:rsid w:val="00BA6FB9"/>
    <w:rsid w:val="00BA712C"/>
    <w:rsid w:val="00BA733F"/>
    <w:rsid w:val="00BA74D7"/>
    <w:rsid w:val="00BA770F"/>
    <w:rsid w:val="00BA777B"/>
    <w:rsid w:val="00BA78C7"/>
    <w:rsid w:val="00BA791F"/>
    <w:rsid w:val="00BA7A23"/>
    <w:rsid w:val="00BA7ABA"/>
    <w:rsid w:val="00BA7ED1"/>
    <w:rsid w:val="00BA7FAB"/>
    <w:rsid w:val="00BB00CC"/>
    <w:rsid w:val="00BB017F"/>
    <w:rsid w:val="00BB0313"/>
    <w:rsid w:val="00BB06D5"/>
    <w:rsid w:val="00BB082C"/>
    <w:rsid w:val="00BB095E"/>
    <w:rsid w:val="00BB0CB7"/>
    <w:rsid w:val="00BB0D11"/>
    <w:rsid w:val="00BB102C"/>
    <w:rsid w:val="00BB10E1"/>
    <w:rsid w:val="00BB11B7"/>
    <w:rsid w:val="00BB1367"/>
    <w:rsid w:val="00BB1380"/>
    <w:rsid w:val="00BB1407"/>
    <w:rsid w:val="00BB144B"/>
    <w:rsid w:val="00BB15BA"/>
    <w:rsid w:val="00BB1C97"/>
    <w:rsid w:val="00BB1F86"/>
    <w:rsid w:val="00BB2021"/>
    <w:rsid w:val="00BB234C"/>
    <w:rsid w:val="00BB26CD"/>
    <w:rsid w:val="00BB270E"/>
    <w:rsid w:val="00BB2B37"/>
    <w:rsid w:val="00BB2D29"/>
    <w:rsid w:val="00BB2D69"/>
    <w:rsid w:val="00BB2D9F"/>
    <w:rsid w:val="00BB306C"/>
    <w:rsid w:val="00BB30BA"/>
    <w:rsid w:val="00BB358E"/>
    <w:rsid w:val="00BB3644"/>
    <w:rsid w:val="00BB3AD6"/>
    <w:rsid w:val="00BB3ADD"/>
    <w:rsid w:val="00BB3ECE"/>
    <w:rsid w:val="00BB3F29"/>
    <w:rsid w:val="00BB4509"/>
    <w:rsid w:val="00BB4746"/>
    <w:rsid w:val="00BB4945"/>
    <w:rsid w:val="00BB4D07"/>
    <w:rsid w:val="00BB4E60"/>
    <w:rsid w:val="00BB4F9B"/>
    <w:rsid w:val="00BB5311"/>
    <w:rsid w:val="00BB531E"/>
    <w:rsid w:val="00BB5320"/>
    <w:rsid w:val="00BB53F4"/>
    <w:rsid w:val="00BB596C"/>
    <w:rsid w:val="00BB59A6"/>
    <w:rsid w:val="00BB5BFD"/>
    <w:rsid w:val="00BB62AF"/>
    <w:rsid w:val="00BB62E4"/>
    <w:rsid w:val="00BB6A37"/>
    <w:rsid w:val="00BB6B65"/>
    <w:rsid w:val="00BB6B72"/>
    <w:rsid w:val="00BB6B9D"/>
    <w:rsid w:val="00BB6F15"/>
    <w:rsid w:val="00BB6FD8"/>
    <w:rsid w:val="00BB7444"/>
    <w:rsid w:val="00BB7733"/>
    <w:rsid w:val="00BB7B57"/>
    <w:rsid w:val="00BB7BB3"/>
    <w:rsid w:val="00BB7F6D"/>
    <w:rsid w:val="00BC00B8"/>
    <w:rsid w:val="00BC02A2"/>
    <w:rsid w:val="00BC02EC"/>
    <w:rsid w:val="00BC07C9"/>
    <w:rsid w:val="00BC08BB"/>
    <w:rsid w:val="00BC0A49"/>
    <w:rsid w:val="00BC0A94"/>
    <w:rsid w:val="00BC0E9C"/>
    <w:rsid w:val="00BC0F2E"/>
    <w:rsid w:val="00BC13ED"/>
    <w:rsid w:val="00BC14F1"/>
    <w:rsid w:val="00BC1533"/>
    <w:rsid w:val="00BC1681"/>
    <w:rsid w:val="00BC16CC"/>
    <w:rsid w:val="00BC188E"/>
    <w:rsid w:val="00BC1942"/>
    <w:rsid w:val="00BC1A08"/>
    <w:rsid w:val="00BC1AF5"/>
    <w:rsid w:val="00BC1C17"/>
    <w:rsid w:val="00BC1C24"/>
    <w:rsid w:val="00BC1C84"/>
    <w:rsid w:val="00BC1F1F"/>
    <w:rsid w:val="00BC2103"/>
    <w:rsid w:val="00BC210E"/>
    <w:rsid w:val="00BC23C2"/>
    <w:rsid w:val="00BC2423"/>
    <w:rsid w:val="00BC289F"/>
    <w:rsid w:val="00BC2CF1"/>
    <w:rsid w:val="00BC2FE3"/>
    <w:rsid w:val="00BC3550"/>
    <w:rsid w:val="00BC3570"/>
    <w:rsid w:val="00BC3751"/>
    <w:rsid w:val="00BC3BF3"/>
    <w:rsid w:val="00BC3DDD"/>
    <w:rsid w:val="00BC4210"/>
    <w:rsid w:val="00BC430E"/>
    <w:rsid w:val="00BC482B"/>
    <w:rsid w:val="00BC4A95"/>
    <w:rsid w:val="00BC4AE2"/>
    <w:rsid w:val="00BC5075"/>
    <w:rsid w:val="00BC57ED"/>
    <w:rsid w:val="00BC5A8C"/>
    <w:rsid w:val="00BC5BF7"/>
    <w:rsid w:val="00BC5C86"/>
    <w:rsid w:val="00BC5CB8"/>
    <w:rsid w:val="00BC5EA9"/>
    <w:rsid w:val="00BC655A"/>
    <w:rsid w:val="00BC6794"/>
    <w:rsid w:val="00BC69AF"/>
    <w:rsid w:val="00BC6AC0"/>
    <w:rsid w:val="00BC6B62"/>
    <w:rsid w:val="00BC6B95"/>
    <w:rsid w:val="00BC6C1A"/>
    <w:rsid w:val="00BC70D4"/>
    <w:rsid w:val="00BC7196"/>
    <w:rsid w:val="00BC7727"/>
    <w:rsid w:val="00BC79E0"/>
    <w:rsid w:val="00BC7BAE"/>
    <w:rsid w:val="00BD00DC"/>
    <w:rsid w:val="00BD07DD"/>
    <w:rsid w:val="00BD0848"/>
    <w:rsid w:val="00BD0974"/>
    <w:rsid w:val="00BD0BFC"/>
    <w:rsid w:val="00BD0D7A"/>
    <w:rsid w:val="00BD0F12"/>
    <w:rsid w:val="00BD107B"/>
    <w:rsid w:val="00BD1416"/>
    <w:rsid w:val="00BD1421"/>
    <w:rsid w:val="00BD161E"/>
    <w:rsid w:val="00BD17A4"/>
    <w:rsid w:val="00BD1807"/>
    <w:rsid w:val="00BD1C44"/>
    <w:rsid w:val="00BD1FD9"/>
    <w:rsid w:val="00BD207E"/>
    <w:rsid w:val="00BD21DC"/>
    <w:rsid w:val="00BD2207"/>
    <w:rsid w:val="00BD24A2"/>
    <w:rsid w:val="00BD267D"/>
    <w:rsid w:val="00BD26ED"/>
    <w:rsid w:val="00BD2731"/>
    <w:rsid w:val="00BD297B"/>
    <w:rsid w:val="00BD29A9"/>
    <w:rsid w:val="00BD2A67"/>
    <w:rsid w:val="00BD2A6C"/>
    <w:rsid w:val="00BD2AA5"/>
    <w:rsid w:val="00BD2AEE"/>
    <w:rsid w:val="00BD2E6C"/>
    <w:rsid w:val="00BD2F3E"/>
    <w:rsid w:val="00BD2F5F"/>
    <w:rsid w:val="00BD2F9C"/>
    <w:rsid w:val="00BD305F"/>
    <w:rsid w:val="00BD325A"/>
    <w:rsid w:val="00BD3627"/>
    <w:rsid w:val="00BD3736"/>
    <w:rsid w:val="00BD3A1E"/>
    <w:rsid w:val="00BD3BC7"/>
    <w:rsid w:val="00BD3BCF"/>
    <w:rsid w:val="00BD3C24"/>
    <w:rsid w:val="00BD3F5C"/>
    <w:rsid w:val="00BD4032"/>
    <w:rsid w:val="00BD40C5"/>
    <w:rsid w:val="00BD4316"/>
    <w:rsid w:val="00BD43E4"/>
    <w:rsid w:val="00BD4710"/>
    <w:rsid w:val="00BD49FA"/>
    <w:rsid w:val="00BD4C36"/>
    <w:rsid w:val="00BD4D62"/>
    <w:rsid w:val="00BD4D9D"/>
    <w:rsid w:val="00BD51D5"/>
    <w:rsid w:val="00BD566E"/>
    <w:rsid w:val="00BD5C7C"/>
    <w:rsid w:val="00BD5E95"/>
    <w:rsid w:val="00BD5FF7"/>
    <w:rsid w:val="00BD6242"/>
    <w:rsid w:val="00BD643D"/>
    <w:rsid w:val="00BD66E5"/>
    <w:rsid w:val="00BD67BD"/>
    <w:rsid w:val="00BD6AF1"/>
    <w:rsid w:val="00BD6D44"/>
    <w:rsid w:val="00BD704D"/>
    <w:rsid w:val="00BD70B3"/>
    <w:rsid w:val="00BD7137"/>
    <w:rsid w:val="00BD7144"/>
    <w:rsid w:val="00BD7407"/>
    <w:rsid w:val="00BD742F"/>
    <w:rsid w:val="00BD7721"/>
    <w:rsid w:val="00BD77DC"/>
    <w:rsid w:val="00BD7973"/>
    <w:rsid w:val="00BD7A6E"/>
    <w:rsid w:val="00BD7B2A"/>
    <w:rsid w:val="00BE0243"/>
    <w:rsid w:val="00BE02AB"/>
    <w:rsid w:val="00BE0815"/>
    <w:rsid w:val="00BE0BFA"/>
    <w:rsid w:val="00BE0C08"/>
    <w:rsid w:val="00BE1182"/>
    <w:rsid w:val="00BE1287"/>
    <w:rsid w:val="00BE13DF"/>
    <w:rsid w:val="00BE13E7"/>
    <w:rsid w:val="00BE1422"/>
    <w:rsid w:val="00BE161A"/>
    <w:rsid w:val="00BE1632"/>
    <w:rsid w:val="00BE18E0"/>
    <w:rsid w:val="00BE1B1A"/>
    <w:rsid w:val="00BE1C50"/>
    <w:rsid w:val="00BE1E9E"/>
    <w:rsid w:val="00BE2168"/>
    <w:rsid w:val="00BE228F"/>
    <w:rsid w:val="00BE233A"/>
    <w:rsid w:val="00BE2472"/>
    <w:rsid w:val="00BE2690"/>
    <w:rsid w:val="00BE288B"/>
    <w:rsid w:val="00BE2E8E"/>
    <w:rsid w:val="00BE2F5D"/>
    <w:rsid w:val="00BE305E"/>
    <w:rsid w:val="00BE3067"/>
    <w:rsid w:val="00BE338E"/>
    <w:rsid w:val="00BE3C79"/>
    <w:rsid w:val="00BE3CAD"/>
    <w:rsid w:val="00BE3E74"/>
    <w:rsid w:val="00BE3ED4"/>
    <w:rsid w:val="00BE3F94"/>
    <w:rsid w:val="00BE4122"/>
    <w:rsid w:val="00BE42FE"/>
    <w:rsid w:val="00BE45A4"/>
    <w:rsid w:val="00BE4776"/>
    <w:rsid w:val="00BE4CF9"/>
    <w:rsid w:val="00BE4FEA"/>
    <w:rsid w:val="00BE5158"/>
    <w:rsid w:val="00BE51A6"/>
    <w:rsid w:val="00BE51C9"/>
    <w:rsid w:val="00BE52F7"/>
    <w:rsid w:val="00BE5435"/>
    <w:rsid w:val="00BE59FC"/>
    <w:rsid w:val="00BE5DFD"/>
    <w:rsid w:val="00BE5E12"/>
    <w:rsid w:val="00BE6138"/>
    <w:rsid w:val="00BE6241"/>
    <w:rsid w:val="00BE625F"/>
    <w:rsid w:val="00BE6523"/>
    <w:rsid w:val="00BE6625"/>
    <w:rsid w:val="00BE666A"/>
    <w:rsid w:val="00BE6DBF"/>
    <w:rsid w:val="00BE6E80"/>
    <w:rsid w:val="00BE705D"/>
    <w:rsid w:val="00BE70C1"/>
    <w:rsid w:val="00BE711D"/>
    <w:rsid w:val="00BE7346"/>
    <w:rsid w:val="00BE73D8"/>
    <w:rsid w:val="00BE757A"/>
    <w:rsid w:val="00BE7683"/>
    <w:rsid w:val="00BE7959"/>
    <w:rsid w:val="00BE79A0"/>
    <w:rsid w:val="00BE7A5D"/>
    <w:rsid w:val="00BE7BB9"/>
    <w:rsid w:val="00BE7E34"/>
    <w:rsid w:val="00BE7FF4"/>
    <w:rsid w:val="00BF0278"/>
    <w:rsid w:val="00BF0364"/>
    <w:rsid w:val="00BF05B0"/>
    <w:rsid w:val="00BF05BC"/>
    <w:rsid w:val="00BF07AB"/>
    <w:rsid w:val="00BF088C"/>
    <w:rsid w:val="00BF08CC"/>
    <w:rsid w:val="00BF1383"/>
    <w:rsid w:val="00BF1A9E"/>
    <w:rsid w:val="00BF1E0B"/>
    <w:rsid w:val="00BF1F90"/>
    <w:rsid w:val="00BF1FF0"/>
    <w:rsid w:val="00BF204D"/>
    <w:rsid w:val="00BF234C"/>
    <w:rsid w:val="00BF23CD"/>
    <w:rsid w:val="00BF2517"/>
    <w:rsid w:val="00BF269C"/>
    <w:rsid w:val="00BF28A6"/>
    <w:rsid w:val="00BF28B0"/>
    <w:rsid w:val="00BF28F8"/>
    <w:rsid w:val="00BF2939"/>
    <w:rsid w:val="00BF2B37"/>
    <w:rsid w:val="00BF2C84"/>
    <w:rsid w:val="00BF2CA0"/>
    <w:rsid w:val="00BF2F2D"/>
    <w:rsid w:val="00BF30C0"/>
    <w:rsid w:val="00BF31A9"/>
    <w:rsid w:val="00BF3243"/>
    <w:rsid w:val="00BF38A8"/>
    <w:rsid w:val="00BF3926"/>
    <w:rsid w:val="00BF39EF"/>
    <w:rsid w:val="00BF3C20"/>
    <w:rsid w:val="00BF3C5A"/>
    <w:rsid w:val="00BF3EA2"/>
    <w:rsid w:val="00BF406A"/>
    <w:rsid w:val="00BF424F"/>
    <w:rsid w:val="00BF4308"/>
    <w:rsid w:val="00BF4790"/>
    <w:rsid w:val="00BF4AD4"/>
    <w:rsid w:val="00BF4B58"/>
    <w:rsid w:val="00BF4D33"/>
    <w:rsid w:val="00BF4E2C"/>
    <w:rsid w:val="00BF547D"/>
    <w:rsid w:val="00BF55BE"/>
    <w:rsid w:val="00BF5631"/>
    <w:rsid w:val="00BF5705"/>
    <w:rsid w:val="00BF59B6"/>
    <w:rsid w:val="00BF5E7C"/>
    <w:rsid w:val="00BF5F73"/>
    <w:rsid w:val="00BF6083"/>
    <w:rsid w:val="00BF60BD"/>
    <w:rsid w:val="00BF6193"/>
    <w:rsid w:val="00BF630D"/>
    <w:rsid w:val="00BF651F"/>
    <w:rsid w:val="00BF665D"/>
    <w:rsid w:val="00BF69A9"/>
    <w:rsid w:val="00BF6BFF"/>
    <w:rsid w:val="00BF6FBA"/>
    <w:rsid w:val="00BF72FB"/>
    <w:rsid w:val="00BF7337"/>
    <w:rsid w:val="00BF755E"/>
    <w:rsid w:val="00BF75E8"/>
    <w:rsid w:val="00BF77EA"/>
    <w:rsid w:val="00BF79E1"/>
    <w:rsid w:val="00BF7A35"/>
    <w:rsid w:val="00BF7AC0"/>
    <w:rsid w:val="00BF7E53"/>
    <w:rsid w:val="00C000DA"/>
    <w:rsid w:val="00C0023B"/>
    <w:rsid w:val="00C002A2"/>
    <w:rsid w:val="00C0031A"/>
    <w:rsid w:val="00C0039B"/>
    <w:rsid w:val="00C00536"/>
    <w:rsid w:val="00C0064B"/>
    <w:rsid w:val="00C00AFF"/>
    <w:rsid w:val="00C00DA1"/>
    <w:rsid w:val="00C00DB5"/>
    <w:rsid w:val="00C00DFC"/>
    <w:rsid w:val="00C01486"/>
    <w:rsid w:val="00C015F5"/>
    <w:rsid w:val="00C017D0"/>
    <w:rsid w:val="00C01A57"/>
    <w:rsid w:val="00C01A5F"/>
    <w:rsid w:val="00C01B7A"/>
    <w:rsid w:val="00C01BD3"/>
    <w:rsid w:val="00C025D2"/>
    <w:rsid w:val="00C02620"/>
    <w:rsid w:val="00C02651"/>
    <w:rsid w:val="00C026EC"/>
    <w:rsid w:val="00C0279E"/>
    <w:rsid w:val="00C027A7"/>
    <w:rsid w:val="00C02A8E"/>
    <w:rsid w:val="00C02C55"/>
    <w:rsid w:val="00C02E3C"/>
    <w:rsid w:val="00C03137"/>
    <w:rsid w:val="00C03397"/>
    <w:rsid w:val="00C036F7"/>
    <w:rsid w:val="00C0377F"/>
    <w:rsid w:val="00C0379E"/>
    <w:rsid w:val="00C037F6"/>
    <w:rsid w:val="00C039EC"/>
    <w:rsid w:val="00C03B0D"/>
    <w:rsid w:val="00C03D5B"/>
    <w:rsid w:val="00C03D61"/>
    <w:rsid w:val="00C03DF7"/>
    <w:rsid w:val="00C03E4E"/>
    <w:rsid w:val="00C04019"/>
    <w:rsid w:val="00C040EF"/>
    <w:rsid w:val="00C042B2"/>
    <w:rsid w:val="00C043C7"/>
    <w:rsid w:val="00C0446A"/>
    <w:rsid w:val="00C0449F"/>
    <w:rsid w:val="00C04799"/>
    <w:rsid w:val="00C047BC"/>
    <w:rsid w:val="00C04F7A"/>
    <w:rsid w:val="00C04FA0"/>
    <w:rsid w:val="00C052A9"/>
    <w:rsid w:val="00C057E3"/>
    <w:rsid w:val="00C0599A"/>
    <w:rsid w:val="00C05A86"/>
    <w:rsid w:val="00C05ADD"/>
    <w:rsid w:val="00C05DE9"/>
    <w:rsid w:val="00C05E8E"/>
    <w:rsid w:val="00C0603F"/>
    <w:rsid w:val="00C0651C"/>
    <w:rsid w:val="00C06659"/>
    <w:rsid w:val="00C066A5"/>
    <w:rsid w:val="00C067C2"/>
    <w:rsid w:val="00C069DD"/>
    <w:rsid w:val="00C06AC9"/>
    <w:rsid w:val="00C06CDD"/>
    <w:rsid w:val="00C06EB1"/>
    <w:rsid w:val="00C06EDF"/>
    <w:rsid w:val="00C07152"/>
    <w:rsid w:val="00C071F9"/>
    <w:rsid w:val="00C07767"/>
    <w:rsid w:val="00C077AD"/>
    <w:rsid w:val="00C07900"/>
    <w:rsid w:val="00C079BB"/>
    <w:rsid w:val="00C07A9A"/>
    <w:rsid w:val="00C07CED"/>
    <w:rsid w:val="00C07D58"/>
    <w:rsid w:val="00C101B7"/>
    <w:rsid w:val="00C1045A"/>
    <w:rsid w:val="00C104A6"/>
    <w:rsid w:val="00C10888"/>
    <w:rsid w:val="00C108D2"/>
    <w:rsid w:val="00C10AB5"/>
    <w:rsid w:val="00C10B34"/>
    <w:rsid w:val="00C10D7E"/>
    <w:rsid w:val="00C10EB7"/>
    <w:rsid w:val="00C10F40"/>
    <w:rsid w:val="00C111EC"/>
    <w:rsid w:val="00C11420"/>
    <w:rsid w:val="00C11602"/>
    <w:rsid w:val="00C1160B"/>
    <w:rsid w:val="00C1162B"/>
    <w:rsid w:val="00C117B6"/>
    <w:rsid w:val="00C11834"/>
    <w:rsid w:val="00C118DB"/>
    <w:rsid w:val="00C119FE"/>
    <w:rsid w:val="00C11DA5"/>
    <w:rsid w:val="00C11F68"/>
    <w:rsid w:val="00C12254"/>
    <w:rsid w:val="00C122AC"/>
    <w:rsid w:val="00C12610"/>
    <w:rsid w:val="00C1264B"/>
    <w:rsid w:val="00C12664"/>
    <w:rsid w:val="00C126A8"/>
    <w:rsid w:val="00C127A4"/>
    <w:rsid w:val="00C128ED"/>
    <w:rsid w:val="00C12A77"/>
    <w:rsid w:val="00C12B3B"/>
    <w:rsid w:val="00C12BC4"/>
    <w:rsid w:val="00C12D66"/>
    <w:rsid w:val="00C12EBD"/>
    <w:rsid w:val="00C130F4"/>
    <w:rsid w:val="00C135D3"/>
    <w:rsid w:val="00C138DC"/>
    <w:rsid w:val="00C13945"/>
    <w:rsid w:val="00C13BCC"/>
    <w:rsid w:val="00C13C4F"/>
    <w:rsid w:val="00C13DAF"/>
    <w:rsid w:val="00C13EAA"/>
    <w:rsid w:val="00C1417C"/>
    <w:rsid w:val="00C1432F"/>
    <w:rsid w:val="00C14380"/>
    <w:rsid w:val="00C14545"/>
    <w:rsid w:val="00C1459F"/>
    <w:rsid w:val="00C14653"/>
    <w:rsid w:val="00C14817"/>
    <w:rsid w:val="00C15031"/>
    <w:rsid w:val="00C151CD"/>
    <w:rsid w:val="00C15286"/>
    <w:rsid w:val="00C157BA"/>
    <w:rsid w:val="00C15A72"/>
    <w:rsid w:val="00C15B5A"/>
    <w:rsid w:val="00C15FFF"/>
    <w:rsid w:val="00C16340"/>
    <w:rsid w:val="00C16369"/>
    <w:rsid w:val="00C165CA"/>
    <w:rsid w:val="00C16657"/>
    <w:rsid w:val="00C16975"/>
    <w:rsid w:val="00C16A15"/>
    <w:rsid w:val="00C1708A"/>
    <w:rsid w:val="00C17155"/>
    <w:rsid w:val="00C17208"/>
    <w:rsid w:val="00C1778B"/>
    <w:rsid w:val="00C17B31"/>
    <w:rsid w:val="00C17BAA"/>
    <w:rsid w:val="00C20423"/>
    <w:rsid w:val="00C20678"/>
    <w:rsid w:val="00C2093A"/>
    <w:rsid w:val="00C20DB2"/>
    <w:rsid w:val="00C20F6D"/>
    <w:rsid w:val="00C210BB"/>
    <w:rsid w:val="00C211E8"/>
    <w:rsid w:val="00C212D9"/>
    <w:rsid w:val="00C214C8"/>
    <w:rsid w:val="00C21577"/>
    <w:rsid w:val="00C2158A"/>
    <w:rsid w:val="00C2176F"/>
    <w:rsid w:val="00C21A40"/>
    <w:rsid w:val="00C21B32"/>
    <w:rsid w:val="00C21BCF"/>
    <w:rsid w:val="00C21CF6"/>
    <w:rsid w:val="00C21D02"/>
    <w:rsid w:val="00C21F48"/>
    <w:rsid w:val="00C22060"/>
    <w:rsid w:val="00C22178"/>
    <w:rsid w:val="00C2218E"/>
    <w:rsid w:val="00C2269E"/>
    <w:rsid w:val="00C227CF"/>
    <w:rsid w:val="00C2284E"/>
    <w:rsid w:val="00C22DF3"/>
    <w:rsid w:val="00C22E2F"/>
    <w:rsid w:val="00C22F8A"/>
    <w:rsid w:val="00C2311E"/>
    <w:rsid w:val="00C23130"/>
    <w:rsid w:val="00C23599"/>
    <w:rsid w:val="00C235E2"/>
    <w:rsid w:val="00C236BC"/>
    <w:rsid w:val="00C2372C"/>
    <w:rsid w:val="00C23876"/>
    <w:rsid w:val="00C23923"/>
    <w:rsid w:val="00C23AA6"/>
    <w:rsid w:val="00C23CFC"/>
    <w:rsid w:val="00C23D19"/>
    <w:rsid w:val="00C23D55"/>
    <w:rsid w:val="00C23DE2"/>
    <w:rsid w:val="00C23F9C"/>
    <w:rsid w:val="00C240CD"/>
    <w:rsid w:val="00C240D0"/>
    <w:rsid w:val="00C241F6"/>
    <w:rsid w:val="00C24205"/>
    <w:rsid w:val="00C242CF"/>
    <w:rsid w:val="00C24477"/>
    <w:rsid w:val="00C24738"/>
    <w:rsid w:val="00C247B0"/>
    <w:rsid w:val="00C24A4F"/>
    <w:rsid w:val="00C24D63"/>
    <w:rsid w:val="00C24E99"/>
    <w:rsid w:val="00C2517A"/>
    <w:rsid w:val="00C251EA"/>
    <w:rsid w:val="00C252EE"/>
    <w:rsid w:val="00C2533F"/>
    <w:rsid w:val="00C2538E"/>
    <w:rsid w:val="00C25568"/>
    <w:rsid w:val="00C2565F"/>
    <w:rsid w:val="00C257F1"/>
    <w:rsid w:val="00C25C54"/>
    <w:rsid w:val="00C25D6E"/>
    <w:rsid w:val="00C260D4"/>
    <w:rsid w:val="00C2622C"/>
    <w:rsid w:val="00C2651A"/>
    <w:rsid w:val="00C26523"/>
    <w:rsid w:val="00C2660F"/>
    <w:rsid w:val="00C266F1"/>
    <w:rsid w:val="00C26A27"/>
    <w:rsid w:val="00C26A8C"/>
    <w:rsid w:val="00C26BF9"/>
    <w:rsid w:val="00C26C9D"/>
    <w:rsid w:val="00C27215"/>
    <w:rsid w:val="00C2739E"/>
    <w:rsid w:val="00C274BE"/>
    <w:rsid w:val="00C2789E"/>
    <w:rsid w:val="00C27B85"/>
    <w:rsid w:val="00C27EFA"/>
    <w:rsid w:val="00C27FC6"/>
    <w:rsid w:val="00C300DC"/>
    <w:rsid w:val="00C30154"/>
    <w:rsid w:val="00C30155"/>
    <w:rsid w:val="00C3044E"/>
    <w:rsid w:val="00C3048A"/>
    <w:rsid w:val="00C3097E"/>
    <w:rsid w:val="00C30BAC"/>
    <w:rsid w:val="00C30C08"/>
    <w:rsid w:val="00C30C3F"/>
    <w:rsid w:val="00C30D9A"/>
    <w:rsid w:val="00C30FB1"/>
    <w:rsid w:val="00C310BA"/>
    <w:rsid w:val="00C310BB"/>
    <w:rsid w:val="00C310FB"/>
    <w:rsid w:val="00C31324"/>
    <w:rsid w:val="00C3139A"/>
    <w:rsid w:val="00C3148F"/>
    <w:rsid w:val="00C316C0"/>
    <w:rsid w:val="00C31813"/>
    <w:rsid w:val="00C31D73"/>
    <w:rsid w:val="00C32072"/>
    <w:rsid w:val="00C3227D"/>
    <w:rsid w:val="00C3268D"/>
    <w:rsid w:val="00C328B9"/>
    <w:rsid w:val="00C329B5"/>
    <w:rsid w:val="00C32B59"/>
    <w:rsid w:val="00C32B65"/>
    <w:rsid w:val="00C32C2F"/>
    <w:rsid w:val="00C32D43"/>
    <w:rsid w:val="00C333A4"/>
    <w:rsid w:val="00C33646"/>
    <w:rsid w:val="00C33667"/>
    <w:rsid w:val="00C336EA"/>
    <w:rsid w:val="00C3373B"/>
    <w:rsid w:val="00C33AEA"/>
    <w:rsid w:val="00C33B5A"/>
    <w:rsid w:val="00C33C08"/>
    <w:rsid w:val="00C34126"/>
    <w:rsid w:val="00C34205"/>
    <w:rsid w:val="00C34491"/>
    <w:rsid w:val="00C344DD"/>
    <w:rsid w:val="00C344FC"/>
    <w:rsid w:val="00C34B85"/>
    <w:rsid w:val="00C34C7A"/>
    <w:rsid w:val="00C34F43"/>
    <w:rsid w:val="00C35082"/>
    <w:rsid w:val="00C3528E"/>
    <w:rsid w:val="00C3541A"/>
    <w:rsid w:val="00C354FA"/>
    <w:rsid w:val="00C3562D"/>
    <w:rsid w:val="00C35785"/>
    <w:rsid w:val="00C357B9"/>
    <w:rsid w:val="00C357E0"/>
    <w:rsid w:val="00C35A2B"/>
    <w:rsid w:val="00C35AE9"/>
    <w:rsid w:val="00C35AED"/>
    <w:rsid w:val="00C35B92"/>
    <w:rsid w:val="00C35D6F"/>
    <w:rsid w:val="00C35F1B"/>
    <w:rsid w:val="00C360F8"/>
    <w:rsid w:val="00C36195"/>
    <w:rsid w:val="00C36200"/>
    <w:rsid w:val="00C36408"/>
    <w:rsid w:val="00C3643B"/>
    <w:rsid w:val="00C368DF"/>
    <w:rsid w:val="00C368E2"/>
    <w:rsid w:val="00C36901"/>
    <w:rsid w:val="00C36A7E"/>
    <w:rsid w:val="00C36B92"/>
    <w:rsid w:val="00C36BC6"/>
    <w:rsid w:val="00C36C68"/>
    <w:rsid w:val="00C36CD7"/>
    <w:rsid w:val="00C36CFD"/>
    <w:rsid w:val="00C36F69"/>
    <w:rsid w:val="00C36F71"/>
    <w:rsid w:val="00C36FC6"/>
    <w:rsid w:val="00C37270"/>
    <w:rsid w:val="00C372C2"/>
    <w:rsid w:val="00C3744C"/>
    <w:rsid w:val="00C37809"/>
    <w:rsid w:val="00C379F8"/>
    <w:rsid w:val="00C37C5D"/>
    <w:rsid w:val="00C37CF9"/>
    <w:rsid w:val="00C40306"/>
    <w:rsid w:val="00C40431"/>
    <w:rsid w:val="00C40598"/>
    <w:rsid w:val="00C405F4"/>
    <w:rsid w:val="00C4062F"/>
    <w:rsid w:val="00C40B4B"/>
    <w:rsid w:val="00C412A7"/>
    <w:rsid w:val="00C41B1D"/>
    <w:rsid w:val="00C41B78"/>
    <w:rsid w:val="00C41CB5"/>
    <w:rsid w:val="00C41DDD"/>
    <w:rsid w:val="00C41FC9"/>
    <w:rsid w:val="00C421A4"/>
    <w:rsid w:val="00C428E7"/>
    <w:rsid w:val="00C429A6"/>
    <w:rsid w:val="00C42B1F"/>
    <w:rsid w:val="00C42DDD"/>
    <w:rsid w:val="00C42ED5"/>
    <w:rsid w:val="00C43198"/>
    <w:rsid w:val="00C43266"/>
    <w:rsid w:val="00C43375"/>
    <w:rsid w:val="00C4363A"/>
    <w:rsid w:val="00C43871"/>
    <w:rsid w:val="00C43BA4"/>
    <w:rsid w:val="00C43C59"/>
    <w:rsid w:val="00C43DB1"/>
    <w:rsid w:val="00C43EA2"/>
    <w:rsid w:val="00C43F10"/>
    <w:rsid w:val="00C43F8D"/>
    <w:rsid w:val="00C43FA6"/>
    <w:rsid w:val="00C43FE9"/>
    <w:rsid w:val="00C4418A"/>
    <w:rsid w:val="00C44699"/>
    <w:rsid w:val="00C44A26"/>
    <w:rsid w:val="00C44A6F"/>
    <w:rsid w:val="00C44ADF"/>
    <w:rsid w:val="00C44F33"/>
    <w:rsid w:val="00C45413"/>
    <w:rsid w:val="00C45472"/>
    <w:rsid w:val="00C454F7"/>
    <w:rsid w:val="00C455BE"/>
    <w:rsid w:val="00C455E8"/>
    <w:rsid w:val="00C45681"/>
    <w:rsid w:val="00C456D6"/>
    <w:rsid w:val="00C459D9"/>
    <w:rsid w:val="00C45A1A"/>
    <w:rsid w:val="00C45B58"/>
    <w:rsid w:val="00C45CB1"/>
    <w:rsid w:val="00C45E43"/>
    <w:rsid w:val="00C460F9"/>
    <w:rsid w:val="00C46102"/>
    <w:rsid w:val="00C46607"/>
    <w:rsid w:val="00C46938"/>
    <w:rsid w:val="00C46C70"/>
    <w:rsid w:val="00C46D15"/>
    <w:rsid w:val="00C4707B"/>
    <w:rsid w:val="00C47102"/>
    <w:rsid w:val="00C473F1"/>
    <w:rsid w:val="00C47532"/>
    <w:rsid w:val="00C4769D"/>
    <w:rsid w:val="00C478F0"/>
    <w:rsid w:val="00C47993"/>
    <w:rsid w:val="00C47A9E"/>
    <w:rsid w:val="00C47AD2"/>
    <w:rsid w:val="00C47B5C"/>
    <w:rsid w:val="00C47E24"/>
    <w:rsid w:val="00C47F1B"/>
    <w:rsid w:val="00C50184"/>
    <w:rsid w:val="00C502C4"/>
    <w:rsid w:val="00C50635"/>
    <w:rsid w:val="00C50771"/>
    <w:rsid w:val="00C507D4"/>
    <w:rsid w:val="00C508D1"/>
    <w:rsid w:val="00C50A53"/>
    <w:rsid w:val="00C51525"/>
    <w:rsid w:val="00C5162A"/>
    <w:rsid w:val="00C518E4"/>
    <w:rsid w:val="00C51EFC"/>
    <w:rsid w:val="00C51F4E"/>
    <w:rsid w:val="00C52017"/>
    <w:rsid w:val="00C521B5"/>
    <w:rsid w:val="00C522EE"/>
    <w:rsid w:val="00C5235C"/>
    <w:rsid w:val="00C52374"/>
    <w:rsid w:val="00C524C5"/>
    <w:rsid w:val="00C525FF"/>
    <w:rsid w:val="00C5274C"/>
    <w:rsid w:val="00C5276D"/>
    <w:rsid w:val="00C527AD"/>
    <w:rsid w:val="00C52A91"/>
    <w:rsid w:val="00C52EC4"/>
    <w:rsid w:val="00C52FEC"/>
    <w:rsid w:val="00C53383"/>
    <w:rsid w:val="00C5356F"/>
    <w:rsid w:val="00C535EE"/>
    <w:rsid w:val="00C536A3"/>
    <w:rsid w:val="00C53721"/>
    <w:rsid w:val="00C53767"/>
    <w:rsid w:val="00C53B7C"/>
    <w:rsid w:val="00C53CA3"/>
    <w:rsid w:val="00C53E7D"/>
    <w:rsid w:val="00C54169"/>
    <w:rsid w:val="00C544B7"/>
    <w:rsid w:val="00C544F8"/>
    <w:rsid w:val="00C545FB"/>
    <w:rsid w:val="00C54E0F"/>
    <w:rsid w:val="00C55048"/>
    <w:rsid w:val="00C5578B"/>
    <w:rsid w:val="00C55AEE"/>
    <w:rsid w:val="00C55B31"/>
    <w:rsid w:val="00C55C5B"/>
    <w:rsid w:val="00C55FB5"/>
    <w:rsid w:val="00C5601A"/>
    <w:rsid w:val="00C56029"/>
    <w:rsid w:val="00C56033"/>
    <w:rsid w:val="00C562CC"/>
    <w:rsid w:val="00C563BE"/>
    <w:rsid w:val="00C56728"/>
    <w:rsid w:val="00C567F4"/>
    <w:rsid w:val="00C568A7"/>
    <w:rsid w:val="00C568E1"/>
    <w:rsid w:val="00C569DC"/>
    <w:rsid w:val="00C56F33"/>
    <w:rsid w:val="00C572BE"/>
    <w:rsid w:val="00C57395"/>
    <w:rsid w:val="00C5756B"/>
    <w:rsid w:val="00C5766E"/>
    <w:rsid w:val="00C576B9"/>
    <w:rsid w:val="00C57734"/>
    <w:rsid w:val="00C57951"/>
    <w:rsid w:val="00C57AD2"/>
    <w:rsid w:val="00C57B27"/>
    <w:rsid w:val="00C57D6F"/>
    <w:rsid w:val="00C57E53"/>
    <w:rsid w:val="00C57F8C"/>
    <w:rsid w:val="00C60030"/>
    <w:rsid w:val="00C602D2"/>
    <w:rsid w:val="00C60328"/>
    <w:rsid w:val="00C60801"/>
    <w:rsid w:val="00C60977"/>
    <w:rsid w:val="00C60CA9"/>
    <w:rsid w:val="00C60CD1"/>
    <w:rsid w:val="00C60D13"/>
    <w:rsid w:val="00C60F81"/>
    <w:rsid w:val="00C60FDB"/>
    <w:rsid w:val="00C6132B"/>
    <w:rsid w:val="00C61437"/>
    <w:rsid w:val="00C61445"/>
    <w:rsid w:val="00C61468"/>
    <w:rsid w:val="00C61D8A"/>
    <w:rsid w:val="00C61DA5"/>
    <w:rsid w:val="00C61E02"/>
    <w:rsid w:val="00C61E93"/>
    <w:rsid w:val="00C61E9C"/>
    <w:rsid w:val="00C61F2F"/>
    <w:rsid w:val="00C62000"/>
    <w:rsid w:val="00C62034"/>
    <w:rsid w:val="00C6214A"/>
    <w:rsid w:val="00C6265D"/>
    <w:rsid w:val="00C626EE"/>
    <w:rsid w:val="00C626F2"/>
    <w:rsid w:val="00C62774"/>
    <w:rsid w:val="00C628C9"/>
    <w:rsid w:val="00C62916"/>
    <w:rsid w:val="00C62A5C"/>
    <w:rsid w:val="00C62D1C"/>
    <w:rsid w:val="00C62DA7"/>
    <w:rsid w:val="00C62E16"/>
    <w:rsid w:val="00C62ED1"/>
    <w:rsid w:val="00C62F2C"/>
    <w:rsid w:val="00C630F2"/>
    <w:rsid w:val="00C63312"/>
    <w:rsid w:val="00C636D1"/>
    <w:rsid w:val="00C637A5"/>
    <w:rsid w:val="00C63B5B"/>
    <w:rsid w:val="00C63B9C"/>
    <w:rsid w:val="00C63CE3"/>
    <w:rsid w:val="00C63D9F"/>
    <w:rsid w:val="00C63F96"/>
    <w:rsid w:val="00C640B9"/>
    <w:rsid w:val="00C643A7"/>
    <w:rsid w:val="00C6452D"/>
    <w:rsid w:val="00C6474C"/>
    <w:rsid w:val="00C6486E"/>
    <w:rsid w:val="00C64961"/>
    <w:rsid w:val="00C64A63"/>
    <w:rsid w:val="00C64CA2"/>
    <w:rsid w:val="00C64D84"/>
    <w:rsid w:val="00C64E92"/>
    <w:rsid w:val="00C64F15"/>
    <w:rsid w:val="00C64F36"/>
    <w:rsid w:val="00C64F43"/>
    <w:rsid w:val="00C65450"/>
    <w:rsid w:val="00C65703"/>
    <w:rsid w:val="00C65753"/>
    <w:rsid w:val="00C65EA2"/>
    <w:rsid w:val="00C65F98"/>
    <w:rsid w:val="00C6647C"/>
    <w:rsid w:val="00C666CE"/>
    <w:rsid w:val="00C66764"/>
    <w:rsid w:val="00C66BD9"/>
    <w:rsid w:val="00C66EEC"/>
    <w:rsid w:val="00C671E4"/>
    <w:rsid w:val="00C6726B"/>
    <w:rsid w:val="00C6738D"/>
    <w:rsid w:val="00C6765B"/>
    <w:rsid w:val="00C677AE"/>
    <w:rsid w:val="00C679F3"/>
    <w:rsid w:val="00C67DF3"/>
    <w:rsid w:val="00C67E10"/>
    <w:rsid w:val="00C700EF"/>
    <w:rsid w:val="00C70219"/>
    <w:rsid w:val="00C703E0"/>
    <w:rsid w:val="00C7043C"/>
    <w:rsid w:val="00C70503"/>
    <w:rsid w:val="00C70518"/>
    <w:rsid w:val="00C70662"/>
    <w:rsid w:val="00C706E6"/>
    <w:rsid w:val="00C70866"/>
    <w:rsid w:val="00C70AE0"/>
    <w:rsid w:val="00C70BD7"/>
    <w:rsid w:val="00C70FBF"/>
    <w:rsid w:val="00C7122B"/>
    <w:rsid w:val="00C713D4"/>
    <w:rsid w:val="00C71688"/>
    <w:rsid w:val="00C719EA"/>
    <w:rsid w:val="00C71B78"/>
    <w:rsid w:val="00C71C44"/>
    <w:rsid w:val="00C71DA1"/>
    <w:rsid w:val="00C71FA3"/>
    <w:rsid w:val="00C721B2"/>
    <w:rsid w:val="00C7231A"/>
    <w:rsid w:val="00C72457"/>
    <w:rsid w:val="00C7258F"/>
    <w:rsid w:val="00C728D6"/>
    <w:rsid w:val="00C729E4"/>
    <w:rsid w:val="00C72B5A"/>
    <w:rsid w:val="00C72C7F"/>
    <w:rsid w:val="00C72F44"/>
    <w:rsid w:val="00C7317C"/>
    <w:rsid w:val="00C731A5"/>
    <w:rsid w:val="00C73485"/>
    <w:rsid w:val="00C734B4"/>
    <w:rsid w:val="00C737B0"/>
    <w:rsid w:val="00C73901"/>
    <w:rsid w:val="00C73A1A"/>
    <w:rsid w:val="00C73C99"/>
    <w:rsid w:val="00C73CC6"/>
    <w:rsid w:val="00C74106"/>
    <w:rsid w:val="00C74127"/>
    <w:rsid w:val="00C741D8"/>
    <w:rsid w:val="00C74449"/>
    <w:rsid w:val="00C744CC"/>
    <w:rsid w:val="00C74709"/>
    <w:rsid w:val="00C74BA4"/>
    <w:rsid w:val="00C74D62"/>
    <w:rsid w:val="00C74DAB"/>
    <w:rsid w:val="00C74DC0"/>
    <w:rsid w:val="00C74F2A"/>
    <w:rsid w:val="00C751DC"/>
    <w:rsid w:val="00C756CC"/>
    <w:rsid w:val="00C7578A"/>
    <w:rsid w:val="00C757BF"/>
    <w:rsid w:val="00C7591E"/>
    <w:rsid w:val="00C75A53"/>
    <w:rsid w:val="00C75D5E"/>
    <w:rsid w:val="00C75FAC"/>
    <w:rsid w:val="00C760ED"/>
    <w:rsid w:val="00C764B6"/>
    <w:rsid w:val="00C76585"/>
    <w:rsid w:val="00C767C5"/>
    <w:rsid w:val="00C76C3B"/>
    <w:rsid w:val="00C76D5D"/>
    <w:rsid w:val="00C77411"/>
    <w:rsid w:val="00C77495"/>
    <w:rsid w:val="00C7754E"/>
    <w:rsid w:val="00C775A3"/>
    <w:rsid w:val="00C775D0"/>
    <w:rsid w:val="00C776FC"/>
    <w:rsid w:val="00C77AF6"/>
    <w:rsid w:val="00C77DB2"/>
    <w:rsid w:val="00C8007A"/>
    <w:rsid w:val="00C800BA"/>
    <w:rsid w:val="00C8025F"/>
    <w:rsid w:val="00C802AA"/>
    <w:rsid w:val="00C80717"/>
    <w:rsid w:val="00C807CC"/>
    <w:rsid w:val="00C80942"/>
    <w:rsid w:val="00C809BF"/>
    <w:rsid w:val="00C80A15"/>
    <w:rsid w:val="00C80B18"/>
    <w:rsid w:val="00C80CE8"/>
    <w:rsid w:val="00C80F31"/>
    <w:rsid w:val="00C8106D"/>
    <w:rsid w:val="00C81101"/>
    <w:rsid w:val="00C813BF"/>
    <w:rsid w:val="00C81593"/>
    <w:rsid w:val="00C81783"/>
    <w:rsid w:val="00C81857"/>
    <w:rsid w:val="00C81B6E"/>
    <w:rsid w:val="00C81D45"/>
    <w:rsid w:val="00C82063"/>
    <w:rsid w:val="00C82176"/>
    <w:rsid w:val="00C821A3"/>
    <w:rsid w:val="00C8233A"/>
    <w:rsid w:val="00C8245D"/>
    <w:rsid w:val="00C8261D"/>
    <w:rsid w:val="00C826C8"/>
    <w:rsid w:val="00C82870"/>
    <w:rsid w:val="00C828A3"/>
    <w:rsid w:val="00C828D0"/>
    <w:rsid w:val="00C82BEE"/>
    <w:rsid w:val="00C82BF9"/>
    <w:rsid w:val="00C82D65"/>
    <w:rsid w:val="00C82E0A"/>
    <w:rsid w:val="00C82EC7"/>
    <w:rsid w:val="00C82F64"/>
    <w:rsid w:val="00C83126"/>
    <w:rsid w:val="00C831C7"/>
    <w:rsid w:val="00C832D7"/>
    <w:rsid w:val="00C832FB"/>
    <w:rsid w:val="00C836A6"/>
    <w:rsid w:val="00C8377E"/>
    <w:rsid w:val="00C8394C"/>
    <w:rsid w:val="00C83C00"/>
    <w:rsid w:val="00C83CF7"/>
    <w:rsid w:val="00C83EC8"/>
    <w:rsid w:val="00C8412B"/>
    <w:rsid w:val="00C84397"/>
    <w:rsid w:val="00C84477"/>
    <w:rsid w:val="00C848A1"/>
    <w:rsid w:val="00C848CA"/>
    <w:rsid w:val="00C84AA0"/>
    <w:rsid w:val="00C84BD8"/>
    <w:rsid w:val="00C84D28"/>
    <w:rsid w:val="00C84D68"/>
    <w:rsid w:val="00C84E83"/>
    <w:rsid w:val="00C85084"/>
    <w:rsid w:val="00C8519C"/>
    <w:rsid w:val="00C854A5"/>
    <w:rsid w:val="00C856F4"/>
    <w:rsid w:val="00C8573F"/>
    <w:rsid w:val="00C85873"/>
    <w:rsid w:val="00C85C5C"/>
    <w:rsid w:val="00C85D0D"/>
    <w:rsid w:val="00C85DE5"/>
    <w:rsid w:val="00C8602B"/>
    <w:rsid w:val="00C86448"/>
    <w:rsid w:val="00C86872"/>
    <w:rsid w:val="00C86CC7"/>
    <w:rsid w:val="00C86F23"/>
    <w:rsid w:val="00C874FD"/>
    <w:rsid w:val="00C87674"/>
    <w:rsid w:val="00C879B8"/>
    <w:rsid w:val="00C87D9D"/>
    <w:rsid w:val="00C87E96"/>
    <w:rsid w:val="00C901DE"/>
    <w:rsid w:val="00C90560"/>
    <w:rsid w:val="00C906DB"/>
    <w:rsid w:val="00C9075C"/>
    <w:rsid w:val="00C90985"/>
    <w:rsid w:val="00C90A56"/>
    <w:rsid w:val="00C90DC7"/>
    <w:rsid w:val="00C90F33"/>
    <w:rsid w:val="00C91408"/>
    <w:rsid w:val="00C91543"/>
    <w:rsid w:val="00C91545"/>
    <w:rsid w:val="00C915D0"/>
    <w:rsid w:val="00C918C6"/>
    <w:rsid w:val="00C91B92"/>
    <w:rsid w:val="00C91D31"/>
    <w:rsid w:val="00C91F9E"/>
    <w:rsid w:val="00C920AA"/>
    <w:rsid w:val="00C921AA"/>
    <w:rsid w:val="00C92407"/>
    <w:rsid w:val="00C924C1"/>
    <w:rsid w:val="00C928BA"/>
    <w:rsid w:val="00C92D27"/>
    <w:rsid w:val="00C92D70"/>
    <w:rsid w:val="00C92D8D"/>
    <w:rsid w:val="00C92EF2"/>
    <w:rsid w:val="00C92F58"/>
    <w:rsid w:val="00C93126"/>
    <w:rsid w:val="00C93323"/>
    <w:rsid w:val="00C936F1"/>
    <w:rsid w:val="00C9384F"/>
    <w:rsid w:val="00C93AB5"/>
    <w:rsid w:val="00C93BAE"/>
    <w:rsid w:val="00C93CC6"/>
    <w:rsid w:val="00C93DE8"/>
    <w:rsid w:val="00C93E44"/>
    <w:rsid w:val="00C93FFF"/>
    <w:rsid w:val="00C94014"/>
    <w:rsid w:val="00C94040"/>
    <w:rsid w:val="00C9421C"/>
    <w:rsid w:val="00C9429F"/>
    <w:rsid w:val="00C94671"/>
    <w:rsid w:val="00C94699"/>
    <w:rsid w:val="00C9488A"/>
    <w:rsid w:val="00C948E4"/>
    <w:rsid w:val="00C94A03"/>
    <w:rsid w:val="00C94BC1"/>
    <w:rsid w:val="00C94DE7"/>
    <w:rsid w:val="00C94F9C"/>
    <w:rsid w:val="00C951D9"/>
    <w:rsid w:val="00C95254"/>
    <w:rsid w:val="00C95266"/>
    <w:rsid w:val="00C95591"/>
    <w:rsid w:val="00C9569B"/>
    <w:rsid w:val="00C957AC"/>
    <w:rsid w:val="00C9582B"/>
    <w:rsid w:val="00C95A9E"/>
    <w:rsid w:val="00C95AC0"/>
    <w:rsid w:val="00C95B54"/>
    <w:rsid w:val="00C95BA6"/>
    <w:rsid w:val="00C95D22"/>
    <w:rsid w:val="00C95DA8"/>
    <w:rsid w:val="00C9637D"/>
    <w:rsid w:val="00C963BE"/>
    <w:rsid w:val="00C963F1"/>
    <w:rsid w:val="00C965FA"/>
    <w:rsid w:val="00C96900"/>
    <w:rsid w:val="00C96A76"/>
    <w:rsid w:val="00C96EB2"/>
    <w:rsid w:val="00C96FC2"/>
    <w:rsid w:val="00C97231"/>
    <w:rsid w:val="00C9759F"/>
    <w:rsid w:val="00C97897"/>
    <w:rsid w:val="00C97949"/>
    <w:rsid w:val="00C979C7"/>
    <w:rsid w:val="00C97B47"/>
    <w:rsid w:val="00CA02F6"/>
    <w:rsid w:val="00CA0310"/>
    <w:rsid w:val="00CA0892"/>
    <w:rsid w:val="00CA08C0"/>
    <w:rsid w:val="00CA0A5E"/>
    <w:rsid w:val="00CA0A9D"/>
    <w:rsid w:val="00CA0B74"/>
    <w:rsid w:val="00CA0EDA"/>
    <w:rsid w:val="00CA0F99"/>
    <w:rsid w:val="00CA107B"/>
    <w:rsid w:val="00CA130A"/>
    <w:rsid w:val="00CA189A"/>
    <w:rsid w:val="00CA192B"/>
    <w:rsid w:val="00CA1B63"/>
    <w:rsid w:val="00CA1BB3"/>
    <w:rsid w:val="00CA21B3"/>
    <w:rsid w:val="00CA25BB"/>
    <w:rsid w:val="00CA272A"/>
    <w:rsid w:val="00CA2764"/>
    <w:rsid w:val="00CA2810"/>
    <w:rsid w:val="00CA29B6"/>
    <w:rsid w:val="00CA2A84"/>
    <w:rsid w:val="00CA2A99"/>
    <w:rsid w:val="00CA2AB0"/>
    <w:rsid w:val="00CA2B1C"/>
    <w:rsid w:val="00CA2CDC"/>
    <w:rsid w:val="00CA2D40"/>
    <w:rsid w:val="00CA2F42"/>
    <w:rsid w:val="00CA346A"/>
    <w:rsid w:val="00CA3600"/>
    <w:rsid w:val="00CA3702"/>
    <w:rsid w:val="00CA3736"/>
    <w:rsid w:val="00CA39E6"/>
    <w:rsid w:val="00CA3A08"/>
    <w:rsid w:val="00CA3E1A"/>
    <w:rsid w:val="00CA3E89"/>
    <w:rsid w:val="00CA4110"/>
    <w:rsid w:val="00CA4118"/>
    <w:rsid w:val="00CA4188"/>
    <w:rsid w:val="00CA4294"/>
    <w:rsid w:val="00CA44D4"/>
    <w:rsid w:val="00CA46F9"/>
    <w:rsid w:val="00CA47AB"/>
    <w:rsid w:val="00CA47B5"/>
    <w:rsid w:val="00CA4826"/>
    <w:rsid w:val="00CA4911"/>
    <w:rsid w:val="00CA492E"/>
    <w:rsid w:val="00CA4BAD"/>
    <w:rsid w:val="00CA4D4B"/>
    <w:rsid w:val="00CA4D92"/>
    <w:rsid w:val="00CA4DA7"/>
    <w:rsid w:val="00CA4E63"/>
    <w:rsid w:val="00CA4F12"/>
    <w:rsid w:val="00CA50EC"/>
    <w:rsid w:val="00CA5239"/>
    <w:rsid w:val="00CA5254"/>
    <w:rsid w:val="00CA5805"/>
    <w:rsid w:val="00CA5949"/>
    <w:rsid w:val="00CA5A87"/>
    <w:rsid w:val="00CA5AC6"/>
    <w:rsid w:val="00CA5C6D"/>
    <w:rsid w:val="00CA5D80"/>
    <w:rsid w:val="00CA5E7E"/>
    <w:rsid w:val="00CA6047"/>
    <w:rsid w:val="00CA6236"/>
    <w:rsid w:val="00CA62B5"/>
    <w:rsid w:val="00CA6345"/>
    <w:rsid w:val="00CA6968"/>
    <w:rsid w:val="00CA6A8C"/>
    <w:rsid w:val="00CA6AD8"/>
    <w:rsid w:val="00CA6B7F"/>
    <w:rsid w:val="00CA6BD2"/>
    <w:rsid w:val="00CA6BEE"/>
    <w:rsid w:val="00CA6DAE"/>
    <w:rsid w:val="00CA6E22"/>
    <w:rsid w:val="00CA71C1"/>
    <w:rsid w:val="00CA7453"/>
    <w:rsid w:val="00CA7617"/>
    <w:rsid w:val="00CA78DA"/>
    <w:rsid w:val="00CA7A8D"/>
    <w:rsid w:val="00CA7B1B"/>
    <w:rsid w:val="00CA7C69"/>
    <w:rsid w:val="00CB001E"/>
    <w:rsid w:val="00CB0071"/>
    <w:rsid w:val="00CB040C"/>
    <w:rsid w:val="00CB0A66"/>
    <w:rsid w:val="00CB1445"/>
    <w:rsid w:val="00CB1621"/>
    <w:rsid w:val="00CB16F6"/>
    <w:rsid w:val="00CB180E"/>
    <w:rsid w:val="00CB1CF0"/>
    <w:rsid w:val="00CB214E"/>
    <w:rsid w:val="00CB215F"/>
    <w:rsid w:val="00CB21B3"/>
    <w:rsid w:val="00CB23B4"/>
    <w:rsid w:val="00CB247A"/>
    <w:rsid w:val="00CB26CD"/>
    <w:rsid w:val="00CB30A5"/>
    <w:rsid w:val="00CB3119"/>
    <w:rsid w:val="00CB31D8"/>
    <w:rsid w:val="00CB323F"/>
    <w:rsid w:val="00CB405C"/>
    <w:rsid w:val="00CB41EF"/>
    <w:rsid w:val="00CB4274"/>
    <w:rsid w:val="00CB47C2"/>
    <w:rsid w:val="00CB481B"/>
    <w:rsid w:val="00CB495C"/>
    <w:rsid w:val="00CB49B0"/>
    <w:rsid w:val="00CB4A03"/>
    <w:rsid w:val="00CB4A16"/>
    <w:rsid w:val="00CB4A64"/>
    <w:rsid w:val="00CB4BE4"/>
    <w:rsid w:val="00CB4CE4"/>
    <w:rsid w:val="00CB4CF3"/>
    <w:rsid w:val="00CB4D24"/>
    <w:rsid w:val="00CB4D2A"/>
    <w:rsid w:val="00CB4F1B"/>
    <w:rsid w:val="00CB553B"/>
    <w:rsid w:val="00CB5687"/>
    <w:rsid w:val="00CB59B7"/>
    <w:rsid w:val="00CB5CD3"/>
    <w:rsid w:val="00CB630A"/>
    <w:rsid w:val="00CB64A0"/>
    <w:rsid w:val="00CB64F0"/>
    <w:rsid w:val="00CB65F3"/>
    <w:rsid w:val="00CB679E"/>
    <w:rsid w:val="00CB6C1C"/>
    <w:rsid w:val="00CB6CF3"/>
    <w:rsid w:val="00CB6D78"/>
    <w:rsid w:val="00CB722A"/>
    <w:rsid w:val="00CB756D"/>
    <w:rsid w:val="00CB79C3"/>
    <w:rsid w:val="00CC0097"/>
    <w:rsid w:val="00CC0214"/>
    <w:rsid w:val="00CC03A6"/>
    <w:rsid w:val="00CC0451"/>
    <w:rsid w:val="00CC0807"/>
    <w:rsid w:val="00CC084B"/>
    <w:rsid w:val="00CC0930"/>
    <w:rsid w:val="00CC098C"/>
    <w:rsid w:val="00CC0A0B"/>
    <w:rsid w:val="00CC0C38"/>
    <w:rsid w:val="00CC0FCF"/>
    <w:rsid w:val="00CC1082"/>
    <w:rsid w:val="00CC1158"/>
    <w:rsid w:val="00CC12D2"/>
    <w:rsid w:val="00CC132C"/>
    <w:rsid w:val="00CC138E"/>
    <w:rsid w:val="00CC14D2"/>
    <w:rsid w:val="00CC1616"/>
    <w:rsid w:val="00CC17B3"/>
    <w:rsid w:val="00CC185D"/>
    <w:rsid w:val="00CC1AA1"/>
    <w:rsid w:val="00CC1B36"/>
    <w:rsid w:val="00CC1D7A"/>
    <w:rsid w:val="00CC20AE"/>
    <w:rsid w:val="00CC20D7"/>
    <w:rsid w:val="00CC2381"/>
    <w:rsid w:val="00CC243D"/>
    <w:rsid w:val="00CC2633"/>
    <w:rsid w:val="00CC2675"/>
    <w:rsid w:val="00CC280A"/>
    <w:rsid w:val="00CC2891"/>
    <w:rsid w:val="00CC2AD6"/>
    <w:rsid w:val="00CC2B02"/>
    <w:rsid w:val="00CC2BE7"/>
    <w:rsid w:val="00CC2CE6"/>
    <w:rsid w:val="00CC2EC3"/>
    <w:rsid w:val="00CC30C7"/>
    <w:rsid w:val="00CC30F0"/>
    <w:rsid w:val="00CC31F6"/>
    <w:rsid w:val="00CC3275"/>
    <w:rsid w:val="00CC3361"/>
    <w:rsid w:val="00CC3B74"/>
    <w:rsid w:val="00CC3FA6"/>
    <w:rsid w:val="00CC45B3"/>
    <w:rsid w:val="00CC469A"/>
    <w:rsid w:val="00CC484C"/>
    <w:rsid w:val="00CC4A89"/>
    <w:rsid w:val="00CC4FEA"/>
    <w:rsid w:val="00CC5879"/>
    <w:rsid w:val="00CC5D31"/>
    <w:rsid w:val="00CC5E60"/>
    <w:rsid w:val="00CC64E8"/>
    <w:rsid w:val="00CC6504"/>
    <w:rsid w:val="00CC6556"/>
    <w:rsid w:val="00CC681E"/>
    <w:rsid w:val="00CC6A5D"/>
    <w:rsid w:val="00CC6B76"/>
    <w:rsid w:val="00CC7553"/>
    <w:rsid w:val="00CC75D6"/>
    <w:rsid w:val="00CC76C0"/>
    <w:rsid w:val="00CC76FE"/>
    <w:rsid w:val="00CC7931"/>
    <w:rsid w:val="00CC7A16"/>
    <w:rsid w:val="00CC7AE6"/>
    <w:rsid w:val="00CC7BC3"/>
    <w:rsid w:val="00CD059E"/>
    <w:rsid w:val="00CD0797"/>
    <w:rsid w:val="00CD07A5"/>
    <w:rsid w:val="00CD07FC"/>
    <w:rsid w:val="00CD083B"/>
    <w:rsid w:val="00CD08E1"/>
    <w:rsid w:val="00CD0B1C"/>
    <w:rsid w:val="00CD0BBB"/>
    <w:rsid w:val="00CD0E7F"/>
    <w:rsid w:val="00CD0FCA"/>
    <w:rsid w:val="00CD1009"/>
    <w:rsid w:val="00CD116A"/>
    <w:rsid w:val="00CD1301"/>
    <w:rsid w:val="00CD135C"/>
    <w:rsid w:val="00CD13ED"/>
    <w:rsid w:val="00CD144D"/>
    <w:rsid w:val="00CD1A06"/>
    <w:rsid w:val="00CD1BA7"/>
    <w:rsid w:val="00CD1C84"/>
    <w:rsid w:val="00CD1E4A"/>
    <w:rsid w:val="00CD1EF5"/>
    <w:rsid w:val="00CD2AC8"/>
    <w:rsid w:val="00CD2D49"/>
    <w:rsid w:val="00CD2D81"/>
    <w:rsid w:val="00CD2F1F"/>
    <w:rsid w:val="00CD3282"/>
    <w:rsid w:val="00CD36D1"/>
    <w:rsid w:val="00CD371D"/>
    <w:rsid w:val="00CD393A"/>
    <w:rsid w:val="00CD3958"/>
    <w:rsid w:val="00CD3A0F"/>
    <w:rsid w:val="00CD3D02"/>
    <w:rsid w:val="00CD401F"/>
    <w:rsid w:val="00CD4463"/>
    <w:rsid w:val="00CD453E"/>
    <w:rsid w:val="00CD45DD"/>
    <w:rsid w:val="00CD498C"/>
    <w:rsid w:val="00CD4B84"/>
    <w:rsid w:val="00CD4C72"/>
    <w:rsid w:val="00CD509A"/>
    <w:rsid w:val="00CD5333"/>
    <w:rsid w:val="00CD5622"/>
    <w:rsid w:val="00CD5674"/>
    <w:rsid w:val="00CD59E7"/>
    <w:rsid w:val="00CD59F7"/>
    <w:rsid w:val="00CD5A81"/>
    <w:rsid w:val="00CD5B52"/>
    <w:rsid w:val="00CD5D54"/>
    <w:rsid w:val="00CD5EA5"/>
    <w:rsid w:val="00CD6190"/>
    <w:rsid w:val="00CD62C1"/>
    <w:rsid w:val="00CD6637"/>
    <w:rsid w:val="00CD6794"/>
    <w:rsid w:val="00CD680C"/>
    <w:rsid w:val="00CD6CBF"/>
    <w:rsid w:val="00CD6D13"/>
    <w:rsid w:val="00CD6D52"/>
    <w:rsid w:val="00CD6E50"/>
    <w:rsid w:val="00CD6EAD"/>
    <w:rsid w:val="00CD6F02"/>
    <w:rsid w:val="00CD734B"/>
    <w:rsid w:val="00CD73BB"/>
    <w:rsid w:val="00CD74C3"/>
    <w:rsid w:val="00CD74CB"/>
    <w:rsid w:val="00CD7B1B"/>
    <w:rsid w:val="00CD7CA1"/>
    <w:rsid w:val="00CD7EC8"/>
    <w:rsid w:val="00CD7F23"/>
    <w:rsid w:val="00CE05F8"/>
    <w:rsid w:val="00CE0654"/>
    <w:rsid w:val="00CE07B1"/>
    <w:rsid w:val="00CE07D5"/>
    <w:rsid w:val="00CE0976"/>
    <w:rsid w:val="00CE0A78"/>
    <w:rsid w:val="00CE0ADC"/>
    <w:rsid w:val="00CE0BCF"/>
    <w:rsid w:val="00CE0D76"/>
    <w:rsid w:val="00CE104A"/>
    <w:rsid w:val="00CE1161"/>
    <w:rsid w:val="00CE1246"/>
    <w:rsid w:val="00CE12A9"/>
    <w:rsid w:val="00CE150B"/>
    <w:rsid w:val="00CE1707"/>
    <w:rsid w:val="00CE17FD"/>
    <w:rsid w:val="00CE1A1E"/>
    <w:rsid w:val="00CE1AD9"/>
    <w:rsid w:val="00CE2066"/>
    <w:rsid w:val="00CE227B"/>
    <w:rsid w:val="00CE2494"/>
    <w:rsid w:val="00CE2684"/>
    <w:rsid w:val="00CE27C1"/>
    <w:rsid w:val="00CE2A02"/>
    <w:rsid w:val="00CE2AB9"/>
    <w:rsid w:val="00CE2C1C"/>
    <w:rsid w:val="00CE2C2E"/>
    <w:rsid w:val="00CE3102"/>
    <w:rsid w:val="00CE33F2"/>
    <w:rsid w:val="00CE34CE"/>
    <w:rsid w:val="00CE3926"/>
    <w:rsid w:val="00CE3A0B"/>
    <w:rsid w:val="00CE3AE0"/>
    <w:rsid w:val="00CE4356"/>
    <w:rsid w:val="00CE45C9"/>
    <w:rsid w:val="00CE46B2"/>
    <w:rsid w:val="00CE4A29"/>
    <w:rsid w:val="00CE4B67"/>
    <w:rsid w:val="00CE4E37"/>
    <w:rsid w:val="00CE502A"/>
    <w:rsid w:val="00CE525B"/>
    <w:rsid w:val="00CE52CF"/>
    <w:rsid w:val="00CE54DC"/>
    <w:rsid w:val="00CE56D0"/>
    <w:rsid w:val="00CE5C79"/>
    <w:rsid w:val="00CE5D08"/>
    <w:rsid w:val="00CE5EF5"/>
    <w:rsid w:val="00CE629B"/>
    <w:rsid w:val="00CE633F"/>
    <w:rsid w:val="00CE634D"/>
    <w:rsid w:val="00CE6741"/>
    <w:rsid w:val="00CE67E4"/>
    <w:rsid w:val="00CE6BFA"/>
    <w:rsid w:val="00CE6C4F"/>
    <w:rsid w:val="00CE70ED"/>
    <w:rsid w:val="00CE7B6F"/>
    <w:rsid w:val="00CE7C40"/>
    <w:rsid w:val="00CF011A"/>
    <w:rsid w:val="00CF02A3"/>
    <w:rsid w:val="00CF02B9"/>
    <w:rsid w:val="00CF03E0"/>
    <w:rsid w:val="00CF0415"/>
    <w:rsid w:val="00CF05DD"/>
    <w:rsid w:val="00CF077F"/>
    <w:rsid w:val="00CF07ED"/>
    <w:rsid w:val="00CF07FA"/>
    <w:rsid w:val="00CF0957"/>
    <w:rsid w:val="00CF09CD"/>
    <w:rsid w:val="00CF0AB3"/>
    <w:rsid w:val="00CF10BB"/>
    <w:rsid w:val="00CF13CA"/>
    <w:rsid w:val="00CF13E3"/>
    <w:rsid w:val="00CF15B3"/>
    <w:rsid w:val="00CF167B"/>
    <w:rsid w:val="00CF184E"/>
    <w:rsid w:val="00CF19D8"/>
    <w:rsid w:val="00CF1A2B"/>
    <w:rsid w:val="00CF1A3F"/>
    <w:rsid w:val="00CF1FA0"/>
    <w:rsid w:val="00CF1FB6"/>
    <w:rsid w:val="00CF2364"/>
    <w:rsid w:val="00CF2373"/>
    <w:rsid w:val="00CF2400"/>
    <w:rsid w:val="00CF27F8"/>
    <w:rsid w:val="00CF2B4F"/>
    <w:rsid w:val="00CF2DC5"/>
    <w:rsid w:val="00CF3373"/>
    <w:rsid w:val="00CF34AB"/>
    <w:rsid w:val="00CF3505"/>
    <w:rsid w:val="00CF3698"/>
    <w:rsid w:val="00CF3707"/>
    <w:rsid w:val="00CF3880"/>
    <w:rsid w:val="00CF3A0A"/>
    <w:rsid w:val="00CF3A51"/>
    <w:rsid w:val="00CF3B3D"/>
    <w:rsid w:val="00CF3EBF"/>
    <w:rsid w:val="00CF42E8"/>
    <w:rsid w:val="00CF43C8"/>
    <w:rsid w:val="00CF44AF"/>
    <w:rsid w:val="00CF45AD"/>
    <w:rsid w:val="00CF4635"/>
    <w:rsid w:val="00CF4AE6"/>
    <w:rsid w:val="00CF4D31"/>
    <w:rsid w:val="00CF4E5F"/>
    <w:rsid w:val="00CF5032"/>
    <w:rsid w:val="00CF541C"/>
    <w:rsid w:val="00CF5688"/>
    <w:rsid w:val="00CF5744"/>
    <w:rsid w:val="00CF58EF"/>
    <w:rsid w:val="00CF5C8F"/>
    <w:rsid w:val="00CF61B0"/>
    <w:rsid w:val="00CF6361"/>
    <w:rsid w:val="00CF6616"/>
    <w:rsid w:val="00CF661A"/>
    <w:rsid w:val="00CF68BB"/>
    <w:rsid w:val="00CF68CB"/>
    <w:rsid w:val="00CF69AA"/>
    <w:rsid w:val="00CF6A47"/>
    <w:rsid w:val="00CF726B"/>
    <w:rsid w:val="00CF7685"/>
    <w:rsid w:val="00CF7BF3"/>
    <w:rsid w:val="00CF7DE0"/>
    <w:rsid w:val="00D00033"/>
    <w:rsid w:val="00D000EC"/>
    <w:rsid w:val="00D001CA"/>
    <w:rsid w:val="00D00502"/>
    <w:rsid w:val="00D00794"/>
    <w:rsid w:val="00D0091B"/>
    <w:rsid w:val="00D00B56"/>
    <w:rsid w:val="00D00BDF"/>
    <w:rsid w:val="00D00F38"/>
    <w:rsid w:val="00D011BA"/>
    <w:rsid w:val="00D0181E"/>
    <w:rsid w:val="00D01B1D"/>
    <w:rsid w:val="00D01C61"/>
    <w:rsid w:val="00D01E6D"/>
    <w:rsid w:val="00D020B5"/>
    <w:rsid w:val="00D0211E"/>
    <w:rsid w:val="00D02205"/>
    <w:rsid w:val="00D02377"/>
    <w:rsid w:val="00D024D9"/>
    <w:rsid w:val="00D02901"/>
    <w:rsid w:val="00D02A99"/>
    <w:rsid w:val="00D02B8E"/>
    <w:rsid w:val="00D02CC6"/>
    <w:rsid w:val="00D02E7D"/>
    <w:rsid w:val="00D02F03"/>
    <w:rsid w:val="00D0304C"/>
    <w:rsid w:val="00D031C0"/>
    <w:rsid w:val="00D03343"/>
    <w:rsid w:val="00D0337D"/>
    <w:rsid w:val="00D0351C"/>
    <w:rsid w:val="00D0389F"/>
    <w:rsid w:val="00D039DB"/>
    <w:rsid w:val="00D04004"/>
    <w:rsid w:val="00D04193"/>
    <w:rsid w:val="00D042FD"/>
    <w:rsid w:val="00D043A4"/>
    <w:rsid w:val="00D047CA"/>
    <w:rsid w:val="00D04813"/>
    <w:rsid w:val="00D04A29"/>
    <w:rsid w:val="00D04A91"/>
    <w:rsid w:val="00D04CA6"/>
    <w:rsid w:val="00D04DA1"/>
    <w:rsid w:val="00D04E6A"/>
    <w:rsid w:val="00D0505C"/>
    <w:rsid w:val="00D050CA"/>
    <w:rsid w:val="00D0523C"/>
    <w:rsid w:val="00D05335"/>
    <w:rsid w:val="00D05646"/>
    <w:rsid w:val="00D056B4"/>
    <w:rsid w:val="00D056D0"/>
    <w:rsid w:val="00D05712"/>
    <w:rsid w:val="00D05810"/>
    <w:rsid w:val="00D05883"/>
    <w:rsid w:val="00D05AA6"/>
    <w:rsid w:val="00D05B44"/>
    <w:rsid w:val="00D05ED1"/>
    <w:rsid w:val="00D05F81"/>
    <w:rsid w:val="00D06142"/>
    <w:rsid w:val="00D062CC"/>
    <w:rsid w:val="00D0633B"/>
    <w:rsid w:val="00D063B7"/>
    <w:rsid w:val="00D06437"/>
    <w:rsid w:val="00D0650F"/>
    <w:rsid w:val="00D06582"/>
    <w:rsid w:val="00D06632"/>
    <w:rsid w:val="00D06B9D"/>
    <w:rsid w:val="00D06CAE"/>
    <w:rsid w:val="00D06EFF"/>
    <w:rsid w:val="00D0705F"/>
    <w:rsid w:val="00D0723A"/>
    <w:rsid w:val="00D07290"/>
    <w:rsid w:val="00D07295"/>
    <w:rsid w:val="00D0732A"/>
    <w:rsid w:val="00D0739C"/>
    <w:rsid w:val="00D07A3A"/>
    <w:rsid w:val="00D07AB9"/>
    <w:rsid w:val="00D07B88"/>
    <w:rsid w:val="00D07FA8"/>
    <w:rsid w:val="00D100CA"/>
    <w:rsid w:val="00D102B4"/>
    <w:rsid w:val="00D105BF"/>
    <w:rsid w:val="00D105CF"/>
    <w:rsid w:val="00D10634"/>
    <w:rsid w:val="00D10739"/>
    <w:rsid w:val="00D1099E"/>
    <w:rsid w:val="00D10C6F"/>
    <w:rsid w:val="00D10F49"/>
    <w:rsid w:val="00D1113C"/>
    <w:rsid w:val="00D112F7"/>
    <w:rsid w:val="00D11411"/>
    <w:rsid w:val="00D11584"/>
    <w:rsid w:val="00D11668"/>
    <w:rsid w:val="00D1173B"/>
    <w:rsid w:val="00D1178B"/>
    <w:rsid w:val="00D11836"/>
    <w:rsid w:val="00D1183B"/>
    <w:rsid w:val="00D11B2B"/>
    <w:rsid w:val="00D1246F"/>
    <w:rsid w:val="00D1278F"/>
    <w:rsid w:val="00D1297B"/>
    <w:rsid w:val="00D12A29"/>
    <w:rsid w:val="00D12A55"/>
    <w:rsid w:val="00D12A5B"/>
    <w:rsid w:val="00D12A78"/>
    <w:rsid w:val="00D12B53"/>
    <w:rsid w:val="00D12BBD"/>
    <w:rsid w:val="00D12C82"/>
    <w:rsid w:val="00D13205"/>
    <w:rsid w:val="00D132DA"/>
    <w:rsid w:val="00D133A6"/>
    <w:rsid w:val="00D13938"/>
    <w:rsid w:val="00D13998"/>
    <w:rsid w:val="00D139C3"/>
    <w:rsid w:val="00D139C4"/>
    <w:rsid w:val="00D13BE2"/>
    <w:rsid w:val="00D13D9E"/>
    <w:rsid w:val="00D13E52"/>
    <w:rsid w:val="00D141A3"/>
    <w:rsid w:val="00D14242"/>
    <w:rsid w:val="00D1425C"/>
    <w:rsid w:val="00D142F4"/>
    <w:rsid w:val="00D143E6"/>
    <w:rsid w:val="00D1441C"/>
    <w:rsid w:val="00D14560"/>
    <w:rsid w:val="00D145C6"/>
    <w:rsid w:val="00D146AE"/>
    <w:rsid w:val="00D1481A"/>
    <w:rsid w:val="00D14BC0"/>
    <w:rsid w:val="00D14CF6"/>
    <w:rsid w:val="00D14EF5"/>
    <w:rsid w:val="00D14FE9"/>
    <w:rsid w:val="00D1503B"/>
    <w:rsid w:val="00D15572"/>
    <w:rsid w:val="00D15606"/>
    <w:rsid w:val="00D156A2"/>
    <w:rsid w:val="00D15738"/>
    <w:rsid w:val="00D15828"/>
    <w:rsid w:val="00D15C7D"/>
    <w:rsid w:val="00D16344"/>
    <w:rsid w:val="00D167DC"/>
    <w:rsid w:val="00D16860"/>
    <w:rsid w:val="00D16BF9"/>
    <w:rsid w:val="00D16C90"/>
    <w:rsid w:val="00D16F43"/>
    <w:rsid w:val="00D17293"/>
    <w:rsid w:val="00D17358"/>
    <w:rsid w:val="00D1750B"/>
    <w:rsid w:val="00D176DF"/>
    <w:rsid w:val="00D176E3"/>
    <w:rsid w:val="00D176F5"/>
    <w:rsid w:val="00D1776C"/>
    <w:rsid w:val="00D1792F"/>
    <w:rsid w:val="00D1798D"/>
    <w:rsid w:val="00D17A6E"/>
    <w:rsid w:val="00D20011"/>
    <w:rsid w:val="00D2041B"/>
    <w:rsid w:val="00D20506"/>
    <w:rsid w:val="00D205C5"/>
    <w:rsid w:val="00D205DC"/>
    <w:rsid w:val="00D20605"/>
    <w:rsid w:val="00D207AA"/>
    <w:rsid w:val="00D207DB"/>
    <w:rsid w:val="00D20823"/>
    <w:rsid w:val="00D208B0"/>
    <w:rsid w:val="00D208FC"/>
    <w:rsid w:val="00D20921"/>
    <w:rsid w:val="00D20926"/>
    <w:rsid w:val="00D21104"/>
    <w:rsid w:val="00D21239"/>
    <w:rsid w:val="00D2162E"/>
    <w:rsid w:val="00D21664"/>
    <w:rsid w:val="00D217B8"/>
    <w:rsid w:val="00D217D3"/>
    <w:rsid w:val="00D21F1F"/>
    <w:rsid w:val="00D220E0"/>
    <w:rsid w:val="00D224C6"/>
    <w:rsid w:val="00D225AF"/>
    <w:rsid w:val="00D22679"/>
    <w:rsid w:val="00D22958"/>
    <w:rsid w:val="00D22B28"/>
    <w:rsid w:val="00D22BAD"/>
    <w:rsid w:val="00D22F53"/>
    <w:rsid w:val="00D2301D"/>
    <w:rsid w:val="00D23148"/>
    <w:rsid w:val="00D2346B"/>
    <w:rsid w:val="00D23698"/>
    <w:rsid w:val="00D236C0"/>
    <w:rsid w:val="00D23749"/>
    <w:rsid w:val="00D2383A"/>
    <w:rsid w:val="00D238E3"/>
    <w:rsid w:val="00D238E7"/>
    <w:rsid w:val="00D23A56"/>
    <w:rsid w:val="00D23B93"/>
    <w:rsid w:val="00D23E27"/>
    <w:rsid w:val="00D23FA4"/>
    <w:rsid w:val="00D24203"/>
    <w:rsid w:val="00D2423A"/>
    <w:rsid w:val="00D24447"/>
    <w:rsid w:val="00D2464A"/>
    <w:rsid w:val="00D246A2"/>
    <w:rsid w:val="00D249F8"/>
    <w:rsid w:val="00D25040"/>
    <w:rsid w:val="00D2525B"/>
    <w:rsid w:val="00D2537C"/>
    <w:rsid w:val="00D25461"/>
    <w:rsid w:val="00D25495"/>
    <w:rsid w:val="00D25782"/>
    <w:rsid w:val="00D25A9E"/>
    <w:rsid w:val="00D25C48"/>
    <w:rsid w:val="00D25D7F"/>
    <w:rsid w:val="00D25FA2"/>
    <w:rsid w:val="00D26126"/>
    <w:rsid w:val="00D2625A"/>
    <w:rsid w:val="00D2641A"/>
    <w:rsid w:val="00D2659F"/>
    <w:rsid w:val="00D26783"/>
    <w:rsid w:val="00D26A18"/>
    <w:rsid w:val="00D26AC9"/>
    <w:rsid w:val="00D26C67"/>
    <w:rsid w:val="00D26D40"/>
    <w:rsid w:val="00D26E72"/>
    <w:rsid w:val="00D2718B"/>
    <w:rsid w:val="00D2743D"/>
    <w:rsid w:val="00D27662"/>
    <w:rsid w:val="00D278A2"/>
    <w:rsid w:val="00D278BE"/>
    <w:rsid w:val="00D27AAB"/>
    <w:rsid w:val="00D27B88"/>
    <w:rsid w:val="00D27CCC"/>
    <w:rsid w:val="00D27D81"/>
    <w:rsid w:val="00D30504"/>
    <w:rsid w:val="00D305F1"/>
    <w:rsid w:val="00D30A38"/>
    <w:rsid w:val="00D30A7B"/>
    <w:rsid w:val="00D30D2A"/>
    <w:rsid w:val="00D30EC4"/>
    <w:rsid w:val="00D311CF"/>
    <w:rsid w:val="00D3159F"/>
    <w:rsid w:val="00D31A48"/>
    <w:rsid w:val="00D31BF9"/>
    <w:rsid w:val="00D31D68"/>
    <w:rsid w:val="00D32021"/>
    <w:rsid w:val="00D322DA"/>
    <w:rsid w:val="00D3249B"/>
    <w:rsid w:val="00D3282B"/>
    <w:rsid w:val="00D32886"/>
    <w:rsid w:val="00D32960"/>
    <w:rsid w:val="00D32C9E"/>
    <w:rsid w:val="00D32D62"/>
    <w:rsid w:val="00D32DAF"/>
    <w:rsid w:val="00D3300A"/>
    <w:rsid w:val="00D3312D"/>
    <w:rsid w:val="00D33282"/>
    <w:rsid w:val="00D332E2"/>
    <w:rsid w:val="00D3331F"/>
    <w:rsid w:val="00D3339C"/>
    <w:rsid w:val="00D333FB"/>
    <w:rsid w:val="00D336F9"/>
    <w:rsid w:val="00D33938"/>
    <w:rsid w:val="00D3393E"/>
    <w:rsid w:val="00D339C4"/>
    <w:rsid w:val="00D33B8D"/>
    <w:rsid w:val="00D33C0C"/>
    <w:rsid w:val="00D33C5F"/>
    <w:rsid w:val="00D33DA9"/>
    <w:rsid w:val="00D33EA3"/>
    <w:rsid w:val="00D3400A"/>
    <w:rsid w:val="00D34254"/>
    <w:rsid w:val="00D342AD"/>
    <w:rsid w:val="00D343B0"/>
    <w:rsid w:val="00D3458D"/>
    <w:rsid w:val="00D3483C"/>
    <w:rsid w:val="00D34993"/>
    <w:rsid w:val="00D349E0"/>
    <w:rsid w:val="00D34AB7"/>
    <w:rsid w:val="00D34CA8"/>
    <w:rsid w:val="00D34CCF"/>
    <w:rsid w:val="00D34D10"/>
    <w:rsid w:val="00D34E31"/>
    <w:rsid w:val="00D352A7"/>
    <w:rsid w:val="00D353C5"/>
    <w:rsid w:val="00D356D5"/>
    <w:rsid w:val="00D357CE"/>
    <w:rsid w:val="00D357EE"/>
    <w:rsid w:val="00D359A6"/>
    <w:rsid w:val="00D35A9B"/>
    <w:rsid w:val="00D35B8F"/>
    <w:rsid w:val="00D35DB0"/>
    <w:rsid w:val="00D36047"/>
    <w:rsid w:val="00D360AB"/>
    <w:rsid w:val="00D36100"/>
    <w:rsid w:val="00D361E2"/>
    <w:rsid w:val="00D36288"/>
    <w:rsid w:val="00D368CF"/>
    <w:rsid w:val="00D369CA"/>
    <w:rsid w:val="00D36B10"/>
    <w:rsid w:val="00D36DA3"/>
    <w:rsid w:val="00D37857"/>
    <w:rsid w:val="00D37A55"/>
    <w:rsid w:val="00D37B2F"/>
    <w:rsid w:val="00D4072D"/>
    <w:rsid w:val="00D40AD0"/>
    <w:rsid w:val="00D40CA8"/>
    <w:rsid w:val="00D40CB9"/>
    <w:rsid w:val="00D40CD2"/>
    <w:rsid w:val="00D412CE"/>
    <w:rsid w:val="00D413B3"/>
    <w:rsid w:val="00D41827"/>
    <w:rsid w:val="00D41921"/>
    <w:rsid w:val="00D41990"/>
    <w:rsid w:val="00D419B0"/>
    <w:rsid w:val="00D41D18"/>
    <w:rsid w:val="00D41DBB"/>
    <w:rsid w:val="00D41FD4"/>
    <w:rsid w:val="00D42137"/>
    <w:rsid w:val="00D421C0"/>
    <w:rsid w:val="00D421DF"/>
    <w:rsid w:val="00D425A6"/>
    <w:rsid w:val="00D4297F"/>
    <w:rsid w:val="00D429D3"/>
    <w:rsid w:val="00D42D98"/>
    <w:rsid w:val="00D42FB1"/>
    <w:rsid w:val="00D43294"/>
    <w:rsid w:val="00D432C7"/>
    <w:rsid w:val="00D43634"/>
    <w:rsid w:val="00D436B0"/>
    <w:rsid w:val="00D43848"/>
    <w:rsid w:val="00D43E43"/>
    <w:rsid w:val="00D4408C"/>
    <w:rsid w:val="00D440F9"/>
    <w:rsid w:val="00D442F8"/>
    <w:rsid w:val="00D4442B"/>
    <w:rsid w:val="00D44604"/>
    <w:rsid w:val="00D448EC"/>
    <w:rsid w:val="00D448EF"/>
    <w:rsid w:val="00D44934"/>
    <w:rsid w:val="00D44C47"/>
    <w:rsid w:val="00D44D13"/>
    <w:rsid w:val="00D44E95"/>
    <w:rsid w:val="00D44EC5"/>
    <w:rsid w:val="00D45593"/>
    <w:rsid w:val="00D4577B"/>
    <w:rsid w:val="00D45C63"/>
    <w:rsid w:val="00D45F1C"/>
    <w:rsid w:val="00D45F32"/>
    <w:rsid w:val="00D46166"/>
    <w:rsid w:val="00D461E4"/>
    <w:rsid w:val="00D46341"/>
    <w:rsid w:val="00D4640F"/>
    <w:rsid w:val="00D4662C"/>
    <w:rsid w:val="00D46654"/>
    <w:rsid w:val="00D4681C"/>
    <w:rsid w:val="00D468DF"/>
    <w:rsid w:val="00D46B4F"/>
    <w:rsid w:val="00D46B68"/>
    <w:rsid w:val="00D4708B"/>
    <w:rsid w:val="00D47126"/>
    <w:rsid w:val="00D47296"/>
    <w:rsid w:val="00D472DB"/>
    <w:rsid w:val="00D474AC"/>
    <w:rsid w:val="00D47759"/>
    <w:rsid w:val="00D478AF"/>
    <w:rsid w:val="00D47C94"/>
    <w:rsid w:val="00D5027C"/>
    <w:rsid w:val="00D504C0"/>
    <w:rsid w:val="00D5062D"/>
    <w:rsid w:val="00D506C1"/>
    <w:rsid w:val="00D50804"/>
    <w:rsid w:val="00D50913"/>
    <w:rsid w:val="00D50A2C"/>
    <w:rsid w:val="00D50A96"/>
    <w:rsid w:val="00D50AA5"/>
    <w:rsid w:val="00D50B94"/>
    <w:rsid w:val="00D50DD3"/>
    <w:rsid w:val="00D50EEE"/>
    <w:rsid w:val="00D51261"/>
    <w:rsid w:val="00D512F7"/>
    <w:rsid w:val="00D51395"/>
    <w:rsid w:val="00D51477"/>
    <w:rsid w:val="00D51554"/>
    <w:rsid w:val="00D51CFE"/>
    <w:rsid w:val="00D51DAC"/>
    <w:rsid w:val="00D520D5"/>
    <w:rsid w:val="00D5235B"/>
    <w:rsid w:val="00D52436"/>
    <w:rsid w:val="00D525E9"/>
    <w:rsid w:val="00D527BE"/>
    <w:rsid w:val="00D528A8"/>
    <w:rsid w:val="00D529D7"/>
    <w:rsid w:val="00D52A44"/>
    <w:rsid w:val="00D52DC9"/>
    <w:rsid w:val="00D52E1D"/>
    <w:rsid w:val="00D533F3"/>
    <w:rsid w:val="00D53442"/>
    <w:rsid w:val="00D53918"/>
    <w:rsid w:val="00D53ABB"/>
    <w:rsid w:val="00D53E25"/>
    <w:rsid w:val="00D53E6C"/>
    <w:rsid w:val="00D54159"/>
    <w:rsid w:val="00D54340"/>
    <w:rsid w:val="00D54479"/>
    <w:rsid w:val="00D54B53"/>
    <w:rsid w:val="00D54C2B"/>
    <w:rsid w:val="00D54D13"/>
    <w:rsid w:val="00D550AA"/>
    <w:rsid w:val="00D55133"/>
    <w:rsid w:val="00D551E8"/>
    <w:rsid w:val="00D5534D"/>
    <w:rsid w:val="00D557A3"/>
    <w:rsid w:val="00D55BB5"/>
    <w:rsid w:val="00D55FC9"/>
    <w:rsid w:val="00D562BF"/>
    <w:rsid w:val="00D564E5"/>
    <w:rsid w:val="00D56860"/>
    <w:rsid w:val="00D56909"/>
    <w:rsid w:val="00D56A73"/>
    <w:rsid w:val="00D56EEA"/>
    <w:rsid w:val="00D571B7"/>
    <w:rsid w:val="00D5774D"/>
    <w:rsid w:val="00D579C0"/>
    <w:rsid w:val="00D57A24"/>
    <w:rsid w:val="00D57B20"/>
    <w:rsid w:val="00D57DCD"/>
    <w:rsid w:val="00D57F24"/>
    <w:rsid w:val="00D57F7E"/>
    <w:rsid w:val="00D57F8A"/>
    <w:rsid w:val="00D57FC6"/>
    <w:rsid w:val="00D6020C"/>
    <w:rsid w:val="00D60583"/>
    <w:rsid w:val="00D605A2"/>
    <w:rsid w:val="00D6061F"/>
    <w:rsid w:val="00D60752"/>
    <w:rsid w:val="00D60862"/>
    <w:rsid w:val="00D60B3B"/>
    <w:rsid w:val="00D60BEB"/>
    <w:rsid w:val="00D60CF9"/>
    <w:rsid w:val="00D60D37"/>
    <w:rsid w:val="00D60D53"/>
    <w:rsid w:val="00D60E96"/>
    <w:rsid w:val="00D61050"/>
    <w:rsid w:val="00D6109C"/>
    <w:rsid w:val="00D610FD"/>
    <w:rsid w:val="00D61159"/>
    <w:rsid w:val="00D61204"/>
    <w:rsid w:val="00D61376"/>
    <w:rsid w:val="00D6178E"/>
    <w:rsid w:val="00D61C24"/>
    <w:rsid w:val="00D61CA2"/>
    <w:rsid w:val="00D61EA4"/>
    <w:rsid w:val="00D61F63"/>
    <w:rsid w:val="00D62127"/>
    <w:rsid w:val="00D623D1"/>
    <w:rsid w:val="00D624F6"/>
    <w:rsid w:val="00D624FD"/>
    <w:rsid w:val="00D6283C"/>
    <w:rsid w:val="00D62965"/>
    <w:rsid w:val="00D629BD"/>
    <w:rsid w:val="00D629E0"/>
    <w:rsid w:val="00D63273"/>
    <w:rsid w:val="00D633FF"/>
    <w:rsid w:val="00D63591"/>
    <w:rsid w:val="00D635ED"/>
    <w:rsid w:val="00D639F6"/>
    <w:rsid w:val="00D63B2B"/>
    <w:rsid w:val="00D63B48"/>
    <w:rsid w:val="00D63CEE"/>
    <w:rsid w:val="00D63E55"/>
    <w:rsid w:val="00D63FDB"/>
    <w:rsid w:val="00D644B0"/>
    <w:rsid w:val="00D64646"/>
    <w:rsid w:val="00D6465C"/>
    <w:rsid w:val="00D647BC"/>
    <w:rsid w:val="00D64AF7"/>
    <w:rsid w:val="00D64F48"/>
    <w:rsid w:val="00D65068"/>
    <w:rsid w:val="00D65094"/>
    <w:rsid w:val="00D6561B"/>
    <w:rsid w:val="00D65629"/>
    <w:rsid w:val="00D65947"/>
    <w:rsid w:val="00D65C10"/>
    <w:rsid w:val="00D65CD7"/>
    <w:rsid w:val="00D66064"/>
    <w:rsid w:val="00D6609D"/>
    <w:rsid w:val="00D6630B"/>
    <w:rsid w:val="00D66410"/>
    <w:rsid w:val="00D66434"/>
    <w:rsid w:val="00D6697E"/>
    <w:rsid w:val="00D66E20"/>
    <w:rsid w:val="00D67016"/>
    <w:rsid w:val="00D67275"/>
    <w:rsid w:val="00D674F2"/>
    <w:rsid w:val="00D6751A"/>
    <w:rsid w:val="00D67650"/>
    <w:rsid w:val="00D6769D"/>
    <w:rsid w:val="00D6798D"/>
    <w:rsid w:val="00D67BBD"/>
    <w:rsid w:val="00D67DD1"/>
    <w:rsid w:val="00D67EEE"/>
    <w:rsid w:val="00D67F95"/>
    <w:rsid w:val="00D7001B"/>
    <w:rsid w:val="00D70061"/>
    <w:rsid w:val="00D70244"/>
    <w:rsid w:val="00D704E0"/>
    <w:rsid w:val="00D705DF"/>
    <w:rsid w:val="00D70789"/>
    <w:rsid w:val="00D708B5"/>
    <w:rsid w:val="00D70C13"/>
    <w:rsid w:val="00D70CF0"/>
    <w:rsid w:val="00D70FB9"/>
    <w:rsid w:val="00D7110D"/>
    <w:rsid w:val="00D711EE"/>
    <w:rsid w:val="00D7134B"/>
    <w:rsid w:val="00D71354"/>
    <w:rsid w:val="00D71362"/>
    <w:rsid w:val="00D71866"/>
    <w:rsid w:val="00D71D1F"/>
    <w:rsid w:val="00D71D42"/>
    <w:rsid w:val="00D71D61"/>
    <w:rsid w:val="00D71E0D"/>
    <w:rsid w:val="00D72185"/>
    <w:rsid w:val="00D72336"/>
    <w:rsid w:val="00D72367"/>
    <w:rsid w:val="00D728A7"/>
    <w:rsid w:val="00D728B9"/>
    <w:rsid w:val="00D72C32"/>
    <w:rsid w:val="00D72F10"/>
    <w:rsid w:val="00D73545"/>
    <w:rsid w:val="00D735C3"/>
    <w:rsid w:val="00D735F6"/>
    <w:rsid w:val="00D73B3B"/>
    <w:rsid w:val="00D73C1E"/>
    <w:rsid w:val="00D73DE6"/>
    <w:rsid w:val="00D73E7F"/>
    <w:rsid w:val="00D73FDE"/>
    <w:rsid w:val="00D7413F"/>
    <w:rsid w:val="00D74485"/>
    <w:rsid w:val="00D744B3"/>
    <w:rsid w:val="00D74503"/>
    <w:rsid w:val="00D74591"/>
    <w:rsid w:val="00D746E7"/>
    <w:rsid w:val="00D74965"/>
    <w:rsid w:val="00D749D2"/>
    <w:rsid w:val="00D74B49"/>
    <w:rsid w:val="00D74B6F"/>
    <w:rsid w:val="00D74C1F"/>
    <w:rsid w:val="00D74F2B"/>
    <w:rsid w:val="00D74FE1"/>
    <w:rsid w:val="00D754D5"/>
    <w:rsid w:val="00D75619"/>
    <w:rsid w:val="00D75641"/>
    <w:rsid w:val="00D756E8"/>
    <w:rsid w:val="00D75ABB"/>
    <w:rsid w:val="00D75C35"/>
    <w:rsid w:val="00D75C42"/>
    <w:rsid w:val="00D75E15"/>
    <w:rsid w:val="00D75EF6"/>
    <w:rsid w:val="00D76B2E"/>
    <w:rsid w:val="00D76DD7"/>
    <w:rsid w:val="00D76E06"/>
    <w:rsid w:val="00D76E4B"/>
    <w:rsid w:val="00D77420"/>
    <w:rsid w:val="00D778FC"/>
    <w:rsid w:val="00D77963"/>
    <w:rsid w:val="00D77AAD"/>
    <w:rsid w:val="00D77AD6"/>
    <w:rsid w:val="00D77B21"/>
    <w:rsid w:val="00D80021"/>
    <w:rsid w:val="00D80360"/>
    <w:rsid w:val="00D8073C"/>
    <w:rsid w:val="00D80B11"/>
    <w:rsid w:val="00D80F35"/>
    <w:rsid w:val="00D81087"/>
    <w:rsid w:val="00D812D4"/>
    <w:rsid w:val="00D8133E"/>
    <w:rsid w:val="00D81541"/>
    <w:rsid w:val="00D8171F"/>
    <w:rsid w:val="00D81988"/>
    <w:rsid w:val="00D81A55"/>
    <w:rsid w:val="00D81BA1"/>
    <w:rsid w:val="00D81FAF"/>
    <w:rsid w:val="00D823A9"/>
    <w:rsid w:val="00D823C1"/>
    <w:rsid w:val="00D8257D"/>
    <w:rsid w:val="00D825CA"/>
    <w:rsid w:val="00D82750"/>
    <w:rsid w:val="00D827DA"/>
    <w:rsid w:val="00D829C2"/>
    <w:rsid w:val="00D82BCF"/>
    <w:rsid w:val="00D82D94"/>
    <w:rsid w:val="00D82EB9"/>
    <w:rsid w:val="00D831C1"/>
    <w:rsid w:val="00D833A8"/>
    <w:rsid w:val="00D833B0"/>
    <w:rsid w:val="00D833DB"/>
    <w:rsid w:val="00D83417"/>
    <w:rsid w:val="00D834D1"/>
    <w:rsid w:val="00D835D7"/>
    <w:rsid w:val="00D838F0"/>
    <w:rsid w:val="00D83E1A"/>
    <w:rsid w:val="00D83E80"/>
    <w:rsid w:val="00D84209"/>
    <w:rsid w:val="00D8431A"/>
    <w:rsid w:val="00D8436E"/>
    <w:rsid w:val="00D843CB"/>
    <w:rsid w:val="00D847D6"/>
    <w:rsid w:val="00D84A03"/>
    <w:rsid w:val="00D84BB4"/>
    <w:rsid w:val="00D84D0A"/>
    <w:rsid w:val="00D85012"/>
    <w:rsid w:val="00D854D9"/>
    <w:rsid w:val="00D85635"/>
    <w:rsid w:val="00D8575D"/>
    <w:rsid w:val="00D857E7"/>
    <w:rsid w:val="00D858A5"/>
    <w:rsid w:val="00D85977"/>
    <w:rsid w:val="00D859B8"/>
    <w:rsid w:val="00D85D2B"/>
    <w:rsid w:val="00D85D6E"/>
    <w:rsid w:val="00D85EB4"/>
    <w:rsid w:val="00D864EB"/>
    <w:rsid w:val="00D8659C"/>
    <w:rsid w:val="00D866F6"/>
    <w:rsid w:val="00D86AE3"/>
    <w:rsid w:val="00D86D5F"/>
    <w:rsid w:val="00D86E2E"/>
    <w:rsid w:val="00D86E61"/>
    <w:rsid w:val="00D87108"/>
    <w:rsid w:val="00D87348"/>
    <w:rsid w:val="00D8741D"/>
    <w:rsid w:val="00D8754F"/>
    <w:rsid w:val="00D8768C"/>
    <w:rsid w:val="00D8779A"/>
    <w:rsid w:val="00D87897"/>
    <w:rsid w:val="00D87D56"/>
    <w:rsid w:val="00D901ED"/>
    <w:rsid w:val="00D90297"/>
    <w:rsid w:val="00D90298"/>
    <w:rsid w:val="00D9034D"/>
    <w:rsid w:val="00D90554"/>
    <w:rsid w:val="00D90804"/>
    <w:rsid w:val="00D90825"/>
    <w:rsid w:val="00D90CD2"/>
    <w:rsid w:val="00D90E1B"/>
    <w:rsid w:val="00D90E7C"/>
    <w:rsid w:val="00D90F79"/>
    <w:rsid w:val="00D9107F"/>
    <w:rsid w:val="00D913A7"/>
    <w:rsid w:val="00D914AD"/>
    <w:rsid w:val="00D91591"/>
    <w:rsid w:val="00D917BA"/>
    <w:rsid w:val="00D917E3"/>
    <w:rsid w:val="00D91816"/>
    <w:rsid w:val="00D919A4"/>
    <w:rsid w:val="00D91AF7"/>
    <w:rsid w:val="00D91C43"/>
    <w:rsid w:val="00D91D47"/>
    <w:rsid w:val="00D91DF8"/>
    <w:rsid w:val="00D91E11"/>
    <w:rsid w:val="00D91ED9"/>
    <w:rsid w:val="00D92411"/>
    <w:rsid w:val="00D92467"/>
    <w:rsid w:val="00D92473"/>
    <w:rsid w:val="00D926A0"/>
    <w:rsid w:val="00D926A5"/>
    <w:rsid w:val="00D9270D"/>
    <w:rsid w:val="00D9273B"/>
    <w:rsid w:val="00D9283B"/>
    <w:rsid w:val="00D92850"/>
    <w:rsid w:val="00D92DB1"/>
    <w:rsid w:val="00D92DFC"/>
    <w:rsid w:val="00D92F68"/>
    <w:rsid w:val="00D9338A"/>
    <w:rsid w:val="00D933D7"/>
    <w:rsid w:val="00D93596"/>
    <w:rsid w:val="00D93642"/>
    <w:rsid w:val="00D93704"/>
    <w:rsid w:val="00D939EE"/>
    <w:rsid w:val="00D93CD0"/>
    <w:rsid w:val="00D93D3F"/>
    <w:rsid w:val="00D93D8C"/>
    <w:rsid w:val="00D93E9E"/>
    <w:rsid w:val="00D93FF6"/>
    <w:rsid w:val="00D942A7"/>
    <w:rsid w:val="00D943F6"/>
    <w:rsid w:val="00D9467F"/>
    <w:rsid w:val="00D946B8"/>
    <w:rsid w:val="00D94786"/>
    <w:rsid w:val="00D94BE2"/>
    <w:rsid w:val="00D94CF3"/>
    <w:rsid w:val="00D9515F"/>
    <w:rsid w:val="00D95243"/>
    <w:rsid w:val="00D952A5"/>
    <w:rsid w:val="00D95331"/>
    <w:rsid w:val="00D953B7"/>
    <w:rsid w:val="00D95445"/>
    <w:rsid w:val="00D954E3"/>
    <w:rsid w:val="00D95550"/>
    <w:rsid w:val="00D95632"/>
    <w:rsid w:val="00D956FF"/>
    <w:rsid w:val="00D9571E"/>
    <w:rsid w:val="00D957CF"/>
    <w:rsid w:val="00D95883"/>
    <w:rsid w:val="00D95919"/>
    <w:rsid w:val="00D95C63"/>
    <w:rsid w:val="00D95CA0"/>
    <w:rsid w:val="00D95E50"/>
    <w:rsid w:val="00D95ED9"/>
    <w:rsid w:val="00D95F1A"/>
    <w:rsid w:val="00D96084"/>
    <w:rsid w:val="00D96310"/>
    <w:rsid w:val="00D96331"/>
    <w:rsid w:val="00D966E4"/>
    <w:rsid w:val="00D967BC"/>
    <w:rsid w:val="00D96A11"/>
    <w:rsid w:val="00D96BB3"/>
    <w:rsid w:val="00D96DF0"/>
    <w:rsid w:val="00D96E7D"/>
    <w:rsid w:val="00D9701F"/>
    <w:rsid w:val="00D97193"/>
    <w:rsid w:val="00D97349"/>
    <w:rsid w:val="00D97592"/>
    <w:rsid w:val="00D97A22"/>
    <w:rsid w:val="00D97F94"/>
    <w:rsid w:val="00DA0081"/>
    <w:rsid w:val="00DA00B8"/>
    <w:rsid w:val="00DA00FA"/>
    <w:rsid w:val="00DA035F"/>
    <w:rsid w:val="00DA0435"/>
    <w:rsid w:val="00DA0460"/>
    <w:rsid w:val="00DA0641"/>
    <w:rsid w:val="00DA06D0"/>
    <w:rsid w:val="00DA094C"/>
    <w:rsid w:val="00DA0D55"/>
    <w:rsid w:val="00DA1041"/>
    <w:rsid w:val="00DA119D"/>
    <w:rsid w:val="00DA1315"/>
    <w:rsid w:val="00DA134F"/>
    <w:rsid w:val="00DA1689"/>
    <w:rsid w:val="00DA17B4"/>
    <w:rsid w:val="00DA197C"/>
    <w:rsid w:val="00DA1A15"/>
    <w:rsid w:val="00DA1B4D"/>
    <w:rsid w:val="00DA1E3F"/>
    <w:rsid w:val="00DA1E6A"/>
    <w:rsid w:val="00DA1FD1"/>
    <w:rsid w:val="00DA202B"/>
    <w:rsid w:val="00DA2240"/>
    <w:rsid w:val="00DA22D2"/>
    <w:rsid w:val="00DA249E"/>
    <w:rsid w:val="00DA25CA"/>
    <w:rsid w:val="00DA292E"/>
    <w:rsid w:val="00DA2A1A"/>
    <w:rsid w:val="00DA2A22"/>
    <w:rsid w:val="00DA2A84"/>
    <w:rsid w:val="00DA2C4F"/>
    <w:rsid w:val="00DA2D27"/>
    <w:rsid w:val="00DA339A"/>
    <w:rsid w:val="00DA33A3"/>
    <w:rsid w:val="00DA3579"/>
    <w:rsid w:val="00DA370B"/>
    <w:rsid w:val="00DA3E1C"/>
    <w:rsid w:val="00DA3ECC"/>
    <w:rsid w:val="00DA3F91"/>
    <w:rsid w:val="00DA3FF9"/>
    <w:rsid w:val="00DA4544"/>
    <w:rsid w:val="00DA4825"/>
    <w:rsid w:val="00DA48A2"/>
    <w:rsid w:val="00DA49ED"/>
    <w:rsid w:val="00DA4D67"/>
    <w:rsid w:val="00DA53B9"/>
    <w:rsid w:val="00DA54C4"/>
    <w:rsid w:val="00DA56F0"/>
    <w:rsid w:val="00DA63FA"/>
    <w:rsid w:val="00DA6409"/>
    <w:rsid w:val="00DA6467"/>
    <w:rsid w:val="00DA68CF"/>
    <w:rsid w:val="00DA6F7A"/>
    <w:rsid w:val="00DA6F89"/>
    <w:rsid w:val="00DA6FAA"/>
    <w:rsid w:val="00DA70D6"/>
    <w:rsid w:val="00DA7139"/>
    <w:rsid w:val="00DA74C3"/>
    <w:rsid w:val="00DA77C7"/>
    <w:rsid w:val="00DA78D6"/>
    <w:rsid w:val="00DA7BBB"/>
    <w:rsid w:val="00DA7C0A"/>
    <w:rsid w:val="00DA7D23"/>
    <w:rsid w:val="00DA7D79"/>
    <w:rsid w:val="00DA7FFE"/>
    <w:rsid w:val="00DB0101"/>
    <w:rsid w:val="00DB04F0"/>
    <w:rsid w:val="00DB05B7"/>
    <w:rsid w:val="00DB07F7"/>
    <w:rsid w:val="00DB08D5"/>
    <w:rsid w:val="00DB0CCF"/>
    <w:rsid w:val="00DB0E3E"/>
    <w:rsid w:val="00DB0E9E"/>
    <w:rsid w:val="00DB103A"/>
    <w:rsid w:val="00DB1166"/>
    <w:rsid w:val="00DB11FD"/>
    <w:rsid w:val="00DB137C"/>
    <w:rsid w:val="00DB144E"/>
    <w:rsid w:val="00DB1565"/>
    <w:rsid w:val="00DB172B"/>
    <w:rsid w:val="00DB1CE8"/>
    <w:rsid w:val="00DB1E3F"/>
    <w:rsid w:val="00DB1E91"/>
    <w:rsid w:val="00DB1FAA"/>
    <w:rsid w:val="00DB20B9"/>
    <w:rsid w:val="00DB2323"/>
    <w:rsid w:val="00DB290E"/>
    <w:rsid w:val="00DB3034"/>
    <w:rsid w:val="00DB31E8"/>
    <w:rsid w:val="00DB3498"/>
    <w:rsid w:val="00DB35B1"/>
    <w:rsid w:val="00DB3A50"/>
    <w:rsid w:val="00DB4720"/>
    <w:rsid w:val="00DB4B4A"/>
    <w:rsid w:val="00DB4D6C"/>
    <w:rsid w:val="00DB4E4A"/>
    <w:rsid w:val="00DB50A7"/>
    <w:rsid w:val="00DB512A"/>
    <w:rsid w:val="00DB525A"/>
    <w:rsid w:val="00DB52E7"/>
    <w:rsid w:val="00DB5809"/>
    <w:rsid w:val="00DB590B"/>
    <w:rsid w:val="00DB5979"/>
    <w:rsid w:val="00DB59B7"/>
    <w:rsid w:val="00DB5B72"/>
    <w:rsid w:val="00DB5BCF"/>
    <w:rsid w:val="00DB5E17"/>
    <w:rsid w:val="00DB6149"/>
    <w:rsid w:val="00DB61C0"/>
    <w:rsid w:val="00DB6569"/>
    <w:rsid w:val="00DB6BE1"/>
    <w:rsid w:val="00DB6EB6"/>
    <w:rsid w:val="00DB70D3"/>
    <w:rsid w:val="00DB7164"/>
    <w:rsid w:val="00DB7286"/>
    <w:rsid w:val="00DB72A6"/>
    <w:rsid w:val="00DB75EF"/>
    <w:rsid w:val="00DB765A"/>
    <w:rsid w:val="00DB771D"/>
    <w:rsid w:val="00DB7850"/>
    <w:rsid w:val="00DB789E"/>
    <w:rsid w:val="00DB7A94"/>
    <w:rsid w:val="00DB7FCA"/>
    <w:rsid w:val="00DC0024"/>
    <w:rsid w:val="00DC0151"/>
    <w:rsid w:val="00DC0456"/>
    <w:rsid w:val="00DC057A"/>
    <w:rsid w:val="00DC0B8E"/>
    <w:rsid w:val="00DC0C59"/>
    <w:rsid w:val="00DC0DE5"/>
    <w:rsid w:val="00DC1082"/>
    <w:rsid w:val="00DC1197"/>
    <w:rsid w:val="00DC13CF"/>
    <w:rsid w:val="00DC1529"/>
    <w:rsid w:val="00DC1948"/>
    <w:rsid w:val="00DC1954"/>
    <w:rsid w:val="00DC1D90"/>
    <w:rsid w:val="00DC1EA8"/>
    <w:rsid w:val="00DC2011"/>
    <w:rsid w:val="00DC21C5"/>
    <w:rsid w:val="00DC237E"/>
    <w:rsid w:val="00DC23F0"/>
    <w:rsid w:val="00DC253B"/>
    <w:rsid w:val="00DC28F9"/>
    <w:rsid w:val="00DC2957"/>
    <w:rsid w:val="00DC295E"/>
    <w:rsid w:val="00DC297C"/>
    <w:rsid w:val="00DC2A22"/>
    <w:rsid w:val="00DC2D66"/>
    <w:rsid w:val="00DC2DB1"/>
    <w:rsid w:val="00DC2F7C"/>
    <w:rsid w:val="00DC3099"/>
    <w:rsid w:val="00DC3144"/>
    <w:rsid w:val="00DC32AA"/>
    <w:rsid w:val="00DC34DF"/>
    <w:rsid w:val="00DC35C1"/>
    <w:rsid w:val="00DC3627"/>
    <w:rsid w:val="00DC369C"/>
    <w:rsid w:val="00DC37C6"/>
    <w:rsid w:val="00DC3864"/>
    <w:rsid w:val="00DC3B9F"/>
    <w:rsid w:val="00DC410F"/>
    <w:rsid w:val="00DC45CC"/>
    <w:rsid w:val="00DC45D8"/>
    <w:rsid w:val="00DC4658"/>
    <w:rsid w:val="00DC46D6"/>
    <w:rsid w:val="00DC4993"/>
    <w:rsid w:val="00DC4A51"/>
    <w:rsid w:val="00DC4C9E"/>
    <w:rsid w:val="00DC4D50"/>
    <w:rsid w:val="00DC4D95"/>
    <w:rsid w:val="00DC4EB1"/>
    <w:rsid w:val="00DC4EBD"/>
    <w:rsid w:val="00DC501A"/>
    <w:rsid w:val="00DC53E8"/>
    <w:rsid w:val="00DC55BF"/>
    <w:rsid w:val="00DC55FD"/>
    <w:rsid w:val="00DC576C"/>
    <w:rsid w:val="00DC57D8"/>
    <w:rsid w:val="00DC5EEC"/>
    <w:rsid w:val="00DC606F"/>
    <w:rsid w:val="00DC652D"/>
    <w:rsid w:val="00DC653A"/>
    <w:rsid w:val="00DC656B"/>
    <w:rsid w:val="00DC66E9"/>
    <w:rsid w:val="00DC6B96"/>
    <w:rsid w:val="00DC6EF2"/>
    <w:rsid w:val="00DC6F26"/>
    <w:rsid w:val="00DC7542"/>
    <w:rsid w:val="00DC75F0"/>
    <w:rsid w:val="00DC7896"/>
    <w:rsid w:val="00DC798F"/>
    <w:rsid w:val="00DD0456"/>
    <w:rsid w:val="00DD0479"/>
    <w:rsid w:val="00DD05CF"/>
    <w:rsid w:val="00DD07D2"/>
    <w:rsid w:val="00DD0A1E"/>
    <w:rsid w:val="00DD0A9E"/>
    <w:rsid w:val="00DD0CD8"/>
    <w:rsid w:val="00DD0F03"/>
    <w:rsid w:val="00DD12DB"/>
    <w:rsid w:val="00DD1425"/>
    <w:rsid w:val="00DD1621"/>
    <w:rsid w:val="00DD17EF"/>
    <w:rsid w:val="00DD1807"/>
    <w:rsid w:val="00DD1873"/>
    <w:rsid w:val="00DD1B50"/>
    <w:rsid w:val="00DD1DD2"/>
    <w:rsid w:val="00DD1E5F"/>
    <w:rsid w:val="00DD1F95"/>
    <w:rsid w:val="00DD1FC4"/>
    <w:rsid w:val="00DD202E"/>
    <w:rsid w:val="00DD23C9"/>
    <w:rsid w:val="00DD250F"/>
    <w:rsid w:val="00DD2862"/>
    <w:rsid w:val="00DD28DB"/>
    <w:rsid w:val="00DD2A98"/>
    <w:rsid w:val="00DD2B27"/>
    <w:rsid w:val="00DD2CE0"/>
    <w:rsid w:val="00DD2D84"/>
    <w:rsid w:val="00DD3215"/>
    <w:rsid w:val="00DD3334"/>
    <w:rsid w:val="00DD3459"/>
    <w:rsid w:val="00DD345D"/>
    <w:rsid w:val="00DD3499"/>
    <w:rsid w:val="00DD34C3"/>
    <w:rsid w:val="00DD368B"/>
    <w:rsid w:val="00DD38F6"/>
    <w:rsid w:val="00DD3B97"/>
    <w:rsid w:val="00DD3D9C"/>
    <w:rsid w:val="00DD3E9C"/>
    <w:rsid w:val="00DD3FF7"/>
    <w:rsid w:val="00DD3FFE"/>
    <w:rsid w:val="00DD4316"/>
    <w:rsid w:val="00DD4572"/>
    <w:rsid w:val="00DD46C0"/>
    <w:rsid w:val="00DD4752"/>
    <w:rsid w:val="00DD4912"/>
    <w:rsid w:val="00DD4A36"/>
    <w:rsid w:val="00DD4AF3"/>
    <w:rsid w:val="00DD4B28"/>
    <w:rsid w:val="00DD4CF1"/>
    <w:rsid w:val="00DD4D41"/>
    <w:rsid w:val="00DD4F76"/>
    <w:rsid w:val="00DD4FE6"/>
    <w:rsid w:val="00DD50EE"/>
    <w:rsid w:val="00DD52B5"/>
    <w:rsid w:val="00DD5349"/>
    <w:rsid w:val="00DD534F"/>
    <w:rsid w:val="00DD577A"/>
    <w:rsid w:val="00DD5832"/>
    <w:rsid w:val="00DD5948"/>
    <w:rsid w:val="00DD5B02"/>
    <w:rsid w:val="00DD5DF3"/>
    <w:rsid w:val="00DD5F36"/>
    <w:rsid w:val="00DD5F9C"/>
    <w:rsid w:val="00DD611C"/>
    <w:rsid w:val="00DD6347"/>
    <w:rsid w:val="00DD636D"/>
    <w:rsid w:val="00DD6398"/>
    <w:rsid w:val="00DD66DB"/>
    <w:rsid w:val="00DD6981"/>
    <w:rsid w:val="00DD722F"/>
    <w:rsid w:val="00DD7450"/>
    <w:rsid w:val="00DD763E"/>
    <w:rsid w:val="00DD77F9"/>
    <w:rsid w:val="00DD794B"/>
    <w:rsid w:val="00DD79B0"/>
    <w:rsid w:val="00DD7B19"/>
    <w:rsid w:val="00DD7B58"/>
    <w:rsid w:val="00DD7CA4"/>
    <w:rsid w:val="00DE0064"/>
    <w:rsid w:val="00DE00E5"/>
    <w:rsid w:val="00DE0110"/>
    <w:rsid w:val="00DE0425"/>
    <w:rsid w:val="00DE046F"/>
    <w:rsid w:val="00DE0840"/>
    <w:rsid w:val="00DE0E84"/>
    <w:rsid w:val="00DE1260"/>
    <w:rsid w:val="00DE197C"/>
    <w:rsid w:val="00DE1BB1"/>
    <w:rsid w:val="00DE1C3C"/>
    <w:rsid w:val="00DE1CE2"/>
    <w:rsid w:val="00DE1D2F"/>
    <w:rsid w:val="00DE1FA7"/>
    <w:rsid w:val="00DE2066"/>
    <w:rsid w:val="00DE20C1"/>
    <w:rsid w:val="00DE2738"/>
    <w:rsid w:val="00DE2AC3"/>
    <w:rsid w:val="00DE2B28"/>
    <w:rsid w:val="00DE2F10"/>
    <w:rsid w:val="00DE32BD"/>
    <w:rsid w:val="00DE36E6"/>
    <w:rsid w:val="00DE3761"/>
    <w:rsid w:val="00DE390B"/>
    <w:rsid w:val="00DE3B32"/>
    <w:rsid w:val="00DE3C2C"/>
    <w:rsid w:val="00DE3EBB"/>
    <w:rsid w:val="00DE3ED7"/>
    <w:rsid w:val="00DE3FB7"/>
    <w:rsid w:val="00DE4201"/>
    <w:rsid w:val="00DE421F"/>
    <w:rsid w:val="00DE434D"/>
    <w:rsid w:val="00DE4622"/>
    <w:rsid w:val="00DE48B3"/>
    <w:rsid w:val="00DE4B35"/>
    <w:rsid w:val="00DE4DB3"/>
    <w:rsid w:val="00DE4E9E"/>
    <w:rsid w:val="00DE50B3"/>
    <w:rsid w:val="00DE5156"/>
    <w:rsid w:val="00DE54B7"/>
    <w:rsid w:val="00DE55A0"/>
    <w:rsid w:val="00DE5700"/>
    <w:rsid w:val="00DE57F8"/>
    <w:rsid w:val="00DE5A4F"/>
    <w:rsid w:val="00DE5CA2"/>
    <w:rsid w:val="00DE5E13"/>
    <w:rsid w:val="00DE6006"/>
    <w:rsid w:val="00DE6335"/>
    <w:rsid w:val="00DE63AC"/>
    <w:rsid w:val="00DE686F"/>
    <w:rsid w:val="00DE68C4"/>
    <w:rsid w:val="00DE694E"/>
    <w:rsid w:val="00DE69C7"/>
    <w:rsid w:val="00DE6A55"/>
    <w:rsid w:val="00DE6B0A"/>
    <w:rsid w:val="00DE6BF9"/>
    <w:rsid w:val="00DE6C96"/>
    <w:rsid w:val="00DE6E25"/>
    <w:rsid w:val="00DE7033"/>
    <w:rsid w:val="00DE71F7"/>
    <w:rsid w:val="00DE74EF"/>
    <w:rsid w:val="00DE7766"/>
    <w:rsid w:val="00DE7C00"/>
    <w:rsid w:val="00DE7D35"/>
    <w:rsid w:val="00DF00E6"/>
    <w:rsid w:val="00DF0896"/>
    <w:rsid w:val="00DF08CE"/>
    <w:rsid w:val="00DF0A12"/>
    <w:rsid w:val="00DF0BC4"/>
    <w:rsid w:val="00DF0CCF"/>
    <w:rsid w:val="00DF0FD6"/>
    <w:rsid w:val="00DF13EC"/>
    <w:rsid w:val="00DF16A0"/>
    <w:rsid w:val="00DF16C4"/>
    <w:rsid w:val="00DF1755"/>
    <w:rsid w:val="00DF175C"/>
    <w:rsid w:val="00DF1761"/>
    <w:rsid w:val="00DF180C"/>
    <w:rsid w:val="00DF1824"/>
    <w:rsid w:val="00DF19C3"/>
    <w:rsid w:val="00DF1B5B"/>
    <w:rsid w:val="00DF1B98"/>
    <w:rsid w:val="00DF1D70"/>
    <w:rsid w:val="00DF1DFA"/>
    <w:rsid w:val="00DF1ED5"/>
    <w:rsid w:val="00DF1F24"/>
    <w:rsid w:val="00DF2051"/>
    <w:rsid w:val="00DF212C"/>
    <w:rsid w:val="00DF22BB"/>
    <w:rsid w:val="00DF2642"/>
    <w:rsid w:val="00DF265B"/>
    <w:rsid w:val="00DF274E"/>
    <w:rsid w:val="00DF2A8E"/>
    <w:rsid w:val="00DF2DE0"/>
    <w:rsid w:val="00DF32DE"/>
    <w:rsid w:val="00DF3590"/>
    <w:rsid w:val="00DF3CBB"/>
    <w:rsid w:val="00DF3EC4"/>
    <w:rsid w:val="00DF3EF2"/>
    <w:rsid w:val="00DF4151"/>
    <w:rsid w:val="00DF42AD"/>
    <w:rsid w:val="00DF440E"/>
    <w:rsid w:val="00DF44A6"/>
    <w:rsid w:val="00DF4BDE"/>
    <w:rsid w:val="00DF4F1D"/>
    <w:rsid w:val="00DF50CA"/>
    <w:rsid w:val="00DF50D2"/>
    <w:rsid w:val="00DF538D"/>
    <w:rsid w:val="00DF5572"/>
    <w:rsid w:val="00DF583F"/>
    <w:rsid w:val="00DF59C3"/>
    <w:rsid w:val="00DF5A03"/>
    <w:rsid w:val="00DF5BF1"/>
    <w:rsid w:val="00DF5DCD"/>
    <w:rsid w:val="00DF62D2"/>
    <w:rsid w:val="00DF64B7"/>
    <w:rsid w:val="00DF674D"/>
    <w:rsid w:val="00DF6C0E"/>
    <w:rsid w:val="00DF6C24"/>
    <w:rsid w:val="00DF6C25"/>
    <w:rsid w:val="00DF7084"/>
    <w:rsid w:val="00DF7225"/>
    <w:rsid w:val="00DF7398"/>
    <w:rsid w:val="00DF743B"/>
    <w:rsid w:val="00DF7477"/>
    <w:rsid w:val="00DF75AD"/>
    <w:rsid w:val="00DF76C2"/>
    <w:rsid w:val="00DF76C7"/>
    <w:rsid w:val="00DF77CE"/>
    <w:rsid w:val="00DF787B"/>
    <w:rsid w:val="00DF7A4F"/>
    <w:rsid w:val="00DF7B41"/>
    <w:rsid w:val="00E00025"/>
    <w:rsid w:val="00E000F4"/>
    <w:rsid w:val="00E001F8"/>
    <w:rsid w:val="00E00254"/>
    <w:rsid w:val="00E002B8"/>
    <w:rsid w:val="00E003D1"/>
    <w:rsid w:val="00E00521"/>
    <w:rsid w:val="00E00542"/>
    <w:rsid w:val="00E00821"/>
    <w:rsid w:val="00E00828"/>
    <w:rsid w:val="00E00AFB"/>
    <w:rsid w:val="00E00FCE"/>
    <w:rsid w:val="00E010CB"/>
    <w:rsid w:val="00E011BD"/>
    <w:rsid w:val="00E012EB"/>
    <w:rsid w:val="00E013B8"/>
    <w:rsid w:val="00E0151D"/>
    <w:rsid w:val="00E015AF"/>
    <w:rsid w:val="00E016B3"/>
    <w:rsid w:val="00E018E4"/>
    <w:rsid w:val="00E01913"/>
    <w:rsid w:val="00E01CA3"/>
    <w:rsid w:val="00E01E66"/>
    <w:rsid w:val="00E01E7F"/>
    <w:rsid w:val="00E01F2D"/>
    <w:rsid w:val="00E02149"/>
    <w:rsid w:val="00E0222B"/>
    <w:rsid w:val="00E022BE"/>
    <w:rsid w:val="00E02315"/>
    <w:rsid w:val="00E02563"/>
    <w:rsid w:val="00E02602"/>
    <w:rsid w:val="00E0279A"/>
    <w:rsid w:val="00E02ACB"/>
    <w:rsid w:val="00E02B39"/>
    <w:rsid w:val="00E03161"/>
    <w:rsid w:val="00E03174"/>
    <w:rsid w:val="00E0334D"/>
    <w:rsid w:val="00E03527"/>
    <w:rsid w:val="00E035ED"/>
    <w:rsid w:val="00E0369F"/>
    <w:rsid w:val="00E038C5"/>
    <w:rsid w:val="00E03931"/>
    <w:rsid w:val="00E03AE5"/>
    <w:rsid w:val="00E03B34"/>
    <w:rsid w:val="00E03B5C"/>
    <w:rsid w:val="00E03C57"/>
    <w:rsid w:val="00E03CAE"/>
    <w:rsid w:val="00E03E0B"/>
    <w:rsid w:val="00E0408E"/>
    <w:rsid w:val="00E041D0"/>
    <w:rsid w:val="00E044B9"/>
    <w:rsid w:val="00E045C7"/>
    <w:rsid w:val="00E0478C"/>
    <w:rsid w:val="00E047CB"/>
    <w:rsid w:val="00E04858"/>
    <w:rsid w:val="00E04CF5"/>
    <w:rsid w:val="00E04DD3"/>
    <w:rsid w:val="00E04E09"/>
    <w:rsid w:val="00E04F7A"/>
    <w:rsid w:val="00E050C1"/>
    <w:rsid w:val="00E05258"/>
    <w:rsid w:val="00E054D7"/>
    <w:rsid w:val="00E055EB"/>
    <w:rsid w:val="00E05878"/>
    <w:rsid w:val="00E05889"/>
    <w:rsid w:val="00E058B4"/>
    <w:rsid w:val="00E05A8A"/>
    <w:rsid w:val="00E05F31"/>
    <w:rsid w:val="00E05FD0"/>
    <w:rsid w:val="00E06376"/>
    <w:rsid w:val="00E0656B"/>
    <w:rsid w:val="00E06584"/>
    <w:rsid w:val="00E0680B"/>
    <w:rsid w:val="00E06842"/>
    <w:rsid w:val="00E06AF2"/>
    <w:rsid w:val="00E06B43"/>
    <w:rsid w:val="00E06C6F"/>
    <w:rsid w:val="00E06D22"/>
    <w:rsid w:val="00E06EF8"/>
    <w:rsid w:val="00E06F76"/>
    <w:rsid w:val="00E072B4"/>
    <w:rsid w:val="00E076A8"/>
    <w:rsid w:val="00E0792D"/>
    <w:rsid w:val="00E07974"/>
    <w:rsid w:val="00E07A48"/>
    <w:rsid w:val="00E07A6E"/>
    <w:rsid w:val="00E07DB2"/>
    <w:rsid w:val="00E10119"/>
    <w:rsid w:val="00E10334"/>
    <w:rsid w:val="00E1071E"/>
    <w:rsid w:val="00E107B6"/>
    <w:rsid w:val="00E109B2"/>
    <w:rsid w:val="00E10A5B"/>
    <w:rsid w:val="00E10CE0"/>
    <w:rsid w:val="00E10FBE"/>
    <w:rsid w:val="00E110BB"/>
    <w:rsid w:val="00E111F1"/>
    <w:rsid w:val="00E11311"/>
    <w:rsid w:val="00E11523"/>
    <w:rsid w:val="00E1160C"/>
    <w:rsid w:val="00E116C9"/>
    <w:rsid w:val="00E1173F"/>
    <w:rsid w:val="00E11755"/>
    <w:rsid w:val="00E1199E"/>
    <w:rsid w:val="00E119E2"/>
    <w:rsid w:val="00E11A74"/>
    <w:rsid w:val="00E11ACC"/>
    <w:rsid w:val="00E11C2D"/>
    <w:rsid w:val="00E11CCA"/>
    <w:rsid w:val="00E11F38"/>
    <w:rsid w:val="00E12074"/>
    <w:rsid w:val="00E1213A"/>
    <w:rsid w:val="00E121D9"/>
    <w:rsid w:val="00E1252A"/>
    <w:rsid w:val="00E12720"/>
    <w:rsid w:val="00E12E1D"/>
    <w:rsid w:val="00E134CC"/>
    <w:rsid w:val="00E13565"/>
    <w:rsid w:val="00E13687"/>
    <w:rsid w:val="00E136B0"/>
    <w:rsid w:val="00E13709"/>
    <w:rsid w:val="00E137F5"/>
    <w:rsid w:val="00E1384E"/>
    <w:rsid w:val="00E13F78"/>
    <w:rsid w:val="00E13FFB"/>
    <w:rsid w:val="00E143FB"/>
    <w:rsid w:val="00E14445"/>
    <w:rsid w:val="00E14697"/>
    <w:rsid w:val="00E147B6"/>
    <w:rsid w:val="00E1498B"/>
    <w:rsid w:val="00E14EC5"/>
    <w:rsid w:val="00E150BF"/>
    <w:rsid w:val="00E154F4"/>
    <w:rsid w:val="00E15730"/>
    <w:rsid w:val="00E15BAE"/>
    <w:rsid w:val="00E15E86"/>
    <w:rsid w:val="00E160EB"/>
    <w:rsid w:val="00E160EF"/>
    <w:rsid w:val="00E163A4"/>
    <w:rsid w:val="00E164FE"/>
    <w:rsid w:val="00E1680D"/>
    <w:rsid w:val="00E1686C"/>
    <w:rsid w:val="00E168AF"/>
    <w:rsid w:val="00E16A22"/>
    <w:rsid w:val="00E16E3A"/>
    <w:rsid w:val="00E16E72"/>
    <w:rsid w:val="00E16F03"/>
    <w:rsid w:val="00E1712D"/>
    <w:rsid w:val="00E17228"/>
    <w:rsid w:val="00E17299"/>
    <w:rsid w:val="00E17559"/>
    <w:rsid w:val="00E17613"/>
    <w:rsid w:val="00E17D4C"/>
    <w:rsid w:val="00E17EC0"/>
    <w:rsid w:val="00E17F54"/>
    <w:rsid w:val="00E17FB1"/>
    <w:rsid w:val="00E20072"/>
    <w:rsid w:val="00E20496"/>
    <w:rsid w:val="00E20585"/>
    <w:rsid w:val="00E205DE"/>
    <w:rsid w:val="00E2077C"/>
    <w:rsid w:val="00E208B2"/>
    <w:rsid w:val="00E20B27"/>
    <w:rsid w:val="00E20BE8"/>
    <w:rsid w:val="00E20DFD"/>
    <w:rsid w:val="00E21069"/>
    <w:rsid w:val="00E211A5"/>
    <w:rsid w:val="00E212A2"/>
    <w:rsid w:val="00E214ED"/>
    <w:rsid w:val="00E2150B"/>
    <w:rsid w:val="00E215D4"/>
    <w:rsid w:val="00E2173E"/>
    <w:rsid w:val="00E21BEC"/>
    <w:rsid w:val="00E21E45"/>
    <w:rsid w:val="00E21FD4"/>
    <w:rsid w:val="00E22772"/>
    <w:rsid w:val="00E227A8"/>
    <w:rsid w:val="00E22B9B"/>
    <w:rsid w:val="00E22E57"/>
    <w:rsid w:val="00E23074"/>
    <w:rsid w:val="00E230EA"/>
    <w:rsid w:val="00E23115"/>
    <w:rsid w:val="00E231BB"/>
    <w:rsid w:val="00E233FD"/>
    <w:rsid w:val="00E23647"/>
    <w:rsid w:val="00E23B10"/>
    <w:rsid w:val="00E23B52"/>
    <w:rsid w:val="00E23E44"/>
    <w:rsid w:val="00E23E76"/>
    <w:rsid w:val="00E24254"/>
    <w:rsid w:val="00E2468C"/>
    <w:rsid w:val="00E24DA6"/>
    <w:rsid w:val="00E24DF3"/>
    <w:rsid w:val="00E25BD6"/>
    <w:rsid w:val="00E25EF8"/>
    <w:rsid w:val="00E25F0D"/>
    <w:rsid w:val="00E26356"/>
    <w:rsid w:val="00E26365"/>
    <w:rsid w:val="00E263CC"/>
    <w:rsid w:val="00E2649B"/>
    <w:rsid w:val="00E26892"/>
    <w:rsid w:val="00E26B75"/>
    <w:rsid w:val="00E272EA"/>
    <w:rsid w:val="00E275AD"/>
    <w:rsid w:val="00E27736"/>
    <w:rsid w:val="00E27755"/>
    <w:rsid w:val="00E27A49"/>
    <w:rsid w:val="00E27A5D"/>
    <w:rsid w:val="00E27A8A"/>
    <w:rsid w:val="00E27C38"/>
    <w:rsid w:val="00E3003C"/>
    <w:rsid w:val="00E300F4"/>
    <w:rsid w:val="00E309A3"/>
    <w:rsid w:val="00E30F53"/>
    <w:rsid w:val="00E312EA"/>
    <w:rsid w:val="00E3167D"/>
    <w:rsid w:val="00E316B8"/>
    <w:rsid w:val="00E31774"/>
    <w:rsid w:val="00E3182C"/>
    <w:rsid w:val="00E31A36"/>
    <w:rsid w:val="00E31B7B"/>
    <w:rsid w:val="00E31BBF"/>
    <w:rsid w:val="00E31D43"/>
    <w:rsid w:val="00E31E5A"/>
    <w:rsid w:val="00E31F62"/>
    <w:rsid w:val="00E322BD"/>
    <w:rsid w:val="00E325F8"/>
    <w:rsid w:val="00E32659"/>
    <w:rsid w:val="00E326B3"/>
    <w:rsid w:val="00E326D9"/>
    <w:rsid w:val="00E32ADA"/>
    <w:rsid w:val="00E32D4E"/>
    <w:rsid w:val="00E330D9"/>
    <w:rsid w:val="00E33215"/>
    <w:rsid w:val="00E334E5"/>
    <w:rsid w:val="00E33532"/>
    <w:rsid w:val="00E3366B"/>
    <w:rsid w:val="00E3379C"/>
    <w:rsid w:val="00E338D8"/>
    <w:rsid w:val="00E33A3C"/>
    <w:rsid w:val="00E33A7F"/>
    <w:rsid w:val="00E33D58"/>
    <w:rsid w:val="00E33DE4"/>
    <w:rsid w:val="00E3401D"/>
    <w:rsid w:val="00E340D8"/>
    <w:rsid w:val="00E34173"/>
    <w:rsid w:val="00E34200"/>
    <w:rsid w:val="00E3422E"/>
    <w:rsid w:val="00E345D7"/>
    <w:rsid w:val="00E3461D"/>
    <w:rsid w:val="00E346D0"/>
    <w:rsid w:val="00E3472E"/>
    <w:rsid w:val="00E34767"/>
    <w:rsid w:val="00E347D9"/>
    <w:rsid w:val="00E348F9"/>
    <w:rsid w:val="00E34947"/>
    <w:rsid w:val="00E34AE7"/>
    <w:rsid w:val="00E34DA2"/>
    <w:rsid w:val="00E35198"/>
    <w:rsid w:val="00E355D7"/>
    <w:rsid w:val="00E35688"/>
    <w:rsid w:val="00E35774"/>
    <w:rsid w:val="00E35A3F"/>
    <w:rsid w:val="00E35A59"/>
    <w:rsid w:val="00E35B1A"/>
    <w:rsid w:val="00E35CF1"/>
    <w:rsid w:val="00E35FF7"/>
    <w:rsid w:val="00E36046"/>
    <w:rsid w:val="00E362D2"/>
    <w:rsid w:val="00E3631A"/>
    <w:rsid w:val="00E363C4"/>
    <w:rsid w:val="00E36463"/>
    <w:rsid w:val="00E364AC"/>
    <w:rsid w:val="00E36648"/>
    <w:rsid w:val="00E3676D"/>
    <w:rsid w:val="00E36879"/>
    <w:rsid w:val="00E368BA"/>
    <w:rsid w:val="00E3699D"/>
    <w:rsid w:val="00E36CD2"/>
    <w:rsid w:val="00E36E44"/>
    <w:rsid w:val="00E36E53"/>
    <w:rsid w:val="00E36EA6"/>
    <w:rsid w:val="00E36EC3"/>
    <w:rsid w:val="00E37087"/>
    <w:rsid w:val="00E37651"/>
    <w:rsid w:val="00E3769C"/>
    <w:rsid w:val="00E37A19"/>
    <w:rsid w:val="00E37C0C"/>
    <w:rsid w:val="00E37C18"/>
    <w:rsid w:val="00E37C8C"/>
    <w:rsid w:val="00E401AF"/>
    <w:rsid w:val="00E40649"/>
    <w:rsid w:val="00E40904"/>
    <w:rsid w:val="00E40C39"/>
    <w:rsid w:val="00E40CA4"/>
    <w:rsid w:val="00E40EBA"/>
    <w:rsid w:val="00E40F99"/>
    <w:rsid w:val="00E41024"/>
    <w:rsid w:val="00E41320"/>
    <w:rsid w:val="00E41459"/>
    <w:rsid w:val="00E419AF"/>
    <w:rsid w:val="00E419D2"/>
    <w:rsid w:val="00E41A50"/>
    <w:rsid w:val="00E41EC4"/>
    <w:rsid w:val="00E41FFC"/>
    <w:rsid w:val="00E42172"/>
    <w:rsid w:val="00E4243B"/>
    <w:rsid w:val="00E424A3"/>
    <w:rsid w:val="00E424F5"/>
    <w:rsid w:val="00E425C7"/>
    <w:rsid w:val="00E4274B"/>
    <w:rsid w:val="00E42BC6"/>
    <w:rsid w:val="00E42C94"/>
    <w:rsid w:val="00E42E86"/>
    <w:rsid w:val="00E43226"/>
    <w:rsid w:val="00E43301"/>
    <w:rsid w:val="00E4375E"/>
    <w:rsid w:val="00E43A3A"/>
    <w:rsid w:val="00E43CB7"/>
    <w:rsid w:val="00E43DEF"/>
    <w:rsid w:val="00E43EDF"/>
    <w:rsid w:val="00E4414F"/>
    <w:rsid w:val="00E4417E"/>
    <w:rsid w:val="00E442DB"/>
    <w:rsid w:val="00E443F4"/>
    <w:rsid w:val="00E4440B"/>
    <w:rsid w:val="00E44696"/>
    <w:rsid w:val="00E448C4"/>
    <w:rsid w:val="00E44935"/>
    <w:rsid w:val="00E44997"/>
    <w:rsid w:val="00E44F11"/>
    <w:rsid w:val="00E4526E"/>
    <w:rsid w:val="00E45293"/>
    <w:rsid w:val="00E45365"/>
    <w:rsid w:val="00E45757"/>
    <w:rsid w:val="00E45A3D"/>
    <w:rsid w:val="00E45B10"/>
    <w:rsid w:val="00E45D1E"/>
    <w:rsid w:val="00E45D9C"/>
    <w:rsid w:val="00E45E66"/>
    <w:rsid w:val="00E45F4D"/>
    <w:rsid w:val="00E45FBB"/>
    <w:rsid w:val="00E460C7"/>
    <w:rsid w:val="00E460E1"/>
    <w:rsid w:val="00E46310"/>
    <w:rsid w:val="00E463DD"/>
    <w:rsid w:val="00E464F2"/>
    <w:rsid w:val="00E46572"/>
    <w:rsid w:val="00E46583"/>
    <w:rsid w:val="00E465BE"/>
    <w:rsid w:val="00E4661C"/>
    <w:rsid w:val="00E46D48"/>
    <w:rsid w:val="00E46D4C"/>
    <w:rsid w:val="00E47372"/>
    <w:rsid w:val="00E47B19"/>
    <w:rsid w:val="00E50210"/>
    <w:rsid w:val="00E50790"/>
    <w:rsid w:val="00E50AC3"/>
    <w:rsid w:val="00E50CA9"/>
    <w:rsid w:val="00E50CFF"/>
    <w:rsid w:val="00E51054"/>
    <w:rsid w:val="00E511BB"/>
    <w:rsid w:val="00E51270"/>
    <w:rsid w:val="00E51854"/>
    <w:rsid w:val="00E51928"/>
    <w:rsid w:val="00E51FDF"/>
    <w:rsid w:val="00E523DD"/>
    <w:rsid w:val="00E52431"/>
    <w:rsid w:val="00E52613"/>
    <w:rsid w:val="00E52619"/>
    <w:rsid w:val="00E526DD"/>
    <w:rsid w:val="00E52715"/>
    <w:rsid w:val="00E52809"/>
    <w:rsid w:val="00E528FD"/>
    <w:rsid w:val="00E52C91"/>
    <w:rsid w:val="00E52DC9"/>
    <w:rsid w:val="00E53039"/>
    <w:rsid w:val="00E533B5"/>
    <w:rsid w:val="00E535C2"/>
    <w:rsid w:val="00E536FD"/>
    <w:rsid w:val="00E5387D"/>
    <w:rsid w:val="00E53951"/>
    <w:rsid w:val="00E53970"/>
    <w:rsid w:val="00E53A4D"/>
    <w:rsid w:val="00E53A91"/>
    <w:rsid w:val="00E53CEA"/>
    <w:rsid w:val="00E53F1C"/>
    <w:rsid w:val="00E53FA2"/>
    <w:rsid w:val="00E5416D"/>
    <w:rsid w:val="00E542A4"/>
    <w:rsid w:val="00E542FD"/>
    <w:rsid w:val="00E544C2"/>
    <w:rsid w:val="00E546C8"/>
    <w:rsid w:val="00E54873"/>
    <w:rsid w:val="00E54907"/>
    <w:rsid w:val="00E54A35"/>
    <w:rsid w:val="00E54A56"/>
    <w:rsid w:val="00E54A93"/>
    <w:rsid w:val="00E54A9A"/>
    <w:rsid w:val="00E54AEE"/>
    <w:rsid w:val="00E54D7E"/>
    <w:rsid w:val="00E556E7"/>
    <w:rsid w:val="00E55709"/>
    <w:rsid w:val="00E5575C"/>
    <w:rsid w:val="00E55819"/>
    <w:rsid w:val="00E55961"/>
    <w:rsid w:val="00E5599F"/>
    <w:rsid w:val="00E55AD5"/>
    <w:rsid w:val="00E55C9D"/>
    <w:rsid w:val="00E55CA2"/>
    <w:rsid w:val="00E55DB7"/>
    <w:rsid w:val="00E5611A"/>
    <w:rsid w:val="00E56344"/>
    <w:rsid w:val="00E56525"/>
    <w:rsid w:val="00E56951"/>
    <w:rsid w:val="00E56D48"/>
    <w:rsid w:val="00E56ED2"/>
    <w:rsid w:val="00E57149"/>
    <w:rsid w:val="00E57278"/>
    <w:rsid w:val="00E574D7"/>
    <w:rsid w:val="00E575D0"/>
    <w:rsid w:val="00E5776E"/>
    <w:rsid w:val="00E57BA7"/>
    <w:rsid w:val="00E57D92"/>
    <w:rsid w:val="00E57FF4"/>
    <w:rsid w:val="00E604F0"/>
    <w:rsid w:val="00E6074A"/>
    <w:rsid w:val="00E609AB"/>
    <w:rsid w:val="00E60BB9"/>
    <w:rsid w:val="00E60E20"/>
    <w:rsid w:val="00E61101"/>
    <w:rsid w:val="00E6128E"/>
    <w:rsid w:val="00E61398"/>
    <w:rsid w:val="00E61477"/>
    <w:rsid w:val="00E614F4"/>
    <w:rsid w:val="00E6156F"/>
    <w:rsid w:val="00E61F09"/>
    <w:rsid w:val="00E620C1"/>
    <w:rsid w:val="00E62220"/>
    <w:rsid w:val="00E6234F"/>
    <w:rsid w:val="00E623AE"/>
    <w:rsid w:val="00E623E3"/>
    <w:rsid w:val="00E625CD"/>
    <w:rsid w:val="00E62842"/>
    <w:rsid w:val="00E6290B"/>
    <w:rsid w:val="00E62922"/>
    <w:rsid w:val="00E62C7D"/>
    <w:rsid w:val="00E62CEC"/>
    <w:rsid w:val="00E62E58"/>
    <w:rsid w:val="00E62EC0"/>
    <w:rsid w:val="00E62EEC"/>
    <w:rsid w:val="00E631A3"/>
    <w:rsid w:val="00E631FE"/>
    <w:rsid w:val="00E63201"/>
    <w:rsid w:val="00E632B0"/>
    <w:rsid w:val="00E634F5"/>
    <w:rsid w:val="00E6367C"/>
    <w:rsid w:val="00E638CC"/>
    <w:rsid w:val="00E63989"/>
    <w:rsid w:val="00E63AE6"/>
    <w:rsid w:val="00E63BE5"/>
    <w:rsid w:val="00E63CB6"/>
    <w:rsid w:val="00E63EF1"/>
    <w:rsid w:val="00E64059"/>
    <w:rsid w:val="00E64390"/>
    <w:rsid w:val="00E6459A"/>
    <w:rsid w:val="00E64675"/>
    <w:rsid w:val="00E64801"/>
    <w:rsid w:val="00E6484C"/>
    <w:rsid w:val="00E64CA1"/>
    <w:rsid w:val="00E64D78"/>
    <w:rsid w:val="00E64F1E"/>
    <w:rsid w:val="00E650A7"/>
    <w:rsid w:val="00E650C7"/>
    <w:rsid w:val="00E65275"/>
    <w:rsid w:val="00E652FF"/>
    <w:rsid w:val="00E65508"/>
    <w:rsid w:val="00E65760"/>
    <w:rsid w:val="00E65930"/>
    <w:rsid w:val="00E659E1"/>
    <w:rsid w:val="00E65BBF"/>
    <w:rsid w:val="00E65D69"/>
    <w:rsid w:val="00E65E1C"/>
    <w:rsid w:val="00E65EA1"/>
    <w:rsid w:val="00E65F2E"/>
    <w:rsid w:val="00E65FA3"/>
    <w:rsid w:val="00E664E1"/>
    <w:rsid w:val="00E66845"/>
    <w:rsid w:val="00E66868"/>
    <w:rsid w:val="00E66893"/>
    <w:rsid w:val="00E669DC"/>
    <w:rsid w:val="00E66A57"/>
    <w:rsid w:val="00E66C9F"/>
    <w:rsid w:val="00E66D5C"/>
    <w:rsid w:val="00E66F87"/>
    <w:rsid w:val="00E67031"/>
    <w:rsid w:val="00E674A0"/>
    <w:rsid w:val="00E67615"/>
    <w:rsid w:val="00E67693"/>
    <w:rsid w:val="00E6794D"/>
    <w:rsid w:val="00E67AA8"/>
    <w:rsid w:val="00E67F69"/>
    <w:rsid w:val="00E70158"/>
    <w:rsid w:val="00E701A6"/>
    <w:rsid w:val="00E7028C"/>
    <w:rsid w:val="00E706B5"/>
    <w:rsid w:val="00E7088E"/>
    <w:rsid w:val="00E70A97"/>
    <w:rsid w:val="00E70D8B"/>
    <w:rsid w:val="00E70E09"/>
    <w:rsid w:val="00E70E64"/>
    <w:rsid w:val="00E710AA"/>
    <w:rsid w:val="00E711BA"/>
    <w:rsid w:val="00E71266"/>
    <w:rsid w:val="00E71300"/>
    <w:rsid w:val="00E714D8"/>
    <w:rsid w:val="00E7159F"/>
    <w:rsid w:val="00E715BC"/>
    <w:rsid w:val="00E71711"/>
    <w:rsid w:val="00E71924"/>
    <w:rsid w:val="00E71997"/>
    <w:rsid w:val="00E71B38"/>
    <w:rsid w:val="00E71D41"/>
    <w:rsid w:val="00E71D92"/>
    <w:rsid w:val="00E71D9D"/>
    <w:rsid w:val="00E72581"/>
    <w:rsid w:val="00E7266A"/>
    <w:rsid w:val="00E728D8"/>
    <w:rsid w:val="00E728F6"/>
    <w:rsid w:val="00E72B09"/>
    <w:rsid w:val="00E72D3C"/>
    <w:rsid w:val="00E72D54"/>
    <w:rsid w:val="00E72DBE"/>
    <w:rsid w:val="00E72E14"/>
    <w:rsid w:val="00E72F46"/>
    <w:rsid w:val="00E72FFB"/>
    <w:rsid w:val="00E731EF"/>
    <w:rsid w:val="00E7322C"/>
    <w:rsid w:val="00E732C7"/>
    <w:rsid w:val="00E7359F"/>
    <w:rsid w:val="00E736E9"/>
    <w:rsid w:val="00E73C87"/>
    <w:rsid w:val="00E73CCD"/>
    <w:rsid w:val="00E744A4"/>
    <w:rsid w:val="00E74535"/>
    <w:rsid w:val="00E74616"/>
    <w:rsid w:val="00E747C2"/>
    <w:rsid w:val="00E749A2"/>
    <w:rsid w:val="00E74C33"/>
    <w:rsid w:val="00E74CB5"/>
    <w:rsid w:val="00E74E36"/>
    <w:rsid w:val="00E74E55"/>
    <w:rsid w:val="00E74FA8"/>
    <w:rsid w:val="00E75061"/>
    <w:rsid w:val="00E750B6"/>
    <w:rsid w:val="00E751AC"/>
    <w:rsid w:val="00E751E9"/>
    <w:rsid w:val="00E753DB"/>
    <w:rsid w:val="00E7578C"/>
    <w:rsid w:val="00E75BBE"/>
    <w:rsid w:val="00E75C4C"/>
    <w:rsid w:val="00E75D12"/>
    <w:rsid w:val="00E75D73"/>
    <w:rsid w:val="00E75DBA"/>
    <w:rsid w:val="00E760E4"/>
    <w:rsid w:val="00E763BB"/>
    <w:rsid w:val="00E763CD"/>
    <w:rsid w:val="00E76700"/>
    <w:rsid w:val="00E767CB"/>
    <w:rsid w:val="00E76829"/>
    <w:rsid w:val="00E76A98"/>
    <w:rsid w:val="00E76E49"/>
    <w:rsid w:val="00E76E8F"/>
    <w:rsid w:val="00E77175"/>
    <w:rsid w:val="00E772BB"/>
    <w:rsid w:val="00E777A8"/>
    <w:rsid w:val="00E7793D"/>
    <w:rsid w:val="00E77A7C"/>
    <w:rsid w:val="00E77AA2"/>
    <w:rsid w:val="00E77B6F"/>
    <w:rsid w:val="00E77C15"/>
    <w:rsid w:val="00E80089"/>
    <w:rsid w:val="00E801E1"/>
    <w:rsid w:val="00E80387"/>
    <w:rsid w:val="00E803CD"/>
    <w:rsid w:val="00E807DE"/>
    <w:rsid w:val="00E8082C"/>
    <w:rsid w:val="00E80857"/>
    <w:rsid w:val="00E80B76"/>
    <w:rsid w:val="00E80C8F"/>
    <w:rsid w:val="00E80CDE"/>
    <w:rsid w:val="00E80EEE"/>
    <w:rsid w:val="00E80FAC"/>
    <w:rsid w:val="00E81283"/>
    <w:rsid w:val="00E81AF0"/>
    <w:rsid w:val="00E81B8E"/>
    <w:rsid w:val="00E81D14"/>
    <w:rsid w:val="00E81E43"/>
    <w:rsid w:val="00E81E98"/>
    <w:rsid w:val="00E81EDD"/>
    <w:rsid w:val="00E82096"/>
    <w:rsid w:val="00E822E1"/>
    <w:rsid w:val="00E82349"/>
    <w:rsid w:val="00E82381"/>
    <w:rsid w:val="00E823D5"/>
    <w:rsid w:val="00E824CE"/>
    <w:rsid w:val="00E82691"/>
    <w:rsid w:val="00E828E9"/>
    <w:rsid w:val="00E829F9"/>
    <w:rsid w:val="00E82AED"/>
    <w:rsid w:val="00E82E22"/>
    <w:rsid w:val="00E82EB8"/>
    <w:rsid w:val="00E83038"/>
    <w:rsid w:val="00E83150"/>
    <w:rsid w:val="00E83240"/>
    <w:rsid w:val="00E83258"/>
    <w:rsid w:val="00E833FC"/>
    <w:rsid w:val="00E835FA"/>
    <w:rsid w:val="00E837CB"/>
    <w:rsid w:val="00E83976"/>
    <w:rsid w:val="00E83C5D"/>
    <w:rsid w:val="00E83EF5"/>
    <w:rsid w:val="00E83F43"/>
    <w:rsid w:val="00E83FF6"/>
    <w:rsid w:val="00E84076"/>
    <w:rsid w:val="00E8408F"/>
    <w:rsid w:val="00E8423C"/>
    <w:rsid w:val="00E844CB"/>
    <w:rsid w:val="00E84707"/>
    <w:rsid w:val="00E8487A"/>
    <w:rsid w:val="00E84D4B"/>
    <w:rsid w:val="00E84EE3"/>
    <w:rsid w:val="00E85023"/>
    <w:rsid w:val="00E85033"/>
    <w:rsid w:val="00E85242"/>
    <w:rsid w:val="00E857B0"/>
    <w:rsid w:val="00E8581C"/>
    <w:rsid w:val="00E85BDB"/>
    <w:rsid w:val="00E85EC4"/>
    <w:rsid w:val="00E85F95"/>
    <w:rsid w:val="00E86170"/>
    <w:rsid w:val="00E86194"/>
    <w:rsid w:val="00E86306"/>
    <w:rsid w:val="00E8633C"/>
    <w:rsid w:val="00E865D7"/>
    <w:rsid w:val="00E8681C"/>
    <w:rsid w:val="00E8689E"/>
    <w:rsid w:val="00E868C6"/>
    <w:rsid w:val="00E86AB6"/>
    <w:rsid w:val="00E86BD5"/>
    <w:rsid w:val="00E86C07"/>
    <w:rsid w:val="00E86EC5"/>
    <w:rsid w:val="00E86F97"/>
    <w:rsid w:val="00E8707B"/>
    <w:rsid w:val="00E87097"/>
    <w:rsid w:val="00E870D2"/>
    <w:rsid w:val="00E870DE"/>
    <w:rsid w:val="00E870FE"/>
    <w:rsid w:val="00E87125"/>
    <w:rsid w:val="00E872E8"/>
    <w:rsid w:val="00E8758C"/>
    <w:rsid w:val="00E875A5"/>
    <w:rsid w:val="00E87847"/>
    <w:rsid w:val="00E878B0"/>
    <w:rsid w:val="00E878E2"/>
    <w:rsid w:val="00E879F0"/>
    <w:rsid w:val="00E87E41"/>
    <w:rsid w:val="00E900EF"/>
    <w:rsid w:val="00E905A8"/>
    <w:rsid w:val="00E90604"/>
    <w:rsid w:val="00E9081E"/>
    <w:rsid w:val="00E9085D"/>
    <w:rsid w:val="00E908BE"/>
    <w:rsid w:val="00E90C39"/>
    <w:rsid w:val="00E910BD"/>
    <w:rsid w:val="00E9118E"/>
    <w:rsid w:val="00E91320"/>
    <w:rsid w:val="00E918C0"/>
    <w:rsid w:val="00E9211F"/>
    <w:rsid w:val="00E923E8"/>
    <w:rsid w:val="00E92442"/>
    <w:rsid w:val="00E9266C"/>
    <w:rsid w:val="00E9295C"/>
    <w:rsid w:val="00E9297E"/>
    <w:rsid w:val="00E929D9"/>
    <w:rsid w:val="00E92A18"/>
    <w:rsid w:val="00E92C20"/>
    <w:rsid w:val="00E92CCE"/>
    <w:rsid w:val="00E92F14"/>
    <w:rsid w:val="00E92F5C"/>
    <w:rsid w:val="00E93418"/>
    <w:rsid w:val="00E93485"/>
    <w:rsid w:val="00E93731"/>
    <w:rsid w:val="00E939FA"/>
    <w:rsid w:val="00E93AEB"/>
    <w:rsid w:val="00E93AF2"/>
    <w:rsid w:val="00E93EB2"/>
    <w:rsid w:val="00E9416D"/>
    <w:rsid w:val="00E942F9"/>
    <w:rsid w:val="00E94430"/>
    <w:rsid w:val="00E946E9"/>
    <w:rsid w:val="00E948AC"/>
    <w:rsid w:val="00E94AE0"/>
    <w:rsid w:val="00E94E72"/>
    <w:rsid w:val="00E95117"/>
    <w:rsid w:val="00E95166"/>
    <w:rsid w:val="00E9546D"/>
    <w:rsid w:val="00E95555"/>
    <w:rsid w:val="00E95576"/>
    <w:rsid w:val="00E955BE"/>
    <w:rsid w:val="00E95754"/>
    <w:rsid w:val="00E957A4"/>
    <w:rsid w:val="00E9596D"/>
    <w:rsid w:val="00E95A3C"/>
    <w:rsid w:val="00E96028"/>
    <w:rsid w:val="00E9667E"/>
    <w:rsid w:val="00E9669E"/>
    <w:rsid w:val="00E96768"/>
    <w:rsid w:val="00E9679B"/>
    <w:rsid w:val="00E9687A"/>
    <w:rsid w:val="00E97091"/>
    <w:rsid w:val="00E9757D"/>
    <w:rsid w:val="00E97689"/>
    <w:rsid w:val="00E977E1"/>
    <w:rsid w:val="00E97821"/>
    <w:rsid w:val="00E97921"/>
    <w:rsid w:val="00E979D3"/>
    <w:rsid w:val="00E97B38"/>
    <w:rsid w:val="00E97BB0"/>
    <w:rsid w:val="00E97E3D"/>
    <w:rsid w:val="00E97E42"/>
    <w:rsid w:val="00EA00E7"/>
    <w:rsid w:val="00EA0267"/>
    <w:rsid w:val="00EA03D6"/>
    <w:rsid w:val="00EA063B"/>
    <w:rsid w:val="00EA06E8"/>
    <w:rsid w:val="00EA0767"/>
    <w:rsid w:val="00EA07AD"/>
    <w:rsid w:val="00EA0A04"/>
    <w:rsid w:val="00EA0E1E"/>
    <w:rsid w:val="00EA1197"/>
    <w:rsid w:val="00EA16E5"/>
    <w:rsid w:val="00EA1728"/>
    <w:rsid w:val="00EA1780"/>
    <w:rsid w:val="00EA18B6"/>
    <w:rsid w:val="00EA18EA"/>
    <w:rsid w:val="00EA1E44"/>
    <w:rsid w:val="00EA203E"/>
    <w:rsid w:val="00EA2115"/>
    <w:rsid w:val="00EA23B7"/>
    <w:rsid w:val="00EA25DE"/>
    <w:rsid w:val="00EA25E4"/>
    <w:rsid w:val="00EA293B"/>
    <w:rsid w:val="00EA2CFB"/>
    <w:rsid w:val="00EA2E40"/>
    <w:rsid w:val="00EA2EC1"/>
    <w:rsid w:val="00EA2FC0"/>
    <w:rsid w:val="00EA32B9"/>
    <w:rsid w:val="00EA348E"/>
    <w:rsid w:val="00EA357B"/>
    <w:rsid w:val="00EA37E6"/>
    <w:rsid w:val="00EA386A"/>
    <w:rsid w:val="00EA3A87"/>
    <w:rsid w:val="00EA3D2E"/>
    <w:rsid w:val="00EA4297"/>
    <w:rsid w:val="00EA42AC"/>
    <w:rsid w:val="00EA4313"/>
    <w:rsid w:val="00EA44A4"/>
    <w:rsid w:val="00EA485E"/>
    <w:rsid w:val="00EA486F"/>
    <w:rsid w:val="00EA4A1F"/>
    <w:rsid w:val="00EA4B91"/>
    <w:rsid w:val="00EA4BB3"/>
    <w:rsid w:val="00EA4D36"/>
    <w:rsid w:val="00EA4E72"/>
    <w:rsid w:val="00EA4E83"/>
    <w:rsid w:val="00EA4EE9"/>
    <w:rsid w:val="00EA50FD"/>
    <w:rsid w:val="00EA5129"/>
    <w:rsid w:val="00EA5338"/>
    <w:rsid w:val="00EA5488"/>
    <w:rsid w:val="00EA55FA"/>
    <w:rsid w:val="00EA5742"/>
    <w:rsid w:val="00EA5A19"/>
    <w:rsid w:val="00EA5AB4"/>
    <w:rsid w:val="00EA5CC2"/>
    <w:rsid w:val="00EA5CE3"/>
    <w:rsid w:val="00EA5F02"/>
    <w:rsid w:val="00EA6739"/>
    <w:rsid w:val="00EA6876"/>
    <w:rsid w:val="00EA6BDC"/>
    <w:rsid w:val="00EA6C0D"/>
    <w:rsid w:val="00EA6C2C"/>
    <w:rsid w:val="00EA6CAC"/>
    <w:rsid w:val="00EA719B"/>
    <w:rsid w:val="00EA721D"/>
    <w:rsid w:val="00EA73C7"/>
    <w:rsid w:val="00EA785E"/>
    <w:rsid w:val="00EA7882"/>
    <w:rsid w:val="00EA7931"/>
    <w:rsid w:val="00EA79D1"/>
    <w:rsid w:val="00EA7B0D"/>
    <w:rsid w:val="00EA7D89"/>
    <w:rsid w:val="00EA7E77"/>
    <w:rsid w:val="00EA7EDD"/>
    <w:rsid w:val="00EB0216"/>
    <w:rsid w:val="00EB026E"/>
    <w:rsid w:val="00EB0287"/>
    <w:rsid w:val="00EB02C9"/>
    <w:rsid w:val="00EB0324"/>
    <w:rsid w:val="00EB0405"/>
    <w:rsid w:val="00EB0454"/>
    <w:rsid w:val="00EB0534"/>
    <w:rsid w:val="00EB06E4"/>
    <w:rsid w:val="00EB079F"/>
    <w:rsid w:val="00EB08C7"/>
    <w:rsid w:val="00EB09D2"/>
    <w:rsid w:val="00EB0A37"/>
    <w:rsid w:val="00EB0B49"/>
    <w:rsid w:val="00EB0D97"/>
    <w:rsid w:val="00EB1235"/>
    <w:rsid w:val="00EB195B"/>
    <w:rsid w:val="00EB1B15"/>
    <w:rsid w:val="00EB1C80"/>
    <w:rsid w:val="00EB1E55"/>
    <w:rsid w:val="00EB201B"/>
    <w:rsid w:val="00EB2169"/>
    <w:rsid w:val="00EB22B0"/>
    <w:rsid w:val="00EB238A"/>
    <w:rsid w:val="00EB26CD"/>
    <w:rsid w:val="00EB2A2B"/>
    <w:rsid w:val="00EB2B5A"/>
    <w:rsid w:val="00EB2C0E"/>
    <w:rsid w:val="00EB2CAD"/>
    <w:rsid w:val="00EB2D20"/>
    <w:rsid w:val="00EB2D5D"/>
    <w:rsid w:val="00EB2DA0"/>
    <w:rsid w:val="00EB30E2"/>
    <w:rsid w:val="00EB326D"/>
    <w:rsid w:val="00EB3459"/>
    <w:rsid w:val="00EB369D"/>
    <w:rsid w:val="00EB36EE"/>
    <w:rsid w:val="00EB3770"/>
    <w:rsid w:val="00EB3823"/>
    <w:rsid w:val="00EB3A1B"/>
    <w:rsid w:val="00EB3A71"/>
    <w:rsid w:val="00EB3AF2"/>
    <w:rsid w:val="00EB40CC"/>
    <w:rsid w:val="00EB40ED"/>
    <w:rsid w:val="00EB4493"/>
    <w:rsid w:val="00EB44C0"/>
    <w:rsid w:val="00EB44FA"/>
    <w:rsid w:val="00EB45F3"/>
    <w:rsid w:val="00EB4642"/>
    <w:rsid w:val="00EB48FC"/>
    <w:rsid w:val="00EB4932"/>
    <w:rsid w:val="00EB4C47"/>
    <w:rsid w:val="00EB4E50"/>
    <w:rsid w:val="00EB4F1F"/>
    <w:rsid w:val="00EB5123"/>
    <w:rsid w:val="00EB5300"/>
    <w:rsid w:val="00EB549F"/>
    <w:rsid w:val="00EB5528"/>
    <w:rsid w:val="00EB5667"/>
    <w:rsid w:val="00EB56B9"/>
    <w:rsid w:val="00EB58B3"/>
    <w:rsid w:val="00EB5A23"/>
    <w:rsid w:val="00EB5CAE"/>
    <w:rsid w:val="00EB5CFE"/>
    <w:rsid w:val="00EB602A"/>
    <w:rsid w:val="00EB620F"/>
    <w:rsid w:val="00EB6210"/>
    <w:rsid w:val="00EB6238"/>
    <w:rsid w:val="00EB62CC"/>
    <w:rsid w:val="00EB6475"/>
    <w:rsid w:val="00EB64BB"/>
    <w:rsid w:val="00EB6A58"/>
    <w:rsid w:val="00EB6B67"/>
    <w:rsid w:val="00EB6E3C"/>
    <w:rsid w:val="00EB7517"/>
    <w:rsid w:val="00EB7550"/>
    <w:rsid w:val="00EB7675"/>
    <w:rsid w:val="00EB7785"/>
    <w:rsid w:val="00EB7A53"/>
    <w:rsid w:val="00EB7B6B"/>
    <w:rsid w:val="00EB7B75"/>
    <w:rsid w:val="00EB7C30"/>
    <w:rsid w:val="00EB7F56"/>
    <w:rsid w:val="00EB7FBE"/>
    <w:rsid w:val="00EC0049"/>
    <w:rsid w:val="00EC020A"/>
    <w:rsid w:val="00EC0246"/>
    <w:rsid w:val="00EC04D2"/>
    <w:rsid w:val="00EC074C"/>
    <w:rsid w:val="00EC0F03"/>
    <w:rsid w:val="00EC14CC"/>
    <w:rsid w:val="00EC1548"/>
    <w:rsid w:val="00EC15D7"/>
    <w:rsid w:val="00EC182A"/>
    <w:rsid w:val="00EC18ED"/>
    <w:rsid w:val="00EC1B2D"/>
    <w:rsid w:val="00EC1DB7"/>
    <w:rsid w:val="00EC1DBA"/>
    <w:rsid w:val="00EC1E4A"/>
    <w:rsid w:val="00EC1F9F"/>
    <w:rsid w:val="00EC2112"/>
    <w:rsid w:val="00EC219E"/>
    <w:rsid w:val="00EC2228"/>
    <w:rsid w:val="00EC25BD"/>
    <w:rsid w:val="00EC2A73"/>
    <w:rsid w:val="00EC2B0D"/>
    <w:rsid w:val="00EC32DA"/>
    <w:rsid w:val="00EC32E9"/>
    <w:rsid w:val="00EC3400"/>
    <w:rsid w:val="00EC3997"/>
    <w:rsid w:val="00EC3E53"/>
    <w:rsid w:val="00EC3E62"/>
    <w:rsid w:val="00EC3FB7"/>
    <w:rsid w:val="00EC407E"/>
    <w:rsid w:val="00EC42C7"/>
    <w:rsid w:val="00EC44A3"/>
    <w:rsid w:val="00EC4853"/>
    <w:rsid w:val="00EC5073"/>
    <w:rsid w:val="00EC5271"/>
    <w:rsid w:val="00EC52C3"/>
    <w:rsid w:val="00EC53D4"/>
    <w:rsid w:val="00EC53E7"/>
    <w:rsid w:val="00EC5411"/>
    <w:rsid w:val="00EC5458"/>
    <w:rsid w:val="00EC556A"/>
    <w:rsid w:val="00EC55AB"/>
    <w:rsid w:val="00EC55B7"/>
    <w:rsid w:val="00EC5683"/>
    <w:rsid w:val="00EC571D"/>
    <w:rsid w:val="00EC5815"/>
    <w:rsid w:val="00EC5873"/>
    <w:rsid w:val="00EC5893"/>
    <w:rsid w:val="00EC59DA"/>
    <w:rsid w:val="00EC5B03"/>
    <w:rsid w:val="00EC5D13"/>
    <w:rsid w:val="00EC60A9"/>
    <w:rsid w:val="00EC6447"/>
    <w:rsid w:val="00EC64C7"/>
    <w:rsid w:val="00EC6598"/>
    <w:rsid w:val="00EC66B4"/>
    <w:rsid w:val="00EC67FD"/>
    <w:rsid w:val="00EC6969"/>
    <w:rsid w:val="00EC6AE9"/>
    <w:rsid w:val="00EC6BD6"/>
    <w:rsid w:val="00EC6D9A"/>
    <w:rsid w:val="00EC6F83"/>
    <w:rsid w:val="00EC705B"/>
    <w:rsid w:val="00EC7134"/>
    <w:rsid w:val="00EC71BB"/>
    <w:rsid w:val="00EC7361"/>
    <w:rsid w:val="00EC74C6"/>
    <w:rsid w:val="00EC755E"/>
    <w:rsid w:val="00EC75B4"/>
    <w:rsid w:val="00EC7BCF"/>
    <w:rsid w:val="00EC7D3C"/>
    <w:rsid w:val="00EC7EB0"/>
    <w:rsid w:val="00ED0312"/>
    <w:rsid w:val="00ED079D"/>
    <w:rsid w:val="00ED0890"/>
    <w:rsid w:val="00ED08C6"/>
    <w:rsid w:val="00ED0A0F"/>
    <w:rsid w:val="00ED0EF8"/>
    <w:rsid w:val="00ED14C1"/>
    <w:rsid w:val="00ED1686"/>
    <w:rsid w:val="00ED1793"/>
    <w:rsid w:val="00ED1AAD"/>
    <w:rsid w:val="00ED1BFF"/>
    <w:rsid w:val="00ED1FF2"/>
    <w:rsid w:val="00ED2115"/>
    <w:rsid w:val="00ED21D9"/>
    <w:rsid w:val="00ED2218"/>
    <w:rsid w:val="00ED254A"/>
    <w:rsid w:val="00ED2598"/>
    <w:rsid w:val="00ED2990"/>
    <w:rsid w:val="00ED29A0"/>
    <w:rsid w:val="00ED2C6E"/>
    <w:rsid w:val="00ED2C80"/>
    <w:rsid w:val="00ED3157"/>
    <w:rsid w:val="00ED337B"/>
    <w:rsid w:val="00ED370D"/>
    <w:rsid w:val="00ED3B6A"/>
    <w:rsid w:val="00ED3DA3"/>
    <w:rsid w:val="00ED3DB4"/>
    <w:rsid w:val="00ED41CD"/>
    <w:rsid w:val="00ED431C"/>
    <w:rsid w:val="00ED43E2"/>
    <w:rsid w:val="00ED4B51"/>
    <w:rsid w:val="00ED4B82"/>
    <w:rsid w:val="00ED4C58"/>
    <w:rsid w:val="00ED4CA4"/>
    <w:rsid w:val="00ED4D7D"/>
    <w:rsid w:val="00ED4F1C"/>
    <w:rsid w:val="00ED4FA0"/>
    <w:rsid w:val="00ED5146"/>
    <w:rsid w:val="00ED5174"/>
    <w:rsid w:val="00ED5576"/>
    <w:rsid w:val="00ED55D6"/>
    <w:rsid w:val="00ED564B"/>
    <w:rsid w:val="00ED58FC"/>
    <w:rsid w:val="00ED59E6"/>
    <w:rsid w:val="00ED5A93"/>
    <w:rsid w:val="00ED5F73"/>
    <w:rsid w:val="00ED6258"/>
    <w:rsid w:val="00ED64D2"/>
    <w:rsid w:val="00ED6976"/>
    <w:rsid w:val="00ED6A05"/>
    <w:rsid w:val="00ED6D28"/>
    <w:rsid w:val="00ED6DC8"/>
    <w:rsid w:val="00ED6DCB"/>
    <w:rsid w:val="00ED6E43"/>
    <w:rsid w:val="00ED7181"/>
    <w:rsid w:val="00ED71B3"/>
    <w:rsid w:val="00ED7211"/>
    <w:rsid w:val="00ED724B"/>
    <w:rsid w:val="00ED740D"/>
    <w:rsid w:val="00ED7647"/>
    <w:rsid w:val="00ED770A"/>
    <w:rsid w:val="00ED78A6"/>
    <w:rsid w:val="00ED7997"/>
    <w:rsid w:val="00ED7B62"/>
    <w:rsid w:val="00ED7C80"/>
    <w:rsid w:val="00ED7F90"/>
    <w:rsid w:val="00EE0006"/>
    <w:rsid w:val="00EE0105"/>
    <w:rsid w:val="00EE0AD6"/>
    <w:rsid w:val="00EE0B5C"/>
    <w:rsid w:val="00EE0BCA"/>
    <w:rsid w:val="00EE0D12"/>
    <w:rsid w:val="00EE0EC9"/>
    <w:rsid w:val="00EE0EFB"/>
    <w:rsid w:val="00EE0F99"/>
    <w:rsid w:val="00EE1119"/>
    <w:rsid w:val="00EE1163"/>
    <w:rsid w:val="00EE161C"/>
    <w:rsid w:val="00EE168D"/>
    <w:rsid w:val="00EE1AE9"/>
    <w:rsid w:val="00EE1BBE"/>
    <w:rsid w:val="00EE1BFB"/>
    <w:rsid w:val="00EE1F73"/>
    <w:rsid w:val="00EE210B"/>
    <w:rsid w:val="00EE2152"/>
    <w:rsid w:val="00EE22F9"/>
    <w:rsid w:val="00EE23D6"/>
    <w:rsid w:val="00EE26B2"/>
    <w:rsid w:val="00EE275F"/>
    <w:rsid w:val="00EE2789"/>
    <w:rsid w:val="00EE2E5A"/>
    <w:rsid w:val="00EE2F04"/>
    <w:rsid w:val="00EE30F3"/>
    <w:rsid w:val="00EE33B9"/>
    <w:rsid w:val="00EE35CC"/>
    <w:rsid w:val="00EE369B"/>
    <w:rsid w:val="00EE3815"/>
    <w:rsid w:val="00EE38EC"/>
    <w:rsid w:val="00EE3CD4"/>
    <w:rsid w:val="00EE3D33"/>
    <w:rsid w:val="00EE3D53"/>
    <w:rsid w:val="00EE3F04"/>
    <w:rsid w:val="00EE4001"/>
    <w:rsid w:val="00EE416B"/>
    <w:rsid w:val="00EE41F3"/>
    <w:rsid w:val="00EE462E"/>
    <w:rsid w:val="00EE4757"/>
    <w:rsid w:val="00EE47A2"/>
    <w:rsid w:val="00EE485B"/>
    <w:rsid w:val="00EE4D0D"/>
    <w:rsid w:val="00EE4DFB"/>
    <w:rsid w:val="00EE4E1F"/>
    <w:rsid w:val="00EE5099"/>
    <w:rsid w:val="00EE50D5"/>
    <w:rsid w:val="00EE5268"/>
    <w:rsid w:val="00EE52EC"/>
    <w:rsid w:val="00EE52F7"/>
    <w:rsid w:val="00EE5433"/>
    <w:rsid w:val="00EE56CC"/>
    <w:rsid w:val="00EE5717"/>
    <w:rsid w:val="00EE59D6"/>
    <w:rsid w:val="00EE5B4C"/>
    <w:rsid w:val="00EE60DB"/>
    <w:rsid w:val="00EE61B4"/>
    <w:rsid w:val="00EE6274"/>
    <w:rsid w:val="00EE62E8"/>
    <w:rsid w:val="00EE654A"/>
    <w:rsid w:val="00EE671E"/>
    <w:rsid w:val="00EE6ACB"/>
    <w:rsid w:val="00EE6BC0"/>
    <w:rsid w:val="00EE6D93"/>
    <w:rsid w:val="00EE6DF4"/>
    <w:rsid w:val="00EE7011"/>
    <w:rsid w:val="00EE7046"/>
    <w:rsid w:val="00EE75A0"/>
    <w:rsid w:val="00EE75BA"/>
    <w:rsid w:val="00EE764D"/>
    <w:rsid w:val="00EE7770"/>
    <w:rsid w:val="00EE7817"/>
    <w:rsid w:val="00EE7B5C"/>
    <w:rsid w:val="00EE7D9E"/>
    <w:rsid w:val="00EF0082"/>
    <w:rsid w:val="00EF0258"/>
    <w:rsid w:val="00EF05DF"/>
    <w:rsid w:val="00EF0AEA"/>
    <w:rsid w:val="00EF0B60"/>
    <w:rsid w:val="00EF0BFA"/>
    <w:rsid w:val="00EF0D61"/>
    <w:rsid w:val="00EF0F14"/>
    <w:rsid w:val="00EF1025"/>
    <w:rsid w:val="00EF11E2"/>
    <w:rsid w:val="00EF1262"/>
    <w:rsid w:val="00EF12FA"/>
    <w:rsid w:val="00EF1536"/>
    <w:rsid w:val="00EF1660"/>
    <w:rsid w:val="00EF1BEC"/>
    <w:rsid w:val="00EF1FB5"/>
    <w:rsid w:val="00EF202F"/>
    <w:rsid w:val="00EF2409"/>
    <w:rsid w:val="00EF252F"/>
    <w:rsid w:val="00EF2648"/>
    <w:rsid w:val="00EF2890"/>
    <w:rsid w:val="00EF2965"/>
    <w:rsid w:val="00EF2D35"/>
    <w:rsid w:val="00EF3023"/>
    <w:rsid w:val="00EF315B"/>
    <w:rsid w:val="00EF3442"/>
    <w:rsid w:val="00EF3884"/>
    <w:rsid w:val="00EF3EDE"/>
    <w:rsid w:val="00EF4099"/>
    <w:rsid w:val="00EF40F8"/>
    <w:rsid w:val="00EF410B"/>
    <w:rsid w:val="00EF420D"/>
    <w:rsid w:val="00EF4376"/>
    <w:rsid w:val="00EF43FE"/>
    <w:rsid w:val="00EF4784"/>
    <w:rsid w:val="00EF4BD8"/>
    <w:rsid w:val="00EF4C27"/>
    <w:rsid w:val="00EF4C46"/>
    <w:rsid w:val="00EF4D61"/>
    <w:rsid w:val="00EF4E91"/>
    <w:rsid w:val="00EF4F58"/>
    <w:rsid w:val="00EF51F9"/>
    <w:rsid w:val="00EF52F9"/>
    <w:rsid w:val="00EF540D"/>
    <w:rsid w:val="00EF557D"/>
    <w:rsid w:val="00EF5586"/>
    <w:rsid w:val="00EF55A1"/>
    <w:rsid w:val="00EF5699"/>
    <w:rsid w:val="00EF5CDB"/>
    <w:rsid w:val="00EF5CEB"/>
    <w:rsid w:val="00EF60FC"/>
    <w:rsid w:val="00EF649F"/>
    <w:rsid w:val="00EF64C3"/>
    <w:rsid w:val="00EF6969"/>
    <w:rsid w:val="00EF6B08"/>
    <w:rsid w:val="00EF6E18"/>
    <w:rsid w:val="00EF6E1A"/>
    <w:rsid w:val="00EF6E67"/>
    <w:rsid w:val="00EF6F8F"/>
    <w:rsid w:val="00EF71A6"/>
    <w:rsid w:val="00EF71B5"/>
    <w:rsid w:val="00EF7477"/>
    <w:rsid w:val="00EF747A"/>
    <w:rsid w:val="00EF77BB"/>
    <w:rsid w:val="00EF7834"/>
    <w:rsid w:val="00EF78FB"/>
    <w:rsid w:val="00EF7957"/>
    <w:rsid w:val="00EF7A6E"/>
    <w:rsid w:val="00EF7C29"/>
    <w:rsid w:val="00EF7C9E"/>
    <w:rsid w:val="00EF7F74"/>
    <w:rsid w:val="00F0056A"/>
    <w:rsid w:val="00F00743"/>
    <w:rsid w:val="00F00A00"/>
    <w:rsid w:val="00F00D48"/>
    <w:rsid w:val="00F0123E"/>
    <w:rsid w:val="00F0140B"/>
    <w:rsid w:val="00F014D7"/>
    <w:rsid w:val="00F017CD"/>
    <w:rsid w:val="00F0194A"/>
    <w:rsid w:val="00F01FC6"/>
    <w:rsid w:val="00F022DB"/>
    <w:rsid w:val="00F0244C"/>
    <w:rsid w:val="00F024A6"/>
    <w:rsid w:val="00F024A8"/>
    <w:rsid w:val="00F02639"/>
    <w:rsid w:val="00F026D5"/>
    <w:rsid w:val="00F02861"/>
    <w:rsid w:val="00F0287C"/>
    <w:rsid w:val="00F02ABE"/>
    <w:rsid w:val="00F02B4E"/>
    <w:rsid w:val="00F02CED"/>
    <w:rsid w:val="00F02D76"/>
    <w:rsid w:val="00F02DC7"/>
    <w:rsid w:val="00F02E03"/>
    <w:rsid w:val="00F0305E"/>
    <w:rsid w:val="00F030E4"/>
    <w:rsid w:val="00F03583"/>
    <w:rsid w:val="00F036CC"/>
    <w:rsid w:val="00F038DB"/>
    <w:rsid w:val="00F03936"/>
    <w:rsid w:val="00F039F0"/>
    <w:rsid w:val="00F03AC7"/>
    <w:rsid w:val="00F03D79"/>
    <w:rsid w:val="00F04417"/>
    <w:rsid w:val="00F04472"/>
    <w:rsid w:val="00F046E6"/>
    <w:rsid w:val="00F04833"/>
    <w:rsid w:val="00F04C03"/>
    <w:rsid w:val="00F04E84"/>
    <w:rsid w:val="00F05480"/>
    <w:rsid w:val="00F05A83"/>
    <w:rsid w:val="00F05A8A"/>
    <w:rsid w:val="00F05A93"/>
    <w:rsid w:val="00F05DFA"/>
    <w:rsid w:val="00F06040"/>
    <w:rsid w:val="00F0607E"/>
    <w:rsid w:val="00F06161"/>
    <w:rsid w:val="00F06175"/>
    <w:rsid w:val="00F0634C"/>
    <w:rsid w:val="00F0636B"/>
    <w:rsid w:val="00F066CC"/>
    <w:rsid w:val="00F06973"/>
    <w:rsid w:val="00F06BF0"/>
    <w:rsid w:val="00F06C20"/>
    <w:rsid w:val="00F06E5A"/>
    <w:rsid w:val="00F06E91"/>
    <w:rsid w:val="00F0704E"/>
    <w:rsid w:val="00F073F6"/>
    <w:rsid w:val="00F075D6"/>
    <w:rsid w:val="00F07BA1"/>
    <w:rsid w:val="00F07C7D"/>
    <w:rsid w:val="00F07CEF"/>
    <w:rsid w:val="00F07D72"/>
    <w:rsid w:val="00F07FEA"/>
    <w:rsid w:val="00F105EB"/>
    <w:rsid w:val="00F1074B"/>
    <w:rsid w:val="00F10A25"/>
    <w:rsid w:val="00F10A6D"/>
    <w:rsid w:val="00F10B8C"/>
    <w:rsid w:val="00F10BBE"/>
    <w:rsid w:val="00F10CC0"/>
    <w:rsid w:val="00F10DF0"/>
    <w:rsid w:val="00F10F3C"/>
    <w:rsid w:val="00F11257"/>
    <w:rsid w:val="00F1136A"/>
    <w:rsid w:val="00F113A3"/>
    <w:rsid w:val="00F11415"/>
    <w:rsid w:val="00F115D3"/>
    <w:rsid w:val="00F118DE"/>
    <w:rsid w:val="00F11A0A"/>
    <w:rsid w:val="00F11E55"/>
    <w:rsid w:val="00F11FC1"/>
    <w:rsid w:val="00F11FF5"/>
    <w:rsid w:val="00F121AB"/>
    <w:rsid w:val="00F1223F"/>
    <w:rsid w:val="00F1239A"/>
    <w:rsid w:val="00F1245E"/>
    <w:rsid w:val="00F126E6"/>
    <w:rsid w:val="00F1291B"/>
    <w:rsid w:val="00F12A43"/>
    <w:rsid w:val="00F12A55"/>
    <w:rsid w:val="00F12E6F"/>
    <w:rsid w:val="00F1354A"/>
    <w:rsid w:val="00F1354D"/>
    <w:rsid w:val="00F1368C"/>
    <w:rsid w:val="00F13D25"/>
    <w:rsid w:val="00F13DD4"/>
    <w:rsid w:val="00F13E05"/>
    <w:rsid w:val="00F14038"/>
    <w:rsid w:val="00F14043"/>
    <w:rsid w:val="00F14071"/>
    <w:rsid w:val="00F142E9"/>
    <w:rsid w:val="00F142FE"/>
    <w:rsid w:val="00F14525"/>
    <w:rsid w:val="00F146B3"/>
    <w:rsid w:val="00F149F5"/>
    <w:rsid w:val="00F14ADD"/>
    <w:rsid w:val="00F14EAA"/>
    <w:rsid w:val="00F150E2"/>
    <w:rsid w:val="00F1511C"/>
    <w:rsid w:val="00F15135"/>
    <w:rsid w:val="00F15187"/>
    <w:rsid w:val="00F15450"/>
    <w:rsid w:val="00F15458"/>
    <w:rsid w:val="00F1552F"/>
    <w:rsid w:val="00F15610"/>
    <w:rsid w:val="00F1564C"/>
    <w:rsid w:val="00F15754"/>
    <w:rsid w:val="00F1576F"/>
    <w:rsid w:val="00F15D69"/>
    <w:rsid w:val="00F15EF7"/>
    <w:rsid w:val="00F169D6"/>
    <w:rsid w:val="00F16BC1"/>
    <w:rsid w:val="00F16DF7"/>
    <w:rsid w:val="00F17387"/>
    <w:rsid w:val="00F173A1"/>
    <w:rsid w:val="00F1754E"/>
    <w:rsid w:val="00F177D1"/>
    <w:rsid w:val="00F17825"/>
    <w:rsid w:val="00F17A38"/>
    <w:rsid w:val="00F17CD2"/>
    <w:rsid w:val="00F17D01"/>
    <w:rsid w:val="00F17D32"/>
    <w:rsid w:val="00F17FB8"/>
    <w:rsid w:val="00F17FD6"/>
    <w:rsid w:val="00F20110"/>
    <w:rsid w:val="00F2042D"/>
    <w:rsid w:val="00F20669"/>
    <w:rsid w:val="00F206B0"/>
    <w:rsid w:val="00F208B2"/>
    <w:rsid w:val="00F20901"/>
    <w:rsid w:val="00F20B7E"/>
    <w:rsid w:val="00F20CA8"/>
    <w:rsid w:val="00F20E15"/>
    <w:rsid w:val="00F20EED"/>
    <w:rsid w:val="00F2108A"/>
    <w:rsid w:val="00F2117D"/>
    <w:rsid w:val="00F21393"/>
    <w:rsid w:val="00F2142E"/>
    <w:rsid w:val="00F21A47"/>
    <w:rsid w:val="00F21B73"/>
    <w:rsid w:val="00F21C33"/>
    <w:rsid w:val="00F222BC"/>
    <w:rsid w:val="00F223C6"/>
    <w:rsid w:val="00F22537"/>
    <w:rsid w:val="00F2262C"/>
    <w:rsid w:val="00F22C15"/>
    <w:rsid w:val="00F22DD9"/>
    <w:rsid w:val="00F22E01"/>
    <w:rsid w:val="00F22EF5"/>
    <w:rsid w:val="00F22F06"/>
    <w:rsid w:val="00F22F3E"/>
    <w:rsid w:val="00F23009"/>
    <w:rsid w:val="00F232FE"/>
    <w:rsid w:val="00F233EE"/>
    <w:rsid w:val="00F234C5"/>
    <w:rsid w:val="00F23537"/>
    <w:rsid w:val="00F23720"/>
    <w:rsid w:val="00F2395E"/>
    <w:rsid w:val="00F23B23"/>
    <w:rsid w:val="00F23D5A"/>
    <w:rsid w:val="00F23E42"/>
    <w:rsid w:val="00F24235"/>
    <w:rsid w:val="00F24412"/>
    <w:rsid w:val="00F2443B"/>
    <w:rsid w:val="00F245A2"/>
    <w:rsid w:val="00F24899"/>
    <w:rsid w:val="00F24AC1"/>
    <w:rsid w:val="00F24E9A"/>
    <w:rsid w:val="00F251C7"/>
    <w:rsid w:val="00F25401"/>
    <w:rsid w:val="00F25479"/>
    <w:rsid w:val="00F25658"/>
    <w:rsid w:val="00F256AE"/>
    <w:rsid w:val="00F256BA"/>
    <w:rsid w:val="00F2573F"/>
    <w:rsid w:val="00F259A2"/>
    <w:rsid w:val="00F25B36"/>
    <w:rsid w:val="00F26176"/>
    <w:rsid w:val="00F2619D"/>
    <w:rsid w:val="00F26323"/>
    <w:rsid w:val="00F267F1"/>
    <w:rsid w:val="00F26C8D"/>
    <w:rsid w:val="00F2700B"/>
    <w:rsid w:val="00F2716B"/>
    <w:rsid w:val="00F27170"/>
    <w:rsid w:val="00F27231"/>
    <w:rsid w:val="00F273FE"/>
    <w:rsid w:val="00F276ED"/>
    <w:rsid w:val="00F27738"/>
    <w:rsid w:val="00F279EB"/>
    <w:rsid w:val="00F27B8E"/>
    <w:rsid w:val="00F27C9F"/>
    <w:rsid w:val="00F27D89"/>
    <w:rsid w:val="00F27FEA"/>
    <w:rsid w:val="00F30058"/>
    <w:rsid w:val="00F301FC"/>
    <w:rsid w:val="00F305FA"/>
    <w:rsid w:val="00F3067B"/>
    <w:rsid w:val="00F308ED"/>
    <w:rsid w:val="00F30940"/>
    <w:rsid w:val="00F30A03"/>
    <w:rsid w:val="00F30AF1"/>
    <w:rsid w:val="00F30CD8"/>
    <w:rsid w:val="00F30E76"/>
    <w:rsid w:val="00F3125E"/>
    <w:rsid w:val="00F3136D"/>
    <w:rsid w:val="00F31413"/>
    <w:rsid w:val="00F3152B"/>
    <w:rsid w:val="00F315A7"/>
    <w:rsid w:val="00F315DE"/>
    <w:rsid w:val="00F3176A"/>
    <w:rsid w:val="00F31807"/>
    <w:rsid w:val="00F3182B"/>
    <w:rsid w:val="00F31B8C"/>
    <w:rsid w:val="00F31BFD"/>
    <w:rsid w:val="00F31C6F"/>
    <w:rsid w:val="00F31F4F"/>
    <w:rsid w:val="00F31F83"/>
    <w:rsid w:val="00F32021"/>
    <w:rsid w:val="00F322FA"/>
    <w:rsid w:val="00F32784"/>
    <w:rsid w:val="00F329E2"/>
    <w:rsid w:val="00F32A54"/>
    <w:rsid w:val="00F32B3D"/>
    <w:rsid w:val="00F32F1B"/>
    <w:rsid w:val="00F3330A"/>
    <w:rsid w:val="00F33483"/>
    <w:rsid w:val="00F33502"/>
    <w:rsid w:val="00F33555"/>
    <w:rsid w:val="00F33A2F"/>
    <w:rsid w:val="00F33CAF"/>
    <w:rsid w:val="00F33DA7"/>
    <w:rsid w:val="00F33E55"/>
    <w:rsid w:val="00F34022"/>
    <w:rsid w:val="00F3406B"/>
    <w:rsid w:val="00F341D9"/>
    <w:rsid w:val="00F34232"/>
    <w:rsid w:val="00F343A0"/>
    <w:rsid w:val="00F34730"/>
    <w:rsid w:val="00F34894"/>
    <w:rsid w:val="00F349DA"/>
    <w:rsid w:val="00F34C7B"/>
    <w:rsid w:val="00F34D90"/>
    <w:rsid w:val="00F34E1E"/>
    <w:rsid w:val="00F34E3A"/>
    <w:rsid w:val="00F35307"/>
    <w:rsid w:val="00F353CD"/>
    <w:rsid w:val="00F3558D"/>
    <w:rsid w:val="00F358A7"/>
    <w:rsid w:val="00F358E6"/>
    <w:rsid w:val="00F35E7C"/>
    <w:rsid w:val="00F36006"/>
    <w:rsid w:val="00F3617D"/>
    <w:rsid w:val="00F36510"/>
    <w:rsid w:val="00F367F9"/>
    <w:rsid w:val="00F368F2"/>
    <w:rsid w:val="00F36932"/>
    <w:rsid w:val="00F36BD3"/>
    <w:rsid w:val="00F36CA9"/>
    <w:rsid w:val="00F36D2F"/>
    <w:rsid w:val="00F36F66"/>
    <w:rsid w:val="00F36FD9"/>
    <w:rsid w:val="00F37066"/>
    <w:rsid w:val="00F377B8"/>
    <w:rsid w:val="00F37986"/>
    <w:rsid w:val="00F37998"/>
    <w:rsid w:val="00F37C08"/>
    <w:rsid w:val="00F37CF2"/>
    <w:rsid w:val="00F37E85"/>
    <w:rsid w:val="00F404CA"/>
    <w:rsid w:val="00F405BF"/>
    <w:rsid w:val="00F407DB"/>
    <w:rsid w:val="00F40955"/>
    <w:rsid w:val="00F409AF"/>
    <w:rsid w:val="00F409F0"/>
    <w:rsid w:val="00F40CF4"/>
    <w:rsid w:val="00F40D34"/>
    <w:rsid w:val="00F40D4F"/>
    <w:rsid w:val="00F40DF7"/>
    <w:rsid w:val="00F40E5C"/>
    <w:rsid w:val="00F40EA1"/>
    <w:rsid w:val="00F40F7A"/>
    <w:rsid w:val="00F40F95"/>
    <w:rsid w:val="00F40F9A"/>
    <w:rsid w:val="00F4120E"/>
    <w:rsid w:val="00F4148E"/>
    <w:rsid w:val="00F414CC"/>
    <w:rsid w:val="00F415A5"/>
    <w:rsid w:val="00F41790"/>
    <w:rsid w:val="00F41E7C"/>
    <w:rsid w:val="00F41F97"/>
    <w:rsid w:val="00F421FE"/>
    <w:rsid w:val="00F42371"/>
    <w:rsid w:val="00F4252F"/>
    <w:rsid w:val="00F425B8"/>
    <w:rsid w:val="00F42B25"/>
    <w:rsid w:val="00F42C52"/>
    <w:rsid w:val="00F42C80"/>
    <w:rsid w:val="00F4304D"/>
    <w:rsid w:val="00F438FF"/>
    <w:rsid w:val="00F4390C"/>
    <w:rsid w:val="00F43AF4"/>
    <w:rsid w:val="00F43C28"/>
    <w:rsid w:val="00F43D31"/>
    <w:rsid w:val="00F43E05"/>
    <w:rsid w:val="00F443BC"/>
    <w:rsid w:val="00F443F7"/>
    <w:rsid w:val="00F4443B"/>
    <w:rsid w:val="00F445AE"/>
    <w:rsid w:val="00F44673"/>
    <w:rsid w:val="00F44736"/>
    <w:rsid w:val="00F447A2"/>
    <w:rsid w:val="00F4480F"/>
    <w:rsid w:val="00F448F9"/>
    <w:rsid w:val="00F44993"/>
    <w:rsid w:val="00F449BD"/>
    <w:rsid w:val="00F44BE3"/>
    <w:rsid w:val="00F44C1F"/>
    <w:rsid w:val="00F44EA0"/>
    <w:rsid w:val="00F45D0A"/>
    <w:rsid w:val="00F45D27"/>
    <w:rsid w:val="00F45E41"/>
    <w:rsid w:val="00F45F0D"/>
    <w:rsid w:val="00F4608E"/>
    <w:rsid w:val="00F46415"/>
    <w:rsid w:val="00F4641E"/>
    <w:rsid w:val="00F46570"/>
    <w:rsid w:val="00F465DC"/>
    <w:rsid w:val="00F466CC"/>
    <w:rsid w:val="00F46737"/>
    <w:rsid w:val="00F46CA9"/>
    <w:rsid w:val="00F46D25"/>
    <w:rsid w:val="00F46D62"/>
    <w:rsid w:val="00F46E55"/>
    <w:rsid w:val="00F46E71"/>
    <w:rsid w:val="00F471BD"/>
    <w:rsid w:val="00F472A5"/>
    <w:rsid w:val="00F474DF"/>
    <w:rsid w:val="00F47556"/>
    <w:rsid w:val="00F4768B"/>
    <w:rsid w:val="00F47803"/>
    <w:rsid w:val="00F4781C"/>
    <w:rsid w:val="00F47917"/>
    <w:rsid w:val="00F47A20"/>
    <w:rsid w:val="00F47A43"/>
    <w:rsid w:val="00F47D10"/>
    <w:rsid w:val="00F47D30"/>
    <w:rsid w:val="00F47F68"/>
    <w:rsid w:val="00F501F3"/>
    <w:rsid w:val="00F504A7"/>
    <w:rsid w:val="00F50629"/>
    <w:rsid w:val="00F5064B"/>
    <w:rsid w:val="00F50666"/>
    <w:rsid w:val="00F50BB9"/>
    <w:rsid w:val="00F50D71"/>
    <w:rsid w:val="00F51186"/>
    <w:rsid w:val="00F51734"/>
    <w:rsid w:val="00F51762"/>
    <w:rsid w:val="00F51A9A"/>
    <w:rsid w:val="00F51C7B"/>
    <w:rsid w:val="00F51E2C"/>
    <w:rsid w:val="00F523C7"/>
    <w:rsid w:val="00F524B9"/>
    <w:rsid w:val="00F52B0D"/>
    <w:rsid w:val="00F52C92"/>
    <w:rsid w:val="00F52D2D"/>
    <w:rsid w:val="00F5302C"/>
    <w:rsid w:val="00F5316F"/>
    <w:rsid w:val="00F5320D"/>
    <w:rsid w:val="00F532E7"/>
    <w:rsid w:val="00F533C7"/>
    <w:rsid w:val="00F5353D"/>
    <w:rsid w:val="00F53664"/>
    <w:rsid w:val="00F536E2"/>
    <w:rsid w:val="00F53787"/>
    <w:rsid w:val="00F53901"/>
    <w:rsid w:val="00F53A94"/>
    <w:rsid w:val="00F53CBC"/>
    <w:rsid w:val="00F53DE6"/>
    <w:rsid w:val="00F53E5F"/>
    <w:rsid w:val="00F53F4C"/>
    <w:rsid w:val="00F53FCE"/>
    <w:rsid w:val="00F54275"/>
    <w:rsid w:val="00F54350"/>
    <w:rsid w:val="00F546EF"/>
    <w:rsid w:val="00F547BD"/>
    <w:rsid w:val="00F54BB5"/>
    <w:rsid w:val="00F54BD9"/>
    <w:rsid w:val="00F54D86"/>
    <w:rsid w:val="00F54DDF"/>
    <w:rsid w:val="00F55017"/>
    <w:rsid w:val="00F5533E"/>
    <w:rsid w:val="00F55386"/>
    <w:rsid w:val="00F555E5"/>
    <w:rsid w:val="00F55B43"/>
    <w:rsid w:val="00F55C3C"/>
    <w:rsid w:val="00F55D41"/>
    <w:rsid w:val="00F55E1D"/>
    <w:rsid w:val="00F55EB8"/>
    <w:rsid w:val="00F55FAF"/>
    <w:rsid w:val="00F55FC5"/>
    <w:rsid w:val="00F56160"/>
    <w:rsid w:val="00F56473"/>
    <w:rsid w:val="00F5647C"/>
    <w:rsid w:val="00F565E1"/>
    <w:rsid w:val="00F566BA"/>
    <w:rsid w:val="00F566BD"/>
    <w:rsid w:val="00F567A7"/>
    <w:rsid w:val="00F56A04"/>
    <w:rsid w:val="00F56B26"/>
    <w:rsid w:val="00F56E3F"/>
    <w:rsid w:val="00F56ECF"/>
    <w:rsid w:val="00F57029"/>
    <w:rsid w:val="00F57058"/>
    <w:rsid w:val="00F5784C"/>
    <w:rsid w:val="00F57888"/>
    <w:rsid w:val="00F578B4"/>
    <w:rsid w:val="00F57979"/>
    <w:rsid w:val="00F579AE"/>
    <w:rsid w:val="00F57A56"/>
    <w:rsid w:val="00F57AE6"/>
    <w:rsid w:val="00F57CA0"/>
    <w:rsid w:val="00F57EAD"/>
    <w:rsid w:val="00F60075"/>
    <w:rsid w:val="00F605A4"/>
    <w:rsid w:val="00F6072A"/>
    <w:rsid w:val="00F6098C"/>
    <w:rsid w:val="00F60BEF"/>
    <w:rsid w:val="00F60F77"/>
    <w:rsid w:val="00F6131F"/>
    <w:rsid w:val="00F614F8"/>
    <w:rsid w:val="00F614F9"/>
    <w:rsid w:val="00F615F4"/>
    <w:rsid w:val="00F61611"/>
    <w:rsid w:val="00F61707"/>
    <w:rsid w:val="00F6171E"/>
    <w:rsid w:val="00F618B9"/>
    <w:rsid w:val="00F6209A"/>
    <w:rsid w:val="00F620CE"/>
    <w:rsid w:val="00F62174"/>
    <w:rsid w:val="00F6219D"/>
    <w:rsid w:val="00F629A6"/>
    <w:rsid w:val="00F62F6B"/>
    <w:rsid w:val="00F6315E"/>
    <w:rsid w:val="00F631F2"/>
    <w:rsid w:val="00F633B7"/>
    <w:rsid w:val="00F63409"/>
    <w:rsid w:val="00F63448"/>
    <w:rsid w:val="00F635F3"/>
    <w:rsid w:val="00F6363F"/>
    <w:rsid w:val="00F63C82"/>
    <w:rsid w:val="00F63D64"/>
    <w:rsid w:val="00F63D9E"/>
    <w:rsid w:val="00F6452C"/>
    <w:rsid w:val="00F64649"/>
    <w:rsid w:val="00F6480F"/>
    <w:rsid w:val="00F6487F"/>
    <w:rsid w:val="00F649F7"/>
    <w:rsid w:val="00F64AA6"/>
    <w:rsid w:val="00F64ADF"/>
    <w:rsid w:val="00F64B87"/>
    <w:rsid w:val="00F65152"/>
    <w:rsid w:val="00F65224"/>
    <w:rsid w:val="00F6530D"/>
    <w:rsid w:val="00F65B0C"/>
    <w:rsid w:val="00F65EA7"/>
    <w:rsid w:val="00F65EAA"/>
    <w:rsid w:val="00F65F38"/>
    <w:rsid w:val="00F661C1"/>
    <w:rsid w:val="00F662D7"/>
    <w:rsid w:val="00F6661B"/>
    <w:rsid w:val="00F66658"/>
    <w:rsid w:val="00F668F3"/>
    <w:rsid w:val="00F66BC9"/>
    <w:rsid w:val="00F66BCF"/>
    <w:rsid w:val="00F66BF4"/>
    <w:rsid w:val="00F66C6E"/>
    <w:rsid w:val="00F66CED"/>
    <w:rsid w:val="00F66D83"/>
    <w:rsid w:val="00F66DB4"/>
    <w:rsid w:val="00F66E87"/>
    <w:rsid w:val="00F66F9C"/>
    <w:rsid w:val="00F671B8"/>
    <w:rsid w:val="00F6768F"/>
    <w:rsid w:val="00F67829"/>
    <w:rsid w:val="00F6783E"/>
    <w:rsid w:val="00F67845"/>
    <w:rsid w:val="00F67B83"/>
    <w:rsid w:val="00F67C2F"/>
    <w:rsid w:val="00F67C9E"/>
    <w:rsid w:val="00F67CCF"/>
    <w:rsid w:val="00F7007F"/>
    <w:rsid w:val="00F7028E"/>
    <w:rsid w:val="00F70475"/>
    <w:rsid w:val="00F704F0"/>
    <w:rsid w:val="00F70523"/>
    <w:rsid w:val="00F70902"/>
    <w:rsid w:val="00F709E1"/>
    <w:rsid w:val="00F70A66"/>
    <w:rsid w:val="00F7133A"/>
    <w:rsid w:val="00F7134F"/>
    <w:rsid w:val="00F71373"/>
    <w:rsid w:val="00F713CF"/>
    <w:rsid w:val="00F7158F"/>
    <w:rsid w:val="00F715AF"/>
    <w:rsid w:val="00F71727"/>
    <w:rsid w:val="00F71CA5"/>
    <w:rsid w:val="00F72140"/>
    <w:rsid w:val="00F7247E"/>
    <w:rsid w:val="00F724C7"/>
    <w:rsid w:val="00F726B1"/>
    <w:rsid w:val="00F728C3"/>
    <w:rsid w:val="00F729B1"/>
    <w:rsid w:val="00F72A08"/>
    <w:rsid w:val="00F72AA7"/>
    <w:rsid w:val="00F72BFA"/>
    <w:rsid w:val="00F72D26"/>
    <w:rsid w:val="00F72D7B"/>
    <w:rsid w:val="00F73082"/>
    <w:rsid w:val="00F733F8"/>
    <w:rsid w:val="00F734C3"/>
    <w:rsid w:val="00F73531"/>
    <w:rsid w:val="00F7368A"/>
    <w:rsid w:val="00F73724"/>
    <w:rsid w:val="00F73F65"/>
    <w:rsid w:val="00F74038"/>
    <w:rsid w:val="00F7412F"/>
    <w:rsid w:val="00F7415E"/>
    <w:rsid w:val="00F7424B"/>
    <w:rsid w:val="00F7428B"/>
    <w:rsid w:val="00F7435F"/>
    <w:rsid w:val="00F744BE"/>
    <w:rsid w:val="00F74593"/>
    <w:rsid w:val="00F7462D"/>
    <w:rsid w:val="00F74725"/>
    <w:rsid w:val="00F74908"/>
    <w:rsid w:val="00F74C10"/>
    <w:rsid w:val="00F75050"/>
    <w:rsid w:val="00F75103"/>
    <w:rsid w:val="00F75518"/>
    <w:rsid w:val="00F758AB"/>
    <w:rsid w:val="00F75A82"/>
    <w:rsid w:val="00F75B80"/>
    <w:rsid w:val="00F75F40"/>
    <w:rsid w:val="00F75FB5"/>
    <w:rsid w:val="00F76015"/>
    <w:rsid w:val="00F76062"/>
    <w:rsid w:val="00F7612E"/>
    <w:rsid w:val="00F7622B"/>
    <w:rsid w:val="00F764E3"/>
    <w:rsid w:val="00F76500"/>
    <w:rsid w:val="00F76548"/>
    <w:rsid w:val="00F766FC"/>
    <w:rsid w:val="00F76929"/>
    <w:rsid w:val="00F76C95"/>
    <w:rsid w:val="00F76CD9"/>
    <w:rsid w:val="00F76F02"/>
    <w:rsid w:val="00F76F18"/>
    <w:rsid w:val="00F77065"/>
    <w:rsid w:val="00F7731D"/>
    <w:rsid w:val="00F777B9"/>
    <w:rsid w:val="00F77819"/>
    <w:rsid w:val="00F779FE"/>
    <w:rsid w:val="00F77C3A"/>
    <w:rsid w:val="00F77E62"/>
    <w:rsid w:val="00F800BE"/>
    <w:rsid w:val="00F800F8"/>
    <w:rsid w:val="00F80210"/>
    <w:rsid w:val="00F80304"/>
    <w:rsid w:val="00F80308"/>
    <w:rsid w:val="00F8055C"/>
    <w:rsid w:val="00F805F2"/>
    <w:rsid w:val="00F8084A"/>
    <w:rsid w:val="00F80854"/>
    <w:rsid w:val="00F80B79"/>
    <w:rsid w:val="00F80CA0"/>
    <w:rsid w:val="00F80DEB"/>
    <w:rsid w:val="00F81052"/>
    <w:rsid w:val="00F81070"/>
    <w:rsid w:val="00F8138A"/>
    <w:rsid w:val="00F81B6C"/>
    <w:rsid w:val="00F81E5C"/>
    <w:rsid w:val="00F81F37"/>
    <w:rsid w:val="00F81F6E"/>
    <w:rsid w:val="00F8202D"/>
    <w:rsid w:val="00F82102"/>
    <w:rsid w:val="00F82620"/>
    <w:rsid w:val="00F82646"/>
    <w:rsid w:val="00F82AD6"/>
    <w:rsid w:val="00F82B0B"/>
    <w:rsid w:val="00F82BAE"/>
    <w:rsid w:val="00F82C93"/>
    <w:rsid w:val="00F82D90"/>
    <w:rsid w:val="00F82DE2"/>
    <w:rsid w:val="00F8300A"/>
    <w:rsid w:val="00F830D9"/>
    <w:rsid w:val="00F832FC"/>
    <w:rsid w:val="00F83388"/>
    <w:rsid w:val="00F833D6"/>
    <w:rsid w:val="00F8362C"/>
    <w:rsid w:val="00F83818"/>
    <w:rsid w:val="00F83936"/>
    <w:rsid w:val="00F83B24"/>
    <w:rsid w:val="00F83B57"/>
    <w:rsid w:val="00F83CF5"/>
    <w:rsid w:val="00F83D16"/>
    <w:rsid w:val="00F83D70"/>
    <w:rsid w:val="00F83D9A"/>
    <w:rsid w:val="00F83FA4"/>
    <w:rsid w:val="00F840B7"/>
    <w:rsid w:val="00F84186"/>
    <w:rsid w:val="00F8444E"/>
    <w:rsid w:val="00F846AB"/>
    <w:rsid w:val="00F84820"/>
    <w:rsid w:val="00F84AFD"/>
    <w:rsid w:val="00F84B5C"/>
    <w:rsid w:val="00F84B89"/>
    <w:rsid w:val="00F84E94"/>
    <w:rsid w:val="00F84F14"/>
    <w:rsid w:val="00F84F6D"/>
    <w:rsid w:val="00F84FC1"/>
    <w:rsid w:val="00F8506F"/>
    <w:rsid w:val="00F851A7"/>
    <w:rsid w:val="00F8570E"/>
    <w:rsid w:val="00F85825"/>
    <w:rsid w:val="00F85BB8"/>
    <w:rsid w:val="00F85E82"/>
    <w:rsid w:val="00F861E0"/>
    <w:rsid w:val="00F86362"/>
    <w:rsid w:val="00F8642F"/>
    <w:rsid w:val="00F86458"/>
    <w:rsid w:val="00F864A9"/>
    <w:rsid w:val="00F868D8"/>
    <w:rsid w:val="00F8693F"/>
    <w:rsid w:val="00F869F9"/>
    <w:rsid w:val="00F86A7B"/>
    <w:rsid w:val="00F86B4A"/>
    <w:rsid w:val="00F86BC3"/>
    <w:rsid w:val="00F86E98"/>
    <w:rsid w:val="00F86EEF"/>
    <w:rsid w:val="00F86F47"/>
    <w:rsid w:val="00F87066"/>
    <w:rsid w:val="00F87269"/>
    <w:rsid w:val="00F8728A"/>
    <w:rsid w:val="00F872C8"/>
    <w:rsid w:val="00F8734E"/>
    <w:rsid w:val="00F874D2"/>
    <w:rsid w:val="00F87A1C"/>
    <w:rsid w:val="00F87C90"/>
    <w:rsid w:val="00F87E5B"/>
    <w:rsid w:val="00F87E98"/>
    <w:rsid w:val="00F87F42"/>
    <w:rsid w:val="00F87F7F"/>
    <w:rsid w:val="00F90369"/>
    <w:rsid w:val="00F905A5"/>
    <w:rsid w:val="00F9061D"/>
    <w:rsid w:val="00F90658"/>
    <w:rsid w:val="00F906D1"/>
    <w:rsid w:val="00F90863"/>
    <w:rsid w:val="00F909E2"/>
    <w:rsid w:val="00F90BB7"/>
    <w:rsid w:val="00F90D04"/>
    <w:rsid w:val="00F90E25"/>
    <w:rsid w:val="00F90FCB"/>
    <w:rsid w:val="00F9137E"/>
    <w:rsid w:val="00F9196A"/>
    <w:rsid w:val="00F91B04"/>
    <w:rsid w:val="00F91B93"/>
    <w:rsid w:val="00F91CEA"/>
    <w:rsid w:val="00F9228A"/>
    <w:rsid w:val="00F92757"/>
    <w:rsid w:val="00F92895"/>
    <w:rsid w:val="00F9290B"/>
    <w:rsid w:val="00F9296F"/>
    <w:rsid w:val="00F92AE1"/>
    <w:rsid w:val="00F92BBF"/>
    <w:rsid w:val="00F92D6C"/>
    <w:rsid w:val="00F930B1"/>
    <w:rsid w:val="00F930D8"/>
    <w:rsid w:val="00F9334B"/>
    <w:rsid w:val="00F936FE"/>
    <w:rsid w:val="00F9373D"/>
    <w:rsid w:val="00F938AF"/>
    <w:rsid w:val="00F93A32"/>
    <w:rsid w:val="00F93AED"/>
    <w:rsid w:val="00F93CAC"/>
    <w:rsid w:val="00F93E3E"/>
    <w:rsid w:val="00F93F3F"/>
    <w:rsid w:val="00F93F57"/>
    <w:rsid w:val="00F93FAC"/>
    <w:rsid w:val="00F9410C"/>
    <w:rsid w:val="00F94344"/>
    <w:rsid w:val="00F94453"/>
    <w:rsid w:val="00F94488"/>
    <w:rsid w:val="00F9463E"/>
    <w:rsid w:val="00F94982"/>
    <w:rsid w:val="00F94AFC"/>
    <w:rsid w:val="00F94B6F"/>
    <w:rsid w:val="00F94BA7"/>
    <w:rsid w:val="00F94C4D"/>
    <w:rsid w:val="00F94DE8"/>
    <w:rsid w:val="00F94F7F"/>
    <w:rsid w:val="00F94FE5"/>
    <w:rsid w:val="00F9516E"/>
    <w:rsid w:val="00F9529A"/>
    <w:rsid w:val="00F95391"/>
    <w:rsid w:val="00F953B6"/>
    <w:rsid w:val="00F953D2"/>
    <w:rsid w:val="00F954C3"/>
    <w:rsid w:val="00F95904"/>
    <w:rsid w:val="00F95978"/>
    <w:rsid w:val="00F95AF7"/>
    <w:rsid w:val="00F95C37"/>
    <w:rsid w:val="00F95E1A"/>
    <w:rsid w:val="00F95FD0"/>
    <w:rsid w:val="00F96229"/>
    <w:rsid w:val="00F96487"/>
    <w:rsid w:val="00F964DC"/>
    <w:rsid w:val="00F96719"/>
    <w:rsid w:val="00F96A71"/>
    <w:rsid w:val="00F96B59"/>
    <w:rsid w:val="00F96B74"/>
    <w:rsid w:val="00F96D33"/>
    <w:rsid w:val="00F96E82"/>
    <w:rsid w:val="00F96F1A"/>
    <w:rsid w:val="00F97077"/>
    <w:rsid w:val="00F973A8"/>
    <w:rsid w:val="00F975BB"/>
    <w:rsid w:val="00F97961"/>
    <w:rsid w:val="00F97A4D"/>
    <w:rsid w:val="00F97DEA"/>
    <w:rsid w:val="00FA0091"/>
    <w:rsid w:val="00FA00AA"/>
    <w:rsid w:val="00FA013F"/>
    <w:rsid w:val="00FA0305"/>
    <w:rsid w:val="00FA0750"/>
    <w:rsid w:val="00FA076F"/>
    <w:rsid w:val="00FA0953"/>
    <w:rsid w:val="00FA0A19"/>
    <w:rsid w:val="00FA0AE3"/>
    <w:rsid w:val="00FA0B63"/>
    <w:rsid w:val="00FA0D6B"/>
    <w:rsid w:val="00FA0F27"/>
    <w:rsid w:val="00FA0FEB"/>
    <w:rsid w:val="00FA115D"/>
    <w:rsid w:val="00FA16D4"/>
    <w:rsid w:val="00FA1820"/>
    <w:rsid w:val="00FA1A7D"/>
    <w:rsid w:val="00FA1D22"/>
    <w:rsid w:val="00FA1EBA"/>
    <w:rsid w:val="00FA1F80"/>
    <w:rsid w:val="00FA2342"/>
    <w:rsid w:val="00FA2895"/>
    <w:rsid w:val="00FA298C"/>
    <w:rsid w:val="00FA29BB"/>
    <w:rsid w:val="00FA2A32"/>
    <w:rsid w:val="00FA2A38"/>
    <w:rsid w:val="00FA2D35"/>
    <w:rsid w:val="00FA2DB8"/>
    <w:rsid w:val="00FA2E13"/>
    <w:rsid w:val="00FA3103"/>
    <w:rsid w:val="00FA3122"/>
    <w:rsid w:val="00FA3167"/>
    <w:rsid w:val="00FA31C9"/>
    <w:rsid w:val="00FA382A"/>
    <w:rsid w:val="00FA397E"/>
    <w:rsid w:val="00FA3C06"/>
    <w:rsid w:val="00FA3C2B"/>
    <w:rsid w:val="00FA4045"/>
    <w:rsid w:val="00FA4335"/>
    <w:rsid w:val="00FA437C"/>
    <w:rsid w:val="00FA43A6"/>
    <w:rsid w:val="00FA4517"/>
    <w:rsid w:val="00FA45D9"/>
    <w:rsid w:val="00FA491D"/>
    <w:rsid w:val="00FA530F"/>
    <w:rsid w:val="00FA55BF"/>
    <w:rsid w:val="00FA560F"/>
    <w:rsid w:val="00FA58CF"/>
    <w:rsid w:val="00FA5A64"/>
    <w:rsid w:val="00FA5A9A"/>
    <w:rsid w:val="00FA5E6E"/>
    <w:rsid w:val="00FA603A"/>
    <w:rsid w:val="00FA6175"/>
    <w:rsid w:val="00FA63D9"/>
    <w:rsid w:val="00FA6562"/>
    <w:rsid w:val="00FA65CE"/>
    <w:rsid w:val="00FA667E"/>
    <w:rsid w:val="00FA6742"/>
    <w:rsid w:val="00FA67EF"/>
    <w:rsid w:val="00FA680B"/>
    <w:rsid w:val="00FA68DF"/>
    <w:rsid w:val="00FA6BE4"/>
    <w:rsid w:val="00FA6C53"/>
    <w:rsid w:val="00FA6C90"/>
    <w:rsid w:val="00FA6FB9"/>
    <w:rsid w:val="00FA7183"/>
    <w:rsid w:val="00FA7670"/>
    <w:rsid w:val="00FA7726"/>
    <w:rsid w:val="00FA7A01"/>
    <w:rsid w:val="00FA7C76"/>
    <w:rsid w:val="00FA7D54"/>
    <w:rsid w:val="00FA7DDD"/>
    <w:rsid w:val="00FA7F6A"/>
    <w:rsid w:val="00FB015A"/>
    <w:rsid w:val="00FB01BC"/>
    <w:rsid w:val="00FB02AA"/>
    <w:rsid w:val="00FB03DF"/>
    <w:rsid w:val="00FB06A9"/>
    <w:rsid w:val="00FB06BE"/>
    <w:rsid w:val="00FB0769"/>
    <w:rsid w:val="00FB089D"/>
    <w:rsid w:val="00FB0A04"/>
    <w:rsid w:val="00FB0A66"/>
    <w:rsid w:val="00FB0C4A"/>
    <w:rsid w:val="00FB0FC0"/>
    <w:rsid w:val="00FB10FE"/>
    <w:rsid w:val="00FB12BD"/>
    <w:rsid w:val="00FB1639"/>
    <w:rsid w:val="00FB19C2"/>
    <w:rsid w:val="00FB1A12"/>
    <w:rsid w:val="00FB1B42"/>
    <w:rsid w:val="00FB1BC6"/>
    <w:rsid w:val="00FB1C54"/>
    <w:rsid w:val="00FB1D82"/>
    <w:rsid w:val="00FB1E20"/>
    <w:rsid w:val="00FB1F57"/>
    <w:rsid w:val="00FB1F79"/>
    <w:rsid w:val="00FB222D"/>
    <w:rsid w:val="00FB24CC"/>
    <w:rsid w:val="00FB259B"/>
    <w:rsid w:val="00FB27D0"/>
    <w:rsid w:val="00FB2853"/>
    <w:rsid w:val="00FB2ACB"/>
    <w:rsid w:val="00FB2CA4"/>
    <w:rsid w:val="00FB2EBF"/>
    <w:rsid w:val="00FB2FEA"/>
    <w:rsid w:val="00FB3077"/>
    <w:rsid w:val="00FB34F8"/>
    <w:rsid w:val="00FB3542"/>
    <w:rsid w:val="00FB3689"/>
    <w:rsid w:val="00FB3750"/>
    <w:rsid w:val="00FB386A"/>
    <w:rsid w:val="00FB39EA"/>
    <w:rsid w:val="00FB3A47"/>
    <w:rsid w:val="00FB3AB5"/>
    <w:rsid w:val="00FB3B86"/>
    <w:rsid w:val="00FB3C7C"/>
    <w:rsid w:val="00FB3D37"/>
    <w:rsid w:val="00FB3DE4"/>
    <w:rsid w:val="00FB3E29"/>
    <w:rsid w:val="00FB3E8E"/>
    <w:rsid w:val="00FB3FB5"/>
    <w:rsid w:val="00FB43CC"/>
    <w:rsid w:val="00FB4536"/>
    <w:rsid w:val="00FB4643"/>
    <w:rsid w:val="00FB4A46"/>
    <w:rsid w:val="00FB4B1A"/>
    <w:rsid w:val="00FB4DA7"/>
    <w:rsid w:val="00FB4E9F"/>
    <w:rsid w:val="00FB4EED"/>
    <w:rsid w:val="00FB4F2D"/>
    <w:rsid w:val="00FB4F75"/>
    <w:rsid w:val="00FB5540"/>
    <w:rsid w:val="00FB5D93"/>
    <w:rsid w:val="00FB6030"/>
    <w:rsid w:val="00FB6207"/>
    <w:rsid w:val="00FB646E"/>
    <w:rsid w:val="00FB6C4F"/>
    <w:rsid w:val="00FB6D2E"/>
    <w:rsid w:val="00FB70F2"/>
    <w:rsid w:val="00FB716E"/>
    <w:rsid w:val="00FB7488"/>
    <w:rsid w:val="00FB789A"/>
    <w:rsid w:val="00FB78BA"/>
    <w:rsid w:val="00FB79D3"/>
    <w:rsid w:val="00FB7B72"/>
    <w:rsid w:val="00FB7E3A"/>
    <w:rsid w:val="00FB7F9C"/>
    <w:rsid w:val="00FC000B"/>
    <w:rsid w:val="00FC0490"/>
    <w:rsid w:val="00FC0867"/>
    <w:rsid w:val="00FC0901"/>
    <w:rsid w:val="00FC098E"/>
    <w:rsid w:val="00FC0A52"/>
    <w:rsid w:val="00FC0B35"/>
    <w:rsid w:val="00FC0BD5"/>
    <w:rsid w:val="00FC0DB9"/>
    <w:rsid w:val="00FC1159"/>
    <w:rsid w:val="00FC1169"/>
    <w:rsid w:val="00FC1517"/>
    <w:rsid w:val="00FC1570"/>
    <w:rsid w:val="00FC15BF"/>
    <w:rsid w:val="00FC160A"/>
    <w:rsid w:val="00FC189E"/>
    <w:rsid w:val="00FC1BC3"/>
    <w:rsid w:val="00FC1BED"/>
    <w:rsid w:val="00FC1E92"/>
    <w:rsid w:val="00FC1F8A"/>
    <w:rsid w:val="00FC1FA6"/>
    <w:rsid w:val="00FC1FB1"/>
    <w:rsid w:val="00FC252B"/>
    <w:rsid w:val="00FC2606"/>
    <w:rsid w:val="00FC26E2"/>
    <w:rsid w:val="00FC2842"/>
    <w:rsid w:val="00FC2A41"/>
    <w:rsid w:val="00FC2AD0"/>
    <w:rsid w:val="00FC2D9F"/>
    <w:rsid w:val="00FC333C"/>
    <w:rsid w:val="00FC3424"/>
    <w:rsid w:val="00FC3886"/>
    <w:rsid w:val="00FC3B91"/>
    <w:rsid w:val="00FC43BA"/>
    <w:rsid w:val="00FC43FB"/>
    <w:rsid w:val="00FC450D"/>
    <w:rsid w:val="00FC4513"/>
    <w:rsid w:val="00FC46D8"/>
    <w:rsid w:val="00FC48AA"/>
    <w:rsid w:val="00FC4A8F"/>
    <w:rsid w:val="00FC4AE1"/>
    <w:rsid w:val="00FC4C22"/>
    <w:rsid w:val="00FC4C75"/>
    <w:rsid w:val="00FC4DF5"/>
    <w:rsid w:val="00FC4FAB"/>
    <w:rsid w:val="00FC4FCE"/>
    <w:rsid w:val="00FC5612"/>
    <w:rsid w:val="00FC58A5"/>
    <w:rsid w:val="00FC5A26"/>
    <w:rsid w:val="00FC5ACC"/>
    <w:rsid w:val="00FC5BDA"/>
    <w:rsid w:val="00FC5BFC"/>
    <w:rsid w:val="00FC5CE0"/>
    <w:rsid w:val="00FC5E2F"/>
    <w:rsid w:val="00FC5E37"/>
    <w:rsid w:val="00FC5F9E"/>
    <w:rsid w:val="00FC5FB4"/>
    <w:rsid w:val="00FC60D4"/>
    <w:rsid w:val="00FC6317"/>
    <w:rsid w:val="00FC642B"/>
    <w:rsid w:val="00FC6787"/>
    <w:rsid w:val="00FC689A"/>
    <w:rsid w:val="00FC68A4"/>
    <w:rsid w:val="00FC6DAB"/>
    <w:rsid w:val="00FC6ECB"/>
    <w:rsid w:val="00FC6FF3"/>
    <w:rsid w:val="00FC720C"/>
    <w:rsid w:val="00FC7211"/>
    <w:rsid w:val="00FC7268"/>
    <w:rsid w:val="00FC7339"/>
    <w:rsid w:val="00FC7414"/>
    <w:rsid w:val="00FC7543"/>
    <w:rsid w:val="00FC756B"/>
    <w:rsid w:val="00FC76F8"/>
    <w:rsid w:val="00FC7856"/>
    <w:rsid w:val="00FC79D7"/>
    <w:rsid w:val="00FC7A6A"/>
    <w:rsid w:val="00FC7B23"/>
    <w:rsid w:val="00FC7B88"/>
    <w:rsid w:val="00FC7C3D"/>
    <w:rsid w:val="00FD0021"/>
    <w:rsid w:val="00FD0378"/>
    <w:rsid w:val="00FD0379"/>
    <w:rsid w:val="00FD0589"/>
    <w:rsid w:val="00FD072A"/>
    <w:rsid w:val="00FD0919"/>
    <w:rsid w:val="00FD0A06"/>
    <w:rsid w:val="00FD1046"/>
    <w:rsid w:val="00FD1375"/>
    <w:rsid w:val="00FD13AF"/>
    <w:rsid w:val="00FD142C"/>
    <w:rsid w:val="00FD14A0"/>
    <w:rsid w:val="00FD15A3"/>
    <w:rsid w:val="00FD162D"/>
    <w:rsid w:val="00FD18B1"/>
    <w:rsid w:val="00FD1B95"/>
    <w:rsid w:val="00FD1E2C"/>
    <w:rsid w:val="00FD1EE6"/>
    <w:rsid w:val="00FD200D"/>
    <w:rsid w:val="00FD20ED"/>
    <w:rsid w:val="00FD24CC"/>
    <w:rsid w:val="00FD2519"/>
    <w:rsid w:val="00FD2780"/>
    <w:rsid w:val="00FD29B7"/>
    <w:rsid w:val="00FD2ACC"/>
    <w:rsid w:val="00FD2B80"/>
    <w:rsid w:val="00FD2CE3"/>
    <w:rsid w:val="00FD2D7D"/>
    <w:rsid w:val="00FD2F8C"/>
    <w:rsid w:val="00FD2F9E"/>
    <w:rsid w:val="00FD32E1"/>
    <w:rsid w:val="00FD35CE"/>
    <w:rsid w:val="00FD369D"/>
    <w:rsid w:val="00FD3758"/>
    <w:rsid w:val="00FD38DB"/>
    <w:rsid w:val="00FD39D3"/>
    <w:rsid w:val="00FD3CA0"/>
    <w:rsid w:val="00FD3CB6"/>
    <w:rsid w:val="00FD3E12"/>
    <w:rsid w:val="00FD3F73"/>
    <w:rsid w:val="00FD406E"/>
    <w:rsid w:val="00FD4326"/>
    <w:rsid w:val="00FD4484"/>
    <w:rsid w:val="00FD458B"/>
    <w:rsid w:val="00FD461C"/>
    <w:rsid w:val="00FD4A2E"/>
    <w:rsid w:val="00FD4AF3"/>
    <w:rsid w:val="00FD4D06"/>
    <w:rsid w:val="00FD4D2F"/>
    <w:rsid w:val="00FD4FDA"/>
    <w:rsid w:val="00FD51BA"/>
    <w:rsid w:val="00FD5406"/>
    <w:rsid w:val="00FD5A99"/>
    <w:rsid w:val="00FD5B8C"/>
    <w:rsid w:val="00FD5D3C"/>
    <w:rsid w:val="00FD6024"/>
    <w:rsid w:val="00FD6166"/>
    <w:rsid w:val="00FD6360"/>
    <w:rsid w:val="00FD6390"/>
    <w:rsid w:val="00FD63CA"/>
    <w:rsid w:val="00FD63CE"/>
    <w:rsid w:val="00FD69E2"/>
    <w:rsid w:val="00FD6C95"/>
    <w:rsid w:val="00FD6C9C"/>
    <w:rsid w:val="00FD6DB4"/>
    <w:rsid w:val="00FD710E"/>
    <w:rsid w:val="00FD72CE"/>
    <w:rsid w:val="00FD737A"/>
    <w:rsid w:val="00FD74A5"/>
    <w:rsid w:val="00FD7539"/>
    <w:rsid w:val="00FD76E6"/>
    <w:rsid w:val="00FD7B6A"/>
    <w:rsid w:val="00FD7CC6"/>
    <w:rsid w:val="00FD7CEB"/>
    <w:rsid w:val="00FD7D31"/>
    <w:rsid w:val="00FD7E7E"/>
    <w:rsid w:val="00FE00E2"/>
    <w:rsid w:val="00FE0622"/>
    <w:rsid w:val="00FE07CA"/>
    <w:rsid w:val="00FE0848"/>
    <w:rsid w:val="00FE0941"/>
    <w:rsid w:val="00FE0993"/>
    <w:rsid w:val="00FE0B7F"/>
    <w:rsid w:val="00FE0BB1"/>
    <w:rsid w:val="00FE0E56"/>
    <w:rsid w:val="00FE0F30"/>
    <w:rsid w:val="00FE12C2"/>
    <w:rsid w:val="00FE1421"/>
    <w:rsid w:val="00FE1AD0"/>
    <w:rsid w:val="00FE214E"/>
    <w:rsid w:val="00FE2219"/>
    <w:rsid w:val="00FE252E"/>
    <w:rsid w:val="00FE25B9"/>
    <w:rsid w:val="00FE2BD7"/>
    <w:rsid w:val="00FE2E10"/>
    <w:rsid w:val="00FE2E27"/>
    <w:rsid w:val="00FE2E72"/>
    <w:rsid w:val="00FE2FBF"/>
    <w:rsid w:val="00FE2FC2"/>
    <w:rsid w:val="00FE31FE"/>
    <w:rsid w:val="00FE339F"/>
    <w:rsid w:val="00FE373E"/>
    <w:rsid w:val="00FE3768"/>
    <w:rsid w:val="00FE3819"/>
    <w:rsid w:val="00FE39A1"/>
    <w:rsid w:val="00FE3A7A"/>
    <w:rsid w:val="00FE3B9C"/>
    <w:rsid w:val="00FE3BC2"/>
    <w:rsid w:val="00FE3F44"/>
    <w:rsid w:val="00FE4268"/>
    <w:rsid w:val="00FE468F"/>
    <w:rsid w:val="00FE46CA"/>
    <w:rsid w:val="00FE47CD"/>
    <w:rsid w:val="00FE4859"/>
    <w:rsid w:val="00FE48F7"/>
    <w:rsid w:val="00FE4948"/>
    <w:rsid w:val="00FE49B2"/>
    <w:rsid w:val="00FE4E4B"/>
    <w:rsid w:val="00FE505F"/>
    <w:rsid w:val="00FE50C5"/>
    <w:rsid w:val="00FE5323"/>
    <w:rsid w:val="00FE533D"/>
    <w:rsid w:val="00FE53DB"/>
    <w:rsid w:val="00FE5479"/>
    <w:rsid w:val="00FE54F3"/>
    <w:rsid w:val="00FE5564"/>
    <w:rsid w:val="00FE5732"/>
    <w:rsid w:val="00FE5AB4"/>
    <w:rsid w:val="00FE5B1B"/>
    <w:rsid w:val="00FE5EED"/>
    <w:rsid w:val="00FE62FB"/>
    <w:rsid w:val="00FE643A"/>
    <w:rsid w:val="00FE64EC"/>
    <w:rsid w:val="00FE698B"/>
    <w:rsid w:val="00FE6A52"/>
    <w:rsid w:val="00FE6BAE"/>
    <w:rsid w:val="00FE6C3A"/>
    <w:rsid w:val="00FE6D07"/>
    <w:rsid w:val="00FE733B"/>
    <w:rsid w:val="00FE742B"/>
    <w:rsid w:val="00FE74E8"/>
    <w:rsid w:val="00FE756A"/>
    <w:rsid w:val="00FE757D"/>
    <w:rsid w:val="00FE769E"/>
    <w:rsid w:val="00FE76FF"/>
    <w:rsid w:val="00FE7854"/>
    <w:rsid w:val="00FE78E1"/>
    <w:rsid w:val="00FE7906"/>
    <w:rsid w:val="00FE7934"/>
    <w:rsid w:val="00FE7AFD"/>
    <w:rsid w:val="00FE7B45"/>
    <w:rsid w:val="00FE7D04"/>
    <w:rsid w:val="00FF0046"/>
    <w:rsid w:val="00FF008F"/>
    <w:rsid w:val="00FF014B"/>
    <w:rsid w:val="00FF0A1D"/>
    <w:rsid w:val="00FF0B0D"/>
    <w:rsid w:val="00FF0FEC"/>
    <w:rsid w:val="00FF103D"/>
    <w:rsid w:val="00FF1169"/>
    <w:rsid w:val="00FF11AE"/>
    <w:rsid w:val="00FF1235"/>
    <w:rsid w:val="00FF1533"/>
    <w:rsid w:val="00FF1648"/>
    <w:rsid w:val="00FF16D3"/>
    <w:rsid w:val="00FF18FC"/>
    <w:rsid w:val="00FF1B26"/>
    <w:rsid w:val="00FF1B40"/>
    <w:rsid w:val="00FF1C24"/>
    <w:rsid w:val="00FF225C"/>
    <w:rsid w:val="00FF23E7"/>
    <w:rsid w:val="00FF2736"/>
    <w:rsid w:val="00FF2877"/>
    <w:rsid w:val="00FF29CB"/>
    <w:rsid w:val="00FF2AD6"/>
    <w:rsid w:val="00FF2B04"/>
    <w:rsid w:val="00FF2C2D"/>
    <w:rsid w:val="00FF2DBB"/>
    <w:rsid w:val="00FF2EE9"/>
    <w:rsid w:val="00FF3179"/>
    <w:rsid w:val="00FF3283"/>
    <w:rsid w:val="00FF345C"/>
    <w:rsid w:val="00FF3B30"/>
    <w:rsid w:val="00FF3BB1"/>
    <w:rsid w:val="00FF44B7"/>
    <w:rsid w:val="00FF44EA"/>
    <w:rsid w:val="00FF450B"/>
    <w:rsid w:val="00FF4574"/>
    <w:rsid w:val="00FF45A0"/>
    <w:rsid w:val="00FF4707"/>
    <w:rsid w:val="00FF49DD"/>
    <w:rsid w:val="00FF4A72"/>
    <w:rsid w:val="00FF4B1E"/>
    <w:rsid w:val="00FF4C79"/>
    <w:rsid w:val="00FF4D0E"/>
    <w:rsid w:val="00FF4E5A"/>
    <w:rsid w:val="00FF4E5F"/>
    <w:rsid w:val="00FF50DD"/>
    <w:rsid w:val="00FF5A24"/>
    <w:rsid w:val="00FF5C2F"/>
    <w:rsid w:val="00FF5FB8"/>
    <w:rsid w:val="00FF5FCE"/>
    <w:rsid w:val="00FF5FEC"/>
    <w:rsid w:val="00FF628F"/>
    <w:rsid w:val="00FF693D"/>
    <w:rsid w:val="00FF6A3E"/>
    <w:rsid w:val="00FF6A8A"/>
    <w:rsid w:val="00FF6E94"/>
    <w:rsid w:val="00FF7332"/>
    <w:rsid w:val="00FF7579"/>
    <w:rsid w:val="00FF7A74"/>
    <w:rsid w:val="00FF7A8C"/>
    <w:rsid w:val="00FF7B32"/>
    <w:rsid w:val="00FF7D7A"/>
    <w:rsid w:val="00FF7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266"/>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95266"/>
    <w:pPr>
      <w:keepNext/>
      <w:jc w:val="both"/>
      <w:outlineLvl w:val="0"/>
    </w:pPr>
    <w:rPr>
      <w:b/>
      <w:bCs/>
    </w:rPr>
  </w:style>
  <w:style w:type="paragraph" w:styleId="2">
    <w:name w:val="heading 2"/>
    <w:basedOn w:val="a"/>
    <w:next w:val="a"/>
    <w:link w:val="20"/>
    <w:uiPriority w:val="99"/>
    <w:qFormat/>
    <w:rsid w:val="00C95266"/>
    <w:pPr>
      <w:keepNext/>
      <w:ind w:hanging="180"/>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95266"/>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C95266"/>
    <w:rPr>
      <w:rFonts w:ascii="Times New Roman" w:eastAsia="Times New Roman" w:hAnsi="Times New Roman" w:cs="Times New Roman"/>
      <w:b/>
      <w:bCs/>
      <w:sz w:val="32"/>
      <w:szCs w:val="24"/>
      <w:lang w:eastAsia="ru-RU"/>
    </w:rPr>
  </w:style>
  <w:style w:type="paragraph" w:styleId="a3">
    <w:name w:val="footer"/>
    <w:basedOn w:val="a"/>
    <w:link w:val="a4"/>
    <w:uiPriority w:val="99"/>
    <w:unhideWhenUsed/>
    <w:rsid w:val="00C95266"/>
    <w:pPr>
      <w:tabs>
        <w:tab w:val="center" w:pos="4677"/>
        <w:tab w:val="right" w:pos="9355"/>
      </w:tabs>
    </w:pPr>
  </w:style>
  <w:style w:type="character" w:customStyle="1" w:styleId="a4">
    <w:name w:val="Нижний колонтитул Знак"/>
    <w:basedOn w:val="a0"/>
    <w:link w:val="a3"/>
    <w:uiPriority w:val="99"/>
    <w:rsid w:val="00C95266"/>
    <w:rPr>
      <w:rFonts w:ascii="Times New Roman" w:eastAsia="Times New Roman" w:hAnsi="Times New Roman" w:cs="Times New Roman"/>
      <w:sz w:val="24"/>
      <w:szCs w:val="24"/>
      <w:lang w:eastAsia="ru-RU"/>
    </w:rPr>
  </w:style>
  <w:style w:type="character" w:styleId="a5">
    <w:name w:val="page number"/>
    <w:basedOn w:val="a0"/>
    <w:uiPriority w:val="99"/>
    <w:rsid w:val="00C95266"/>
  </w:style>
  <w:style w:type="paragraph" w:customStyle="1" w:styleId="11">
    <w:name w:val="Абзац списка1"/>
    <w:basedOn w:val="a"/>
    <w:rsid w:val="00C95266"/>
    <w:pPr>
      <w:ind w:left="720" w:firstLine="357"/>
      <w:contextualSpacing/>
      <w:jc w:val="both"/>
    </w:pPr>
    <w:rPr>
      <w:sz w:val="28"/>
      <w:szCs w:val="28"/>
      <w:lang w:eastAsia="en-US"/>
    </w:rPr>
  </w:style>
  <w:style w:type="table" w:styleId="a6">
    <w:name w:val="Table Grid"/>
    <w:basedOn w:val="a1"/>
    <w:uiPriority w:val="59"/>
    <w:rsid w:val="00C95266"/>
    <w:pPr>
      <w:spacing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caption"/>
    <w:basedOn w:val="a"/>
    <w:next w:val="a"/>
    <w:unhideWhenUsed/>
    <w:qFormat/>
    <w:rsid w:val="00C95266"/>
    <w:pPr>
      <w:jc w:val="center"/>
    </w:pPr>
    <w:rPr>
      <w:b/>
      <w:bCs/>
    </w:rPr>
  </w:style>
  <w:style w:type="character" w:customStyle="1" w:styleId="FontStyle50">
    <w:name w:val="Font Style50"/>
    <w:basedOn w:val="a0"/>
    <w:rsid w:val="00C95266"/>
    <w:rPr>
      <w:rFonts w:ascii="Times New Roman" w:hAnsi="Times New Roman" w:cs="Times New Roman" w:hint="default"/>
      <w:sz w:val="22"/>
      <w:szCs w:val="22"/>
    </w:rPr>
  </w:style>
  <w:style w:type="character" w:customStyle="1" w:styleId="FontStyle48">
    <w:name w:val="Font Style48"/>
    <w:basedOn w:val="a0"/>
    <w:rsid w:val="00C95266"/>
    <w:rPr>
      <w:rFonts w:ascii="Times New Roman" w:hAnsi="Times New Roman" w:cs="Times New Roman" w:hint="default"/>
      <w:b/>
      <w:bCs/>
      <w:sz w:val="22"/>
      <w:szCs w:val="22"/>
    </w:rPr>
  </w:style>
  <w:style w:type="character" w:customStyle="1" w:styleId="extended-textshort">
    <w:name w:val="extended-text__short"/>
    <w:basedOn w:val="a0"/>
    <w:rsid w:val="00C95266"/>
  </w:style>
  <w:style w:type="paragraph" w:styleId="a8">
    <w:name w:val="List Paragraph"/>
    <w:basedOn w:val="a"/>
    <w:uiPriority w:val="34"/>
    <w:qFormat/>
    <w:rsid w:val="00C95266"/>
    <w:pPr>
      <w:spacing w:after="200" w:line="276" w:lineRule="auto"/>
      <w:ind w:left="720"/>
      <w:contextualSpacing/>
    </w:pPr>
    <w:rPr>
      <w:rFonts w:asciiTheme="minorHAnsi" w:eastAsiaTheme="minorEastAsia" w:hAnsiTheme="minorHAnsi" w:cstheme="minorBidi"/>
      <w:sz w:val="22"/>
      <w:szCs w:val="22"/>
    </w:rPr>
  </w:style>
  <w:style w:type="paragraph" w:styleId="a9">
    <w:name w:val="header"/>
    <w:basedOn w:val="a"/>
    <w:link w:val="aa"/>
    <w:uiPriority w:val="99"/>
    <w:unhideWhenUsed/>
    <w:rsid w:val="00C95266"/>
    <w:pPr>
      <w:tabs>
        <w:tab w:val="center" w:pos="4677"/>
        <w:tab w:val="right" w:pos="9355"/>
      </w:tabs>
    </w:pPr>
  </w:style>
  <w:style w:type="character" w:customStyle="1" w:styleId="aa">
    <w:name w:val="Верхний колонтитул Знак"/>
    <w:basedOn w:val="a0"/>
    <w:link w:val="a9"/>
    <w:uiPriority w:val="99"/>
    <w:rsid w:val="00C95266"/>
    <w:rPr>
      <w:rFonts w:ascii="Times New Roman" w:eastAsia="Times New Roman" w:hAnsi="Times New Roman" w:cs="Times New Roman"/>
      <w:sz w:val="24"/>
      <w:szCs w:val="24"/>
      <w:lang w:eastAsia="ru-RU"/>
    </w:rPr>
  </w:style>
  <w:style w:type="paragraph" w:styleId="ab">
    <w:name w:val="Title"/>
    <w:basedOn w:val="a"/>
    <w:link w:val="ac"/>
    <w:qFormat/>
    <w:rsid w:val="00C95266"/>
    <w:pPr>
      <w:jc w:val="center"/>
    </w:pPr>
    <w:rPr>
      <w:b/>
      <w:bCs/>
      <w:sz w:val="32"/>
    </w:rPr>
  </w:style>
  <w:style w:type="character" w:customStyle="1" w:styleId="ac">
    <w:name w:val="Название Знак"/>
    <w:basedOn w:val="a0"/>
    <w:link w:val="ab"/>
    <w:rsid w:val="00C95266"/>
    <w:rPr>
      <w:rFonts w:ascii="Times New Roman" w:eastAsia="Times New Roman" w:hAnsi="Times New Roman" w:cs="Times New Roman"/>
      <w:b/>
      <w:bCs/>
      <w:sz w:val="32"/>
      <w:szCs w:val="24"/>
      <w:lang w:eastAsia="ru-RU"/>
    </w:rPr>
  </w:style>
  <w:style w:type="paragraph" w:styleId="ad">
    <w:name w:val="Normal (Web)"/>
    <w:basedOn w:val="a"/>
    <w:unhideWhenUsed/>
    <w:rsid w:val="00C95266"/>
    <w:pPr>
      <w:spacing w:before="100" w:beforeAutospacing="1" w:after="100" w:afterAutospacing="1"/>
    </w:pPr>
  </w:style>
  <w:style w:type="paragraph" w:customStyle="1" w:styleId="ae">
    <w:name w:val="Стиль"/>
    <w:rsid w:val="00C95266"/>
    <w:pPr>
      <w:widowControl w:val="0"/>
      <w:autoSpaceDE w:val="0"/>
      <w:autoSpaceDN w:val="0"/>
      <w:adjustRightInd w:val="0"/>
      <w:spacing w:line="240" w:lineRule="auto"/>
    </w:pPr>
    <w:rPr>
      <w:rFonts w:ascii="Arial" w:eastAsia="Times New Roman" w:hAnsi="Arial" w:cs="Arial"/>
      <w:sz w:val="24"/>
      <w:szCs w:val="24"/>
      <w:lang w:eastAsia="ru-RU"/>
    </w:rPr>
  </w:style>
  <w:style w:type="paragraph" w:styleId="af">
    <w:name w:val="Body Text"/>
    <w:basedOn w:val="a"/>
    <w:link w:val="af0"/>
    <w:uiPriority w:val="99"/>
    <w:rsid w:val="00C95266"/>
    <w:pPr>
      <w:jc w:val="both"/>
    </w:pPr>
  </w:style>
  <w:style w:type="character" w:customStyle="1" w:styleId="af0">
    <w:name w:val="Основной текст Знак"/>
    <w:basedOn w:val="a0"/>
    <w:link w:val="af"/>
    <w:uiPriority w:val="99"/>
    <w:rsid w:val="00C95266"/>
    <w:rPr>
      <w:rFonts w:ascii="Times New Roman" w:eastAsia="Times New Roman" w:hAnsi="Times New Roman" w:cs="Times New Roman"/>
      <w:sz w:val="24"/>
      <w:szCs w:val="24"/>
      <w:lang w:eastAsia="ru-RU"/>
    </w:rPr>
  </w:style>
  <w:style w:type="character" w:customStyle="1" w:styleId="af1">
    <w:name w:val="Схема документа Знак"/>
    <w:basedOn w:val="a0"/>
    <w:link w:val="af2"/>
    <w:uiPriority w:val="99"/>
    <w:semiHidden/>
    <w:rsid w:val="00C95266"/>
    <w:rPr>
      <w:rFonts w:ascii="Tahoma" w:eastAsia="Times New Roman" w:hAnsi="Tahoma" w:cs="Tahoma"/>
      <w:sz w:val="20"/>
      <w:szCs w:val="20"/>
      <w:shd w:val="clear" w:color="auto" w:fill="000080"/>
      <w:lang w:eastAsia="ru-RU"/>
    </w:rPr>
  </w:style>
  <w:style w:type="paragraph" w:styleId="af2">
    <w:name w:val="Document Map"/>
    <w:basedOn w:val="a"/>
    <w:link w:val="af1"/>
    <w:uiPriority w:val="99"/>
    <w:semiHidden/>
    <w:rsid w:val="00C95266"/>
    <w:pPr>
      <w:shd w:val="clear" w:color="auto" w:fill="000080"/>
    </w:pPr>
    <w:rPr>
      <w:rFonts w:ascii="Tahoma" w:hAnsi="Tahoma" w:cs="Tahoma"/>
      <w:sz w:val="20"/>
      <w:szCs w:val="20"/>
    </w:rPr>
  </w:style>
  <w:style w:type="character" w:customStyle="1" w:styleId="af3">
    <w:name w:val="Текст выноски Знак"/>
    <w:basedOn w:val="a0"/>
    <w:link w:val="af4"/>
    <w:uiPriority w:val="99"/>
    <w:semiHidden/>
    <w:rsid w:val="00C95266"/>
    <w:rPr>
      <w:rFonts w:ascii="Tahoma" w:eastAsia="Times New Roman" w:hAnsi="Tahoma" w:cs="Tahoma"/>
      <w:sz w:val="16"/>
      <w:szCs w:val="16"/>
      <w:lang w:eastAsia="ru-RU"/>
    </w:rPr>
  </w:style>
  <w:style w:type="paragraph" w:styleId="af4">
    <w:name w:val="Balloon Text"/>
    <w:basedOn w:val="a"/>
    <w:link w:val="af3"/>
    <w:uiPriority w:val="99"/>
    <w:semiHidden/>
    <w:rsid w:val="00C95266"/>
    <w:rPr>
      <w:rFonts w:ascii="Tahoma" w:hAnsi="Tahoma" w:cs="Tahoma"/>
      <w:sz w:val="16"/>
      <w:szCs w:val="16"/>
    </w:rPr>
  </w:style>
  <w:style w:type="paragraph" w:styleId="21">
    <w:name w:val="Body Text Indent 2"/>
    <w:basedOn w:val="a"/>
    <w:link w:val="22"/>
    <w:uiPriority w:val="99"/>
    <w:unhideWhenUsed/>
    <w:rsid w:val="00C95266"/>
    <w:pPr>
      <w:spacing w:after="120" w:line="480" w:lineRule="auto"/>
      <w:ind w:left="283"/>
    </w:pPr>
  </w:style>
  <w:style w:type="character" w:customStyle="1" w:styleId="22">
    <w:name w:val="Основной текст с отступом 2 Знак"/>
    <w:basedOn w:val="a0"/>
    <w:link w:val="21"/>
    <w:uiPriority w:val="99"/>
    <w:rsid w:val="00C95266"/>
    <w:rPr>
      <w:rFonts w:ascii="Times New Roman" w:eastAsia="Times New Roman" w:hAnsi="Times New Roman" w:cs="Times New Roman"/>
      <w:sz w:val="24"/>
      <w:szCs w:val="24"/>
      <w:lang w:eastAsia="ru-RU"/>
    </w:rPr>
  </w:style>
  <w:style w:type="paragraph" w:styleId="af5">
    <w:name w:val="Body Text Indent"/>
    <w:basedOn w:val="a"/>
    <w:link w:val="af6"/>
    <w:uiPriority w:val="99"/>
    <w:unhideWhenUsed/>
    <w:rsid w:val="00C95266"/>
    <w:pPr>
      <w:spacing w:after="120"/>
      <w:ind w:left="283"/>
    </w:pPr>
  </w:style>
  <w:style w:type="character" w:customStyle="1" w:styleId="af6">
    <w:name w:val="Основной текст с отступом Знак"/>
    <w:basedOn w:val="a0"/>
    <w:link w:val="af5"/>
    <w:uiPriority w:val="99"/>
    <w:rsid w:val="00C95266"/>
    <w:rPr>
      <w:rFonts w:ascii="Times New Roman" w:eastAsia="Times New Roman" w:hAnsi="Times New Roman" w:cs="Times New Roman"/>
      <w:sz w:val="24"/>
      <w:szCs w:val="24"/>
      <w:lang w:eastAsia="ru-RU"/>
    </w:rPr>
  </w:style>
  <w:style w:type="paragraph" w:styleId="23">
    <w:name w:val="Body Text First Indent 2"/>
    <w:basedOn w:val="af5"/>
    <w:link w:val="24"/>
    <w:uiPriority w:val="99"/>
    <w:unhideWhenUsed/>
    <w:rsid w:val="00C95266"/>
    <w:pPr>
      <w:ind w:firstLine="210"/>
    </w:pPr>
  </w:style>
  <w:style w:type="character" w:customStyle="1" w:styleId="24">
    <w:name w:val="Красная строка 2 Знак"/>
    <w:basedOn w:val="af6"/>
    <w:link w:val="23"/>
    <w:uiPriority w:val="99"/>
    <w:rsid w:val="00C95266"/>
  </w:style>
  <w:style w:type="character" w:styleId="af7">
    <w:name w:val="Emphasis"/>
    <w:basedOn w:val="a0"/>
    <w:qFormat/>
    <w:rsid w:val="00C95266"/>
    <w:rPr>
      <w:i/>
      <w:iCs/>
    </w:rPr>
  </w:style>
  <w:style w:type="character" w:customStyle="1" w:styleId="af8">
    <w:name w:val="Основной текст_"/>
    <w:basedOn w:val="a0"/>
    <w:link w:val="4"/>
    <w:locked/>
    <w:rsid w:val="00C95266"/>
    <w:rPr>
      <w:sz w:val="26"/>
      <w:szCs w:val="26"/>
      <w:shd w:val="clear" w:color="auto" w:fill="FFFFFF"/>
    </w:rPr>
  </w:style>
  <w:style w:type="paragraph" w:customStyle="1" w:styleId="4">
    <w:name w:val="Основной текст4"/>
    <w:basedOn w:val="a"/>
    <w:link w:val="af8"/>
    <w:rsid w:val="00C95266"/>
    <w:pPr>
      <w:widowControl w:val="0"/>
      <w:shd w:val="clear" w:color="auto" w:fill="FFFFFF"/>
      <w:spacing w:after="120" w:line="0" w:lineRule="atLeast"/>
      <w:ind w:hanging="340"/>
    </w:pPr>
    <w:rPr>
      <w:rFonts w:asciiTheme="minorHAnsi" w:eastAsiaTheme="minorHAnsi" w:hAnsiTheme="minorHAnsi" w:cstheme="minorBidi"/>
      <w:sz w:val="26"/>
      <w:szCs w:val="26"/>
      <w:lang w:eastAsia="en-US"/>
    </w:rPr>
  </w:style>
  <w:style w:type="paragraph" w:customStyle="1" w:styleId="ConsPlusNormal">
    <w:name w:val="ConsPlusNormal"/>
    <w:next w:val="a"/>
    <w:uiPriority w:val="99"/>
    <w:rsid w:val="00C95266"/>
    <w:pPr>
      <w:widowControl w:val="0"/>
      <w:suppressAutoHyphens/>
      <w:autoSpaceDE w:val="0"/>
      <w:spacing w:line="240" w:lineRule="auto"/>
      <w:ind w:firstLine="720"/>
    </w:pPr>
    <w:rPr>
      <w:rFonts w:ascii="Arial" w:eastAsia="Arial" w:hAnsi="Arial" w:cs="Times New Roman"/>
      <w:sz w:val="20"/>
      <w:szCs w:val="20"/>
    </w:rPr>
  </w:style>
  <w:style w:type="paragraph" w:customStyle="1" w:styleId="ConsPlusTitle">
    <w:name w:val="ConsPlusTitle"/>
    <w:basedOn w:val="a"/>
    <w:next w:val="ConsPlusNormal"/>
    <w:rsid w:val="00C95266"/>
    <w:pPr>
      <w:suppressAutoHyphens/>
      <w:autoSpaceDE w:val="0"/>
    </w:pPr>
    <w:rPr>
      <w:rFonts w:ascii="Arial" w:eastAsia="Arial" w:hAnsi="Arial"/>
      <w:b/>
      <w:bCs/>
      <w:sz w:val="20"/>
      <w:szCs w:val="20"/>
    </w:rPr>
  </w:style>
  <w:style w:type="paragraph" w:customStyle="1" w:styleId="ConsNormal">
    <w:name w:val="ConsNormal"/>
    <w:rsid w:val="00F358E6"/>
    <w:pPr>
      <w:widowControl w:val="0"/>
      <w:autoSpaceDE w:val="0"/>
      <w:autoSpaceDN w:val="0"/>
      <w:adjustRightInd w:val="0"/>
      <w:spacing w:line="240" w:lineRule="auto"/>
      <w:ind w:right="19772" w:firstLine="720"/>
    </w:pPr>
    <w:rPr>
      <w:rFonts w:ascii="Arial" w:eastAsia="Times New Roman" w:hAnsi="Arial" w:cs="Arial"/>
      <w:lang w:eastAsia="ru-RU"/>
    </w:rPr>
  </w:style>
  <w:style w:type="paragraph" w:styleId="af9">
    <w:name w:val="No Spacing"/>
    <w:uiPriority w:val="1"/>
    <w:qFormat/>
    <w:rsid w:val="00E15BAE"/>
    <w:pPr>
      <w:spacing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163589"/>
    <w:pPr>
      <w:widowControl w:val="0"/>
      <w:autoSpaceDE w:val="0"/>
      <w:autoSpaceDN w:val="0"/>
      <w:adjustRightInd w:val="0"/>
      <w:spacing w:line="317" w:lineRule="exact"/>
      <w:ind w:hanging="1171"/>
    </w:pPr>
    <w:rPr>
      <w:rFonts w:eastAsiaTheme="minorEastAsia"/>
    </w:rPr>
  </w:style>
  <w:style w:type="paragraph" w:customStyle="1" w:styleId="Style3">
    <w:name w:val="Style3"/>
    <w:basedOn w:val="a"/>
    <w:uiPriority w:val="99"/>
    <w:rsid w:val="00163589"/>
    <w:pPr>
      <w:widowControl w:val="0"/>
      <w:autoSpaceDE w:val="0"/>
      <w:autoSpaceDN w:val="0"/>
      <w:adjustRightInd w:val="0"/>
      <w:spacing w:line="322" w:lineRule="exact"/>
      <w:ind w:firstLine="168"/>
      <w:jc w:val="both"/>
    </w:pPr>
    <w:rPr>
      <w:rFonts w:eastAsiaTheme="minorEastAsia"/>
    </w:rPr>
  </w:style>
  <w:style w:type="paragraph" w:customStyle="1" w:styleId="Style5">
    <w:name w:val="Style5"/>
    <w:basedOn w:val="a"/>
    <w:uiPriority w:val="99"/>
    <w:rsid w:val="00163589"/>
    <w:pPr>
      <w:widowControl w:val="0"/>
      <w:autoSpaceDE w:val="0"/>
      <w:autoSpaceDN w:val="0"/>
      <w:adjustRightInd w:val="0"/>
      <w:spacing w:line="326" w:lineRule="exact"/>
    </w:pPr>
    <w:rPr>
      <w:rFonts w:eastAsiaTheme="minorEastAsia"/>
    </w:rPr>
  </w:style>
  <w:style w:type="paragraph" w:customStyle="1" w:styleId="Style6">
    <w:name w:val="Style6"/>
    <w:basedOn w:val="a"/>
    <w:uiPriority w:val="99"/>
    <w:rsid w:val="00163589"/>
    <w:pPr>
      <w:widowControl w:val="0"/>
      <w:autoSpaceDE w:val="0"/>
      <w:autoSpaceDN w:val="0"/>
      <w:adjustRightInd w:val="0"/>
    </w:pPr>
    <w:rPr>
      <w:rFonts w:eastAsiaTheme="minorEastAsia"/>
    </w:rPr>
  </w:style>
  <w:style w:type="paragraph" w:customStyle="1" w:styleId="Style7">
    <w:name w:val="Style7"/>
    <w:basedOn w:val="a"/>
    <w:uiPriority w:val="99"/>
    <w:rsid w:val="00163589"/>
    <w:pPr>
      <w:widowControl w:val="0"/>
      <w:autoSpaceDE w:val="0"/>
      <w:autoSpaceDN w:val="0"/>
      <w:adjustRightInd w:val="0"/>
      <w:spacing w:line="274" w:lineRule="exact"/>
    </w:pPr>
    <w:rPr>
      <w:rFonts w:eastAsiaTheme="minorEastAsia"/>
    </w:rPr>
  </w:style>
  <w:style w:type="paragraph" w:customStyle="1" w:styleId="Style8">
    <w:name w:val="Style8"/>
    <w:basedOn w:val="a"/>
    <w:uiPriority w:val="99"/>
    <w:rsid w:val="00163589"/>
    <w:pPr>
      <w:widowControl w:val="0"/>
      <w:autoSpaceDE w:val="0"/>
      <w:autoSpaceDN w:val="0"/>
      <w:adjustRightInd w:val="0"/>
      <w:spacing w:line="322" w:lineRule="exact"/>
      <w:jc w:val="both"/>
    </w:pPr>
    <w:rPr>
      <w:rFonts w:eastAsiaTheme="minorEastAsia"/>
    </w:rPr>
  </w:style>
  <w:style w:type="paragraph" w:customStyle="1" w:styleId="Style9">
    <w:name w:val="Style9"/>
    <w:basedOn w:val="a"/>
    <w:uiPriority w:val="99"/>
    <w:rsid w:val="00163589"/>
    <w:pPr>
      <w:widowControl w:val="0"/>
      <w:autoSpaceDE w:val="0"/>
      <w:autoSpaceDN w:val="0"/>
      <w:adjustRightInd w:val="0"/>
    </w:pPr>
    <w:rPr>
      <w:rFonts w:eastAsiaTheme="minorEastAsia"/>
    </w:rPr>
  </w:style>
  <w:style w:type="character" w:customStyle="1" w:styleId="FontStyle11">
    <w:name w:val="Font Style11"/>
    <w:basedOn w:val="a0"/>
    <w:uiPriority w:val="99"/>
    <w:rsid w:val="00163589"/>
    <w:rPr>
      <w:rFonts w:ascii="Times New Roman" w:hAnsi="Times New Roman" w:cs="Times New Roman"/>
      <w:b/>
      <w:bCs/>
      <w:sz w:val="26"/>
      <w:szCs w:val="26"/>
    </w:rPr>
  </w:style>
  <w:style w:type="character" w:customStyle="1" w:styleId="FontStyle12">
    <w:name w:val="Font Style12"/>
    <w:basedOn w:val="a0"/>
    <w:uiPriority w:val="99"/>
    <w:rsid w:val="00163589"/>
    <w:rPr>
      <w:rFonts w:ascii="Times New Roman" w:hAnsi="Times New Roman" w:cs="Times New Roman"/>
      <w:sz w:val="26"/>
      <w:szCs w:val="26"/>
    </w:rPr>
  </w:style>
  <w:style w:type="character" w:customStyle="1" w:styleId="FontStyle13">
    <w:name w:val="Font Style13"/>
    <w:basedOn w:val="a0"/>
    <w:uiPriority w:val="99"/>
    <w:rsid w:val="00163589"/>
    <w:rPr>
      <w:rFonts w:ascii="Bookman Old Style" w:hAnsi="Bookman Old Style" w:cs="Bookman Old Style"/>
      <w:b/>
      <w:bCs/>
      <w:sz w:val="14"/>
      <w:szCs w:val="14"/>
    </w:rPr>
  </w:style>
  <w:style w:type="character" w:customStyle="1" w:styleId="FontStyle14">
    <w:name w:val="Font Style14"/>
    <w:basedOn w:val="a0"/>
    <w:uiPriority w:val="99"/>
    <w:rsid w:val="00163589"/>
    <w:rPr>
      <w:rFonts w:ascii="Times New Roman" w:hAnsi="Times New Roman" w:cs="Times New Roman"/>
      <w:sz w:val="22"/>
      <w:szCs w:val="22"/>
    </w:rPr>
  </w:style>
  <w:style w:type="paragraph" w:customStyle="1" w:styleId="Style2">
    <w:name w:val="Style2"/>
    <w:basedOn w:val="a"/>
    <w:uiPriority w:val="99"/>
    <w:rsid w:val="00163589"/>
    <w:pPr>
      <w:widowControl w:val="0"/>
      <w:autoSpaceDE w:val="0"/>
      <w:autoSpaceDN w:val="0"/>
      <w:adjustRightInd w:val="0"/>
      <w:spacing w:line="259" w:lineRule="exact"/>
      <w:jc w:val="both"/>
    </w:pPr>
    <w:rPr>
      <w:rFonts w:eastAsiaTheme="minorEastAsia"/>
    </w:rPr>
  </w:style>
  <w:style w:type="paragraph" w:customStyle="1" w:styleId="Style14">
    <w:name w:val="Style14"/>
    <w:basedOn w:val="a"/>
    <w:uiPriority w:val="99"/>
    <w:rsid w:val="00163589"/>
    <w:pPr>
      <w:widowControl w:val="0"/>
      <w:autoSpaceDE w:val="0"/>
      <w:autoSpaceDN w:val="0"/>
      <w:adjustRightInd w:val="0"/>
      <w:spacing w:line="324" w:lineRule="exact"/>
      <w:ind w:firstLine="1166"/>
    </w:pPr>
  </w:style>
  <w:style w:type="character" w:customStyle="1" w:styleId="FontStyle33">
    <w:name w:val="Font Style33"/>
    <w:uiPriority w:val="99"/>
    <w:rsid w:val="00163589"/>
    <w:rPr>
      <w:rFonts w:ascii="Times New Roman" w:hAnsi="Times New Roman" w:cs="Times New Roman" w:hint="default"/>
      <w:sz w:val="26"/>
      <w:szCs w:val="26"/>
    </w:rPr>
  </w:style>
  <w:style w:type="character" w:styleId="afa">
    <w:name w:val="Strong"/>
    <w:basedOn w:val="a0"/>
    <w:qFormat/>
    <w:rsid w:val="00163589"/>
    <w:rPr>
      <w:b/>
      <w:bCs/>
    </w:rPr>
  </w:style>
</w:styles>
</file>

<file path=word/webSettings.xml><?xml version="1.0" encoding="utf-8"?>
<w:webSettings xmlns:r="http://schemas.openxmlformats.org/officeDocument/2006/relationships" xmlns:w="http://schemas.openxmlformats.org/wordprocessingml/2006/main">
  <w:divs>
    <w:div w:id="64300688">
      <w:bodyDiv w:val="1"/>
      <w:marLeft w:val="0"/>
      <w:marRight w:val="0"/>
      <w:marTop w:val="0"/>
      <w:marBottom w:val="0"/>
      <w:divBdr>
        <w:top w:val="none" w:sz="0" w:space="0" w:color="auto"/>
        <w:left w:val="none" w:sz="0" w:space="0" w:color="auto"/>
        <w:bottom w:val="none" w:sz="0" w:space="0" w:color="auto"/>
        <w:right w:val="none" w:sz="0" w:space="0" w:color="auto"/>
      </w:divBdr>
    </w:div>
    <w:div w:id="1065840861">
      <w:bodyDiv w:val="1"/>
      <w:marLeft w:val="0"/>
      <w:marRight w:val="0"/>
      <w:marTop w:val="0"/>
      <w:marBottom w:val="0"/>
      <w:divBdr>
        <w:top w:val="none" w:sz="0" w:space="0" w:color="auto"/>
        <w:left w:val="none" w:sz="0" w:space="0" w:color="auto"/>
        <w:bottom w:val="none" w:sz="0" w:space="0" w:color="auto"/>
        <w:right w:val="none" w:sz="0" w:space="0" w:color="auto"/>
      </w:divBdr>
    </w:div>
    <w:div w:id="1438602522">
      <w:bodyDiv w:val="1"/>
      <w:marLeft w:val="0"/>
      <w:marRight w:val="0"/>
      <w:marTop w:val="0"/>
      <w:marBottom w:val="0"/>
      <w:divBdr>
        <w:top w:val="none" w:sz="0" w:space="0" w:color="auto"/>
        <w:left w:val="none" w:sz="0" w:space="0" w:color="auto"/>
        <w:bottom w:val="none" w:sz="0" w:space="0" w:color="auto"/>
        <w:right w:val="none" w:sz="0" w:space="0" w:color="auto"/>
      </w:divBdr>
    </w:div>
    <w:div w:id="200219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87838-F6B1-4F3E-982C-72D61C9B8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92</Pages>
  <Words>28723</Words>
  <Characters>163724</Characters>
  <Application>Microsoft Office Word</Application>
  <DocSecurity>0</DocSecurity>
  <Lines>1364</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23</cp:revision>
  <cp:lastPrinted>2020-11-24T06:54:00Z</cp:lastPrinted>
  <dcterms:created xsi:type="dcterms:W3CDTF">2020-11-23T07:54:00Z</dcterms:created>
  <dcterms:modified xsi:type="dcterms:W3CDTF">2020-11-24T06:58:00Z</dcterms:modified>
</cp:coreProperties>
</file>