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06" w:rsidRDefault="00EB5B06" w:rsidP="00EB5B06">
      <w:r>
        <w:t xml:space="preserve">                                                                   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59F1957A" wp14:editId="24004CAD">
            <wp:extent cx="682625" cy="80454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B06" w:rsidRDefault="00EB5B06" w:rsidP="00EB5B06"/>
    <w:p w:rsidR="00EB5B06" w:rsidRPr="00B743B1" w:rsidRDefault="00EB5B06" w:rsidP="00EB5B0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ЛОПАТИНО</w:t>
      </w:r>
    </w:p>
    <w:p w:rsidR="00EB5B06" w:rsidRPr="00B743B1" w:rsidRDefault="00EB5B06" w:rsidP="00EB5B0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САМАРСКОЙ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</w:t>
      </w:r>
      <w:r w:rsidRPr="00B7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</w:p>
    <w:p w:rsidR="00EB5B06" w:rsidRPr="00B743B1" w:rsidRDefault="00EB5B06" w:rsidP="00EB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06" w:rsidRPr="00B743B1" w:rsidRDefault="00EB5B06" w:rsidP="00EB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B7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EB5B06" w:rsidRPr="00B743B1" w:rsidRDefault="00EB5B06" w:rsidP="00EB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</w:t>
      </w:r>
    </w:p>
    <w:p w:rsidR="00EB5B06" w:rsidRPr="00B743B1" w:rsidRDefault="00EB5B06" w:rsidP="00EB5B0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proofErr w:type="gramEnd"/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B06" w:rsidRPr="00B743B1" w:rsidRDefault="00EB5B06" w:rsidP="00EB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AFB" w:rsidRDefault="00EB5B06" w:rsidP="00EB5B0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    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23.04.2018г.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EB5B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 w:rsidRPr="00EB5B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Градостроительного кодекса Российской Федерации, Федеральным </w:t>
      </w:r>
      <w:hyperlink r:id="rId10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hyperlink r:id="rId11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B06" w:rsidRPr="004D3AFB" w:rsidRDefault="00EB5B06" w:rsidP="00EB5B0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EB5B06" w:rsidRPr="00EB5B06" w:rsidRDefault="00DD677B" w:rsidP="00DD6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5B06"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</w:t>
      </w:r>
      <w:r w:rsid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B5B06"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B5B06"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proofErr w:type="gramStart"/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06"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EB5B06"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настоящему постановлению.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г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Волжская новь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bookmarkEnd w:id="1"/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proofErr w:type="gramEnd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сельского поселения </w:t>
      </w:r>
      <w:proofErr w:type="spellStart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Карташову В.П.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B5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5B06" w:rsidRPr="00EB5B06" w:rsidRDefault="00EB5B06" w:rsidP="00EB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6" w:rsidRPr="00EB5B06" w:rsidRDefault="00EB5B06" w:rsidP="00EB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6" w:rsidRDefault="00EB5B06"/>
    <w:p w:rsidR="00EB5B06" w:rsidRDefault="00EB5B06"/>
    <w:p w:rsidR="00EB5B06" w:rsidRDefault="00EB5B06"/>
    <w:p w:rsidR="00EB5B06" w:rsidRDefault="00EB5B06"/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5B06" w:rsidRPr="00EB5B06" w:rsidRDefault="004D3AFB" w:rsidP="00EB5B0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B5B06"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</w:p>
    <w:p w:rsidR="00EB5B06" w:rsidRPr="00EB5B06" w:rsidRDefault="004D3AFB" w:rsidP="00E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EB5B06"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поселения</w:t>
      </w:r>
      <w:proofErr w:type="gramEnd"/>
      <w:r w:rsidR="00EB5B06"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9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B5B06" w:rsidRPr="00EB5B06" w:rsidRDefault="00EB5B06" w:rsidP="00EB5B06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before="322" w:after="0" w:line="36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B5B06" w:rsidRPr="00EB5B06" w:rsidRDefault="00EB5B06" w:rsidP="00EB5B06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     (далее – заявители).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Процедурами, связанными с предоставлением муниципальной услуги, являются:</w:t>
      </w:r>
    </w:p>
    <w:p w:rsidR="00EB5B06" w:rsidRPr="00EB5B06" w:rsidRDefault="00EB5B06" w:rsidP="00EB5B06">
      <w:pPr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предоставлении разрешения от физического или юридического лица, заинтересованного в предоставлении муниципальной услуги (далее также – заявитель);</w:t>
      </w:r>
    </w:p>
    <w:p w:rsidR="00EB5B06" w:rsidRPr="00EB5B06" w:rsidRDefault="00EB5B06" w:rsidP="00EB5B06">
      <w:pPr>
        <w:tabs>
          <w:tab w:val="left" w:pos="1018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 предоставлении муниципальной услуги;</w:t>
      </w:r>
    </w:p>
    <w:p w:rsidR="00EB5B06" w:rsidRPr="00EB5B06" w:rsidRDefault="00EB5B06" w:rsidP="00EB5B06">
      <w:pPr>
        <w:tabs>
          <w:tab w:val="left" w:pos="1109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 по вопросу о предоставлении разрешения на условно разрешенный вид использования;</w:t>
      </w:r>
    </w:p>
    <w:p w:rsidR="00EB5B06" w:rsidRPr="00EB5B06" w:rsidRDefault="00EB5B06" w:rsidP="00EB5B06">
      <w:pPr>
        <w:tabs>
          <w:tab w:val="left" w:pos="1109"/>
        </w:tabs>
        <w:autoSpaceDE w:val="0"/>
        <w:autoSpaceDN w:val="0"/>
        <w:adjustRightInd w:val="0"/>
        <w:spacing w:before="67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использования, принятие решения </w:t>
      </w:r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proofErr w:type="spellStart"/>
      <w:r w:rsidR="004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B06" w:rsidRPr="00EB5B06" w:rsidRDefault="00EB5B06" w:rsidP="00EB5B06">
      <w:pPr>
        <w:tabs>
          <w:tab w:val="left" w:pos="1109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иных обязанностей органом местного самоуправления в связи с предоставлением разрешения на условно разрешенный вид использования.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Блок-схема, отражающая процедуры, связанные с предоставлением разрешения на условно разрешенный вид использования, представлена в приложении 1 к настоящему Административному регламенту.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Информацию о порядке, сроках и процедурах предоставления муниципальной услуги можно получить: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района Волжский Самарской области (в управлении архитектуры и градостроительства);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EB5B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B5B06" w:rsidRPr="00EB5B06" w:rsidRDefault="00EB5B06" w:rsidP="00EB5B06">
      <w:pPr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– Портал государственных и муниципальных услуг Самарской области) – </w:t>
      </w:r>
      <w:hyperlink r:id="rId14" w:history="1"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samregion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</w:hyperlink>
      <w:hyperlink r:id="rId16" w:history="1"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uslugi</w:t>
        </w:r>
      </w:hyperlink>
      <w:hyperlink r:id="rId17" w:history="1"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samregion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B5B0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F5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F53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EB5B06" w:rsidRPr="00EB5B06" w:rsidRDefault="00EB5B06" w:rsidP="00EB5B06">
      <w:pPr>
        <w:tabs>
          <w:tab w:val="left" w:pos="174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Местонахождение администрации муниципального района Волжский Самарской области: 443045, г. Самара, ул.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Дыбенко,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12б.</w:t>
      </w:r>
      <w:r w:rsidRPr="00EB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(время местное):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– с 8.00 до 17.00;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с 8.00 до 16.00;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предпраздничные дни – с 8.00 до 16.00;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– с 12.00 до 13.00.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 (846) 260-33-50, 8(846)260-33-47.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8" w:history="1">
        <w:r w:rsidRPr="00EB5B06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vr</w:t>
        </w:r>
        <w:r w:rsidRPr="00EB5B06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</w:rPr>
          <w:t>@</w:t>
        </w:r>
        <w:r w:rsidRPr="00EB5B06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r w:rsidRPr="00EB5B06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</w:rPr>
          <w:t>-</w:t>
        </w:r>
        <w:r w:rsidRPr="00EB5B06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EB5B06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</w:rPr>
          <w:t>63.</w:t>
        </w:r>
        <w:r w:rsidRPr="00EB5B06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B5B06" w:rsidRPr="00EB5B06" w:rsidRDefault="00EB5B06" w:rsidP="00EB5B06">
      <w:pPr>
        <w:tabs>
          <w:tab w:val="left" w:pos="174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</w:t>
      </w:r>
      <w:proofErr w:type="gramStart"/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услуг»  (</w:t>
      </w:r>
      <w:proofErr w:type="gramEnd"/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    МБУ «МФЦ»)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tabs>
          <w:tab w:val="left" w:pos="174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Информация о местонахождении, графике работы и справочных телефонах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 а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порядке предоставления муниципальной услуги и перечне документов, необходимых для ее получения, размещается:</w:t>
      </w:r>
    </w:p>
    <w:p w:rsidR="00EB5B06" w:rsidRPr="00EB5B06" w:rsidRDefault="00EB5B06" w:rsidP="00EB5B06">
      <w:pPr>
        <w:autoSpaceDE w:val="0"/>
        <w:autoSpaceDN w:val="0"/>
        <w:adjustRightInd w:val="0"/>
        <w:spacing w:before="67"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 приема заявлений в Администрации;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 в сети Интернет</w:t>
      </w:r>
      <w:r w:rsidR="00F5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proofErr w:type="gramStart"/>
        <w:r w:rsidR="00BA7AF6" w:rsidRPr="005E409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BA7AF6" w:rsidRPr="005E409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A7AF6" w:rsidRPr="005E409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="00BA7AF6" w:rsidRPr="005E409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BA7AF6" w:rsidRPr="005E409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lopatino</w:t>
        </w:r>
        <w:proofErr w:type="spellEnd"/>
        <w:r w:rsidR="00BA7AF6" w:rsidRPr="005E409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A7AF6" w:rsidRPr="005E409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A7AF6" w:rsidRP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5B06" w:rsidRPr="00EB5B06" w:rsidRDefault="00EB5B06" w:rsidP="00EB5B06">
      <w:pPr>
        <w:tabs>
          <w:tab w:val="left" w:pos="151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правилах предоставления муниципальной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может проводиться в следующих формах: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устное информирование.</w:t>
      </w:r>
    </w:p>
    <w:p w:rsidR="00EB5B06" w:rsidRPr="00EB5B06" w:rsidRDefault="00EB5B06" w:rsidP="00EB5B06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индивидуальном личном консультировании время ожидания лица, заинтересованного в получении консультации, не может превышать15 минут.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B5B06" w:rsidRPr="00EB5B06" w:rsidRDefault="00EB5B06" w:rsidP="00EB5B06">
      <w:pPr>
        <w:tabs>
          <w:tab w:val="left" w:pos="1661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консультировании по почте (по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электронной почте) ответ на обращение лица, заинтересованного в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B5B06" w:rsidRPr="00EB5B06" w:rsidRDefault="00EB5B06" w:rsidP="00EB5B06">
      <w:pPr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консультировании по телефону ответ на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телефонный звонок должен начинаться с информации о наименовании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разговора не должно превышать 10 минут.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B5B06" w:rsidRPr="00EB5B06" w:rsidRDefault="00EB5B06" w:rsidP="00EB5B06">
      <w:pPr>
        <w:tabs>
          <w:tab w:val="left" w:pos="1459"/>
        </w:tabs>
        <w:autoSpaceDE w:val="0"/>
        <w:autoSpaceDN w:val="0"/>
        <w:adjustRightInd w:val="0"/>
        <w:spacing w:before="67"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Публичное письменное информирование осуществляется путем размещения информационных материалов на стендах в местах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публикации информационных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 в средствах массовой информации, размещения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информационных материалов на официальном сайте уполномоченного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 и на Едином портале государственных и муниципальных услуг 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Региональном портале.</w:t>
      </w:r>
    </w:p>
    <w:p w:rsidR="00EB5B06" w:rsidRPr="00EB5B06" w:rsidRDefault="00EB5B06" w:rsidP="00EB5B06">
      <w:pPr>
        <w:tabs>
          <w:tab w:val="left" w:pos="1824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End w:id="2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.4.9. Публичное устное информирование осуществляется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уполномоченным должностным лицом Администрации с привлечением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массовой информации.</w:t>
      </w:r>
    </w:p>
    <w:p w:rsidR="00EB5B06" w:rsidRPr="00EB5B06" w:rsidRDefault="00EB5B06" w:rsidP="00EB5B06">
      <w:pPr>
        <w:tabs>
          <w:tab w:val="left" w:pos="1493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Должностное лицо не вправе осуществлять консультирование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B5B06" w:rsidRPr="00EB5B06" w:rsidRDefault="00EB5B06" w:rsidP="00EB5B06">
      <w:pPr>
        <w:tabs>
          <w:tab w:val="left" w:pos="1627"/>
        </w:tabs>
        <w:autoSpaceDE w:val="0"/>
        <w:autoSpaceDN w:val="0"/>
        <w:adjustRightInd w:val="0"/>
        <w:spacing w:after="0" w:line="36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1.4.11.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стендах в местах предоставления муниципальной услуги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размещаются следующие информационные материалы: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плате за муниципальную услугу;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before="67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B5B06" w:rsidRPr="00EB5B06" w:rsidRDefault="00EB5B06" w:rsidP="00EB5B06">
      <w:pPr>
        <w:tabs>
          <w:tab w:val="left" w:pos="1565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1.4.12.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официальном сайте Администрации размещаются следующие информационные материалы: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настоящего Административного регламента с приложениями к нему.</w:t>
      </w:r>
    </w:p>
    <w:p w:rsidR="00EB5B06" w:rsidRPr="00EB5B06" w:rsidRDefault="00EB5B06" w:rsidP="00EB5B06">
      <w:pPr>
        <w:tabs>
          <w:tab w:val="left" w:pos="1565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1.4.13.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Едином портале государственных и муниципальных услуг и Региональном портале размещается информация: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before="9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EB5B06" w:rsidRPr="00EB5B06" w:rsidRDefault="00EB5B06" w:rsidP="00EB5B06">
      <w:pPr>
        <w:autoSpaceDE w:val="0"/>
        <w:autoSpaceDN w:val="0"/>
        <w:adjustRightInd w:val="0"/>
        <w:spacing w:before="96"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  к настоящему Административному регламенту.</w:t>
      </w:r>
    </w:p>
    <w:p w:rsidR="00EB5B06" w:rsidRPr="00EB5B06" w:rsidRDefault="00EB5B06" w:rsidP="00EB5B06">
      <w:pPr>
        <w:widowControl w:val="0"/>
        <w:tabs>
          <w:tab w:val="left" w:pos="17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органа местного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предоставляющего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услугу: администрация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доставки документов в Администрацию и выдачи результата предоставления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осуществляется взаимодействие с: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</w:t>
      </w:r>
    </w:p>
    <w:p w:rsidR="00EB5B06" w:rsidRPr="00EB5B06" w:rsidRDefault="00EB5B06" w:rsidP="00EB5B06">
      <w:pPr>
        <w:tabs>
          <w:tab w:val="left" w:pos="1200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Результатом предоставления муниципальной услуги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разрешения    на    условно    разрешенный    вид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EB5B06" w:rsidRPr="00EB5B06" w:rsidRDefault="00EB5B06" w:rsidP="00EB5B06">
      <w:p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в срок, не превышающий 1 месяц со дня поступления заявления о предоставлении разрешения на условно разрешенный вид использования.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– публичные слушания).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Порядок организации и проведения публичных слушаний определяется решением Собрания представителей «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BA7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поселении </w:t>
      </w:r>
      <w:proofErr w:type="spellStart"/>
      <w:r w:rsidR="00BA7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области»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учетом положений</w:t>
      </w:r>
      <w:hyperlink r:id="rId20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39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опубликования заключения о результатах публичных слушаний составляет </w:t>
      </w:r>
      <w:r w:rsidRPr="00EB5B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22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hyperlink r:id="rId21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</w:t>
      </w:r>
      <w:hyperlink r:id="rId2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23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24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 N 191-ФЗ «О введении в действие Градостроительного кодекса Российской Федерации»;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25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N 210-ФЗ «Об организации предоставления государственных и муниципальных услуг»;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12.07.2006 N 90-ГД  </w:t>
      </w:r>
      <w:proofErr w:type="gram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 на территории Самарской области»;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11.03.2005 N 94-ГД «О земле»;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 </w:t>
        </w:r>
      </w:hyperlink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области;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  правовой   информации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pravo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gov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"</w:instrTex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pravo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).   На   Официальном</w:t>
      </w:r>
      <w:bookmarkStart w:id="3" w:name="bookmark2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End w:id="3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поселения, далее – Комиссия ПЗЗ)</w:t>
      </w:r>
      <w:r w:rsidRPr="00EB5B06"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 в МФЦ следующие документы: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31" w:history="1">
        <w:r w:rsidRPr="00EB5B06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заявление</w:t>
        </w:r>
      </w:hyperlink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Пояснительная записка содержит: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сведения об объекте капитального строительства, планируемого </w:t>
      </w: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к размещению на земельном участке (назначение, общая площадь, площадь застройки, количество этажей, в том числе подземных, высота, вместимость и т.д.).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2.7. Документами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информацией, необходимыми в соответствии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для предоставления муниципальной услуги</w:t>
      </w: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находятся в распоряжении иных органов и организаций,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1) правоустанавливающие документы на земельный участок</w:t>
      </w:r>
      <w:r w:rsidRPr="00EB5B06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соглашение об установлении сервитута, решение об установлении публичного сервитута</w:t>
      </w: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правоустанавливающие документы на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законодательством Российской Федерации подлежит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установлению зона с особыми условиями использования территории, или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EB5B06" w:rsidRPr="00EB5B06" w:rsidRDefault="00EB5B06" w:rsidP="00EB5B06">
      <w:pPr>
        <w:tabs>
          <w:tab w:val="left" w:pos="108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отказа в приеме документов, необходимых для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являются:</w:t>
      </w:r>
    </w:p>
    <w:p w:rsidR="00EB5B06" w:rsidRPr="00EB5B06" w:rsidRDefault="00EB5B06" w:rsidP="00EB5B0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EB5B06" w:rsidRPr="00EB5B06" w:rsidRDefault="00EB5B06" w:rsidP="00EB5B0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перечисленных в</w:t>
      </w:r>
      <w:hyperlink w:anchor="bookmark3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EB5B06" w:rsidRPr="00EB5B06" w:rsidRDefault="00EB5B06" w:rsidP="00EB5B0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EB5B06" w:rsidRPr="00EB5B06" w:rsidRDefault="00EB5B06" w:rsidP="00EB5B0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заявления не поддается прочтению;</w:t>
      </w:r>
    </w:p>
    <w:p w:rsidR="00EB5B06" w:rsidRPr="00EB5B06" w:rsidRDefault="00EB5B06" w:rsidP="00EB5B06">
      <w:p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отсутствие в заявлении сведений о заявителе, подписи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контактных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телефонов, почтового адреса;</w:t>
      </w:r>
    </w:p>
    <w:p w:rsidR="00EB5B06" w:rsidRPr="00EB5B06" w:rsidRDefault="00EB5B06" w:rsidP="00EB5B06">
      <w:p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подписано неуполномоченным лицом.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через Единый портал основания для отказа в приеме документов отсутствуют.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Запрещается требовать от заявителя: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представления документов и информации, которые в соответствии </w:t>
      </w: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B5B06" w:rsidRPr="00EB5B06" w:rsidRDefault="00EB5B06" w:rsidP="00EB5B06">
      <w:pPr>
        <w:tabs>
          <w:tab w:val="left" w:pos="108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Основаниями для отказа в предоставлении муниципальной услуги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выступать:</w:t>
      </w:r>
    </w:p>
    <w:p w:rsidR="00EB5B06" w:rsidRPr="00EB5B06" w:rsidRDefault="00EB5B06" w:rsidP="00EB5B06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испрашиваемого разрешения требованиям Федерального</w:t>
      </w:r>
      <w:hyperlink r:id="rId3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N 123-ФЗ «Технический регламент о требованиях пожарной безопасности»;</w:t>
      </w:r>
    </w:p>
    <w:p w:rsidR="00EB5B06" w:rsidRPr="00EB5B06" w:rsidRDefault="00EB5B06" w:rsidP="00EB5B06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испрашиваемого разрешения требованиям Федерального</w:t>
      </w:r>
      <w:hyperlink r:id="rId33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30.12.2009 N 384-ФЗ «Технический регламент о безопасности зданий и сооружений»;</w:t>
      </w:r>
    </w:p>
    <w:p w:rsidR="00EB5B06" w:rsidRPr="00EB5B06" w:rsidRDefault="00EB5B06" w:rsidP="00EB5B06">
      <w:pPr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испрашиваемого разрешения требованиям иных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технических регламентов;</w:t>
      </w:r>
    </w:p>
    <w:p w:rsidR="00EB5B06" w:rsidRPr="00EB5B06" w:rsidRDefault="00EB5B06" w:rsidP="00EB5B06">
      <w:pPr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наличие уведомления о выявлении самовольной постройки </w:t>
      </w:r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4" w:history="1">
        <w:r w:rsidRPr="00EB5B06">
          <w:rPr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части 2 статьи 55.32</w:t>
        </w:r>
      </w:hyperlink>
      <w:r w:rsidRPr="00EB5B0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EB5B06" w:rsidRPr="00EB5B06" w:rsidRDefault="00EB5B06" w:rsidP="00EB5B06">
      <w:pPr>
        <w:tabs>
          <w:tab w:val="left" w:pos="1368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 являющиеся необходимыми и обязательными для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отсутствуют.</w:t>
      </w:r>
    </w:p>
    <w:p w:rsidR="00EB5B06" w:rsidRPr="00EB5B06" w:rsidRDefault="00EB5B06" w:rsidP="00EB5B06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бесплатно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EB5B06" w:rsidRPr="00EB5B06" w:rsidRDefault="00EB5B06" w:rsidP="00EB5B06">
      <w:pPr>
        <w:tabs>
          <w:tab w:val="left" w:pos="1219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EB5B06" w:rsidRPr="00EB5B06" w:rsidRDefault="00EB5B06" w:rsidP="00EB5B06">
      <w:pPr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Месторасположение помещения, в котором предоставляется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муниципальная услуга, должно определяться с учетом пешеходной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доступности от остановок общественного транспорта. Помещения, в которых предоставляется муниципальная услуга, для удобства заявителей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размещаются на нижних, предпочтительнее на первых этажах здания.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заявлений.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Присутственные места в Администрации оборудуются:</w:t>
      </w:r>
    </w:p>
    <w:p w:rsidR="00EB5B06" w:rsidRPr="00EB5B06" w:rsidRDefault="00EB5B06" w:rsidP="00EB5B06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EB5B06" w:rsidRPr="00EB5B06" w:rsidRDefault="00EB5B06" w:rsidP="00EB5B06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EB5B06" w:rsidRPr="00EB5B06" w:rsidRDefault="00EB5B06" w:rsidP="00EB5B06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охраны.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оборудуются информационными стендами, на которых размещается информация, указанная в</w:t>
      </w:r>
      <w:hyperlink w:anchor="bookmark1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1.4.10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B5B06" w:rsidRPr="00EB5B06" w:rsidRDefault="00EB5B06" w:rsidP="00EB5B06">
      <w:pPr>
        <w:autoSpaceDE w:val="0"/>
        <w:autoSpaceDN w:val="0"/>
        <w:adjustRightInd w:val="0"/>
        <w:spacing w:before="67"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 Администрации обеспечивается допуск 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</w:t>
      </w:r>
      <w:hyperlink r:id="rId35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форме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hyperlink r:id="rId36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порядке,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не менее одного 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разделом 4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максимального срока ожидания в очереди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заявления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получении результата предоставления муниципальной услуги;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EB5B06" w:rsidRPr="00EB5B06" w:rsidRDefault="00EB5B06" w:rsidP="00EB5B06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1.4.3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B5B06" w:rsidRPr="00EB5B06" w:rsidRDefault="00EB5B06" w:rsidP="00EB5B06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предоставляется возможность получения информации о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EB5B06" w:rsidRPr="00EB5B06" w:rsidRDefault="00EB5B06" w:rsidP="00EB5B06">
      <w:pPr>
        <w:tabs>
          <w:tab w:val="left" w:pos="129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услуги в электронной форме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соответствии с законодательством Российской Федерации и законодательством Самарской области.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EB5B06" w:rsidRPr="00EB5B06" w:rsidRDefault="00EB5B06" w:rsidP="00EB5B06">
      <w:pPr>
        <w:tabs>
          <w:tab w:val="left" w:pos="118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осуществляется МФЦ без участия заявителя в соответствии с нормативными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240" w:lineRule="auto"/>
        <w:ind w:left="2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72"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EB5B06" w:rsidRPr="00EB5B06" w:rsidRDefault="00EB5B06" w:rsidP="00EB5B06">
      <w:pPr>
        <w:tabs>
          <w:tab w:val="left" w:pos="706"/>
        </w:tabs>
        <w:autoSpaceDE w:val="0"/>
        <w:autoSpaceDN w:val="0"/>
        <w:adjustRightInd w:val="0"/>
        <w:spacing w:before="67"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при обращении по почте либо в электронной форме;</w:t>
      </w:r>
    </w:p>
    <w:p w:rsidR="00EB5B06" w:rsidRPr="00EB5B06" w:rsidRDefault="00EB5B06" w:rsidP="00EB5B06">
      <w:p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на базе МФЦ;</w:t>
      </w:r>
    </w:p>
    <w:p w:rsidR="00EB5B06" w:rsidRPr="00EB5B06" w:rsidRDefault="00EB5B06" w:rsidP="00EB5B06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EB5B06" w:rsidRPr="00EB5B06" w:rsidRDefault="00EB5B06" w:rsidP="00EB5B06">
      <w:p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EB5B06" w:rsidRPr="00EB5B06" w:rsidRDefault="00EB5B06" w:rsidP="00EB5B06">
      <w:p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EB5B06" w:rsidRPr="00EB5B06" w:rsidRDefault="00EB5B06" w:rsidP="00EB5B06">
      <w:pPr>
        <w:autoSpaceDE w:val="0"/>
        <w:autoSpaceDN w:val="0"/>
        <w:adjustRightInd w:val="0"/>
        <w:spacing w:before="82" w:after="0" w:line="240" w:lineRule="auto"/>
        <w:ind w:lef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EB5B06" w:rsidRPr="00EB5B06" w:rsidRDefault="00EB5B06" w:rsidP="00EB5B06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before="317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5"/>
      <w:bookmarkEnd w:id="4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ПЗЗ с соответствующим заявлением и документами, необходимыми для предоставления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указанными в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B5B06" w:rsidRPr="00EB5B06" w:rsidRDefault="00EB5B06" w:rsidP="00EB5B06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EB5B06" w:rsidRPr="00EB5B06" w:rsidRDefault="00EB5B06" w:rsidP="00EB5B06">
      <w:pPr>
        <w:tabs>
          <w:tab w:val="left" w:pos="1037"/>
        </w:tabs>
        <w:autoSpaceDE w:val="0"/>
        <w:autoSpaceDN w:val="0"/>
        <w:adjustRightInd w:val="0"/>
        <w:spacing w:after="0" w:line="360" w:lineRule="auto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Должностное лицо, ответственное за прием заявления и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заявления и документов;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журнале регистрации входящих документов.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2.8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отказывает в приеме документов.</w:t>
      </w:r>
    </w:p>
    <w:p w:rsidR="00EB5B06" w:rsidRPr="00EB5B06" w:rsidRDefault="00EB5B06" w:rsidP="00EB5B06">
      <w:pPr>
        <w:tabs>
          <w:tab w:val="left" w:pos="0"/>
          <w:tab w:val="left" w:pos="61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 проверке комплектности представленных заявителем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исходя из требований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5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EB5B06" w:rsidRPr="00EB5B06" w:rsidRDefault="00EB5B06" w:rsidP="00EB5B06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7"/>
      <w:bookmarkEnd w:id="6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</w:t>
      </w:r>
    </w:p>
    <w:p w:rsidR="00EB5B06" w:rsidRPr="00EB5B06" w:rsidRDefault="00EB5B06" w:rsidP="00EB5B06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EB5B06" w:rsidRPr="00EB5B06" w:rsidRDefault="00EB5B06" w:rsidP="00EB5B06">
      <w:pPr>
        <w:tabs>
          <w:tab w:val="left" w:pos="127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 прием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и документов, представленных заявителем.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B5B06" w:rsidRPr="00EB5B06" w:rsidRDefault="00EB5B06" w:rsidP="00EB5B06">
      <w:pPr>
        <w:autoSpaceDE w:val="0"/>
        <w:autoSpaceDN w:val="0"/>
        <w:adjustRightInd w:val="0"/>
        <w:spacing w:before="9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при обращении по почте либо в электронной форме</w:t>
      </w:r>
    </w:p>
    <w:p w:rsidR="00EB5B06" w:rsidRPr="00EB5B06" w:rsidRDefault="00EB5B06" w:rsidP="00EB5B06">
      <w:pPr>
        <w:tabs>
          <w:tab w:val="left" w:pos="1094"/>
        </w:tabs>
        <w:autoSpaceDE w:val="0"/>
        <w:autoSpaceDN w:val="0"/>
        <w:adjustRightInd w:val="0"/>
        <w:spacing w:before="86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административной процедуры является поступление в Комиссию ПЗЗ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B5B06" w:rsidRPr="00EB5B06" w:rsidRDefault="00EB5B06" w:rsidP="00EB5B06">
      <w:pPr>
        <w:tabs>
          <w:tab w:val="left" w:pos="137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лицо, ответственное за прием заявления 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поступившее заявление в журнале регистрации входящих документов;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2.8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отказывает в приеме документов.</w:t>
      </w:r>
    </w:p>
    <w:p w:rsidR="00EB5B06" w:rsidRPr="00EB5B06" w:rsidRDefault="00EB5B06" w:rsidP="00EB5B06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административной процедуры не может превышать 1 рабочий день.</w:t>
      </w:r>
    </w:p>
    <w:p w:rsidR="00EB5B06" w:rsidRPr="00EB5B06" w:rsidRDefault="00EB5B06" w:rsidP="00EB5B06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EB5B06" w:rsidRPr="00EB5B06" w:rsidRDefault="00EB5B06" w:rsidP="00EB5B06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1205" w:right="1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240" w:lineRule="auto"/>
        <w:ind w:left="1208" w:right="12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на базе МФЦ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pos="1186"/>
        </w:tabs>
        <w:autoSpaceDE w:val="0"/>
        <w:autoSpaceDN w:val="0"/>
        <w:adjustRightInd w:val="0"/>
        <w:spacing w:before="77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(юридическим фактом) для приема документов на базе МФЦ является обращение заявителя с заявлением и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необходимыми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перечисленными в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МФЦ.</w:t>
      </w:r>
    </w:p>
    <w:p w:rsidR="00EB5B06" w:rsidRPr="00EB5B06" w:rsidRDefault="00EB5B06" w:rsidP="00EB5B06">
      <w:pPr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МФЦ, ответственный за прием и регистрацию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уточняет предмет обращения заявителя в МФЦ и проверяет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соответствие испрашиваемой муниципальной услуги перечню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предоставляемых государственных и муниципальных услуг на базе МФЦ.</w:t>
      </w:r>
    </w:p>
    <w:p w:rsidR="00EB5B06" w:rsidRPr="00EB5B06" w:rsidRDefault="00EB5B06" w:rsidP="00EB5B06">
      <w:pPr>
        <w:tabs>
          <w:tab w:val="left" w:pos="117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EB5B06" w:rsidRPr="00EB5B06" w:rsidRDefault="00EB5B06" w:rsidP="00EB5B06">
      <w:pPr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3.17.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ответственный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прием  и  регистрацию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заявление и документы сотруднику МФЦ, ответственному за доставку документов в Администрацию;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направляет в адрес заявителя расписку о приеме пакета документов.</w:t>
      </w:r>
    </w:p>
    <w:p w:rsidR="00EB5B06" w:rsidRPr="00EB5B06" w:rsidRDefault="00EB5B06" w:rsidP="00EB5B06">
      <w:pPr>
        <w:tabs>
          <w:tab w:val="left" w:pos="1243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3.18.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непосредственном обращении заявителя в МФЦ сотрудник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МФЦ, ответственный за прием и регистрацию документов, проверяет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комплектность документов в соответствии с требованиями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</w:t>
        </w:r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 Если представленные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 не соответствуют требованиям</w:t>
      </w:r>
      <w:hyperlink w:anchor="bookmark2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EB5B06" w:rsidRPr="00EB5B06" w:rsidRDefault="00EB5B06" w:rsidP="00EB5B06">
      <w:pPr>
        <w:tabs>
          <w:tab w:val="left" w:pos="135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МФЦ, ответственный за прием и регистрацию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передает сотруднику МФЦ, ответственному за формирование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дела, принятый при непосредственном обращении заявителя в МФЦ 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зарегистрированный заявление и представленные заявителем в МФЦ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документы.</w:t>
      </w:r>
    </w:p>
    <w:p w:rsidR="00EB5B06" w:rsidRPr="00EB5B06" w:rsidRDefault="00EB5B06" w:rsidP="00EB5B06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EB5B06" w:rsidRPr="00EB5B06" w:rsidRDefault="00EB5B06" w:rsidP="00EB5B06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о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B5B06" w:rsidRPr="00EB5B06" w:rsidRDefault="00EB5B06" w:rsidP="00EB5B0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пунктами 3.4,</w:t>
        </w:r>
      </w:hyperlink>
      <w:hyperlink w:anchor="bookmark6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3.6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bookmark7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3.8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EB5B06" w:rsidRPr="00EB5B06" w:rsidRDefault="00EB5B06" w:rsidP="00EB5B0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EB5B06" w:rsidRPr="00EB5B06" w:rsidRDefault="00EB5B06" w:rsidP="00EB5B0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доставка в Комиссию ПЗЗ заявления и представленных заявителем в МФЦ документов.</w:t>
      </w:r>
    </w:p>
    <w:p w:rsidR="00EB5B06" w:rsidRPr="00EB5B06" w:rsidRDefault="00EB5B06" w:rsidP="00EB5B0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9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EB5B06" w:rsidRPr="00EB5B06" w:rsidRDefault="00EB5B06" w:rsidP="00EB5B06">
      <w:pPr>
        <w:tabs>
          <w:tab w:val="left" w:pos="1339"/>
        </w:tabs>
        <w:autoSpaceDE w:val="0"/>
        <w:autoSpaceDN w:val="0"/>
        <w:adjustRightInd w:val="0"/>
        <w:spacing w:before="322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2.7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и отсутствие их в распоряжении Администрации.</w:t>
      </w:r>
    </w:p>
    <w:p w:rsidR="00EB5B06" w:rsidRPr="00EB5B06" w:rsidRDefault="00EB5B06" w:rsidP="00EB5B06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EB5B06" w:rsidRPr="00EB5B06" w:rsidRDefault="00EB5B06" w:rsidP="00EB5B06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EB5B06" w:rsidRPr="00EB5B06" w:rsidRDefault="00EB5B06" w:rsidP="00EB5B06">
      <w:pPr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3.29.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Направление    запросов    осуществляется    через    систему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межведомственного электронного взаимодействия.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Межведомственный запрос формируется в соответствии с требованиями Федерального</w:t>
      </w:r>
      <w:hyperlink r:id="rId37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N 210-ФЗ                 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EB5B06" w:rsidRPr="00EB5B06" w:rsidRDefault="00EB5B06" w:rsidP="00EB5B0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срок для подготовки и направления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межведомственных запросов составляет 3 рабочих дня со дня регистрации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на предоставление муниципальной услуги.</w:t>
      </w:r>
    </w:p>
    <w:p w:rsidR="00EB5B06" w:rsidRPr="00EB5B06" w:rsidRDefault="00EB5B06" w:rsidP="00EB5B06">
      <w:p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3.31.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срок для ответов на межведомственные запросы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составляет 5 рабочих дней со дня поступления запроса в соответствующий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 (организацию).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EB5B06" w:rsidRPr="00EB5B06" w:rsidRDefault="00EB5B06" w:rsidP="00EB5B06">
      <w:p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Критерием принятия решения о направлении межведомственных запросов является отсутствие в распоряжении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документов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(информации, содержащейся в них), предусмотренных</w:t>
      </w:r>
      <w:hyperlink w:anchor="bookmark3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2.7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и непредставление их заявителем самостоятельно.</w:t>
      </w:r>
    </w:p>
    <w:p w:rsidR="00EB5B06" w:rsidRPr="00EB5B06" w:rsidRDefault="00EB5B06" w:rsidP="00EB5B06">
      <w:p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EB5B06" w:rsidRPr="00EB5B06" w:rsidRDefault="00EB5B06" w:rsidP="00EB5B06">
      <w:pPr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3.34.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Способом фиксации результата административной процедуры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регистрация ответов на межведомственные запросы.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24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pos="1320"/>
        </w:tabs>
        <w:autoSpaceDE w:val="0"/>
        <w:autoSpaceDN w:val="0"/>
        <w:adjustRightInd w:val="0"/>
        <w:spacing w:before="72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3.35.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выполнения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административной процедуры является формирование полного пакета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необходимых для предоставления муниципальной услуги.</w:t>
      </w:r>
    </w:p>
    <w:p w:rsidR="00EB5B06" w:rsidRPr="00EB5B06" w:rsidRDefault="00EB5B06" w:rsidP="00EB5B06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3.36.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Должностным лицом, осуществляющим административную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процедуру, является должностное лицо Администрации, уполномоченное ответственное за рассмотрение заявления 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выдаче разрешения на условно разрешенный вид использования (далее –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должностное лицо).</w:t>
      </w:r>
    </w:p>
    <w:p w:rsidR="00EB5B06" w:rsidRPr="00EB5B06" w:rsidRDefault="00EB5B06" w:rsidP="00EB5B06">
      <w:pPr>
        <w:tabs>
          <w:tab w:val="left" w:pos="1334"/>
        </w:tabs>
        <w:autoSpaceDE w:val="0"/>
        <w:autoSpaceDN w:val="0"/>
        <w:adjustRightInd w:val="0"/>
        <w:spacing w:before="67"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3.37.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 совершает следующие административные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действия:</w:t>
      </w:r>
    </w:p>
    <w:p w:rsidR="00EB5B06" w:rsidRPr="00EB5B06" w:rsidRDefault="00EB5B06" w:rsidP="00EB5B06">
      <w:pPr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исследует поступившее заявление и приложенные документы на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того, включен ли соответствующий условно разрешенный вид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8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7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B5B06" w:rsidRPr="00EB5B06" w:rsidRDefault="00EB5B06" w:rsidP="00EB5B06">
      <w:pPr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не включен – направляет заявление о предоставлении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разрешения на условно разрешенный вид использования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proofErr w:type="gram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 по вопросу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разрешения на условно разрешенный вид использования.</w:t>
      </w:r>
    </w:p>
    <w:p w:rsidR="00EB5B06" w:rsidRPr="00EB5B06" w:rsidRDefault="00EB5B06" w:rsidP="00EB5B06">
      <w:pPr>
        <w:tabs>
          <w:tab w:val="left" w:pos="163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3.38.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муниципальный правовой акт о предоставлении разрешения на условно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разрешенный вид использования или муниципальный правовой акт о проведении публичных слушаний.</w:t>
      </w:r>
    </w:p>
    <w:p w:rsidR="00EB5B06" w:rsidRPr="00EB5B06" w:rsidRDefault="00EB5B06" w:rsidP="00EB5B06">
      <w:pPr>
        <w:tabs>
          <w:tab w:val="left" w:pos="119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3.39.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предоставления муниципальной услуги заявитель может получить: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едином региональном хранилище.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EB5B06" w:rsidRPr="00EB5B06" w:rsidRDefault="00EB5B06" w:rsidP="00EB5B06">
      <w:pPr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3.40.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Способом фиксации результата административной процедуры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внесение сведений, указанных в</w:t>
      </w:r>
      <w:hyperlink w:anchor="bookmark8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3.38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регламента, в регистр соответствующих документов.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168" w:hanging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240" w:lineRule="auto"/>
        <w:ind w:left="168" w:hanging="1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240" w:lineRule="auto"/>
        <w:ind w:left="168" w:hanging="1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такого решения по результатам проведения публичных слушаний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pos="1344"/>
        </w:tabs>
        <w:autoSpaceDE w:val="0"/>
        <w:autoSpaceDN w:val="0"/>
        <w:adjustRightInd w:val="0"/>
        <w:spacing w:before="86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3.41.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выполнения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административной процедуры является поступление рекомендаций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о предоставлении разрешения на условно разрешенный вид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или об отказе в предоставлении разрешения на условно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разрешенный вид использования.</w:t>
      </w:r>
    </w:p>
    <w:p w:rsidR="00EB5B06" w:rsidRPr="00EB5B06" w:rsidRDefault="00EB5B06" w:rsidP="00EB5B06">
      <w:pPr>
        <w:tabs>
          <w:tab w:val="left" w:pos="122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3.42.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муниципального правового акта.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приложением 6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административного действия составляет 3 дня со дня поступления рекомендаций Комиссии.</w:t>
      </w:r>
    </w:p>
    <w:p w:rsidR="00EB5B06" w:rsidRPr="00EB5B06" w:rsidRDefault="00EB5B06" w:rsidP="00EB5B06">
      <w:pPr>
        <w:tabs>
          <w:tab w:val="left" w:pos="122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3.43.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 принятие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правового акта о предоставлении разрешения на условно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разрешенный вид использования или об отказе в предоставлении такого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3.44. Результат предоставления муниципальной услуги заявитель может получить: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Администрации;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едином региональном хранилище.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выдаче документов на личном приеме должностное лицо обязано удостовериться в том, что лицо имеет полномочия на получение соответствующих  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  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том   числе   проверить   документ,</w:t>
      </w:r>
      <w:bookmarkStart w:id="8" w:name="bookmark10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bookmarkEnd w:id="8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3.43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регистр соответствующих документов.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01" w:after="0" w:line="360" w:lineRule="auto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EB5B06" w:rsidRPr="00EB5B06" w:rsidRDefault="00EB5B06" w:rsidP="00EB5B06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before="317"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EB5B06" w:rsidRPr="00EB5B06" w:rsidRDefault="00EB5B06" w:rsidP="00EB5B06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уполномоченным должностным лицом.</w:t>
      </w:r>
    </w:p>
    <w:p w:rsidR="00EB5B06" w:rsidRPr="00EB5B06" w:rsidRDefault="00EB5B06" w:rsidP="00EB5B06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 жалобы на действия (бездействие) должностных лиц Администрации.</w:t>
      </w:r>
    </w:p>
    <w:p w:rsidR="00EB5B06" w:rsidRPr="00EB5B06" w:rsidRDefault="00EB5B06" w:rsidP="00EB5B06">
      <w:p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проведения плановых проверок выполнения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EB5B06" w:rsidRPr="00EB5B06" w:rsidRDefault="00EB5B06" w:rsidP="00EB5B06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EB5B06" w:rsidRPr="00EB5B06" w:rsidRDefault="00EB5B06" w:rsidP="00EB5B06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1 раза в 3 года.</w:t>
      </w:r>
    </w:p>
    <w:p w:rsidR="00EB5B06" w:rsidRPr="00EB5B06" w:rsidRDefault="00EB5B06" w:rsidP="00EB5B06">
      <w:pPr>
        <w:tabs>
          <w:tab w:val="left" w:pos="1262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и внеплановые проверки полноты и качества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 осуществляются структурным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EB5B06" w:rsidRPr="00EB5B06" w:rsidRDefault="00EB5B06" w:rsidP="00EB5B06">
      <w:pPr>
        <w:autoSpaceDE w:val="0"/>
        <w:autoSpaceDN w:val="0"/>
        <w:adjustRightInd w:val="0"/>
        <w:spacing w:before="67"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B5B06" w:rsidRPr="00EB5B06" w:rsidRDefault="00EB5B06" w:rsidP="00EB5B06">
      <w:pPr>
        <w:tabs>
          <w:tab w:val="left" w:pos="107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документов, выданных по результатам предоставления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услуги.</w:t>
      </w:r>
    </w:p>
    <w:p w:rsidR="00EB5B06" w:rsidRPr="00EB5B06" w:rsidRDefault="00EB5B06" w:rsidP="00EB5B0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Административную ответственность, предусмотренную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законодательством за несоблюдение сроков и порядка предоставления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предусмотренного настоящим Административным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регламентом, несут должностные лица Администрации, участвующие в предоставлении муниципальной услуги.</w:t>
      </w:r>
    </w:p>
    <w:p w:rsidR="00EB5B06" w:rsidRPr="00EB5B06" w:rsidRDefault="00EB5B06" w:rsidP="00EB5B06">
      <w:p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и иные лица могут принимать участие в электронных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опросах, форумах и анкетировании по вопросам удовлетворенности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полнотой и качеством предоставления муниципальной услуги, соблюдения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положений настоящего Административного регламента, сроков 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последовательности действий (административных процедур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предусмотренных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2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pos="1051"/>
        </w:tabs>
        <w:autoSpaceDE w:val="0"/>
        <w:autoSpaceDN w:val="0"/>
        <w:adjustRightInd w:val="0"/>
        <w:spacing w:before="82"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имеют право на обжалование действий (бездействия) 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решений, осуществляемых (принятых) в ходе предоставления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Администрации, а также должностных лиц, муниципальных служащих в досудебном (внесудебном) порядке.</w:t>
      </w:r>
    </w:p>
    <w:p w:rsidR="00EB5B06" w:rsidRPr="00EB5B06" w:rsidRDefault="00EB5B06" w:rsidP="00EB5B06">
      <w:pPr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EB5B06" w:rsidRPr="00EB5B06" w:rsidRDefault="00EB5B06" w:rsidP="00EB5B06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EB5B06" w:rsidRPr="00EB5B06" w:rsidRDefault="00EB5B06" w:rsidP="00EB5B06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left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EB5B06" w:rsidRPr="00EB5B06" w:rsidRDefault="00EB5B06" w:rsidP="00EB5B0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Администрации, фамилию, имя, отчество должностного лица Администрации либо муниципального служащего, решения и (или) действия (бездействие) которых обжалуются;</w:t>
      </w:r>
    </w:p>
    <w:p w:rsidR="00EB5B06" w:rsidRPr="00EB5B06" w:rsidRDefault="00EB5B06" w:rsidP="00EB5B06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5B06" w:rsidRPr="00EB5B06" w:rsidRDefault="00EB5B06" w:rsidP="00EB5B06">
      <w:pPr>
        <w:tabs>
          <w:tab w:val="left" w:pos="989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обжалуемых решениях и действиях (бездействии)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Администрации, должностного лица Администрации либо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служащего;</w:t>
      </w:r>
    </w:p>
    <w:p w:rsidR="00EB5B06" w:rsidRPr="00EB5B06" w:rsidRDefault="00EB5B06" w:rsidP="00EB5B06">
      <w:pPr>
        <w:tabs>
          <w:tab w:val="left" w:pos="883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действием (бездействием) Администрации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5B06" w:rsidRPr="00EB5B06" w:rsidRDefault="00EB5B06" w:rsidP="00EB5B06">
      <w:p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 в том числе в следующих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случаях:</w:t>
      </w:r>
    </w:p>
    <w:p w:rsidR="00EB5B06" w:rsidRPr="00EB5B06" w:rsidRDefault="00EB5B06" w:rsidP="00EB5B06">
      <w:p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регистрации заявления заявителя о предоставлении муниципальной услуги;</w:t>
      </w:r>
    </w:p>
    <w:p w:rsidR="00EB5B06" w:rsidRPr="00EB5B06" w:rsidRDefault="00EB5B06" w:rsidP="00EB5B06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EB5B06" w:rsidRPr="00EB5B06" w:rsidRDefault="00EB5B06" w:rsidP="00EB5B06">
      <w:pPr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документов, не предусмотренных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правовыми актами Самарской области, муниципальными правовыми актами для предоставления муниципальной услуги;</w:t>
      </w:r>
    </w:p>
    <w:p w:rsidR="00EB5B06" w:rsidRPr="00EB5B06" w:rsidRDefault="00EB5B06" w:rsidP="00EB5B06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B5B06" w:rsidRPr="00EB5B06" w:rsidRDefault="00EB5B06" w:rsidP="00EB5B06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B5B06" w:rsidRPr="00EB5B06" w:rsidRDefault="00EB5B06" w:rsidP="00EB5B06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B5B06" w:rsidRPr="00EB5B06" w:rsidRDefault="00EB5B06" w:rsidP="00EB5B06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Администрации, должностного лица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в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5B06" w:rsidRPr="00EB5B06" w:rsidRDefault="00EB5B06" w:rsidP="00EB5B06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EB5B06" w:rsidRPr="00EB5B06" w:rsidRDefault="00EB5B06" w:rsidP="00EB5B06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5B06" w:rsidRPr="00EB5B06" w:rsidRDefault="00EB5B06" w:rsidP="00EB5B06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может быть адресована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B5B06" w:rsidRPr="00EB5B06" w:rsidRDefault="00EB5B06" w:rsidP="00EB5B06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принимает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BA7AF6" w:rsidRPr="00EB5B06" w:rsidRDefault="00BA7AF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after="0" w:line="240" w:lineRule="auto"/>
        <w:ind w:left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процедур, связанных с предоставлением разрешения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40" w:lineRule="auto"/>
        <w:ind w:left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</w:p>
    <w:p w:rsidR="00EB5B06" w:rsidRPr="00BA7AF6" w:rsidRDefault="00EB5B06" w:rsidP="00EB5B06">
      <w:pPr>
        <w:autoSpaceDE w:val="0"/>
        <w:autoSpaceDN w:val="0"/>
        <w:adjustRightInd w:val="0"/>
        <w:spacing w:before="91" w:after="0" w:line="240" w:lineRule="auto"/>
        <w:ind w:left="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240" w:after="571" w:line="182" w:lineRule="exact"/>
        <w:ind w:left="1584" w:right="1522"/>
        <w:jc w:val="center"/>
        <w:rPr>
          <w:rFonts w:ascii="Times New Roman" w:eastAsia="Times New Roman" w:hAnsi="Times New Roman" w:cs="Times New Roman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5080" t="13335" r="42545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7D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1.25pt;margin-top:40.4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c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BQa/gcZQIAAHwEAAAOAAAAAAAAAAAAAAAAAC4CAABk&#10;cnMvZTJvRG9jLnhtbFBLAQItABQABgAIAAAAIQAB/SgB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3655" t="13335" r="1397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2293" id="Прямая со стрелкой 13" o:spid="_x0000_s1026" type="#_x0000_t32" style="position:absolute;margin-left:73.5pt;margin-top:40.45pt;width:57.7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mubA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lang w:eastAsia="ru-RU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B5B06" w:rsidRPr="00EB5B06" w:rsidRDefault="00EB5B06" w:rsidP="00EB5B06">
      <w:pPr>
        <w:autoSpaceDE w:val="0"/>
        <w:autoSpaceDN w:val="0"/>
        <w:adjustRightInd w:val="0"/>
        <w:spacing w:before="240" w:after="571" w:line="182" w:lineRule="exact"/>
        <w:ind w:right="1522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B5B06" w:rsidRPr="00EB5B06" w:rsidSect="00EB5B06">
          <w:headerReference w:type="default" r:id="rId38"/>
          <w:footerReference w:type="default" r:id="rId39"/>
          <w:footerReference w:type="first" r:id="rId40"/>
          <w:pgSz w:w="11905" w:h="16837"/>
          <w:pgMar w:top="1134" w:right="990" w:bottom="1134" w:left="1418" w:header="720" w:footer="720" w:gutter="0"/>
          <w:cols w:space="60"/>
          <w:noEndnote/>
          <w:titlePg/>
          <w:docGrid w:linePitch="326"/>
        </w:sect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9525" t="10160" r="19050" b="565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81F9" id="Прямая со стрелкой 12" o:spid="_x0000_s1026" type="#_x0000_t32" style="position:absolute;margin-left:138.65pt;margin-top:12.85pt;width:39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zJ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GsMTMlkAgAAewQAAA4AAAAAAAAAAAAAAAAALgIAAGRy&#10;cy9lMm9Eb2MueG1sUEsBAi0AFAAGAAgAAAAhAFtOoF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оснований в приеме документов, предусмотренных п.2.8 Административного регламента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7150" t="13335" r="5715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1653" id="Прямая со стрелкой 11" o:spid="_x0000_s1026" type="#_x0000_t32" style="position:absolute;margin-left:60.65pt;margin-top:3.8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15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EB5B06" w:rsidRPr="00EB5B06" w:rsidRDefault="00EB5B06" w:rsidP="00EB5B06">
      <w:pPr>
        <w:autoSpaceDE w:val="0"/>
        <w:autoSpaceDN w:val="0"/>
        <w:adjustRightInd w:val="0"/>
        <w:spacing w:before="38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9525" t="12065" r="57150" b="311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834D" id="Прямая со стрелкой 10" o:spid="_x0000_s1026" type="#_x0000_t32" style="position:absolute;margin-left:43.6pt;margin-top:4.3pt;width:48pt;height:30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EB5B06" w:rsidRPr="00EB5B06" w:rsidRDefault="00EB5B06" w:rsidP="00EB5B06">
      <w:pPr>
        <w:autoSpaceDE w:val="0"/>
        <w:autoSpaceDN w:val="0"/>
        <w:adjustRightInd w:val="0"/>
        <w:spacing w:before="82" w:after="0" w:line="187" w:lineRule="exact"/>
        <w:ind w:left="2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Наличие оснований в отказе приема документов, предусмотренных п.2.8 Административного регламента </w:t>
      </w: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6985" t="13335" r="62230" b="247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1977" id="Прямая со стрелкой 9" o:spid="_x0000_s1026" type="#_x0000_t32" style="position:absolute;margin-left:72.9pt;margin-top:1.2pt;width:3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mZQIAAHk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B5B06" w:rsidRPr="00EB5B06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 в приеме заявления и приложенных документов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7625" t="13335" r="571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EBE0" id="Прямая со стрелкой 8" o:spid="_x0000_s1026" type="#_x0000_t32" style="position:absolute;margin-left:64.45pt;margin-top:6.65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221" w:after="0" w:line="240" w:lineRule="auto"/>
        <w:ind w:left="3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Проверка наличия или отсутствия основания для предоставления разрешения на условно разрешенный вид</w:t>
      </w:r>
    </w:p>
    <w:p w:rsidR="00EB5B06" w:rsidRPr="00EB5B06" w:rsidRDefault="00EB5B06" w:rsidP="00EB5B06">
      <w:pPr>
        <w:autoSpaceDE w:val="0"/>
        <w:autoSpaceDN w:val="0"/>
        <w:adjustRightInd w:val="0"/>
        <w:spacing w:after="557" w:line="240" w:lineRule="auto"/>
        <w:ind w:right="131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109855</wp:posOffset>
                </wp:positionV>
                <wp:extent cx="133350" cy="422275"/>
                <wp:effectExtent l="9525" t="10160" r="57150" b="342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FD40" id="Прямая со стрелкой 7" o:spid="_x0000_s1026" type="#_x0000_t32" style="position:absolute;margin-left:301.45pt;margin-top:8.65pt;width:10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109855</wp:posOffset>
                </wp:positionV>
                <wp:extent cx="45085" cy="307975"/>
                <wp:effectExtent l="12700" t="10160" r="56515" b="247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1E9C" id="Прямая со стрелкой 6" o:spid="_x0000_s1026" type="#_x0000_t32" style="position:absolute;margin-left:61.7pt;margin-top:8.65pt;width:3.5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использования</w:t>
      </w:r>
    </w:p>
    <w:p w:rsidR="00EB5B06" w:rsidRPr="00EB5B06" w:rsidRDefault="00EB5B06" w:rsidP="00EB5B06">
      <w:pPr>
        <w:autoSpaceDE w:val="0"/>
        <w:autoSpaceDN w:val="0"/>
        <w:adjustRightInd w:val="0"/>
        <w:spacing w:after="557" w:line="240" w:lineRule="auto"/>
        <w:ind w:right="131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B5B06" w:rsidRPr="00EB5B06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основания для предоставления разрешения на условно</w:t>
      </w:r>
    </w:p>
    <w:p w:rsidR="00EB5B06" w:rsidRPr="00EB5B06" w:rsidRDefault="00EB5B06" w:rsidP="00EB5B06">
      <w:pPr>
        <w:tabs>
          <w:tab w:val="left" w:leader="underscore" w:pos="1118"/>
          <w:tab w:val="left" w:leader="underscore" w:pos="2976"/>
        </w:tabs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разрешенный вид использования</w:t>
      </w: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согласно п.п.2 п.3.37 Административного</w:t>
      </w: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регламента</w:t>
      </w:r>
    </w:p>
    <w:p w:rsidR="00EB5B06" w:rsidRPr="00EB5B06" w:rsidRDefault="00EB5B06" w:rsidP="00EB5B06">
      <w:pPr>
        <w:autoSpaceDE w:val="0"/>
        <w:autoSpaceDN w:val="0"/>
        <w:adjustRightInd w:val="0"/>
        <w:spacing w:before="206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Наличие основания для предоставления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условно разрешенный вид использования согласно п.п.1 п.3.37 </w:t>
      </w:r>
      <w:r w:rsidRPr="00EB5B0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Административного регламента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sectPr w:rsidR="00EB5B06" w:rsidRPr="00EB5B06">
          <w:footerReference w:type="default" r:id="rId41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EB5B06" w:rsidRPr="00EB5B06" w:rsidRDefault="00EB5B06" w:rsidP="00EB5B06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eastAsia="Times New Roman" w:hAnsi="Century Gothic" w:cs="Century Gothic"/>
          <w:position w:val="-10"/>
          <w:sz w:val="66"/>
          <w:szCs w:val="66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715" t="10160" r="6096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4232" id="Прямая со стрелкой 5" o:spid="_x0000_s1026" type="#_x0000_t32" style="position:absolute;margin-left:317.65pt;margin-top:19.4pt;width:3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Tn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dw6052ICAAB5BAAADgAAAAAAAAAAAAAAAAAuAgAAZHJz&#10;L2Uyb0RvYy54bWxQSwECLQAUAAYACAAAACEAnYd73OEAAAAKAQAADwAAAAAAAAAAAAAAAAC8BAAA&#10;ZHJzL2Rvd25yZXYueG1sUEsFBgAAAAAEAAQA8wAAAMoFAAAAAA==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7150" t="13335" r="571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16F2" id="Прямая со стрелкой 4" o:spid="_x0000_s1026" type="#_x0000_t32" style="position:absolute;margin-left:64.45pt;margin-top:7.6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HiI0r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EB5B06" w:rsidRPr="00EB5B06" w:rsidRDefault="00EB5B06" w:rsidP="00EB5B06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eastAsia="Times New Roman" w:hAnsi="Century Gothic" w:cs="Century Gothic"/>
          <w:position w:val="-10"/>
          <w:sz w:val="66"/>
          <w:szCs w:val="66"/>
          <w:lang w:eastAsia="ru-RU"/>
        </w:rPr>
        <w:sectPr w:rsidR="00EB5B06" w:rsidRPr="00EB5B06" w:rsidSect="00EB5B06">
          <w:footerReference w:type="default" r:id="rId42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Направление заявления о</w:t>
      </w: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предоставлении разрешения главе</w:t>
      </w: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поселения для проведения публичных слушаний по вопросу предоставления разрешения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9525" t="12700" r="59690" b="279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1718" id="Прямая со стрелкой 3" o:spid="_x0000_s1026" type="#_x0000_t32" style="position:absolute;margin-left:61.1pt;margin-top:2.9pt;width:3.5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/k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NMnT+RkAgAAeQQAAA4AAAAAAAAAAAAAAAAALgIAAGRycy9l&#10;Mm9Eb2MueG1sUEsBAi0AFAAGAAgAAAAhAAd19pT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B5B06" w:rsidRPr="00EB5B06" w:rsidRDefault="00EB5B06" w:rsidP="00EB5B0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ind w:firstLine="32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B5B06" w:rsidRPr="00EB5B06" w:rsidSect="00EB5B06">
          <w:footerReference w:type="default" r:id="rId43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173355</wp:posOffset>
                </wp:positionV>
                <wp:extent cx="1285875" cy="19050"/>
                <wp:effectExtent l="9525" t="57785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C57A2" id="Прямая со стрелкой 2" o:spid="_x0000_s1026" type="#_x0000_t32" style="position:absolute;margin-left:130.6pt;margin-top:13.65pt;width:101.2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9525" t="6985" r="28575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2934" id="Прямая со стрелкой 1" o:spid="_x0000_s1026" type="#_x0000_t32" style="position:absolute;margin-left:130.6pt;margin-top:30.65pt;width:1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AY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Рассмотрение главой поселения рекомендаций комиссии по землепользованию и застройки поселения</w:t>
      </w:r>
    </w:p>
    <w:p w:rsidR="00EB5B06" w:rsidRPr="00EB5B06" w:rsidRDefault="00EB5B06" w:rsidP="00EB5B06">
      <w:pPr>
        <w:autoSpaceDE w:val="0"/>
        <w:autoSpaceDN w:val="0"/>
        <w:adjustRightInd w:val="0"/>
        <w:spacing w:before="12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B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Принятие решения о предоставлении разрешения</w:t>
      </w:r>
    </w:p>
    <w:p w:rsidR="00EB5B06" w:rsidRPr="00EB5B06" w:rsidRDefault="00EB5B06" w:rsidP="00EB5B06">
      <w:pPr>
        <w:autoSpaceDE w:val="0"/>
        <w:autoSpaceDN w:val="0"/>
        <w:adjustRightInd w:val="0"/>
        <w:spacing w:before="12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B5B06" w:rsidRPr="00EB5B06">
          <w:footerReference w:type="default" r:id="rId44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EB5B06" w:rsidRPr="00EB5B06" w:rsidRDefault="00EB5B06" w:rsidP="00EB5B06">
      <w:pPr>
        <w:autoSpaceDE w:val="0"/>
        <w:autoSpaceDN w:val="0"/>
        <w:adjustRightInd w:val="0"/>
        <w:spacing w:before="187" w:after="0" w:line="226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решения об отказе в предоставлении разрешения</w:t>
      </w:r>
    </w:p>
    <w:p w:rsidR="00EB5B06" w:rsidRPr="00EB5B06" w:rsidRDefault="00EB5B06" w:rsidP="00EB5B06">
      <w:pPr>
        <w:autoSpaceDE w:val="0"/>
        <w:autoSpaceDN w:val="0"/>
        <w:adjustRightInd w:val="0"/>
        <w:spacing w:before="187" w:after="0" w:line="226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ectPr w:rsidR="00EB5B06" w:rsidRPr="00EB5B06">
          <w:footerReference w:type="default" r:id="rId45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4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4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sz w:val="24"/>
          <w:szCs w:val="24"/>
          <w:lang w:eastAsia="ru-RU"/>
        </w:rPr>
        <w:t>В Комиссию по подготовке проекта правил землепользования и застройки</w:t>
      </w:r>
      <w:r w:rsidRPr="00EB5B06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для юридических лиц:</w:t>
      </w:r>
      <w:r w:rsidRPr="00EB5B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наименование, место нахождения,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ОГРН, ИНН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(наименование, серия и номер, дата выдачи,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наименование органа, выдавшего документ)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номер телефона, факс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EB5B0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почтовый адрес и (или) адрес электронной почты для связи</w:t>
      </w:r>
      <w:r w:rsidRPr="00EB5B0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1363" w:right="134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разрешение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EB5B0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en-IN"/>
        </w:rPr>
        <w:t>:</w:t>
      </w:r>
      <w:r w:rsidRPr="00EB5B0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 xml:space="preserve">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en-IN"/>
        </w:rPr>
        <w:t>«_____________________________»</w:t>
      </w:r>
      <w:r w:rsidRPr="00EB5B0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EB5B0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_____________________ </w:t>
      </w:r>
      <w:r w:rsidRPr="00EB5B0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EB5B0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Прошу предоставить мне разрешение на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EB5B06">
        <w:rPr>
          <w:rFonts w:ascii="Times New Roman" w:eastAsia="MS Mincho" w:hAnsi="Times New Roman" w:cs="Times New Roman"/>
          <w:sz w:val="28"/>
          <w:szCs w:val="28"/>
          <w:lang w:eastAsia="ru-RU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EB5B0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указать нужное</w:t>
      </w:r>
      <w:r w:rsidRPr="00EB5B06"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B5B06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</w:t>
      </w:r>
      <w:proofErr w:type="gramEnd"/>
      <w:r w:rsidRPr="00EB5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EB5B06" w:rsidRPr="00EB5B06" w:rsidTr="00EB5B06">
        <w:tc>
          <w:tcPr>
            <w:tcW w:w="2518" w:type="dxa"/>
            <w:tcBorders>
              <w:bottom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B06" w:rsidRPr="00EB5B06" w:rsidTr="00EB5B06">
        <w:tc>
          <w:tcPr>
            <w:tcW w:w="2518" w:type="dxa"/>
            <w:tcBorders>
              <w:top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EB5B06" w:rsidRPr="00EB5B06" w:rsidTr="00EB5B06">
        <w:tc>
          <w:tcPr>
            <w:tcW w:w="2518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5B06" w:rsidRPr="00EB5B06" w:rsidTr="00EB5B06">
        <w:tc>
          <w:tcPr>
            <w:tcW w:w="2518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EB5B06" w:rsidRPr="00EB5B06" w:rsidTr="00EB5B06">
        <w:tc>
          <w:tcPr>
            <w:tcW w:w="2518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5B06" w:rsidRPr="00EB5B06" w:rsidTr="00EB5B06">
        <w:tc>
          <w:tcPr>
            <w:tcW w:w="2518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EB5B06" w:rsidRPr="00EB5B06" w:rsidTr="00EB5B06">
        <w:tc>
          <w:tcPr>
            <w:tcW w:w="2518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5B06" w:rsidRPr="00EB5B06" w:rsidTr="00EB5B06">
        <w:tc>
          <w:tcPr>
            <w:tcW w:w="2518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B5B06" w:rsidRPr="00EB5B06" w:rsidRDefault="00EB5B06" w:rsidP="00EB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 w:rsidR="00EB5B06" w:rsidRPr="00EB5B06" w:rsidRDefault="00EB5B06" w:rsidP="00EB5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  <w:proofErr w:type="gramEnd"/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proofErr w:type="gramStart"/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40" w:lineRule="exact"/>
        <w:ind w:left="57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after="0" w:line="240" w:lineRule="exact"/>
        <w:ind w:left="57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06" w:after="0" w:line="274" w:lineRule="exact"/>
        <w:ind w:left="5741"/>
        <w:jc w:val="right"/>
        <w:rPr>
          <w:rFonts w:ascii="Times New Roman" w:eastAsia="Times New Roman" w:hAnsi="Times New Roman" w:cs="Times New Roman"/>
          <w:lang w:eastAsia="ru-RU"/>
        </w:rPr>
      </w:pPr>
      <w:r w:rsidRPr="00EB5B06">
        <w:rPr>
          <w:rFonts w:ascii="Times New Roman" w:eastAsia="Times New Roman" w:hAnsi="Times New Roman" w:cs="Times New Roman"/>
          <w:lang w:eastAsia="ru-RU"/>
        </w:rPr>
        <w:t>наименование и почтовый адрес получателя муниципальной услуги (для юридических лиц)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529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34" w:after="0" w:line="274" w:lineRule="exact"/>
        <w:ind w:left="5299"/>
        <w:jc w:val="right"/>
        <w:rPr>
          <w:rFonts w:ascii="Times New Roman" w:eastAsia="Times New Roman" w:hAnsi="Times New Roman" w:cs="Times New Roman"/>
          <w:lang w:eastAsia="ru-RU"/>
        </w:rPr>
      </w:pPr>
      <w:r w:rsidRPr="00EB5B06">
        <w:rPr>
          <w:rFonts w:ascii="Times New Roman" w:eastAsia="Times New Roman" w:hAnsi="Times New Roman" w:cs="Times New Roman"/>
          <w:lang w:eastAsia="ru-RU"/>
        </w:rPr>
        <w:t>Ф.И.О., почтовый адрес получателя муниципальной услуги (для физических лиц)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1834" w:right="1613" w:firstLine="4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67" w:after="0" w:line="331" w:lineRule="exact"/>
        <w:ind w:left="1834" w:right="1613" w:firstLine="4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регистрации заявления, направленного по почте (в электронной форме)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tabs>
          <w:tab w:val="left" w:pos="2174"/>
        </w:tabs>
        <w:autoSpaceDE w:val="0"/>
        <w:autoSpaceDN w:val="0"/>
        <w:adjustRightInd w:val="0"/>
        <w:spacing w:before="96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"    "</w:t>
      </w: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  г.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82" w:after="0" w:line="322" w:lineRule="exact"/>
        <w:ind w:firstLine="2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"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20__ г. и зарегистрировано №____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tabs>
          <w:tab w:val="left" w:leader="underscore" w:pos="470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______ поселения 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___________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публичных слушаний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91" w:after="0" w:line="317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извещаем Вас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B06" w:rsidRPr="00EB5B06" w:rsidRDefault="00EB5B06" w:rsidP="00EB5B06">
      <w:pPr>
        <w:tabs>
          <w:tab w:val="left" w:pos="3336"/>
          <w:tab w:val="left" w:pos="5141"/>
          <w:tab w:val="left" w:pos="8184"/>
        </w:tabs>
        <w:autoSpaceDE w:val="0"/>
        <w:autoSpaceDN w:val="0"/>
        <w:adjustRightInd w:val="0"/>
        <w:spacing w:before="82"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вопросу предоставления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разрешения на условно разрешенный вид использования земельного участка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или объекта капитального строительства в отношении земельного </w:t>
      </w:r>
      <w:proofErr w:type="gramStart"/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участка,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находящегося</w:t>
      </w:r>
      <w:proofErr w:type="gramEnd"/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границы территории в привязке к объектам адресации, например, улиц и домов).</w:t>
      </w:r>
    </w:p>
    <w:p w:rsidR="00EB5B06" w:rsidRPr="00EB5B06" w:rsidRDefault="00EB5B06" w:rsidP="00EB5B06">
      <w:pPr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указанному выше вопросу будут проведены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before="10" w:after="0" w:line="317" w:lineRule="exact"/>
        <w:ind w:left="7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время и место их проведения).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 опубликование</w:t>
      </w:r>
      <w:proofErr w:type="gramEnd"/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решения  о  проведении  публичных</w:t>
      </w:r>
    </w:p>
    <w:p w:rsidR="00EB5B06" w:rsidRPr="00EB5B06" w:rsidRDefault="00EB5B06" w:rsidP="00EB5B06">
      <w:pPr>
        <w:tabs>
          <w:tab w:val="left" w:leader="underscore" w:pos="4982"/>
          <w:tab w:val="left" w:leader="underscore" w:pos="6019"/>
          <w:tab w:val="left" w:leader="underscore" w:pos="761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 осуществлено в газете «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 №</w:t>
      </w: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</w:t>
      </w:r>
      <w:proofErr w:type="gramStart"/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proofErr w:type="gramEnd"/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</w:t>
      </w:r>
    </w:p>
    <w:p w:rsidR="00EB5B06" w:rsidRPr="00EB5B06" w:rsidRDefault="00EB5B06" w:rsidP="00EB5B06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 название газеты, номер и дата выпуска соответствующей газеты).</w:t>
      </w: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5</w:t>
      </w:r>
      <w:proofErr w:type="gram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leader="underscore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земельного участка/объекта капитального строительства (указать нужное) </w:t>
      </w:r>
    </w:p>
    <w:p w:rsidR="00EB5B06" w:rsidRPr="00EB5B06" w:rsidRDefault="00EB5B06" w:rsidP="00EB5B06">
      <w:pPr>
        <w:tabs>
          <w:tab w:val="left" w:leader="underscore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ind w:left="26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объекта недвижимости)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leader="underscore" w:pos="6336"/>
        </w:tabs>
        <w:autoSpaceDE w:val="0"/>
        <w:autoSpaceDN w:val="0"/>
        <w:adjustRightInd w:val="0"/>
        <w:spacing w:before="91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     заявление      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 юридического лица, либо    фамилия,    имя и (при наличии) отчество физического лица в родительном падеже) от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_____о предоставлении разрешения на условно     разрешенный     вид использования земельного участка или объекта капитального строительства, в соответствии со</w:t>
      </w:r>
      <w:hyperlink r:id="rId46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39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9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101" w:after="0" w:line="240" w:lineRule="auto"/>
        <w:ind w:left="9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2" w:after="0" w:line="322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 разрешение   на   условно разрешенный вид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земельного   участка/объекта   капитального   строительства (указать нужное) "______________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 (указывается наименование условно разрешенного вида   использования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отношении   земельного участка кадастровым номером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 (указывается кадастровый номер земельного участка) площадью_______ кв. м, расположенного по адресу ____________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B5B06" w:rsidRPr="00EB5B06" w:rsidRDefault="00EB5B06" w:rsidP="00EB5B06">
      <w:pPr>
        <w:widowControl w:val="0"/>
        <w:numPr>
          <w:ilvl w:val="0"/>
          <w:numId w:val="35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«__________________». </w:t>
      </w:r>
    </w:p>
    <w:p w:rsidR="00EB5B06" w:rsidRPr="00EB5B06" w:rsidRDefault="00EB5B06" w:rsidP="00EB5B06">
      <w:pPr>
        <w:widowControl w:val="0"/>
        <w:numPr>
          <w:ilvl w:val="0"/>
          <w:numId w:val="35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B5B06" w:rsidRPr="00EB5B06" w:rsidRDefault="00EB5B06" w:rsidP="00EB5B06">
      <w:pPr>
        <w:widowControl w:val="0"/>
        <w:numPr>
          <w:ilvl w:val="0"/>
          <w:numId w:val="35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______ поселения ___________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BA7AF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6</w:t>
      </w:r>
      <w:proofErr w:type="gramEnd"/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B06" w:rsidRPr="00BA7AF6" w:rsidRDefault="00EB5B06" w:rsidP="00EB5B0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322" w:lineRule="exact"/>
        <w:ind w:left="7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11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9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:rsidR="00EB5B06" w:rsidRPr="00EB5B06" w:rsidRDefault="00EB5B06" w:rsidP="00EB5B06">
      <w:pPr>
        <w:autoSpaceDE w:val="0"/>
        <w:autoSpaceDN w:val="0"/>
        <w:adjustRightInd w:val="0"/>
        <w:spacing w:before="77" w:after="0" w:line="322" w:lineRule="exact"/>
        <w:ind w:left="7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leader="underscore" w:pos="6082"/>
        </w:tabs>
        <w:autoSpaceDE w:val="0"/>
        <w:autoSpaceDN w:val="0"/>
        <w:adjustRightInd w:val="0"/>
        <w:spacing w:before="82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   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_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(наименование юридического  лица  либо   фамилия,   имя  и  (при  наличии)  отчество физического лица в родительном падеже) от 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 о предоставлении разрешения на условно разрешенный вид использования земельного участка или объекта капитального строительства, в соответствии со</w:t>
      </w:r>
      <w:hyperlink r:id="rId47" w:history="1">
        <w:r w:rsidRPr="00EB5B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39 </w:t>
        </w:r>
      </w:hyperlink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</w:p>
    <w:p w:rsidR="00EB5B06" w:rsidRPr="00EB5B06" w:rsidRDefault="00EB5B06" w:rsidP="00EB5B06">
      <w:pPr>
        <w:autoSpaceDE w:val="0"/>
        <w:autoSpaceDN w:val="0"/>
        <w:adjustRightInd w:val="0"/>
        <w:spacing w:before="235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tabs>
          <w:tab w:val="left" w:pos="1142"/>
        </w:tabs>
        <w:autoSpaceDE w:val="0"/>
        <w:autoSpaceDN w:val="0"/>
        <w:adjustRightInd w:val="0"/>
        <w:spacing w:before="86" w:after="0" w:line="322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в предоставлении разрешения на условно разрешенный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использования земельного участка или объекта капитального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строительства в отношении земельного участка с кадастровым номером _______ (указывается кадастровый номер земельного участка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  кв. м,   расположенного   по   адресу __________________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(далее - земельный участок).</w:t>
      </w:r>
    </w:p>
    <w:p w:rsidR="00EB5B06" w:rsidRPr="00EB5B06" w:rsidRDefault="00EB5B06" w:rsidP="00EB5B06">
      <w:pPr>
        <w:tabs>
          <w:tab w:val="left" w:pos="1142"/>
          <w:tab w:val="left" w:leader="underscore" w:pos="8664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отказа </w:t>
      </w:r>
      <w:proofErr w:type="gramStart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«_______». </w:t>
      </w:r>
    </w:p>
    <w:p w:rsidR="00EB5B06" w:rsidRPr="00EB5B06" w:rsidRDefault="00EB5B06" w:rsidP="00EB5B06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B5B06" w:rsidRPr="00EB5B06" w:rsidRDefault="00EB5B06" w:rsidP="00EB5B06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B5B06" w:rsidRPr="00EB5B06" w:rsidRDefault="00EB5B06" w:rsidP="00EB5B06">
      <w:pPr>
        <w:tabs>
          <w:tab w:val="left" w:pos="1546"/>
        </w:tabs>
        <w:autoSpaceDE w:val="0"/>
        <w:autoSpaceDN w:val="0"/>
        <w:adjustRightInd w:val="0"/>
        <w:spacing w:after="0" w:line="322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exac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______ поселения ___________ </w:t>
      </w:r>
    </w:p>
    <w:p w:rsidR="00EB5B06" w:rsidRPr="00EB5B06" w:rsidRDefault="00EB5B06" w:rsidP="00E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___________</w:t>
      </w:r>
    </w:p>
    <w:sectPr w:rsidR="00EB5B06" w:rsidRPr="00EB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64" w:rsidRDefault="005F7E64" w:rsidP="00EB5B06">
      <w:pPr>
        <w:spacing w:after="0" w:line="240" w:lineRule="auto"/>
      </w:pPr>
      <w:r>
        <w:separator/>
      </w:r>
    </w:p>
  </w:endnote>
  <w:endnote w:type="continuationSeparator" w:id="0">
    <w:p w:rsidR="005F7E64" w:rsidRDefault="005F7E64" w:rsidP="00EB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64" w:rsidRDefault="005F7E64" w:rsidP="00EB5B06">
      <w:pPr>
        <w:spacing w:after="0" w:line="240" w:lineRule="auto"/>
      </w:pPr>
      <w:r>
        <w:separator/>
      </w:r>
    </w:p>
  </w:footnote>
  <w:footnote w:type="continuationSeparator" w:id="0">
    <w:p w:rsidR="005F7E64" w:rsidRDefault="005F7E64" w:rsidP="00EB5B06">
      <w:pPr>
        <w:spacing w:after="0" w:line="240" w:lineRule="auto"/>
      </w:pPr>
      <w:r>
        <w:continuationSeparator/>
      </w:r>
    </w:p>
  </w:footnote>
  <w:footnote w:id="1">
    <w:p w:rsidR="00EB5B06" w:rsidRPr="00EB5B06" w:rsidRDefault="00EB5B06" w:rsidP="00EB5B06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06" w:rsidRDefault="00EB5B0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77B">
      <w:rPr>
        <w:noProof/>
      </w:rPr>
      <w:t>2</w:t>
    </w:r>
    <w:r>
      <w:fldChar w:fldCharType="end"/>
    </w:r>
  </w:p>
  <w:p w:rsidR="00EB5B06" w:rsidRDefault="00EB5B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D2"/>
    <w:rsid w:val="004638D2"/>
    <w:rsid w:val="004D3AFB"/>
    <w:rsid w:val="00576560"/>
    <w:rsid w:val="005F7E64"/>
    <w:rsid w:val="00905B3F"/>
    <w:rsid w:val="00BA7AF6"/>
    <w:rsid w:val="00DD677B"/>
    <w:rsid w:val="00DE75A4"/>
    <w:rsid w:val="00EB5B06"/>
    <w:rsid w:val="00F00339"/>
    <w:rsid w:val="00F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5D78-F6F9-49DC-9F57-02EF3E19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B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5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5B0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B5B0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B5B06"/>
  </w:style>
  <w:style w:type="paragraph" w:customStyle="1" w:styleId="Style1">
    <w:name w:val="Style1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5B0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B5B0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B5B06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B5B0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B5B06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B5B0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B5B06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B5B06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EB5B06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B5B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B5B06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EB5B0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B5B0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EB5B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EB5B06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EB5B0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EB5B06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EB5B0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EB5B06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B5B06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EB5B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EB5B06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EB5B06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EB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B5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5B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EB5B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c">
    <w:name w:val="header"/>
    <w:basedOn w:val="a"/>
    <w:link w:val="ad"/>
    <w:uiPriority w:val="99"/>
    <w:unhideWhenUsed/>
    <w:rsid w:val="00EB5B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B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B5B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B5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vr@v-adm63.ru" TargetMode="External"/><Relationship Id="rId26" Type="http://schemas.openxmlformats.org/officeDocument/2006/relationships/hyperlink" Target="consultantplus://offline/ref=5A3E64ACB9D81E7E37D4C08672183BBA682FA76178B533DB84909EF690252EB6I6N6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DE8B647467B26C26F8697FB5308FD1CFC5ABC7I2NCF" TargetMode="External"/><Relationship Id="rId34" Type="http://schemas.openxmlformats.org/officeDocument/2006/relationships/hyperlink" Target="consultantplus://offline/ref=1ACD0DDDA99935416380A97DB2E57A927D9C93A91B7CBF635D8229F89D3C997451A9DB1B467BoFnBI" TargetMode="External"/><Relationship Id="rId42" Type="http://schemas.openxmlformats.org/officeDocument/2006/relationships/footer" Target="footer4.xm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45128751.0" TargetMode="External"/><Relationship Id="rId17" Type="http://schemas.openxmlformats.org/officeDocument/2006/relationships/hyperlink" Target="http://www.uslugi.samregion.ru" TargetMode="External"/><Relationship Id="rId25" Type="http://schemas.openxmlformats.org/officeDocument/2006/relationships/hyperlink" Target="consultantplus://offline/ref=5A3E64ACB9D81E7E37D4DE8B647467B26C24F8697DBF308FD1CFC5ABC72C24E1212D5202DE048564I4NDF" TargetMode="External"/><Relationship Id="rId33" Type="http://schemas.openxmlformats.org/officeDocument/2006/relationships/hyperlink" Target="consultantplus://offline/ref=5A3E64ACB9D81E7E37D4DE8B647467B26F20F16B7FBE308FD1CFC5ABC7I2NCF" TargetMode="External"/><Relationship Id="rId38" Type="http://schemas.openxmlformats.org/officeDocument/2006/relationships/header" Target="header1.xml"/><Relationship Id="rId46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lugi" TargetMode="Externa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29" Type="http://schemas.openxmlformats.org/officeDocument/2006/relationships/hyperlink" Target="consultantplus://offline/ref=5A3E64ACB9D81E7E37D4C08672183BBA682FA7617BB33BDE84909EF690252EB666620B409A09846D4913C3I0N1F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4" Type="http://schemas.openxmlformats.org/officeDocument/2006/relationships/hyperlink" Target="consultantplus://offline/ref=5A3E64ACB9D81E7E37D4DE8B647467B26C26F86578B1308FD1CFC5ABC7I2NCF" TargetMode="External"/><Relationship Id="rId32" Type="http://schemas.openxmlformats.org/officeDocument/2006/relationships/hyperlink" Target="consultantplus://offline/ref=5A3E64ACB9D81E7E37D4DE8B647467B26C26F8687DB7308FD1CFC5ABC7I2NCF" TargetMode="External"/><Relationship Id="rId37" Type="http://schemas.openxmlformats.org/officeDocument/2006/relationships/hyperlink" Target="consultantplus://offline/ref=5A3E64ACB9D81E7E37D4DE8B647467B26C24F8697DBF308FD1CFC5ABC7I2NCF" TargetMode="External"/><Relationship Id="rId40" Type="http://schemas.openxmlformats.org/officeDocument/2006/relationships/footer" Target="footer2.xml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uslugi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7BF38DB8F909EF690252EB6I6N6F" TargetMode="External"/><Relationship Id="rId36" Type="http://schemas.openxmlformats.org/officeDocument/2006/relationships/hyperlink" Target="consultantplus://offline/ref=5A3E64ACB9D81E7E37D4DE8B647467B26F2CFA6877B1308FD1CFC5ABC72C24E1212D5202DE04856EI4N1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yperlink" Target="http://www.adm-lopatino.ru" TargetMode="External"/><Relationship Id="rId31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http://www.pgu.samregion.ru" TargetMode="External"/><Relationship Id="rId22" Type="http://schemas.openxmlformats.org/officeDocument/2006/relationships/hyperlink" Target="consultantplus://offline/ref=5A3E64ACB9D81E7E37D4DE8B647467B26C25F06D7AB7308FD1CFC5ABC7I2NCF" TargetMode="External"/><Relationship Id="rId27" Type="http://schemas.openxmlformats.org/officeDocument/2006/relationships/hyperlink" Target="consultantplus://offline/ref=5A3E64ACB9D81E7E37D4C08672183BBA682FA76177B738DB89909EF690252EB6I6N6F" TargetMode="External"/><Relationship Id="rId30" Type="http://schemas.openxmlformats.org/officeDocument/2006/relationships/hyperlink" Target="consultantplus://offline/ref=A6D057BF3C68D0CE736D6362C137161C2261223A691A455453DD4E4C206465927CE09E79449CA96D3A74D0t7xCJ" TargetMode="External"/><Relationship Id="rId35" Type="http://schemas.openxmlformats.org/officeDocument/2006/relationships/hyperlink" Target="consultantplus://offline/ref=5A3E64ACB9D81E7E37D4DE8B647467B26F2CFA6877B1308FD1CFC5ABC72C24E1212D5202DE04856CI4NBF" TargetMode="External"/><Relationship Id="rId43" Type="http://schemas.openxmlformats.org/officeDocument/2006/relationships/footer" Target="footer5.xm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47</Pages>
  <Words>12014</Words>
  <Characters>68483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2019-09-03T11:02:00Z</dcterms:created>
  <dcterms:modified xsi:type="dcterms:W3CDTF">2019-09-03T11:55:00Z</dcterms:modified>
</cp:coreProperties>
</file>