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1C51FF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07.11.2013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141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2E8E" w:rsidRDefault="006F579A" w:rsidP="00E1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программы</w:t>
      </w:r>
      <w:r w:rsidR="00E12E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E12E8E" w:rsidRPr="00E12E8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E12E8E"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Охрана </w:t>
      </w:r>
      <w:proofErr w:type="gramStart"/>
      <w:r w:rsidR="00E12E8E"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общественного</w:t>
      </w:r>
      <w:proofErr w:type="gramEnd"/>
      <w:r w:rsidR="00E12E8E"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</w:p>
    <w:p w:rsidR="006F579A" w:rsidRPr="00E12E8E" w:rsidRDefault="00E12E8E" w:rsidP="00E1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порядка в Сергеевском сельском поселении на 2014-2016 годы» </w:t>
      </w:r>
    </w:p>
    <w:p w:rsidR="006F579A" w:rsidRPr="00E12E8E" w:rsidRDefault="006F579A" w:rsidP="006F57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6F579A" w:rsidRPr="006F579A" w:rsidRDefault="006F579A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E12E8E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E12E8E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Сергеевского сельского поселения от 26.08.2013 № 97 «Об утверждении </w:t>
      </w:r>
      <w:hyperlink w:anchor="Par28" w:history="1">
        <w:proofErr w:type="gramStart"/>
        <w:r w:rsidR="005E5FA7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proofErr w:type="gramEnd"/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Охрана общественного порядка в</w:t>
      </w:r>
      <w:r w:rsidR="00231138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поселени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201</w:t>
      </w:r>
      <w:r w:rsidR="00087636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-201</w:t>
      </w:r>
      <w:r w:rsidR="00087636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="005E5FA7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5E5FA7" w:rsidRPr="00D6343E" w:rsidRDefault="00E12E8E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6F579A"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 w:rsidR="005E5FA7"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="005E5FA7"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E12E8E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3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6E22DE">
        <w:rPr>
          <w:sz w:val="26"/>
          <w:szCs w:val="26"/>
        </w:rPr>
        <w:t xml:space="preserve"> </w:t>
      </w:r>
      <w:r w:rsidR="005E5FA7" w:rsidRPr="00D7793F">
        <w:rPr>
          <w:rFonts w:ascii="Times New Roman" w:eastAsia="Arial" w:hAnsi="Times New Roman"/>
          <w:sz w:val="26"/>
          <w:szCs w:val="26"/>
          <w:lang w:eastAsia="ar-SA"/>
        </w:rPr>
        <w:t>и распространяет свое действие на отношения, возникшие с 01 января 201</w:t>
      </w:r>
      <w:r w:rsidR="005E5FA7">
        <w:rPr>
          <w:rFonts w:ascii="Times New Roman" w:eastAsia="Arial" w:hAnsi="Times New Roman"/>
          <w:sz w:val="26"/>
          <w:szCs w:val="26"/>
          <w:lang w:eastAsia="ar-SA"/>
        </w:rPr>
        <w:t>4</w:t>
      </w:r>
      <w:r w:rsidR="005E5FA7" w:rsidRPr="00D7793F">
        <w:rPr>
          <w:rFonts w:ascii="Times New Roman" w:eastAsia="Arial" w:hAnsi="Times New Roman"/>
          <w:sz w:val="26"/>
          <w:szCs w:val="26"/>
          <w:lang w:eastAsia="ar-SA"/>
        </w:rPr>
        <w:t xml:space="preserve"> года.</w:t>
      </w:r>
    </w:p>
    <w:p w:rsidR="005E5FA7" w:rsidRPr="00D7793F" w:rsidRDefault="00E12E8E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Контроль  исполнения настоящего постановления оставляю за собой. 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1C51FF" w:rsidRDefault="001C51FF" w:rsidP="005E5FA7">
      <w:pPr>
        <w:spacing w:after="0" w:line="240" w:lineRule="auto"/>
        <w:jc w:val="both"/>
        <w:rPr>
          <w:rFonts w:ascii="Times New Roman" w:hAnsi="Times New Roman"/>
        </w:rPr>
      </w:pPr>
    </w:p>
    <w:p w:rsidR="001C51FF" w:rsidRDefault="001C51FF" w:rsidP="005E5FA7">
      <w:pPr>
        <w:spacing w:after="0" w:line="240" w:lineRule="auto"/>
        <w:jc w:val="both"/>
        <w:rPr>
          <w:rFonts w:ascii="Times New Roman" w:hAnsi="Times New Roman"/>
        </w:rPr>
      </w:pPr>
    </w:p>
    <w:p w:rsidR="005E5FA7" w:rsidRPr="00E12E8E" w:rsidRDefault="005E5FA7" w:rsidP="005E5FA7">
      <w:pPr>
        <w:spacing w:after="0" w:line="240" w:lineRule="auto"/>
        <w:jc w:val="both"/>
        <w:rPr>
          <w:rFonts w:ascii="Times New Roman" w:hAnsi="Times New Roman"/>
        </w:rPr>
      </w:pPr>
      <w:r w:rsidRPr="00E12E8E">
        <w:rPr>
          <w:rFonts w:ascii="Times New Roman" w:hAnsi="Times New Roman"/>
        </w:rPr>
        <w:t>Н.В.Кузнецова</w:t>
      </w:r>
    </w:p>
    <w:p w:rsidR="006F579A" w:rsidRPr="00E12E8E" w:rsidRDefault="005E5FA7" w:rsidP="005E5FA7">
      <w:pPr>
        <w:spacing w:after="0" w:line="240" w:lineRule="auto"/>
        <w:rPr>
          <w:rFonts w:ascii="Times New Roman" w:hAnsi="Times New Roman"/>
        </w:rPr>
      </w:pPr>
      <w:r w:rsidRPr="00E12E8E">
        <w:rPr>
          <w:rFonts w:ascii="Times New Roman" w:hAnsi="Times New Roman"/>
        </w:rPr>
        <w:t>24 7 04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1C51F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C51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1C51FF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1C51FF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D07D9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1C51FF">
        <w:rPr>
          <w:rFonts w:ascii="Times New Roman" w:eastAsia="Times New Roman" w:hAnsi="Times New Roman"/>
          <w:sz w:val="26"/>
          <w:szCs w:val="26"/>
          <w:lang w:eastAsia="ru-RU"/>
        </w:rPr>
        <w:t>141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231138" w:rsidRPr="006F579A" w:rsidRDefault="00231138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E12E8E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E12E8E">
        <w:rPr>
          <w:rFonts w:ascii="Times New Roman" w:eastAsia="Times New Roman" w:hAnsi="Times New Roman"/>
          <w:b/>
          <w:sz w:val="26"/>
          <w:szCs w:val="26"/>
          <w:lang w:eastAsia="ar-SA"/>
        </w:rPr>
        <w:t>Охрана общественного порядка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E12E8E">
        <w:rPr>
          <w:rFonts w:ascii="Times New Roman" w:hAnsi="Times New Roman"/>
          <w:b/>
          <w:sz w:val="26"/>
          <w:szCs w:val="26"/>
        </w:rPr>
        <w:t xml:space="preserve">в </w:t>
      </w:r>
      <w:r w:rsidR="00231138">
        <w:rPr>
          <w:rFonts w:ascii="Times New Roman" w:hAnsi="Times New Roman"/>
          <w:b/>
          <w:sz w:val="26"/>
          <w:szCs w:val="26"/>
        </w:rPr>
        <w:t>Сергеевско</w:t>
      </w:r>
      <w:r w:rsidR="00E12E8E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сельско</w:t>
      </w:r>
      <w:r w:rsidR="00E12E8E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 w:rsidR="00E12E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231138" w:rsidRPr="006F579A" w:rsidRDefault="00231138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программа «</w:t>
      </w:r>
      <w:r w:rsidR="00E12E8E">
        <w:rPr>
          <w:rFonts w:ascii="Times New Roman" w:eastAsia="Times New Roman" w:hAnsi="Times New Roman"/>
          <w:i/>
          <w:sz w:val="26"/>
          <w:szCs w:val="26"/>
          <w:lang w:eastAsia="ar-SA"/>
        </w:rPr>
        <w:t>Охрана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E12E8E">
        <w:rPr>
          <w:rFonts w:ascii="Times New Roman" w:eastAsia="Times New Roman" w:hAnsi="Times New Roman"/>
          <w:i/>
          <w:sz w:val="26"/>
          <w:szCs w:val="26"/>
          <w:lang w:eastAsia="ar-SA"/>
        </w:rPr>
        <w:t>общественного порядка в</w:t>
      </w:r>
      <w:r w:rsidR="00231138" w:rsidRPr="0023113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</w:t>
      </w:r>
      <w:r w:rsidR="00E12E8E">
        <w:rPr>
          <w:rFonts w:ascii="Times New Roman" w:eastAsia="Times New Roman" w:hAnsi="Times New Roman"/>
          <w:i/>
          <w:sz w:val="26"/>
          <w:szCs w:val="26"/>
          <w:lang w:eastAsia="ar-SA"/>
        </w:rPr>
        <w:t>м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сельско</w:t>
      </w:r>
      <w:r w:rsidR="00E12E8E">
        <w:rPr>
          <w:rFonts w:ascii="Times New Roman" w:eastAsia="Times New Roman" w:hAnsi="Times New Roman"/>
          <w:i/>
          <w:sz w:val="26"/>
          <w:szCs w:val="26"/>
          <w:lang w:eastAsia="ar-SA"/>
        </w:rPr>
        <w:t>м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поселени</w:t>
      </w:r>
      <w:r w:rsidR="00E12E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и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на 2014-2016 годы» 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 30.09.2013 № 41-р «О разработке муниципальных программ в Сергеевском сельском поселении».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Федеральн</w:t>
      </w:r>
      <w:r w:rsidR="00E12E8E">
        <w:rPr>
          <w:rFonts w:eastAsia="Times New Roman" w:cs="Times New Roman"/>
          <w:i/>
          <w:kern w:val="0"/>
          <w:sz w:val="26"/>
          <w:szCs w:val="26"/>
          <w:lang w:eastAsia="ar-SA"/>
        </w:rPr>
        <w:t>ый закон</w:t>
      </w: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от 06.10.2003 № 131-ФЗ «Об общих принципах организации местного самоуправл</w:t>
      </w:r>
      <w:r w:rsidR="00786003">
        <w:rPr>
          <w:rFonts w:eastAsia="Times New Roman" w:cs="Times New Roman"/>
          <w:i/>
          <w:kern w:val="0"/>
          <w:sz w:val="26"/>
          <w:szCs w:val="26"/>
          <w:lang w:eastAsia="ar-SA"/>
        </w:rPr>
        <w:t>ения в Российской Федерации».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специалисты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 Пограничного муниципального района.</w:t>
      </w:r>
    </w:p>
    <w:p w:rsidR="008E5F67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E12E8E" w:rsidRPr="00E12E8E" w:rsidRDefault="00E12E8E" w:rsidP="00E12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E12E8E">
        <w:rPr>
          <w:rFonts w:ascii="Times New Roman" w:eastAsia="Times New Roman" w:hAnsi="Times New Roman"/>
          <w:i/>
          <w:sz w:val="26"/>
          <w:szCs w:val="26"/>
          <w:lang w:eastAsia="ar-SA"/>
        </w:rPr>
        <w:t>повышение эффективности борьбы с проявлениями терроризма и экстремизма, посягающими на общественный порядок и спокойствие граждан;</w:t>
      </w:r>
    </w:p>
    <w:p w:rsidR="00E12E8E" w:rsidRPr="00E12E8E" w:rsidRDefault="00E12E8E" w:rsidP="00E12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E12E8E">
        <w:rPr>
          <w:rFonts w:ascii="Times New Roman" w:eastAsia="Times New Roman" w:hAnsi="Times New Roman"/>
          <w:i/>
          <w:sz w:val="26"/>
          <w:szCs w:val="26"/>
          <w:lang w:eastAsia="ar-SA"/>
        </w:rPr>
        <w:t>снижение уровня правонарушений и преступлений, совершаемых на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улицах и в общественных местах.</w:t>
      </w:r>
    </w:p>
    <w:p w:rsidR="008E5F67" w:rsidRDefault="006F579A" w:rsidP="008E5F67">
      <w:pPr>
        <w:snapToGrid w:val="0"/>
        <w:spacing w:after="0" w:line="240" w:lineRule="auto"/>
        <w:ind w:right="113"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Задачи муниципальной программы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E12E8E" w:rsidRPr="00E12E8E" w:rsidRDefault="00E12E8E" w:rsidP="00E12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E12E8E">
        <w:rPr>
          <w:rFonts w:ascii="Times New Roman" w:eastAsia="Times New Roman" w:hAnsi="Times New Roman"/>
          <w:i/>
          <w:sz w:val="26"/>
          <w:szCs w:val="26"/>
          <w:lang w:eastAsia="ar-SA"/>
        </w:rPr>
        <w:t>предупреждение актов террори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зма и экстремизма на территории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С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поселения;</w:t>
      </w:r>
    </w:p>
    <w:p w:rsidR="00E12E8E" w:rsidRPr="00E12E8E" w:rsidRDefault="00E12E8E" w:rsidP="00E12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E12E8E">
        <w:rPr>
          <w:rFonts w:ascii="Times New Roman" w:eastAsia="Times New Roman" w:hAnsi="Times New Roman"/>
          <w:i/>
          <w:sz w:val="26"/>
          <w:szCs w:val="26"/>
          <w:lang w:eastAsia="ar-SA"/>
        </w:rPr>
        <w:t>профилактика, предотвращение и пресечение правонарушений и преступлени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й.</w:t>
      </w:r>
    </w:p>
    <w:p w:rsidR="006F579A" w:rsidRPr="006F579A" w:rsidRDefault="006F579A" w:rsidP="0091358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E12E8E" w:rsidRDefault="005F0F65" w:rsidP="00E12E8E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Муниципальная программа реализуется в 2</w:t>
      </w:r>
      <w:r w:rsidR="00E12E8E">
        <w:rPr>
          <w:rFonts w:ascii="Times New Roman" w:eastAsia="Times New Roman" w:hAnsi="Times New Roman"/>
          <w:i/>
          <w:sz w:val="26"/>
          <w:szCs w:val="26"/>
          <w:lang w:eastAsia="ar-SA"/>
        </w:rPr>
        <w:t>014 - 2016  годах в один этап.</w:t>
      </w:r>
    </w:p>
    <w:p w:rsidR="008E5F67" w:rsidRPr="005F0F65" w:rsidRDefault="006F579A" w:rsidP="00E12E8E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E12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E12E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E12E8E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- 201</w:t>
      </w:r>
      <w:r w:rsidR="00E12E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6 годы составляет </w:t>
      </w:r>
      <w:r w:rsidR="001C51F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150 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</w:t>
      </w:r>
      <w:r w:rsidR="0036025B">
        <w:rPr>
          <w:rFonts w:ascii="Times New Roman" w:eastAsia="Times New Roman" w:hAnsi="Times New Roman"/>
          <w:i/>
          <w:sz w:val="26"/>
          <w:szCs w:val="26"/>
          <w:lang w:eastAsia="ar-SA"/>
        </w:rPr>
        <w:t>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2014 год - </w:t>
      </w:r>
      <w:r w:rsidR="001C51FF">
        <w:rPr>
          <w:rFonts w:ascii="Times New Roman" w:eastAsia="Times New Roman" w:hAnsi="Times New Roman"/>
          <w:i/>
          <w:sz w:val="26"/>
          <w:szCs w:val="26"/>
          <w:lang w:eastAsia="ar-SA"/>
        </w:rPr>
        <w:t>50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2015 год - </w:t>
      </w:r>
      <w:r w:rsidR="001C51FF">
        <w:rPr>
          <w:rFonts w:ascii="Times New Roman" w:eastAsia="Times New Roman" w:hAnsi="Times New Roman"/>
          <w:i/>
          <w:sz w:val="26"/>
          <w:szCs w:val="26"/>
          <w:lang w:eastAsia="ar-SA"/>
        </w:rPr>
        <w:t>50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2016 год  -</w:t>
      </w:r>
      <w:r w:rsidR="001C51F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50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7452D" w:rsidRDefault="0067452D" w:rsidP="009135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Бюджетные а</w:t>
      </w:r>
      <w:r w:rsidR="0091358F"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ссигнования, предусмотренные в </w:t>
      </w:r>
      <w:r w:rsidR="008E5F67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рограмме, могут быть уточнены при 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формировании проект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местного бюджетов на 2014- 201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1C51FF" w:rsidRDefault="006F579A" w:rsidP="001C51F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</w:t>
      </w:r>
      <w:r w:rsidR="00E12E8E">
        <w:rPr>
          <w:rFonts w:ascii="Times New Roman" w:eastAsia="Times New Roman" w:hAnsi="Times New Roman"/>
          <w:sz w:val="26"/>
          <w:szCs w:val="26"/>
          <w:lang w:eastAsia="ar-SA"/>
        </w:rPr>
        <w:t xml:space="preserve">чень подпрограмм муниципальной 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программы. </w:t>
      </w:r>
    </w:p>
    <w:p w:rsidR="0091358F" w:rsidRDefault="006F579A" w:rsidP="008E5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Перечень основных мероприятий муниципальной программы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E12E8E" w:rsidRPr="00E12E8E" w:rsidRDefault="005F5334" w:rsidP="00E12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-</w:t>
      </w:r>
      <w:r w:rsidR="00E12E8E" w:rsidRPr="00E12E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мероприятия по профилактике терроризма, предупреждению экстремизма, борьбе с правонарушениями;</w:t>
      </w:r>
    </w:p>
    <w:p w:rsidR="00E12E8E" w:rsidRPr="00E12E8E" w:rsidRDefault="00E12E8E" w:rsidP="00E12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E12E8E">
        <w:rPr>
          <w:rFonts w:ascii="Times New Roman" w:eastAsia="Times New Roman" w:hAnsi="Times New Roman"/>
          <w:i/>
          <w:sz w:val="26"/>
          <w:szCs w:val="26"/>
          <w:lang w:eastAsia="ar-SA"/>
        </w:rPr>
        <w:t>- привлечение населения Сергеевского сельского пос</w:t>
      </w:r>
      <w:r w:rsidR="00B860DE">
        <w:rPr>
          <w:rFonts w:ascii="Times New Roman" w:eastAsia="Times New Roman" w:hAnsi="Times New Roman"/>
          <w:i/>
          <w:sz w:val="26"/>
          <w:szCs w:val="26"/>
          <w:lang w:eastAsia="ar-SA"/>
        </w:rPr>
        <w:t>еления</w:t>
      </w:r>
      <w:r w:rsidRPr="00E12E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к охране общественного порядка.</w:t>
      </w:r>
    </w:p>
    <w:p w:rsidR="00B35ACC" w:rsidRDefault="006F579A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B35ACC" w:rsidRPr="00B35ACC" w:rsidRDefault="00B35ACC" w:rsidP="00B35ACC">
      <w:pPr>
        <w:pStyle w:val="ConsPlusCell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Администрация Сергеевского сельского поселения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.</w:t>
      </w:r>
    </w:p>
    <w:p w:rsidR="00B35ACC" w:rsidRDefault="006F579A" w:rsidP="00B35ACC">
      <w:pPr>
        <w:pStyle w:val="ConsPlusCell"/>
        <w:ind w:firstLine="567"/>
        <w:rPr>
          <w:rFonts w:ascii="Times New Roman" w:eastAsiaTheme="minorHAnsi" w:hAnsi="Times New Roman"/>
          <w:sz w:val="26"/>
          <w:szCs w:val="26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Эффективность реализации Программы оценивается с использованием групп целевых показателей, характеризующих следующее:</w:t>
      </w:r>
    </w:p>
    <w:p w:rsidR="005F5334" w:rsidRPr="00B35ACC" w:rsidRDefault="00E12E8E" w:rsidP="00E12E8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снижение количества</w:t>
      </w:r>
      <w:r w:rsidR="005F5334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E12E8E">
        <w:rPr>
          <w:rFonts w:ascii="Times New Roman" w:eastAsia="Times New Roman" w:hAnsi="Times New Roman"/>
          <w:i/>
          <w:sz w:val="26"/>
          <w:szCs w:val="26"/>
          <w:lang w:eastAsia="ar-SA"/>
        </w:rPr>
        <w:t>правонарушений и преступлений, совершаемых на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улицах и в общественных местах;</w:t>
      </w:r>
    </w:p>
    <w:p w:rsidR="00B860DE" w:rsidRPr="00E12E8E" w:rsidRDefault="00B860DE" w:rsidP="00B8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количество </w:t>
      </w:r>
      <w:r w:rsidRPr="00E12E8E">
        <w:rPr>
          <w:rFonts w:ascii="Times New Roman" w:eastAsia="Times New Roman" w:hAnsi="Times New Roman"/>
          <w:i/>
          <w:sz w:val="26"/>
          <w:szCs w:val="26"/>
          <w:lang w:eastAsia="ar-SA"/>
        </w:rPr>
        <w:t>населения Сергеевского сельского пос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еления, привлекаемого</w:t>
      </w:r>
      <w:r w:rsidRPr="00E12E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к охране общественного порядка.</w:t>
      </w:r>
    </w:p>
    <w:p w:rsidR="006F579A" w:rsidRPr="006F579A" w:rsidRDefault="006F579A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E12E8E" w:rsidRPr="008C7D98" w:rsidRDefault="00E12E8E" w:rsidP="00E12E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результате реализации программы </w:t>
      </w:r>
      <w:r w:rsidRPr="008C7D98">
        <w:rPr>
          <w:rFonts w:ascii="Times New Roman" w:eastAsia="Times New Roman" w:hAnsi="Times New Roman"/>
          <w:i/>
          <w:sz w:val="26"/>
          <w:szCs w:val="26"/>
          <w:lang w:eastAsia="ar-SA"/>
        </w:rPr>
        <w:t>будет обеспечено:</w:t>
      </w:r>
    </w:p>
    <w:p w:rsidR="00E12E8E" w:rsidRPr="00E12E8E" w:rsidRDefault="00E12E8E" w:rsidP="00E12E8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E12E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недопущение террористических актов и экстремистских проявлений на территории </w:t>
      </w: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E12E8E" w:rsidRPr="00E12E8E" w:rsidRDefault="00E12E8E" w:rsidP="00E12E8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E12E8E">
        <w:rPr>
          <w:rFonts w:ascii="Times New Roman" w:eastAsia="Times New Roman" w:hAnsi="Times New Roman"/>
          <w:i/>
          <w:sz w:val="26"/>
          <w:szCs w:val="26"/>
          <w:lang w:eastAsia="ar-SA"/>
        </w:rPr>
        <w:t>- снижение уровня правонарушений и преступлений, совершаемых на улицах и в общественных местах, ежегодно на 0,5 процентов по сравнению с аналогичным периодом прошлого года.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истема </w:t>
      </w:r>
      <w:proofErr w:type="gramStart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контроля за</w:t>
      </w:r>
      <w:proofErr w:type="gramEnd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E12E8E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</w:t>
      </w:r>
      <w:proofErr w:type="gramEnd"/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6F579A" w:rsidRDefault="006F579A" w:rsidP="006F579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B860DE" w:rsidRPr="00B860DE" w:rsidRDefault="00B860DE" w:rsidP="00B8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>В настоящее время слишком высоко количество преступлений, совершенных на улицах и в общественных местах, усиливается преступная организованность, возрастают профессионализм и масштабность преступных деяний. Тем не менее, имеется возможность целевого воздействия на преступность и установления контроля над криминальной ситуацией на улицах и в других общественных местах в Сергеевском сельском поселении. При этом крайне необходима координация действий в этом направлении администрации Сергеевского сельского поселения, правоохранительных органов, общественных объединений и организаций, расположенных на территории поселения. В настоящее время достижение положительных изменений в деятельности полиции по обеспечению охраны общественного порядка невозможно без поддержки, в том числе и финансовой, со стороны администрации Сергеевского сельского поселения. Все это обусловливает необходимость применения программно-целевого метода.</w:t>
      </w:r>
    </w:p>
    <w:p w:rsidR="00557CE6" w:rsidRDefault="00557CE6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57CE6">
        <w:rPr>
          <w:rFonts w:ascii="Times New Roman" w:eastAsia="Times New Roman" w:hAnsi="Times New Roman"/>
          <w:sz w:val="26"/>
          <w:szCs w:val="26"/>
          <w:lang w:eastAsia="ar-SA"/>
        </w:rPr>
        <w:t xml:space="preserve">Реализация программы окажет благоприятное воздействие на условия проживания в поселении. </w:t>
      </w:r>
    </w:p>
    <w:p w:rsidR="00543C35" w:rsidRDefault="00543C35" w:rsidP="00543C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860DE" w:rsidRPr="00B860DE" w:rsidRDefault="00B860DE" w:rsidP="00B8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>Основными целями Программы являются:</w:t>
      </w:r>
    </w:p>
    <w:p w:rsidR="00B860DE" w:rsidRPr="00B860DE" w:rsidRDefault="00B860DE" w:rsidP="00B8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>- повышение эффективности борьбы с проявлениями терроризма и экстремизма, посягающими на общественный порядок и спокойствие граждан;</w:t>
      </w:r>
    </w:p>
    <w:p w:rsidR="00B860DE" w:rsidRPr="00B860DE" w:rsidRDefault="00B860DE" w:rsidP="00B8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>снижение уровня правонарушений и преступлений, совершаемых на улицах и в общественных местах;</w:t>
      </w:r>
    </w:p>
    <w:p w:rsidR="00B860DE" w:rsidRPr="00B860DE" w:rsidRDefault="00B860DE" w:rsidP="00B8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 xml:space="preserve">Для достижения этих целей необходимо решить следующие основные задачи </w:t>
      </w: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Программы:</w:t>
      </w:r>
    </w:p>
    <w:p w:rsidR="00B860DE" w:rsidRPr="00B860DE" w:rsidRDefault="00B860DE" w:rsidP="00B8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 xml:space="preserve">предупреждение актов терроризма и экстремизма на территории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поселения;</w:t>
      </w:r>
    </w:p>
    <w:p w:rsidR="00B860DE" w:rsidRPr="00B860DE" w:rsidRDefault="00B860DE" w:rsidP="00B8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>профилактика, предотвращение и пресечени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 правонарушений и преступлений.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8F4FCC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>Программа реализуется в 2014 - 2016 </w:t>
      </w:r>
      <w:r w:rsidR="00B860DE">
        <w:rPr>
          <w:rFonts w:ascii="Times New Roman" w:hAnsi="Times New Roman"/>
          <w:sz w:val="26"/>
          <w:szCs w:val="26"/>
          <w:lang w:eastAsia="ru-RU"/>
        </w:rPr>
        <w:t> годах в один этап.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B860DE" w:rsidRPr="00B860DE" w:rsidRDefault="005F5334" w:rsidP="00B8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>Программа предусма</w:t>
      </w:r>
      <w:r w:rsidR="00B860DE" w:rsidRPr="00B860DE">
        <w:rPr>
          <w:rFonts w:ascii="Times New Roman" w:eastAsia="Times New Roman" w:hAnsi="Times New Roman"/>
          <w:sz w:val="26"/>
          <w:szCs w:val="26"/>
          <w:lang w:eastAsia="ar-SA"/>
        </w:rPr>
        <w:t>тривает реализацию мероприятий по профилактике терроризма, предупреждению экстремизма, борьбе с правонарушениями, в том числе:</w:t>
      </w:r>
    </w:p>
    <w:p w:rsidR="00B860DE" w:rsidRPr="00B860DE" w:rsidRDefault="00B860DE" w:rsidP="00B8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 xml:space="preserve">- информирование населения Сергеевского сельского поселения по вопросам противодействия терроризму и экстремизму, предупреждению террористических актов, поведения в чрезвычайных ситуациях террористического характера через администрацию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Сергеевского сельского поселения, </w:t>
      </w: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>отдел МВД Российской Федерации по Пограничному району, средства массовой информации.</w:t>
      </w:r>
    </w:p>
    <w:p w:rsidR="00B860DE" w:rsidRPr="00B860DE" w:rsidRDefault="00B860DE" w:rsidP="00B8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>- освещение в средствах массовой информации вопросов профилактики терроризма и экстремизма, публикация в печати, изготовление и распространение среди населения памяток, листовок, брошюр по профилактике терроризма и предупреждению экстремизма, о формах и методах самозащиты от преступных посягательств.</w:t>
      </w:r>
    </w:p>
    <w:p w:rsidR="00B860DE" w:rsidRPr="00B860DE" w:rsidRDefault="00B860DE" w:rsidP="00B8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 xml:space="preserve">- привлечение населения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 xml:space="preserve"> к охране общ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ественного порядка.</w:t>
      </w:r>
    </w:p>
    <w:p w:rsidR="009742D6" w:rsidRPr="009742D6" w:rsidRDefault="009742D6" w:rsidP="004E0741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Перечень программных мероприятий, </w:t>
      </w:r>
      <w:r w:rsidRPr="009742D6">
        <w:rPr>
          <w:sz w:val="26"/>
          <w:szCs w:val="26"/>
          <w:lang w:eastAsia="ar-SA"/>
        </w:rPr>
        <w:t xml:space="preserve">сроки исполнения, объемы и источники финансирования, в том числе по годам реализации, указаны в </w:t>
      </w:r>
      <w:hyperlink w:anchor="Par208" w:history="1">
        <w:r w:rsidRPr="009742D6">
          <w:rPr>
            <w:sz w:val="26"/>
            <w:szCs w:val="26"/>
            <w:lang w:eastAsia="ar-SA"/>
          </w:rPr>
          <w:t>приложении</w:t>
        </w:r>
      </w:hyperlink>
      <w:r w:rsidRPr="009742D6">
        <w:rPr>
          <w:sz w:val="26"/>
          <w:szCs w:val="26"/>
          <w:lang w:eastAsia="ar-SA"/>
        </w:rPr>
        <w:t xml:space="preserve"> № 1 к настоящей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627F6A" w:rsidRDefault="00DF781B" w:rsidP="006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Основным механизмом реализации Программы является </w:t>
      </w:r>
      <w:r w:rsidR="00B5479B" w:rsidRPr="005F5334">
        <w:rPr>
          <w:rFonts w:ascii="Times New Roman" w:hAnsi="Times New Roman"/>
          <w:sz w:val="26"/>
          <w:szCs w:val="26"/>
          <w:lang w:eastAsia="ru-RU"/>
        </w:rPr>
        <w:t xml:space="preserve">привлечение населения Сергеевского сельского поселения к </w:t>
      </w:r>
      <w:r w:rsidR="00627F6A" w:rsidRPr="00B860DE">
        <w:rPr>
          <w:rFonts w:ascii="Times New Roman" w:eastAsia="Times New Roman" w:hAnsi="Times New Roman"/>
          <w:sz w:val="26"/>
          <w:szCs w:val="26"/>
          <w:lang w:eastAsia="ar-SA"/>
        </w:rPr>
        <w:t>охране общ</w:t>
      </w:r>
      <w:r w:rsidR="00627F6A">
        <w:rPr>
          <w:rFonts w:ascii="Times New Roman" w:eastAsia="Times New Roman" w:hAnsi="Times New Roman"/>
          <w:sz w:val="26"/>
          <w:szCs w:val="26"/>
          <w:lang w:eastAsia="ar-SA"/>
        </w:rPr>
        <w:t>ественного порядка.</w:t>
      </w:r>
    </w:p>
    <w:p w:rsidR="00627F6A" w:rsidRPr="00B860DE" w:rsidRDefault="00627F6A" w:rsidP="006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>свещение в средствах массовой информации вопросов профилактики терроризма и экстремизма, публикация в печати, изготовление и распространение среди населения памяток, листовок, брошюр по профилактике терроризма и предупреждению экстремизма, о формах и методах самозащиты от преступных посягательств.</w:t>
      </w:r>
    </w:p>
    <w:p w:rsidR="00B5479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Pr="00DF781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Программы являются:</w:t>
      </w:r>
    </w:p>
    <w:p w:rsidR="00DF781B" w:rsidRPr="00DF781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="00627F6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</w:p>
    <w:p w:rsidR="00DF781B" w:rsidRPr="00DF781B" w:rsidRDefault="00B5479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снижение показа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F781B" w:rsidRPr="00DF781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1) привлечением иных внебюджетных источников софинансирования;</w:t>
      </w:r>
    </w:p>
    <w:p w:rsidR="00DF781B" w:rsidRPr="00DF781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2) уменьшением числа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B5479B" w:rsidRPr="00C839BD" w:rsidRDefault="001C51FF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Мероприятия Программы 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>реализуются за счет средств бюджета Сергеевского сельского поселения. Объем финансирования Программы на 201</w:t>
      </w:r>
      <w:r w:rsidR="00B5479B">
        <w:rPr>
          <w:rFonts w:ascii="Times New Roman" w:hAnsi="Times New Roman"/>
          <w:sz w:val="26"/>
          <w:szCs w:val="26"/>
          <w:lang w:eastAsia="ru-RU"/>
        </w:rPr>
        <w:t>4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B5479B">
        <w:rPr>
          <w:rFonts w:ascii="Times New Roman" w:hAnsi="Times New Roman"/>
          <w:sz w:val="26"/>
          <w:szCs w:val="26"/>
          <w:lang w:eastAsia="ru-RU"/>
        </w:rPr>
        <w:t>6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годы составляет </w:t>
      </w:r>
      <w:r>
        <w:rPr>
          <w:rFonts w:ascii="Times New Roman" w:hAnsi="Times New Roman"/>
          <w:sz w:val="26"/>
          <w:szCs w:val="26"/>
          <w:lang w:eastAsia="ru-RU"/>
        </w:rPr>
        <w:t>150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тыс. руб.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в т.ч. по годам: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2014 год </w:t>
      </w:r>
      <w:r w:rsidR="001C51FF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1C51FF">
        <w:rPr>
          <w:rFonts w:ascii="Times New Roman" w:eastAsia="Times New Roman" w:hAnsi="Times New Roman"/>
          <w:sz w:val="26"/>
          <w:szCs w:val="26"/>
          <w:lang w:eastAsia="ar-SA"/>
        </w:rPr>
        <w:t xml:space="preserve">50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2015 год - </w:t>
      </w:r>
      <w:r w:rsidR="001C51FF">
        <w:rPr>
          <w:rFonts w:ascii="Times New Roman" w:eastAsia="Times New Roman" w:hAnsi="Times New Roman"/>
          <w:sz w:val="26"/>
          <w:szCs w:val="26"/>
          <w:lang w:eastAsia="ar-SA"/>
        </w:rPr>
        <w:t>50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B5479B" w:rsidRPr="00C839BD" w:rsidRDefault="00B5479B" w:rsidP="00B547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2016 год </w:t>
      </w:r>
      <w:r w:rsidR="001C51FF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1C51FF">
        <w:rPr>
          <w:rFonts w:ascii="Times New Roman" w:eastAsia="Times New Roman" w:hAnsi="Times New Roman"/>
          <w:sz w:val="26"/>
          <w:szCs w:val="26"/>
          <w:lang w:eastAsia="ar-SA"/>
        </w:rPr>
        <w:t xml:space="preserve">50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5F5334" w:rsidRPr="005F5334" w:rsidRDefault="005F5334" w:rsidP="005F53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F5334">
        <w:rPr>
          <w:rFonts w:ascii="Times New Roman" w:hAnsi="Times New Roman"/>
          <w:sz w:val="26"/>
          <w:szCs w:val="26"/>
        </w:rPr>
        <w:lastRenderedPageBreak/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F5334">
        <w:rPr>
          <w:rFonts w:ascii="Times New Roman" w:hAnsi="Times New Roman"/>
          <w:sz w:val="26"/>
          <w:szCs w:val="26"/>
        </w:rPr>
        <w:t>Объем финансирования Программы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 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Сергеевского сельского поселения Пограничного муниципального района.</w:t>
      </w:r>
      <w:r w:rsidR="00627F6A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C839BD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средств, выделяемых на реализацию мероприятий настоящей программы, утверждаются ежегодно решением муниципального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комитета Сергеевского сельского поселения</w:t>
      </w:r>
      <w:r w:rsid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О бюджете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очередной финансовый год и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плановый период».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7. Управление реализацией Программы и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ходом ее исполнения</w:t>
      </w:r>
    </w:p>
    <w:p w:rsidR="004E0741" w:rsidRPr="00DF781B" w:rsidRDefault="004E0741" w:rsidP="004E0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посредством заключения в установленном порядке муниципальных контрактов либо договоров с исполнителями мероприятий настоящей программы.</w:t>
      </w:r>
    </w:p>
    <w:p w:rsidR="004E0741" w:rsidRPr="00DF781B" w:rsidRDefault="004E0741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постоянный </w:t>
      </w:r>
      <w:proofErr w:type="gramStart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выполнением программных мероприятий и целевым использованием выделенных на их реализацию финансовых средств, обеспечивает взаимодействие участников настоящей программы с исполнительными органами государственной власти Приморского края, органами местного самоуправления и организациями по вопросам реализации настоящей программы.</w:t>
      </w:r>
    </w:p>
    <w:p w:rsidR="004E0741" w:rsidRPr="00DF781B" w:rsidRDefault="00DF781B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6F579A" w:rsidRPr="00DF781B" w:rsidRDefault="00DF781B" w:rsidP="00B54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B860DE" w:rsidRPr="00B860DE" w:rsidRDefault="00B860DE" w:rsidP="0062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0DE">
        <w:rPr>
          <w:rFonts w:ascii="Times New Roman" w:hAnsi="Times New Roman"/>
          <w:sz w:val="26"/>
          <w:szCs w:val="26"/>
          <w:lang w:eastAsia="ru-RU"/>
        </w:rPr>
        <w:t>Реализация мероприятий, предусмотренных Программой, позволит:</w:t>
      </w:r>
    </w:p>
    <w:p w:rsidR="00B860DE" w:rsidRPr="00B860DE" w:rsidRDefault="00627F6A" w:rsidP="0062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860DE" w:rsidRPr="00B860DE">
        <w:rPr>
          <w:rFonts w:ascii="Times New Roman" w:hAnsi="Times New Roman"/>
          <w:sz w:val="26"/>
          <w:szCs w:val="26"/>
          <w:lang w:eastAsia="ru-RU"/>
        </w:rPr>
        <w:t>не допустить совершения террористических актов и экстремистских проявлений;</w:t>
      </w:r>
    </w:p>
    <w:p w:rsidR="00B860DE" w:rsidRPr="00B860DE" w:rsidRDefault="00627F6A" w:rsidP="0062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860DE" w:rsidRPr="00B860DE">
        <w:rPr>
          <w:rFonts w:ascii="Times New Roman" w:hAnsi="Times New Roman"/>
          <w:sz w:val="26"/>
          <w:szCs w:val="26"/>
          <w:lang w:eastAsia="ru-RU"/>
        </w:rPr>
        <w:t>снизить уровень правонарушений и преступлений, совершаемых на улицах и в общественных местах, ежегодно на 0,5 процентов;</w:t>
      </w:r>
    </w:p>
    <w:p w:rsidR="00DF781B" w:rsidRDefault="00DF781B" w:rsidP="00353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7452D">
        <w:rPr>
          <w:rFonts w:ascii="Times New Roman" w:eastAsia="Times New Roman" w:hAnsi="Times New Roman"/>
          <w:sz w:val="26"/>
          <w:szCs w:val="26"/>
          <w:lang w:eastAsia="ru-RU"/>
        </w:rPr>
        <w:t xml:space="preserve">Эффективность Программы складывается из эффекта от реализации мероприятий Программы. 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96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1"/>
        <w:gridCol w:w="1080"/>
        <w:gridCol w:w="979"/>
        <w:gridCol w:w="992"/>
        <w:gridCol w:w="1134"/>
        <w:gridCol w:w="1132"/>
      </w:tblGrid>
      <w:tr w:rsidR="003538C6" w:rsidRPr="00AD350F" w:rsidTr="00FC1135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627F6A" w:rsidRDefault="003538C6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целевого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индикатора (показателя)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627F6A" w:rsidRDefault="003538C6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spellStart"/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изм</w:t>
            </w:r>
            <w:proofErr w:type="gramStart"/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proofErr w:type="spellEnd"/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gramEnd"/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рения </w:t>
            </w:r>
          </w:p>
        </w:tc>
        <w:tc>
          <w:tcPr>
            <w:tcW w:w="5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627F6A" w:rsidRDefault="003538C6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(показателей)              </w:t>
            </w:r>
          </w:p>
        </w:tc>
      </w:tr>
      <w:tr w:rsidR="00693EFF" w:rsidRPr="00AD350F" w:rsidTr="00627F6A">
        <w:trPr>
          <w:cantSplit/>
          <w:trHeight w:val="28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627F6A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2016</w:t>
            </w:r>
          </w:p>
          <w:p w:rsidR="00693EFF" w:rsidRPr="00627F6A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93EFF" w:rsidRPr="00AD350F" w:rsidTr="00693EFF">
        <w:trPr>
          <w:cantSplit/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627F6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Pr="003538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Отношение </w:t>
            </w:r>
            <w:r w:rsidR="00627F6A"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количества </w:t>
            </w:r>
            <w:r w:rsidR="00627F6A" w:rsidRPr="00E12E8E">
              <w:rPr>
                <w:rFonts w:ascii="Courier New" w:eastAsia="Times New Roman" w:hAnsi="Courier New" w:cs="Courier New"/>
                <w:sz w:val="20"/>
                <w:szCs w:val="20"/>
              </w:rPr>
              <w:t>правонарушений и преступлений, совершаемых на</w:t>
            </w:r>
            <w:r w:rsidR="00627F6A"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улицах и в общественных местах;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27F6A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93EFF" w:rsidRPr="00AD350F" w:rsidTr="00693EFF">
        <w:trPr>
          <w:cantSplit/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538C6" w:rsidRDefault="00693EFF" w:rsidP="0062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Увеличение количества </w:t>
            </w:r>
            <w:r w:rsid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населения, </w:t>
            </w:r>
            <w:r w:rsidR="00627F6A"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привлекаемого к охране общественного порядка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на территории Сергеевского сельского поселения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27F6A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B5479B" w:rsidRPr="005F5334" w:rsidRDefault="00B5479B" w:rsidP="00B54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коэффициенты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эффективности хода реализации индикаторов программы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627F6A" w:rsidRDefault="001E08BB" w:rsidP="00693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375444" w:rsidRPr="005F5334" w:rsidRDefault="00375444" w:rsidP="00693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 w:rsidR="00627F6A">
        <w:rPr>
          <w:rFonts w:cs="Calibri"/>
        </w:rPr>
        <w:t>Охрана общественного порядка</w:t>
      </w:r>
      <w:r w:rsidRPr="005F5334">
        <w:rPr>
          <w:rFonts w:cs="Calibri"/>
        </w:rPr>
        <w:t xml:space="preserve"> </w:t>
      </w:r>
    </w:p>
    <w:p w:rsidR="00627F6A" w:rsidRDefault="00627F6A" w:rsidP="00627F6A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</w:t>
      </w:r>
      <w:r w:rsidR="00375444" w:rsidRPr="005F5334">
        <w:rPr>
          <w:rFonts w:cs="Calibri"/>
        </w:rPr>
        <w:t xml:space="preserve"> Сергеевско</w:t>
      </w:r>
      <w:r>
        <w:rPr>
          <w:rFonts w:cs="Calibri"/>
        </w:rPr>
        <w:t>м</w:t>
      </w:r>
      <w:r w:rsidR="00375444" w:rsidRPr="005F5334">
        <w:rPr>
          <w:rFonts w:cs="Calibri"/>
        </w:rPr>
        <w:t xml:space="preserve"> сельско</w:t>
      </w:r>
      <w:r>
        <w:rPr>
          <w:rFonts w:cs="Calibri"/>
        </w:rPr>
        <w:t>м</w:t>
      </w:r>
      <w:r w:rsidR="00375444"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cs="Calibri"/>
        </w:rPr>
        <w:t xml:space="preserve"> </w:t>
      </w:r>
      <w:r w:rsidR="00375444" w:rsidRPr="005F5334">
        <w:rPr>
          <w:rFonts w:cs="Calibri"/>
        </w:rPr>
        <w:t>поселени</w:t>
      </w:r>
      <w:r>
        <w:rPr>
          <w:rFonts w:cs="Calibri"/>
        </w:rPr>
        <w:t>и</w:t>
      </w:r>
      <w:r w:rsidR="001E08BB">
        <w:rPr>
          <w:rFonts w:cs="Calibri"/>
        </w:rPr>
        <w:t xml:space="preserve"> </w:t>
      </w:r>
    </w:p>
    <w:p w:rsidR="00A31D33" w:rsidRDefault="001E08BB" w:rsidP="00627F6A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2014 – 2016 годы</w:t>
      </w:r>
      <w:r w:rsidR="00A31D33">
        <w:rPr>
          <w:rFonts w:cs="Calibri"/>
        </w:rPr>
        <w:t>»,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1C51FF">
        <w:rPr>
          <w:rFonts w:cs="Calibri"/>
        </w:rPr>
        <w:t>от 07.11.2013 № 141</w:t>
      </w:r>
    </w:p>
    <w:p w:rsid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27F6A" w:rsidRDefault="00627F6A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27F6A" w:rsidRDefault="00627F6A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27F6A" w:rsidRDefault="00627F6A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C51FF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программных мероприятий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1C51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150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27F6A" w:rsidRPr="005F5334" w:rsidRDefault="00627F6A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560" w:tblpY="1"/>
        <w:tblOverlap w:val="never"/>
        <w:tblW w:w="104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07"/>
        <w:gridCol w:w="801"/>
        <w:gridCol w:w="801"/>
        <w:gridCol w:w="1053"/>
        <w:gridCol w:w="342"/>
        <w:gridCol w:w="660"/>
        <w:gridCol w:w="406"/>
        <w:gridCol w:w="993"/>
        <w:gridCol w:w="385"/>
        <w:gridCol w:w="607"/>
        <w:gridCol w:w="992"/>
        <w:gridCol w:w="185"/>
        <w:gridCol w:w="807"/>
        <w:gridCol w:w="170"/>
      </w:tblGrid>
      <w:tr w:rsidR="005F5334" w:rsidRPr="005F5334" w:rsidTr="00D63E28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693EFF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="005F5334"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F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</w:t>
            </w:r>
            <w:r w:rsidR="00693EFF"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</w:p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D63E28" w:rsidRPr="005F5334" w:rsidTr="00D63E28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F5334" w:rsidRPr="005F5334" w:rsidTr="00D63E28">
        <w:trPr>
          <w:gridAfter w:val="2"/>
          <w:wAfter w:w="977" w:type="dxa"/>
          <w:trHeight w:val="7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F533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3E28" w:rsidRPr="005F5334" w:rsidTr="00627F6A">
        <w:trPr>
          <w:gridAfter w:val="1"/>
          <w:wAfter w:w="170" w:type="dxa"/>
          <w:trHeight w:val="7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B5479B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627F6A" w:rsidP="0062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нформирование населения по вопросам противодействия терроризму и экстремизму, предупреждению террористических актов, поведения в чрезвычайных ситуациях террористического характера через администрацию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Сергеевского сельского поселения, 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отдел МВД Российской Федерации по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Пограничному району, средства массовой информации.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420562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1C51FF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1C51FF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1C51FF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1C51FF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1C51FF" w:rsidRPr="005F5334" w:rsidTr="00D63E28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>свещение в средствах массовой информации вопросов профилактики терроризма и экстремизма, публикация в печати, изготовление и распространение среди населения памяток, листовок, брошюр по профилактике терроризма и предупреждению экстремизма, о формах и методах самозащиты от преступных посягательств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D63E28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F" w:rsidRPr="005F5334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F" w:rsidRPr="005F5334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F" w:rsidRPr="005F5334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F" w:rsidRPr="005F5334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1C51FF" w:rsidRPr="005F5334" w:rsidTr="00D63E28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1C51FF" w:rsidP="001C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ривлечение населения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Сергеевского сельского поселения 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>к охране общ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ественного порядка.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D63E28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B72137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F" w:rsidRPr="005F5334" w:rsidRDefault="00B72137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F" w:rsidRPr="005F5334" w:rsidRDefault="00B72137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F" w:rsidRPr="005F5334" w:rsidRDefault="00B72137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90</w:t>
            </w:r>
          </w:p>
        </w:tc>
      </w:tr>
      <w:tr w:rsidR="001C51FF" w:rsidRPr="005F5334" w:rsidTr="00D63E28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F" w:rsidRPr="001C51FF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C51F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0272FD" wp14:editId="5802493F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346075</wp:posOffset>
                      </wp:positionV>
                      <wp:extent cx="6543675" cy="190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7.25pt" to="511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" strokecolor="#4579b8 [3044]"/>
                  </w:pict>
                </mc:Fallback>
              </mc:AlternateConten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 по прогр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амме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B72137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B72137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B72137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B72137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150</w:t>
            </w:r>
          </w:p>
        </w:tc>
      </w:tr>
    </w:tbl>
    <w:p w:rsidR="005F5334" w:rsidRPr="00D63E28" w:rsidRDefault="005F5334" w:rsidP="00627F6A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5F5334" w:rsidRPr="00D63E28" w:rsidSect="001C51FF">
      <w:headerReference w:type="default" r:id="rId10"/>
      <w:pgSz w:w="11906" w:h="16838"/>
      <w:pgMar w:top="28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24" w:rsidRDefault="00254B24" w:rsidP="0067452D">
      <w:pPr>
        <w:spacing w:after="0" w:line="240" w:lineRule="auto"/>
      </w:pPr>
      <w:r>
        <w:separator/>
      </w:r>
    </w:p>
  </w:endnote>
  <w:endnote w:type="continuationSeparator" w:id="0">
    <w:p w:rsidR="00254B24" w:rsidRDefault="00254B24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24" w:rsidRDefault="00254B24" w:rsidP="0067452D">
      <w:pPr>
        <w:spacing w:after="0" w:line="240" w:lineRule="auto"/>
      </w:pPr>
      <w:r>
        <w:separator/>
      </w:r>
    </w:p>
  </w:footnote>
  <w:footnote w:type="continuationSeparator" w:id="0">
    <w:p w:rsidR="00254B24" w:rsidRDefault="00254B24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137">
          <w:rPr>
            <w:noProof/>
          </w:rPr>
          <w:t>7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1FF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4B24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27F6A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137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0DE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C5CED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2E8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C614-18AA-48D4-AB1C-2F751AA5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2013-11-21T02:45:00Z</cp:lastPrinted>
  <dcterms:created xsi:type="dcterms:W3CDTF">2013-10-09T01:08:00Z</dcterms:created>
  <dcterms:modified xsi:type="dcterms:W3CDTF">2013-11-21T02:45:00Z</dcterms:modified>
</cp:coreProperties>
</file>