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D603B1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07.11.2013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140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F36793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FD54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Молодёжная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политик</w:t>
      </w:r>
      <w:r w:rsidR="00FD54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</w:t>
      </w:r>
      <w:r w:rsidR="00F367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6F579A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 w:rsidR="000A40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AD0D02" w:rsidRPr="006F579A" w:rsidRDefault="00AD0D02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36793" w:rsidRDefault="006F579A" w:rsidP="00466BEA">
      <w:pPr>
        <w:tabs>
          <w:tab w:val="left" w:pos="4300"/>
        </w:tabs>
        <w:spacing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Федерации,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F36793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466BEA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466BEA">
        <w:rPr>
          <w:rFonts w:ascii="Times New Roman" w:eastAsia="Times New Roman" w:hAnsi="Times New Roman" w:cs="Arial"/>
          <w:sz w:val="26"/>
          <w:szCs w:val="26"/>
          <w:lang w:eastAsia="ru-RU"/>
        </w:rPr>
        <w:t>ами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»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961132" w:rsidRP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</w:t>
      </w:r>
      <w:r w:rsid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28.06.1995</w:t>
      </w:r>
      <w:r w:rsidR="00961132" w:rsidRP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98-ФЗ «О государственной поддержке молодёжных и детских общественных объединений», </w:t>
      </w:r>
      <w:r w:rsidR="00962376" w:rsidRPr="00466BEA">
        <w:rPr>
          <w:rFonts w:ascii="Times New Roman" w:eastAsia="Times New Roman" w:hAnsi="Times New Roman" w:cs="Arial"/>
          <w:sz w:val="26"/>
          <w:szCs w:val="26"/>
          <w:lang w:eastAsia="ru-RU"/>
        </w:rPr>
        <w:t>Закон</w:t>
      </w:r>
      <w:r w:rsid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ом Приморского края № 423 - </w:t>
      </w:r>
      <w:proofErr w:type="gramStart"/>
      <w:r w:rsidR="00466BEA">
        <w:rPr>
          <w:rFonts w:ascii="Times New Roman" w:eastAsia="Times New Roman" w:hAnsi="Times New Roman" w:cs="Arial"/>
          <w:sz w:val="26"/>
          <w:szCs w:val="26"/>
          <w:lang w:eastAsia="ru-RU"/>
        </w:rPr>
        <w:t>КЗ</w:t>
      </w:r>
      <w:proofErr w:type="gramEnd"/>
      <w:r w:rsid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30.04.2009</w:t>
      </w:r>
      <w:r w:rsidR="00962376" w:rsidRP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 молодёжной политике в Приморском крае»,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466BE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постановлением администрации Сергеевского сельского поселения от 26.08.2013 № 97 «Об утверждении </w:t>
      </w:r>
      <w:hyperlink w:anchor="Par28" w:history="1">
        <w:proofErr w:type="gramStart"/>
        <w:r w:rsidR="005E5FA7" w:rsidRPr="005E5FA7">
          <w:rPr>
            <w:rFonts w:ascii="Times New Roman" w:eastAsia="Times New Roman" w:hAnsi="Times New Roman" w:cs="Arial"/>
            <w:sz w:val="26"/>
            <w:szCs w:val="26"/>
            <w:lang w:eastAsia="ru-RU"/>
          </w:rPr>
          <w:t>порядк</w:t>
        </w:r>
      </w:hyperlink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proofErr w:type="gramEnd"/>
      <w:r w:rsidR="005E5FA7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принятия решений о разработке муниципальных программ, их формирования и реализации на территории Сергеевского сельского поселения», </w:t>
      </w:r>
      <w:r w:rsidR="00AD0D02" w:rsidRPr="00AD0D02">
        <w:rPr>
          <w:rFonts w:ascii="Times New Roman" w:eastAsia="Times New Roman" w:hAnsi="Times New Roman" w:cs="Arial"/>
          <w:sz w:val="26"/>
          <w:szCs w:val="26"/>
          <w:lang w:eastAsia="ru-RU"/>
        </w:rPr>
        <w:t>в целях реализации молодежной политики в Сергеевском сельском поселении</w:t>
      </w:r>
      <w:r w:rsidR="00AD0D0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AD0D02" w:rsidRPr="00AD0D0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D07D96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>олодёжн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политик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08763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5E5FA7" w:rsidRPr="00D6343E" w:rsidRDefault="00F36793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 xml:space="preserve">Обнародовать настоящее постановление </w:t>
      </w:r>
      <w:r w:rsidR="00466BEA">
        <w:rPr>
          <w:rFonts w:ascii="Times New Roman" w:hAnsi="Times New Roman"/>
          <w:sz w:val="26"/>
          <w:szCs w:val="26"/>
        </w:rPr>
        <w:t xml:space="preserve">в установленном порядке и </w:t>
      </w:r>
      <w:r w:rsidR="005E5FA7" w:rsidRPr="00D6343E">
        <w:rPr>
          <w:rFonts w:ascii="Times New Roman" w:hAnsi="Times New Roman"/>
          <w:sz w:val="26"/>
          <w:szCs w:val="26"/>
        </w:rPr>
        <w:t>разместить на официальном сайте Сергеевского сельского поселения (www.sp-sergeevskoe.ru.).</w:t>
      </w:r>
    </w:p>
    <w:p w:rsidR="005E5FA7" w:rsidRPr="00D7793F" w:rsidRDefault="00F36793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6E22DE">
        <w:rPr>
          <w:sz w:val="26"/>
          <w:szCs w:val="26"/>
        </w:rPr>
        <w:t xml:space="preserve"> 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>и распространяет свое действие на отношения, возникшие с 01 января 201</w:t>
      </w:r>
      <w:r w:rsidR="005E5FA7">
        <w:rPr>
          <w:rFonts w:ascii="Times New Roman" w:eastAsia="Arial" w:hAnsi="Times New Roman"/>
          <w:sz w:val="26"/>
          <w:szCs w:val="26"/>
          <w:lang w:eastAsia="ar-SA"/>
        </w:rPr>
        <w:t>4</w:t>
      </w:r>
      <w:r w:rsidR="005E5FA7" w:rsidRPr="00D7793F">
        <w:rPr>
          <w:rFonts w:ascii="Times New Roman" w:eastAsia="Arial" w:hAnsi="Times New Roman"/>
          <w:sz w:val="26"/>
          <w:szCs w:val="26"/>
          <w:lang w:eastAsia="ar-SA"/>
        </w:rPr>
        <w:t xml:space="preserve"> года.</w:t>
      </w:r>
    </w:p>
    <w:p w:rsidR="005E5FA7" w:rsidRPr="00D7793F" w:rsidRDefault="00F36793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Контроль  исполнения настоящего постановления оставляю за собой. </w:t>
      </w:r>
    </w:p>
    <w:p w:rsidR="00F36793" w:rsidRDefault="00F36793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466BEA" w:rsidRDefault="00466BEA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466BEA" w:rsidRDefault="00466BEA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Глава  поселения – глава администрации </w:t>
      </w:r>
    </w:p>
    <w:p w:rsidR="00AD0D02" w:rsidRDefault="005E5FA7" w:rsidP="00466BEA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D7793F">
        <w:rPr>
          <w:rFonts w:ascii="Times New Roman" w:hAnsi="Times New Roman"/>
          <w:sz w:val="26"/>
          <w:szCs w:val="26"/>
        </w:rPr>
        <w:t>И.В. Старченко</w:t>
      </w:r>
    </w:p>
    <w:p w:rsidR="00AD0D02" w:rsidRDefault="00AD0D0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3B1" w:rsidRDefault="00D603B1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AD0D0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B253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67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</w:t>
      </w:r>
      <w:r w:rsidR="00B253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367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D0D0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603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07D9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D603B1">
        <w:rPr>
          <w:rFonts w:ascii="Times New Roman" w:eastAsia="Times New Roman" w:hAnsi="Times New Roman"/>
          <w:sz w:val="26"/>
          <w:szCs w:val="26"/>
          <w:lang w:eastAsia="ru-RU"/>
        </w:rPr>
        <w:t>140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231138" w:rsidRPr="006F579A" w:rsidRDefault="00231138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AD0D02">
        <w:rPr>
          <w:rFonts w:ascii="Times New Roman" w:eastAsia="Times New Roman" w:hAnsi="Times New Roman"/>
          <w:b/>
          <w:sz w:val="26"/>
          <w:szCs w:val="26"/>
          <w:lang w:eastAsia="ar-SA"/>
        </w:rPr>
        <w:t>Молодёжная политика в</w:t>
      </w:r>
      <w:r w:rsidR="00231138">
        <w:rPr>
          <w:rFonts w:ascii="Times New Roman" w:hAnsi="Times New Roman"/>
          <w:b/>
          <w:sz w:val="26"/>
          <w:szCs w:val="26"/>
        </w:rPr>
        <w:t xml:space="preserve"> Сергеевско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сельско</w:t>
      </w:r>
      <w:r w:rsidR="00AD0D02">
        <w:rPr>
          <w:rFonts w:ascii="Times New Roman" w:hAnsi="Times New Roman"/>
          <w:b/>
          <w:sz w:val="26"/>
          <w:szCs w:val="26"/>
        </w:rPr>
        <w:t>м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</w:t>
      </w:r>
      <w:r w:rsidR="00AD0D0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231138" w:rsidRPr="006F579A" w:rsidRDefault="00231138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 «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="00F36793">
        <w:rPr>
          <w:rFonts w:ascii="Times New Roman" w:eastAsia="Times New Roman" w:hAnsi="Times New Roman"/>
          <w:i/>
          <w:sz w:val="26"/>
          <w:szCs w:val="26"/>
          <w:lang w:eastAsia="ar-SA"/>
        </w:rPr>
        <w:t>олодёж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ная политика в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сельско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 w:rsidR="00AD0D02">
        <w:rPr>
          <w:rFonts w:ascii="Times New Roman" w:eastAsia="Times New Roman" w:hAnsi="Times New Roman"/>
          <w:i/>
          <w:sz w:val="26"/>
          <w:szCs w:val="26"/>
          <w:lang w:eastAsia="ar-SA"/>
        </w:rPr>
        <w:t>и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2014-2016 годы» 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30.09.2013 № 41-р «О разработке муниципальных программ в Сергеевском сельском поселении».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Федеральн</w:t>
      </w:r>
      <w:r w:rsidR="00F36793">
        <w:rPr>
          <w:rFonts w:eastAsia="Times New Roman" w:cs="Times New Roman"/>
          <w:i/>
          <w:kern w:val="0"/>
          <w:sz w:val="26"/>
          <w:szCs w:val="26"/>
          <w:lang w:eastAsia="ar-SA"/>
        </w:rPr>
        <w:t>ый закон</w:t>
      </w: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от 06.10.2003 № 131-ФЗ «Об общих принципах организации местного самоуправл</w:t>
      </w:r>
      <w:r w:rsidR="00D603B1">
        <w:rPr>
          <w:rFonts w:eastAsia="Times New Roman" w:cs="Times New Roman"/>
          <w:i/>
          <w:kern w:val="0"/>
          <w:sz w:val="26"/>
          <w:szCs w:val="26"/>
          <w:lang w:eastAsia="ar-SA"/>
        </w:rPr>
        <w:t>ения в Российской Федерации»;</w:t>
      </w:r>
    </w:p>
    <w:p w:rsidR="008F293A" w:rsidRPr="008F293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 13.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03.1995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32-ФЗ «О днях воинской славы и памятн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ых датах России»;</w:t>
      </w:r>
    </w:p>
    <w:p w:rsidR="00466BEA" w:rsidRDefault="008F293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8F293A">
        <w:rPr>
          <w:rFonts w:ascii="Times New Roman" w:eastAsia="Times New Roman" w:hAnsi="Times New Roman"/>
          <w:i/>
          <w:sz w:val="26"/>
          <w:szCs w:val="26"/>
          <w:lang w:eastAsia="ar-SA"/>
        </w:rPr>
        <w:t>Фед</w:t>
      </w:r>
      <w:r w:rsidR="00466BEA">
        <w:rPr>
          <w:rFonts w:ascii="Times New Roman" w:eastAsia="Times New Roman" w:hAnsi="Times New Roman"/>
          <w:i/>
          <w:sz w:val="26"/>
          <w:szCs w:val="26"/>
          <w:lang w:eastAsia="ar-SA"/>
        </w:rPr>
        <w:t>еральный закон от</w:t>
      </w:r>
      <w:r w:rsidR="00466BEA"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28.06.1995 № 98-ФЗ «О государственной поддержке молодёжных и детских общественных объед</w:t>
      </w:r>
      <w:r w:rsidR="00466BEA">
        <w:rPr>
          <w:rFonts w:ascii="Times New Roman" w:eastAsia="Times New Roman" w:hAnsi="Times New Roman"/>
          <w:i/>
          <w:sz w:val="26"/>
          <w:szCs w:val="26"/>
          <w:lang w:eastAsia="ar-SA"/>
        </w:rPr>
        <w:t>инений»;</w:t>
      </w:r>
    </w:p>
    <w:p w:rsidR="008F293A" w:rsidRPr="008F293A" w:rsidRDefault="00466BEA" w:rsidP="008F293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Закон Приморского края № 423 - </w:t>
      </w:r>
      <w:proofErr w:type="gramStart"/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>КЗ</w:t>
      </w:r>
      <w:proofErr w:type="gramEnd"/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от 30.04.2009 «О молодёж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ной политике в Приморском крае».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ергеевского сельского поселения.</w:t>
      </w:r>
    </w:p>
    <w:p w:rsidR="00466BEA" w:rsidRDefault="006F579A" w:rsidP="008F4FA7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6F579A">
        <w:rPr>
          <w:rFonts w:eastAsia="Times New Roman"/>
          <w:sz w:val="26"/>
          <w:szCs w:val="26"/>
          <w:lang w:eastAsia="ar-SA"/>
        </w:rPr>
        <w:t>Цели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466BEA" w:rsidRPr="00466BEA" w:rsidRDefault="00466BEA" w:rsidP="00466BEA">
      <w:pPr>
        <w:tabs>
          <w:tab w:val="left" w:pos="674"/>
        </w:tabs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повышение социальной активности и самореализации молодежи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в Сергеевском сельском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поселени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и;</w:t>
      </w:r>
    </w:p>
    <w:p w:rsidR="00466BEA" w:rsidRPr="00466BEA" w:rsidRDefault="00466BEA" w:rsidP="00466BEA">
      <w:pPr>
        <w:tabs>
          <w:tab w:val="left" w:pos="67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466BEA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Задачи Программы:</w:t>
      </w:r>
    </w:p>
    <w:p w:rsidR="00466BEA" w:rsidRPr="00466BEA" w:rsidRDefault="00466BEA" w:rsidP="00466BEA">
      <w:pPr>
        <w:tabs>
          <w:tab w:val="left" w:pos="0"/>
          <w:tab w:val="left" w:pos="34"/>
        </w:tabs>
        <w:autoSpaceDE w:val="0"/>
        <w:spacing w:after="0" w:line="240" w:lineRule="auto"/>
        <w:ind w:left="34" w:firstLine="533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>- вовлечение молодежи в общественную деятельность;</w:t>
      </w:r>
    </w:p>
    <w:p w:rsidR="00466BEA" w:rsidRPr="00466BEA" w:rsidRDefault="00466BEA" w:rsidP="00466BEA">
      <w:pPr>
        <w:pStyle w:val="Standard"/>
        <w:snapToGrid w:val="0"/>
        <w:ind w:firstLine="533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466BEA">
        <w:rPr>
          <w:rFonts w:eastAsia="Times New Roman" w:cs="Times New Roman"/>
          <w:i/>
          <w:kern w:val="0"/>
          <w:sz w:val="26"/>
          <w:szCs w:val="26"/>
          <w:lang w:eastAsia="ar-SA"/>
        </w:rPr>
        <w:t>- создание системы выявления и продвижения инициативной и талантливой молодежи</w:t>
      </w:r>
      <w:r>
        <w:rPr>
          <w:rFonts w:eastAsia="Times New Roman" w:cs="Times New Roman"/>
          <w:i/>
          <w:kern w:val="0"/>
          <w:sz w:val="26"/>
          <w:szCs w:val="26"/>
          <w:lang w:eastAsia="ar-SA"/>
        </w:rPr>
        <w:t>;</w:t>
      </w:r>
      <w:r w:rsidRPr="00466BEA">
        <w:rPr>
          <w:rFonts w:eastAsia="Times New Roman" w:cs="Times New Roman"/>
          <w:i/>
          <w:kern w:val="0"/>
          <w:sz w:val="26"/>
          <w:szCs w:val="26"/>
          <w:lang w:eastAsia="ar-SA"/>
        </w:rPr>
        <w:t xml:space="preserve"> </w:t>
      </w:r>
    </w:p>
    <w:p w:rsidR="00466BEA" w:rsidRPr="00466BEA" w:rsidRDefault="00466BEA" w:rsidP="00466BEA">
      <w:pPr>
        <w:spacing w:after="0" w:line="240" w:lineRule="auto"/>
        <w:ind w:firstLine="53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п</w:t>
      </w:r>
      <w:r w:rsidRPr="00466BEA">
        <w:rPr>
          <w:rFonts w:ascii="Times New Roman" w:eastAsia="Times New Roman" w:hAnsi="Times New Roman"/>
          <w:i/>
          <w:sz w:val="26"/>
          <w:szCs w:val="26"/>
          <w:lang w:eastAsia="ar-SA"/>
        </w:rPr>
        <w:t>опуляризация здорового образа жизни среди молодёжи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466BEA" w:rsidRPr="008F293A" w:rsidRDefault="00466BEA" w:rsidP="00466BEA">
      <w:pPr>
        <w:pStyle w:val="ConsPlusCell"/>
        <w:ind w:firstLine="53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- р</w:t>
      </w:r>
      <w:r w:rsidRPr="00466BEA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ешение вопросов занятости молодёжи, профессионального самоопределения, организаци</w:t>
      </w:r>
      <w:r w:rsidR="00D603B1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я досуга.</w:t>
      </w:r>
    </w:p>
    <w:p w:rsidR="006F579A" w:rsidRPr="006F579A" w:rsidRDefault="006F579A" w:rsidP="0091358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5F0F65" w:rsidRDefault="005F0F65" w:rsidP="00D96266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</w:t>
      </w:r>
      <w:r w:rsidR="008F293A">
        <w:rPr>
          <w:rFonts w:ascii="Times New Roman" w:eastAsia="Times New Roman" w:hAnsi="Times New Roman"/>
          <w:i/>
          <w:sz w:val="26"/>
          <w:szCs w:val="26"/>
          <w:lang w:eastAsia="ar-SA"/>
        </w:rPr>
        <w:t> 2014 - 2016  годах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B25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Мероприятия программы реализуются за счет средств бюджета Сергеевского сельского поселения.</w:t>
      </w:r>
      <w:r w:rsidR="00B2537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6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75 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</w:t>
      </w:r>
      <w:r w:rsidR="0036025B">
        <w:rPr>
          <w:rFonts w:ascii="Times New Roman" w:eastAsia="Times New Roman" w:hAnsi="Times New Roman"/>
          <w:i/>
          <w:sz w:val="26"/>
          <w:szCs w:val="26"/>
          <w:lang w:eastAsia="ar-SA"/>
        </w:rPr>
        <w:t>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, в т.ч. по годам:</w:t>
      </w:r>
    </w:p>
    <w:p w:rsidR="005F0F65" w:rsidRPr="006F579A" w:rsidRDefault="00D603B1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2014 год – 25 </w:t>
      </w:r>
      <w:r w:rsidR="005F0F65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2015 год 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25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2016 год  -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i/>
          <w:sz w:val="26"/>
          <w:szCs w:val="26"/>
          <w:lang w:eastAsia="ar-SA"/>
        </w:rPr>
        <w:t>25</w:t>
      </w:r>
      <w:r w:rsidR="00D96266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7452D" w:rsidRDefault="0067452D" w:rsidP="0091358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Бюджетные а</w:t>
      </w:r>
      <w:r w:rsidR="0091358F"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ссигнования, предусмотренные в </w:t>
      </w:r>
      <w:r w:rsidR="008E5F67">
        <w:rPr>
          <w:rFonts w:ascii="Times New Roman" w:eastAsia="Times New Roman" w:hAnsi="Times New Roman"/>
          <w:i/>
          <w:sz w:val="26"/>
          <w:szCs w:val="26"/>
          <w:lang w:eastAsia="ar-SA"/>
        </w:rPr>
        <w:t>П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рограмме, могут быть уточнены при 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формировании проект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местного бюджетов на 2014- 201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91358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годы</w:t>
      </w:r>
      <w:r w:rsidR="0049551B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91358F" w:rsidRDefault="006F579A" w:rsidP="008E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Перечень основных мероприятий муниципальной программы</w:t>
      </w:r>
      <w:r w:rsidR="0091358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ahoma" w:eastAsia="Times New Roman" w:hAnsi="Tahoma" w:cs="Tahoma"/>
          <w:color w:val="5F5F5F"/>
          <w:sz w:val="20"/>
          <w:szCs w:val="20"/>
          <w:lang w:eastAsia="ru-RU"/>
        </w:rPr>
        <w:t xml:space="preserve"> </w:t>
      </w:r>
    </w:p>
    <w:p w:rsidR="00F75D1A" w:rsidRDefault="005F5334" w:rsidP="00F75D1A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>-</w:t>
      </w:r>
      <w:r w:rsidR="00270F1B" w:rsidRP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участи</w:t>
      </w:r>
      <w:r w:rsidR="00F75D1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кон</w:t>
      </w:r>
      <w:r w:rsidR="00F75D1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курсах, инновационных проектах; творческих фестивалях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</w:p>
    <w:p w:rsidR="00466BEA" w:rsidRDefault="00F75D1A" w:rsidP="00F75D1A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- проведение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мероприятий, направленных на привлекательность ведения молодежью здоровог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 образа жизни, его пропаганду.</w:t>
      </w:r>
    </w:p>
    <w:p w:rsidR="00F75D1A" w:rsidRPr="00F75D1A" w:rsidRDefault="00F75D1A" w:rsidP="00F75D1A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проведени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социального, педагогического, культурного характера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направленных на профилактику социально негативных явлений в молодежной и детской среде (экстремизм, правонарушения, алк</w:t>
      </w:r>
      <w:proofErr w:type="gramStart"/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о-</w:t>
      </w:r>
      <w:proofErr w:type="gramEnd"/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и наркозависимость);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повышения уровня социализации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молодежи, находящейся в трудной жизненной ситуации.</w:t>
      </w:r>
    </w:p>
    <w:p w:rsidR="00A12612" w:rsidRDefault="00F75D1A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- проведени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физкуль</w:t>
      </w:r>
      <w:r w:rsidR="00A9054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турно-спортивного, культурного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характера, направленных на военно-патриотическое воспитание допризывной молодежи, а также мероприятий нацеленных на формирование гр</w:t>
      </w:r>
      <w:r w:rsidR="00A12612">
        <w:rPr>
          <w:rFonts w:ascii="Times New Roman" w:eastAsia="Times New Roman" w:hAnsi="Times New Roman"/>
          <w:i/>
          <w:sz w:val="26"/>
          <w:szCs w:val="26"/>
          <w:lang w:eastAsia="ar-SA"/>
        </w:rPr>
        <w:t>ажданской позиции и инициативы;</w:t>
      </w:r>
    </w:p>
    <w:p w:rsidR="00466BEA" w:rsidRPr="00F75D1A" w:rsidRDefault="00F75D1A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создани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е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на 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территории поселения временных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рабочих мест для старших школьников в возрасте 14-18 лет,</w:t>
      </w:r>
    </w:p>
    <w:p w:rsidR="00466BEA" w:rsidRPr="00F75D1A" w:rsidRDefault="00A12612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466BEA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проведение различных мероприятий для организации досуга детей и молодёжи</w:t>
      </w:r>
      <w:r w:rsidR="00F75D1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B35ACC" w:rsidRPr="00B35ACC" w:rsidRDefault="006F579A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46404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4042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B35ACC" w:rsidRPr="00B35ACC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</w:t>
      </w:r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МКУ «Сельский клуб с.Украинка», библиотека </w:t>
      </w:r>
      <w:proofErr w:type="gramStart"/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>с</w:t>
      </w:r>
      <w:proofErr w:type="gramEnd"/>
      <w:r w:rsidR="00036E52">
        <w:rPr>
          <w:rFonts w:ascii="Times New Roman" w:eastAsia="Times New Roman" w:hAnsi="Times New Roman"/>
          <w:i/>
          <w:sz w:val="26"/>
          <w:szCs w:val="26"/>
          <w:lang w:eastAsia="ar-SA"/>
        </w:rPr>
        <w:t>. Сергеевка.</w:t>
      </w:r>
    </w:p>
    <w:p w:rsidR="00B35ACC" w:rsidRDefault="006F579A" w:rsidP="00B35ACC">
      <w:pPr>
        <w:pStyle w:val="ConsPlusCell"/>
        <w:ind w:firstLine="567"/>
        <w:rPr>
          <w:rFonts w:ascii="Times New Roman" w:eastAsiaTheme="minorHAnsi" w:hAnsi="Times New Roman"/>
          <w:sz w:val="26"/>
          <w:szCs w:val="26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FF319E" w:rsidRPr="00870659" w:rsidRDefault="005F5334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eastAsia="Times New Roman" w:hAnsi="Times New Roman"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</w:t>
      </w:r>
      <w:r w:rsidR="004437DB">
        <w:rPr>
          <w:rFonts w:ascii="Times New Roman" w:eastAsia="Times New Roman" w:hAnsi="Times New Roman"/>
          <w:sz w:val="26"/>
          <w:szCs w:val="26"/>
          <w:lang w:eastAsia="ar-SA"/>
        </w:rPr>
        <w:t xml:space="preserve">елей, </w:t>
      </w:r>
      <w:r w:rsidR="004437DB" w:rsidRPr="004437DB">
        <w:rPr>
          <w:rFonts w:ascii="Times New Roman" w:eastAsia="Times New Roman" w:hAnsi="Times New Roman"/>
          <w:sz w:val="26"/>
          <w:szCs w:val="26"/>
          <w:lang w:eastAsia="ar-SA"/>
        </w:rPr>
        <w:t>характеризующих</w:t>
      </w:r>
      <w:r w:rsidR="004437DB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="0087065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F75D1A" w:rsidRPr="00F75D1A" w:rsidRDefault="00F75D1A" w:rsidP="00F75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70659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молодых людей ведущих здоровый образ жизни;</w:t>
      </w:r>
    </w:p>
    <w:p w:rsidR="00870659" w:rsidRDefault="00F75D1A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70659">
        <w:rPr>
          <w:rFonts w:ascii="Times New Roman" w:eastAsia="Times New Roman" w:hAnsi="Times New Roman"/>
          <w:i/>
          <w:sz w:val="26"/>
          <w:szCs w:val="26"/>
          <w:lang w:eastAsia="ar-SA"/>
        </w:rPr>
        <w:t>количество</w:t>
      </w: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подростков, состоящих на учёте в комис</w:t>
      </w:r>
      <w:r w:rsidR="00870659">
        <w:rPr>
          <w:rFonts w:ascii="Times New Roman" w:eastAsia="Times New Roman" w:hAnsi="Times New Roman"/>
          <w:i/>
          <w:sz w:val="26"/>
          <w:szCs w:val="26"/>
          <w:lang w:eastAsia="ar-SA"/>
        </w:rPr>
        <w:t>сии по делам несовершеннолетних;</w:t>
      </w:r>
    </w:p>
    <w:p w:rsidR="00870659" w:rsidRPr="00870659" w:rsidRDefault="00870659" w:rsidP="00A9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- количество</w:t>
      </w:r>
      <w:r w:rsidRPr="0087065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трудоустр</w:t>
      </w:r>
      <w:r w:rsidR="00A90549">
        <w:rPr>
          <w:rFonts w:ascii="Times New Roman" w:eastAsia="Times New Roman" w:hAnsi="Times New Roman"/>
          <w:i/>
          <w:sz w:val="26"/>
          <w:szCs w:val="26"/>
          <w:lang w:eastAsia="ar-SA"/>
        </w:rPr>
        <w:t>оенных лиц в возрасте 16-30 лет.</w:t>
      </w:r>
    </w:p>
    <w:p w:rsidR="006F579A" w:rsidRPr="006F579A" w:rsidRDefault="006F579A" w:rsidP="0087065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786003" w:rsidRPr="008C7D98" w:rsidRDefault="008C7D98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="00786003"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870659" w:rsidRPr="00F75D1A" w:rsidRDefault="008C7D98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="00870659"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увеличение доли молодых людей ведущих здоровый образ жизни;</w:t>
      </w:r>
    </w:p>
    <w:p w:rsidR="00870659" w:rsidRDefault="00870659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i/>
          <w:sz w:val="26"/>
          <w:szCs w:val="26"/>
          <w:lang w:eastAsia="ar-SA"/>
        </w:rPr>
        <w:t>- сокращение доли подростков, состоящих на учёте в комис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сии по делам несовершеннолетних;</w:t>
      </w:r>
    </w:p>
    <w:p w:rsidR="00870659" w:rsidRDefault="00870659" w:rsidP="00870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870659">
        <w:rPr>
          <w:rFonts w:ascii="Times New Roman" w:eastAsia="Times New Roman" w:hAnsi="Times New Roman"/>
          <w:i/>
          <w:sz w:val="26"/>
          <w:szCs w:val="26"/>
          <w:lang w:eastAsia="ar-SA"/>
        </w:rPr>
        <w:t>увеличение числа трудоустр</w:t>
      </w:r>
      <w:r w:rsidR="00A12612">
        <w:rPr>
          <w:rFonts w:ascii="Times New Roman" w:eastAsia="Times New Roman" w:hAnsi="Times New Roman"/>
          <w:i/>
          <w:sz w:val="26"/>
          <w:szCs w:val="26"/>
          <w:lang w:eastAsia="ar-SA"/>
        </w:rPr>
        <w:t>оенных лиц в возрасте 16-30 лет.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истема </w:t>
      </w:r>
      <w:proofErr w:type="gramStart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контроля за</w:t>
      </w:r>
      <w:proofErr w:type="gramEnd"/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D96266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</w:t>
      </w:r>
      <w:proofErr w:type="gramEnd"/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FF319E" w:rsidRDefault="00FF319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962376" w:rsidRPr="00A12612" w:rsidRDefault="00962376" w:rsidP="00CE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Молодёжная политика, является неотъемлемой частью социальной политики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в Сергеевском сельском поселении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, определяется как деятельность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администрации поселения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, направленная на создание условий для успешной самореализации молодых граждан в возрасте от 14 до 30 лет, развитие потенциала молодёжи и его использование в интересах развития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поселения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При разработке настоящей Программы рассматривались актуальные проблемы профессионального выбора, созидательной активности молодёжи - обусловленные особенностями молодых граждан, творческим развитием талантливой молодежи 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Преимущество молодёжи заключается в том, что она обладает наиболее высоким, относительно других возрастных групп, творческим потенциалом. 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Люди данной возрастной категории уже получили знания и навыки, но еще не утратили привычку учиться, осваивать новые направления. 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формируются и корректируются. Поэтому для молодёжи важна поддержка со стороны людей, обладающих жизненным опытом, что позволяет сориентировать, пока неявно выражены жизненные приоритеты.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В результате молодые люди оказываются неготовыми к самостоятельной деятельности, принятию решений. С другой стороны, поведение значительного количества молодых людей отличается самостоятельностью и рентабельностью. Эта группа проявляет заинтересованность в получении качественного образования, определяющего дальнейшее трудоустройство и карьеру. Однако обе группы характеризуются низким уровнем интереса к политической, гражданской жизни, то есть не позиционируют себя как члены общества.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Также произошло социальное и культурное обособление молодёжи.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творческого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962376" w:rsidRPr="00A12612" w:rsidRDefault="00962376" w:rsidP="00962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В результате реализации Программы ожидается увеличение численности молодёжи, участвующей в творческой, культурной и общественной жизни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 xml:space="preserve">, готовой жить, трудиться, создавать семью и растить детей в родном </w:t>
      </w:r>
      <w:r w:rsidR="00A12612" w:rsidRPr="00A12612">
        <w:rPr>
          <w:rFonts w:ascii="Times New Roman" w:eastAsia="Times New Roman" w:hAnsi="Times New Roman"/>
          <w:sz w:val="26"/>
          <w:szCs w:val="26"/>
          <w:lang w:eastAsia="ar-SA"/>
        </w:rPr>
        <w:t>селе</w:t>
      </w:r>
      <w:r w:rsidRPr="00A12612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543C35" w:rsidRDefault="00543C35" w:rsidP="00464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2612" w:rsidRPr="00D56E31" w:rsidRDefault="00D56E31" w:rsidP="00A12612">
      <w:pPr>
        <w:tabs>
          <w:tab w:val="left" w:pos="674"/>
        </w:tabs>
        <w:autoSpaceDE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Основная цель - п</w:t>
      </w:r>
      <w:r w:rsidR="00A12612" w:rsidRPr="00D56E31">
        <w:rPr>
          <w:rFonts w:ascii="Times New Roman" w:eastAsia="Times New Roman" w:hAnsi="Times New Roman"/>
          <w:sz w:val="26"/>
          <w:szCs w:val="26"/>
          <w:lang w:eastAsia="ar-SA"/>
        </w:rPr>
        <w:t>овышение социальной активности и самореализации молодежи в Сергеевском сельском поселени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и.</w:t>
      </w:r>
    </w:p>
    <w:p w:rsidR="00A12612" w:rsidRPr="00D56E31" w:rsidRDefault="00A12612" w:rsidP="00A12612">
      <w:pPr>
        <w:tabs>
          <w:tab w:val="left" w:pos="67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Задачи Программы:</w:t>
      </w:r>
    </w:p>
    <w:p w:rsidR="00A12612" w:rsidRPr="00D56E31" w:rsidRDefault="00A12612" w:rsidP="00A12612">
      <w:pPr>
        <w:tabs>
          <w:tab w:val="left" w:pos="0"/>
          <w:tab w:val="left" w:pos="34"/>
        </w:tabs>
        <w:autoSpaceDE w:val="0"/>
        <w:spacing w:after="0" w:line="240" w:lineRule="auto"/>
        <w:ind w:left="34" w:firstLine="53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вовлечение молодежи в общественную деятельность;</w:t>
      </w:r>
    </w:p>
    <w:p w:rsidR="00A12612" w:rsidRPr="00D56E31" w:rsidRDefault="00A12612" w:rsidP="00A12612">
      <w:pPr>
        <w:pStyle w:val="Standard"/>
        <w:snapToGrid w:val="0"/>
        <w:ind w:firstLine="533"/>
        <w:jc w:val="both"/>
        <w:rPr>
          <w:rFonts w:eastAsia="Times New Roman" w:cs="Times New Roman"/>
          <w:kern w:val="0"/>
          <w:sz w:val="26"/>
          <w:szCs w:val="26"/>
          <w:lang w:eastAsia="ar-SA"/>
        </w:rPr>
      </w:pPr>
      <w:r w:rsidRPr="00D56E31">
        <w:rPr>
          <w:rFonts w:eastAsia="Times New Roman" w:cs="Times New Roman"/>
          <w:kern w:val="0"/>
          <w:sz w:val="26"/>
          <w:szCs w:val="26"/>
          <w:lang w:eastAsia="ar-SA"/>
        </w:rPr>
        <w:t xml:space="preserve">- создание системы выявления и продвижения инициативной и талантливой молодежи; </w:t>
      </w:r>
    </w:p>
    <w:p w:rsidR="00A12612" w:rsidRPr="00D56E31" w:rsidRDefault="00A12612" w:rsidP="00A12612">
      <w:pPr>
        <w:spacing w:after="0" w:line="240" w:lineRule="auto"/>
        <w:ind w:firstLine="533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популяризация здорового образа жизни среди молодёжи;</w:t>
      </w:r>
    </w:p>
    <w:p w:rsidR="00A12612" w:rsidRPr="00D56E31" w:rsidRDefault="00A12612" w:rsidP="00A12612">
      <w:pPr>
        <w:pStyle w:val="ConsPlusCell"/>
        <w:ind w:firstLine="53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 w:cs="Times New Roman"/>
          <w:sz w:val="26"/>
          <w:szCs w:val="26"/>
          <w:lang w:eastAsia="ar-SA"/>
        </w:rPr>
        <w:t>- решение вопросов занятости молодёжи, профессионального самоопределения, организаци</w:t>
      </w:r>
      <w:r w:rsidR="00D603B1">
        <w:rPr>
          <w:rFonts w:ascii="Times New Roman" w:eastAsia="Times New Roman" w:hAnsi="Times New Roman" w:cs="Times New Roman"/>
          <w:sz w:val="26"/>
          <w:szCs w:val="26"/>
          <w:lang w:eastAsia="ar-SA"/>
        </w:rPr>
        <w:t>я досуга.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9742D6" w:rsidRPr="008F4FCC" w:rsidRDefault="008F4FCC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FCC">
        <w:rPr>
          <w:rFonts w:ascii="Times New Roman" w:hAnsi="Times New Roman"/>
          <w:sz w:val="26"/>
          <w:szCs w:val="26"/>
          <w:lang w:eastAsia="ru-RU"/>
        </w:rPr>
        <w:t>Программа реализуется в 2014 - 2016 </w:t>
      </w:r>
      <w:r w:rsidR="00D96266">
        <w:rPr>
          <w:rFonts w:ascii="Times New Roman" w:hAnsi="Times New Roman"/>
          <w:sz w:val="26"/>
          <w:szCs w:val="26"/>
          <w:lang w:eastAsia="ru-RU"/>
        </w:rPr>
        <w:t> годах в один этап.</w:t>
      </w:r>
    </w:p>
    <w:p w:rsidR="009742D6" w:rsidRDefault="009742D6" w:rsidP="009742D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D56E31" w:rsidRPr="00D56E31" w:rsidRDefault="00D56E31" w:rsidP="00D56E3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участие в конкурсах, инновационных проектах; творческих фестивалях,</w:t>
      </w:r>
    </w:p>
    <w:p w:rsidR="00D56E31" w:rsidRPr="00D56E31" w:rsidRDefault="00D56E31" w:rsidP="00D56E3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 - проведение мероприятий, направленных на привлекательность ведения молодежью здорового образа жизни, его пропаганду.</w:t>
      </w:r>
    </w:p>
    <w:p w:rsidR="00D603B1" w:rsidRDefault="00D56E31" w:rsidP="00D56E31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проведение мероприятий социального, педагогического, культурного характера, направленных на профилактику социально негативных явлений в молодежной и детской среде (экстремизм, правонарушения, алк</w:t>
      </w:r>
      <w:proofErr w:type="gramStart"/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о-</w:t>
      </w:r>
      <w:proofErr w:type="gramEnd"/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 и наркозависимость); </w:t>
      </w:r>
    </w:p>
    <w:p w:rsidR="00D56E31" w:rsidRPr="00D56E31" w:rsidRDefault="00D603B1" w:rsidP="00D56E31">
      <w:pPr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- </w:t>
      </w:r>
      <w:r w:rsidR="00D56E31" w:rsidRPr="00D56E31">
        <w:rPr>
          <w:rFonts w:ascii="Times New Roman" w:eastAsia="Times New Roman" w:hAnsi="Times New Roman"/>
          <w:sz w:val="26"/>
          <w:szCs w:val="26"/>
          <w:lang w:eastAsia="ar-SA"/>
        </w:rPr>
        <w:t>повышения уровня социализации молодежи, находящейся в трудной жизненной ситуации.</w:t>
      </w:r>
    </w:p>
    <w:p w:rsidR="00D56E31" w:rsidRPr="00D56E31" w:rsidRDefault="00D56E31" w:rsidP="00D56E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проведение мероприятий физкуль</w:t>
      </w:r>
      <w:r w:rsidR="00A90549">
        <w:rPr>
          <w:rFonts w:ascii="Times New Roman" w:eastAsia="Times New Roman" w:hAnsi="Times New Roman"/>
          <w:sz w:val="26"/>
          <w:szCs w:val="26"/>
          <w:lang w:eastAsia="ar-SA"/>
        </w:rPr>
        <w:t xml:space="preserve">турно-спортивного, культурного </w:t>
      </w: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инициативы;</w:t>
      </w:r>
    </w:p>
    <w:p w:rsidR="00D56E31" w:rsidRPr="00D56E31" w:rsidRDefault="00D56E31" w:rsidP="00D56E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создание на территории поселения временных рабочих мест для старших школьников в возрасте 14-18 лет,</w:t>
      </w:r>
    </w:p>
    <w:p w:rsidR="00D56E31" w:rsidRPr="00D56E31" w:rsidRDefault="00D56E31" w:rsidP="00D56E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56E31">
        <w:rPr>
          <w:rFonts w:ascii="Times New Roman" w:eastAsia="Times New Roman" w:hAnsi="Times New Roman"/>
          <w:sz w:val="26"/>
          <w:szCs w:val="26"/>
          <w:lang w:eastAsia="ar-SA"/>
        </w:rPr>
        <w:t>- проведение различных мероприятий для организации досуга детей и молодёжи.</w:t>
      </w:r>
    </w:p>
    <w:p w:rsidR="009742D6" w:rsidRPr="009742D6" w:rsidRDefault="009742D6" w:rsidP="004E0741">
      <w:pPr>
        <w:pStyle w:val="aa"/>
        <w:spacing w:before="0" w:beforeAutospacing="0" w:after="0" w:afterAutospacing="0"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Перечень программных мероприятий, </w:t>
      </w:r>
      <w:r w:rsidRPr="009742D6">
        <w:rPr>
          <w:sz w:val="26"/>
          <w:szCs w:val="26"/>
          <w:lang w:eastAsia="ar-SA"/>
        </w:rPr>
        <w:t xml:space="preserve">сроки исполнения, объемы и источники финансирования, в том числе по годам реализации, указаны в </w:t>
      </w:r>
      <w:hyperlink w:anchor="Par208" w:history="1">
        <w:r w:rsidRPr="009742D6">
          <w:rPr>
            <w:sz w:val="26"/>
            <w:szCs w:val="26"/>
            <w:lang w:eastAsia="ar-SA"/>
          </w:rPr>
          <w:t>приложении</w:t>
        </w:r>
      </w:hyperlink>
      <w:r w:rsidRPr="009742D6">
        <w:rPr>
          <w:sz w:val="26"/>
          <w:szCs w:val="26"/>
          <w:lang w:eastAsia="ar-SA"/>
        </w:rPr>
        <w:t xml:space="preserve"> № 1 к настоящей программе.</w:t>
      </w:r>
    </w:p>
    <w:p w:rsidR="004E0741" w:rsidRDefault="004E0741" w:rsidP="004E07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Механизм реализации Программы</w:t>
      </w:r>
    </w:p>
    <w:p w:rsidR="00F75D1A" w:rsidRPr="00F75D1A" w:rsidRDefault="00F75D1A" w:rsidP="00F75D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75D1A">
        <w:rPr>
          <w:rFonts w:ascii="Times New Roman" w:eastAsia="Times New Roman" w:hAnsi="Times New Roman"/>
          <w:sz w:val="26"/>
          <w:szCs w:val="26"/>
          <w:lang w:eastAsia="ar-SA"/>
        </w:rPr>
        <w:t xml:space="preserve">Основными механизмами работы по данному направлению станут: разработка системы мероприятий, направленных на профилактику табакокурения,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30088A" w:rsidRPr="0030088A" w:rsidRDefault="0030088A" w:rsidP="00F75D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Исполнителями Программы являются: администрация Сергеевского сельского поселения, МКУ «Сельский клуб с.Украинка», библиотека </w:t>
      </w:r>
      <w:proofErr w:type="gramStart"/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30088A">
        <w:rPr>
          <w:rFonts w:ascii="Times New Roman" w:eastAsia="Times New Roman" w:hAnsi="Times New Roman"/>
          <w:sz w:val="26"/>
          <w:szCs w:val="26"/>
          <w:lang w:eastAsia="ru-RU"/>
        </w:rPr>
        <w:t>. Сергеевка.</w:t>
      </w:r>
    </w:p>
    <w:p w:rsidR="00B5479B" w:rsidRDefault="00DF781B" w:rsidP="00DF7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ин</w:t>
      </w:r>
      <w:r w:rsidR="00F75D1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>ой</w:t>
      </w:r>
      <w:proofErr w:type="gramEnd"/>
      <w:r w:rsidR="00B5479B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реализации Программы.</w:t>
      </w:r>
    </w:p>
    <w:p w:rsidR="00DF781B" w:rsidRDefault="00DF781B" w:rsidP="00DF781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Ресурсное обеспечение Программы</w:t>
      </w:r>
    </w:p>
    <w:p w:rsidR="00B5479B" w:rsidRPr="00C839BD" w:rsidRDefault="005F5334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Мероприятия Программы реализуются за счет средств бюджета Сергеевского сельского поселения. Объем финансирования Программы на 201</w:t>
      </w:r>
      <w:r w:rsidR="00B5479B">
        <w:rPr>
          <w:rFonts w:ascii="Times New Roman" w:hAnsi="Times New Roman"/>
          <w:sz w:val="26"/>
          <w:szCs w:val="26"/>
          <w:lang w:eastAsia="ru-RU"/>
        </w:rPr>
        <w:t>4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B5479B">
        <w:rPr>
          <w:rFonts w:ascii="Times New Roman" w:hAnsi="Times New Roman"/>
          <w:sz w:val="26"/>
          <w:szCs w:val="26"/>
          <w:lang w:eastAsia="ru-RU"/>
        </w:rPr>
        <w:t>6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годы составляет </w:t>
      </w:r>
      <w:r w:rsidR="00D603B1">
        <w:rPr>
          <w:rFonts w:ascii="Times New Roman" w:hAnsi="Times New Roman"/>
          <w:sz w:val="26"/>
          <w:szCs w:val="26"/>
          <w:lang w:eastAsia="ru-RU"/>
        </w:rPr>
        <w:t xml:space="preserve">75 </w:t>
      </w:r>
      <w:r w:rsidRPr="005F5334">
        <w:rPr>
          <w:rFonts w:ascii="Times New Roman" w:hAnsi="Times New Roman"/>
          <w:sz w:val="26"/>
          <w:szCs w:val="26"/>
          <w:lang w:eastAsia="ru-RU"/>
        </w:rPr>
        <w:t>тыс. руб.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в т.ч. по годам:</w:t>
      </w:r>
    </w:p>
    <w:p w:rsidR="00B5479B" w:rsidRPr="00C839BD" w:rsidRDefault="00B5479B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2014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sz w:val="26"/>
          <w:szCs w:val="26"/>
          <w:lang w:eastAsia="ar-SA"/>
        </w:rPr>
        <w:t>25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D603B1" w:rsidP="00B54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2015 год – 25 </w:t>
      </w:r>
      <w:r w:rsidR="00B5479B"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B5479B" w:rsidRPr="00C839BD" w:rsidRDefault="00B5479B" w:rsidP="00B5479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2016 год </w:t>
      </w:r>
      <w:r w:rsidR="00B2537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D603B1">
        <w:rPr>
          <w:rFonts w:ascii="Times New Roman" w:eastAsia="Times New Roman" w:hAnsi="Times New Roman"/>
          <w:sz w:val="26"/>
          <w:szCs w:val="26"/>
          <w:lang w:eastAsia="ar-SA"/>
        </w:rPr>
        <w:t xml:space="preserve">25 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тыс.руб.</w:t>
      </w:r>
    </w:p>
    <w:p w:rsidR="005F5334" w:rsidRPr="005F5334" w:rsidRDefault="005F5334" w:rsidP="00D60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5F5334" w:rsidRPr="005F5334" w:rsidRDefault="005F5334" w:rsidP="005F53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5F5334">
        <w:rPr>
          <w:rFonts w:ascii="Times New Roman" w:hAnsi="Times New Roman"/>
          <w:sz w:val="26"/>
          <w:szCs w:val="26"/>
        </w:rPr>
        <w:t>Объем финансирования Программы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 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Сергеевского сельского поселения Пограничного муниципального района.</w:t>
      </w:r>
    </w:p>
    <w:p w:rsidR="00C839BD" w:rsidRPr="00C839BD" w:rsidRDefault="00DF781B" w:rsidP="00C839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Размеры средств, выделяемых на реализацию мероприятий настоящей программы, утверждаются ежегодно решением муниципального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комитета Сергеевского сельского поселения</w:t>
      </w:r>
      <w:r w:rsid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О бюджете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Сергеевского сельского поселения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очередной финансовый год и </w:t>
      </w:r>
      <w:r w:rsidR="00C839BD" w:rsidRPr="00C839BD">
        <w:rPr>
          <w:rFonts w:ascii="Times New Roman" w:eastAsia="Times New Roman" w:hAnsi="Times New Roman"/>
          <w:sz w:val="26"/>
          <w:szCs w:val="26"/>
          <w:lang w:eastAsia="ar-SA"/>
        </w:rPr>
        <w:t>плановый период».</w:t>
      </w:r>
    </w:p>
    <w:p w:rsidR="00C839BD" w:rsidRDefault="00DF781B" w:rsidP="00C839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ходом ее исполнения</w:t>
      </w:r>
    </w:p>
    <w:p w:rsidR="0030088A" w:rsidRDefault="004E0741" w:rsidP="004E0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30088A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E0741" w:rsidRPr="00DF781B" w:rsidRDefault="004E0741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</w:t>
      </w:r>
      <w:proofErr w:type="gramStart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выполнением программных мероприятий и целевым использованием выделенных на их реализацию финансовых средств, обеспечивает взаимодействие участников настоящей программы с исполнительными органами государственной власти Приморского края, органами местного самоуправления и организациями по вопросам реализации настоящей программы.</w:t>
      </w:r>
    </w:p>
    <w:p w:rsidR="004E0741" w:rsidRPr="00DF781B" w:rsidRDefault="00DF781B" w:rsidP="004E07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З</w:t>
      </w:r>
      <w:r w:rsidR="004E0741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в Б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юджетную комиссию администрации Сергеевского сельского поселения.</w:t>
      </w:r>
    </w:p>
    <w:p w:rsidR="006F579A" w:rsidRPr="00DF781B" w:rsidRDefault="00DF781B" w:rsidP="00B547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5F5334" w:rsidRPr="005F5334" w:rsidRDefault="005F5334" w:rsidP="00CE3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5334">
        <w:rPr>
          <w:rFonts w:ascii="Times New Roman" w:hAnsi="Times New Roman"/>
          <w:sz w:val="26"/>
          <w:szCs w:val="26"/>
          <w:lang w:eastAsia="ru-RU"/>
        </w:rPr>
        <w:t>Реализация мероприятий, пред</w:t>
      </w:r>
      <w:r w:rsidR="00870659">
        <w:rPr>
          <w:rFonts w:ascii="Times New Roman" w:hAnsi="Times New Roman"/>
          <w:sz w:val="26"/>
          <w:szCs w:val="26"/>
          <w:lang w:eastAsia="ru-RU"/>
        </w:rPr>
        <w:t>усмотренных Программой, позволит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получить следующие конечные результаты:</w:t>
      </w:r>
    </w:p>
    <w:p w:rsidR="00870659" w:rsidRDefault="0030088A" w:rsidP="003008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70659" w:rsidRPr="0030088A">
        <w:rPr>
          <w:rFonts w:ascii="Times New Roman" w:hAnsi="Times New Roman"/>
          <w:sz w:val="26"/>
          <w:szCs w:val="26"/>
          <w:lang w:eastAsia="ru-RU"/>
        </w:rPr>
        <w:t>увеличение количества молодежи</w:t>
      </w:r>
      <w:r w:rsidR="00870659" w:rsidRPr="00870659">
        <w:rPr>
          <w:rFonts w:ascii="Times New Roman" w:hAnsi="Times New Roman"/>
          <w:sz w:val="26"/>
          <w:szCs w:val="26"/>
          <w:lang w:eastAsia="ru-RU"/>
        </w:rPr>
        <w:t xml:space="preserve"> ведущей здоровый образ жизни;</w:t>
      </w:r>
    </w:p>
    <w:p w:rsidR="00A12612" w:rsidRDefault="00A12612" w:rsidP="00353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уменьшение количества подростков, состоящих на учёте в комиссии по делам несовершеннолетних; </w:t>
      </w:r>
    </w:p>
    <w:p w:rsidR="00A12612" w:rsidRDefault="00A12612" w:rsidP="00A12612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0088A">
        <w:rPr>
          <w:rFonts w:ascii="Times New Roman" w:hAnsi="Times New Roman"/>
          <w:sz w:val="26"/>
          <w:szCs w:val="26"/>
          <w:lang w:eastAsia="ru-RU"/>
        </w:rPr>
        <w:t>увеличение количества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70659">
        <w:rPr>
          <w:rFonts w:ascii="Times New Roman" w:eastAsia="Times New Roman" w:hAnsi="Times New Roman"/>
          <w:sz w:val="26"/>
          <w:szCs w:val="26"/>
          <w:lang w:eastAsia="ru-RU"/>
        </w:rPr>
        <w:t>трудоустр</w:t>
      </w:r>
      <w:r w:rsidRPr="00A12612">
        <w:rPr>
          <w:rFonts w:ascii="Times New Roman" w:eastAsia="Times New Roman" w:hAnsi="Times New Roman"/>
          <w:sz w:val="26"/>
          <w:szCs w:val="26"/>
          <w:lang w:eastAsia="ru-RU"/>
        </w:rPr>
        <w:t>оенных лиц в возрасте 16-30 лет</w:t>
      </w:r>
      <w:r w:rsidR="00A905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538C6" w:rsidRPr="00AD350F" w:rsidRDefault="003538C6" w:rsidP="00A1261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137C2F" w:rsidRDefault="00137C2F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6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01"/>
        <w:gridCol w:w="1080"/>
        <w:gridCol w:w="979"/>
        <w:gridCol w:w="992"/>
        <w:gridCol w:w="1134"/>
        <w:gridCol w:w="1132"/>
      </w:tblGrid>
      <w:tr w:rsidR="003538C6" w:rsidRPr="00AD350F" w:rsidTr="00270F1B">
        <w:trPr>
          <w:cantSplit/>
          <w:trHeight w:val="36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Единица</w:t>
            </w:r>
          </w:p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изм</w:t>
            </w:r>
            <w:proofErr w:type="gramStart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proofErr w:type="spell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  <w:proofErr w:type="gramEnd"/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рения </w:t>
            </w:r>
          </w:p>
        </w:tc>
        <w:tc>
          <w:tcPr>
            <w:tcW w:w="5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C6" w:rsidRPr="00B25371" w:rsidRDefault="003538C6" w:rsidP="00B2537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Значение целевых индикаторов       (показателей)              </w:t>
            </w:r>
          </w:p>
        </w:tc>
      </w:tr>
      <w:tr w:rsidR="00693EFF" w:rsidRPr="00AD350F" w:rsidTr="00464042">
        <w:trPr>
          <w:cantSplit/>
          <w:trHeight w:val="129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693EF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46404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2016</w:t>
            </w:r>
          </w:p>
        </w:tc>
      </w:tr>
      <w:tr w:rsidR="00693EFF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870659" w:rsidP="0087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Количество</w:t>
            </w:r>
            <w:r w:rsidRPr="00F75D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870659">
              <w:rPr>
                <w:rFonts w:ascii="Courier New" w:eastAsia="Times New Roman" w:hAnsi="Courier New" w:cs="Courier New"/>
                <w:sz w:val="20"/>
                <w:szCs w:val="20"/>
              </w:rPr>
              <w:t>молодых люд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ей ведущих здоровый образ жизни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693EFF" w:rsidRPr="00AD350F" w:rsidTr="009B477B">
        <w:trPr>
          <w:cantSplit/>
          <w:trHeight w:val="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3538C6" w:rsidRDefault="00870659" w:rsidP="009B4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870659">
              <w:rPr>
                <w:rFonts w:ascii="Courier New" w:eastAsia="Times New Roman" w:hAnsi="Courier New" w:cs="Courier New"/>
                <w:sz w:val="20"/>
                <w:szCs w:val="20"/>
              </w:rPr>
              <w:t>оличество подростков, состоящих на учёте в комиссии по делам несовершеннолетних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FF" w:rsidRPr="00B25371" w:rsidRDefault="00693EFF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70659" w:rsidRPr="00AD350F" w:rsidTr="00693EFF">
        <w:trPr>
          <w:cantSplit/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870659" w:rsidRDefault="00870659" w:rsidP="00870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70659">
              <w:rPr>
                <w:rFonts w:ascii="Courier New" w:eastAsia="Times New Roman" w:hAnsi="Courier New" w:cs="Courier New"/>
                <w:sz w:val="20"/>
                <w:szCs w:val="20"/>
              </w:rPr>
              <w:t>Количество трудоустр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оенных лиц в возрасте 16-30 лет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659" w:rsidRPr="00B25371" w:rsidRDefault="00870659" w:rsidP="00270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B5479B" w:rsidRPr="005F5334" w:rsidRDefault="00B5479B" w:rsidP="00B5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E08BB" w:rsidRPr="001E08BB" w:rsidRDefault="001E08BB" w:rsidP="00D56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</w:t>
      </w:r>
      <w:r w:rsidR="00D56E31">
        <w:rPr>
          <w:rFonts w:ascii="Times New Roman" w:eastAsia="Times New Roman" w:hAnsi="Times New Roman"/>
          <w:sz w:val="26"/>
          <w:szCs w:val="26"/>
          <w:lang w:eastAsia="ar-SA"/>
        </w:rPr>
        <w:t xml:space="preserve">и целевых индикаторов Программы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хода  реализации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 целевого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коэффициенты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эффективности хода реализации индикаторов программы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B25371" w:rsidRPr="001E08BB" w:rsidRDefault="00B25371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AD350F" w:rsidRPr="0030088A" w:rsidRDefault="001E08BB" w:rsidP="003008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AD350F" w:rsidRDefault="00AD350F" w:rsidP="00693EFF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D56E31" w:rsidRDefault="00D56E31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90549" w:rsidRDefault="00A9054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90549" w:rsidRDefault="00A9054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90549" w:rsidRDefault="00A9054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90549" w:rsidRDefault="00A9054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90549" w:rsidRDefault="00A9054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90549" w:rsidRDefault="00A90549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37C2F" w:rsidRDefault="00137C2F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30088A" w:rsidRDefault="001E08BB" w:rsidP="00693E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="0030088A">
        <w:rPr>
          <w:rFonts w:cs="Calibri"/>
        </w:rPr>
        <w:t xml:space="preserve"> к муниципальной программе</w:t>
      </w:r>
    </w:p>
    <w:p w:rsidR="0030088A" w:rsidRDefault="00375444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F5334">
        <w:rPr>
          <w:rFonts w:cs="Calibri"/>
        </w:rPr>
        <w:t>«</w:t>
      </w:r>
      <w:r w:rsidR="009A228F">
        <w:rPr>
          <w:rFonts w:cs="Calibri"/>
        </w:rPr>
        <w:t xml:space="preserve">Развитие молодёжной политики </w:t>
      </w:r>
    </w:p>
    <w:p w:rsidR="00A31D33" w:rsidRDefault="009A228F" w:rsidP="003008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в </w:t>
      </w:r>
      <w:r w:rsidR="00375444" w:rsidRPr="005F5334">
        <w:rPr>
          <w:rFonts w:cs="Calibri"/>
        </w:rPr>
        <w:t>Сергеевско</w:t>
      </w:r>
      <w:r>
        <w:rPr>
          <w:rFonts w:cs="Calibri"/>
        </w:rPr>
        <w:t>м</w:t>
      </w:r>
      <w:r w:rsidR="00375444" w:rsidRPr="005F5334">
        <w:rPr>
          <w:rFonts w:cs="Calibri"/>
        </w:rPr>
        <w:t xml:space="preserve"> сельско</w:t>
      </w:r>
      <w:r>
        <w:rPr>
          <w:rFonts w:cs="Calibri"/>
        </w:rPr>
        <w:t>м</w:t>
      </w:r>
      <w:r w:rsidR="00375444" w:rsidRPr="005F5334">
        <w:rPr>
          <w:rFonts w:ascii="Times New Roman" w:hAnsi="Times New Roman"/>
          <w:sz w:val="26"/>
          <w:szCs w:val="26"/>
        </w:rPr>
        <w:t xml:space="preserve"> </w:t>
      </w:r>
      <w:r w:rsidR="00693EFF">
        <w:rPr>
          <w:rFonts w:cs="Calibri"/>
        </w:rPr>
        <w:t xml:space="preserve"> </w:t>
      </w:r>
      <w:r w:rsidR="00375444" w:rsidRPr="005F5334">
        <w:rPr>
          <w:rFonts w:cs="Calibri"/>
        </w:rPr>
        <w:t>поселени</w:t>
      </w:r>
      <w:r>
        <w:rPr>
          <w:rFonts w:cs="Calibri"/>
        </w:rPr>
        <w:t>и</w:t>
      </w:r>
      <w:r w:rsidR="001E08BB">
        <w:rPr>
          <w:rFonts w:cs="Calibri"/>
        </w:rPr>
        <w:t xml:space="preserve"> на 2014 – 2016 годы</w:t>
      </w:r>
      <w:r w:rsidR="00A31D33">
        <w:rPr>
          <w:rFonts w:cs="Calibri"/>
        </w:rPr>
        <w:t>»,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A31D33">
        <w:rPr>
          <w:rFonts w:cs="Calibri"/>
        </w:rPr>
        <w:t>утверждённой постановлением администрации</w:t>
      </w:r>
    </w:p>
    <w:p w:rsidR="00A31D33" w:rsidRPr="00A31D33" w:rsidRDefault="00A31D33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D603B1">
        <w:rPr>
          <w:rFonts w:cs="Calibri"/>
        </w:rPr>
        <w:t xml:space="preserve">от 07.11.2013 № 140 </w:t>
      </w:r>
    </w:p>
    <w:p w:rsidR="00A90549" w:rsidRDefault="00A9054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90549" w:rsidRDefault="00A90549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603B1" w:rsidRDefault="00D603B1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(всего по программе – </w:t>
      </w:r>
      <w:r w:rsidR="00D603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75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416"/>
        <w:gridCol w:w="586"/>
        <w:gridCol w:w="548"/>
        <w:gridCol w:w="992"/>
        <w:gridCol w:w="244"/>
        <w:gridCol w:w="749"/>
        <w:gridCol w:w="992"/>
        <w:gridCol w:w="170"/>
        <w:gridCol w:w="680"/>
        <w:gridCol w:w="170"/>
      </w:tblGrid>
      <w:tr w:rsidR="005F5334" w:rsidRPr="005F5334" w:rsidTr="00D603B1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№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6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693EFF" w:rsidP="00B25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="005F5334"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B253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 w:rsidR="00693EFF"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D63E28" w:rsidRPr="005F5334" w:rsidTr="00D603B1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5479B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334" w:rsidRPr="005F5334" w:rsidRDefault="005F5334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5F5334" w:rsidRPr="005F5334" w:rsidTr="00D603B1">
        <w:trPr>
          <w:gridAfter w:val="2"/>
          <w:wAfter w:w="850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5F5334" w:rsidRPr="005F5334" w:rsidRDefault="005F5334" w:rsidP="00693EF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D63E28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34" w:rsidRPr="005F5334" w:rsidRDefault="00B5479B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137C2F" w:rsidRDefault="009A228F" w:rsidP="009A228F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и проведение конкурсов, выставок, фестивалей, семинаров, концертов, чтений с целью выявления и распространения творческих достижений молодых 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D63E28" w:rsidRDefault="000632DE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34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137C2F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2F" w:rsidRDefault="005E4D37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Default="009A228F" w:rsidP="00D603B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Пропаганда здорового образа жизни, ведение профилактики безнадзорности, правонарушений, ВИЧ/СПИДа,</w:t>
            </w:r>
            <w:r w:rsidR="00D603B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наркомании</w:t>
            </w:r>
            <w:r w:rsidR="00D603B1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</w:p>
          <w:p w:rsidR="00137C2F" w:rsidRPr="00137C2F" w:rsidRDefault="009A228F" w:rsidP="00D603B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табакокурения, употребления алкоголя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в молодежной среде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F" w:rsidRPr="00D63E28" w:rsidRDefault="000632DE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F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F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F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2F" w:rsidRPr="005F5334" w:rsidRDefault="00D603B1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4758B6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B6" w:rsidRDefault="005E4D37" w:rsidP="00693EF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6" w:rsidRPr="00137C2F" w:rsidRDefault="009A228F" w:rsidP="009A228F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Консультирование и предоставление информации молод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ежи по вопросам трудоустройства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6" w:rsidRPr="00D63E28" w:rsidRDefault="000632DE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6" w:rsidRPr="005F5334" w:rsidRDefault="004758B6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6" w:rsidRPr="005F5334" w:rsidRDefault="004758B6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6" w:rsidRPr="005F5334" w:rsidRDefault="004758B6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B6" w:rsidRPr="005F5334" w:rsidRDefault="004758B6" w:rsidP="00693E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603B1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137C2F" w:rsidRDefault="00D603B1" w:rsidP="00D603B1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экологического просвещения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03B1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137C2F" w:rsidRDefault="00D603B1" w:rsidP="00D603B1">
            <w:pPr>
              <w:autoSpaceDE w:val="0"/>
              <w:autoSpaceDN w:val="0"/>
              <w:adjustRightInd w:val="0"/>
              <w:spacing w:after="0" w:line="240" w:lineRule="auto"/>
              <w:ind w:left="-642" w:firstLine="567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физкультурных и спортивных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 для молодых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03B1" w:rsidRPr="005F5334" w:rsidTr="00D603B1">
        <w:trPr>
          <w:gridAfter w:val="1"/>
          <w:wAfter w:w="170" w:type="dxa"/>
          <w:trHeight w:val="4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137C2F" w:rsidRDefault="00D603B1" w:rsidP="00D6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Акция «Сделаем наше село чистым и зеленым»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D603B1" w:rsidRPr="005F5334" w:rsidTr="00D603B1">
        <w:trPr>
          <w:gridAfter w:val="1"/>
          <w:wAfter w:w="170" w:type="dxa"/>
          <w:trHeight w:val="3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137C2F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Новогодний вечер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D603B1" w:rsidRPr="005F5334" w:rsidTr="00D603B1">
        <w:trPr>
          <w:gridAfter w:val="1"/>
          <w:wAfter w:w="170" w:type="dxa"/>
          <w:trHeight w:val="42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1.8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9A228F" w:rsidRDefault="00D603B1" w:rsidP="00D603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День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D603B1" w:rsidRPr="005F5334" w:rsidTr="00D603B1">
        <w:trPr>
          <w:gridAfter w:val="1"/>
          <w:wAfter w:w="170" w:type="dxa"/>
          <w:trHeight w:val="15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137C2F" w:rsidRDefault="00D603B1" w:rsidP="00D603B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Конкурсная игра «Папа, мама, я - спортивная семья»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03B1" w:rsidRPr="005F5334" w:rsidTr="00D603B1">
        <w:trPr>
          <w:gridAfter w:val="1"/>
          <w:wAfter w:w="170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Pr="005F5334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Акция «Ветеран живет рядом»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03B1" w:rsidRPr="005F5334" w:rsidTr="00D603B1">
        <w:trPr>
          <w:gridAfter w:val="1"/>
          <w:wAfter w:w="170" w:type="dxa"/>
          <w:trHeight w:val="4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Pr="005F5334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Pr="009A228F" w:rsidRDefault="00D603B1" w:rsidP="00D603B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Семейный праздник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«Моя семья - моя крепость»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Бюджет поселения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D603B1" w:rsidRPr="005F5334" w:rsidTr="00D603B1">
        <w:trPr>
          <w:gridAfter w:val="1"/>
          <w:wAfter w:w="170" w:type="dxa"/>
          <w:trHeight w:val="39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Default="00D603B1" w:rsidP="00D603B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B1" w:rsidRPr="009A228F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с детьми и молодежью по месту жительства:</w:t>
            </w:r>
          </w:p>
          <w:p w:rsidR="00D603B1" w:rsidRPr="009A228F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сохранение и развитие инфраструктуры для организации свободного времени и содержательного досуга детей и молодежи;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A228F">
              <w:rPr>
                <w:rFonts w:ascii="Courier New" w:eastAsia="Times New Roman" w:hAnsi="Courier New" w:cs="Courier New"/>
                <w:sz w:val="20"/>
                <w:szCs w:val="20"/>
              </w:rPr>
              <w:t>создание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игровых и спортивных площадок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D63E28" w:rsidRDefault="00D603B1" w:rsidP="00D603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D603B1" w:rsidRPr="005F5334" w:rsidTr="00D603B1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35A30C" wp14:editId="61BD006A">
                      <wp:simplePos x="0" y="0"/>
                      <wp:positionH relativeFrom="column">
                        <wp:posOffset>-48896</wp:posOffset>
                      </wp:positionH>
                      <wp:positionV relativeFrom="paragraph">
                        <wp:posOffset>346075</wp:posOffset>
                      </wp:positionV>
                      <wp:extent cx="6543675" cy="19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3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7.25pt" to="511.4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" strokecolor="#4579b8 [3044]"/>
                  </w:pict>
                </mc:Fallback>
              </mc:AlternateContent>
            </w:r>
          </w:p>
        </w:tc>
        <w:tc>
          <w:tcPr>
            <w:tcW w:w="46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 по прогр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амме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B1" w:rsidRPr="005F5334" w:rsidRDefault="00D603B1" w:rsidP="00D6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75</w:t>
            </w:r>
          </w:p>
        </w:tc>
      </w:tr>
    </w:tbl>
    <w:p w:rsidR="00CE33E5" w:rsidRPr="00CE33E5" w:rsidRDefault="00CE33E5" w:rsidP="00A9054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8"/>
          <w:szCs w:val="28"/>
          <w:lang w:eastAsia="hi-IN" w:bidi="hi-IN"/>
        </w:rPr>
      </w:pPr>
    </w:p>
    <w:sectPr w:rsidR="00CE33E5" w:rsidRPr="00CE33E5" w:rsidSect="00F36793">
      <w:headerReference w:type="default" r:id="rId10"/>
      <w:pgSz w:w="11906" w:h="16838"/>
      <w:pgMar w:top="142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95" w:rsidRDefault="000E3295" w:rsidP="0067452D">
      <w:pPr>
        <w:spacing w:after="0" w:line="240" w:lineRule="auto"/>
      </w:pPr>
      <w:r>
        <w:separator/>
      </w:r>
    </w:p>
  </w:endnote>
  <w:endnote w:type="continuationSeparator" w:id="0">
    <w:p w:rsidR="000E3295" w:rsidRDefault="000E3295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95" w:rsidRDefault="000E3295" w:rsidP="0067452D">
      <w:pPr>
        <w:spacing w:after="0" w:line="240" w:lineRule="auto"/>
      </w:pPr>
      <w:r>
        <w:separator/>
      </w:r>
    </w:p>
  </w:footnote>
  <w:footnote w:type="continuationSeparator" w:id="0">
    <w:p w:rsidR="000E3295" w:rsidRDefault="000E3295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850"/>
      <w:docPartObj>
        <w:docPartGallery w:val="Page Numbers (Top of Page)"/>
        <w:docPartUnique/>
      </w:docPartObj>
    </w:sdtPr>
    <w:sdtEndPr/>
    <w:sdtContent>
      <w:p w:rsidR="00466BEA" w:rsidRDefault="00466B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B1">
          <w:rPr>
            <w:noProof/>
          </w:rPr>
          <w:t>8</w:t>
        </w:r>
        <w:r>
          <w:fldChar w:fldCharType="end"/>
        </w:r>
      </w:p>
    </w:sdtContent>
  </w:sdt>
  <w:p w:rsidR="00466BEA" w:rsidRDefault="00466B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2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2248"/>
    <w:rsid w:val="00024ECB"/>
    <w:rsid w:val="00026B80"/>
    <w:rsid w:val="0003178D"/>
    <w:rsid w:val="00032C93"/>
    <w:rsid w:val="00033163"/>
    <w:rsid w:val="00036E52"/>
    <w:rsid w:val="00040304"/>
    <w:rsid w:val="0004176F"/>
    <w:rsid w:val="000428F3"/>
    <w:rsid w:val="00046321"/>
    <w:rsid w:val="00046514"/>
    <w:rsid w:val="00047F17"/>
    <w:rsid w:val="0005643E"/>
    <w:rsid w:val="00062ABA"/>
    <w:rsid w:val="000632D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329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37C2F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66C5D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6818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F1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69FE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2E08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88A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6AE5"/>
    <w:rsid w:val="00377176"/>
    <w:rsid w:val="0038051C"/>
    <w:rsid w:val="00380533"/>
    <w:rsid w:val="00380844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3F7C8C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37DB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4042"/>
    <w:rsid w:val="00466BEA"/>
    <w:rsid w:val="004671C9"/>
    <w:rsid w:val="00467A72"/>
    <w:rsid w:val="00470DB6"/>
    <w:rsid w:val="00474343"/>
    <w:rsid w:val="004758B6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0CE6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4D37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3EDD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2167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0659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293A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1132"/>
    <w:rsid w:val="00962376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8F"/>
    <w:rsid w:val="009A22DF"/>
    <w:rsid w:val="009A2AFC"/>
    <w:rsid w:val="009B0D0B"/>
    <w:rsid w:val="009B3E19"/>
    <w:rsid w:val="009B477B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C67E3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2612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47D"/>
    <w:rsid w:val="00A745FB"/>
    <w:rsid w:val="00A7754F"/>
    <w:rsid w:val="00A779FC"/>
    <w:rsid w:val="00A83C0C"/>
    <w:rsid w:val="00A856FB"/>
    <w:rsid w:val="00A90549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0D02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25371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2FAC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74384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33E5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6E31"/>
    <w:rsid w:val="00D57334"/>
    <w:rsid w:val="00D57A76"/>
    <w:rsid w:val="00D603B1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2CBC"/>
    <w:rsid w:val="00D9322A"/>
    <w:rsid w:val="00D9331E"/>
    <w:rsid w:val="00D93BDC"/>
    <w:rsid w:val="00D96266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16ECE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86764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070E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6793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252"/>
    <w:rsid w:val="00F705AA"/>
    <w:rsid w:val="00F7304F"/>
    <w:rsid w:val="00F73C66"/>
    <w:rsid w:val="00F747D6"/>
    <w:rsid w:val="00F74E37"/>
    <w:rsid w:val="00F75566"/>
    <w:rsid w:val="00F75D1A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5423"/>
    <w:rsid w:val="00FD6795"/>
    <w:rsid w:val="00FD7A29"/>
    <w:rsid w:val="00FE0624"/>
    <w:rsid w:val="00FE0A58"/>
    <w:rsid w:val="00FE53C0"/>
    <w:rsid w:val="00FE5418"/>
    <w:rsid w:val="00FE72C0"/>
    <w:rsid w:val="00FF2FB2"/>
    <w:rsid w:val="00FF319E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uiPriority w:val="99"/>
    <w:rsid w:val="0046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uiPriority w:val="99"/>
    <w:rsid w:val="00466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5A56-0C17-4398-A7A2-A2865C68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2013-11-21T02:59:00Z</cp:lastPrinted>
  <dcterms:created xsi:type="dcterms:W3CDTF">2013-10-09T01:08:00Z</dcterms:created>
  <dcterms:modified xsi:type="dcterms:W3CDTF">2013-11-21T03:00:00Z</dcterms:modified>
</cp:coreProperties>
</file>