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8" w:rsidRPr="006723B8" w:rsidRDefault="006723B8" w:rsidP="006723B8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color w:val="333333"/>
          <w:sz w:val="28"/>
          <w:szCs w:val="28"/>
        </w:rPr>
      </w:pPr>
      <w:r w:rsidRPr="006723B8">
        <w:rPr>
          <w:b/>
          <w:bCs/>
          <w:color w:val="000000"/>
          <w:sz w:val="28"/>
          <w:szCs w:val="28"/>
          <w:shd w:val="clear" w:color="auto" w:fill="FFFFFF"/>
        </w:rPr>
        <w:t>Информационное обеспечение мероприятий по энергосбережению и повышению энергетической эффективности</w:t>
      </w:r>
    </w:p>
    <w:p w:rsidR="006723B8" w:rsidRPr="006723B8" w:rsidRDefault="006723B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6723B8" w:rsidRPr="006723B8" w:rsidRDefault="006723B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создания государственной информационной системы в области энергосбережения и повышения энергетической эффективности;</w:t>
      </w:r>
    </w:p>
    <w:p w:rsidR="006723B8" w:rsidRPr="006723B8" w:rsidRDefault="006723B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опубликования органами государственной власти,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6723B8" w:rsidRPr="006723B8" w:rsidRDefault="006723B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3) организации органами государственной власти, 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6723B8" w:rsidRPr="006723B8" w:rsidRDefault="006723B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4) информирования потребителей об энергетической эффективности бытовых </w:t>
      </w:r>
      <w:proofErr w:type="spellStart"/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энергопотребляющих</w:t>
      </w:r>
      <w:proofErr w:type="spellEnd"/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устройств и других товаров, в отношении которых настоящим Федеральным законом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6723B8" w:rsidRPr="006723B8" w:rsidRDefault="006723B8" w:rsidP="007A0008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6723B8">
        <w:rPr>
          <w:bCs/>
          <w:color w:val="000000"/>
          <w:sz w:val="26"/>
          <w:szCs w:val="26"/>
        </w:rPr>
        <w:t xml:space="preserve">5) распространения информации о потенциале энергосбережения относительно объектов </w:t>
      </w:r>
      <w:proofErr w:type="spellStart"/>
      <w:r w:rsidRPr="006723B8">
        <w:rPr>
          <w:bCs/>
          <w:color w:val="000000"/>
          <w:sz w:val="26"/>
          <w:szCs w:val="26"/>
        </w:rPr>
        <w:t>электросетевого</w:t>
      </w:r>
      <w:proofErr w:type="spellEnd"/>
      <w:r w:rsidRPr="006723B8">
        <w:rPr>
          <w:bCs/>
          <w:color w:val="000000"/>
          <w:sz w:val="26"/>
          <w:szCs w:val="26"/>
        </w:rPr>
        <w:t xml:space="preserve"> хозяйства, систем коммунальной инфраструктуры и мерах по повышению их энергетической эффективности;</w:t>
      </w:r>
    </w:p>
    <w:p w:rsidR="006723B8" w:rsidRPr="006723B8" w:rsidRDefault="006723B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6) организации выставок объектов и технологий, имеющих высокую энергетическую эффективность;</w:t>
      </w:r>
    </w:p>
    <w:p w:rsidR="006723B8" w:rsidRPr="006723B8" w:rsidRDefault="006723B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7) 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6723B8" w:rsidRPr="006723B8" w:rsidRDefault="006723B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распространение:</w:t>
      </w:r>
    </w:p>
    <w:p w:rsidR="006723B8" w:rsidRPr="006723B8" w:rsidRDefault="006723B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  <w:proofErr w:type="gramEnd"/>
    </w:p>
    <w:p w:rsidR="006723B8" w:rsidRPr="006723B8" w:rsidRDefault="006723B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социальной рекламы в области энергосбережения и повышения энергетической эффективности в порядке, установленном </w:t>
      </w:r>
      <w:hyperlink r:id="rId5" w:anchor="block_10" w:history="1">
        <w:r w:rsidRPr="006723B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6723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Российской Федерации.</w:t>
      </w:r>
    </w:p>
    <w:p w:rsidR="006723B8" w:rsidRPr="006723B8" w:rsidRDefault="006723B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Организации,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"Интернет", на бумажных носителях и иными доступными способами.</w:t>
      </w:r>
    </w:p>
    <w:p w:rsidR="006723B8" w:rsidRDefault="006723B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6723B8" w:rsidRPr="006723B8" w:rsidRDefault="006723B8" w:rsidP="007A00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723B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5.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6723B8" w:rsidRPr="006723B8" w:rsidRDefault="006723B8" w:rsidP="007A00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723B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6.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</w:t>
      </w:r>
    </w:p>
    <w:p w:rsidR="006723B8" w:rsidRDefault="006723B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23B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7.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</w:t>
      </w:r>
      <w:r w:rsidRPr="006723B8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 </w:t>
      </w:r>
      <w:hyperlink r:id="rId6" w:anchor="block_1000" w:history="1">
        <w:r w:rsidRPr="006723B8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 w:themeFill="background1"/>
          </w:rPr>
          <w:t>порядком</w:t>
        </w:r>
      </w:hyperlink>
      <w:r w:rsidRPr="006723B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установленным Правительством Российской Федерации.</w:t>
      </w:r>
    </w:p>
    <w:p w:rsidR="007A0008" w:rsidRDefault="007A0008" w:rsidP="006723B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A0008" w:rsidRDefault="007A0008" w:rsidP="007A00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00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Государственная информационная система в области энергосбережения и повышения энергетической эффективности</w:t>
      </w:r>
    </w:p>
    <w:p w:rsidR="007A0008" w:rsidRPr="007A0008" w:rsidRDefault="007A0008" w:rsidP="007A000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A0008" w:rsidRPr="007A0008" w:rsidRDefault="007A000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proofErr w:type="gramStart"/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лицам, 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</w:t>
      </w:r>
      <w:proofErr w:type="gramEnd"/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снижения такой 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:rsidR="007A0008" w:rsidRPr="007A0008" w:rsidRDefault="007A000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 </w:t>
      </w:r>
      <w:hyperlink r:id="rId7" w:anchor="block_1000" w:history="1">
        <w:r w:rsidRPr="007A000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правилами</w:t>
        </w:r>
      </w:hyperlink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утвержденными Правительством Российской Федерации.</w:t>
      </w:r>
    </w:p>
    <w:p w:rsidR="007A0008" w:rsidRPr="007A0008" w:rsidRDefault="007A000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</w:p>
    <w:p w:rsidR="007A0008" w:rsidRDefault="007A0008" w:rsidP="007A00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A000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</w:t>
      </w:r>
      <w:r w:rsidRPr="007A000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;</w:t>
      </w:r>
    </w:p>
    <w:p w:rsidR="007A0008" w:rsidRDefault="007A0008" w:rsidP="007A0008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7A0008">
        <w:rPr>
          <w:bCs/>
          <w:color w:val="000000"/>
          <w:sz w:val="26"/>
          <w:szCs w:val="26"/>
          <w:shd w:val="clear" w:color="auto" w:fill="FFFFFF"/>
        </w:rPr>
        <w:t>2) об объеме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муниципальных образований;</w:t>
      </w:r>
    </w:p>
    <w:p w:rsidR="007A0008" w:rsidRPr="007A0008" w:rsidRDefault="007A0008" w:rsidP="007A0008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7A0008">
        <w:rPr>
          <w:bCs/>
          <w:color w:val="000000"/>
          <w:sz w:val="26"/>
          <w:szCs w:val="26"/>
        </w:rPr>
        <w:t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участием государства или муниципального образования;</w:t>
      </w:r>
    </w:p>
    <w:p w:rsidR="007A0008" w:rsidRPr="007A0008" w:rsidRDefault="007A000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полученные в ходе обработки, систематизации и анализа данных энергетических паспортов, составленных по результатам обязательных энергетических обследований, и данных, полученных по запросам согласно </w:t>
      </w:r>
      <w:hyperlink r:id="rId8" w:anchor="block_173" w:history="1">
        <w:r w:rsidRPr="007A000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части 3 статьи 17</w:t>
        </w:r>
      </w:hyperlink>
      <w:r w:rsidRPr="007A00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настоящего Федерального закона, а также данных реестра </w:t>
      </w:r>
      <w:proofErr w:type="spellStart"/>
      <w:r w:rsidRPr="007A00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саморегулируемых</w:t>
      </w:r>
      <w:proofErr w:type="spellEnd"/>
      <w:r w:rsidRPr="007A00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организаций в области энергетического обследования;</w:t>
      </w:r>
    </w:p>
    <w:p w:rsidR="007A0008" w:rsidRPr="007A0008" w:rsidRDefault="007A000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5) о количестве и об основных результатах обязательных энергетических обследований;</w:t>
      </w:r>
    </w:p>
    <w:p w:rsidR="007A0008" w:rsidRPr="007A0008" w:rsidRDefault="007A0008" w:rsidP="007A0008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7A0008">
        <w:rPr>
          <w:bCs/>
          <w:color w:val="000000"/>
          <w:sz w:val="26"/>
          <w:szCs w:val="26"/>
        </w:rPr>
        <w:t xml:space="preserve">6) о практике заключения </w:t>
      </w:r>
      <w:proofErr w:type="spellStart"/>
      <w:r w:rsidRPr="007A0008">
        <w:rPr>
          <w:bCs/>
          <w:color w:val="000000"/>
          <w:sz w:val="26"/>
          <w:szCs w:val="26"/>
        </w:rPr>
        <w:t>энергосервисных</w:t>
      </w:r>
      <w:proofErr w:type="spellEnd"/>
      <w:r w:rsidRPr="007A0008">
        <w:rPr>
          <w:bCs/>
          <w:color w:val="000000"/>
          <w:sz w:val="26"/>
          <w:szCs w:val="26"/>
        </w:rPr>
        <w:t xml:space="preserve"> договоров (контрактов), в том числе </w:t>
      </w:r>
      <w:proofErr w:type="spellStart"/>
      <w:r w:rsidRPr="007A0008">
        <w:rPr>
          <w:bCs/>
          <w:color w:val="000000"/>
          <w:sz w:val="26"/>
          <w:szCs w:val="26"/>
        </w:rPr>
        <w:t>энергосервисных</w:t>
      </w:r>
      <w:proofErr w:type="spellEnd"/>
      <w:r w:rsidRPr="007A0008">
        <w:rPr>
          <w:bCs/>
          <w:color w:val="000000"/>
          <w:sz w:val="26"/>
          <w:szCs w:val="26"/>
        </w:rPr>
        <w:t xml:space="preserve">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ресурсов при реализации </w:t>
      </w:r>
      <w:proofErr w:type="spellStart"/>
      <w:r w:rsidRPr="007A0008">
        <w:rPr>
          <w:bCs/>
          <w:color w:val="000000"/>
          <w:sz w:val="26"/>
          <w:szCs w:val="26"/>
        </w:rPr>
        <w:t>энергосервисных</w:t>
      </w:r>
      <w:proofErr w:type="spellEnd"/>
      <w:r w:rsidRPr="007A0008">
        <w:rPr>
          <w:bCs/>
          <w:color w:val="000000"/>
          <w:sz w:val="26"/>
          <w:szCs w:val="26"/>
        </w:rPr>
        <w:t xml:space="preserve"> договоров (контрактов);</w:t>
      </w:r>
    </w:p>
    <w:p w:rsidR="007A0008" w:rsidRPr="007A0008" w:rsidRDefault="007A000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повышения энергетической эффективности;</w:t>
      </w:r>
    </w:p>
    <w:p w:rsidR="007A0008" w:rsidRPr="007A0008" w:rsidRDefault="007A000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7A0008" w:rsidRPr="007A0008" w:rsidRDefault="007A000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9) о нарушениях законодательства об энергосбережении и о повышении энергетической эффективности;</w:t>
      </w:r>
    </w:p>
    <w:p w:rsidR="007A0008" w:rsidRPr="007A0008" w:rsidRDefault="007A000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энергосбережении и о повышении энергетической эффективности;</w:t>
      </w:r>
    </w:p>
    <w:p w:rsidR="007A0008" w:rsidRPr="007A0008" w:rsidRDefault="007A000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11) иные установленные Правительством Российской Федерации </w:t>
      </w:r>
      <w:hyperlink r:id="rId9" w:anchor="block_1005" w:history="1">
        <w:r w:rsidRPr="007A000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сведения</w:t>
        </w:r>
      </w:hyperlink>
      <w:r w:rsidRPr="007A00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области энергосбережения и повышения энергетической эффективности.</w:t>
      </w:r>
    </w:p>
    <w:p w:rsidR="007A0008" w:rsidRPr="007A0008" w:rsidRDefault="007A000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7A0008" w:rsidRPr="007A0008" w:rsidRDefault="007A000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 </w:t>
      </w:r>
      <w:proofErr w:type="gramStart"/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Информация, включенная в государственную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"Интернет", на официальных сайтах органов государственной власти субъектов Российской Федерации, органов местного самоуправления в сети "Интернет" и обновлению не реже чем один раз в квартал в соответствии с </w:t>
      </w:r>
      <w:hyperlink r:id="rId10" w:anchor="block_1011" w:history="1">
        <w:r w:rsidRPr="007A000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правилами</w:t>
        </w:r>
      </w:hyperlink>
      <w:r w:rsidRPr="007A00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утвержденными Правительством Российской Федерации.</w:t>
      </w:r>
      <w:proofErr w:type="gramEnd"/>
    </w:p>
    <w:p w:rsidR="007A0008" w:rsidRPr="007A0008" w:rsidRDefault="007A0008" w:rsidP="007A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00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Федерации.</w:t>
      </w:r>
    </w:p>
    <w:p w:rsidR="007A0008" w:rsidRPr="006723B8" w:rsidRDefault="007A0008" w:rsidP="007A0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7A0008" w:rsidRPr="006723B8" w:rsidSect="00672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3B8"/>
    <w:rsid w:val="006723B8"/>
    <w:rsid w:val="007A0008"/>
    <w:rsid w:val="00FA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</w:style>
  <w:style w:type="paragraph" w:styleId="3">
    <w:name w:val="heading 3"/>
    <w:basedOn w:val="a"/>
    <w:link w:val="30"/>
    <w:uiPriority w:val="9"/>
    <w:qFormat/>
    <w:rsid w:val="00672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3B8"/>
  </w:style>
  <w:style w:type="character" w:styleId="a4">
    <w:name w:val="Hyperlink"/>
    <w:basedOn w:val="a0"/>
    <w:uiPriority w:val="99"/>
    <w:semiHidden/>
    <w:unhideWhenUsed/>
    <w:rsid w:val="006723B8"/>
    <w:rPr>
      <w:color w:val="0000FF"/>
      <w:u w:val="single"/>
    </w:rPr>
  </w:style>
  <w:style w:type="paragraph" w:customStyle="1" w:styleId="s1">
    <w:name w:val="s_1"/>
    <w:basedOn w:val="a"/>
    <w:rsid w:val="0067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1109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762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266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45525/1/" TargetMode="External"/><Relationship Id="rId10" Type="http://schemas.openxmlformats.org/officeDocument/2006/relationships/hyperlink" Target="http://base.garant.ru/121762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6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0CB54-D8DE-4F77-A218-1BF14912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2016-04-04T04:34:00Z</dcterms:created>
  <dcterms:modified xsi:type="dcterms:W3CDTF">2016-04-04T04:50:00Z</dcterms:modified>
</cp:coreProperties>
</file>