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7" w:rsidRDefault="002D37F7" w:rsidP="002D37F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5184B"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Пинежское</w:t>
      </w:r>
      <w:r w:rsidRPr="0035184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№11 от 15</w:t>
      </w:r>
      <w:r w:rsidR="00105489">
        <w:rPr>
          <w:rFonts w:ascii="Times New Roman" w:hAnsi="Times New Roman" w:cs="Times New Roman"/>
          <w:sz w:val="24"/>
          <w:szCs w:val="24"/>
        </w:rPr>
        <w:t>.02.2018, с изменениями №7 от 08.02.2019г.</w:t>
      </w:r>
    </w:p>
    <w:p w:rsidR="002D37F7" w:rsidRDefault="002D37F7" w:rsidP="00783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07" w:rsidRPr="00B32E83" w:rsidRDefault="00783207" w:rsidP="00783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E83">
        <w:rPr>
          <w:rFonts w:ascii="Times New Roman" w:hAnsi="Times New Roman" w:cs="Times New Roman"/>
          <w:b/>
          <w:sz w:val="24"/>
          <w:szCs w:val="24"/>
        </w:rPr>
        <w:t>ДИЗАЙН-ПРОЕКТ</w:t>
      </w:r>
      <w:r w:rsidRPr="00B32E83">
        <w:rPr>
          <w:rFonts w:ascii="Times New Roman" w:hAnsi="Times New Roman" w:cs="Times New Roman"/>
          <w:b/>
          <w:sz w:val="24"/>
          <w:szCs w:val="24"/>
        </w:rPr>
        <w:br/>
        <w:t xml:space="preserve">благоустройства дворовой территории </w:t>
      </w:r>
      <w:r w:rsidRPr="00030065">
        <w:rPr>
          <w:rFonts w:ascii="Times New Roman" w:hAnsi="Times New Roman" w:cs="Times New Roman"/>
          <w:b/>
          <w:sz w:val="24"/>
          <w:szCs w:val="24"/>
        </w:rPr>
        <w:t>многокварти</w:t>
      </w:r>
      <w:r w:rsidR="00BA63DC">
        <w:rPr>
          <w:rFonts w:ascii="Times New Roman" w:hAnsi="Times New Roman" w:cs="Times New Roman"/>
          <w:b/>
          <w:sz w:val="24"/>
          <w:szCs w:val="24"/>
        </w:rPr>
        <w:t>рного дома</w:t>
      </w:r>
      <w:r w:rsidR="00BE233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BA63D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E233C">
        <w:rPr>
          <w:rFonts w:ascii="Times New Roman" w:hAnsi="Times New Roman" w:cs="Times New Roman"/>
          <w:b/>
          <w:sz w:val="24"/>
          <w:szCs w:val="24"/>
        </w:rPr>
        <w:t>адресу:</w:t>
      </w:r>
      <w:r w:rsidR="005A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24" w:rsidRPr="00030065">
        <w:rPr>
          <w:rFonts w:ascii="Times New Roman" w:hAnsi="Times New Roman" w:cs="Times New Roman"/>
          <w:b/>
          <w:sz w:val="24"/>
          <w:szCs w:val="24"/>
        </w:rPr>
        <w:t>п. Пинега</w:t>
      </w:r>
      <w:r w:rsidR="005A0724">
        <w:rPr>
          <w:rFonts w:ascii="Times New Roman" w:hAnsi="Times New Roman" w:cs="Times New Roman"/>
          <w:b/>
          <w:sz w:val="24"/>
          <w:szCs w:val="24"/>
        </w:rPr>
        <w:t>,</w:t>
      </w:r>
      <w:r w:rsidR="005A0724" w:rsidRPr="0003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DC">
        <w:rPr>
          <w:rFonts w:ascii="Times New Roman" w:hAnsi="Times New Roman" w:cs="Times New Roman"/>
          <w:b/>
          <w:sz w:val="24"/>
          <w:szCs w:val="24"/>
        </w:rPr>
        <w:t>ул. Гагарина</w:t>
      </w:r>
      <w:r w:rsidR="0063622F">
        <w:rPr>
          <w:rFonts w:ascii="Times New Roman" w:hAnsi="Times New Roman" w:cs="Times New Roman"/>
          <w:b/>
          <w:sz w:val="24"/>
          <w:szCs w:val="24"/>
        </w:rPr>
        <w:t>, д.70</w:t>
      </w:r>
      <w:r w:rsidRPr="0003006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83207" w:rsidRPr="00B32E83" w:rsidRDefault="00783207" w:rsidP="007832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07" w:rsidRPr="00B32E83" w:rsidRDefault="00783207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>1 Описание проекта</w:t>
      </w:r>
    </w:p>
    <w:p w:rsidR="00783207" w:rsidRPr="00B32E83" w:rsidRDefault="00783207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207" w:rsidRPr="00B32E83" w:rsidRDefault="00783207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>Дворовая территория многоквартирного дома – совокупность территорий, прилегающих к многоквартирному дому, с расположенными на них объектами, предназначенными для обслуживания и эксплуатации такого дома, и элементами благоустройства этой территории,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83207" w:rsidRPr="00B32E83" w:rsidRDefault="00783207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>Благоустройство дворовых территорий – комплекс мероприятий, направленных на улучшение санитарного, экологического и эстетического состояния дворовой территории, включающий минимальный и дополнительный перечень работ по благоустройству дворовых территорий многоквартирных домов.</w:t>
      </w:r>
    </w:p>
    <w:p w:rsidR="00783207" w:rsidRPr="00B32E83" w:rsidRDefault="00783207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 xml:space="preserve">Цели проекта: повышение уровня </w:t>
      </w:r>
      <w:r w:rsidRPr="00B32E83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дворовой территории, создание благоприятных и безопасных условий для проживания и отдыха жителей п. </w:t>
      </w:r>
      <w:r>
        <w:rPr>
          <w:rFonts w:ascii="Times New Roman" w:hAnsi="Times New Roman" w:cs="Times New Roman"/>
          <w:color w:val="000000"/>
          <w:sz w:val="24"/>
          <w:szCs w:val="24"/>
        </w:rPr>
        <w:t>Пинега Пинежского района Архангельской области</w:t>
      </w:r>
      <w:r w:rsidRPr="00B32E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3207" w:rsidRPr="00B32E83" w:rsidRDefault="00783207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color w:val="000000"/>
          <w:sz w:val="24"/>
          <w:szCs w:val="24"/>
        </w:rPr>
        <w:t xml:space="preserve">Задачи проекта: доведение технического и эксплуатационного состояния </w:t>
      </w:r>
      <w:r w:rsidRPr="00B32E83">
        <w:rPr>
          <w:rFonts w:ascii="Times New Roman" w:hAnsi="Times New Roman" w:cs="Times New Roman"/>
          <w:sz w:val="24"/>
          <w:szCs w:val="24"/>
        </w:rPr>
        <w:t>дворовой территории до нормативных требований.</w:t>
      </w:r>
    </w:p>
    <w:p w:rsidR="00783207" w:rsidRDefault="00783207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>Дизайн-проект благоустройства дворовой территории многоквартирного дома №7</w:t>
      </w:r>
      <w:r w:rsidR="004E7A37">
        <w:rPr>
          <w:rFonts w:ascii="Times New Roman" w:hAnsi="Times New Roman" w:cs="Times New Roman"/>
          <w:sz w:val="24"/>
          <w:szCs w:val="24"/>
        </w:rPr>
        <w:t>0</w:t>
      </w:r>
      <w:r w:rsidRPr="00B32E83">
        <w:rPr>
          <w:rFonts w:ascii="Times New Roman" w:hAnsi="Times New Roman" w:cs="Times New Roman"/>
          <w:sz w:val="24"/>
          <w:szCs w:val="24"/>
        </w:rPr>
        <w:t xml:space="preserve"> </w:t>
      </w:r>
      <w:r w:rsidR="004E7A37" w:rsidRPr="00B32E83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r w:rsidR="004E7A37">
        <w:rPr>
          <w:rFonts w:ascii="Times New Roman" w:hAnsi="Times New Roman" w:cs="Times New Roman"/>
          <w:color w:val="000000"/>
          <w:sz w:val="24"/>
          <w:szCs w:val="24"/>
        </w:rPr>
        <w:t>Пинега Пинежского района Архангельской области</w:t>
      </w:r>
      <w:r w:rsidR="004E7A37" w:rsidRPr="00B32E83">
        <w:rPr>
          <w:rFonts w:ascii="Times New Roman" w:hAnsi="Times New Roman" w:cs="Times New Roman"/>
          <w:sz w:val="24"/>
          <w:szCs w:val="24"/>
        </w:rPr>
        <w:t xml:space="preserve"> </w:t>
      </w:r>
      <w:r w:rsidRPr="00B32E83">
        <w:rPr>
          <w:rFonts w:ascii="Times New Roman" w:hAnsi="Times New Roman" w:cs="Times New Roman"/>
          <w:sz w:val="24"/>
          <w:szCs w:val="24"/>
        </w:rPr>
        <w:t>предполагает проведение следующих видов работ:</w:t>
      </w:r>
    </w:p>
    <w:p w:rsidR="00A03220" w:rsidRDefault="00A03220" w:rsidP="007832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783207" w:rsidRPr="00030065" w:rsidRDefault="00783207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0065">
        <w:rPr>
          <w:rFonts w:ascii="Times New Roman" w:hAnsi="Times New Roman" w:cs="Times New Roman"/>
          <w:sz w:val="24"/>
          <w:szCs w:val="24"/>
        </w:rPr>
        <w:t xml:space="preserve">емонт дворовых проездов: отсыпка проезда вдоль дома размером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песчано</w:t>
      </w:r>
      <w:proofErr w:type="spellEnd"/>
      <w:r w:rsidRPr="00030065">
        <w:rPr>
          <w:rFonts w:ascii="Times New Roman" w:hAnsi="Times New Roman" w:cs="Times New Roman"/>
          <w:sz w:val="24"/>
          <w:szCs w:val="24"/>
        </w:rPr>
        <w:t>–гравийной смесью и планирование территории. Отсыпка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дворового проезда</w:t>
      </w:r>
      <w:r w:rsidRPr="0003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размером</w:t>
      </w:r>
      <w:r w:rsidRPr="0003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 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песчано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–г</w:t>
      </w:r>
      <w:r w:rsidRPr="00030065">
        <w:rPr>
          <w:rFonts w:ascii="Times New Roman" w:hAnsi="Times New Roman" w:cs="Times New Roman"/>
          <w:sz w:val="24"/>
          <w:szCs w:val="24"/>
        </w:rPr>
        <w:t>равийной смесью и планирование территории.</w:t>
      </w:r>
    </w:p>
    <w:p w:rsidR="00783207" w:rsidRPr="00030065" w:rsidRDefault="00783207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65">
        <w:rPr>
          <w:rFonts w:ascii="Times New Roman" w:hAnsi="Times New Roman" w:cs="Times New Roman"/>
          <w:sz w:val="24"/>
          <w:szCs w:val="24"/>
        </w:rPr>
        <w:lastRenderedPageBreak/>
        <w:t>Обеспечение освещения дворовой территории: установка</w:t>
      </w:r>
      <w:r>
        <w:rPr>
          <w:rFonts w:ascii="Times New Roman" w:hAnsi="Times New Roman" w:cs="Times New Roman"/>
          <w:sz w:val="24"/>
          <w:szCs w:val="24"/>
        </w:rPr>
        <w:t xml:space="preserve"> декоративных</w:t>
      </w:r>
      <w:r w:rsidRPr="00030065">
        <w:rPr>
          <w:rFonts w:ascii="Times New Roman" w:hAnsi="Times New Roman" w:cs="Times New Roman"/>
          <w:sz w:val="24"/>
          <w:szCs w:val="24"/>
        </w:rPr>
        <w:t xml:space="preserve"> светильников (энергосберегающие)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207" w:rsidRDefault="00783207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C8">
        <w:rPr>
          <w:rFonts w:ascii="Times New Roman" w:hAnsi="Times New Roman" w:cs="Times New Roman"/>
          <w:sz w:val="24"/>
          <w:szCs w:val="24"/>
        </w:rPr>
        <w:t xml:space="preserve">Установка </w:t>
      </w:r>
      <w:r>
        <w:rPr>
          <w:rFonts w:ascii="Times New Roman" w:hAnsi="Times New Roman" w:cs="Times New Roman"/>
          <w:sz w:val="24"/>
          <w:szCs w:val="24"/>
        </w:rPr>
        <w:t>скамеек:  2 штуки без спинки  и 2 штуки со спинкой,  столика садового размером 1,2</w:t>
      </w:r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0,72</w:t>
      </w:r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1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0,73 метра.</w:t>
      </w:r>
      <w:r w:rsidRPr="00EE60C8">
        <w:rPr>
          <w:rFonts w:ascii="Times New Roman" w:hAnsi="Times New Roman" w:cs="Times New Roman"/>
          <w:sz w:val="24"/>
          <w:szCs w:val="24"/>
        </w:rPr>
        <w:t xml:space="preserve"> Основание скамеек</w:t>
      </w:r>
      <w:r>
        <w:rPr>
          <w:rFonts w:ascii="Times New Roman" w:hAnsi="Times New Roman" w:cs="Times New Roman"/>
          <w:sz w:val="24"/>
          <w:szCs w:val="24"/>
        </w:rPr>
        <w:t xml:space="preserve"> и столика</w:t>
      </w:r>
      <w:r w:rsidRPr="00EE60C8">
        <w:rPr>
          <w:rFonts w:ascii="Times New Roman" w:hAnsi="Times New Roman" w:cs="Times New Roman"/>
          <w:sz w:val="24"/>
          <w:szCs w:val="24"/>
        </w:rPr>
        <w:t xml:space="preserve"> -  металлическое. Покрытие – деревянное. </w:t>
      </w:r>
    </w:p>
    <w:p w:rsidR="00783207" w:rsidRPr="00EE60C8" w:rsidRDefault="00783207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C8">
        <w:rPr>
          <w:rFonts w:ascii="Times New Roman" w:hAnsi="Times New Roman" w:cs="Times New Roman"/>
          <w:sz w:val="24"/>
          <w:szCs w:val="24"/>
        </w:rPr>
        <w:t>Установка урн: металлическая,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2 шт.</w:t>
      </w:r>
    </w:p>
    <w:p w:rsidR="00783207" w:rsidRPr="00C119AA" w:rsidRDefault="00783207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AA">
        <w:rPr>
          <w:rFonts w:ascii="Times New Roman" w:hAnsi="Times New Roman" w:cs="Times New Roman"/>
          <w:sz w:val="24"/>
          <w:szCs w:val="24"/>
        </w:rPr>
        <w:t>Установка детской качели</w:t>
      </w:r>
      <w:r w:rsidR="00CC0DA9">
        <w:rPr>
          <w:rFonts w:ascii="Times New Roman" w:hAnsi="Times New Roman" w:cs="Times New Roman"/>
          <w:sz w:val="24"/>
          <w:szCs w:val="24"/>
        </w:rPr>
        <w:t>, 1 шт.</w:t>
      </w:r>
    </w:p>
    <w:p w:rsidR="00783207" w:rsidRPr="000D40FC" w:rsidRDefault="00783207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Основание - металлическое. </w:t>
      </w:r>
    </w:p>
    <w:p w:rsidR="00783207" w:rsidRPr="00CC0DA9" w:rsidRDefault="00783207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54F">
        <w:rPr>
          <w:rFonts w:ascii="Times New Roman" w:hAnsi="Times New Roman" w:cs="Times New Roman"/>
          <w:sz w:val="24"/>
          <w:szCs w:val="24"/>
        </w:rPr>
        <w:t xml:space="preserve">Установка сушилки для белья и </w:t>
      </w:r>
      <w:proofErr w:type="spellStart"/>
      <w:r w:rsidRPr="00D3054F">
        <w:rPr>
          <w:rFonts w:ascii="Times New Roman" w:hAnsi="Times New Roman" w:cs="Times New Roman"/>
          <w:sz w:val="24"/>
          <w:szCs w:val="24"/>
        </w:rPr>
        <w:t>коврочистки</w:t>
      </w:r>
      <w:proofErr w:type="spellEnd"/>
      <w:r w:rsidRPr="00D3054F">
        <w:rPr>
          <w:rFonts w:ascii="Times New Roman" w:hAnsi="Times New Roman" w:cs="Times New Roman"/>
          <w:sz w:val="24"/>
          <w:szCs w:val="24"/>
        </w:rPr>
        <w:t xml:space="preserve"> (стойка для сушилки белья). </w:t>
      </w:r>
      <w:r>
        <w:rPr>
          <w:rFonts w:ascii="Times New Roman" w:hAnsi="Times New Roman" w:cs="Times New Roman"/>
          <w:sz w:val="24"/>
          <w:szCs w:val="24"/>
        </w:rPr>
        <w:t>Размеры стойки: 2,200x</w:t>
      </w:r>
      <w:r w:rsidRPr="00D3054F">
        <w:rPr>
          <w:rFonts w:ascii="Times New Roman" w:hAnsi="Times New Roman" w:cs="Times New Roman"/>
          <w:sz w:val="24"/>
          <w:szCs w:val="24"/>
        </w:rPr>
        <w:t xml:space="preserve">2,000x0,042 м. Длина сушилки </w:t>
      </w:r>
      <w:r w:rsidR="00C40782">
        <w:rPr>
          <w:rFonts w:ascii="Times New Roman" w:hAnsi="Times New Roman" w:cs="Times New Roman"/>
          <w:sz w:val="24"/>
          <w:szCs w:val="24"/>
        </w:rPr>
        <w:t>4 м</w:t>
      </w:r>
      <w:r w:rsidRPr="00D305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0DA9" w:rsidRPr="00642D84" w:rsidRDefault="00CC0DA9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цветочниц-вазонов, 4 шт.</w:t>
      </w:r>
    </w:p>
    <w:p w:rsidR="00642D84" w:rsidRPr="00A03220" w:rsidRDefault="00642D84" w:rsidP="00C4078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Устройство деревянных мостовых. Размеры 50х0,8 и21х0,75 м.</w:t>
      </w:r>
    </w:p>
    <w:p w:rsidR="00A03220" w:rsidRPr="005C0130" w:rsidRDefault="00A03220" w:rsidP="00A032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30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A03220" w:rsidRPr="00105489" w:rsidRDefault="00A03220" w:rsidP="00105489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30">
        <w:rPr>
          <w:rFonts w:ascii="Times New Roman" w:hAnsi="Times New Roman" w:cs="Times New Roman"/>
          <w:b/>
          <w:sz w:val="24"/>
          <w:szCs w:val="24"/>
        </w:rPr>
        <w:t>Ремонт сараев</w:t>
      </w:r>
      <w:r w:rsidRPr="00105489">
        <w:rPr>
          <w:rFonts w:ascii="Times New Roman" w:hAnsi="Times New Roman" w:cs="Times New Roman"/>
          <w:sz w:val="24"/>
          <w:szCs w:val="24"/>
        </w:rPr>
        <w:t>.</w:t>
      </w:r>
    </w:p>
    <w:p w:rsidR="00783207" w:rsidRPr="00B32E83" w:rsidRDefault="00783207" w:rsidP="00783207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color w:val="000000"/>
          <w:sz w:val="24"/>
          <w:szCs w:val="24"/>
        </w:rPr>
        <w:t>2 Концепция проекта</w:t>
      </w:r>
    </w:p>
    <w:p w:rsidR="00783207" w:rsidRPr="00B32E83" w:rsidRDefault="00783207" w:rsidP="00783207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07" w:rsidRPr="00B32E83" w:rsidRDefault="00783207" w:rsidP="00783207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color w:val="000000"/>
          <w:sz w:val="24"/>
          <w:szCs w:val="24"/>
        </w:rPr>
        <w:t>Реализация проекта позволит:</w:t>
      </w:r>
    </w:p>
    <w:p w:rsidR="00783207" w:rsidRPr="00B32E83" w:rsidRDefault="00783207" w:rsidP="00C40782">
      <w:pPr>
        <w:pStyle w:val="a3"/>
        <w:numPr>
          <w:ilvl w:val="0"/>
          <w:numId w:val="4"/>
        </w:numPr>
        <w:tabs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color w:val="000000"/>
          <w:sz w:val="24"/>
          <w:szCs w:val="24"/>
        </w:rPr>
        <w:t>сформировать эстетический облик дворовой территории;</w:t>
      </w:r>
    </w:p>
    <w:p w:rsidR="00783207" w:rsidRPr="00B32E83" w:rsidRDefault="00783207" w:rsidP="00C40782">
      <w:pPr>
        <w:pStyle w:val="a3"/>
        <w:numPr>
          <w:ilvl w:val="0"/>
          <w:numId w:val="4"/>
        </w:numPr>
        <w:tabs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r w:rsidRPr="00B32E83">
        <w:rPr>
          <w:rFonts w:ascii="Times New Roman" w:hAnsi="Times New Roman" w:cs="Times New Roman"/>
          <w:color w:val="000000"/>
          <w:sz w:val="24"/>
          <w:szCs w:val="24"/>
        </w:rPr>
        <w:t>благоустройства дворовой территории;</w:t>
      </w:r>
    </w:p>
    <w:p w:rsidR="00783207" w:rsidRPr="00B32E83" w:rsidRDefault="00783207" w:rsidP="00C40782">
      <w:pPr>
        <w:pStyle w:val="a3"/>
        <w:numPr>
          <w:ilvl w:val="0"/>
          <w:numId w:val="4"/>
        </w:numPr>
        <w:tabs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color w:val="000000"/>
          <w:sz w:val="24"/>
          <w:szCs w:val="24"/>
        </w:rPr>
        <w:t>создать благоприятные и безопасные условия для проживания и отдыха жителей;</w:t>
      </w:r>
    </w:p>
    <w:p w:rsidR="00783207" w:rsidRPr="00B32E83" w:rsidRDefault="00783207" w:rsidP="00C40782">
      <w:pPr>
        <w:pStyle w:val="a3"/>
        <w:numPr>
          <w:ilvl w:val="0"/>
          <w:numId w:val="4"/>
        </w:numPr>
        <w:tabs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color w:val="000000"/>
          <w:sz w:val="24"/>
          <w:szCs w:val="24"/>
        </w:rPr>
        <w:t>повысить уровень жизни населения.</w:t>
      </w:r>
    </w:p>
    <w:p w:rsidR="00783207" w:rsidRPr="00B32E83" w:rsidRDefault="00783207" w:rsidP="00783207">
      <w:pPr>
        <w:pStyle w:val="a3"/>
        <w:tabs>
          <w:tab w:val="left" w:pos="1701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07" w:rsidRPr="00B32E83" w:rsidRDefault="00783207" w:rsidP="00783207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E83">
        <w:rPr>
          <w:rFonts w:ascii="Times New Roman" w:hAnsi="Times New Roman" w:cs="Times New Roman"/>
          <w:color w:val="000000"/>
          <w:sz w:val="24"/>
          <w:szCs w:val="24"/>
        </w:rPr>
        <w:t>3 Визуальное описание проекта</w:t>
      </w:r>
    </w:p>
    <w:p w:rsidR="00783207" w:rsidRPr="00B32E83" w:rsidRDefault="00783207" w:rsidP="00783207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3207" w:rsidRPr="00B32E83" w:rsidRDefault="00783207" w:rsidP="007832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t>Визуализированный перечень элементов благоустройства</w:t>
      </w:r>
    </w:p>
    <w:p w:rsidR="00783207" w:rsidRPr="00B32E83" w:rsidRDefault="00783207" w:rsidP="007832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540"/>
        <w:gridCol w:w="4174"/>
        <w:gridCol w:w="2361"/>
        <w:gridCol w:w="2496"/>
      </w:tblGrid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2393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</w:tc>
      </w:tr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0" w:type="dxa"/>
            <w:vAlign w:val="center"/>
          </w:tcPr>
          <w:p w:rsidR="00783207" w:rsidRPr="00B32E83" w:rsidRDefault="00783207" w:rsidP="009F3319">
            <w:pPr>
              <w:pBdr>
                <w:bottom w:val="single" w:sz="6" w:space="11" w:color="E0E0E0"/>
              </w:pBd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7">
              <w:rPr>
                <w:rFonts w:ascii="Times New Roman" w:hAnsi="Times New Roman" w:cs="Times New Roman"/>
                <w:sz w:val="24"/>
                <w:szCs w:val="24"/>
              </w:rPr>
              <w:t>Скамейка "Бульвар" без подлокотников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1,8 м, </w:t>
            </w:r>
            <w:r w:rsidRPr="00400BCA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  <w:proofErr w:type="spellStart"/>
            <w:r w:rsidRPr="00400BCA">
              <w:rPr>
                <w:rFonts w:ascii="Times New Roman" w:hAnsi="Times New Roman" w:cs="Times New Roman"/>
                <w:sz w:val="24"/>
                <w:szCs w:val="24"/>
              </w:rPr>
              <w:t>махагон</w:t>
            </w:r>
            <w:proofErr w:type="spellEnd"/>
          </w:p>
        </w:tc>
        <w:tc>
          <w:tcPr>
            <w:tcW w:w="2393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1057275"/>
                  <wp:effectExtent l="19050" t="0" r="9525" b="0"/>
                  <wp:docPr id="6" name="Рисунок 1" descr="Скамей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0" w:type="dxa"/>
            <w:vAlign w:val="center"/>
          </w:tcPr>
          <w:p w:rsidR="00783207" w:rsidRPr="00783207" w:rsidRDefault="00783207" w:rsidP="009F3319">
            <w:pPr>
              <w:pStyle w:val="1"/>
              <w:pBdr>
                <w:bottom w:val="single" w:sz="6" w:space="11" w:color="E0E0E0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78320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Банкетка</w:t>
            </w:r>
            <w:proofErr w:type="spellEnd"/>
            <w:r w:rsidRPr="0078320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"Бриз"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1,2 м, </w:t>
            </w:r>
            <w:r w:rsidRPr="0078320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цвет </w:t>
            </w:r>
            <w:proofErr w:type="spellStart"/>
            <w:r w:rsidRPr="00783207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махагон</w:t>
            </w:r>
            <w:proofErr w:type="spellEnd"/>
          </w:p>
          <w:p w:rsidR="00783207" w:rsidRPr="00B32E83" w:rsidRDefault="00783207" w:rsidP="009F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1038225"/>
                  <wp:effectExtent l="19050" t="0" r="0" b="0"/>
                  <wp:docPr id="7" name="Рисунок 4" descr="Банкет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нкет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0000" b="61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D86" w:rsidRPr="00B32E83" w:rsidTr="009F3319">
        <w:trPr>
          <w:jc w:val="center"/>
        </w:trPr>
        <w:tc>
          <w:tcPr>
            <w:tcW w:w="534" w:type="dxa"/>
            <w:vAlign w:val="center"/>
          </w:tcPr>
          <w:p w:rsidR="00F33D5D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0" w:type="dxa"/>
            <w:vAlign w:val="center"/>
          </w:tcPr>
          <w:p w:rsidR="00F33D5D" w:rsidRPr="00F33D5D" w:rsidRDefault="00F33D5D" w:rsidP="009F3319">
            <w:pPr>
              <w:pStyle w:val="1"/>
              <w:shd w:val="clear" w:color="auto" w:fill="FFFFFF"/>
              <w:spacing w:before="225" w:beforeAutospacing="0" w:after="375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Стол садовый "Прима-Модерн 120"</w:t>
            </w:r>
          </w:p>
        </w:tc>
        <w:tc>
          <w:tcPr>
            <w:tcW w:w="2393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895350"/>
                  <wp:effectExtent l="19050" t="0" r="0" b="0"/>
                  <wp:docPr id="26" name="Рисунок 26" descr="https://images.ru.prom.st/388626100_w640_h2048_stol_prima_modern.jpg?PIMAGE_ID=388626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mages.ru.prom.st/388626100_w640_h2048_stol_prima_modern.jpg?PIMAGE_ID=388626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8850" b="7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783207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0" w:type="dxa"/>
            <w:vAlign w:val="center"/>
          </w:tcPr>
          <w:p w:rsidR="00F33D5D" w:rsidRPr="00F33D5D" w:rsidRDefault="00F33D5D" w:rsidP="009F3319">
            <w:pPr>
              <w:pStyle w:val="1"/>
              <w:shd w:val="clear" w:color="auto" w:fill="FFFFFF"/>
              <w:spacing w:before="225" w:beforeAutospacing="0" w:after="375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ФОНАРЬ 2.ОГ07-2.3.0.V09-01/1</w:t>
            </w:r>
          </w:p>
          <w:p w:rsidR="00783207" w:rsidRPr="00B32E83" w:rsidRDefault="00783207" w:rsidP="009F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83207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207" w:rsidRPr="00B32E83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393" w:type="dxa"/>
            <w:vAlign w:val="center"/>
          </w:tcPr>
          <w:p w:rsidR="00783207" w:rsidRPr="00B32E83" w:rsidRDefault="00C40782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630" w:dyaOrig="11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7.75pt;height:87.75pt" o:ole="">
                  <v:imagedata r:id="rId11" o:title=""/>
                </v:shape>
                <o:OLEObject Type="Embed" ProgID="PBrush" ShapeID="_x0000_i1026" DrawAspect="Content" ObjectID="_1617173543" r:id="rId12"/>
              </w:object>
            </w:r>
          </w:p>
        </w:tc>
      </w:tr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783207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0" w:type="dxa"/>
            <w:vAlign w:val="center"/>
          </w:tcPr>
          <w:p w:rsidR="00F33D5D" w:rsidRPr="00F33D5D" w:rsidRDefault="00F33D5D" w:rsidP="009F3319">
            <w:pPr>
              <w:pStyle w:val="1"/>
              <w:shd w:val="clear" w:color="auto" w:fill="FFFFFF"/>
              <w:spacing w:before="225" w:beforeAutospacing="0" w:after="375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ФОНАРЬ 5.Т01-2.1.40.V38-31/2</w:t>
            </w:r>
          </w:p>
          <w:p w:rsidR="00783207" w:rsidRPr="00B32E83" w:rsidRDefault="00783207" w:rsidP="009F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83207" w:rsidRPr="00B32E83" w:rsidRDefault="00783207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8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  <w:vAlign w:val="center"/>
          </w:tcPr>
          <w:p w:rsidR="00783207" w:rsidRPr="00B32E83" w:rsidRDefault="00C40782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490" w:dyaOrig="5955">
                <v:shape id="_x0000_i1027" type="#_x0000_t75" style="width:39.75pt;height:95.25pt" o:ole="">
                  <v:imagedata r:id="rId13" o:title=""/>
                </v:shape>
                <o:OLEObject Type="Embed" ProgID="PBrush" ShapeID="_x0000_i1027" DrawAspect="Content" ObjectID="_1617173544" r:id="rId14"/>
              </w:object>
            </w:r>
          </w:p>
        </w:tc>
      </w:tr>
      <w:tr w:rsidR="00044D86" w:rsidRPr="00B32E83" w:rsidTr="009F3319">
        <w:trPr>
          <w:jc w:val="center"/>
        </w:trPr>
        <w:tc>
          <w:tcPr>
            <w:tcW w:w="534" w:type="dxa"/>
            <w:vAlign w:val="center"/>
          </w:tcPr>
          <w:p w:rsidR="00F33D5D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0" w:type="dxa"/>
            <w:vAlign w:val="center"/>
          </w:tcPr>
          <w:p w:rsidR="00F33D5D" w:rsidRPr="00F33D5D" w:rsidRDefault="00F33D5D" w:rsidP="009F3319">
            <w:pPr>
              <w:pStyle w:val="1"/>
              <w:pBdr>
                <w:bottom w:val="single" w:sz="6" w:space="11" w:color="E0E0E0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proofErr w:type="spellStart"/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Велопарковка</w:t>
            </w:r>
            <w:proofErr w:type="spellEnd"/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Оптима-1 на 6 мест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, </w:t>
            </w:r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1700x510x510 мм</w:t>
            </w:r>
          </w:p>
          <w:p w:rsidR="00F33D5D" w:rsidRPr="00B32E83" w:rsidRDefault="00F33D5D" w:rsidP="009F3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33D5D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  <w:vAlign w:val="center"/>
          </w:tcPr>
          <w:p w:rsidR="00F33D5D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52550" cy="895350"/>
                  <wp:effectExtent l="19050" t="0" r="0" b="0"/>
                  <wp:docPr id="20" name="Рисунок 20" descr="Велопарковка Оптима-1 на 6 м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Велопарковка Оптима-1 на 6 м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9718" b="14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783207" w:rsidRPr="00F33D5D" w:rsidRDefault="00F33D5D" w:rsidP="009F33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0" w:type="dxa"/>
            <w:vAlign w:val="center"/>
          </w:tcPr>
          <w:p w:rsidR="00F33D5D" w:rsidRPr="00F33D5D" w:rsidRDefault="00F33D5D" w:rsidP="009F33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ДИО 1.01 — Качели базовые жесткий подвес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, 1700x1400x1</w:t>
            </w:r>
            <w:r w:rsidRPr="00F33D5D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900 мм</w:t>
            </w:r>
          </w:p>
          <w:p w:rsidR="00783207" w:rsidRPr="00F33D5D" w:rsidRDefault="00783207" w:rsidP="009F331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783207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  <w:vAlign w:val="center"/>
          </w:tcPr>
          <w:p w:rsidR="00783207" w:rsidRPr="00B32E83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9190" cy="975919"/>
                  <wp:effectExtent l="19050" t="0" r="5210" b="0"/>
                  <wp:docPr id="30" name="Рисунок 30" descr="ДИО 1.01 - Качели базовые жесткий под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ДИО 1.01 - Качели базовые жесткий под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190" cy="975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0" w:type="dxa"/>
            <w:vAlign w:val="center"/>
          </w:tcPr>
          <w:p w:rsidR="00F33D5D" w:rsidRPr="00F33D5D" w:rsidRDefault="00F33D5D" w:rsidP="009F3319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Стойка для сушки белья</w:t>
            </w:r>
          </w:p>
        </w:tc>
        <w:tc>
          <w:tcPr>
            <w:tcW w:w="2393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974261"/>
                  <wp:effectExtent l="19050" t="0" r="0" b="0"/>
                  <wp:docPr id="35" name="Рисунок 35" descr="Стойка для сушки бел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тойка для сушки бел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4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5D" w:rsidRPr="00B32E83" w:rsidTr="009F3319">
        <w:trPr>
          <w:jc w:val="center"/>
        </w:trPr>
        <w:tc>
          <w:tcPr>
            <w:tcW w:w="534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0" w:type="dxa"/>
            <w:vAlign w:val="center"/>
          </w:tcPr>
          <w:p w:rsidR="00F33D5D" w:rsidRDefault="00F33D5D" w:rsidP="009F3319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Стойка для </w:t>
            </w:r>
            <w:proofErr w:type="spellStart"/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ковроочистки</w:t>
            </w:r>
            <w:proofErr w:type="spellEnd"/>
          </w:p>
        </w:tc>
        <w:tc>
          <w:tcPr>
            <w:tcW w:w="2393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393" w:type="dxa"/>
            <w:vAlign w:val="center"/>
          </w:tcPr>
          <w:p w:rsidR="00F33D5D" w:rsidRDefault="00F33D5D" w:rsidP="009F3319">
            <w:pPr>
              <w:spacing w:line="360" w:lineRule="auto"/>
              <w:jc w:val="center"/>
              <w:rPr>
                <w:noProof/>
                <w:lang w:eastAsia="ru-RU"/>
              </w:rPr>
            </w:pPr>
            <w:r w:rsidRPr="00F33D5D">
              <w:rPr>
                <w:noProof/>
                <w:lang w:eastAsia="ru-RU"/>
              </w:rPr>
              <w:drawing>
                <wp:inline distT="0" distB="0" distL="0" distR="0">
                  <wp:extent cx="809625" cy="781247"/>
                  <wp:effectExtent l="0" t="0" r="0" b="0"/>
                  <wp:docPr id="8" name="Рисунок 35" descr="Стойка для сушки бел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Стойка для сушки бел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84" cy="78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D86" w:rsidRPr="00B32E83" w:rsidTr="009F3319">
        <w:trPr>
          <w:jc w:val="center"/>
        </w:trPr>
        <w:tc>
          <w:tcPr>
            <w:tcW w:w="534" w:type="dxa"/>
            <w:vAlign w:val="center"/>
          </w:tcPr>
          <w:p w:rsidR="00044D86" w:rsidRDefault="00044D86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0" w:type="dxa"/>
            <w:vAlign w:val="center"/>
          </w:tcPr>
          <w:p w:rsidR="00044D86" w:rsidRDefault="00044D86" w:rsidP="009F3319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Урна металлическая</w:t>
            </w:r>
          </w:p>
        </w:tc>
        <w:tc>
          <w:tcPr>
            <w:tcW w:w="2393" w:type="dxa"/>
            <w:vAlign w:val="center"/>
          </w:tcPr>
          <w:p w:rsidR="00044D86" w:rsidRDefault="00044D86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2393" w:type="dxa"/>
            <w:vAlign w:val="center"/>
          </w:tcPr>
          <w:p w:rsidR="00044D86" w:rsidRPr="00F33D5D" w:rsidRDefault="00044D86" w:rsidP="009F331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9784" cy="581025"/>
                  <wp:effectExtent l="19050" t="0" r="0" b="0"/>
                  <wp:docPr id="76" name="Рисунок 76" descr="Урна УУ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Урна УУ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84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F3E" w:rsidRPr="00B32E83" w:rsidTr="009F3319">
        <w:trPr>
          <w:jc w:val="center"/>
        </w:trPr>
        <w:tc>
          <w:tcPr>
            <w:tcW w:w="534" w:type="dxa"/>
            <w:vAlign w:val="center"/>
          </w:tcPr>
          <w:p w:rsidR="007D7F3E" w:rsidRDefault="007D7F3E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0" w:type="dxa"/>
            <w:vAlign w:val="center"/>
          </w:tcPr>
          <w:p w:rsidR="007D7F3E" w:rsidRPr="007D7F3E" w:rsidRDefault="007D7F3E" w:rsidP="007D7F3E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Цветочница-вазон 66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SP</w:t>
            </w:r>
          </w:p>
        </w:tc>
        <w:tc>
          <w:tcPr>
            <w:tcW w:w="2393" w:type="dxa"/>
            <w:vAlign w:val="center"/>
          </w:tcPr>
          <w:p w:rsidR="007D7F3E" w:rsidRPr="007D7F3E" w:rsidRDefault="007D7F3E" w:rsidP="009F33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vAlign w:val="center"/>
          </w:tcPr>
          <w:p w:rsidR="007D7F3E" w:rsidRDefault="00844290" w:rsidP="009F3319">
            <w:pPr>
              <w:spacing w:line="36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66775" cy="866775"/>
                  <wp:effectExtent l="0" t="0" r="0" b="0"/>
                  <wp:docPr id="10" name="Рисунок 10" descr="C:\Users\Turob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urob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207" w:rsidRPr="00B32E83" w:rsidRDefault="00783207" w:rsidP="00783207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83207" w:rsidRPr="00B32E83">
          <w:footerReference w:type="default" r:id="rId2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9D9" w:rsidRPr="00B32E83" w:rsidRDefault="00D539D9" w:rsidP="00D53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lastRenderedPageBreak/>
        <w:t xml:space="preserve">Схема </w:t>
      </w:r>
      <w:proofErr w:type="gramStart"/>
      <w:r w:rsidRPr="00B32E83">
        <w:rPr>
          <w:rFonts w:ascii="Times New Roman" w:hAnsi="Times New Roman" w:cs="Times New Roman"/>
          <w:sz w:val="24"/>
          <w:szCs w:val="24"/>
        </w:rPr>
        <w:t>размещения объектов благоустройства дворовой территории многоквартирного дома</w:t>
      </w:r>
      <w:proofErr w:type="gramEnd"/>
      <w:r w:rsidRPr="00B32E83">
        <w:rPr>
          <w:rFonts w:ascii="Times New Roman" w:hAnsi="Times New Roman" w:cs="Times New Roman"/>
          <w:sz w:val="24"/>
          <w:szCs w:val="24"/>
        </w:rPr>
        <w:t xml:space="preserve"> по адресу п. </w:t>
      </w:r>
      <w:r w:rsidR="004E7A37">
        <w:rPr>
          <w:rFonts w:ascii="Times New Roman" w:hAnsi="Times New Roman" w:cs="Times New Roman"/>
          <w:sz w:val="24"/>
          <w:szCs w:val="24"/>
        </w:rPr>
        <w:t>Пинега, ул. Гагарина</w:t>
      </w:r>
      <w:r w:rsidRPr="00B32E83">
        <w:rPr>
          <w:rFonts w:ascii="Times New Roman" w:hAnsi="Times New Roman" w:cs="Times New Roman"/>
          <w:sz w:val="24"/>
          <w:szCs w:val="24"/>
        </w:rPr>
        <w:t>, д. 7</w:t>
      </w:r>
      <w:r w:rsidR="004E7A37">
        <w:rPr>
          <w:rFonts w:ascii="Times New Roman" w:hAnsi="Times New Roman" w:cs="Times New Roman"/>
          <w:sz w:val="24"/>
          <w:szCs w:val="24"/>
        </w:rPr>
        <w:t>0</w:t>
      </w:r>
    </w:p>
    <w:p w:rsidR="00D539D9" w:rsidRPr="00B32E83" w:rsidRDefault="00D539D9" w:rsidP="00D53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9D9" w:rsidRPr="00B32E83" w:rsidRDefault="003B3366" w:rsidP="00D53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6.8pt;margin-top:396.35pt;width:102.75pt;height:20.25pt;z-index:251662336" stroked="f">
            <v:textbox style="mso-next-textbox:#_x0000_s1034">
              <w:txbxContent>
                <w:p w:rsidR="003278E8" w:rsidRDefault="003278E8" w:rsidP="003278E8">
                  <w:r>
                    <w:t xml:space="preserve">- </w:t>
                  </w:r>
                  <w:r w:rsidRPr="00DE035D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>сараи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500.05pt;margin-top:402.35pt;width:48.75pt;height:14.25pt;z-index:251661312" fillcolor="#5f5f5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548.8pt;margin-top:44.35pt;width:148.5pt;height:22.5pt;z-index:251660288" strokecolor="white [3212]">
            <v:textbox style="mso-next-textbox:#_x0000_s1029">
              <w:txbxContent>
                <w:p w:rsidR="009F398B" w:rsidRDefault="009F398B">
                  <w:r>
                    <w:t xml:space="preserve"> - деревянные  мостовые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504.8pt;margin-top:51.85pt;width:31pt;height:8pt;z-index:251659264" fillcolor="#ffc000"/>
        </w:pict>
      </w:r>
      <w:r w:rsidR="001655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5049939"/>
            <wp:effectExtent l="0" t="0" r="0" b="0"/>
            <wp:docPr id="4" name="Рисунок 4" descr="C:\Users\Turob\Documents\Работа\Готовые дизайн-проекты\визуализация\Пинега Гагарина 70\Пинега Гагарина 70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ob\Documents\Работа\Готовые дизайн-проекты\визуализация\Пинега Гагарина 70\Пинега Гагарина 70 план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04" cy="50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E8" w:rsidRPr="00B32E83" w:rsidRDefault="003278E8" w:rsidP="005949A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278E8" w:rsidRPr="00B32E83" w:rsidSect="00F231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949AB" w:rsidRDefault="005949AB" w:rsidP="00594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5949AB">
        <w:rPr>
          <w:rFonts w:ascii="Times New Roman" w:hAnsi="Times New Roman" w:cs="Times New Roman"/>
          <w:sz w:val="24"/>
          <w:szCs w:val="24"/>
        </w:rPr>
        <w:t xml:space="preserve"> Проект строительства сарая</w:t>
      </w:r>
      <w:r w:rsidR="002E7AA2">
        <w:rPr>
          <w:rFonts w:ascii="Times New Roman" w:hAnsi="Times New Roman" w:cs="Times New Roman"/>
          <w:sz w:val="24"/>
          <w:szCs w:val="24"/>
        </w:rPr>
        <w:t xml:space="preserve"> </w:t>
      </w:r>
      <w:r w:rsidR="00105489">
        <w:rPr>
          <w:rFonts w:ascii="Times New Roman" w:hAnsi="Times New Roman" w:cs="Times New Roman"/>
          <w:sz w:val="24"/>
          <w:szCs w:val="24"/>
        </w:rPr>
        <w:t xml:space="preserve">у </w:t>
      </w:r>
      <w:r w:rsidR="002E7AA2">
        <w:rPr>
          <w:rFonts w:ascii="Times New Roman" w:hAnsi="Times New Roman" w:cs="Times New Roman"/>
          <w:sz w:val="24"/>
          <w:szCs w:val="24"/>
        </w:rPr>
        <w:t>дома</w:t>
      </w:r>
      <w:r w:rsidR="002E7AA2" w:rsidRPr="002E7AA2">
        <w:rPr>
          <w:rFonts w:ascii="Times New Roman" w:hAnsi="Times New Roman" w:cs="Times New Roman"/>
          <w:sz w:val="24"/>
          <w:szCs w:val="24"/>
        </w:rPr>
        <w:t xml:space="preserve"> </w:t>
      </w:r>
      <w:r w:rsidR="002E7AA2" w:rsidRPr="00B32E83">
        <w:rPr>
          <w:rFonts w:ascii="Times New Roman" w:hAnsi="Times New Roman" w:cs="Times New Roman"/>
          <w:sz w:val="24"/>
          <w:szCs w:val="24"/>
        </w:rPr>
        <w:t xml:space="preserve">по адресу п. </w:t>
      </w:r>
      <w:r w:rsidR="002E7AA2">
        <w:rPr>
          <w:rFonts w:ascii="Times New Roman" w:hAnsi="Times New Roman" w:cs="Times New Roman"/>
          <w:sz w:val="24"/>
          <w:szCs w:val="24"/>
        </w:rPr>
        <w:t>Пинега, ул. Гагарина</w:t>
      </w:r>
      <w:r w:rsidR="002E7AA2" w:rsidRPr="00B32E83">
        <w:rPr>
          <w:rFonts w:ascii="Times New Roman" w:hAnsi="Times New Roman" w:cs="Times New Roman"/>
          <w:sz w:val="24"/>
          <w:szCs w:val="24"/>
        </w:rPr>
        <w:t>, д. 7</w:t>
      </w:r>
      <w:r w:rsidR="002E7AA2">
        <w:rPr>
          <w:rFonts w:ascii="Times New Roman" w:hAnsi="Times New Roman" w:cs="Times New Roman"/>
          <w:sz w:val="24"/>
          <w:szCs w:val="24"/>
        </w:rPr>
        <w:t>0</w:t>
      </w:r>
    </w:p>
    <w:p w:rsidR="005949AB" w:rsidRDefault="003B3366" w:rsidP="005949AB">
      <w:pPr>
        <w:rPr>
          <w:rFonts w:ascii="Times New Roman" w:hAnsi="Times New Roman" w:cs="Times New Roman"/>
          <w:sz w:val="24"/>
          <w:szCs w:val="24"/>
        </w:rPr>
      </w:pPr>
      <w:r w:rsidRPr="003B3366">
        <w:rPr>
          <w:rFonts w:ascii="Times New Roman" w:hAnsi="Times New Roman" w:cs="Times New Roman"/>
          <w:b/>
          <w:sz w:val="24"/>
          <w:szCs w:val="24"/>
        </w:rPr>
      </w:r>
      <w:r w:rsidRPr="003B3366">
        <w:rPr>
          <w:rFonts w:ascii="Times New Roman" w:hAnsi="Times New Roman" w:cs="Times New Roman"/>
          <w:b/>
          <w:sz w:val="24"/>
          <w:szCs w:val="24"/>
        </w:rPr>
        <w:pict>
          <v:group id="_x0000_s1035" editas="canvas" style="width:728.5pt;height:437.1pt;mso-position-horizontal-relative:char;mso-position-vertical-relative:line" coordorigin="3805,665" coordsize="7200,4320">
            <o:lock v:ext="edit" aspectratio="t"/>
            <v:shape id="_x0000_s1036" type="#_x0000_t75" style="position:absolute;left:3805;top:665;width:7200;height:4320" o:preferrelative="f">
              <v:fill o:detectmouseclick="t"/>
              <v:path o:extrusionok="t" o:connecttype="none"/>
              <o:lock v:ext="edit" text="t"/>
            </v:shape>
            <v:rect id="_x0000_s1037" style="position:absolute;left:5010;top:953;width:718;height:1255" fillcolor="black">
              <v:fill r:id="rId23" o:title="Светлый горизонтальный" type="pattern"/>
            </v:rect>
            <v:rect id="_x0000_s1038" style="position:absolute;left:5728;top:953;width:717;height:1255" fillcolor="black">
              <v:fill r:id="rId23" o:title="Светлый горизонтальный" type="pattern"/>
            </v:rect>
            <v:rect id="_x0000_s1039" style="position:absolute;left:6445;top:953;width:717;height:1255" fillcolor="black">
              <v:fill r:id="rId23" o:title="Светлый горизонтальный" type="pattern"/>
            </v:rect>
            <v:rect id="_x0000_s1040" style="position:absolute;left:7162;top:953;width:716;height:1255" fillcolor="black">
              <v:fill r:id="rId23" o:title="Светлый горизонтальный" type="pattern"/>
            </v:rect>
            <v:rect id="_x0000_s1041" style="position:absolute;left:7878;top:953;width:717;height:1255" fillcolor="black">
              <v:fill r:id="rId23" o:title="Светлый горизонтальный" type="pattern"/>
            </v:rect>
            <v:rect id="_x0000_s1042" style="position:absolute;left:8595;top:953;width:715;height:1255" fillcolor="black">
              <v:fill r:id="rId23" o:title="Светлый горизонтальный" type="pattern"/>
            </v:rect>
            <v:rect id="_x0000_s1043" style="position:absolute;left:9310;top:953;width:715;height:1255" fillcolor="black">
              <v:fill r:id="rId23" o:title="Светлый горизонтальный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4460;top:1785;width:1;height:1" o:connectortype="straight"/>
            <v:group id="_x0000_s1045" style="position:absolute;left:4292;top:953;width:718;height:1255" coordorigin="4292,953" coordsize="718,1255">
              <v:rect id="_x0000_s1046" style="position:absolute;left:4292;top:953;width:718;height:1255" fillcolor="black">
                <v:fill r:id="rId23" o:title="Светлый горизонтальный" type="pattern"/>
              </v:rect>
              <v:group id="_x0000_s1047" style="position:absolute;left:4460;top:1363;width:391;height:845" coordorigin="4460,1363" coordsize="391,845">
                <v:rect id="_x0000_s1048" style="position:absolute;left:4460;top:1363;width:391;height:845"/>
                <v:shape id="_x0000_s1049" type="#_x0000_t32" style="position:absolute;left:4529;top:1738;width:6;height:150" o:connectortype="straight"/>
              </v:group>
            </v:group>
            <v:group id="_x0000_s1050" style="position:absolute;left:5157;top:1363;width:391;height:845" coordorigin="4460,1363" coordsize="391,845">
              <v:rect id="_x0000_s1051" style="position:absolute;left:4460;top:1363;width:391;height:845"/>
              <v:shape id="_x0000_s1052" type="#_x0000_t32" style="position:absolute;left:4529;top:1738;width:6;height:150" o:connectortype="straight"/>
            </v:group>
            <v:group id="_x0000_s1053" style="position:absolute;left:5879;top:1363;width:390;height:845" coordorigin="4460,1363" coordsize="391,845">
              <v:rect id="_x0000_s1054" style="position:absolute;left:4460;top:1363;width:391;height:845"/>
              <v:shape id="_x0000_s1055" type="#_x0000_t32" style="position:absolute;left:4529;top:1738;width:6;height:150" o:connectortype="straight"/>
            </v:group>
            <v:group id="_x0000_s1056" style="position:absolute;left:6581;top:1363;width:390;height:845" coordorigin="4460,1363" coordsize="391,845">
              <v:rect id="_x0000_s1057" style="position:absolute;left:4460;top:1363;width:391;height:845"/>
              <v:shape id="_x0000_s1058" type="#_x0000_t32" style="position:absolute;left:4529;top:1738;width:6;height:150" o:connectortype="straight"/>
            </v:group>
            <v:group id="_x0000_s1059" style="position:absolute;left:7303;top:1363;width:390;height:845" coordorigin="4460,1363" coordsize="391,845">
              <v:rect id="_x0000_s1060" style="position:absolute;left:4460;top:1363;width:391;height:845"/>
              <v:shape id="_x0000_s1061" type="#_x0000_t32" style="position:absolute;left:4529;top:1738;width:6;height:150" o:connectortype="straight"/>
            </v:group>
            <v:group id="_x0000_s1062" style="position:absolute;left:8059;top:1363;width:390;height:845" coordorigin="4460,1363" coordsize="391,845">
              <v:rect id="_x0000_s1063" style="position:absolute;left:4460;top:1363;width:391;height:845"/>
              <v:shape id="_x0000_s1064" type="#_x0000_t32" style="position:absolute;left:4529;top:1738;width:6;height:150" o:connectortype="straight"/>
            </v:group>
            <v:group id="_x0000_s1065" style="position:absolute;left:8760;top:1363;width:391;height:845" coordorigin="4460,1363" coordsize="391,845">
              <v:rect id="_x0000_s1066" style="position:absolute;left:4460;top:1363;width:391;height:845"/>
              <v:shape id="_x0000_s1067" type="#_x0000_t32" style="position:absolute;left:4529;top:1738;width:6;height:150" o:connectortype="straight"/>
            </v:group>
            <v:group id="_x0000_s1068" style="position:absolute;left:9457;top:1363;width:391;height:845" coordorigin="4460,1363" coordsize="391,845">
              <v:rect id="_x0000_s1069" style="position:absolute;left:4460;top:1363;width:391;height:845"/>
              <v:shape id="_x0000_s1070" type="#_x0000_t32" style="position:absolute;left:4529;top:1738;width:6;height:150" o:connectortype="straight"/>
            </v:group>
            <v:shape id="_x0000_s1071" type="#_x0000_t32" style="position:absolute;left:4292;top:2208;width:1;height:554" o:connectortype="straight" strokecolor="#7f7f7f [1612]" strokeweight=".25pt"/>
            <v:shape id="_x0000_s1072" type="#_x0000_t32" style="position:absolute;left:10025;top:2208;width:2;height:554" o:connectortype="straight" strokecolor="#7f7f7f [1612]" strokeweight=".25pt"/>
            <v:shape id="_x0000_s1073" type="#_x0000_t32" style="position:absolute;left:5010;top:2208;width:1;height:282" o:connectortype="straight" strokecolor="#7f7f7f [1612]"/>
            <v:shape id="_x0000_s1074" type="#_x0000_t32" style="position:absolute;left:4292;top:2609;width:5733;height:0" o:connectortype="straight" strokeweight=".25pt">
              <v:stroke startarrow="classic" startarrowlength="long" endarrow="classic" endarrowlength="long"/>
            </v:shape>
            <v:shape id="_x0000_s1075" type="#_x0000_t32" style="position:absolute;left:4292;top:2401;width:718;height:0" o:connectortype="straight" strokeweight=".25pt">
              <v:stroke startarrow="classic" startarrowlength="long" endarrow="classic" endarrowlength="long"/>
            </v:shape>
            <v:shape id="_x0000_s1076" type="#_x0000_t202" style="position:absolute;left:6439;top:2401;width:933;height:257" filled="f" stroked="f">
              <v:textbox style="mso-next-textbox:#_x0000_s1076">
                <w:txbxContent>
                  <w:p w:rsidR="005949AB" w:rsidRPr="00ED33AC" w:rsidRDefault="005949AB" w:rsidP="005949AB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ED33AC">
                      <w:rPr>
                        <w:rFonts w:ascii="Arial" w:hAnsi="Arial" w:cs="Arial"/>
                        <w:i/>
                      </w:rPr>
                      <w:t>16 м</w:t>
                    </w:r>
                  </w:p>
                </w:txbxContent>
              </v:textbox>
            </v:shape>
            <v:shape id="_x0000_s1077" type="#_x0000_t202" style="position:absolute;left:4224;top:2233;width:933;height:257" filled="f" stroked="f">
              <v:textbox style="mso-next-textbox:#_x0000_s1077">
                <w:txbxContent>
                  <w:p w:rsidR="005949AB" w:rsidRPr="00ED33AC" w:rsidRDefault="005949AB" w:rsidP="005949AB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2</w:t>
                    </w:r>
                    <w:r w:rsidRPr="00ED33AC">
                      <w:rPr>
                        <w:rFonts w:ascii="Arial" w:hAnsi="Arial" w:cs="Arial"/>
                        <w:i/>
                      </w:rPr>
                      <w:t xml:space="preserve"> м</w:t>
                    </w:r>
                  </w:p>
                </w:txbxContent>
              </v:textbox>
            </v:shape>
            <v:group id="_x0000_s1078" style="position:absolute;left:4293;top:2920;width:718;height:1255" coordorigin="4292,953" coordsize="718,1255">
              <v:rect id="_x0000_s1079" style="position:absolute;left:4292;top:953;width:718;height:1255" fillcolor="black">
                <v:fill r:id="rId23" o:title="Светлый горизонтальный" type="pattern"/>
              </v:rect>
              <v:group id="_x0000_s1080" style="position:absolute;left:4460;top:1363;width:391;height:845" coordorigin="4460,1363" coordsize="391,845">
                <v:rect id="_x0000_s1081" style="position:absolute;left:4460;top:1363;width:391;height:845"/>
                <v:shape id="_x0000_s1082" type="#_x0000_t32" style="position:absolute;left:4529;top:1738;width:6;height:150" o:connectortype="straight"/>
              </v:group>
            </v:group>
            <v:shape id="_x0000_s1083" type="#_x0000_t32" style="position:absolute;left:5010;top:3331;width:251;height:1" o:connectortype="straight"/>
            <v:shape id="_x0000_s1084" type="#_x0000_t32" style="position:absolute;left:5010;top:4174;width:251;height:1" o:connectortype="straight"/>
            <v:shape id="_x0000_s1085" type="#_x0000_t32" style="position:absolute;left:5157;top:3332;width:0;height:842" o:connectortype="straight" strokeweight=".25pt">
              <v:stroke startarrow="classic" startarrowlength="long" endarrow="classic" endarrowlength="long"/>
            </v:shape>
            <v:shape id="_x0000_s1086" type="#_x0000_t202" style="position:absolute;left:4974;top:3598;width:287;height:257" filled="f" stroked="f">
              <v:textbox style="layout-flow:vertical;mso-layout-flow-alt:bottom-to-top;mso-next-textbox:#_x0000_s1086">
                <w:txbxContent>
                  <w:p w:rsidR="005949AB" w:rsidRPr="00ED33AC" w:rsidRDefault="005949AB" w:rsidP="005949AB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2</w:t>
                    </w:r>
                    <w:r w:rsidRPr="00ED33AC">
                      <w:rPr>
                        <w:rFonts w:ascii="Arial" w:hAnsi="Arial" w:cs="Arial"/>
                        <w:i/>
                      </w:rPr>
                      <w:t xml:space="preserve"> м</w:t>
                    </w:r>
                  </w:p>
                </w:txbxContent>
              </v:textbox>
            </v:shape>
            <v:shape id="_x0000_s1087" type="#_x0000_t32" style="position:absolute;left:4850;top:4175;width:1;height:257;flip:x" o:connectortype="straight"/>
            <v:shape id="_x0000_s1088" type="#_x0000_t32" style="position:absolute;left:4461;top:4175;width:1;height:257;flip:x" o:connectortype="straight"/>
            <v:shape id="_x0000_s1089" type="#_x0000_t32" style="position:absolute;left:4461;top:4378;width:389;height:1" o:connectortype="straight" strokeweight=".25pt">
              <v:stroke startarrow="classic" startarrowlength="long" endarrow="classic" endarrowlength="long"/>
            </v:shape>
            <v:shape id="_x0000_s1090" type="#_x0000_t202" style="position:absolute;left:4188;top:4175;width:934;height:213" filled="f" stroked="f">
              <v:textbox style="mso-next-textbox:#_x0000_s1090">
                <w:txbxContent>
                  <w:p w:rsidR="005949AB" w:rsidRPr="00ED33AC" w:rsidRDefault="005949AB" w:rsidP="005949AB">
                    <w:pPr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0,76</w:t>
                    </w:r>
                    <w:r w:rsidRPr="00ED33AC">
                      <w:rPr>
                        <w:rFonts w:ascii="Arial" w:hAnsi="Arial" w:cs="Arial"/>
                        <w:i/>
                      </w:rPr>
                      <w:t xml:space="preserve"> м</w:t>
                    </w:r>
                  </w:p>
                </w:txbxContent>
              </v:textbox>
            </v:shape>
            <v:shape id="_x0000_s1091" type="#_x0000_t32" style="position:absolute;left:7111;top:4432;width:1753;height:1" o:connectortype="straight" strokeweight=".25pt">
              <v:stroke startarrow="classic" startarrowlength="long" endarrow="classic" endarrowlength="long"/>
            </v:shape>
            <v:group id="_x0000_s1092" style="position:absolute;left:6650;top:2918;width:2637;height:1587" coordorigin="6198,2920" coordsize="2637,1587">
              <v:shape id="_x0000_s1093" type="#_x0000_t202" style="position:absolute;left:6198;top:3330;width:286;height:554" filled="f" stroked="f">
                <v:textbox style="layout-flow:vertical;mso-layout-flow-alt:bottom-to-top;mso-next-textbox:#_x0000_s1093">
                  <w:txbxContent>
                    <w:p w:rsidR="005949AB" w:rsidRPr="00ED33AC" w:rsidRDefault="005949AB" w:rsidP="005949AB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3,</w:t>
                      </w:r>
                      <w:r w:rsidR="00A52209">
                        <w:rPr>
                          <w:rFonts w:ascii="Arial" w:hAnsi="Arial" w:cs="Arial"/>
                          <w:i/>
                        </w:rPr>
                        <w:t>5</w:t>
                      </w:r>
                      <w:r w:rsidRPr="00ED33AC">
                        <w:rPr>
                          <w:rFonts w:ascii="Arial" w:hAnsi="Arial" w:cs="Arial"/>
                          <w:i/>
                        </w:rPr>
                        <w:t xml:space="preserve"> м</w:t>
                      </w:r>
                    </w:p>
                  </w:txbxContent>
                </v:textbox>
              </v:shape>
              <v:shape id="_x0000_s1094" type="#_x0000_t32" style="position:absolute;left:8700;top:3064;width:1;height:1110" o:connectortype="straight" strokeweight=".25pt">
                <v:stroke startarrow="classic" startarrowlength="long" endarrow="classic" endarrowlength="long"/>
              </v:shape>
              <v:group id="_x0000_s1095" style="position:absolute;left:6383;top:2920;width:2452;height:1587" coordorigin="6383,2920" coordsize="2452,1587">
                <v:shape id="_x0000_s1096" type="#_x0000_t32" style="position:absolute;left:8410;top:4176;width:1;height:331" o:connectortype="straight" strokecolor="#7f7f7f [1612]"/>
                <v:shape id="_x0000_s1097" type="#_x0000_t32" style="position:absolute;left:6657;top:4174;width:2;height:331" o:connectortype="straight" strokecolor="#7f7f7f [1612]"/>
                <v:shape id="_x0000_s1098" type="#_x0000_t32" style="position:absolute;left:6403;top:4175;width:366;height:1" o:connectortype="straight"/>
                <v:shape id="_x0000_s1099" type="#_x0000_t32" style="position:absolute;left:6383;top:2950;width:366;height:1" o:connectortype="straight" strokecolor="#7f7f7f [1612]"/>
                <v:shape id="_x0000_s1100" type="#_x0000_t32" style="position:absolute;left:6445;top:2951;width:0;height:1223" o:connectortype="straight" strokeweight=".25pt">
                  <v:stroke startarrow="classic" startarrowlength="long" endarrow="classic" endarrowlength="long"/>
                </v:shape>
                <v:rect id="_x0000_s1101" style="position:absolute;left:6657;top:3063;width:1753;height:1111" fillcolor="black">
                  <v:fill r:id="rId23" o:title="Светлый горизонтальный" type="pattern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02" type="#_x0000_t6" style="position:absolute;left:6657;top:2920;width:1753;height:143" fillcolor="black">
                  <v:fill r:id="rId23" o:title="Светлый горизонтальный" type="pattern"/>
                </v:shape>
                <v:shape id="_x0000_s1103" type="#_x0000_t32" style="position:absolute;left:6530;top:2920;width:1968;height:143" o:connectortype="straight" strokeweight="2.25pt"/>
                <v:shape id="_x0000_s1104" type="#_x0000_t202" style="position:absolute;left:7207;top:4219;width:544;height:213" filled="f" stroked="f">
                  <v:textbox style="mso-next-textbox:#_x0000_s1104">
                    <w:txbxContent>
                      <w:p w:rsidR="005949AB" w:rsidRPr="00ED33AC" w:rsidRDefault="005949AB" w:rsidP="005949AB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3,5</w:t>
                        </w:r>
                        <w:r w:rsidRPr="00ED33AC">
                          <w:rPr>
                            <w:rFonts w:ascii="Arial" w:hAnsi="Arial" w:cs="Arial"/>
                            <w:i/>
                          </w:rPr>
                          <w:t xml:space="preserve"> м</w:t>
                        </w:r>
                      </w:p>
                    </w:txbxContent>
                  </v:textbox>
                </v:shape>
                <v:shape id="_x0000_s1105" type="#_x0000_t32" style="position:absolute;left:8449;top:3063;width:380;height:1" o:connectortype="straight"/>
                <v:shape id="_x0000_s1106" type="#_x0000_t32" style="position:absolute;left:8411;top:4175;width:424;height:1" o:connectortype="straight"/>
                <v:shape id="_x0000_s1107" type="#_x0000_t202" style="position:absolute;left:8474;top:3362;width:286;height:554" filled="f" stroked="f">
                  <v:textbox style="layout-flow:vertical;mso-layout-flow-alt:bottom-to-top;mso-next-textbox:#_x0000_s1107">
                    <w:txbxContent>
                      <w:p w:rsidR="005949AB" w:rsidRPr="00ED33AC" w:rsidRDefault="005949AB" w:rsidP="005949AB">
                        <w:pPr>
                          <w:jc w:val="center"/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2</w:t>
                        </w:r>
                        <w:r w:rsidR="006E69BD">
                          <w:rPr>
                            <w:rFonts w:ascii="Arial" w:hAnsi="Arial" w:cs="Arial"/>
                            <w:i/>
                          </w:rPr>
                          <w:t>,</w:t>
                        </w:r>
                        <w:r w:rsidR="00A52209">
                          <w:rPr>
                            <w:rFonts w:ascii="Arial" w:hAnsi="Arial" w:cs="Arial"/>
                            <w:i/>
                          </w:rPr>
                          <w:t>8</w:t>
                        </w:r>
                        <w:r w:rsidRPr="00ED33AC">
                          <w:rPr>
                            <w:rFonts w:ascii="Arial" w:hAnsi="Arial" w:cs="Arial"/>
                            <w:i/>
                          </w:rPr>
                          <w:t xml:space="preserve"> м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  <w:r w:rsidR="005949AB">
        <w:rPr>
          <w:rFonts w:ascii="Times New Roman" w:hAnsi="Times New Roman" w:cs="Times New Roman"/>
          <w:sz w:val="24"/>
          <w:szCs w:val="24"/>
        </w:rPr>
        <w:br w:type="page"/>
      </w:r>
    </w:p>
    <w:p w:rsidR="00D539D9" w:rsidRDefault="00D539D9" w:rsidP="00D53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E8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32E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2E83">
        <w:rPr>
          <w:rFonts w:ascii="Times New Roman" w:hAnsi="Times New Roman" w:cs="Times New Roman"/>
          <w:sz w:val="24"/>
          <w:szCs w:val="24"/>
        </w:rPr>
        <w:t>-</w:t>
      </w:r>
      <w:r w:rsidRPr="00BE233C">
        <w:rPr>
          <w:rFonts w:ascii="Times New Roman" w:hAnsi="Times New Roman" w:cs="Times New Roman"/>
          <w:sz w:val="24"/>
          <w:szCs w:val="24"/>
        </w:rPr>
        <w:t>визуализация</w:t>
      </w:r>
      <w:r w:rsidR="00BE233C" w:rsidRPr="00BE233C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многоквартирного дома, расположенного по адресу: п. Пинега, ул. Гагарина, д.70</w:t>
      </w:r>
    </w:p>
    <w:p w:rsidR="004E7A37" w:rsidRDefault="004E7A37" w:rsidP="004E7A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531" w:rsidRDefault="00165531" w:rsidP="004E7A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6675" cy="5112431"/>
            <wp:effectExtent l="0" t="0" r="0" b="0"/>
            <wp:docPr id="5" name="Рисунок 5" descr="C:\Users\Turob\Documents\Работа\Готовые дизайн-проекты\визуализация\Пинега Гагарина 70\Пинега Гагарина 70 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rob\Documents\Работа\Готовые дизайн-проекты\визуализация\Пинега Гагарина 70\Пинега Гагарина 70 3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472" cy="511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531" w:rsidRDefault="00165531" w:rsidP="004E7A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531" w:rsidRDefault="00165531" w:rsidP="00D53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531" w:rsidRDefault="00165531" w:rsidP="00D539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9D9" w:rsidRDefault="00165531" w:rsidP="00165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724775" cy="4924720"/>
            <wp:effectExtent l="0" t="0" r="0" b="0"/>
            <wp:docPr id="9" name="Рисунок 9" descr="C:\Users\Turob\Documents\Работа\Готовые дизайн-проекты\визуализация\Пинега Гагарина 70\Пинега Гагарина 70 3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ob\Documents\Работа\Готовые дизайн-проекты\визуализация\Пинега Гагарина 70\Пинега Гагарина 70 3D-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859" cy="492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C70" w:rsidRDefault="00842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6A33" w:rsidRDefault="00386A33" w:rsidP="00165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386A33" w:rsidTr="00386A33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A33" w:rsidRDefault="00386A33" w:rsidP="00386A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A33" w:rsidRDefault="00386A33" w:rsidP="00386A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A33" w:rsidRPr="00D539D9" w:rsidRDefault="00386A33" w:rsidP="001655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86A33" w:rsidRPr="00D539D9" w:rsidSect="005949A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EE" w:rsidRDefault="00DB3EEE">
      <w:pPr>
        <w:spacing w:after="0" w:line="240" w:lineRule="auto"/>
      </w:pPr>
      <w:r>
        <w:separator/>
      </w:r>
    </w:p>
  </w:endnote>
  <w:endnote w:type="continuationSeparator" w:id="0">
    <w:p w:rsidR="00DB3EEE" w:rsidRDefault="00DB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636"/>
      <w:docPartObj>
        <w:docPartGallery w:val="Page Numbers (Bottom of Page)"/>
        <w:docPartUnique/>
      </w:docPartObj>
    </w:sdtPr>
    <w:sdtContent>
      <w:p w:rsidR="003137D8" w:rsidRDefault="003B3366">
        <w:pPr>
          <w:pStyle w:val="a5"/>
          <w:jc w:val="center"/>
        </w:pPr>
        <w:r>
          <w:fldChar w:fldCharType="begin"/>
        </w:r>
        <w:r w:rsidR="00D539D9">
          <w:instrText xml:space="preserve"> PAGE   \* MERGEFORMAT </w:instrText>
        </w:r>
        <w:r>
          <w:fldChar w:fldCharType="separate"/>
        </w:r>
        <w:r w:rsidR="00035BCB">
          <w:rPr>
            <w:noProof/>
          </w:rPr>
          <w:t>9</w:t>
        </w:r>
        <w:r>
          <w:fldChar w:fldCharType="end"/>
        </w:r>
      </w:p>
    </w:sdtContent>
  </w:sdt>
  <w:p w:rsidR="003137D8" w:rsidRDefault="00DB3E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EE" w:rsidRDefault="00DB3EEE">
      <w:pPr>
        <w:spacing w:after="0" w:line="240" w:lineRule="auto"/>
      </w:pPr>
      <w:r>
        <w:separator/>
      </w:r>
    </w:p>
  </w:footnote>
  <w:footnote w:type="continuationSeparator" w:id="0">
    <w:p w:rsidR="00DB3EEE" w:rsidRDefault="00DB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632D"/>
    <w:multiLevelType w:val="hybridMultilevel"/>
    <w:tmpl w:val="47BED72E"/>
    <w:lvl w:ilvl="0" w:tplc="B76A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BB6995"/>
    <w:multiLevelType w:val="hybridMultilevel"/>
    <w:tmpl w:val="6C58D87C"/>
    <w:lvl w:ilvl="0" w:tplc="78CEE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6481C"/>
    <w:multiLevelType w:val="hybridMultilevel"/>
    <w:tmpl w:val="2D58D7B2"/>
    <w:lvl w:ilvl="0" w:tplc="78CEE7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04F54"/>
    <w:multiLevelType w:val="hybridMultilevel"/>
    <w:tmpl w:val="3730B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F43FB0"/>
    <w:multiLevelType w:val="hybridMultilevel"/>
    <w:tmpl w:val="19F8C3AE"/>
    <w:lvl w:ilvl="0" w:tplc="78CEE7B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7B232F08"/>
    <w:multiLevelType w:val="hybridMultilevel"/>
    <w:tmpl w:val="DA0E0054"/>
    <w:lvl w:ilvl="0" w:tplc="E71E20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207"/>
    <w:rsid w:val="00035BCB"/>
    <w:rsid w:val="00043571"/>
    <w:rsid w:val="00044D86"/>
    <w:rsid w:val="00047380"/>
    <w:rsid w:val="000744B3"/>
    <w:rsid w:val="00093288"/>
    <w:rsid w:val="00105489"/>
    <w:rsid w:val="00113E20"/>
    <w:rsid w:val="001325E9"/>
    <w:rsid w:val="001361B4"/>
    <w:rsid w:val="00165531"/>
    <w:rsid w:val="00250A59"/>
    <w:rsid w:val="00260D50"/>
    <w:rsid w:val="0026677B"/>
    <w:rsid w:val="00266B1D"/>
    <w:rsid w:val="002B6EA3"/>
    <w:rsid w:val="002D37F7"/>
    <w:rsid w:val="002E7AA2"/>
    <w:rsid w:val="003278E8"/>
    <w:rsid w:val="00386A33"/>
    <w:rsid w:val="003B3366"/>
    <w:rsid w:val="003F12DD"/>
    <w:rsid w:val="004111DD"/>
    <w:rsid w:val="004604D9"/>
    <w:rsid w:val="00475C62"/>
    <w:rsid w:val="004A40B2"/>
    <w:rsid w:val="004B311D"/>
    <w:rsid w:val="004E7A37"/>
    <w:rsid w:val="005053D3"/>
    <w:rsid w:val="00524AE8"/>
    <w:rsid w:val="005278C7"/>
    <w:rsid w:val="005949AB"/>
    <w:rsid w:val="005A0724"/>
    <w:rsid w:val="005A3929"/>
    <w:rsid w:val="005A7001"/>
    <w:rsid w:val="005C0130"/>
    <w:rsid w:val="00634695"/>
    <w:rsid w:val="0063622F"/>
    <w:rsid w:val="00642D84"/>
    <w:rsid w:val="006616E2"/>
    <w:rsid w:val="006E69BD"/>
    <w:rsid w:val="00722CDD"/>
    <w:rsid w:val="00783207"/>
    <w:rsid w:val="007864AD"/>
    <w:rsid w:val="007B1792"/>
    <w:rsid w:val="007D7F3E"/>
    <w:rsid w:val="00823125"/>
    <w:rsid w:val="008260FE"/>
    <w:rsid w:val="00842C70"/>
    <w:rsid w:val="00844290"/>
    <w:rsid w:val="0085790F"/>
    <w:rsid w:val="00864425"/>
    <w:rsid w:val="009A065F"/>
    <w:rsid w:val="009A6B02"/>
    <w:rsid w:val="009D7127"/>
    <w:rsid w:val="009F3319"/>
    <w:rsid w:val="009F398B"/>
    <w:rsid w:val="00A03220"/>
    <w:rsid w:val="00A20893"/>
    <w:rsid w:val="00A52209"/>
    <w:rsid w:val="00A62C46"/>
    <w:rsid w:val="00AA51A7"/>
    <w:rsid w:val="00AA5323"/>
    <w:rsid w:val="00AC278C"/>
    <w:rsid w:val="00B257F1"/>
    <w:rsid w:val="00BA63DC"/>
    <w:rsid w:val="00BA7842"/>
    <w:rsid w:val="00BD0D55"/>
    <w:rsid w:val="00BE233C"/>
    <w:rsid w:val="00C40782"/>
    <w:rsid w:val="00C567A8"/>
    <w:rsid w:val="00CB228D"/>
    <w:rsid w:val="00CC0DA9"/>
    <w:rsid w:val="00CE6D5F"/>
    <w:rsid w:val="00D11E97"/>
    <w:rsid w:val="00D539D9"/>
    <w:rsid w:val="00D9034D"/>
    <w:rsid w:val="00D924D0"/>
    <w:rsid w:val="00DB3EEE"/>
    <w:rsid w:val="00E13102"/>
    <w:rsid w:val="00E3543D"/>
    <w:rsid w:val="00F12854"/>
    <w:rsid w:val="00F33D5D"/>
    <w:rsid w:val="00F71386"/>
    <w:rsid w:val="00FC5E22"/>
    <w:rsid w:val="00FD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 strokecolor="none [3212]"/>
    </o:shapedefaults>
    <o:shapelayout v:ext="edit">
      <o:idmap v:ext="edit" data="1"/>
      <o:rules v:ext="edit">
        <o:r id="V:Rule32" type="connector" idref="#_x0000_s1061"/>
        <o:r id="V:Rule33" type="connector" idref="#_x0000_s1058"/>
        <o:r id="V:Rule34" type="connector" idref="#_x0000_s1052"/>
        <o:r id="V:Rule35" type="connector" idref="#_x0000_s1100"/>
        <o:r id="V:Rule36" type="connector" idref="#_x0000_s1097"/>
        <o:r id="V:Rule37" type="connector" idref="#_x0000_s1085"/>
        <o:r id="V:Rule38" type="connector" idref="#_x0000_s1083"/>
        <o:r id="V:Rule39" type="connector" idref="#_x0000_s1074"/>
        <o:r id="V:Rule40" type="connector" idref="#_x0000_s1105"/>
        <o:r id="V:Rule41" type="connector" idref="#_x0000_s1055"/>
        <o:r id="V:Rule42" type="connector" idref="#_x0000_s1091"/>
        <o:r id="V:Rule43" type="connector" idref="#_x0000_s1073"/>
        <o:r id="V:Rule44" type="connector" idref="#_x0000_s1099"/>
        <o:r id="V:Rule45" type="connector" idref="#_x0000_s1075"/>
        <o:r id="V:Rule46" type="connector" idref="#_x0000_s1044">
          <o:proxy start="" idref="#_x0000_s1048" connectloc="1"/>
          <o:proxy end="" idref="#_x0000_s1048" connectloc="1"/>
        </o:r>
        <o:r id="V:Rule47" type="connector" idref="#_x0000_s1067"/>
        <o:r id="V:Rule48" type="connector" idref="#_x0000_s1049"/>
        <o:r id="V:Rule49" type="connector" idref="#_x0000_s1071"/>
        <o:r id="V:Rule50" type="connector" idref="#_x0000_s1084"/>
        <o:r id="V:Rule51" type="connector" idref="#_x0000_s1094"/>
        <o:r id="V:Rule52" type="connector" idref="#_x0000_s1096"/>
        <o:r id="V:Rule53" type="connector" idref="#_x0000_s1064"/>
        <o:r id="V:Rule54" type="connector" idref="#_x0000_s1087"/>
        <o:r id="V:Rule55" type="connector" idref="#_x0000_s1088"/>
        <o:r id="V:Rule56" type="connector" idref="#_x0000_s1072"/>
        <o:r id="V:Rule57" type="connector" idref="#_x0000_s1106"/>
        <o:r id="V:Rule58" type="connector" idref="#_x0000_s1103"/>
        <o:r id="V:Rule59" type="connector" idref="#_x0000_s1098"/>
        <o:r id="V:Rule60" type="connector" idref="#_x0000_s1082"/>
        <o:r id="V:Rule61" type="connector" idref="#_x0000_s1089"/>
        <o:r id="V:Rule6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07"/>
  </w:style>
  <w:style w:type="paragraph" w:styleId="1">
    <w:name w:val="heading 1"/>
    <w:basedOn w:val="a"/>
    <w:link w:val="10"/>
    <w:uiPriority w:val="9"/>
    <w:qFormat/>
    <w:rsid w:val="00783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207"/>
    <w:pPr>
      <w:ind w:left="720"/>
      <w:contextualSpacing/>
    </w:pPr>
  </w:style>
  <w:style w:type="table" w:styleId="a4">
    <w:name w:val="Table Grid"/>
    <w:basedOn w:val="a1"/>
    <w:uiPriority w:val="59"/>
    <w:rsid w:val="00783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8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07"/>
  </w:style>
  <w:style w:type="paragraph" w:styleId="a7">
    <w:name w:val="Balloon Text"/>
    <w:basedOn w:val="a"/>
    <w:link w:val="a8"/>
    <w:uiPriority w:val="99"/>
    <w:semiHidden/>
    <w:unhideWhenUsed/>
    <w:rsid w:val="0078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2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3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33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gif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27CD-A352-4D24-8CD7-D9C39BE9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kumi17</dc:creator>
  <cp:lastModifiedBy>1</cp:lastModifiedBy>
  <cp:revision>6</cp:revision>
  <cp:lastPrinted>2019-03-04T08:18:00Z</cp:lastPrinted>
  <dcterms:created xsi:type="dcterms:W3CDTF">2019-02-15T05:39:00Z</dcterms:created>
  <dcterms:modified xsi:type="dcterms:W3CDTF">2019-04-19T07:06:00Z</dcterms:modified>
</cp:coreProperties>
</file>