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B9" w:rsidRPr="003108F4" w:rsidRDefault="007A0AB9" w:rsidP="007A0AB9">
      <w:pPr>
        <w:shd w:val="clear" w:color="auto" w:fill="FFFFFF"/>
        <w:spacing w:after="0" w:line="240" w:lineRule="auto"/>
        <w:jc w:val="center"/>
        <w:rPr>
          <w:rFonts w:ascii="Times New Roman" w:eastAsia="Times New Roman" w:hAnsi="Times New Roman" w:cs="Times New Roman"/>
          <w:sz w:val="28"/>
          <w:szCs w:val="28"/>
          <w:lang w:eastAsia="ru-RU"/>
        </w:rPr>
      </w:pPr>
      <w:r w:rsidRPr="003108F4">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78E11F6E" wp14:editId="6F7FC60E">
            <wp:simplePos x="0" y="0"/>
            <wp:positionH relativeFrom="column">
              <wp:posOffset>2838450</wp:posOffset>
            </wp:positionH>
            <wp:positionV relativeFrom="paragraph">
              <wp:posOffset>0</wp:posOffset>
            </wp:positionV>
            <wp:extent cx="438150" cy="5334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anchor>
        </w:drawing>
      </w:r>
      <w:r w:rsidRPr="003108F4">
        <w:rPr>
          <w:rFonts w:ascii="Times New Roman" w:eastAsia="Times New Roman" w:hAnsi="Times New Roman" w:cs="Times New Roman"/>
          <w:sz w:val="28"/>
          <w:szCs w:val="28"/>
          <w:lang w:eastAsia="ru-RU"/>
        </w:rPr>
        <w:br w:type="textWrapping" w:clear="all"/>
      </w:r>
      <w:r w:rsidRPr="003108F4">
        <w:rPr>
          <w:rFonts w:ascii="Times New Roman" w:eastAsia="Times New Roman" w:hAnsi="Times New Roman" w:cs="Times New Roman"/>
          <w:b/>
          <w:bCs/>
          <w:spacing w:val="-1"/>
          <w:sz w:val="28"/>
          <w:szCs w:val="28"/>
          <w:lang w:eastAsia="ru-RU"/>
        </w:rPr>
        <w:t>Российская Федерация</w:t>
      </w:r>
    </w:p>
    <w:p w:rsidR="007A0AB9" w:rsidRPr="003108F4" w:rsidRDefault="007A0AB9" w:rsidP="007A0AB9">
      <w:pPr>
        <w:shd w:val="clear" w:color="auto" w:fill="FFFFFF"/>
        <w:spacing w:after="0" w:line="240" w:lineRule="auto"/>
        <w:jc w:val="center"/>
        <w:rPr>
          <w:rFonts w:ascii="Times New Roman" w:eastAsia="Times New Roman" w:hAnsi="Times New Roman" w:cs="Times New Roman"/>
          <w:b/>
          <w:bCs/>
          <w:sz w:val="28"/>
          <w:szCs w:val="28"/>
          <w:lang w:eastAsia="ru-RU"/>
        </w:rPr>
      </w:pPr>
      <w:r w:rsidRPr="003108F4">
        <w:rPr>
          <w:rFonts w:ascii="Times New Roman" w:eastAsia="Times New Roman" w:hAnsi="Times New Roman" w:cs="Times New Roman"/>
          <w:b/>
          <w:bCs/>
          <w:sz w:val="28"/>
          <w:szCs w:val="28"/>
          <w:lang w:eastAsia="ru-RU"/>
        </w:rPr>
        <w:t>Иркутская область</w:t>
      </w:r>
    </w:p>
    <w:p w:rsidR="007A0AB9" w:rsidRPr="003108F4" w:rsidRDefault="007A0AB9" w:rsidP="007A0AB9">
      <w:pPr>
        <w:shd w:val="clear" w:color="auto" w:fill="FFFFFF"/>
        <w:spacing w:after="0" w:line="240" w:lineRule="auto"/>
        <w:jc w:val="center"/>
        <w:rPr>
          <w:rFonts w:ascii="Times New Roman" w:eastAsia="Times New Roman" w:hAnsi="Times New Roman" w:cs="Times New Roman"/>
          <w:sz w:val="28"/>
          <w:szCs w:val="28"/>
          <w:lang w:eastAsia="ru-RU"/>
        </w:rPr>
      </w:pPr>
      <w:r w:rsidRPr="003108F4">
        <w:rPr>
          <w:rFonts w:ascii="Times New Roman" w:eastAsia="Times New Roman" w:hAnsi="Times New Roman" w:cs="Times New Roman"/>
          <w:b/>
          <w:bCs/>
          <w:sz w:val="28"/>
          <w:szCs w:val="28"/>
          <w:lang w:eastAsia="ru-RU"/>
        </w:rPr>
        <w:t>Усольское районное муниципальное образование</w:t>
      </w:r>
    </w:p>
    <w:p w:rsidR="007A0AB9" w:rsidRPr="003108F4" w:rsidRDefault="007A0AB9" w:rsidP="007A0AB9">
      <w:pPr>
        <w:shd w:val="clear" w:color="auto" w:fill="FFFFFF"/>
        <w:spacing w:after="0" w:line="240" w:lineRule="auto"/>
        <w:jc w:val="center"/>
        <w:rPr>
          <w:rFonts w:ascii="Times New Roman" w:eastAsia="Times New Roman" w:hAnsi="Times New Roman" w:cs="Times New Roman"/>
          <w:b/>
          <w:bCs/>
          <w:sz w:val="28"/>
          <w:szCs w:val="28"/>
          <w:lang w:eastAsia="ru-RU"/>
        </w:rPr>
      </w:pPr>
      <w:r w:rsidRPr="003108F4">
        <w:rPr>
          <w:rFonts w:ascii="Times New Roman" w:eastAsia="Times New Roman" w:hAnsi="Times New Roman" w:cs="Times New Roman"/>
          <w:b/>
          <w:bCs/>
          <w:sz w:val="28"/>
          <w:szCs w:val="28"/>
          <w:lang w:eastAsia="ru-RU"/>
        </w:rPr>
        <w:t>Д У М А</w:t>
      </w:r>
    </w:p>
    <w:p w:rsidR="007A0AB9" w:rsidRPr="003108F4" w:rsidRDefault="007A0AB9" w:rsidP="007A0AB9">
      <w:pPr>
        <w:shd w:val="clear" w:color="auto" w:fill="FFFFFF"/>
        <w:spacing w:after="0" w:line="240" w:lineRule="auto"/>
        <w:jc w:val="center"/>
        <w:rPr>
          <w:rFonts w:ascii="Times New Roman" w:eastAsia="Times New Roman" w:hAnsi="Times New Roman" w:cs="Times New Roman"/>
          <w:sz w:val="28"/>
          <w:szCs w:val="28"/>
          <w:lang w:eastAsia="ru-RU"/>
        </w:rPr>
      </w:pPr>
      <w:r w:rsidRPr="003108F4">
        <w:rPr>
          <w:rFonts w:ascii="Times New Roman" w:eastAsia="Times New Roman" w:hAnsi="Times New Roman" w:cs="Times New Roman"/>
          <w:b/>
          <w:bCs/>
          <w:sz w:val="28"/>
          <w:szCs w:val="28"/>
          <w:lang w:eastAsia="ru-RU"/>
        </w:rPr>
        <w:t>Городского поселения</w:t>
      </w:r>
    </w:p>
    <w:p w:rsidR="007A0AB9" w:rsidRPr="003108F4" w:rsidRDefault="007A0AB9" w:rsidP="007A0AB9">
      <w:pPr>
        <w:shd w:val="clear" w:color="auto" w:fill="FFFFFF"/>
        <w:spacing w:after="0" w:line="240" w:lineRule="auto"/>
        <w:jc w:val="center"/>
        <w:rPr>
          <w:rFonts w:ascii="Times New Roman" w:eastAsia="Times New Roman" w:hAnsi="Times New Roman" w:cs="Times New Roman"/>
          <w:sz w:val="28"/>
          <w:szCs w:val="28"/>
          <w:lang w:eastAsia="ru-RU"/>
        </w:rPr>
      </w:pPr>
      <w:r w:rsidRPr="003108F4">
        <w:rPr>
          <w:rFonts w:ascii="Times New Roman" w:eastAsia="Times New Roman" w:hAnsi="Times New Roman" w:cs="Times New Roman"/>
          <w:b/>
          <w:bCs/>
          <w:spacing w:val="-1"/>
          <w:sz w:val="28"/>
          <w:szCs w:val="28"/>
          <w:lang w:eastAsia="ru-RU"/>
        </w:rPr>
        <w:t>Среднинского муниципального образования</w:t>
      </w:r>
    </w:p>
    <w:p w:rsidR="007A0AB9" w:rsidRPr="003108F4" w:rsidRDefault="007A0AB9" w:rsidP="007A0AB9">
      <w:pPr>
        <w:spacing w:after="0" w:line="240" w:lineRule="auto"/>
        <w:jc w:val="center"/>
        <w:rPr>
          <w:rFonts w:ascii="Times New Roman" w:eastAsia="Times New Roman" w:hAnsi="Times New Roman" w:cs="Times New Roman"/>
          <w:b/>
          <w:sz w:val="28"/>
          <w:szCs w:val="28"/>
          <w:lang w:eastAsia="ru-RU"/>
        </w:rPr>
      </w:pPr>
      <w:r w:rsidRPr="003108F4">
        <w:rPr>
          <w:rFonts w:ascii="Times New Roman" w:eastAsia="Times New Roman" w:hAnsi="Times New Roman" w:cs="Times New Roman"/>
          <w:b/>
          <w:sz w:val="28"/>
          <w:szCs w:val="28"/>
          <w:lang w:eastAsia="ru-RU"/>
        </w:rPr>
        <w:t>Четвертого созыва</w:t>
      </w:r>
    </w:p>
    <w:p w:rsidR="007A0AB9" w:rsidRPr="003108F4" w:rsidRDefault="007A0AB9" w:rsidP="007A0AB9">
      <w:pPr>
        <w:spacing w:after="0" w:line="240" w:lineRule="auto"/>
        <w:jc w:val="center"/>
        <w:rPr>
          <w:rFonts w:ascii="Times New Roman" w:eastAsia="Times New Roman" w:hAnsi="Times New Roman" w:cs="Times New Roman"/>
          <w:b/>
          <w:sz w:val="28"/>
          <w:szCs w:val="28"/>
          <w:lang w:eastAsia="ru-RU"/>
        </w:rPr>
      </w:pPr>
    </w:p>
    <w:p w:rsidR="007A0AB9" w:rsidRPr="003108F4" w:rsidRDefault="007A0AB9" w:rsidP="00CC12F0">
      <w:pPr>
        <w:spacing w:after="0" w:line="240" w:lineRule="auto"/>
        <w:jc w:val="center"/>
        <w:rPr>
          <w:rFonts w:ascii="Times New Roman" w:eastAsia="Times New Roman" w:hAnsi="Times New Roman" w:cs="Times New Roman"/>
          <w:b/>
          <w:sz w:val="28"/>
          <w:szCs w:val="28"/>
          <w:lang w:eastAsia="ru-RU"/>
        </w:rPr>
      </w:pPr>
      <w:r w:rsidRPr="003108F4">
        <w:rPr>
          <w:rFonts w:ascii="Times New Roman" w:eastAsia="Times New Roman" w:hAnsi="Times New Roman" w:cs="Times New Roman"/>
          <w:b/>
          <w:sz w:val="28"/>
          <w:szCs w:val="28"/>
          <w:lang w:eastAsia="ru-RU"/>
        </w:rPr>
        <w:t>РЕШЕНИЕ</w:t>
      </w:r>
    </w:p>
    <w:p w:rsidR="007A0AB9" w:rsidRPr="003108F4" w:rsidRDefault="007A0AB9" w:rsidP="007A0AB9">
      <w:pPr>
        <w:spacing w:after="0" w:line="240" w:lineRule="auto"/>
        <w:rPr>
          <w:rFonts w:ascii="Times New Roman" w:eastAsia="Times New Roman" w:hAnsi="Times New Roman" w:cs="Times New Roman"/>
          <w:b/>
          <w:sz w:val="28"/>
          <w:szCs w:val="28"/>
          <w:lang w:eastAsia="ru-RU"/>
        </w:rPr>
      </w:pPr>
    </w:p>
    <w:p w:rsidR="007A0AB9" w:rsidRPr="003108F4" w:rsidRDefault="007A0AB9" w:rsidP="007A0AB9">
      <w:pPr>
        <w:tabs>
          <w:tab w:val="left" w:pos="4410"/>
          <w:tab w:val="left" w:pos="7500"/>
        </w:tabs>
        <w:spacing w:after="0" w:line="240" w:lineRule="auto"/>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30.09.2020г.</w:t>
      </w:r>
      <w:r w:rsidRPr="003108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108F4">
        <w:rPr>
          <w:rFonts w:ascii="Times New Roman" w:eastAsia="Times New Roman" w:hAnsi="Times New Roman" w:cs="Times New Roman"/>
          <w:sz w:val="28"/>
          <w:szCs w:val="28"/>
          <w:lang w:eastAsia="ru-RU"/>
        </w:rPr>
        <w:t xml:space="preserve">   п. Средний   </w:t>
      </w:r>
      <w:r w:rsidRPr="003108F4">
        <w:rPr>
          <w:rFonts w:ascii="Times New Roman" w:eastAsia="Times New Roman" w:hAnsi="Times New Roman" w:cs="Times New Roman"/>
          <w:b/>
          <w:sz w:val="28"/>
          <w:szCs w:val="28"/>
          <w:lang w:eastAsia="ru-RU"/>
        </w:rPr>
        <w:tab/>
      </w:r>
      <w:r w:rsidRPr="003108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122</w:t>
      </w:r>
    </w:p>
    <w:p w:rsidR="007A0AB9" w:rsidRPr="003108F4" w:rsidRDefault="007A0AB9" w:rsidP="007A0AB9">
      <w:pPr>
        <w:shd w:val="clear" w:color="auto" w:fill="FFFFFF"/>
        <w:spacing w:after="0" w:line="240" w:lineRule="auto"/>
        <w:ind w:right="-81"/>
        <w:jc w:val="center"/>
        <w:rPr>
          <w:rFonts w:ascii="Times New Roman" w:eastAsia="Times New Roman" w:hAnsi="Times New Roman" w:cs="Times New Roman"/>
          <w:b/>
          <w:sz w:val="28"/>
          <w:szCs w:val="28"/>
          <w:lang w:eastAsia="ru-RU"/>
        </w:rPr>
      </w:pPr>
    </w:p>
    <w:p w:rsidR="007A0AB9" w:rsidRPr="003108F4" w:rsidRDefault="007A0AB9" w:rsidP="007A0AB9">
      <w:pPr>
        <w:shd w:val="clear" w:color="auto" w:fill="FFFFFF"/>
        <w:spacing w:after="0" w:line="240" w:lineRule="auto"/>
        <w:ind w:right="-81"/>
        <w:jc w:val="center"/>
        <w:rPr>
          <w:rFonts w:ascii="Times New Roman" w:eastAsia="Times New Roman" w:hAnsi="Times New Roman" w:cs="Times New Roman"/>
          <w:b/>
          <w:bCs/>
          <w:sz w:val="28"/>
          <w:szCs w:val="28"/>
        </w:rPr>
      </w:pPr>
      <w:r w:rsidRPr="003108F4">
        <w:rPr>
          <w:rFonts w:ascii="Times New Roman" w:eastAsia="Times New Roman" w:hAnsi="Times New Roman" w:cs="Times New Roman"/>
          <w:b/>
          <w:bCs/>
          <w:sz w:val="28"/>
          <w:szCs w:val="28"/>
        </w:rPr>
        <w:t xml:space="preserve">О внесении изменений в Решение Думы от 29.01.2020 г. № 101 </w:t>
      </w:r>
    </w:p>
    <w:p w:rsidR="007A0AB9" w:rsidRPr="003108F4" w:rsidRDefault="007A0AB9" w:rsidP="007A0AB9">
      <w:pPr>
        <w:shd w:val="clear" w:color="auto" w:fill="FFFFFF"/>
        <w:spacing w:after="0" w:line="240" w:lineRule="auto"/>
        <w:ind w:right="-81"/>
        <w:jc w:val="center"/>
        <w:rPr>
          <w:rFonts w:ascii="Times New Roman" w:eastAsia="Times New Roman" w:hAnsi="Times New Roman" w:cs="Times New Roman"/>
          <w:b/>
          <w:bCs/>
          <w:sz w:val="28"/>
          <w:szCs w:val="28"/>
        </w:rPr>
      </w:pPr>
      <w:r w:rsidRPr="003108F4">
        <w:rPr>
          <w:rFonts w:ascii="Times New Roman" w:eastAsia="Times New Roman" w:hAnsi="Times New Roman" w:cs="Times New Roman"/>
          <w:b/>
          <w:bCs/>
          <w:sz w:val="28"/>
          <w:szCs w:val="28"/>
        </w:rPr>
        <w:t>«Об утверждении Положения о бюджетном процессе в городском поселении Среднинского муниципального образования»</w:t>
      </w:r>
    </w:p>
    <w:p w:rsidR="007A0AB9" w:rsidRPr="003108F4" w:rsidRDefault="007A0AB9" w:rsidP="007A0AB9">
      <w:pPr>
        <w:shd w:val="clear" w:color="auto" w:fill="FFFFFF"/>
        <w:spacing w:after="0" w:line="240" w:lineRule="auto"/>
        <w:ind w:right="-81"/>
        <w:rPr>
          <w:rFonts w:ascii="Times New Roman" w:eastAsia="Times New Roman" w:hAnsi="Times New Roman" w:cs="Times New Roman"/>
          <w:b/>
          <w:spacing w:val="-2"/>
          <w:sz w:val="28"/>
          <w:szCs w:val="28"/>
          <w:lang w:eastAsia="ru-RU"/>
        </w:rPr>
      </w:pPr>
    </w:p>
    <w:p w:rsidR="007A0AB9" w:rsidRPr="003108F4" w:rsidRDefault="007A0AB9" w:rsidP="007A0AB9">
      <w:pPr>
        <w:shd w:val="clear" w:color="auto" w:fill="FFFFFF"/>
        <w:spacing w:after="0" w:line="240" w:lineRule="auto"/>
        <w:ind w:right="-81"/>
        <w:rPr>
          <w:rFonts w:ascii="Times New Roman" w:eastAsia="Times New Roman" w:hAnsi="Times New Roman" w:cs="Times New Roman"/>
          <w:b/>
          <w:spacing w:val="-2"/>
          <w:sz w:val="28"/>
          <w:szCs w:val="28"/>
          <w:lang w:eastAsia="ru-RU"/>
        </w:rPr>
      </w:pPr>
    </w:p>
    <w:p w:rsidR="007A0AB9" w:rsidRPr="003108F4" w:rsidRDefault="007A0AB9" w:rsidP="007A0AB9">
      <w:pPr>
        <w:spacing w:after="0" w:line="240" w:lineRule="auto"/>
        <w:ind w:firstLine="709"/>
        <w:jc w:val="both"/>
        <w:textAlignment w:val="baseline"/>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С целью приведения </w:t>
      </w:r>
      <w:r>
        <w:rPr>
          <w:rFonts w:ascii="Times New Roman" w:eastAsia="Times New Roman" w:hAnsi="Times New Roman" w:cs="Times New Roman"/>
          <w:sz w:val="28"/>
          <w:szCs w:val="28"/>
          <w:lang w:eastAsia="ru-RU"/>
        </w:rPr>
        <w:t>Положения о бюджетном процессе</w:t>
      </w:r>
      <w:r w:rsidRPr="003108F4">
        <w:rPr>
          <w:rFonts w:ascii="Times New Roman" w:eastAsia="Times New Roman" w:hAnsi="Times New Roman" w:cs="Times New Roman"/>
          <w:sz w:val="28"/>
          <w:szCs w:val="28"/>
          <w:lang w:eastAsia="ru-RU"/>
        </w:rPr>
        <w:t xml:space="preserve"> городско</w:t>
      </w:r>
      <w:r>
        <w:rPr>
          <w:rFonts w:ascii="Times New Roman" w:eastAsia="Times New Roman" w:hAnsi="Times New Roman" w:cs="Times New Roman"/>
          <w:sz w:val="28"/>
          <w:szCs w:val="28"/>
          <w:lang w:eastAsia="ru-RU"/>
        </w:rPr>
        <w:t>го</w:t>
      </w:r>
      <w:r w:rsidRPr="003108F4">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3108F4">
        <w:rPr>
          <w:rFonts w:ascii="Times New Roman" w:eastAsia="Times New Roman" w:hAnsi="Times New Roman" w:cs="Times New Roman"/>
          <w:sz w:val="28"/>
          <w:szCs w:val="28"/>
          <w:lang w:eastAsia="ru-RU"/>
        </w:rPr>
        <w:t xml:space="preserve"> Среднинского муниципального образования в соответствие с действующим федеральным законодательством, учитывая </w:t>
      </w:r>
      <w:r w:rsidRPr="00BA6AF8">
        <w:rPr>
          <w:rFonts w:ascii="Times New Roman" w:eastAsia="Times New Roman" w:hAnsi="Times New Roman" w:cs="Times New Roman"/>
          <w:sz w:val="28"/>
          <w:szCs w:val="28"/>
          <w:lang w:eastAsia="ru-RU"/>
        </w:rPr>
        <w:t xml:space="preserve">изменения, внесенные в Бюджетный кодекс Российской Федерации (в ред. от 31.07.2020 г. №263), </w:t>
      </w:r>
      <w:r w:rsidRPr="00BA6AF8">
        <w:rPr>
          <w:rFonts w:ascii="Times New Roman" w:eastAsia="Times New Roman" w:hAnsi="Times New Roman" w:cs="Times New Roman"/>
          <w:sz w:val="28"/>
          <w:szCs w:val="28"/>
        </w:rPr>
        <w:t xml:space="preserve">Федеральным законом № 131-ФЗ «Об общих принципах </w:t>
      </w:r>
      <w:r w:rsidRPr="003108F4">
        <w:rPr>
          <w:rFonts w:ascii="Times New Roman" w:eastAsia="Times New Roman" w:hAnsi="Times New Roman" w:cs="Times New Roman"/>
          <w:sz w:val="28"/>
          <w:szCs w:val="28"/>
        </w:rPr>
        <w:t>организации местного самоуправления в Российской Федерации»</w:t>
      </w:r>
      <w:r w:rsidRPr="003108F4">
        <w:rPr>
          <w:rFonts w:ascii="Times New Roman" w:eastAsia="Times New Roman" w:hAnsi="Times New Roman" w:cs="Times New Roman"/>
          <w:sz w:val="28"/>
          <w:szCs w:val="28"/>
          <w:lang w:eastAsia="ru-RU"/>
        </w:rPr>
        <w:t>, руководствуясь ст.ст.31, 47, 61 Устава городского поселения Среднинского муниципального образования, Дума городского поселения Среднинского муниципального образования </w:t>
      </w:r>
    </w:p>
    <w:p w:rsidR="007A0AB9" w:rsidRPr="003108F4" w:rsidRDefault="007A0AB9" w:rsidP="007A0AB9">
      <w:pPr>
        <w:spacing w:after="0" w:line="240" w:lineRule="auto"/>
        <w:ind w:firstLine="564"/>
        <w:jc w:val="both"/>
        <w:textAlignment w:val="baseline"/>
        <w:rPr>
          <w:rFonts w:ascii="Times New Roman" w:eastAsia="Times New Roman" w:hAnsi="Times New Roman" w:cs="Times New Roman"/>
          <w:sz w:val="28"/>
          <w:szCs w:val="28"/>
          <w:lang w:eastAsia="ru-RU"/>
        </w:rPr>
      </w:pPr>
      <w:r w:rsidRPr="003108F4">
        <w:rPr>
          <w:rFonts w:ascii="Times New Roman" w:eastAsia="Times New Roman" w:hAnsi="Times New Roman" w:cs="Times New Roman"/>
          <w:bCs/>
          <w:sz w:val="28"/>
          <w:szCs w:val="28"/>
          <w:lang w:eastAsia="ru-RU"/>
        </w:rPr>
        <w:t>РЕШИЛА:</w:t>
      </w:r>
      <w:r w:rsidRPr="003108F4">
        <w:rPr>
          <w:rFonts w:ascii="Times New Roman" w:eastAsia="Times New Roman" w:hAnsi="Times New Roman" w:cs="Times New Roman"/>
          <w:sz w:val="28"/>
          <w:szCs w:val="28"/>
          <w:lang w:eastAsia="ru-RU"/>
        </w:rPr>
        <w:t>  </w:t>
      </w:r>
    </w:p>
    <w:p w:rsidR="007A0AB9" w:rsidRPr="003108F4" w:rsidRDefault="007A0AB9" w:rsidP="007A0AB9">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Внести в решение Думы от 29.01.2020г. №101 «Об утверждении Положения о бюджетном процессе в городском поселении Среднинского муниципального образования» следующие изменения и дополнения: </w:t>
      </w:r>
    </w:p>
    <w:p w:rsidR="007A0AB9" w:rsidRPr="003108F4" w:rsidRDefault="007A0AB9" w:rsidP="007A0AB9">
      <w:pPr>
        <w:numPr>
          <w:ilvl w:val="1"/>
          <w:numId w:val="1"/>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1</w:t>
      </w:r>
      <w:r w:rsidRPr="003108F4">
        <w:rPr>
          <w:rFonts w:ascii="Times New Roman" w:eastAsia="Times New Roman" w:hAnsi="Times New Roman" w:cs="Times New Roman"/>
          <w:sz w:val="28"/>
          <w:szCs w:val="28"/>
          <w:lang w:eastAsia="ru-RU"/>
        </w:rPr>
        <w:t xml:space="preserve"> решения Думы от 29.01.2020г. №101 </w:t>
      </w:r>
      <w:r>
        <w:rPr>
          <w:rFonts w:ascii="Times New Roman" w:eastAsia="Times New Roman" w:hAnsi="Times New Roman" w:cs="Times New Roman"/>
          <w:sz w:val="28"/>
          <w:szCs w:val="28"/>
          <w:lang w:eastAsia="ru-RU"/>
        </w:rPr>
        <w:t xml:space="preserve">слова «О бюджетном процессе в Среднинском муниципальном образовании» заменить на слова «Об утверждении </w:t>
      </w:r>
      <w:proofErr w:type="spellStart"/>
      <w:r>
        <w:rPr>
          <w:rFonts w:ascii="Times New Roman" w:eastAsia="Times New Roman" w:hAnsi="Times New Roman" w:cs="Times New Roman"/>
          <w:sz w:val="28"/>
          <w:szCs w:val="28"/>
          <w:lang w:eastAsia="ru-RU"/>
        </w:rPr>
        <w:t>Положенияо</w:t>
      </w:r>
      <w:proofErr w:type="spellEnd"/>
      <w:r>
        <w:rPr>
          <w:rFonts w:ascii="Times New Roman" w:eastAsia="Times New Roman" w:hAnsi="Times New Roman" w:cs="Times New Roman"/>
          <w:sz w:val="28"/>
          <w:szCs w:val="28"/>
          <w:lang w:eastAsia="ru-RU"/>
        </w:rPr>
        <w:t xml:space="preserve"> бюджетном процессе городского поселения Среднинского муниципального образования» </w:t>
      </w:r>
      <w:r w:rsidRPr="003108F4">
        <w:rPr>
          <w:rFonts w:ascii="Times New Roman" w:eastAsia="Times New Roman" w:hAnsi="Times New Roman" w:cs="Times New Roman"/>
          <w:sz w:val="28"/>
          <w:szCs w:val="28"/>
          <w:lang w:eastAsia="ru-RU"/>
        </w:rPr>
        <w:t>(далее по тексту Положение).</w:t>
      </w:r>
    </w:p>
    <w:p w:rsidR="007A0AB9" w:rsidRDefault="007A0AB9" w:rsidP="007A0AB9">
      <w:pPr>
        <w:numPr>
          <w:ilvl w:val="1"/>
          <w:numId w:val="1"/>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Пункт 2 решения Думы от 29.01.2020г. №101 изложить в следующей редакции «Решение Думы от 28.02.2018 г. № 24 «Об утверждении Положения о бюджетном процессе в городском поселении Среднинского муниципального образования» (в ред. от 28.11.2018г. №59), считать утратившим силу».</w:t>
      </w:r>
    </w:p>
    <w:p w:rsidR="007A0AB9" w:rsidRPr="00C76FA7" w:rsidRDefault="007A0AB9" w:rsidP="007A0AB9">
      <w:pPr>
        <w:pStyle w:val="a3"/>
        <w:numPr>
          <w:ilvl w:val="0"/>
          <w:numId w:val="1"/>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Положение, утвержденное решением Думы </w:t>
      </w:r>
      <w:r w:rsidRPr="003108F4">
        <w:rPr>
          <w:rFonts w:ascii="Times New Roman" w:eastAsia="Times New Roman" w:hAnsi="Times New Roman" w:cs="Times New Roman"/>
          <w:sz w:val="28"/>
          <w:szCs w:val="28"/>
          <w:lang w:eastAsia="ru-RU"/>
        </w:rPr>
        <w:t>29.01.2020г. №101</w:t>
      </w:r>
      <w:r>
        <w:rPr>
          <w:rFonts w:ascii="Times New Roman" w:eastAsia="Times New Roman" w:hAnsi="Times New Roman" w:cs="Times New Roman"/>
          <w:sz w:val="28"/>
          <w:szCs w:val="28"/>
          <w:lang w:eastAsia="ru-RU"/>
        </w:rPr>
        <w:t xml:space="preserve">«Об утверждении </w:t>
      </w:r>
      <w:proofErr w:type="spellStart"/>
      <w:r>
        <w:rPr>
          <w:rFonts w:ascii="Times New Roman" w:eastAsia="Times New Roman" w:hAnsi="Times New Roman" w:cs="Times New Roman"/>
          <w:sz w:val="28"/>
          <w:szCs w:val="28"/>
          <w:lang w:eastAsia="ru-RU"/>
        </w:rPr>
        <w:t>Положенияо</w:t>
      </w:r>
      <w:proofErr w:type="spellEnd"/>
      <w:r>
        <w:rPr>
          <w:rFonts w:ascii="Times New Roman" w:eastAsia="Times New Roman" w:hAnsi="Times New Roman" w:cs="Times New Roman"/>
          <w:sz w:val="28"/>
          <w:szCs w:val="28"/>
          <w:lang w:eastAsia="ru-RU"/>
        </w:rPr>
        <w:t xml:space="preserve"> бюджетном процессе в </w:t>
      </w:r>
      <w:proofErr w:type="spellStart"/>
      <w:r>
        <w:rPr>
          <w:rFonts w:ascii="Times New Roman" w:eastAsia="Times New Roman" w:hAnsi="Times New Roman" w:cs="Times New Roman"/>
          <w:sz w:val="28"/>
          <w:szCs w:val="28"/>
          <w:lang w:eastAsia="ru-RU"/>
        </w:rPr>
        <w:lastRenderedPageBreak/>
        <w:t>городскомпоселении</w:t>
      </w:r>
      <w:proofErr w:type="spellEnd"/>
      <w:r>
        <w:rPr>
          <w:rFonts w:ascii="Times New Roman" w:eastAsia="Times New Roman" w:hAnsi="Times New Roman" w:cs="Times New Roman"/>
          <w:sz w:val="28"/>
          <w:szCs w:val="28"/>
          <w:lang w:eastAsia="ru-RU"/>
        </w:rPr>
        <w:t xml:space="preserve"> Среднинского муниципального образования», </w:t>
      </w:r>
      <w:r w:rsidRPr="003108F4">
        <w:rPr>
          <w:rFonts w:ascii="Times New Roman" w:eastAsia="Times New Roman" w:hAnsi="Times New Roman" w:cs="Times New Roman"/>
          <w:sz w:val="28"/>
          <w:szCs w:val="28"/>
          <w:lang w:eastAsia="ru-RU"/>
        </w:rPr>
        <w:t>следующие изменения и дополнения:</w:t>
      </w:r>
    </w:p>
    <w:p w:rsidR="007A0AB9" w:rsidRPr="003108F4" w:rsidRDefault="007A0AB9" w:rsidP="007A0AB9">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1 Положения слова «в процессе формирования доходов и осуществления расходов бюджета, осуществления муниципальных заимствований, регулирования муниципального долга. Отношения, возникающие между субъектами бюджетных правоотношений в процессе составления и рассмотрения проекта бюджета городского поселения Среднинского муниципального образования, утверждения и исполнения бюджета городского поселения Среднинского муниципального образования, контроля за их исполнением, осуществления бюджетного учёта, составления, рассмотрения и утверждения бюджетной отчётности» заменить на слова «в ходе составления, рассмотрения, утверждения, исполнения бюджета городского поселения Среднинского муниципального образования и контроля за его исполнением, а также в процессе осуществления муниципальных заимствований и управления муниципальным долгом городского поселения Среднинского муниципального образования».</w:t>
      </w:r>
    </w:p>
    <w:p w:rsidR="007A0AB9" w:rsidRPr="003108F4" w:rsidRDefault="007A0AB9" w:rsidP="007A0AB9">
      <w:pPr>
        <w:numPr>
          <w:ilvl w:val="1"/>
          <w:numId w:val="1"/>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Статью 5 Положения дополнить словами «- рассмотрение и утверждение внесений изменений в бюджет Среднинского муниципального образования;». </w:t>
      </w:r>
    </w:p>
    <w:p w:rsidR="007A0AB9" w:rsidRPr="003108F4" w:rsidRDefault="007A0AB9" w:rsidP="007A0AB9">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7 Положения:</w:t>
      </w:r>
    </w:p>
    <w:p w:rsidR="007A0AB9" w:rsidRPr="003108F4" w:rsidRDefault="007A0AB9" w:rsidP="007A0A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08F4">
        <w:rPr>
          <w:rFonts w:ascii="Times New Roman" w:eastAsia="Times New Roman" w:hAnsi="Times New Roman" w:cs="Times New Roman"/>
          <w:sz w:val="28"/>
          <w:szCs w:val="28"/>
          <w:lang w:eastAsia="ru-RU"/>
        </w:rPr>
        <w:t>в пункте 3 абзац 2 изложить в следующей редакции: «- организует составление стратегии социально-экономического развития»;</w:t>
      </w:r>
    </w:p>
    <w:p w:rsidR="007A0AB9" w:rsidRPr="003108F4" w:rsidRDefault="007A0AB9" w:rsidP="007A0A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08F4">
        <w:rPr>
          <w:rFonts w:ascii="Times New Roman" w:eastAsia="Times New Roman" w:hAnsi="Times New Roman" w:cs="Times New Roman"/>
          <w:sz w:val="28"/>
          <w:szCs w:val="28"/>
          <w:lang w:eastAsia="ru-RU"/>
        </w:rPr>
        <w:t>в пункте 3 исключить абзацы 3, 19, в абзаце 20 исключить слова «получателей бюджетных средств на возвратной основе»;</w:t>
      </w:r>
    </w:p>
    <w:p w:rsidR="007A0AB9" w:rsidRPr="003108F4" w:rsidRDefault="007A0AB9" w:rsidP="007A0A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08F4">
        <w:rPr>
          <w:rFonts w:ascii="Times New Roman" w:eastAsia="Times New Roman" w:hAnsi="Times New Roman" w:cs="Times New Roman"/>
          <w:sz w:val="28"/>
          <w:szCs w:val="28"/>
          <w:lang w:eastAsia="ru-RU"/>
        </w:rPr>
        <w:t>в пункте 6 подпункте 6.1 абзац 9 изложить в следующей редакции:</w:t>
      </w:r>
    </w:p>
    <w:p w:rsidR="007A0AB9" w:rsidRPr="003108F4" w:rsidRDefault="007A0AB9" w:rsidP="007A0A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w:t>
      </w:r>
      <w:r w:rsidRPr="003108F4">
        <w:rPr>
          <w:rFonts w:ascii="Times New Roman" w:eastAsia="Calibri" w:hAnsi="Times New Roman" w:cs="Times New Roman"/>
          <w:sz w:val="28"/>
          <w:szCs w:val="28"/>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w:t>
      </w:r>
      <w:r>
        <w:rPr>
          <w:rFonts w:ascii="Times New Roman" w:eastAsia="Calibri" w:hAnsi="Times New Roman" w:cs="Times New Roman"/>
          <w:sz w:val="28"/>
          <w:szCs w:val="28"/>
        </w:rPr>
        <w:t xml:space="preserve"> для обеспечения муниципальных </w:t>
      </w:r>
      <w:r w:rsidRPr="003108F4">
        <w:rPr>
          <w:rFonts w:ascii="Times New Roman" w:eastAsia="Calibri" w:hAnsi="Times New Roman" w:cs="Times New Roman"/>
          <w:sz w:val="28"/>
          <w:szCs w:val="28"/>
        </w:rPr>
        <w:t>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7A0AB9" w:rsidRPr="00C76FA7" w:rsidRDefault="007A0AB9" w:rsidP="007A0A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08F4">
        <w:rPr>
          <w:rFonts w:ascii="Times New Roman" w:eastAsia="Calibri" w:hAnsi="Times New Roman" w:cs="Times New Roman"/>
          <w:sz w:val="28"/>
          <w:szCs w:val="28"/>
        </w:rPr>
        <w:t>- осуществляет внутренний финансовый контроль, направленный на подготовку и организацию мер по повышению экономности и результативности использования бюджетных средств» заменить на слова «- осуществляет внутренний финансовый аудит, направленный на</w:t>
      </w:r>
      <w:r w:rsidRPr="003108F4">
        <w:rPr>
          <w:rFonts w:ascii="Times New Roman" w:eastAsia="Times New Roman" w:hAnsi="Times New Roman" w:cs="Times New Roman"/>
          <w:sz w:val="28"/>
          <w:szCs w:val="28"/>
          <w:lang w:eastAsia="ru-RU"/>
        </w:rPr>
        <w:t xml:space="preserve"> оценку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A0AB9" w:rsidRPr="003108F4" w:rsidRDefault="007A0AB9" w:rsidP="007A0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rPr>
        <w:lastRenderedPageBreak/>
        <w:t>- осуществляет внутренний финансовый контроль, направленный на</w:t>
      </w:r>
      <w:r w:rsidRPr="003108F4">
        <w:rPr>
          <w:rFonts w:ascii="Times New Roman" w:eastAsia="Times New Roman" w:hAnsi="Times New Roman" w:cs="Times New Roman"/>
          <w:sz w:val="28"/>
          <w:szCs w:val="28"/>
          <w:lang w:eastAsia="ru-RU"/>
        </w:rPr>
        <w:t xml:space="preserve">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6" w:anchor="/document/99/901714433/XA00M7E2N7/" w:tgtFrame="_self" w:history="1">
        <w:r w:rsidRPr="003108F4">
          <w:rPr>
            <w:rFonts w:ascii="Times New Roman" w:eastAsia="Times New Roman" w:hAnsi="Times New Roman" w:cs="Times New Roman"/>
            <w:sz w:val="28"/>
            <w:szCs w:val="28"/>
            <w:lang w:eastAsia="ru-RU"/>
          </w:rPr>
          <w:t>пунктом 5 статьи 264.1 Бюджетного Кодекса</w:t>
        </w:r>
      </w:hyperlink>
      <w:r w:rsidRPr="003108F4">
        <w:rPr>
          <w:rFonts w:ascii="Times New Roman" w:eastAsia="Times New Roman" w:hAnsi="Times New Roman" w:cs="Times New Roman"/>
          <w:sz w:val="28"/>
          <w:szCs w:val="28"/>
          <w:lang w:eastAsia="ru-RU"/>
        </w:rPr>
        <w:t xml:space="preserve"> РФ; </w:t>
      </w:r>
    </w:p>
    <w:p w:rsidR="007A0AB9" w:rsidRPr="003108F4" w:rsidRDefault="007A0AB9" w:rsidP="007A0A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rPr>
        <w:t>- осуществляет внутренний финансовый контроль, направленный на</w:t>
      </w:r>
      <w:r w:rsidRPr="003108F4">
        <w:rPr>
          <w:rFonts w:ascii="Times New Roman" w:eastAsia="Times New Roman" w:hAnsi="Times New Roman" w:cs="Times New Roman"/>
          <w:sz w:val="28"/>
          <w:szCs w:val="28"/>
          <w:lang w:eastAsia="ru-RU"/>
        </w:rPr>
        <w:t xml:space="preserve"> повышения качества финансового менеджмента.».  </w:t>
      </w:r>
    </w:p>
    <w:p w:rsidR="007A0AB9" w:rsidRPr="003108F4" w:rsidRDefault="007A0AB9" w:rsidP="007A0AB9">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08F4">
        <w:rPr>
          <w:rFonts w:ascii="Times New Roman" w:eastAsia="Times New Roman" w:hAnsi="Times New Roman" w:cs="Times New Roman"/>
          <w:sz w:val="28"/>
          <w:szCs w:val="28"/>
          <w:lang w:eastAsia="ru-RU"/>
        </w:rPr>
        <w:t>в пункте 5 абзацы 19, 20, 21 Положения считать утратившим силу.</w:t>
      </w:r>
    </w:p>
    <w:p w:rsidR="007A0AB9" w:rsidRPr="003108F4" w:rsidRDefault="007A0AB9" w:rsidP="007A0AB9">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8 пункте 8.1. абзаце 3 Положения слова «субъекта Российской Федерации» изложить в следующей редакции «Иркутской области».</w:t>
      </w:r>
    </w:p>
    <w:p w:rsidR="007A0AB9" w:rsidRPr="003108F4" w:rsidRDefault="007A0AB9" w:rsidP="007A0AB9">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9 абзаце 3, 5 Положения слова «субъекта Российской Федерации» заменить на слова «Иркутской области».</w:t>
      </w:r>
    </w:p>
    <w:p w:rsidR="007A0AB9" w:rsidRPr="003108F4" w:rsidRDefault="007A0AB9" w:rsidP="007A0AB9">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27 пункте 2 Положения слова «субъекта Российской Федерации» изложить в следующей редакции «Иркутской области».</w:t>
      </w:r>
    </w:p>
    <w:p w:rsidR="007A0AB9" w:rsidRPr="003108F4" w:rsidRDefault="007A0AB9" w:rsidP="007A0AB9">
      <w:pPr>
        <w:numPr>
          <w:ilvl w:val="1"/>
          <w:numId w:val="1"/>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lang w:eastAsia="ru-RU"/>
        </w:rPr>
        <w:t xml:space="preserve"> В статье 11 Положения: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08F4">
        <w:rPr>
          <w:rFonts w:ascii="Times New Roman" w:eastAsia="Calibri" w:hAnsi="Times New Roman" w:cs="Times New Roman"/>
          <w:sz w:val="28"/>
          <w:szCs w:val="28"/>
          <w:lang w:eastAsia="ru-RU"/>
        </w:rPr>
        <w:tab/>
        <w:t>- в пункте 2 абзаце 3 после слов «бюджетным кредитам, привлеченным» дополнить словами «в валюте Российской Федерации»;</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08F4">
        <w:rPr>
          <w:rFonts w:ascii="Times New Roman" w:eastAsia="Calibri" w:hAnsi="Times New Roman" w:cs="Times New Roman"/>
          <w:sz w:val="28"/>
          <w:szCs w:val="28"/>
          <w:lang w:eastAsia="ru-RU"/>
        </w:rPr>
        <w:tab/>
        <w:t>- в абзаце 4 слова «полученным» изложить в следующей редакции «привлеченным»;</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lang w:eastAsia="ru-RU"/>
        </w:rPr>
        <w:tab/>
        <w:t>- в абзаце 5 после слов «Среднинского муниципального образования» дополнить словами «в валюте Российской Федерации».</w:t>
      </w:r>
    </w:p>
    <w:p w:rsidR="007A0AB9" w:rsidRPr="003108F4" w:rsidRDefault="007A0AB9" w:rsidP="007A0AB9">
      <w:pPr>
        <w:numPr>
          <w:ilvl w:val="1"/>
          <w:numId w:val="1"/>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lang w:eastAsia="ru-RU"/>
        </w:rPr>
        <w:t xml:space="preserve">В статье 11 </w:t>
      </w:r>
      <w:r w:rsidRPr="003108F4">
        <w:rPr>
          <w:rFonts w:ascii="Times New Roman" w:eastAsia="Times New Roman" w:hAnsi="Times New Roman" w:cs="Times New Roman"/>
          <w:sz w:val="28"/>
          <w:szCs w:val="28"/>
          <w:lang w:eastAsia="ru-RU"/>
        </w:rPr>
        <w:t>Положения: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08F4">
        <w:rPr>
          <w:rFonts w:ascii="Times New Roman" w:eastAsia="Calibri" w:hAnsi="Times New Roman" w:cs="Times New Roman"/>
          <w:sz w:val="28"/>
          <w:szCs w:val="28"/>
          <w:lang w:eastAsia="ru-RU"/>
        </w:rPr>
        <w:tab/>
        <w:t>- в пункте 3 абзаце 3 слова «в местный бюджет» изложить в следующей редакции «в бюджет городского поселения Среднинского муниципального образования»;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lang w:eastAsia="ru-RU"/>
        </w:rPr>
        <w:tab/>
        <w:t>- в абзаце 4 слова «полученным» изложить в следующей редакции «привлеченным», после слов «Среднинского муниципального образования» дополнить словами «от кредитных организаций».</w:t>
      </w:r>
    </w:p>
    <w:p w:rsidR="007A0AB9" w:rsidRPr="003108F4" w:rsidRDefault="007A0AB9" w:rsidP="007A0AB9">
      <w:pPr>
        <w:numPr>
          <w:ilvl w:val="1"/>
          <w:numId w:val="1"/>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Calibri" w:hAnsi="Times New Roman" w:cs="Times New Roman"/>
          <w:sz w:val="28"/>
          <w:szCs w:val="28"/>
          <w:lang w:eastAsia="ru-RU"/>
        </w:rPr>
        <w:t>В</w:t>
      </w:r>
      <w:r w:rsidRPr="003108F4">
        <w:rPr>
          <w:rFonts w:ascii="Times New Roman" w:eastAsia="Times New Roman" w:hAnsi="Times New Roman" w:cs="Times New Roman"/>
          <w:sz w:val="28"/>
          <w:szCs w:val="28"/>
          <w:lang w:eastAsia="ru-RU"/>
        </w:rPr>
        <w:t xml:space="preserve"> статье 23 пункт 5 Положения считать утратившим силу.</w:t>
      </w:r>
    </w:p>
    <w:p w:rsidR="007A0AB9" w:rsidRPr="003108F4" w:rsidRDefault="007A0AB9" w:rsidP="007A0AB9">
      <w:pPr>
        <w:numPr>
          <w:ilvl w:val="1"/>
          <w:numId w:val="1"/>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26 Положения: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ab/>
        <w:t>- в пункте 2 абзаце 10 слова «по счетам бюджетов по кодам подвидов доходов, подгрупп и (или) элементов видов расходов, видов источников финансирования дефицитов бюджетов» изложить в следующей редакции «со средствами бюджета по кодам классификации операций сектора государственного управления»;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ab/>
        <w:t>- в пункте 2 абзац 11 изложить в новой редакции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В статье 28 пункт 2 Положения изложить в новой редакции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 xml:space="preserve">В статье 32 Положения: </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1 с</w:t>
      </w:r>
      <w:r w:rsidRPr="003108F4">
        <w:rPr>
          <w:rFonts w:ascii="Times New Roman" w:eastAsia="Calibri" w:hAnsi="Times New Roman" w:cs="Times New Roman"/>
          <w:sz w:val="28"/>
          <w:szCs w:val="28"/>
          <w:lang w:eastAsia="ru-RU"/>
        </w:rPr>
        <w:t>лова «бюджетного законодательства Российской Федерации и иных нормативных» заменить словом «положений», дополнить словами «,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2 исключить слова «в сфере бюджетных правоотношений»;</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3 изложить в новой редакции «</w:t>
      </w:r>
      <w:r w:rsidRPr="00564102">
        <w:rPr>
          <w:rFonts w:ascii="Times New Roman" w:eastAsia="Times New Roman" w:hAnsi="Times New Roman" w:cs="Times New Roman"/>
          <w:sz w:val="28"/>
          <w:szCs w:val="28"/>
          <w:lang w:eastAsia="ru-RU"/>
        </w:rPr>
        <w:t xml:space="preserve">Внутренний </w:t>
      </w:r>
      <w:r w:rsidRPr="003108F4">
        <w:rPr>
          <w:rFonts w:ascii="Times New Roman" w:eastAsia="Times New Roman" w:hAnsi="Times New Roman" w:cs="Times New Roman"/>
          <w:sz w:val="28"/>
          <w:szCs w:val="28"/>
          <w:lang w:eastAsia="ru-RU"/>
        </w:rPr>
        <w:t>муниципальный финансовый контроль является контрольной деятельностью органов муниципального финансового контроля</w:t>
      </w:r>
      <w:r>
        <w:rPr>
          <w:rFonts w:ascii="Times New Roman" w:eastAsia="Times New Roman" w:hAnsi="Times New Roman" w:cs="Times New Roman"/>
          <w:sz w:val="28"/>
          <w:szCs w:val="28"/>
          <w:lang w:eastAsia="ru-RU"/>
        </w:rPr>
        <w:t xml:space="preserve"> Среднинского муниципального образования</w:t>
      </w:r>
      <w:r w:rsidRPr="003108F4">
        <w:rPr>
          <w:rFonts w:ascii="Times New Roman" w:eastAsia="Times New Roman" w:hAnsi="Times New Roman" w:cs="Times New Roman"/>
          <w:sz w:val="28"/>
          <w:szCs w:val="28"/>
          <w:lang w:eastAsia="ru-RU"/>
        </w:rPr>
        <w:t xml:space="preserve"> (далее - органы внутреннего муниципального финансового контроля)».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В статье 33 Положения: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1 абзац 3 изложить в новой редакции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в пункте 1 абзац 7 слова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 заменить на </w:t>
      </w:r>
      <w:r>
        <w:rPr>
          <w:rFonts w:ascii="Times New Roman" w:eastAsia="Times New Roman" w:hAnsi="Times New Roman" w:cs="Times New Roman"/>
          <w:sz w:val="28"/>
          <w:szCs w:val="28"/>
          <w:lang w:eastAsia="ru-RU"/>
        </w:rPr>
        <w:t xml:space="preserve">слова </w:t>
      </w:r>
      <w:r w:rsidRPr="003108F4">
        <w:rPr>
          <w:rFonts w:ascii="Times New Roman" w:eastAsia="Times New Roman" w:hAnsi="Times New Roman" w:cs="Times New Roman"/>
          <w:sz w:val="28"/>
          <w:szCs w:val="28"/>
          <w:lang w:eastAsia="ru-RU"/>
        </w:rPr>
        <w:t xml:space="preserve">«являющиеся: </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исполнителями (поставщиками, подрядчиками) по договорам (соглашениям), заключенным в целях исполнения договоров (соглашений) о </w:t>
      </w:r>
      <w:r w:rsidRPr="003108F4">
        <w:rPr>
          <w:rFonts w:ascii="Times New Roman" w:eastAsia="Times New Roman" w:hAnsi="Times New Roman" w:cs="Times New Roman"/>
          <w:sz w:val="28"/>
          <w:szCs w:val="28"/>
          <w:lang w:eastAsia="ru-RU"/>
        </w:rPr>
        <w:lastRenderedPageBreak/>
        <w:t xml:space="preserve">предоставлении средств из соответствующего бюджета и (или) </w:t>
      </w:r>
      <w:r>
        <w:rPr>
          <w:rFonts w:ascii="Times New Roman" w:eastAsia="Times New Roman" w:hAnsi="Times New Roman" w:cs="Times New Roman"/>
          <w:sz w:val="28"/>
          <w:szCs w:val="28"/>
          <w:lang w:eastAsia="ru-RU"/>
        </w:rPr>
        <w:t>муниципальных</w:t>
      </w:r>
      <w:r w:rsidRPr="003108F4">
        <w:rPr>
          <w:rFonts w:ascii="Times New Roman" w:eastAsia="Times New Roman" w:hAnsi="Times New Roman" w:cs="Times New Roman"/>
          <w:sz w:val="28"/>
          <w:szCs w:val="28"/>
          <w:lang w:eastAsia="ru-RU"/>
        </w:rPr>
        <w:t xml:space="preserve">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1 дополнить словами:</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«-муниципальные учреждения»;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2 абзац 1 признать утратившим силу;</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2 абзац 2 дополнить словами «или после ее окончания на основании результатов проведения проверки указанных участников бюджетного процесса.»;</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2 дополнить подпунктом 2.1. «2.1.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Среднинского муниципального образования, из бюджета которого предоставлены указанные межбюджетные трансферты, в отношении:</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r:id="rId7" w:anchor="/document/99/901714433/XA00MHC2O0/" w:tgtFrame="_self" w:history="1">
        <w:r w:rsidRPr="003108F4">
          <w:rPr>
            <w:rFonts w:ascii="Times New Roman" w:eastAsia="Times New Roman" w:hAnsi="Times New Roman" w:cs="Times New Roman"/>
            <w:sz w:val="28"/>
            <w:szCs w:val="28"/>
            <w:lang w:eastAsia="ru-RU"/>
          </w:rPr>
          <w:t>пункта 2 настоящей статьи</w:t>
        </w:r>
      </w:hyperlink>
      <w:r w:rsidRPr="003108F4">
        <w:rPr>
          <w:rFonts w:ascii="Times New Roman" w:eastAsia="Times New Roman" w:hAnsi="Times New Roman" w:cs="Times New Roman"/>
          <w:sz w:val="28"/>
          <w:szCs w:val="28"/>
          <w:lang w:eastAsia="ru-RU"/>
        </w:rPr>
        <w:t>), которым предоставлены средства из этого бюджета.»</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В статье 34 Положения: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1 исключить слова «санкционирование операций»;</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2 абзаце 1 слова «настоящего Положения» заменить на «осуществления муниципального финансового контроля»;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2 абзаце 2 слова «настоящего Положения» заменить на «осуществления муниципального финансового контроля»; слова «правильности их отражения в бюджетной (бухгалтерской) отчетности» заменить на «правильности их отражения в бюджетной отчетности, бухгалтерской (финансовой) отчетности.»;</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в пункте 3 абзаце 2 слова «настоящего Положения» заменить на «осуществления муниципального финансового контроля»; слова «на основании бюджетной (бухгалтерской) отчетности и иных документов, представленных по его запросу» заменить на «на основании бюджетной </w:t>
      </w:r>
      <w:r w:rsidRPr="003108F4">
        <w:rPr>
          <w:rFonts w:ascii="Times New Roman" w:eastAsia="Times New Roman" w:hAnsi="Times New Roman" w:cs="Times New Roman"/>
          <w:sz w:val="28"/>
          <w:szCs w:val="28"/>
          <w:lang w:eastAsia="ru-RU"/>
        </w:rPr>
        <w:lastRenderedPageBreak/>
        <w:t>отчетности, бухгалтерской (финансовой) отчетности и иных документов, представленных по его запросу.»;</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3 абзаце 3 слова «настоящего Положения» заменить на «осуществления муниципального финансового контроля»; слова «фактическое соответствие совершенных операций данным бюджетной (бухгалтерской) отчетности и первичных документов.» заменить на «фактическое соответствие совершенных операций данным бюджетной отчетности, бухгалтерской (финансовой) отчетности и первичных документов.»;</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3 абзаце 4 слова «настоящего Положения» заменить на «осуществления муниципального финансового контроля»;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-пункт 5 признать утратившим силу.</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ab/>
        <w:t xml:space="preserve">В </w:t>
      </w:r>
      <w:r w:rsidRPr="003108F4">
        <w:rPr>
          <w:rFonts w:ascii="Times New Roman" w:eastAsia="Times New Roman" w:hAnsi="Times New Roman" w:cs="Times New Roman"/>
          <w:sz w:val="28"/>
          <w:szCs w:val="28"/>
          <w:lang w:eastAsia="ru-RU"/>
        </w:rPr>
        <w:t>статье 35 Положения: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пункты 1, 2 изложить в новой редакции:</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Порядком, условий договоров (соглашений), заключенных в целях исполнения муниципальных контрактов;</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проводятся проверки, ревизии и обследования;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lastRenderedPageBreak/>
        <w:t>- направляются объектам контроля акты, заключения, представления и (или) предписания;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назначается (организуется) проведение экспертиз, необходимых для проведения проверок, ревизий и обследований;</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w:t>
      </w:r>
      <w:hyperlink r:id="rId8" w:anchor="/document/99/9027690/XA00M1S2LR/" w:history="1">
        <w:r w:rsidRPr="003108F4">
          <w:rPr>
            <w:rFonts w:ascii="Times New Roman" w:eastAsia="Times New Roman" w:hAnsi="Times New Roman" w:cs="Times New Roman"/>
            <w:sz w:val="28"/>
            <w:szCs w:val="28"/>
            <w:lang w:eastAsia="ru-RU"/>
          </w:rPr>
          <w:t>Гражданским кодексом Российской Федерации</w:t>
        </w:r>
      </w:hyperlink>
      <w:r w:rsidRPr="003108F4">
        <w:rPr>
          <w:rFonts w:ascii="Times New Roman" w:eastAsia="Times New Roman" w:hAnsi="Times New Roman" w:cs="Times New Roman"/>
          <w:sz w:val="28"/>
          <w:szCs w:val="28"/>
          <w:lang w:eastAsia="ru-RU"/>
        </w:rPr>
        <w:t>.»</w:t>
      </w:r>
    </w:p>
    <w:p w:rsidR="007A0AB9" w:rsidRPr="00EC420C" w:rsidRDefault="007A0AB9" w:rsidP="007A0AB9">
      <w:pPr>
        <w:spacing w:after="0" w:line="240" w:lineRule="auto"/>
        <w:ind w:right="3" w:firstLine="709"/>
        <w:jc w:val="both"/>
        <w:rPr>
          <w:rFonts w:ascii="Times New Roman" w:eastAsia="Times New Roman" w:hAnsi="Times New Roman" w:cs="Times New Roman"/>
          <w:color w:val="00B0F0"/>
          <w:sz w:val="28"/>
          <w:szCs w:val="28"/>
          <w:lang w:eastAsia="ru-RU"/>
        </w:rPr>
      </w:pPr>
      <w:r w:rsidRPr="003108F4">
        <w:rPr>
          <w:rFonts w:ascii="Times New Roman" w:eastAsia="Times New Roman" w:hAnsi="Times New Roman" w:cs="Times New Roman"/>
          <w:sz w:val="28"/>
          <w:szCs w:val="28"/>
          <w:lang w:eastAsia="ru-RU"/>
        </w:rPr>
        <w:t xml:space="preserve">- пункт 3 дополнить словами «Стандарты осуществления внутреннего муниципального финансового контроля утверждаются администрацией </w:t>
      </w:r>
      <w:r w:rsidRPr="003979D7">
        <w:rPr>
          <w:rFonts w:ascii="Times New Roman" w:eastAsia="Times New Roman" w:hAnsi="Times New Roman" w:cs="Times New Roman"/>
          <w:sz w:val="28"/>
          <w:szCs w:val="28"/>
          <w:lang w:eastAsia="ru-RU"/>
        </w:rPr>
        <w:t>городского поселения Среднинского муниципального образования в соответствии с полномочиями, определенными муниципальными правовыми актами Среднинского муниципального образования.»</w:t>
      </w:r>
      <w:r>
        <w:rPr>
          <w:rFonts w:ascii="Times New Roman" w:eastAsia="Times New Roman" w:hAnsi="Times New Roman" w:cs="Times New Roman"/>
          <w:sz w:val="28"/>
          <w:szCs w:val="28"/>
          <w:lang w:eastAsia="ru-RU"/>
        </w:rPr>
        <w:t>.</w:t>
      </w:r>
    </w:p>
    <w:p w:rsidR="007A0AB9" w:rsidRPr="00F823E5" w:rsidRDefault="007A0AB9" w:rsidP="007A0AB9">
      <w:pPr>
        <w:pStyle w:val="a3"/>
        <w:numPr>
          <w:ilvl w:val="1"/>
          <w:numId w:val="3"/>
        </w:num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23E5">
        <w:rPr>
          <w:rFonts w:ascii="Times New Roman" w:eastAsia="Times New Roman" w:hAnsi="Times New Roman" w:cs="Times New Roman"/>
          <w:sz w:val="28"/>
          <w:szCs w:val="28"/>
          <w:lang w:eastAsia="ru-RU"/>
        </w:rPr>
        <w:t>В статье 36 Положения: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1 изложить в новой редакции: «1. 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1) требование об устранении нарушения и о принятии мер по устранению его причин и условий;</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2) требование о принятии мер по устранению причин и условий нарушения в случае невозможности его устранения.»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в пункте 2 абзац 1 изложить в новой редакции: «2. 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3108F4">
        <w:rPr>
          <w:rFonts w:ascii="Times New Roman" w:eastAsia="Times New Roman" w:hAnsi="Times New Roman" w:cs="Times New Roman"/>
          <w:sz w:val="28"/>
          <w:szCs w:val="28"/>
          <w:lang w:eastAsia="ru-RU"/>
        </w:rPr>
        <w:t>неустранения</w:t>
      </w:r>
      <w:proofErr w:type="spellEnd"/>
      <w:r w:rsidRPr="003108F4">
        <w:rPr>
          <w:rFonts w:ascii="Times New Roman" w:eastAsia="Times New Roman" w:hAnsi="Times New Roman" w:cs="Times New Roman"/>
          <w:sz w:val="28"/>
          <w:szCs w:val="28"/>
          <w:lang w:eastAsia="ru-RU"/>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    </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lastRenderedPageBreak/>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пункт 2 дополнить подпунктом 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w:t>
      </w:r>
      <w:r>
        <w:rPr>
          <w:rFonts w:ascii="Times New Roman" w:eastAsia="Times New Roman" w:hAnsi="Times New Roman" w:cs="Times New Roman"/>
          <w:sz w:val="28"/>
          <w:szCs w:val="28"/>
          <w:lang w:eastAsia="ru-RU"/>
        </w:rPr>
        <w:t>муниципальными</w:t>
      </w:r>
      <w:r w:rsidRPr="003108F4">
        <w:rPr>
          <w:rFonts w:ascii="Times New Roman" w:eastAsia="Times New Roman" w:hAnsi="Times New Roman" w:cs="Times New Roman"/>
          <w:sz w:val="28"/>
          <w:szCs w:val="28"/>
          <w:lang w:eastAsia="ru-RU"/>
        </w:rPr>
        <w:t xml:space="preserve"> стандартами внутреннего муниципального финансового контроля, но не более одного раза по обращению объекта контроля.»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3 исключить слова «нарушением бюджетного законодательства Российской Федерации и иных нормативных правовых актов, регулирующих бюджетные правоотношения».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дополнить пунктом 4 «4. 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7A0AB9" w:rsidRPr="00F823E5" w:rsidRDefault="007A0AB9" w:rsidP="007A0AB9">
      <w:pPr>
        <w:pStyle w:val="a3"/>
        <w:numPr>
          <w:ilvl w:val="1"/>
          <w:numId w:val="3"/>
        </w:numPr>
        <w:spacing w:after="0" w:line="240" w:lineRule="auto"/>
        <w:rPr>
          <w:rFonts w:ascii="Times New Roman" w:eastAsia="Times New Roman" w:hAnsi="Times New Roman" w:cs="Times New Roman"/>
          <w:sz w:val="28"/>
          <w:szCs w:val="28"/>
          <w:lang w:eastAsia="ru-RU"/>
        </w:rPr>
      </w:pPr>
      <w:r w:rsidRPr="00F823E5">
        <w:rPr>
          <w:rFonts w:ascii="Times New Roman" w:eastAsia="Times New Roman" w:hAnsi="Times New Roman" w:cs="Times New Roman"/>
          <w:sz w:val="28"/>
          <w:szCs w:val="28"/>
          <w:lang w:eastAsia="ru-RU"/>
        </w:rPr>
        <w:t xml:space="preserve"> В статье 37 Положения: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1 изложить в новой редакции: «1. Бюджетным нарушением признается совершенное высшим исполнительным органом местной администрацией, финансовым органом, главным администратором (администратором) бюджетных средств, муниципальным заказчиком:</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1) нарушение положений бюджетного законодательства Российской Федерации и иных правовых актов, регулирующих бюджетные правоотношения;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3) нарушение условий договоров (соглашений) о предоставлении средств из бюджета;</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4) нарушение условий муниципальных контрактов». </w:t>
      </w:r>
    </w:p>
    <w:p w:rsidR="007A0AB9" w:rsidRPr="003108F4" w:rsidRDefault="007A0AB9" w:rsidP="007A0AB9">
      <w:pPr>
        <w:spacing w:after="0" w:line="240" w:lineRule="auto"/>
        <w:ind w:firstLine="709"/>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2 признать утратившим силу.</w:t>
      </w:r>
    </w:p>
    <w:p w:rsidR="007A0AB9" w:rsidRPr="003108F4" w:rsidRDefault="007A0AB9" w:rsidP="007A0AB9">
      <w:pPr>
        <w:spacing w:after="0" w:line="240" w:lineRule="auto"/>
        <w:ind w:firstLine="709"/>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-пункт 3 читать «2»</w:t>
      </w:r>
    </w:p>
    <w:p w:rsidR="007A0AB9" w:rsidRPr="003108F4" w:rsidRDefault="007A0AB9" w:rsidP="007A0AB9">
      <w:pPr>
        <w:numPr>
          <w:ilvl w:val="1"/>
          <w:numId w:val="3"/>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38 Положения:</w:t>
      </w:r>
    </w:p>
    <w:p w:rsidR="007A0AB9" w:rsidRPr="003108F4" w:rsidRDefault="007A0AB9" w:rsidP="007A0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2 слова «К Администрации городского поселения Среднинского муниципального образования,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городского поселения Среднинского муниципального образования, совершившему бюджетное нарушение, применяются следующие бюджетные меры принуждения:» заменить на «К бюджетным мерам принуждения относятся:»;</w:t>
      </w:r>
    </w:p>
    <w:p w:rsidR="007A0AB9" w:rsidRPr="003108F4" w:rsidRDefault="007A0AB9" w:rsidP="007A0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lastRenderedPageBreak/>
        <w:t>- в пункте 2 абзаце 2 слова «предоставленными из одного бюджета городского поселения Среднинского муниципального образования другому бюджету» заменить на «предоставленных из одного бюджета бюджетной системы Российской Федерации другому бюджету бюджетной системы Российской Федерации;»</w:t>
      </w:r>
    </w:p>
    <w:p w:rsidR="007A0AB9" w:rsidRPr="003108F4" w:rsidRDefault="007A0AB9" w:rsidP="007A0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в пункте 2 абзаце 3 слова «предоставленными из одного бюджета городского поселения Среднинского муниципального образования другому бюджету» заменить на «предоставленных из одного бюджета бюджетной системы Российской Федерации другому бюджету бюджетной системы Российской Федерации;»</w:t>
      </w:r>
    </w:p>
    <w:p w:rsidR="007A0AB9" w:rsidRPr="003108F4" w:rsidRDefault="007A0AB9" w:rsidP="007A0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2 абзац 6 признать утратившим силу.</w:t>
      </w:r>
    </w:p>
    <w:p w:rsidR="007A0AB9" w:rsidRPr="003108F4" w:rsidRDefault="007A0AB9" w:rsidP="007A0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3 изложить в новой редакции «Применение к участнику бюджетного процесса, указанному в пункте 2.1 статьи 33 настоящего Положения, совершившему бюджетное нарушение, бюджетной меры принуждения не освобождает его от обязанностей по устранению данного нарушения.»;</w:t>
      </w:r>
    </w:p>
    <w:p w:rsidR="007A0AB9" w:rsidRPr="003108F4" w:rsidRDefault="007A0AB9" w:rsidP="007A0A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-пункт 4 признать утратившим силу;</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 пункт 5 изложить в новой редакции «5. Под уведомлением о применении бюджетных мер принуждения в целях настоящего Положения понимается документ органа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 </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При выявлении в ходе контрольного мероприятия бюджетных нарушений,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  </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xml:space="preserve">В случае </w:t>
      </w:r>
      <w:proofErr w:type="spellStart"/>
      <w:r w:rsidRPr="003108F4">
        <w:rPr>
          <w:rFonts w:ascii="Times New Roman" w:eastAsia="Times New Roman" w:hAnsi="Times New Roman" w:cs="Times New Roman"/>
          <w:sz w:val="28"/>
          <w:szCs w:val="28"/>
          <w:lang w:eastAsia="ru-RU"/>
        </w:rPr>
        <w:t>неустранения</w:t>
      </w:r>
      <w:proofErr w:type="spellEnd"/>
      <w:r w:rsidRPr="003108F4">
        <w:rPr>
          <w:rFonts w:ascii="Times New Roman" w:eastAsia="Times New Roman" w:hAnsi="Times New Roman" w:cs="Times New Roman"/>
          <w:sz w:val="28"/>
          <w:szCs w:val="28"/>
          <w:lang w:eastAsia="ru-RU"/>
        </w:rPr>
        <w:t xml:space="preserve"> бюджетного нарушения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запросу финансового органа</w:t>
      </w:r>
      <w:r w:rsidRPr="003108F4">
        <w:rPr>
          <w:rFonts w:ascii="Times New Roman" w:eastAsia="Times New Roman" w:hAnsi="Times New Roman" w:cs="Times New Roman"/>
          <w:sz w:val="28"/>
          <w:szCs w:val="28"/>
          <w:lang w:eastAsia="ru-RU"/>
        </w:rPr>
        <w:t xml:space="preserve">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уведомление о применении бюджетных мер принуждения, содержащее </w:t>
      </w:r>
      <w:r w:rsidRPr="003108F4">
        <w:rPr>
          <w:rFonts w:ascii="Times New Roman" w:eastAsia="Times New Roman" w:hAnsi="Times New Roman" w:cs="Times New Roman"/>
          <w:sz w:val="28"/>
          <w:szCs w:val="28"/>
          <w:lang w:eastAsia="ru-RU"/>
        </w:rPr>
        <w:lastRenderedPageBreak/>
        <w:t>уточненные сведения, в срок, не превышающий 30 календарных дней со дня получения запроса.»</w:t>
      </w:r>
    </w:p>
    <w:p w:rsidR="007A0AB9" w:rsidRPr="003108F4" w:rsidRDefault="007A0AB9" w:rsidP="007A0AB9">
      <w:pPr>
        <w:numPr>
          <w:ilvl w:val="1"/>
          <w:numId w:val="3"/>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39 Положения: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ab/>
        <w:t>- в пункте 1 абзац 1 изложить в новой редакции «1. Финансовые органы муниципальных образований,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7A0AB9" w:rsidRPr="003108F4" w:rsidRDefault="007A0AB9" w:rsidP="007A0AB9">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ab/>
        <w:t>- в пункте 1 абзаце 2 слова «допустившем бюджетное нарушение» заменить на «совершившем бюджетное нарушение»;</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1 дополнить абзацем 3 «Финансовый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7A0AB9" w:rsidRPr="003108F4" w:rsidRDefault="007A0AB9" w:rsidP="007A0AB9">
      <w:pPr>
        <w:spacing w:after="0" w:line="240" w:lineRule="auto"/>
        <w:ind w:right="3"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статью 39 дополнить пунктом 2 «2. Финансовый орган муниципального образования исполняют решение о применении бюджетных мер принуждения, решение об изменении (отмене) указанного решения в установленном соответственно Министерством финансов Российской Федерации, финансовым органом муниципального образования порядке исполнения решений о применении бюджетных мер принуждения, решений об изменении (отмене) указанных решений.»</w:t>
      </w:r>
    </w:p>
    <w:p w:rsidR="007A0AB9" w:rsidRPr="003108F4" w:rsidRDefault="007A0AB9" w:rsidP="007A0AB9">
      <w:pPr>
        <w:numPr>
          <w:ilvl w:val="1"/>
          <w:numId w:val="3"/>
        </w:numPr>
        <w:spacing w:after="0" w:line="240" w:lineRule="auto"/>
        <w:ind w:left="0" w:firstLine="709"/>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В статье 40 Положения:</w:t>
      </w:r>
    </w:p>
    <w:p w:rsidR="007A0AB9" w:rsidRPr="003108F4" w:rsidRDefault="007A0AB9" w:rsidP="007A0AB9">
      <w:pPr>
        <w:spacing w:after="0" w:line="240" w:lineRule="auto"/>
        <w:ind w:firstLine="709"/>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пункт 2 признать утратившим силу.;</w:t>
      </w:r>
    </w:p>
    <w:p w:rsidR="007A0AB9" w:rsidRPr="003108F4" w:rsidRDefault="007A0AB9" w:rsidP="007A0AB9">
      <w:pPr>
        <w:spacing w:after="0" w:line="240" w:lineRule="auto"/>
        <w:ind w:right="6"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-пункт 3 изложить в новой редакции «3.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7A0AB9" w:rsidRPr="003108F4" w:rsidRDefault="007A0AB9" w:rsidP="007A0AB9">
      <w:pPr>
        <w:spacing w:after="0" w:line="240" w:lineRule="auto"/>
        <w:ind w:right="6" w:firstLine="709"/>
        <w:jc w:val="both"/>
        <w:rPr>
          <w:rFonts w:ascii="Georgia" w:eastAsia="Times New Roman" w:hAnsi="Georgia" w:cs="Times New Roman"/>
          <w:sz w:val="24"/>
          <w:szCs w:val="24"/>
          <w:lang w:eastAsia="ru-RU"/>
        </w:rPr>
      </w:pPr>
      <w:r>
        <w:rPr>
          <w:rFonts w:ascii="Times New Roman" w:eastAsia="Times New Roman" w:hAnsi="Times New Roman" w:cs="Times New Roman"/>
          <w:sz w:val="28"/>
          <w:szCs w:val="28"/>
          <w:lang w:eastAsia="ru-RU"/>
        </w:rPr>
        <w:t>2.21.</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Статью 41 Положения признать утратившим силу.</w:t>
      </w:r>
      <w:r w:rsidRPr="003108F4">
        <w:rPr>
          <w:rFonts w:ascii="Georgia" w:eastAsia="Times New Roman" w:hAnsi="Georgia" w:cs="Times New Roman"/>
          <w:sz w:val="24"/>
          <w:szCs w:val="24"/>
          <w:lang w:eastAsia="ru-RU"/>
        </w:rPr>
        <w:t> </w:t>
      </w:r>
    </w:p>
    <w:p w:rsidR="007A0AB9" w:rsidRPr="003108F4" w:rsidRDefault="007A0AB9" w:rsidP="007A0A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В статье 10.1 в пункте 2 абзаце 3 Положения слова «-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 заменить на «</w:t>
      </w:r>
      <w:bookmarkStart w:id="0" w:name="sub_216"/>
      <w:r w:rsidRPr="003108F4">
        <w:rPr>
          <w:rFonts w:ascii="Times New Roman" w:eastAsia="Times New Roman" w:hAnsi="Times New Roman" w:cs="Times New Roman"/>
          <w:sz w:val="28"/>
          <w:szCs w:val="28"/>
          <w:lang w:eastAsia="ru-RU"/>
        </w:rPr>
        <w:t xml:space="preserve">- доходы в виде субсидий из областного бюджета Иркутской области на финансовое обеспечение </w:t>
      </w:r>
      <w:r w:rsidRPr="003108F4">
        <w:rPr>
          <w:rFonts w:ascii="Times New Roman" w:eastAsia="Times New Roman" w:hAnsi="Times New Roman" w:cs="Times New Roman"/>
          <w:sz w:val="28"/>
          <w:szCs w:val="28"/>
          <w:lang w:eastAsia="ru-RU"/>
        </w:rPr>
        <w:lastRenderedPageBreak/>
        <w:t>дорожной деятельности в отношении автомобильных дорог общего пользования местного значения;</w:t>
      </w:r>
    </w:p>
    <w:bookmarkEnd w:id="0"/>
    <w:p w:rsidR="007A0AB9" w:rsidRPr="003108F4" w:rsidRDefault="007A0AB9" w:rsidP="007A0AB9">
      <w:pPr>
        <w:spacing w:after="0" w:line="240" w:lineRule="auto"/>
        <w:ind w:firstLine="709"/>
        <w:jc w:val="both"/>
        <w:rPr>
          <w:rFonts w:ascii="Times New Roman" w:eastAsia="Times New Roman" w:hAnsi="Times New Roman" w:cs="Times New Roman"/>
          <w:sz w:val="28"/>
          <w:szCs w:val="28"/>
          <w:lang w:eastAsia="ru-RU"/>
        </w:rPr>
      </w:pPr>
      <w:r w:rsidRPr="003108F4">
        <w:rPr>
          <w:rFonts w:ascii="Times New Roman" w:eastAsia="Times New Roman" w:hAnsi="Times New Roman" w:cs="Times New Roman"/>
          <w:sz w:val="28"/>
          <w:szCs w:val="28"/>
          <w:lang w:eastAsia="ru-RU"/>
        </w:rPr>
        <w:t>- доходы от денежных взысканий (штрафов) за нарушение исполнения контрактов;</w:t>
      </w:r>
    </w:p>
    <w:p w:rsidR="007A0AB9" w:rsidRPr="003108F4" w:rsidRDefault="007A0AB9" w:rsidP="007A0AB9">
      <w:pPr>
        <w:spacing w:before="60" w:after="60" w:line="240" w:lineRule="auto"/>
        <w:ind w:firstLine="709"/>
        <w:contextualSpacing/>
        <w:jc w:val="both"/>
        <w:rPr>
          <w:rFonts w:ascii="Times New Roman" w:eastAsia="Times New Roman" w:hAnsi="Times New Roman" w:cs="Times New Roman"/>
          <w:sz w:val="28"/>
          <w:szCs w:val="28"/>
          <w:lang w:eastAsia="ru-RU"/>
        </w:rPr>
      </w:pPr>
      <w:r w:rsidRPr="003108F4">
        <w:rPr>
          <w:rFonts w:ascii="Calibri" w:eastAsia="Calibri" w:hAnsi="Calibri" w:cs="Times New Roman"/>
          <w:sz w:val="28"/>
          <w:szCs w:val="28"/>
        </w:rPr>
        <w:t>-</w:t>
      </w:r>
      <w:r w:rsidRPr="003108F4">
        <w:rPr>
          <w:rFonts w:ascii="Times New Roman" w:eastAsia="Times New Roman" w:hAnsi="Times New Roman" w:cs="Times New Roman"/>
          <w:sz w:val="28"/>
          <w:szCs w:val="28"/>
          <w:lang w:eastAsia="ru-RU"/>
        </w:rPr>
        <w:t xml:space="preserve"> за счет бюджетного кредита от других бюджетов бюджетной системы Российской Федерации».</w:t>
      </w:r>
    </w:p>
    <w:p w:rsidR="007A0AB9" w:rsidRPr="003108F4" w:rsidRDefault="007A0AB9" w:rsidP="007A0A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В статье 22.1 Положения:</w:t>
      </w:r>
    </w:p>
    <w:p w:rsidR="007A0AB9" w:rsidRPr="003108F4" w:rsidRDefault="007A0AB9" w:rsidP="007A0A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08F4">
        <w:rPr>
          <w:rFonts w:ascii="Times New Roman" w:eastAsia="Times New Roman" w:hAnsi="Times New Roman" w:cs="Times New Roman"/>
          <w:sz w:val="28"/>
          <w:szCs w:val="28"/>
          <w:lang w:eastAsia="ru-RU"/>
        </w:rPr>
        <w:t xml:space="preserve">- в пункте 5 абзаце 4 после слов «изменением подведомственности распорядителей (получателей) бюджетных средств» дополнить словами «централизацией закупок товаров, работ, услуг для обеспечения государственных (муниципальных) нужд в соответствии с </w:t>
      </w:r>
      <w:hyperlink r:id="rId9" w:anchor="/document/99/499011838/XA00MCI2N6/" w:history="1">
        <w:r w:rsidRPr="003108F4">
          <w:rPr>
            <w:rFonts w:ascii="Times New Roman" w:eastAsia="Times New Roman" w:hAnsi="Times New Roman" w:cs="Times New Roman"/>
            <w:sz w:val="28"/>
            <w:szCs w:val="28"/>
            <w:lang w:eastAsia="ru-RU"/>
          </w:rPr>
          <w:t>частями 2</w:t>
        </w:r>
      </w:hyperlink>
      <w:r w:rsidRPr="003108F4">
        <w:rPr>
          <w:rFonts w:ascii="Times New Roman" w:eastAsia="Times New Roman" w:hAnsi="Times New Roman" w:cs="Times New Roman"/>
          <w:sz w:val="28"/>
          <w:szCs w:val="28"/>
          <w:lang w:eastAsia="ru-RU"/>
        </w:rPr>
        <w:t xml:space="preserve"> и </w:t>
      </w:r>
      <w:hyperlink r:id="rId10" w:anchor="/document/99/499011838/XA00MD42N9/" w:history="1">
        <w:r w:rsidRPr="003108F4">
          <w:rPr>
            <w:rFonts w:ascii="Times New Roman" w:eastAsia="Times New Roman" w:hAnsi="Times New Roman" w:cs="Times New Roman"/>
            <w:sz w:val="28"/>
            <w:szCs w:val="28"/>
            <w:lang w:eastAsia="ru-RU"/>
          </w:rPr>
          <w:t>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hyperlink>
      <w:r w:rsidRPr="003108F4">
        <w:rPr>
          <w:rFonts w:ascii="Times New Roman" w:eastAsia="Times New Roman" w:hAnsi="Times New Roman" w:cs="Times New Roman"/>
          <w:sz w:val="28"/>
          <w:szCs w:val="28"/>
          <w:lang w:eastAsia="ru-RU"/>
        </w:rPr>
        <w:t>…» далее по тексту без изменений;</w:t>
      </w:r>
    </w:p>
    <w:p w:rsidR="007A0AB9" w:rsidRPr="003108F4" w:rsidRDefault="007A0AB9" w:rsidP="007A0A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08F4">
        <w:rPr>
          <w:rFonts w:ascii="Times New Roman" w:eastAsia="Times New Roman" w:hAnsi="Times New Roman" w:cs="Times New Roman"/>
          <w:sz w:val="28"/>
          <w:szCs w:val="24"/>
          <w:lang w:eastAsia="ru-RU"/>
        </w:rPr>
        <w:t>- в пункте 5 абзаце 9 после слов «имеющих целевое назначение, и» дополнить словами «получения…»</w:t>
      </w:r>
      <w:r w:rsidRPr="003108F4">
        <w:rPr>
          <w:rFonts w:ascii="Times New Roman" w:eastAsia="Times New Roman" w:hAnsi="Times New Roman" w:cs="Times New Roman"/>
          <w:sz w:val="28"/>
          <w:szCs w:val="28"/>
          <w:lang w:eastAsia="ru-RU"/>
        </w:rPr>
        <w:t xml:space="preserve"> далее по тексту без изменений.</w:t>
      </w:r>
    </w:p>
    <w:p w:rsidR="007A0AB9" w:rsidRPr="003108F4" w:rsidRDefault="007A0AB9" w:rsidP="007A0AB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В статье 13.1 пункт 5 Положения изложить в новой редакции «Бюджетный прогноз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Думу городского поселения Среднинского муниципального образования одновременно с проектом закона (решения) о соответствующем бюджете.»</w:t>
      </w:r>
    </w:p>
    <w:p w:rsidR="007A0AB9" w:rsidRPr="003108F4" w:rsidRDefault="007A0AB9" w:rsidP="007A0AB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Pr>
          <w:rFonts w:ascii="Times New Roman" w:eastAsia="Times New Roman" w:hAnsi="Times New Roman" w:cs="Times New Roman"/>
          <w:sz w:val="28"/>
          <w:szCs w:val="28"/>
          <w:lang w:eastAsia="ru-RU"/>
        </w:rPr>
        <w:tab/>
      </w:r>
      <w:r w:rsidRPr="003108F4">
        <w:rPr>
          <w:rFonts w:ascii="Times New Roman" w:eastAsia="Times New Roman" w:hAnsi="Times New Roman" w:cs="Times New Roman"/>
          <w:sz w:val="28"/>
          <w:szCs w:val="28"/>
          <w:lang w:eastAsia="ru-RU"/>
        </w:rPr>
        <w:t>Статью 42 Положения читать «статья 22.4.».</w:t>
      </w:r>
    </w:p>
    <w:p w:rsidR="007A0AB9" w:rsidRPr="003108F4" w:rsidRDefault="007A0AB9" w:rsidP="007A0A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w:t>
      </w:r>
      <w:r w:rsidRPr="003108F4">
        <w:rPr>
          <w:rFonts w:ascii="Times New Roman" w:eastAsia="Times New Roman" w:hAnsi="Times New Roman" w:cs="Times New Roman"/>
          <w:sz w:val="28"/>
          <w:szCs w:val="28"/>
        </w:rPr>
        <w:t>.</w:t>
      </w:r>
      <w:r w:rsidRPr="003108F4">
        <w:rPr>
          <w:rFonts w:ascii="Times New Roman" w:eastAsia="Times New Roman" w:hAnsi="Times New Roman" w:cs="Times New Roman"/>
          <w:sz w:val="28"/>
          <w:szCs w:val="28"/>
        </w:rPr>
        <w:tab/>
      </w:r>
      <w:r w:rsidRPr="003108F4">
        <w:rPr>
          <w:rFonts w:ascii="Times New Roman" w:eastAsia="Times New Roman" w:hAnsi="Times New Roman" w:cs="Times New Roman"/>
          <w:sz w:val="28"/>
          <w:szCs w:val="28"/>
          <w:lang w:eastAsia="ru-RU"/>
        </w:rPr>
        <w:t xml:space="preserve">Опубликовать данное Решение в газете «Новости» и разместить на официальном сайте городского поселения Среднинского муниципального образования в информационно-телекоммуникационной сети Интернет </w:t>
      </w:r>
      <w:r w:rsidRPr="003108F4">
        <w:rPr>
          <w:rFonts w:ascii="Times New Roman" w:eastAsia="Times New Roman" w:hAnsi="Times New Roman" w:cs="Times New Roman"/>
          <w:sz w:val="28"/>
          <w:szCs w:val="28"/>
          <w:lang w:val="en-US" w:eastAsia="ru-RU"/>
        </w:rPr>
        <w:t>srednyadm</w:t>
      </w:r>
      <w:r w:rsidRPr="003108F4">
        <w:rPr>
          <w:rFonts w:ascii="Times New Roman" w:eastAsia="Times New Roman" w:hAnsi="Times New Roman" w:cs="Times New Roman"/>
          <w:sz w:val="28"/>
          <w:szCs w:val="28"/>
          <w:lang w:eastAsia="ru-RU"/>
        </w:rPr>
        <w:t>.</w:t>
      </w:r>
      <w:r w:rsidRPr="003108F4">
        <w:rPr>
          <w:rFonts w:ascii="Times New Roman" w:eastAsia="Times New Roman" w:hAnsi="Times New Roman" w:cs="Times New Roman"/>
          <w:sz w:val="28"/>
          <w:szCs w:val="28"/>
          <w:lang w:val="en-US" w:eastAsia="ru-RU"/>
        </w:rPr>
        <w:t>ru</w:t>
      </w:r>
      <w:r w:rsidRPr="003108F4">
        <w:rPr>
          <w:rFonts w:ascii="Times New Roman" w:eastAsia="Times New Roman" w:hAnsi="Times New Roman" w:cs="Times New Roman"/>
          <w:sz w:val="28"/>
          <w:szCs w:val="28"/>
          <w:lang w:eastAsia="ru-RU"/>
        </w:rPr>
        <w:t xml:space="preserve">. </w:t>
      </w:r>
    </w:p>
    <w:p w:rsidR="007A0AB9" w:rsidRPr="003108F4" w:rsidRDefault="007A0AB9" w:rsidP="007A0A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108F4">
        <w:rPr>
          <w:rFonts w:ascii="Times New Roman" w:eastAsia="Times New Roman" w:hAnsi="Times New Roman" w:cs="Times New Roman"/>
          <w:sz w:val="28"/>
          <w:szCs w:val="28"/>
        </w:rPr>
        <w:t>.</w:t>
      </w:r>
      <w:r w:rsidRPr="003108F4">
        <w:rPr>
          <w:rFonts w:ascii="Times New Roman" w:eastAsia="Times New Roman" w:hAnsi="Times New Roman" w:cs="Times New Roman"/>
          <w:sz w:val="28"/>
          <w:szCs w:val="28"/>
        </w:rPr>
        <w:tab/>
        <w:t>Настоящее Решение вступает в силу после дня его официального опубликования</w:t>
      </w:r>
    </w:p>
    <w:p w:rsidR="007A0AB9" w:rsidRPr="003108F4" w:rsidRDefault="007A0AB9" w:rsidP="007A0AB9">
      <w:pPr>
        <w:spacing w:after="0" w:line="240" w:lineRule="auto"/>
        <w:ind w:firstLine="709"/>
        <w:jc w:val="both"/>
        <w:rPr>
          <w:rFonts w:ascii="Times New Roman" w:eastAsia="Times New Roman" w:hAnsi="Times New Roman" w:cs="Times New Roman"/>
          <w:sz w:val="28"/>
          <w:szCs w:val="28"/>
        </w:rPr>
      </w:pPr>
    </w:p>
    <w:p w:rsidR="007A0AB9" w:rsidRPr="003108F4" w:rsidRDefault="007A0AB9" w:rsidP="007A0AB9">
      <w:pPr>
        <w:spacing w:after="0" w:line="240" w:lineRule="auto"/>
        <w:ind w:firstLine="709"/>
        <w:jc w:val="both"/>
        <w:rPr>
          <w:rFonts w:ascii="Times New Roman" w:eastAsia="Times New Roman" w:hAnsi="Times New Roman" w:cs="Times New Roman"/>
          <w:sz w:val="28"/>
          <w:szCs w:val="28"/>
        </w:rPr>
      </w:pPr>
    </w:p>
    <w:p w:rsidR="007A0AB9" w:rsidRPr="003108F4" w:rsidRDefault="007A0AB9" w:rsidP="007A0AB9">
      <w:pPr>
        <w:spacing w:after="0" w:line="240" w:lineRule="auto"/>
        <w:jc w:val="both"/>
        <w:rPr>
          <w:rFonts w:ascii="Times New Roman" w:eastAsia="Times New Roman" w:hAnsi="Times New Roman" w:cs="Times New Roman"/>
          <w:sz w:val="28"/>
          <w:szCs w:val="28"/>
        </w:rPr>
      </w:pPr>
      <w:r w:rsidRPr="003108F4">
        <w:rPr>
          <w:rFonts w:ascii="Times New Roman" w:eastAsia="Times New Roman" w:hAnsi="Times New Roman" w:cs="Times New Roman"/>
          <w:sz w:val="28"/>
          <w:szCs w:val="28"/>
        </w:rPr>
        <w:t>Председатель Думы городского поселения</w:t>
      </w:r>
    </w:p>
    <w:p w:rsidR="007A0AB9" w:rsidRPr="003108F4" w:rsidRDefault="007A0AB9" w:rsidP="007A0AB9">
      <w:pPr>
        <w:spacing w:after="0" w:line="240" w:lineRule="auto"/>
        <w:jc w:val="both"/>
        <w:rPr>
          <w:rFonts w:ascii="Times New Roman" w:eastAsia="Times New Roman" w:hAnsi="Times New Roman" w:cs="Times New Roman"/>
          <w:sz w:val="28"/>
          <w:szCs w:val="28"/>
        </w:rPr>
      </w:pPr>
      <w:r w:rsidRPr="003108F4">
        <w:rPr>
          <w:rFonts w:ascii="Times New Roman" w:eastAsia="Times New Roman" w:hAnsi="Times New Roman" w:cs="Times New Roman"/>
          <w:sz w:val="28"/>
          <w:szCs w:val="28"/>
        </w:rPr>
        <w:t>Среднинского муниципального образования                             Е.Ю. Евсеев</w:t>
      </w:r>
    </w:p>
    <w:p w:rsidR="007A0AB9" w:rsidRPr="003108F4" w:rsidRDefault="007A0AB9" w:rsidP="007A0AB9">
      <w:pPr>
        <w:spacing w:after="0" w:line="240" w:lineRule="auto"/>
        <w:jc w:val="both"/>
        <w:rPr>
          <w:rFonts w:ascii="Times New Roman" w:eastAsia="Times New Roman" w:hAnsi="Times New Roman" w:cs="Times New Roman"/>
          <w:sz w:val="28"/>
          <w:szCs w:val="28"/>
        </w:rPr>
      </w:pPr>
    </w:p>
    <w:p w:rsidR="007A0AB9" w:rsidRPr="003108F4" w:rsidRDefault="00CC12F0" w:rsidP="007A0AB9">
      <w:pPr>
        <w:tabs>
          <w:tab w:val="left" w:pos="73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Исполняющая обязанности главы</w:t>
      </w:r>
      <w:r w:rsidR="007A0AB9" w:rsidRPr="003108F4">
        <w:rPr>
          <w:rFonts w:ascii="Times New Roman" w:eastAsia="Times New Roman" w:hAnsi="Times New Roman" w:cs="Times New Roman"/>
          <w:sz w:val="28"/>
          <w:szCs w:val="28"/>
        </w:rPr>
        <w:t xml:space="preserve"> городского поселения</w:t>
      </w:r>
      <w:r w:rsidR="007A0AB9" w:rsidRPr="003108F4">
        <w:rPr>
          <w:rFonts w:ascii="Times New Roman" w:eastAsia="Times New Roman" w:hAnsi="Times New Roman" w:cs="Times New Roman"/>
          <w:sz w:val="28"/>
          <w:szCs w:val="28"/>
        </w:rPr>
        <w:tab/>
      </w:r>
    </w:p>
    <w:p w:rsidR="005C4E9B" w:rsidRDefault="007A0AB9" w:rsidP="007A0AB9">
      <w:r w:rsidRPr="003108F4">
        <w:rPr>
          <w:rFonts w:ascii="Times New Roman" w:eastAsia="Times New Roman" w:hAnsi="Times New Roman" w:cs="Times New Roman"/>
          <w:sz w:val="28"/>
          <w:szCs w:val="28"/>
        </w:rPr>
        <w:t xml:space="preserve">Среднинского муниципального образования                           </w:t>
      </w:r>
      <w:r w:rsidR="00CC12F0">
        <w:rPr>
          <w:rFonts w:ascii="Times New Roman" w:eastAsia="Times New Roman" w:hAnsi="Times New Roman" w:cs="Times New Roman"/>
          <w:sz w:val="28"/>
          <w:szCs w:val="28"/>
        </w:rPr>
        <w:t xml:space="preserve">  </w:t>
      </w:r>
      <w:bookmarkStart w:id="1" w:name="_GoBack"/>
      <w:bookmarkEnd w:id="1"/>
      <w:r w:rsidR="00CC12F0">
        <w:rPr>
          <w:rFonts w:ascii="Times New Roman" w:eastAsia="Times New Roman" w:hAnsi="Times New Roman" w:cs="Times New Roman"/>
          <w:sz w:val="28"/>
          <w:szCs w:val="28"/>
        </w:rPr>
        <w:t>Т.Е. Сагитова</w:t>
      </w:r>
    </w:p>
    <w:sectPr w:rsidR="005C4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66102"/>
    <w:multiLevelType w:val="hybridMultilevel"/>
    <w:tmpl w:val="948C252A"/>
    <w:lvl w:ilvl="0" w:tplc="AD120F6A">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15:restartNumberingAfterBreak="0">
    <w:nsid w:val="3F9F7FE1"/>
    <w:multiLevelType w:val="multilevel"/>
    <w:tmpl w:val="599A069E"/>
    <w:lvl w:ilvl="0">
      <w:start w:val="2"/>
      <w:numFmt w:val="decimal"/>
      <w:lvlText w:val="%1."/>
      <w:lvlJc w:val="left"/>
      <w:pPr>
        <w:ind w:left="600" w:hanging="600"/>
      </w:pPr>
      <w:rPr>
        <w:rFonts w:hint="default"/>
      </w:rPr>
    </w:lvl>
    <w:lvl w:ilvl="1">
      <w:start w:val="16"/>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 w15:restartNumberingAfterBreak="0">
    <w:nsid w:val="5794197C"/>
    <w:multiLevelType w:val="multilevel"/>
    <w:tmpl w:val="B7220820"/>
    <w:lvl w:ilvl="0">
      <w:start w:val="1"/>
      <w:numFmt w:val="decimal"/>
      <w:lvlText w:val="%1."/>
      <w:lvlJc w:val="left"/>
      <w:pPr>
        <w:ind w:left="80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319" w:hanging="1080"/>
      </w:pPr>
      <w:rPr>
        <w:rFonts w:hint="default"/>
      </w:rPr>
    </w:lvl>
    <w:lvl w:ilvl="4">
      <w:start w:val="1"/>
      <w:numFmt w:val="decimal"/>
      <w:isLgl/>
      <w:lvlText w:val="%1.%2.%3.%4.%5."/>
      <w:lvlJc w:val="left"/>
      <w:pPr>
        <w:ind w:left="2584" w:hanging="1080"/>
      </w:pPr>
      <w:rPr>
        <w:rFonts w:hint="default"/>
      </w:rPr>
    </w:lvl>
    <w:lvl w:ilvl="5">
      <w:start w:val="1"/>
      <w:numFmt w:val="decimal"/>
      <w:isLgl/>
      <w:lvlText w:val="%1.%2.%3.%4.%5.%6."/>
      <w:lvlJc w:val="left"/>
      <w:pPr>
        <w:ind w:left="3209" w:hanging="1440"/>
      </w:pPr>
      <w:rPr>
        <w:rFonts w:hint="default"/>
      </w:rPr>
    </w:lvl>
    <w:lvl w:ilvl="6">
      <w:start w:val="1"/>
      <w:numFmt w:val="decimal"/>
      <w:isLgl/>
      <w:lvlText w:val="%1.%2.%3.%4.%5.%6.%7."/>
      <w:lvlJc w:val="left"/>
      <w:pPr>
        <w:ind w:left="3834" w:hanging="1800"/>
      </w:pPr>
      <w:rPr>
        <w:rFonts w:hint="default"/>
      </w:rPr>
    </w:lvl>
    <w:lvl w:ilvl="7">
      <w:start w:val="1"/>
      <w:numFmt w:val="decimal"/>
      <w:isLgl/>
      <w:lvlText w:val="%1.%2.%3.%4.%5.%6.%7.%8."/>
      <w:lvlJc w:val="left"/>
      <w:pPr>
        <w:ind w:left="4099" w:hanging="1800"/>
      </w:pPr>
      <w:rPr>
        <w:rFonts w:hint="default"/>
      </w:rPr>
    </w:lvl>
    <w:lvl w:ilvl="8">
      <w:start w:val="1"/>
      <w:numFmt w:val="decimal"/>
      <w:isLgl/>
      <w:lvlText w:val="%1.%2.%3.%4.%5.%6.%7.%8.%9."/>
      <w:lvlJc w:val="left"/>
      <w:pPr>
        <w:ind w:left="4724"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38"/>
    <w:rsid w:val="005C4E9B"/>
    <w:rsid w:val="007A0AB9"/>
    <w:rsid w:val="00CC12F0"/>
    <w:rsid w:val="00DA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ED85"/>
  <w15:chartTrackingRefBased/>
  <w15:docId w15:val="{B93302BC-A70A-4B86-B15A-AAA548B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hyperlink" Target="https://www.gosfinans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4092</Words>
  <Characters>23330</Characters>
  <Application>Microsoft Office Word</Application>
  <DocSecurity>0</DocSecurity>
  <Lines>194</Lines>
  <Paragraphs>54</Paragraphs>
  <ScaleCrop>false</ScaleCrop>
  <Company>SPecialiST RePack</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SoplenkovaOA</dc:creator>
  <cp:keywords/>
  <dc:description/>
  <cp:lastModifiedBy>SoplenkovaOA</cp:lastModifiedBy>
  <cp:revision>4</cp:revision>
  <dcterms:created xsi:type="dcterms:W3CDTF">2020-10-06T02:27:00Z</dcterms:created>
  <dcterms:modified xsi:type="dcterms:W3CDTF">2020-10-06T02:29:00Z</dcterms:modified>
</cp:coreProperties>
</file>