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26" w:rsidRPr="00F87D26" w:rsidRDefault="00F87D26" w:rsidP="000F38F1">
      <w:pPr>
        <w:spacing w:after="0" w:line="276" w:lineRule="auto"/>
        <w:jc w:val="center"/>
        <w:rPr>
          <w:rFonts w:ascii="Times New Roman" w:eastAsia="Calibri" w:hAnsi="Times New Roman" w:cs="Times New Roman"/>
          <w:sz w:val="28"/>
          <w:szCs w:val="28"/>
        </w:rPr>
      </w:pPr>
      <w:r w:rsidRPr="00F87D26">
        <w:rPr>
          <w:rFonts w:ascii="Times New Roman" w:eastAsia="Calibri" w:hAnsi="Times New Roman" w:cs="Times New Roman"/>
          <w:noProof/>
          <w:sz w:val="28"/>
          <w:szCs w:val="28"/>
          <w:lang w:eastAsia="ru-RU"/>
        </w:rPr>
        <w:drawing>
          <wp:inline distT="0" distB="0" distL="0" distR="0" wp14:anchorId="1D740986" wp14:editId="079E22D0">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87D26" w:rsidRPr="00F87D26" w:rsidRDefault="00F87D26" w:rsidP="003C5CEE">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Российская Федерация</w:t>
      </w:r>
    </w:p>
    <w:p w:rsidR="00F87D26" w:rsidRPr="00F87D26" w:rsidRDefault="00F87D26" w:rsidP="00F87D26">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Иркутская область</w:t>
      </w:r>
    </w:p>
    <w:p w:rsidR="00F87D26" w:rsidRPr="00F87D26" w:rsidRDefault="00F87D26" w:rsidP="00F87D26">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Усольское районное муниципальное образование</w:t>
      </w:r>
    </w:p>
    <w:p w:rsidR="00F87D26" w:rsidRPr="00F87D26" w:rsidRDefault="00F87D26" w:rsidP="00F87D26">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 xml:space="preserve">Д У М А </w:t>
      </w:r>
    </w:p>
    <w:p w:rsidR="00F87D26" w:rsidRPr="00F87D26" w:rsidRDefault="00F87D26" w:rsidP="00F87D26">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Городского поселения</w:t>
      </w:r>
    </w:p>
    <w:p w:rsidR="00F87D26" w:rsidRPr="00F87D26" w:rsidRDefault="00F87D26" w:rsidP="00F87D26">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Среднинского муниципального образования</w:t>
      </w:r>
    </w:p>
    <w:p w:rsidR="00F87D26" w:rsidRPr="00F87D26" w:rsidRDefault="00F87D26" w:rsidP="00F87D26">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Четвертого созыва</w:t>
      </w:r>
    </w:p>
    <w:p w:rsidR="00F87D26" w:rsidRPr="00F87D26" w:rsidRDefault="00F87D26" w:rsidP="00F87D26">
      <w:pPr>
        <w:spacing w:after="0" w:line="276" w:lineRule="auto"/>
        <w:rPr>
          <w:rFonts w:ascii="Times New Roman" w:eastAsia="Calibri" w:hAnsi="Times New Roman" w:cs="Times New Roman"/>
          <w:b/>
          <w:bCs/>
          <w:sz w:val="28"/>
          <w:szCs w:val="28"/>
        </w:rPr>
      </w:pPr>
    </w:p>
    <w:p w:rsidR="00F87D26" w:rsidRPr="00F87D26" w:rsidRDefault="00F87D26" w:rsidP="000F38F1">
      <w:pPr>
        <w:spacing w:after="0" w:line="276" w:lineRule="auto"/>
        <w:jc w:val="center"/>
        <w:rPr>
          <w:rFonts w:ascii="Times New Roman" w:eastAsia="Calibri" w:hAnsi="Times New Roman" w:cs="Times New Roman"/>
          <w:b/>
          <w:bCs/>
          <w:sz w:val="28"/>
          <w:szCs w:val="28"/>
        </w:rPr>
      </w:pPr>
      <w:r w:rsidRPr="00F87D26">
        <w:rPr>
          <w:rFonts w:ascii="Times New Roman" w:eastAsia="Calibri" w:hAnsi="Times New Roman" w:cs="Times New Roman"/>
          <w:b/>
          <w:bCs/>
          <w:sz w:val="28"/>
          <w:szCs w:val="28"/>
        </w:rPr>
        <w:t>РЕШЕНИЕ</w:t>
      </w:r>
    </w:p>
    <w:p w:rsidR="00F87D26" w:rsidRPr="00F87D26" w:rsidRDefault="00F87D26" w:rsidP="00F87D26">
      <w:pPr>
        <w:spacing w:after="0" w:line="276" w:lineRule="auto"/>
        <w:rPr>
          <w:rFonts w:ascii="Times New Roman" w:eastAsia="Calibri" w:hAnsi="Times New Roman" w:cs="Times New Roman"/>
          <w:sz w:val="28"/>
          <w:szCs w:val="28"/>
        </w:rPr>
      </w:pPr>
    </w:p>
    <w:p w:rsidR="00F87D26" w:rsidRDefault="003C5CEE" w:rsidP="00F87D26">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От 26.09.</w:t>
      </w:r>
      <w:r w:rsidR="000F38F1">
        <w:rPr>
          <w:rFonts w:ascii="Times New Roman" w:eastAsia="Calibri" w:hAnsi="Times New Roman" w:cs="Times New Roman"/>
          <w:sz w:val="28"/>
          <w:szCs w:val="28"/>
        </w:rPr>
        <w:t>2018</w:t>
      </w:r>
      <w:r w:rsidR="00F87D26" w:rsidRPr="00F87D26">
        <w:rPr>
          <w:rFonts w:ascii="Times New Roman" w:eastAsia="Calibri" w:hAnsi="Times New Roman" w:cs="Times New Roman"/>
          <w:sz w:val="28"/>
          <w:szCs w:val="28"/>
        </w:rPr>
        <w:t xml:space="preserve">г.                              </w:t>
      </w:r>
      <w:r>
        <w:rPr>
          <w:rFonts w:ascii="Times New Roman" w:eastAsia="Calibri" w:hAnsi="Times New Roman" w:cs="Times New Roman"/>
          <w:sz w:val="28"/>
          <w:szCs w:val="28"/>
        </w:rPr>
        <w:t xml:space="preserve">  </w:t>
      </w:r>
      <w:r w:rsidR="00F87D26" w:rsidRPr="00F87D26">
        <w:rPr>
          <w:rFonts w:ascii="Times New Roman" w:eastAsia="Calibri" w:hAnsi="Times New Roman" w:cs="Times New Roman"/>
          <w:sz w:val="28"/>
          <w:szCs w:val="28"/>
        </w:rPr>
        <w:t xml:space="preserve">п. Средний                 </w:t>
      </w:r>
      <w:r>
        <w:rPr>
          <w:rFonts w:ascii="Times New Roman" w:eastAsia="Calibri" w:hAnsi="Times New Roman" w:cs="Times New Roman"/>
          <w:sz w:val="28"/>
          <w:szCs w:val="28"/>
        </w:rPr>
        <w:t xml:space="preserve">                          </w:t>
      </w:r>
      <w:r w:rsidR="00F87D26" w:rsidRPr="00F87D26">
        <w:rPr>
          <w:rFonts w:ascii="Times New Roman" w:eastAsia="Calibri" w:hAnsi="Times New Roman" w:cs="Times New Roman"/>
          <w:sz w:val="28"/>
          <w:szCs w:val="28"/>
        </w:rPr>
        <w:t xml:space="preserve"> № </w:t>
      </w:r>
      <w:r>
        <w:rPr>
          <w:rFonts w:ascii="Times New Roman" w:eastAsia="Calibri" w:hAnsi="Times New Roman" w:cs="Times New Roman"/>
          <w:sz w:val="28"/>
          <w:szCs w:val="28"/>
        </w:rPr>
        <w:t>49</w:t>
      </w:r>
    </w:p>
    <w:p w:rsidR="000F38F1" w:rsidRPr="00F87D26" w:rsidRDefault="000F38F1" w:rsidP="00F87D26">
      <w:pPr>
        <w:spacing w:after="0" w:line="276" w:lineRule="auto"/>
        <w:rPr>
          <w:rFonts w:ascii="Times New Roman" w:eastAsia="Calibri" w:hAnsi="Times New Roman" w:cs="Times New Roman"/>
          <w:sz w:val="28"/>
          <w:szCs w:val="28"/>
        </w:rPr>
      </w:pPr>
    </w:p>
    <w:p w:rsidR="00F87D26" w:rsidRPr="00F87D26" w:rsidRDefault="00F87D26" w:rsidP="00F87D26">
      <w:pPr>
        <w:keepNext/>
        <w:spacing w:after="0" w:line="276" w:lineRule="auto"/>
        <w:jc w:val="center"/>
        <w:outlineLvl w:val="1"/>
        <w:rPr>
          <w:rFonts w:ascii="Times New Roman" w:eastAsia="Calibri" w:hAnsi="Times New Roman" w:cs="Times New Roman"/>
          <w:b/>
          <w:bCs/>
          <w:sz w:val="28"/>
          <w:szCs w:val="28"/>
        </w:rPr>
      </w:pPr>
      <w:r w:rsidRPr="00F87D26">
        <w:rPr>
          <w:rFonts w:ascii="Times New Roman" w:eastAsia="Calibri" w:hAnsi="Times New Roman" w:cs="Times New Roman"/>
          <w:b/>
          <w:sz w:val="28"/>
          <w:szCs w:val="28"/>
        </w:rPr>
        <w:t>Об утверждении Порядка организации и проведения публичных слушаний в Среднинского муниципальном образовании</w:t>
      </w:r>
    </w:p>
    <w:p w:rsidR="00F87D26" w:rsidRPr="00F87D26" w:rsidRDefault="00F87D26" w:rsidP="00F87D26">
      <w:pPr>
        <w:spacing w:after="0" w:line="276" w:lineRule="auto"/>
        <w:rPr>
          <w:rFonts w:ascii="Times New Roman" w:eastAsia="Calibri" w:hAnsi="Times New Roman" w:cs="Times New Roman"/>
          <w:b/>
          <w:color w:val="000000"/>
          <w:sz w:val="28"/>
          <w:szCs w:val="28"/>
        </w:rPr>
      </w:pPr>
    </w:p>
    <w:p w:rsidR="00F87D26" w:rsidRPr="00F87D26" w:rsidRDefault="00F87D26" w:rsidP="003C5CEE">
      <w:pPr>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В соответствии со статьёй 28 Федерального з</w:t>
      </w:r>
      <w:r w:rsidR="003C5CEE">
        <w:rPr>
          <w:rFonts w:ascii="Times New Roman" w:eastAsia="Calibri" w:hAnsi="Times New Roman" w:cs="Times New Roman"/>
          <w:sz w:val="28"/>
          <w:szCs w:val="28"/>
        </w:rPr>
        <w:t xml:space="preserve">акона № 131 –ФЗ от 6.10.2003г. </w:t>
      </w:r>
      <w:r w:rsidRPr="00F87D26">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Pr="00F87D26">
        <w:rPr>
          <w:rFonts w:ascii="Times New Roman" w:eastAsia="Calibri" w:hAnsi="Times New Roman" w:cs="Times New Roman"/>
          <w:color w:val="000000"/>
          <w:sz w:val="28"/>
          <w:szCs w:val="28"/>
        </w:rPr>
        <w:t xml:space="preserve"> на основании Федерального закона от 23.06.2014г. № 171-ФЗ «О внесении изменений в Земельный кодекс Российской Федерации и отдельные законодательные акты Российской Федерации» (с изменениями и дополнениями), Федерального закона от 28.12.2016г. № 494-ФЗ «О внесении изменений в отдельные законодательные акты Российской Федерации»,</w:t>
      </w:r>
      <w:r w:rsidRPr="00F87D26">
        <w:rPr>
          <w:rFonts w:ascii="Times New Roman" w:eastAsia="Calibri" w:hAnsi="Times New Roman" w:cs="Times New Roman"/>
          <w:sz w:val="28"/>
          <w:szCs w:val="28"/>
        </w:rPr>
        <w:t xml:space="preserve"> руководствуясь ст. ст.  16, 31, 48 Устава городского поселения Среднинского муниципального образования, Дума городского поселения Среднинского муниципального образования</w:t>
      </w:r>
    </w:p>
    <w:p w:rsidR="00F87D26" w:rsidRPr="00F87D26" w:rsidRDefault="00F87D26" w:rsidP="003C5CEE">
      <w:pPr>
        <w:spacing w:after="0" w:line="240" w:lineRule="auto"/>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 xml:space="preserve">Р Е Ш И Л А: </w:t>
      </w:r>
    </w:p>
    <w:p w:rsidR="00F87D26" w:rsidRPr="00F87D26" w:rsidRDefault="00F87D26" w:rsidP="003C5CEE">
      <w:pPr>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1.Утвердить Порядок организации и проведения публичных слушаний в Среднинском муниципальном образовании муниципальном образовании</w:t>
      </w:r>
      <w:r w:rsidRPr="00F87D26">
        <w:rPr>
          <w:rFonts w:ascii="Times New Roman" w:eastAsia="Calibri" w:hAnsi="Times New Roman" w:cs="Times New Roman"/>
          <w:b/>
          <w:sz w:val="28"/>
          <w:szCs w:val="28"/>
        </w:rPr>
        <w:t xml:space="preserve"> (</w:t>
      </w:r>
      <w:r w:rsidRPr="00F87D26">
        <w:rPr>
          <w:rFonts w:ascii="Times New Roman" w:eastAsia="Calibri" w:hAnsi="Times New Roman" w:cs="Times New Roman"/>
          <w:sz w:val="28"/>
          <w:szCs w:val="28"/>
        </w:rPr>
        <w:t>прилагается).</w:t>
      </w:r>
    </w:p>
    <w:p w:rsidR="00F87D26" w:rsidRPr="00F87D26" w:rsidRDefault="00F87D26" w:rsidP="003C5CEE">
      <w:pPr>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2.Признать утратившими силу следующие решения Думы муниципального района Усольского районного муниципального образования:</w:t>
      </w:r>
    </w:p>
    <w:p w:rsidR="00F87D26" w:rsidRPr="00F87D26" w:rsidRDefault="00F87D26" w:rsidP="003C5CEE">
      <w:pPr>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 xml:space="preserve"> 1.1. от 29.02.2012г. № 279 «Об утверждении Порядка организации и проведения публичных слушаний на территории городского поселения Среднинского муниципального образования»; </w:t>
      </w:r>
    </w:p>
    <w:p w:rsidR="00F87D26" w:rsidRPr="00F87D26" w:rsidRDefault="00F87D26" w:rsidP="003C5CEE">
      <w:pPr>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1.2. от 30.11.2016г. № 143 «О внесении изменений в Порядок организации и проведения публичных слушаний на территории городского поселения Среднинского муниципального образования, утвержденный Решением Думы городского поселения Среднинского муниципального образования от 29.02.2012г. № 279»;</w:t>
      </w:r>
    </w:p>
    <w:p w:rsidR="00F87D26" w:rsidRPr="00F87D26" w:rsidRDefault="00F87D26" w:rsidP="003C5CEE">
      <w:pPr>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lastRenderedPageBreak/>
        <w:t xml:space="preserve">1.3. от 26.02.2018г. № 26 «О </w:t>
      </w:r>
      <w:r w:rsidRPr="00F87D26">
        <w:rPr>
          <w:rFonts w:ascii="Times New Roman" w:eastAsia="Calibri" w:hAnsi="Times New Roman" w:cs="Times New Roman"/>
          <w:color w:val="000000"/>
          <w:sz w:val="28"/>
          <w:szCs w:val="28"/>
        </w:rPr>
        <w:t>внесении изменений в Порядок организации и проведения публичных слушаний на территории городского поселения Среднинского муниципального образования, утвержденный решением Думы городского поселения Среднинского муниципального образования от 29.02.2012г. № 279 (с изменениями и дополнениями)</w:t>
      </w:r>
      <w:r w:rsidRPr="00F87D26">
        <w:rPr>
          <w:rFonts w:ascii="Times New Roman" w:eastAsia="Calibri" w:hAnsi="Times New Roman" w:cs="Times New Roman"/>
          <w:sz w:val="28"/>
          <w:szCs w:val="28"/>
        </w:rPr>
        <w:t>»;</w:t>
      </w:r>
    </w:p>
    <w:p w:rsidR="00F87D26" w:rsidRPr="00F87D26" w:rsidRDefault="00F87D26" w:rsidP="003C5CEE">
      <w:pPr>
        <w:autoSpaceDN w:val="0"/>
        <w:spacing w:after="0" w:line="240" w:lineRule="auto"/>
        <w:ind w:firstLine="709"/>
        <w:jc w:val="both"/>
        <w:rPr>
          <w:rFonts w:ascii="Times New Roman" w:eastAsia="Calibri" w:hAnsi="Times New Roman" w:cs="Times New Roman"/>
          <w:sz w:val="28"/>
          <w:szCs w:val="28"/>
        </w:rPr>
      </w:pPr>
      <w:r w:rsidRPr="00F87D26">
        <w:rPr>
          <w:rFonts w:ascii="Times New Roman" w:eastAsia="Calibri" w:hAnsi="Times New Roman" w:cs="Times New Roman"/>
          <w:color w:val="000000"/>
          <w:spacing w:val="-4"/>
          <w:sz w:val="28"/>
          <w:szCs w:val="28"/>
        </w:rPr>
        <w:t>3.</w:t>
      </w:r>
      <w:r w:rsidRPr="00F87D26">
        <w:rPr>
          <w:rFonts w:ascii="Times New Roman" w:eastAsia="Calibri" w:hAnsi="Times New Roman" w:cs="Times New Roman"/>
          <w:sz w:val="28"/>
          <w:szCs w:val="28"/>
        </w:rPr>
        <w:t xml:space="preserve"> Специалисту-делопроизводителю (Сопленковой О.А.)  опубликовать настоящее решение  в газете «Новости»  и на официальном сайте </w:t>
      </w:r>
      <w:r w:rsidRPr="00F87D26">
        <w:rPr>
          <w:rFonts w:ascii="Times New Roman" w:eastAsia="Calibri" w:hAnsi="Times New Roman" w:cs="Times New Roman"/>
          <w:sz w:val="28"/>
          <w:szCs w:val="28"/>
          <w:lang w:val="en-US"/>
        </w:rPr>
        <w:t>http</w:t>
      </w:r>
      <w:r w:rsidRPr="00F87D26">
        <w:rPr>
          <w:rFonts w:ascii="Times New Roman" w:eastAsia="Calibri" w:hAnsi="Times New Roman" w:cs="Times New Roman"/>
          <w:sz w:val="28"/>
          <w:szCs w:val="28"/>
        </w:rPr>
        <w:t>:</w:t>
      </w:r>
      <w:hyperlink r:id="rId7" w:history="1">
        <w:r w:rsidRPr="00F87D26">
          <w:rPr>
            <w:rFonts w:ascii="Times New Roman" w:eastAsia="Calibri" w:hAnsi="Times New Roman" w:cs="Times New Roman"/>
            <w:sz w:val="28"/>
            <w:szCs w:val="28"/>
            <w:lang w:val="en-US"/>
          </w:rPr>
          <w:t>srednyadm</w:t>
        </w:r>
        <w:r w:rsidRPr="00F87D26">
          <w:rPr>
            <w:rFonts w:ascii="Times New Roman" w:eastAsia="Calibri" w:hAnsi="Times New Roman" w:cs="Times New Roman"/>
            <w:sz w:val="28"/>
            <w:szCs w:val="28"/>
          </w:rPr>
          <w:t>.</w:t>
        </w:r>
        <w:r w:rsidRPr="00F87D26">
          <w:rPr>
            <w:rFonts w:ascii="Times New Roman" w:eastAsia="Calibri" w:hAnsi="Times New Roman" w:cs="Times New Roman"/>
            <w:sz w:val="28"/>
            <w:szCs w:val="28"/>
            <w:lang w:val="en-US"/>
          </w:rPr>
          <w:t>ru</w:t>
        </w:r>
      </w:hyperlink>
      <w:r w:rsidRPr="00F87D26">
        <w:rPr>
          <w:rFonts w:ascii="Times New Roman" w:eastAsia="Calibri" w:hAnsi="Times New Roman" w:cs="Times New Roman"/>
          <w:sz w:val="28"/>
          <w:szCs w:val="28"/>
        </w:rPr>
        <w:t xml:space="preserve"> в сети Интернет.</w:t>
      </w:r>
    </w:p>
    <w:p w:rsidR="00F87D26" w:rsidRPr="00F87D26" w:rsidRDefault="00F87D26" w:rsidP="003C5CEE">
      <w:pPr>
        <w:keepNext/>
        <w:spacing w:after="0" w:line="240" w:lineRule="auto"/>
        <w:ind w:firstLine="709"/>
        <w:jc w:val="both"/>
        <w:outlineLvl w:val="0"/>
        <w:rPr>
          <w:rFonts w:ascii="Times New Roman" w:eastAsia="Calibri" w:hAnsi="Times New Roman" w:cs="Times New Roman"/>
          <w:sz w:val="28"/>
          <w:szCs w:val="28"/>
        </w:rPr>
      </w:pPr>
      <w:r w:rsidRPr="00F87D26">
        <w:rPr>
          <w:rFonts w:ascii="Times New Roman" w:eastAsia="Calibri" w:hAnsi="Times New Roman" w:cs="Times New Roman"/>
          <w:sz w:val="28"/>
          <w:szCs w:val="28"/>
        </w:rPr>
        <w:t xml:space="preserve">4.  Настоящее Решение вступает в силу со дня его официального опубликования в средствах массовой информации.       </w:t>
      </w:r>
    </w:p>
    <w:p w:rsidR="00F87D26" w:rsidRPr="00F87D26" w:rsidRDefault="00F87D26" w:rsidP="003C5CEE">
      <w:pPr>
        <w:keepNext/>
        <w:spacing w:after="0" w:line="240" w:lineRule="auto"/>
        <w:ind w:firstLine="709"/>
        <w:jc w:val="both"/>
        <w:outlineLvl w:val="0"/>
        <w:rPr>
          <w:rFonts w:ascii="Times New Roman" w:eastAsia="Calibri" w:hAnsi="Times New Roman" w:cs="Times New Roman"/>
          <w:sz w:val="28"/>
          <w:szCs w:val="28"/>
        </w:rPr>
      </w:pPr>
      <w:r w:rsidRPr="00F87D26">
        <w:rPr>
          <w:rFonts w:ascii="Times New Roman" w:eastAsia="Calibri" w:hAnsi="Times New Roman" w:cs="Times New Roman"/>
          <w:sz w:val="28"/>
          <w:szCs w:val="28"/>
        </w:rPr>
        <w:t>5.  Контроль за исполнением данного решения оставляю за собой.</w:t>
      </w:r>
    </w:p>
    <w:p w:rsidR="00F87D26" w:rsidRPr="00F87D26" w:rsidRDefault="00F87D26" w:rsidP="003C5CEE">
      <w:pPr>
        <w:spacing w:after="0" w:line="240" w:lineRule="auto"/>
        <w:ind w:firstLine="709"/>
        <w:jc w:val="both"/>
        <w:rPr>
          <w:rFonts w:ascii="Times New Roman" w:eastAsia="Calibri" w:hAnsi="Times New Roman" w:cs="Times New Roman"/>
          <w:color w:val="000000"/>
          <w:sz w:val="28"/>
          <w:szCs w:val="28"/>
        </w:rPr>
      </w:pPr>
    </w:p>
    <w:p w:rsidR="00F87D26" w:rsidRPr="00F87D26" w:rsidRDefault="00F87D26" w:rsidP="00F87D26">
      <w:pPr>
        <w:spacing w:after="0" w:line="276" w:lineRule="auto"/>
        <w:rPr>
          <w:rFonts w:ascii="Times New Roman" w:eastAsia="Calibri" w:hAnsi="Times New Roman" w:cs="Times New Roman"/>
          <w:sz w:val="28"/>
          <w:szCs w:val="28"/>
        </w:rPr>
      </w:pPr>
    </w:p>
    <w:p w:rsidR="00F87D26" w:rsidRPr="00F87D26" w:rsidRDefault="00F87D26" w:rsidP="00F87D26">
      <w:pPr>
        <w:spacing w:after="0" w:line="276" w:lineRule="auto"/>
        <w:rPr>
          <w:rFonts w:ascii="Times New Roman" w:eastAsia="Calibri" w:hAnsi="Times New Roman" w:cs="Times New Roman"/>
          <w:sz w:val="28"/>
          <w:szCs w:val="28"/>
        </w:rPr>
      </w:pPr>
      <w:r w:rsidRPr="00F87D26">
        <w:rPr>
          <w:rFonts w:ascii="Times New Roman" w:eastAsia="Calibri" w:hAnsi="Times New Roman" w:cs="Times New Roman"/>
          <w:sz w:val="28"/>
          <w:szCs w:val="28"/>
        </w:rPr>
        <w:t>Председатель Думы городского</w:t>
      </w:r>
    </w:p>
    <w:p w:rsidR="00F87D26" w:rsidRPr="00F87D26" w:rsidRDefault="00F87D26" w:rsidP="00F87D26">
      <w:pPr>
        <w:spacing w:after="0" w:line="276" w:lineRule="auto"/>
        <w:rPr>
          <w:rFonts w:ascii="Times New Roman" w:eastAsia="Calibri" w:hAnsi="Times New Roman" w:cs="Times New Roman"/>
          <w:sz w:val="28"/>
          <w:szCs w:val="28"/>
        </w:rPr>
      </w:pPr>
      <w:r w:rsidRPr="00F87D26">
        <w:rPr>
          <w:rFonts w:ascii="Times New Roman" w:eastAsia="Calibri" w:hAnsi="Times New Roman" w:cs="Times New Roman"/>
          <w:sz w:val="28"/>
          <w:szCs w:val="28"/>
        </w:rPr>
        <w:t>поселения Среднинского</w:t>
      </w:r>
    </w:p>
    <w:p w:rsidR="00F87D26" w:rsidRPr="00F87D26" w:rsidRDefault="00F87D26" w:rsidP="00F87D26">
      <w:pPr>
        <w:spacing w:after="0" w:line="276" w:lineRule="auto"/>
        <w:rPr>
          <w:rFonts w:ascii="Times New Roman" w:eastAsia="Calibri" w:hAnsi="Times New Roman" w:cs="Times New Roman"/>
          <w:sz w:val="28"/>
          <w:szCs w:val="28"/>
        </w:rPr>
      </w:pPr>
      <w:r w:rsidRPr="00F87D26">
        <w:rPr>
          <w:rFonts w:ascii="Times New Roman" w:eastAsia="Calibri" w:hAnsi="Times New Roman" w:cs="Times New Roman"/>
          <w:sz w:val="28"/>
          <w:szCs w:val="28"/>
        </w:rPr>
        <w:t xml:space="preserve">муниципального образования                       </w:t>
      </w:r>
      <w:r w:rsidR="000F38F1">
        <w:rPr>
          <w:rFonts w:ascii="Times New Roman" w:eastAsia="Calibri" w:hAnsi="Times New Roman" w:cs="Times New Roman"/>
          <w:sz w:val="28"/>
          <w:szCs w:val="28"/>
        </w:rPr>
        <w:t xml:space="preserve">                             Евсеев Е.Ю.</w:t>
      </w:r>
    </w:p>
    <w:p w:rsidR="00F87D26" w:rsidRPr="00F87D26" w:rsidRDefault="00F87D26" w:rsidP="00F87D26">
      <w:pPr>
        <w:spacing w:after="0" w:line="276" w:lineRule="auto"/>
        <w:jc w:val="center"/>
        <w:rPr>
          <w:rFonts w:ascii="Times New Roman" w:eastAsia="Calibri" w:hAnsi="Times New Roman" w:cs="Times New Roman"/>
          <w:sz w:val="28"/>
          <w:szCs w:val="28"/>
        </w:rPr>
      </w:pPr>
    </w:p>
    <w:p w:rsidR="00F87D26" w:rsidRPr="00F87D26" w:rsidRDefault="00F87D26" w:rsidP="00F87D26">
      <w:pPr>
        <w:spacing w:after="0" w:line="276" w:lineRule="auto"/>
        <w:jc w:val="center"/>
        <w:rPr>
          <w:rFonts w:ascii="Times New Roman" w:eastAsia="Calibri" w:hAnsi="Times New Roman" w:cs="Times New Roman"/>
          <w:sz w:val="28"/>
          <w:szCs w:val="28"/>
        </w:rPr>
      </w:pPr>
    </w:p>
    <w:p w:rsidR="00F87D26" w:rsidRPr="00F87D26" w:rsidRDefault="003C5CEE" w:rsidP="00F87D26">
      <w:pPr>
        <w:shd w:val="clear" w:color="auto" w:fill="FFFFFF"/>
        <w:spacing w:after="0" w:line="276" w:lineRule="auto"/>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исполняющая обязанности главы</w:t>
      </w:r>
      <w:r w:rsidR="00F87D26" w:rsidRPr="00F87D26">
        <w:rPr>
          <w:rFonts w:ascii="Times New Roman" w:eastAsia="Calibri" w:hAnsi="Times New Roman" w:cs="Times New Roman"/>
          <w:color w:val="000000"/>
          <w:spacing w:val="-2"/>
          <w:sz w:val="28"/>
          <w:szCs w:val="28"/>
        </w:rPr>
        <w:t xml:space="preserve"> городского поселения</w:t>
      </w:r>
    </w:p>
    <w:p w:rsidR="00F87D26" w:rsidRPr="00F87D26" w:rsidRDefault="00F87D26" w:rsidP="00F87D26">
      <w:pPr>
        <w:shd w:val="clear" w:color="auto" w:fill="FFFFFF"/>
        <w:spacing w:after="0" w:line="276" w:lineRule="auto"/>
        <w:rPr>
          <w:rFonts w:ascii="Times New Roman" w:eastAsia="Calibri" w:hAnsi="Times New Roman" w:cs="Times New Roman"/>
          <w:color w:val="000000"/>
          <w:spacing w:val="-2"/>
          <w:sz w:val="28"/>
          <w:szCs w:val="28"/>
        </w:rPr>
      </w:pPr>
      <w:r w:rsidRPr="00F87D26">
        <w:rPr>
          <w:rFonts w:ascii="Times New Roman" w:eastAsia="Calibri" w:hAnsi="Times New Roman" w:cs="Times New Roman"/>
          <w:color w:val="000000"/>
          <w:spacing w:val="-2"/>
          <w:sz w:val="28"/>
          <w:szCs w:val="28"/>
        </w:rPr>
        <w:t xml:space="preserve">Среднинского муниципального образования                            </w:t>
      </w:r>
      <w:r w:rsidR="000F38F1">
        <w:rPr>
          <w:rFonts w:ascii="Times New Roman" w:eastAsia="Calibri" w:hAnsi="Times New Roman" w:cs="Times New Roman"/>
          <w:color w:val="000000"/>
          <w:spacing w:val="-2"/>
          <w:sz w:val="28"/>
          <w:szCs w:val="28"/>
        </w:rPr>
        <w:t xml:space="preserve"> </w:t>
      </w:r>
      <w:r w:rsidR="003C5CEE">
        <w:rPr>
          <w:rFonts w:ascii="Times New Roman" w:eastAsia="Calibri" w:hAnsi="Times New Roman" w:cs="Times New Roman"/>
          <w:color w:val="000000"/>
          <w:spacing w:val="-2"/>
          <w:sz w:val="28"/>
          <w:szCs w:val="28"/>
        </w:rPr>
        <w:t>Т.Е. Сагитова</w:t>
      </w:r>
    </w:p>
    <w:p w:rsidR="00F87D26" w:rsidRPr="00F87D26" w:rsidRDefault="00F87D26" w:rsidP="00F87D26">
      <w:pPr>
        <w:spacing w:after="0" w:line="276" w:lineRule="auto"/>
        <w:jc w:val="both"/>
        <w:rPr>
          <w:rFonts w:ascii="Times New Roman" w:eastAsia="Calibri" w:hAnsi="Times New Roman" w:cs="Times New Roman"/>
          <w:sz w:val="28"/>
          <w:szCs w:val="28"/>
        </w:rPr>
      </w:pPr>
    </w:p>
    <w:p w:rsidR="00F87D26" w:rsidRPr="00F87D26" w:rsidRDefault="00F87D26" w:rsidP="00F87D26">
      <w:pPr>
        <w:spacing w:after="0" w:line="276" w:lineRule="auto"/>
        <w:jc w:val="both"/>
        <w:rPr>
          <w:rFonts w:ascii="Times New Roman" w:eastAsia="Calibri" w:hAnsi="Times New Roman" w:cs="Times New Roman"/>
          <w:sz w:val="28"/>
          <w:szCs w:val="28"/>
        </w:rPr>
      </w:pPr>
    </w:p>
    <w:p w:rsidR="00F87D26" w:rsidRPr="00F87D26" w:rsidRDefault="00F87D26" w:rsidP="00F87D26">
      <w:pPr>
        <w:spacing w:after="0" w:line="276" w:lineRule="auto"/>
        <w:jc w:val="both"/>
        <w:rPr>
          <w:rFonts w:ascii="Times New Roman" w:eastAsia="Calibri" w:hAnsi="Times New Roman" w:cs="Times New Roman"/>
          <w:sz w:val="28"/>
          <w:szCs w:val="28"/>
        </w:rPr>
      </w:pPr>
    </w:p>
    <w:p w:rsidR="00F87D26" w:rsidRPr="00F87D26" w:rsidRDefault="00F87D26" w:rsidP="00F87D26">
      <w:pPr>
        <w:spacing w:after="0" w:line="276" w:lineRule="auto"/>
        <w:jc w:val="both"/>
        <w:rPr>
          <w:rFonts w:ascii="Times New Roman" w:eastAsia="Calibri" w:hAnsi="Times New Roman" w:cs="Times New Roman"/>
          <w:sz w:val="28"/>
          <w:szCs w:val="28"/>
        </w:rPr>
      </w:pPr>
    </w:p>
    <w:p w:rsidR="00F87D26" w:rsidRPr="00F87D26" w:rsidRDefault="00F87D26" w:rsidP="00F87D26">
      <w:pPr>
        <w:spacing w:after="0" w:line="276" w:lineRule="auto"/>
        <w:jc w:val="both"/>
        <w:rPr>
          <w:rFonts w:ascii="Times New Roman" w:eastAsia="Calibri" w:hAnsi="Times New Roman" w:cs="Times New Roman"/>
          <w:sz w:val="28"/>
          <w:szCs w:val="28"/>
        </w:rPr>
      </w:pPr>
    </w:p>
    <w:p w:rsidR="00F87D26" w:rsidRDefault="00F87D26"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Default="0053279A" w:rsidP="00F87D26">
      <w:pPr>
        <w:spacing w:after="200" w:line="276" w:lineRule="auto"/>
        <w:jc w:val="both"/>
        <w:rPr>
          <w:rFonts w:ascii="Calibri" w:eastAsia="Calibri" w:hAnsi="Calibri" w:cs="Times New Roman"/>
          <w:sz w:val="28"/>
          <w:szCs w:val="28"/>
        </w:rPr>
      </w:pPr>
    </w:p>
    <w:p w:rsidR="0053279A" w:rsidRPr="00F87D26" w:rsidRDefault="0053279A" w:rsidP="00F87D26">
      <w:pPr>
        <w:spacing w:after="200" w:line="276" w:lineRule="auto"/>
        <w:jc w:val="both"/>
        <w:rPr>
          <w:rFonts w:ascii="Calibri" w:eastAsia="Calibri" w:hAnsi="Calibri" w:cs="Times New Roman"/>
          <w:sz w:val="28"/>
          <w:szCs w:val="28"/>
        </w:rPr>
      </w:pPr>
    </w:p>
    <w:p w:rsidR="0053279A" w:rsidRPr="0053279A" w:rsidRDefault="0053279A" w:rsidP="0053279A">
      <w:pPr>
        <w:shd w:val="clear" w:color="auto" w:fill="FFFFFF"/>
        <w:spacing w:after="0" w:line="322" w:lineRule="exact"/>
        <w:ind w:left="5664" w:firstLine="6"/>
        <w:rPr>
          <w:rFonts w:ascii="Times New Roman" w:eastAsia="Times New Roman" w:hAnsi="Times New Roman" w:cs="Times New Roman"/>
          <w:sz w:val="24"/>
          <w:szCs w:val="20"/>
          <w:lang w:eastAsia="ru-RU"/>
        </w:rPr>
      </w:pPr>
      <w:r w:rsidRPr="0053279A">
        <w:rPr>
          <w:rFonts w:ascii="Times New Roman" w:eastAsia="Calibri" w:hAnsi="Times New Roman" w:cs="Times New Roman"/>
          <w:sz w:val="24"/>
          <w:szCs w:val="20"/>
        </w:rPr>
        <w:lastRenderedPageBreak/>
        <w:t>Приложение</w:t>
      </w:r>
    </w:p>
    <w:p w:rsidR="0053279A" w:rsidRPr="0053279A" w:rsidRDefault="0053279A" w:rsidP="0053279A">
      <w:pPr>
        <w:tabs>
          <w:tab w:val="left" w:pos="1318"/>
        </w:tabs>
        <w:spacing w:after="0" w:line="240" w:lineRule="auto"/>
        <w:ind w:left="5670"/>
        <w:rPr>
          <w:rFonts w:ascii="Times New Roman" w:eastAsia="Times New Roman" w:hAnsi="Times New Roman" w:cs="Times New Roman"/>
          <w:sz w:val="24"/>
          <w:szCs w:val="20"/>
          <w:lang w:eastAsia="ru-RU"/>
        </w:rPr>
      </w:pPr>
      <w:r w:rsidRPr="0053279A">
        <w:rPr>
          <w:rFonts w:ascii="Times New Roman" w:eastAsia="Times New Roman" w:hAnsi="Times New Roman" w:cs="Times New Roman"/>
          <w:sz w:val="24"/>
          <w:szCs w:val="20"/>
          <w:lang w:eastAsia="ru-RU"/>
        </w:rPr>
        <w:t>к решению Думы городского поселения Среднинского муниципального образования</w:t>
      </w:r>
    </w:p>
    <w:p w:rsidR="0053279A" w:rsidRPr="0053279A" w:rsidRDefault="0053279A" w:rsidP="0053279A">
      <w:pPr>
        <w:tabs>
          <w:tab w:val="left" w:pos="1318"/>
        </w:tabs>
        <w:spacing w:after="0" w:line="240" w:lineRule="auto"/>
        <w:ind w:left="5670"/>
        <w:rPr>
          <w:rFonts w:ascii="Times New Roman" w:eastAsia="Times New Roman" w:hAnsi="Times New Roman" w:cs="Times New Roman"/>
          <w:sz w:val="24"/>
          <w:szCs w:val="20"/>
          <w:lang w:eastAsia="ru-RU"/>
        </w:rPr>
      </w:pPr>
      <w:r w:rsidRPr="0053279A">
        <w:rPr>
          <w:rFonts w:ascii="Times New Roman" w:eastAsia="Times New Roman" w:hAnsi="Times New Roman" w:cs="Times New Roman"/>
          <w:sz w:val="24"/>
          <w:szCs w:val="20"/>
          <w:lang w:eastAsia="ru-RU"/>
        </w:rPr>
        <w:t>№ 48от 26.09.2018 г.</w:t>
      </w:r>
    </w:p>
    <w:p w:rsidR="003C5CEE" w:rsidRDefault="003C5CEE" w:rsidP="00F87D26">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F87D26" w:rsidRPr="00F87D26" w:rsidRDefault="0053279A" w:rsidP="00F87D26">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П</w:t>
      </w:r>
      <w:r w:rsidRPr="00F87D26">
        <w:rPr>
          <w:rFonts w:ascii="Times New Roman" w:eastAsia="Times New Roman" w:hAnsi="Times New Roman" w:cs="Times New Roman"/>
          <w:b/>
          <w:kern w:val="2"/>
          <w:sz w:val="28"/>
          <w:szCs w:val="28"/>
          <w:lang w:eastAsia="ru-RU"/>
        </w:rPr>
        <w:t>орядок</w:t>
      </w:r>
    </w:p>
    <w:p w:rsidR="00F87D26" w:rsidRPr="00F87D26" w:rsidRDefault="0053279A" w:rsidP="00F87D26">
      <w:pPr>
        <w:keepNext/>
        <w:autoSpaceDE w:val="0"/>
        <w:autoSpaceDN w:val="0"/>
        <w:adjustRightInd w:val="0"/>
        <w:spacing w:after="0" w:line="240" w:lineRule="auto"/>
        <w:jc w:val="center"/>
        <w:rPr>
          <w:rFonts w:ascii="Times New Roman" w:eastAsia="Times New Roman" w:hAnsi="Times New Roman" w:cs="Times New Roman"/>
          <w:b/>
          <w:bCs/>
          <w:kern w:val="2"/>
          <w:sz w:val="28"/>
          <w:szCs w:val="28"/>
        </w:rPr>
      </w:pPr>
      <w:r w:rsidRPr="00F87D26">
        <w:rPr>
          <w:rFonts w:ascii="Times New Roman" w:eastAsia="Times New Roman" w:hAnsi="Times New Roman" w:cs="Times New Roman"/>
          <w:b/>
          <w:bCs/>
          <w:kern w:val="2"/>
          <w:sz w:val="28"/>
          <w:szCs w:val="28"/>
        </w:rPr>
        <w:t>организации и проведения публичных слушаний в Среднинском муниципальном образовании</w:t>
      </w:r>
    </w:p>
    <w:p w:rsidR="00F87D26" w:rsidRPr="00F87D26" w:rsidRDefault="00F87D26" w:rsidP="00F87D26">
      <w:pPr>
        <w:keepNext/>
        <w:autoSpaceDE w:val="0"/>
        <w:autoSpaceDN w:val="0"/>
        <w:adjustRightInd w:val="0"/>
        <w:spacing w:after="0" w:line="240" w:lineRule="auto"/>
        <w:jc w:val="both"/>
        <w:outlineLvl w:val="0"/>
        <w:rPr>
          <w:rFonts w:ascii="Times New Roman" w:eastAsia="Times New Roman" w:hAnsi="Times New Roman" w:cs="Times New Roman"/>
          <w:kern w:val="2"/>
          <w:sz w:val="24"/>
          <w:szCs w:val="24"/>
        </w:rPr>
      </w:pPr>
    </w:p>
    <w:p w:rsidR="00F87D26" w:rsidRPr="00F87D26" w:rsidRDefault="0053279A" w:rsidP="0053279A">
      <w:pPr>
        <w:keepNext/>
        <w:keepLines/>
        <w:spacing w:after="0" w:line="240" w:lineRule="auto"/>
        <w:outlineLvl w:val="0"/>
        <w:rPr>
          <w:rFonts w:ascii="Times New Roman" w:eastAsia="Calibri" w:hAnsi="Times New Roman" w:cs="Times New Roman"/>
          <w:b/>
          <w:bCs/>
          <w:kern w:val="2"/>
          <w:sz w:val="28"/>
          <w:szCs w:val="28"/>
          <w:lang w:val="x-none" w:eastAsia="ru-RU"/>
        </w:rPr>
      </w:pPr>
      <w:r>
        <w:rPr>
          <w:rFonts w:ascii="Times New Roman" w:eastAsia="Calibri" w:hAnsi="Times New Roman" w:cs="Times New Roman"/>
          <w:b/>
          <w:bCs/>
          <w:kern w:val="2"/>
          <w:sz w:val="28"/>
          <w:szCs w:val="28"/>
          <w:lang w:val="x-none" w:eastAsia="ru-RU"/>
        </w:rPr>
        <w:t>Глава 1. О</w:t>
      </w:r>
      <w:r w:rsidRPr="00F87D26">
        <w:rPr>
          <w:rFonts w:ascii="Times New Roman" w:eastAsia="Calibri" w:hAnsi="Times New Roman" w:cs="Times New Roman"/>
          <w:b/>
          <w:bCs/>
          <w:kern w:val="2"/>
          <w:sz w:val="28"/>
          <w:szCs w:val="28"/>
          <w:lang w:val="x-none" w:eastAsia="ru-RU"/>
        </w:rPr>
        <w:t>бщие положения</w:t>
      </w:r>
    </w:p>
    <w:p w:rsidR="00F87D26" w:rsidRPr="00F87D26" w:rsidRDefault="00F87D26" w:rsidP="00F87D26">
      <w:pPr>
        <w:keepNext/>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53279A">
      <w:pPr>
        <w:keepNext/>
        <w:spacing w:after="0" w:line="240" w:lineRule="auto"/>
        <w:jc w:val="both"/>
        <w:outlineLvl w:val="2"/>
        <w:rPr>
          <w:rFonts w:ascii="Times New Roman" w:eastAsia="Calibri" w:hAnsi="Times New Roman" w:cs="Times New Roman"/>
          <w:b/>
          <w:bCs/>
          <w:kern w:val="2"/>
          <w:sz w:val="28"/>
          <w:szCs w:val="28"/>
          <w:lang w:val="x-none" w:eastAsia="ru-RU"/>
        </w:rPr>
      </w:pPr>
      <w:r w:rsidRPr="00F87D26">
        <w:rPr>
          <w:rFonts w:ascii="Times New Roman" w:eastAsia="Calibri" w:hAnsi="Times New Roman" w:cs="Times New Roman"/>
          <w:b/>
          <w:bCs/>
          <w:kern w:val="2"/>
          <w:sz w:val="28"/>
          <w:szCs w:val="28"/>
          <w:lang w:val="x-none" w:eastAsia="ru-RU"/>
        </w:rPr>
        <w:t xml:space="preserve">Статья 1. Предмет регулирования настоящего </w:t>
      </w:r>
      <w:r w:rsidRPr="00F87D26">
        <w:rPr>
          <w:rFonts w:ascii="Times New Roman" w:eastAsia="Calibri" w:hAnsi="Times New Roman" w:cs="Times New Roman"/>
          <w:b/>
          <w:bCs/>
          <w:kern w:val="2"/>
          <w:sz w:val="28"/>
          <w:szCs w:val="28"/>
          <w:lang w:eastAsia="ru-RU"/>
        </w:rPr>
        <w:t>Порядка</w:t>
      </w:r>
    </w:p>
    <w:p w:rsidR="00F87D26" w:rsidRPr="00F87D26" w:rsidRDefault="00F87D26" w:rsidP="00F87D26">
      <w:pPr>
        <w:keepNext/>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F87D26">
      <w:pPr>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городского поселения Среднинского муниципального образования определяет порядок назначения, подготовки и проведения публичных слушаний в Среднинском муниципальном образовании (далее – публичные слушания).</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bCs/>
          <w:i/>
          <w:kern w:val="2"/>
          <w:sz w:val="28"/>
          <w:szCs w:val="28"/>
          <w:lang w:eastAsia="ru-RU"/>
        </w:rPr>
      </w:pPr>
      <w:r w:rsidRPr="00F87D26">
        <w:rPr>
          <w:rFonts w:ascii="Times New Roman" w:eastAsia="Times New Roman" w:hAnsi="Times New Roman" w:cs="Times New Roman"/>
          <w:kern w:val="2"/>
          <w:sz w:val="28"/>
          <w:szCs w:val="28"/>
          <w:lang w:eastAsia="ru-RU"/>
        </w:rPr>
        <w:t xml:space="preserve">2. Действие настоящего Порядка не распространяется на общественные отношения, связанные с назначением, подготовкой и проведением в Среднинском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eastAsia="ru-RU"/>
        </w:rPr>
      </w:pPr>
    </w:p>
    <w:p w:rsidR="00F87D26" w:rsidRPr="00F87D26" w:rsidRDefault="00F87D26" w:rsidP="0053279A">
      <w:pPr>
        <w:keepNext/>
        <w:spacing w:after="0" w:line="240" w:lineRule="auto"/>
        <w:jc w:val="both"/>
        <w:outlineLvl w:val="2"/>
        <w:rPr>
          <w:rFonts w:ascii="Times New Roman" w:eastAsia="Calibri" w:hAnsi="Times New Roman" w:cs="Times New Roman"/>
          <w:b/>
          <w:bCs/>
          <w:i/>
          <w:kern w:val="2"/>
          <w:sz w:val="28"/>
          <w:szCs w:val="28"/>
          <w:lang w:val="x-none" w:eastAsia="ru-RU"/>
        </w:rPr>
      </w:pPr>
      <w:r w:rsidRPr="00F87D26">
        <w:rPr>
          <w:rFonts w:ascii="Times New Roman" w:eastAsia="Calibri" w:hAnsi="Times New Roman" w:cs="Times New Roman"/>
          <w:b/>
          <w:bCs/>
          <w:kern w:val="2"/>
          <w:sz w:val="28"/>
          <w:szCs w:val="28"/>
          <w:lang w:val="x-none" w:eastAsia="ru-RU"/>
        </w:rPr>
        <w:t xml:space="preserve">Статья 2. Цели </w:t>
      </w:r>
      <w:r w:rsidRPr="00F87D26">
        <w:rPr>
          <w:rFonts w:ascii="Times New Roman" w:eastAsia="Calibri" w:hAnsi="Times New Roman" w:cs="Times New Roman"/>
          <w:b/>
          <w:bCs/>
          <w:kern w:val="2"/>
          <w:sz w:val="28"/>
          <w:szCs w:val="28"/>
          <w:lang w:eastAsia="ru-RU"/>
        </w:rPr>
        <w:t>публичных слушаний</w:t>
      </w:r>
      <w:r w:rsidRPr="00F87D26">
        <w:rPr>
          <w:rFonts w:ascii="Times New Roman" w:eastAsia="Calibri" w:hAnsi="Times New Roman" w:cs="Times New Roman"/>
          <w:b/>
          <w:bCs/>
          <w:kern w:val="2"/>
          <w:sz w:val="28"/>
          <w:szCs w:val="28"/>
          <w:lang w:val="x-none" w:eastAsia="ru-RU"/>
        </w:rPr>
        <w:t xml:space="preserve"> и юридическая сила его результатов </w:t>
      </w:r>
    </w:p>
    <w:p w:rsidR="00F87D26" w:rsidRPr="00F87D26" w:rsidRDefault="00F87D26" w:rsidP="00F87D26">
      <w:pPr>
        <w:keepNext/>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 xml:space="preserve">1. Публичные слушания является формой участия граждан в осуществлении местного самоуправления, </w:t>
      </w:r>
      <w:r w:rsidRPr="00F87D26">
        <w:rPr>
          <w:rFonts w:ascii="Times New Roman" w:eastAsia="Times New Roman" w:hAnsi="Times New Roman" w:cs="Times New Roman"/>
          <w:bCs/>
          <w:kern w:val="2"/>
          <w:sz w:val="28"/>
          <w:szCs w:val="28"/>
          <w:lang w:eastAsia="ru-RU"/>
        </w:rPr>
        <w:t xml:space="preserve">осуществляемой посредством </w:t>
      </w:r>
      <w:r w:rsidRPr="00F87D26">
        <w:rPr>
          <w:rFonts w:ascii="Times New Roman" w:eastAsia="Calibri" w:hAnsi="Times New Roman" w:cs="Times New Roman"/>
          <w:sz w:val="28"/>
          <w:szCs w:val="28"/>
          <w:lang w:eastAsia="ru-RU"/>
        </w:rPr>
        <w:t xml:space="preserve">обсуждения жителями муниципального образования проектов муниципальных правовых актов по вопросам местного значения и </w:t>
      </w:r>
      <w:r w:rsidRPr="00F87D26">
        <w:rPr>
          <w:rFonts w:ascii="Times New Roman" w:eastAsia="Times New Roman" w:hAnsi="Times New Roman" w:cs="Times New Roman"/>
          <w:bCs/>
          <w:kern w:val="2"/>
          <w:sz w:val="28"/>
          <w:szCs w:val="28"/>
          <w:lang w:eastAsia="ru-RU"/>
        </w:rPr>
        <w:t>голосования</w:t>
      </w:r>
      <w:r w:rsidRPr="00F87D26">
        <w:rPr>
          <w:rFonts w:ascii="Times New Roman" w:eastAsia="Times New Roman" w:hAnsi="Times New Roman" w:cs="Times New Roman"/>
          <w:kern w:val="2"/>
          <w:sz w:val="28"/>
          <w:szCs w:val="28"/>
          <w:lang w:eastAsia="ru-RU"/>
        </w:rPr>
        <w:t xml:space="preserve"> </w:t>
      </w:r>
      <w:r w:rsidRPr="00F87D26">
        <w:rPr>
          <w:rFonts w:ascii="Times New Roman" w:eastAsia="Calibri" w:hAnsi="Times New Roman" w:cs="Times New Roman"/>
          <w:sz w:val="28"/>
          <w:szCs w:val="28"/>
          <w:lang w:eastAsia="ru-RU"/>
        </w:rPr>
        <w:t xml:space="preserve">жителей муниципального образования </w:t>
      </w:r>
      <w:r w:rsidRPr="00F87D26">
        <w:rPr>
          <w:rFonts w:ascii="Times New Roman" w:eastAsia="Times New Roman" w:hAnsi="Times New Roman" w:cs="Times New Roman"/>
          <w:kern w:val="2"/>
          <w:sz w:val="28"/>
          <w:szCs w:val="28"/>
          <w:lang w:eastAsia="ru-RU"/>
        </w:rPr>
        <w:t>по указанным проектам.</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eastAsia="ru-RU"/>
        </w:rPr>
      </w:pPr>
      <w:r w:rsidRPr="00F87D26">
        <w:rPr>
          <w:rFonts w:ascii="Times New Roman" w:eastAsia="Times New Roman" w:hAnsi="Times New Roman" w:cs="Times New Roman"/>
          <w:kern w:val="2"/>
          <w:sz w:val="28"/>
          <w:szCs w:val="28"/>
          <w:lang w:eastAsia="ru-RU"/>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F87D26">
        <w:rPr>
          <w:rFonts w:ascii="Times New Roman" w:eastAsia="Times New Roman" w:hAnsi="Times New Roman" w:cs="Times New Roman"/>
          <w:bCs/>
          <w:kern w:val="2"/>
          <w:sz w:val="28"/>
          <w:szCs w:val="28"/>
          <w:lang w:eastAsia="ru-RU"/>
        </w:rPr>
        <w:t>.</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3. Результаты публичных слушаний носят рекомендательный характер.</w:t>
      </w:r>
    </w:p>
    <w:p w:rsidR="00F87D26" w:rsidRPr="00F87D26" w:rsidRDefault="00F87D26" w:rsidP="0053279A">
      <w:pPr>
        <w:keepNext/>
        <w:spacing w:after="0" w:line="240" w:lineRule="auto"/>
        <w:jc w:val="both"/>
        <w:outlineLvl w:val="2"/>
        <w:rPr>
          <w:rFonts w:ascii="Times New Roman" w:eastAsia="Calibri" w:hAnsi="Times New Roman" w:cs="Times New Roman"/>
          <w:b/>
          <w:bCs/>
          <w:kern w:val="2"/>
          <w:sz w:val="28"/>
          <w:szCs w:val="28"/>
          <w:lang w:eastAsia="ru-RU"/>
        </w:rPr>
      </w:pPr>
      <w:r w:rsidRPr="00F87D26">
        <w:rPr>
          <w:rFonts w:ascii="Times New Roman" w:eastAsia="Calibri" w:hAnsi="Times New Roman" w:cs="Times New Roman"/>
          <w:b/>
          <w:bCs/>
          <w:kern w:val="2"/>
          <w:sz w:val="28"/>
          <w:szCs w:val="28"/>
          <w:lang w:val="x-none" w:eastAsia="ru-RU"/>
        </w:rPr>
        <w:lastRenderedPageBreak/>
        <w:t xml:space="preserve">Статья 3. Правовая основа </w:t>
      </w:r>
      <w:r w:rsidRPr="00F87D26">
        <w:rPr>
          <w:rFonts w:ascii="Times New Roman" w:eastAsia="Calibri" w:hAnsi="Times New Roman" w:cs="Times New Roman"/>
          <w:b/>
          <w:bCs/>
          <w:kern w:val="2"/>
          <w:sz w:val="28"/>
          <w:szCs w:val="28"/>
          <w:lang w:eastAsia="ru-RU"/>
        </w:rPr>
        <w:t>публичных слушаний</w:t>
      </w:r>
    </w:p>
    <w:p w:rsidR="00F87D26" w:rsidRPr="00F87D26" w:rsidRDefault="00F87D26" w:rsidP="00F87D26">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53279A">
      <w:pPr>
        <w:keepNext/>
        <w:spacing w:after="0" w:line="240" w:lineRule="auto"/>
        <w:jc w:val="both"/>
        <w:outlineLvl w:val="2"/>
        <w:rPr>
          <w:rFonts w:ascii="Times New Roman" w:eastAsia="Calibri" w:hAnsi="Times New Roman" w:cs="Times New Roman"/>
          <w:b/>
          <w:bCs/>
          <w:kern w:val="2"/>
          <w:sz w:val="28"/>
          <w:szCs w:val="28"/>
          <w:lang w:eastAsia="ru-RU"/>
        </w:rPr>
      </w:pPr>
      <w:r w:rsidRPr="00F87D26">
        <w:rPr>
          <w:rFonts w:ascii="Times New Roman" w:eastAsia="Calibri" w:hAnsi="Times New Roman" w:cs="Times New Roman"/>
          <w:b/>
          <w:bCs/>
          <w:kern w:val="2"/>
          <w:sz w:val="28"/>
          <w:szCs w:val="28"/>
          <w:lang w:val="x-none" w:eastAsia="ru-RU"/>
        </w:rPr>
        <w:t xml:space="preserve">Статья 4. Право на участие в </w:t>
      </w:r>
      <w:r w:rsidRPr="00F87D26">
        <w:rPr>
          <w:rFonts w:ascii="Times New Roman" w:eastAsia="Calibri" w:hAnsi="Times New Roman" w:cs="Times New Roman"/>
          <w:b/>
          <w:bCs/>
          <w:kern w:val="2"/>
          <w:sz w:val="28"/>
          <w:szCs w:val="28"/>
          <w:lang w:eastAsia="ru-RU"/>
        </w:rPr>
        <w:t>публичных слушаниях</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F87D26">
        <w:rPr>
          <w:rFonts w:ascii="Times New Roman" w:eastAsia="Times New Roman" w:hAnsi="Times New Roman" w:cs="Times New Roman"/>
          <w:sz w:val="28"/>
          <w:szCs w:val="28"/>
          <w:lang w:eastAsia="ru-RU"/>
        </w:rPr>
        <w:t>высказывать предложения и замечания по вопросу публичных слушаний,</w:t>
      </w:r>
      <w:r w:rsidRPr="00F87D26">
        <w:rPr>
          <w:rFonts w:ascii="Times New Roman" w:eastAsia="Times New Roman" w:hAnsi="Times New Roman" w:cs="Times New Roman"/>
          <w:kern w:val="2"/>
          <w:sz w:val="28"/>
          <w:szCs w:val="28"/>
          <w:lang w:eastAsia="ru-RU"/>
        </w:rPr>
        <w:t xml:space="preserve"> а также участвовать в действиях, связанных с назначением публичных слушаний, их подготовкой и проведением.</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2. В публичных слушаниях имеют право участвовать жители муниципального образования, обладающие избирательным правом.</w:t>
      </w:r>
    </w:p>
    <w:p w:rsidR="00F87D26" w:rsidRPr="00F87D26" w:rsidRDefault="00F87D26" w:rsidP="00F87D26">
      <w:pPr>
        <w:spacing w:after="0" w:line="240" w:lineRule="auto"/>
        <w:ind w:firstLine="709"/>
        <w:jc w:val="both"/>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5. Жители муниципального образования вправе проводить агитацию не запрещенными федеральными законами способами, в целях:</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1) поддержки инициативы проведения публичных слушаний или отказа в поддержке такой инициативы;</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2) побуждения участников публичных слушаний голосовать либо отказаться от голосования по проекту муниципального правового акта;</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87D26" w:rsidRPr="00F87D26" w:rsidRDefault="00F87D26" w:rsidP="00F87D26">
      <w:pPr>
        <w:spacing w:after="0" w:line="240" w:lineRule="auto"/>
        <w:ind w:firstLine="709"/>
        <w:jc w:val="both"/>
        <w:rPr>
          <w:rFonts w:ascii="Times New Roman" w:eastAsia="Times New Roman" w:hAnsi="Times New Roman" w:cs="Times New Roman"/>
          <w:sz w:val="28"/>
          <w:szCs w:val="28"/>
          <w:lang w:eastAsia="ru-RU"/>
        </w:rPr>
      </w:pPr>
    </w:p>
    <w:p w:rsidR="00F87D26" w:rsidRPr="00F87D26" w:rsidRDefault="00F87D26" w:rsidP="0053279A">
      <w:pPr>
        <w:keepNext/>
        <w:spacing w:after="0" w:line="240" w:lineRule="auto"/>
        <w:jc w:val="both"/>
        <w:outlineLvl w:val="2"/>
        <w:rPr>
          <w:rFonts w:ascii="Times New Roman" w:eastAsia="Calibri" w:hAnsi="Times New Roman" w:cs="Times New Roman"/>
          <w:b/>
          <w:bCs/>
          <w:kern w:val="2"/>
          <w:sz w:val="28"/>
          <w:szCs w:val="28"/>
          <w:lang w:eastAsia="ru-RU"/>
        </w:rPr>
      </w:pPr>
      <w:r w:rsidRPr="00F87D26">
        <w:rPr>
          <w:rFonts w:ascii="Times New Roman" w:eastAsia="Calibri" w:hAnsi="Times New Roman" w:cs="Times New Roman"/>
          <w:b/>
          <w:bCs/>
          <w:kern w:val="2"/>
          <w:sz w:val="28"/>
          <w:szCs w:val="28"/>
          <w:lang w:val="x-none" w:eastAsia="ru-RU"/>
        </w:rPr>
        <w:t xml:space="preserve">Статья 5. Принципы проведения </w:t>
      </w:r>
      <w:r w:rsidRPr="00F87D26">
        <w:rPr>
          <w:rFonts w:ascii="Times New Roman" w:eastAsia="Calibri" w:hAnsi="Times New Roman" w:cs="Times New Roman"/>
          <w:b/>
          <w:bCs/>
          <w:kern w:val="2"/>
          <w:sz w:val="28"/>
          <w:szCs w:val="28"/>
          <w:lang w:eastAsia="ru-RU"/>
        </w:rPr>
        <w:t>публичных слушаний</w:t>
      </w:r>
    </w:p>
    <w:p w:rsidR="00F87D26" w:rsidRPr="00F87D26" w:rsidRDefault="00F87D26" w:rsidP="00F87D26">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lastRenderedPageBreak/>
        <w:t xml:space="preserve">2. Участие в публичных слушаниях является свободным и добровольным, контроль за волеизъявлением жителей не допускается. </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В ходе публичных слушаний никто не может быть принужден к выражению своих мнений и убеждений или отказу от них.</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4. Процедура проведения публичных слушаний должна обеспечивать возможность проверки и учета его результатов.</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53279A">
      <w:pPr>
        <w:keepNext/>
        <w:spacing w:after="0" w:line="240" w:lineRule="auto"/>
        <w:jc w:val="both"/>
        <w:outlineLvl w:val="2"/>
        <w:rPr>
          <w:rFonts w:ascii="Times New Roman" w:eastAsia="Calibri" w:hAnsi="Times New Roman" w:cs="Times New Roman"/>
          <w:b/>
          <w:bCs/>
          <w:kern w:val="2"/>
          <w:sz w:val="28"/>
          <w:szCs w:val="28"/>
          <w:lang w:val="x-none" w:eastAsia="ru-RU"/>
        </w:rPr>
      </w:pPr>
      <w:r w:rsidRPr="00F87D26">
        <w:rPr>
          <w:rFonts w:ascii="Times New Roman" w:eastAsia="Calibri" w:hAnsi="Times New Roman" w:cs="Times New Roman"/>
          <w:b/>
          <w:bCs/>
          <w:kern w:val="2"/>
          <w:sz w:val="28"/>
          <w:szCs w:val="28"/>
          <w:lang w:val="x-none" w:eastAsia="ru-RU"/>
        </w:rPr>
        <w:t xml:space="preserve">Статья 6. Вопросы </w:t>
      </w:r>
      <w:r w:rsidRPr="00F87D26">
        <w:rPr>
          <w:rFonts w:ascii="Times New Roman" w:eastAsia="Calibri" w:hAnsi="Times New Roman" w:cs="Times New Roman"/>
          <w:b/>
          <w:bCs/>
          <w:kern w:val="2"/>
          <w:sz w:val="28"/>
          <w:szCs w:val="28"/>
          <w:lang w:eastAsia="ru-RU"/>
        </w:rPr>
        <w:t>публичных слушаний</w:t>
      </w:r>
      <w:r w:rsidRPr="00F87D26">
        <w:rPr>
          <w:rFonts w:ascii="Times New Roman" w:eastAsia="Calibri" w:hAnsi="Times New Roman" w:cs="Times New Roman"/>
          <w:b/>
          <w:bCs/>
          <w:kern w:val="2"/>
          <w:sz w:val="28"/>
          <w:szCs w:val="28"/>
          <w:lang w:val="x-none" w:eastAsia="ru-RU"/>
        </w:rPr>
        <w:t xml:space="preserve"> </w:t>
      </w:r>
    </w:p>
    <w:p w:rsidR="00F87D26" w:rsidRPr="00F87D26" w:rsidRDefault="00F87D26" w:rsidP="00F87D26">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F87D26" w:rsidRPr="00F87D26" w:rsidRDefault="00F87D26" w:rsidP="00F87D26">
      <w:pPr>
        <w:tabs>
          <w:tab w:val="left" w:pos="540"/>
        </w:tab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2. На публичные слушания не могут выноситься проекты муниципальных правовых актов:</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2) о персональном составе органов местного самоуправления, муниципальных органов муниципального образования;</w:t>
      </w:r>
    </w:p>
    <w:p w:rsidR="00F87D26" w:rsidRPr="00F87D26" w:rsidRDefault="00F87D26" w:rsidP="00F87D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 xml:space="preserve">3) </w:t>
      </w:r>
      <w:r w:rsidRPr="00F87D26">
        <w:rPr>
          <w:rFonts w:ascii="Times New Roman" w:eastAsia="Times New Roman" w:hAnsi="Times New Roman" w:cs="Times New Roman"/>
          <w:kern w:val="2"/>
          <w:sz w:val="28"/>
          <w:szCs w:val="28"/>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F87D26">
        <w:rPr>
          <w:rFonts w:ascii="Times New Roman" w:eastAsia="Times New Roman" w:hAnsi="Times New Roman" w:cs="Times New Roman"/>
          <w:kern w:val="2"/>
          <w:sz w:val="28"/>
          <w:szCs w:val="28"/>
          <w:lang w:eastAsia="ru-RU"/>
        </w:rPr>
        <w:t>.</w:t>
      </w:r>
    </w:p>
    <w:p w:rsidR="00F87D26" w:rsidRPr="00F87D26" w:rsidRDefault="00F87D26" w:rsidP="00F87D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 xml:space="preserve">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w:t>
      </w:r>
      <w:r w:rsidRPr="00F87D26">
        <w:rPr>
          <w:rFonts w:ascii="Times New Roman" w:eastAsia="Times New Roman" w:hAnsi="Times New Roman" w:cs="Times New Roman"/>
          <w:kern w:val="2"/>
          <w:sz w:val="28"/>
          <w:szCs w:val="28"/>
          <w:lang w:eastAsia="ru-RU"/>
        </w:rPr>
        <w:lastRenderedPageBreak/>
        <w:t>согласии участника публичных слушаний на осуществление соответствующего преобразования муниципального образования.</w:t>
      </w:r>
    </w:p>
    <w:p w:rsidR="00F87D26" w:rsidRPr="00F87D26" w:rsidRDefault="00F87D26" w:rsidP="00F87D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7D26">
        <w:rPr>
          <w:rFonts w:ascii="Times New Roman" w:eastAsia="Times New Roman" w:hAnsi="Times New Roman" w:cs="Times New Roman"/>
          <w:kern w:val="2"/>
          <w:sz w:val="28"/>
          <w:szCs w:val="28"/>
          <w:lang w:eastAsia="ru-RU"/>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F87D26" w:rsidRPr="00F87D26" w:rsidRDefault="00F87D26" w:rsidP="00F87D2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7. Форма проведения публичных слушаний и голосования на публичных слушаниях</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решение о проведении публичных слушаний в форме нескольких собраний принято органом (должностным лицом), назначившим публичные слушания.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Статья 8. Срок, дата и время проведения публичных слушаний </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Временем проведения публичных слушания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10 и позднее 20 часов по местному времени.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4. Дата и время проведения публичных слушаний определяются, исходя из необходимости создания максимальных удобств </w:t>
      </w:r>
      <w:bookmarkStart w:id="0" w:name="_GoBack"/>
      <w:bookmarkEnd w:id="0"/>
      <w:r w:rsidRPr="00353585">
        <w:rPr>
          <w:rFonts w:ascii="Times New Roman" w:hAnsi="Times New Roman" w:cs="Times New Roman"/>
          <w:sz w:val="28"/>
          <w:szCs w:val="28"/>
        </w:rPr>
        <w:t xml:space="preserve">для участников публичных слушаний. </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9. Место проведения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необходимости создания максимальных удобств для участников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2. Публичные слушания проводятся в помещении, пригодном для проведения собраний граждан.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3. Помещение 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Статья 10. Организационные и финансовые основы публичных слушаний </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 xml:space="preserve">1. Организацию подготовки и проведения публичных слушаний, назначенных Думой городского поселения Среднинского муниципального образования (далее – Дума поселения), осуществляет Дума поселения, а публичных слушаний, назначенных главой Среднинского муниципального образования (далее – Глава), осуществляет Глава.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Дума поселения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Финансирование мероприятий, связанных с подготовкой и проведением публичных слушаний осуществляется за счет средств местного бюджета.</w:t>
      </w:r>
    </w:p>
    <w:p w:rsidR="00F87D26" w:rsidRPr="00353585" w:rsidRDefault="00F87D26" w:rsidP="00353585">
      <w:pPr>
        <w:jc w:val="both"/>
        <w:rPr>
          <w:rFonts w:ascii="Times New Roman" w:hAnsi="Times New Roman" w:cs="Times New Roman"/>
          <w:sz w:val="28"/>
          <w:szCs w:val="28"/>
        </w:rPr>
      </w:pPr>
    </w:p>
    <w:p w:rsidR="00F87D26" w:rsidRPr="00353585" w:rsidRDefault="0053279A" w:rsidP="00353585">
      <w:pPr>
        <w:jc w:val="both"/>
        <w:rPr>
          <w:rFonts w:ascii="Times New Roman" w:hAnsi="Times New Roman" w:cs="Times New Roman"/>
          <w:sz w:val="28"/>
          <w:szCs w:val="28"/>
        </w:rPr>
      </w:pPr>
      <w:r w:rsidRPr="00353585">
        <w:rPr>
          <w:rFonts w:ascii="Times New Roman" w:hAnsi="Times New Roman" w:cs="Times New Roman"/>
          <w:sz w:val="28"/>
          <w:szCs w:val="28"/>
        </w:rPr>
        <w:t>Глава 2. Порядок назначения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11. Инициатива проведения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Публичные слушания проводятся по инициативе:</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населения в количестве не менее 35 жителей муниципального образования, обладающих избирательных правом;</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Думы поселения;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Главы.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Инициатива Думы поселения о проведении публичных слушаний реализуется на основании обращения: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группы депутатов Думы поселения в количестве 1 человек;</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органов территориального общественного самоуправления, которое осуществляется на территории муниципального образования;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3) контрольного органа муниципального образования.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Инициатива проведения публичных слушаний Думой поселения реализуется посредством внесения в повестку заседания Думой поселения вопроса о назначении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Глава выдвигает инициативу проведения публичных слушаний по собственной инициативе либо на основании обращения: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1) местной администрации муниципального образования (далее – местная администрация), ее специалистов;</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иных органов местного самоуправления, должностных лиц местного самоуправления, предусмотренных уставом городского поселения Среднинского муниципального образования;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избирательной комиссии муниципального образования.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5. Обращения, предусмотренные частями 2 и 4 настоящей статьи, должны содержать следующие сведения: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обоснование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срок, дату и время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форму публичных слушаний и форму голосования на публичных слушаниях;</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место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12. Порядок выдвижения инициативы проведения публичных слушаний населением</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w:t>
      </w:r>
      <w:r w:rsidRPr="00353585">
        <w:rPr>
          <w:rFonts w:ascii="Times New Roman" w:hAnsi="Times New Roman" w:cs="Times New Roman"/>
          <w:sz w:val="28"/>
          <w:szCs w:val="28"/>
        </w:rPr>
        <w:lastRenderedPageBreak/>
        <w:t>инициативной группы направляет копию протокола собрания по образованию инициативной группы в представительный орган.</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Сведения в подписной лист вносятся только рукописным способом, при этом использование карандашей не допускается.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5. Сбор подписей осуществляется в течение не более 30 </w:t>
      </w:r>
      <w:r w:rsidR="0053279A" w:rsidRPr="00353585">
        <w:rPr>
          <w:rFonts w:ascii="Times New Roman" w:hAnsi="Times New Roman" w:cs="Times New Roman"/>
          <w:sz w:val="28"/>
          <w:szCs w:val="28"/>
        </w:rPr>
        <w:t>календарных дней</w:t>
      </w:r>
      <w:r w:rsidRPr="00353585">
        <w:rPr>
          <w:rFonts w:ascii="Times New Roman" w:hAnsi="Times New Roman" w:cs="Times New Roman"/>
          <w:sz w:val="28"/>
          <w:szCs w:val="28"/>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7. Не позднее 3 рабочих дней со дня окончания сбора подписей в поддержку инициативы проведения публичных слушаний лица, осуществлявшие сбор </w:t>
      </w:r>
      <w:r w:rsidRPr="00353585">
        <w:rPr>
          <w:rFonts w:ascii="Times New Roman" w:hAnsi="Times New Roman" w:cs="Times New Roman"/>
          <w:sz w:val="28"/>
          <w:szCs w:val="28"/>
        </w:rPr>
        <w:lastRenderedPageBreak/>
        <w:t>подписей, а в случаях образования инициативной группы – председатель инициативной группы, направляют в Думу поселения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8. Дума поселения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Думы поселения, следующем после дня поступления ему обращения, предусмотренного частью 7 настоящей статьи.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9. В случаях, когда Думой поселения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поселения,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поселения.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13. Отзыв инициативы проведения публичных слушаний, выдвинутой населением</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поселения вопроса о назначении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Отзыв инициативы проведения публичных слушаний осуществляется путем направления в Думу поселения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3. Отзыв инициативы проведения публичных слушаний не препятствует рассмотрению такой инициативы Думой поселения.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Статья 14. Принятие решения о назначении публичных слушаний </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Публичные слушания, проводимые по инициативе населения или Думой поселения, назначаются Думой поселения, а по инициативе Главы – Главой.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В случае принятия Думой поселения решения о назначении публичных слушаний по инициативе населения Дума поселения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Решение о назначении публичных слушаний принимается Думой поселения путем принятия решения, Главой – путем принятия постановления.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В решении о назначении публичных слушаний устанавливаются: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срок, дата и время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форма публичных слушаний и форма голосования на публичных слушаниях;</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место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53279A"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Глава 3. Порядок подготовки и проведения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15. Оповещение участников публичных слушаний о вопросе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 </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16. Бюллетень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3. На каждом бюллетене публичных слушаний должен воспроизводиться текст вопроса, по которому осуществляется голосование на публичных слушаниях, </w:t>
      </w:r>
      <w:r w:rsidRPr="00353585">
        <w:rPr>
          <w:rFonts w:ascii="Times New Roman" w:hAnsi="Times New Roman" w:cs="Times New Roman"/>
          <w:sz w:val="28"/>
          <w:szCs w:val="28"/>
        </w:rPr>
        <w:lastRenderedPageBreak/>
        <w:t>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4. Один бюллетень публичных слушаний может использоваться для голосования только одного участника публичных слушаний.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Текст бюллетеней публичных слушаний печатается на русском языке.</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Все листы списка участников публичных слушаний подлежат сквозной нумерации.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w:t>
      </w:r>
      <w:r w:rsidRPr="00353585">
        <w:rPr>
          <w:rFonts w:ascii="Times New Roman" w:hAnsi="Times New Roman" w:cs="Times New Roman"/>
          <w:sz w:val="28"/>
          <w:szCs w:val="28"/>
        </w:rPr>
        <w:lastRenderedPageBreak/>
        <w:t>образования, не являющихся участниками публичных слушаний, подлежат сквозной нумерации.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Регистрация начинается не позднее, чем за 30 минут до времени проведения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жителей муниципального образования, не являющихся участниками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10. Регистрация завершается по истечении 15 минут с момента начала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18. Порядок проведения собрания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w:t>
      </w:r>
      <w:r w:rsidRPr="00353585">
        <w:rPr>
          <w:rFonts w:ascii="Times New Roman" w:hAnsi="Times New Roman" w:cs="Times New Roman"/>
          <w:sz w:val="28"/>
          <w:szCs w:val="28"/>
        </w:rPr>
        <w:lastRenderedPageBreak/>
        <w:t xml:space="preserve">подписей в поддержку инициативы проведения публичных слушаний (членам инициативной группы).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По одному и тому же вопросу допускается выступать не более двух раз.</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Председатель собрания вправе лишить слова лицо, неоднократно грубо нарушившее регламент выступления.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7. Если собрание длиться более 90 минут председатель собрания вправе объявить перерыв, но не более чем на 15 минут.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8. После окончания выступлений председатель собрания предлагает участникам публичных слушаний голосовать по вопросу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Организаторы публичных слушаний осуществляют подсчет голосов, поданных за каждый вариант ответа.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Организаторы публичных слушаний собирают заполненные бюллетени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13.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19. Протокол собрания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1. В собрании ведется протокол.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Протокол собрания ведет секретарь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В протокол собрания вносятся следующие сведения: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дата проведения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место проведения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4) время начала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7) время закрытия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В протокол собрания вносятся сведения об итогах голосования на собрании, определяемые в соответствии со статьей 20 настоящего Порядка.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Протокол собрания подписывается председателем и секретарем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Предложения и замечания по вопросу публичных слушаний, представленные на собрании в письменной форме, приобщаются к протоколу собрания.</w:t>
      </w:r>
    </w:p>
    <w:p w:rsidR="00F87D26" w:rsidRPr="00353585" w:rsidRDefault="00F87D26" w:rsidP="00353585">
      <w:pPr>
        <w:jc w:val="both"/>
        <w:rPr>
          <w:rFonts w:ascii="Times New Roman" w:hAnsi="Times New Roman" w:cs="Times New Roman"/>
          <w:sz w:val="28"/>
          <w:szCs w:val="28"/>
        </w:rPr>
      </w:pPr>
    </w:p>
    <w:p w:rsidR="00F87D26" w:rsidRPr="00353585" w:rsidRDefault="0053279A" w:rsidP="00353585">
      <w:pPr>
        <w:jc w:val="both"/>
        <w:rPr>
          <w:rFonts w:ascii="Times New Roman" w:hAnsi="Times New Roman" w:cs="Times New Roman"/>
          <w:sz w:val="28"/>
          <w:szCs w:val="28"/>
        </w:rPr>
      </w:pPr>
      <w:r w:rsidRPr="00353585">
        <w:rPr>
          <w:rFonts w:ascii="Times New Roman" w:hAnsi="Times New Roman" w:cs="Times New Roman"/>
          <w:sz w:val="28"/>
          <w:szCs w:val="28"/>
        </w:rPr>
        <w:t>Глава 4. Порядок установления итогов голосования и результатов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20. Порядок установления итогов голосования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Итоги голосования устанавливаются по каждому собранию отдельно.</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Итоги голосования устанавливаются организаторами публичных слушаний незамедлительно после закрытия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В случаях, предусмотренных частью 3 настоящей статьи, в протокол собрания вносятся следующие сведения об итогах голосования: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1) число голосов участников </w:t>
      </w:r>
      <w:r w:rsidR="0053279A" w:rsidRPr="00353585">
        <w:rPr>
          <w:rFonts w:ascii="Times New Roman" w:hAnsi="Times New Roman" w:cs="Times New Roman"/>
          <w:sz w:val="28"/>
          <w:szCs w:val="28"/>
        </w:rPr>
        <w:t>публичных слушаний,</w:t>
      </w:r>
      <w:r w:rsidRPr="00353585">
        <w:rPr>
          <w:rFonts w:ascii="Times New Roman" w:hAnsi="Times New Roman" w:cs="Times New Roman"/>
          <w:sz w:val="28"/>
          <w:szCs w:val="28"/>
        </w:rPr>
        <w:t xml:space="preserve"> поданных за вариант ответа «да»;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 xml:space="preserve">2) число голосов участников </w:t>
      </w:r>
      <w:r w:rsidR="0053279A" w:rsidRPr="00353585">
        <w:rPr>
          <w:rFonts w:ascii="Times New Roman" w:hAnsi="Times New Roman" w:cs="Times New Roman"/>
          <w:sz w:val="28"/>
          <w:szCs w:val="28"/>
        </w:rPr>
        <w:t>публичных слушаний,</w:t>
      </w:r>
      <w:r w:rsidRPr="00353585">
        <w:rPr>
          <w:rFonts w:ascii="Times New Roman" w:hAnsi="Times New Roman" w:cs="Times New Roman"/>
          <w:sz w:val="28"/>
          <w:szCs w:val="28"/>
        </w:rPr>
        <w:t xml:space="preserve"> поданных за вариант ответа «нет»;</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число голосов участников публичных слушаний, поданных за вариант ответа «воздержался».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В случаях, предусмотренных частью 5 настоящей статьи, в протокол собрания вносятся следующие сведения об итогах голосования: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число бюллетеней публичных слушаний, выданных участникам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число бюллетеней публичных слушаний, признанных недействительными;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число бюллетеней публичных слушаний, выданных участникам публичных слушаний и не сданных организаторам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число действительных бюллетеней публичных слушаний, в которых отмечен вариант ответа «да»;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число действительных бюллетеней публичных слушаний, в которых отмечен вариант ответа «нет»;</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число действительных бюллетеней публичных слушаний, в которых отмечен вариант ответа «воздержался».</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21. Порядок установления результатов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Результаты публичных слушаний, проводившихся в форме одного собрания, устанавливаются на основании протокола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об оставлении предложения (замечания), поступившего от участников публичных слушаний, без учета.</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Статья 22. Заключение о результатах публичных слушаний</w:t>
      </w:r>
    </w:p>
    <w:p w:rsidR="00F87D26" w:rsidRPr="00353585" w:rsidRDefault="00F87D26" w:rsidP="00353585">
      <w:pPr>
        <w:jc w:val="both"/>
        <w:rPr>
          <w:rFonts w:ascii="Times New Roman" w:hAnsi="Times New Roman" w:cs="Times New Roman"/>
          <w:sz w:val="28"/>
          <w:szCs w:val="28"/>
        </w:rPr>
      </w:pP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Проект заключения о результатах публичных слушаний должен содержать следующие сведения: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 число проведенных собраний с указанием даты и места проведения каждого собрания;</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2) вопрос публичных слушаний, по которому осуществлялось голосование и варианты ответа на него;</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форма голосования на публичных слушаниях;</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число участников публичных слушаний, принявших участие в голосовании по вопросу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число голосов, поданных за каждый вариант ответа на вопрос публичных слушаний, по которому осуществлялось голосование;</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7) число поступивших предложений и замечаний по вопросу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3. Проект заключения о результатах публичных слушаний, назначенных Думой поселения, не позднее 10 рабочих дней со дня проведения собрания (последнего собрания) вносится на рассмотрение Думой поселения, а проект заключения о результатах публичных слушаний, назначенных Главой, – на рассмотрение Главы.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lastRenderedPageBreak/>
        <w:t>4. В случае несогласия Думы поселения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5. Заключение о результатах публичных слушаний, назначенных Думой поселения, утверждается решением Думы поселения. Заключение о результатах публичных слушаний, назначенных Главой, утверждается постановлением Главы.</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6. Заключение о результатах публичных слушаний утверждается не позднее 5 рабочих дней до дня окончания срока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По решению Думы поселения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F87D26" w:rsidRPr="00353585" w:rsidRDefault="00F87D26" w:rsidP="00353585">
      <w:pPr>
        <w:jc w:val="both"/>
        <w:rPr>
          <w:rFonts w:ascii="Times New Roman" w:hAnsi="Times New Roman" w:cs="Times New Roman"/>
          <w:sz w:val="28"/>
          <w:szCs w:val="28"/>
        </w:rPr>
      </w:pPr>
      <w:r w:rsidRPr="00353585">
        <w:rPr>
          <w:rFonts w:ascii="Times New Roman" w:hAnsi="Times New Roman" w:cs="Times New Roman"/>
          <w:sz w:val="28"/>
          <w:szCs w:val="28"/>
        </w:rPr>
        <w:t>8. Если при утверждении заключения о результатах публичных слушаний Думой поселения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F87D26" w:rsidRPr="00F87D26" w:rsidRDefault="00F87D26" w:rsidP="00F87D26">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F87D26" w:rsidRPr="00F87D26" w:rsidRDefault="00F87D26" w:rsidP="00F87D26">
      <w:pPr>
        <w:autoSpaceDE w:val="0"/>
        <w:autoSpaceDN w:val="0"/>
        <w:spacing w:after="0" w:line="240" w:lineRule="auto"/>
        <w:ind w:left="6480"/>
        <w:rPr>
          <w:rFonts w:ascii="Times New Roman" w:eastAsia="Times New Roman" w:hAnsi="Times New Roman" w:cs="Times New Roman"/>
          <w:sz w:val="28"/>
          <w:szCs w:val="28"/>
          <w:lang w:eastAsia="ru-RU"/>
        </w:rPr>
        <w:sectPr w:rsidR="00F87D26" w:rsidRPr="00F87D26" w:rsidSect="000F38F1">
          <w:headerReference w:type="default" r:id="rId8"/>
          <w:pgSz w:w="11906" w:h="16838"/>
          <w:pgMar w:top="1134" w:right="850" w:bottom="1134" w:left="1701" w:header="709" w:footer="709" w:gutter="0"/>
          <w:cols w:space="708"/>
          <w:titlePg/>
          <w:docGrid w:linePitch="360"/>
        </w:sectPr>
      </w:pP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val="x-none" w:eastAsia="ru-RU"/>
        </w:rPr>
      </w:pPr>
      <w:r w:rsidRPr="00F87D26">
        <w:rPr>
          <w:rFonts w:ascii="Times New Roman" w:eastAsia="Calibri" w:hAnsi="Times New Roman" w:cs="Times New Roman"/>
          <w:bCs/>
          <w:kern w:val="2"/>
          <w:sz w:val="28"/>
          <w:szCs w:val="28"/>
          <w:lang w:val="x-none" w:eastAsia="ru-RU"/>
        </w:rPr>
        <w:lastRenderedPageBreak/>
        <w:t>Приложение 1</w:t>
      </w: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eastAsia="ru-RU"/>
        </w:rPr>
      </w:pPr>
      <w:r w:rsidRPr="00F87D26">
        <w:rPr>
          <w:rFonts w:ascii="Times New Roman" w:eastAsia="Calibri" w:hAnsi="Times New Roman" w:cs="Times New Roman"/>
          <w:bCs/>
          <w:kern w:val="2"/>
          <w:sz w:val="28"/>
          <w:szCs w:val="28"/>
          <w:lang w:val="x-none" w:eastAsia="ru-RU"/>
        </w:rPr>
        <w:t>к  порядк</w:t>
      </w:r>
      <w:r w:rsidRPr="00F87D26">
        <w:rPr>
          <w:rFonts w:ascii="Times New Roman" w:eastAsia="Calibri" w:hAnsi="Times New Roman" w:cs="Times New Roman"/>
          <w:bCs/>
          <w:kern w:val="2"/>
          <w:sz w:val="28"/>
          <w:szCs w:val="28"/>
          <w:lang w:eastAsia="ru-RU"/>
        </w:rPr>
        <w:t>у</w:t>
      </w: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val="x-none" w:eastAsia="ru-RU"/>
        </w:rPr>
      </w:pPr>
      <w:r w:rsidRPr="00F87D26">
        <w:rPr>
          <w:rFonts w:ascii="Times New Roman" w:eastAsia="Calibri" w:hAnsi="Times New Roman" w:cs="Times New Roman"/>
          <w:bCs/>
          <w:kern w:val="2"/>
          <w:sz w:val="28"/>
          <w:szCs w:val="28"/>
          <w:lang w:val="x-none" w:eastAsia="ru-RU"/>
        </w:rPr>
        <w:t xml:space="preserve">организации и проведения публичных слушаний в </w:t>
      </w:r>
      <w:r w:rsidRPr="00F87D26">
        <w:rPr>
          <w:rFonts w:ascii="Times New Roman" w:eastAsia="Calibri" w:hAnsi="Times New Roman" w:cs="Times New Roman"/>
          <w:bCs/>
          <w:kern w:val="2"/>
          <w:sz w:val="28"/>
          <w:szCs w:val="28"/>
          <w:lang w:eastAsia="ru-RU"/>
        </w:rPr>
        <w:t xml:space="preserve">Среднинском </w:t>
      </w:r>
      <w:r w:rsidRPr="00F87D26">
        <w:rPr>
          <w:rFonts w:ascii="Times New Roman" w:eastAsia="Calibri" w:hAnsi="Times New Roman" w:cs="Times New Roman"/>
          <w:bCs/>
          <w:kern w:val="2"/>
          <w:sz w:val="28"/>
          <w:szCs w:val="28"/>
          <w:lang w:val="x-none" w:eastAsia="ru-RU"/>
        </w:rPr>
        <w:t>муниципальном образовании</w:t>
      </w:r>
    </w:p>
    <w:p w:rsidR="00F87D26" w:rsidRPr="00F87D26" w:rsidRDefault="00F87D26" w:rsidP="00F87D26">
      <w:pPr>
        <w:spacing w:after="0" w:line="240" w:lineRule="auto"/>
        <w:jc w:val="right"/>
        <w:rPr>
          <w:rFonts w:ascii="Times New Roman" w:eastAsia="Times New Roman" w:hAnsi="Times New Roman" w:cs="Times New Roman"/>
          <w:sz w:val="28"/>
          <w:szCs w:val="28"/>
          <w:lang w:eastAsia="ru-RU"/>
        </w:rPr>
      </w:pPr>
    </w:p>
    <w:p w:rsidR="00F87D26" w:rsidRPr="00F87D26" w:rsidRDefault="00F87D26" w:rsidP="00F87D26">
      <w:pPr>
        <w:spacing w:after="0" w:line="240" w:lineRule="auto"/>
        <w:jc w:val="right"/>
        <w:rPr>
          <w:rFonts w:ascii="Times New Roman" w:eastAsia="Times New Roman" w:hAnsi="Times New Roman" w:cs="Times New Roman"/>
          <w:sz w:val="28"/>
          <w:szCs w:val="28"/>
          <w:lang w:eastAsia="ru-RU"/>
        </w:rPr>
      </w:pPr>
    </w:p>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ПОДПИСНОЙ ЛИСТ</w:t>
      </w:r>
    </w:p>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публичных слушаний</w:t>
      </w:r>
    </w:p>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28"/>
          <w:szCs w:val="28"/>
          <w:lang w:eastAsia="ru-RU"/>
        </w:rPr>
      </w:pPr>
    </w:p>
    <w:p w:rsidR="00F87D26" w:rsidRPr="00F87D26" w:rsidRDefault="00F87D26" w:rsidP="00F87D26">
      <w:pPr>
        <w:autoSpaceDE w:val="0"/>
        <w:autoSpaceDN w:val="0"/>
        <w:spacing w:after="0" w:line="240" w:lineRule="auto"/>
        <w:ind w:right="355" w:firstLine="720"/>
        <w:jc w:val="both"/>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462"/>
      </w:tblGrid>
      <w:tr w:rsidR="00F87D26" w:rsidRPr="00F87D26" w:rsidTr="00774A8F">
        <w:tc>
          <w:tcPr>
            <w:tcW w:w="14601" w:type="dxa"/>
            <w:tcBorders>
              <w:top w:val="nil"/>
              <w:left w:val="nil"/>
              <w:bottom w:val="single" w:sz="4" w:space="0" w:color="auto"/>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8"/>
                <w:szCs w:val="28"/>
                <w:lang w:eastAsia="ru-RU"/>
              </w:rPr>
            </w:pPr>
          </w:p>
        </w:tc>
      </w:tr>
      <w:tr w:rsidR="00F87D26" w:rsidRPr="00F87D26" w:rsidTr="00774A8F">
        <w:tc>
          <w:tcPr>
            <w:tcW w:w="14601" w:type="dxa"/>
            <w:tcBorders>
              <w:top w:val="single" w:sz="4" w:space="0" w:color="auto"/>
              <w:left w:val="nil"/>
              <w:bottom w:val="single" w:sz="4" w:space="0" w:color="auto"/>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8"/>
                <w:szCs w:val="28"/>
                <w:lang w:eastAsia="ru-RU"/>
              </w:rPr>
            </w:pPr>
          </w:p>
        </w:tc>
      </w:tr>
    </w:tbl>
    <w:p w:rsidR="00F87D26" w:rsidRPr="00F87D26" w:rsidRDefault="00F87D26" w:rsidP="00F87D26">
      <w:pPr>
        <w:autoSpaceDE w:val="0"/>
        <w:autoSpaceDN w:val="0"/>
        <w:spacing w:after="0" w:line="240" w:lineRule="auto"/>
        <w:jc w:val="both"/>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F87D26" w:rsidRPr="00F87D26" w:rsidTr="00774A8F">
        <w:trPr>
          <w:trHeight w:val="840"/>
        </w:trPr>
        <w:tc>
          <w:tcPr>
            <w:tcW w:w="54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 xml:space="preserve">№ </w:t>
            </w:r>
            <w:r w:rsidRPr="00F87D26">
              <w:rPr>
                <w:rFonts w:ascii="Times New Roman" w:eastAsia="Times New Roman" w:hAnsi="Times New Roman" w:cs="Times New Roman"/>
                <w:sz w:val="28"/>
                <w:szCs w:val="28"/>
                <w:lang w:eastAsia="ru-RU"/>
              </w:rPr>
              <w:br/>
              <w:t>п/п</w:t>
            </w:r>
          </w:p>
        </w:tc>
        <w:tc>
          <w:tcPr>
            <w:tcW w:w="2012"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Фамилия, имя,</w:t>
            </w:r>
            <w:r w:rsidRPr="00F87D26">
              <w:rPr>
                <w:rFonts w:ascii="Times New Roman" w:eastAsia="Times New Roman" w:hAnsi="Times New Roman" w:cs="Times New Roman"/>
                <w:sz w:val="28"/>
                <w:szCs w:val="28"/>
                <w:lang w:eastAsia="ru-RU"/>
              </w:rPr>
              <w:br/>
              <w:t>отчество</w:t>
            </w: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Год рождения (в возрасте</w:t>
            </w:r>
            <w:r w:rsidRPr="00F87D26">
              <w:rPr>
                <w:rFonts w:ascii="Times New Roman" w:eastAsia="Times New Roman" w:hAnsi="Times New Roman" w:cs="Times New Roman"/>
                <w:sz w:val="28"/>
                <w:szCs w:val="28"/>
                <w:lang w:eastAsia="ru-RU"/>
              </w:rPr>
              <w:br/>
              <w:t>18 лет на день сбора подписей –</w:t>
            </w:r>
            <w:r w:rsidRPr="00F87D26">
              <w:rPr>
                <w:rFonts w:ascii="Times New Roman" w:eastAsia="Times New Roman" w:hAnsi="Times New Roman" w:cs="Times New Roman"/>
                <w:sz w:val="28"/>
                <w:szCs w:val="28"/>
                <w:lang w:eastAsia="ru-RU"/>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 xml:space="preserve">Адрес </w:t>
            </w:r>
          </w:p>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 xml:space="preserve">места </w:t>
            </w:r>
            <w:r w:rsidRPr="00F87D26">
              <w:rPr>
                <w:rFonts w:ascii="Times New Roman" w:eastAsia="Times New Roman" w:hAnsi="Times New Roman" w:cs="Times New Roman"/>
                <w:sz w:val="28"/>
                <w:szCs w:val="28"/>
                <w:lang w:eastAsia="ru-RU"/>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Серия и номер</w:t>
            </w:r>
            <w:r w:rsidRPr="00F87D26">
              <w:rPr>
                <w:rFonts w:ascii="Times New Roman" w:eastAsia="Times New Roman" w:hAnsi="Times New Roman" w:cs="Times New Roman"/>
                <w:sz w:val="28"/>
                <w:szCs w:val="28"/>
                <w:lang w:eastAsia="ru-RU"/>
              </w:rPr>
              <w:br/>
              <w:t xml:space="preserve">паспорта или </w:t>
            </w:r>
            <w:r w:rsidRPr="00F87D26">
              <w:rPr>
                <w:rFonts w:ascii="Times New Roman" w:eastAsia="Times New Roman" w:hAnsi="Times New Roman" w:cs="Times New Roman"/>
                <w:sz w:val="28"/>
                <w:szCs w:val="28"/>
                <w:lang w:eastAsia="ru-RU"/>
              </w:rPr>
              <w:br/>
              <w:t xml:space="preserve">заменяющего </w:t>
            </w:r>
            <w:r w:rsidRPr="00F87D26">
              <w:rPr>
                <w:rFonts w:ascii="Times New Roman" w:eastAsia="Times New Roman" w:hAnsi="Times New Roman" w:cs="Times New Roman"/>
                <w:sz w:val="28"/>
                <w:szCs w:val="28"/>
                <w:lang w:eastAsia="ru-RU"/>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Подпись в согласие на обработку персональных данных в целях выдвижения инициативы проведения публичных слушаний</w:t>
            </w:r>
          </w:p>
        </w:tc>
      </w:tr>
      <w:tr w:rsidR="00F87D26" w:rsidRPr="00F87D26" w:rsidTr="00774A8F">
        <w:trPr>
          <w:trHeight w:val="240"/>
        </w:trPr>
        <w:tc>
          <w:tcPr>
            <w:tcW w:w="54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1.</w:t>
            </w:r>
          </w:p>
        </w:tc>
        <w:tc>
          <w:tcPr>
            <w:tcW w:w="2012"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r>
      <w:tr w:rsidR="00F87D26" w:rsidRPr="00F87D26" w:rsidTr="00774A8F">
        <w:trPr>
          <w:trHeight w:val="240"/>
        </w:trPr>
        <w:tc>
          <w:tcPr>
            <w:tcW w:w="54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2.</w:t>
            </w:r>
          </w:p>
        </w:tc>
        <w:tc>
          <w:tcPr>
            <w:tcW w:w="2012"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r>
      <w:tr w:rsidR="00F87D26" w:rsidRPr="00F87D26" w:rsidTr="00774A8F">
        <w:trPr>
          <w:trHeight w:val="240"/>
        </w:trPr>
        <w:tc>
          <w:tcPr>
            <w:tcW w:w="54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3.</w:t>
            </w:r>
          </w:p>
        </w:tc>
        <w:tc>
          <w:tcPr>
            <w:tcW w:w="2012"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r>
      <w:tr w:rsidR="00F87D26" w:rsidRPr="00F87D26" w:rsidTr="00774A8F">
        <w:trPr>
          <w:trHeight w:val="240"/>
        </w:trPr>
        <w:tc>
          <w:tcPr>
            <w:tcW w:w="54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012"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r>
      <w:tr w:rsidR="00F87D26" w:rsidRPr="00F87D26" w:rsidTr="00774A8F">
        <w:trPr>
          <w:trHeight w:val="240"/>
        </w:trPr>
        <w:tc>
          <w:tcPr>
            <w:tcW w:w="54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012"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F87D26" w:rsidRPr="00F87D26" w:rsidRDefault="00F87D26" w:rsidP="00F87D26">
            <w:pPr>
              <w:spacing w:after="0" w:line="240" w:lineRule="auto"/>
              <w:rPr>
                <w:rFonts w:ascii="Times New Roman" w:eastAsia="Times New Roman" w:hAnsi="Times New Roman" w:cs="Times New Roman"/>
                <w:sz w:val="28"/>
                <w:szCs w:val="28"/>
                <w:lang w:eastAsia="ru-RU"/>
              </w:rPr>
            </w:pPr>
          </w:p>
        </w:tc>
      </w:tr>
    </w:tbl>
    <w:p w:rsidR="00F87D26" w:rsidRPr="00F87D26" w:rsidRDefault="00F87D26" w:rsidP="00F87D26">
      <w:pPr>
        <w:autoSpaceDE w:val="0"/>
        <w:autoSpaceDN w:val="0"/>
        <w:spacing w:after="0" w:line="240" w:lineRule="auto"/>
        <w:jc w:val="both"/>
        <w:rPr>
          <w:rFonts w:ascii="Times New Roman" w:eastAsia="Times New Roman" w:hAnsi="Times New Roman" w:cs="Times New Roman"/>
          <w:sz w:val="28"/>
          <w:szCs w:val="28"/>
          <w:lang w:eastAsia="ru-RU"/>
        </w:rPr>
      </w:pPr>
    </w:p>
    <w:p w:rsidR="00F87D26" w:rsidRPr="00F87D26" w:rsidRDefault="00F87D26" w:rsidP="00F87D2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Подписной лист удостоверяю:</w:t>
      </w:r>
    </w:p>
    <w:tbl>
      <w:tblPr>
        <w:tblW w:w="0" w:type="auto"/>
        <w:tblInd w:w="108" w:type="dxa"/>
        <w:tblLook w:val="0000" w:firstRow="0" w:lastRow="0" w:firstColumn="0" w:lastColumn="0" w:noHBand="0" w:noVBand="0"/>
      </w:tblPr>
      <w:tblGrid>
        <w:gridCol w:w="7334"/>
        <w:gridCol w:w="7128"/>
      </w:tblGrid>
      <w:tr w:rsidR="00F87D26" w:rsidRPr="00F87D26" w:rsidTr="00774A8F">
        <w:tc>
          <w:tcPr>
            <w:tcW w:w="7449" w:type="dxa"/>
            <w:tcBorders>
              <w:top w:val="nil"/>
              <w:left w:val="nil"/>
              <w:bottom w:val="single" w:sz="4" w:space="0" w:color="auto"/>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8"/>
                <w:szCs w:val="28"/>
                <w:lang w:eastAsia="ru-RU"/>
              </w:rPr>
            </w:pPr>
          </w:p>
        </w:tc>
        <w:tc>
          <w:tcPr>
            <w:tcW w:w="7229" w:type="dxa"/>
            <w:tcBorders>
              <w:top w:val="nil"/>
              <w:left w:val="nil"/>
              <w:right w:val="nil"/>
            </w:tcBorders>
          </w:tcPr>
          <w:p w:rsidR="00F87D26" w:rsidRPr="00F87D26" w:rsidRDefault="00F87D26" w:rsidP="00F87D26">
            <w:pPr>
              <w:autoSpaceDE w:val="0"/>
              <w:autoSpaceDN w:val="0"/>
              <w:spacing w:after="0" w:line="240" w:lineRule="auto"/>
              <w:ind w:firstLine="381"/>
              <w:jc w:val="both"/>
              <w:rPr>
                <w:rFonts w:ascii="Times New Roman" w:eastAsia="Times New Roman" w:hAnsi="Times New Roman" w:cs="Times New Roman"/>
                <w:sz w:val="24"/>
                <w:szCs w:val="24"/>
                <w:lang w:eastAsia="ru-RU"/>
              </w:rPr>
            </w:pPr>
            <w:r w:rsidRPr="00F87D26">
              <w:rPr>
                <w:rFonts w:ascii="Times New Roman" w:eastAsia="Times New Roman" w:hAnsi="Times New Roman" w:cs="Times New Roman"/>
                <w:sz w:val="24"/>
                <w:szCs w:val="24"/>
                <w:lang w:eastAsia="ru-RU"/>
              </w:rPr>
              <w:t>На обработку моих  персональных данных в целях выдвижения</w:t>
            </w:r>
          </w:p>
        </w:tc>
      </w:tr>
      <w:tr w:rsidR="00F87D26" w:rsidRPr="00F87D26" w:rsidTr="00774A8F">
        <w:tc>
          <w:tcPr>
            <w:tcW w:w="7449" w:type="dxa"/>
            <w:tcBorders>
              <w:top w:val="single" w:sz="4" w:space="0" w:color="auto"/>
              <w:left w:val="nil"/>
              <w:bottom w:val="single" w:sz="4" w:space="0" w:color="auto"/>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8"/>
                <w:szCs w:val="28"/>
                <w:lang w:eastAsia="ru-RU"/>
              </w:rPr>
            </w:pPr>
          </w:p>
        </w:tc>
        <w:tc>
          <w:tcPr>
            <w:tcW w:w="7229" w:type="dxa"/>
            <w:tcBorders>
              <w:left w:val="nil"/>
              <w:right w:val="nil"/>
            </w:tcBorders>
          </w:tcPr>
          <w:p w:rsidR="00F87D26" w:rsidRPr="00F87D26" w:rsidRDefault="00F87D26" w:rsidP="00F87D26">
            <w:pPr>
              <w:autoSpaceDE w:val="0"/>
              <w:autoSpaceDN w:val="0"/>
              <w:spacing w:after="0" w:line="240" w:lineRule="auto"/>
              <w:ind w:firstLine="381"/>
              <w:jc w:val="both"/>
              <w:rPr>
                <w:rFonts w:ascii="Times New Roman" w:eastAsia="Times New Roman" w:hAnsi="Times New Roman" w:cs="Times New Roman"/>
                <w:sz w:val="24"/>
                <w:szCs w:val="24"/>
                <w:lang w:eastAsia="ru-RU"/>
              </w:rPr>
            </w:pPr>
            <w:r w:rsidRPr="00F87D26">
              <w:rPr>
                <w:rFonts w:ascii="Times New Roman" w:eastAsia="Times New Roman" w:hAnsi="Times New Roman" w:cs="Times New Roman"/>
                <w:sz w:val="24"/>
                <w:szCs w:val="24"/>
                <w:lang w:eastAsia="ru-RU"/>
              </w:rPr>
              <w:t>инициативы проведения публичных слушаний согласен</w:t>
            </w:r>
          </w:p>
        </w:tc>
      </w:tr>
      <w:tr w:rsidR="00F87D26" w:rsidRPr="00F87D26" w:rsidTr="00774A8F">
        <w:tc>
          <w:tcPr>
            <w:tcW w:w="7449" w:type="dxa"/>
            <w:tcBorders>
              <w:top w:val="single" w:sz="4" w:space="0" w:color="auto"/>
              <w:left w:val="nil"/>
              <w:bottom w:val="nil"/>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18"/>
                <w:szCs w:val="18"/>
                <w:lang w:eastAsia="ru-RU"/>
              </w:rPr>
            </w:pPr>
            <w:r w:rsidRPr="00F87D26">
              <w:rPr>
                <w:rFonts w:ascii="Times New Roman" w:eastAsia="Times New Roman" w:hAnsi="Times New Roman" w:cs="Times New Roman"/>
                <w:sz w:val="18"/>
                <w:szCs w:val="18"/>
                <w:lang w:eastAsia="ru-RU"/>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F87D26" w:rsidRPr="00F87D26" w:rsidRDefault="00F87D26" w:rsidP="00F87D26">
            <w:pPr>
              <w:autoSpaceDE w:val="0"/>
              <w:autoSpaceDN w:val="0"/>
              <w:spacing w:after="0" w:line="240" w:lineRule="auto"/>
              <w:ind w:firstLine="381"/>
              <w:jc w:val="both"/>
              <w:rPr>
                <w:rFonts w:ascii="Times New Roman" w:eastAsia="Times New Roman" w:hAnsi="Times New Roman" w:cs="Times New Roman"/>
                <w:sz w:val="18"/>
                <w:szCs w:val="18"/>
                <w:lang w:eastAsia="ru-RU"/>
              </w:rPr>
            </w:pPr>
          </w:p>
        </w:tc>
      </w:tr>
    </w:tbl>
    <w:p w:rsidR="00F87D26" w:rsidRPr="00F87D26" w:rsidRDefault="00F87D26" w:rsidP="00F87D26">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5070" w:type="dxa"/>
        <w:tblLook w:val="0000" w:firstRow="0" w:lastRow="0" w:firstColumn="0" w:lastColumn="0" w:noHBand="0" w:noVBand="0"/>
      </w:tblPr>
      <w:tblGrid>
        <w:gridCol w:w="2268"/>
        <w:gridCol w:w="3543"/>
        <w:gridCol w:w="2977"/>
      </w:tblGrid>
      <w:tr w:rsidR="00F87D26" w:rsidRPr="00F87D26" w:rsidTr="00774A8F">
        <w:tc>
          <w:tcPr>
            <w:tcW w:w="2268" w:type="dxa"/>
            <w:tcBorders>
              <w:top w:val="nil"/>
              <w:left w:val="nil"/>
              <w:bottom w:val="single" w:sz="4" w:space="0" w:color="auto"/>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4"/>
                <w:szCs w:val="24"/>
                <w:lang w:eastAsia="ru-RU"/>
              </w:rPr>
            </w:pPr>
          </w:p>
        </w:tc>
        <w:tc>
          <w:tcPr>
            <w:tcW w:w="3543" w:type="dxa"/>
            <w:tcBorders>
              <w:top w:val="nil"/>
              <w:left w:val="nil"/>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tcPr>
          <w:p w:rsidR="00F87D26" w:rsidRPr="00F87D26" w:rsidRDefault="00F87D26" w:rsidP="00F87D26">
            <w:pPr>
              <w:autoSpaceDE w:val="0"/>
              <w:autoSpaceDN w:val="0"/>
              <w:spacing w:after="0" w:line="240" w:lineRule="auto"/>
              <w:jc w:val="both"/>
              <w:rPr>
                <w:rFonts w:ascii="Times New Roman" w:eastAsia="Times New Roman" w:hAnsi="Times New Roman" w:cs="Times New Roman"/>
                <w:sz w:val="24"/>
                <w:szCs w:val="24"/>
                <w:lang w:eastAsia="ru-RU"/>
              </w:rPr>
            </w:pPr>
          </w:p>
        </w:tc>
      </w:tr>
      <w:tr w:rsidR="00F87D26" w:rsidRPr="00F87D26" w:rsidTr="00774A8F">
        <w:tc>
          <w:tcPr>
            <w:tcW w:w="2268" w:type="dxa"/>
            <w:tcBorders>
              <w:top w:val="single" w:sz="4" w:space="0" w:color="auto"/>
              <w:left w:val="nil"/>
              <w:bottom w:val="nil"/>
              <w:right w:val="nil"/>
            </w:tcBorders>
          </w:tcPr>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18"/>
                <w:szCs w:val="18"/>
                <w:lang w:eastAsia="ru-RU"/>
              </w:rPr>
            </w:pPr>
            <w:r w:rsidRPr="00F87D26">
              <w:rPr>
                <w:rFonts w:ascii="Times New Roman" w:eastAsia="Times New Roman" w:hAnsi="Times New Roman" w:cs="Times New Roman"/>
                <w:sz w:val="18"/>
                <w:szCs w:val="18"/>
                <w:lang w:eastAsia="ru-RU"/>
              </w:rPr>
              <w:t>подпись и дата</w:t>
            </w:r>
          </w:p>
        </w:tc>
        <w:tc>
          <w:tcPr>
            <w:tcW w:w="3543" w:type="dxa"/>
            <w:tcBorders>
              <w:left w:val="nil"/>
              <w:bottom w:val="nil"/>
              <w:right w:val="nil"/>
            </w:tcBorders>
          </w:tcPr>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7" w:type="dxa"/>
            <w:tcBorders>
              <w:top w:val="single" w:sz="4" w:space="0" w:color="auto"/>
              <w:left w:val="nil"/>
              <w:bottom w:val="nil"/>
              <w:right w:val="nil"/>
            </w:tcBorders>
          </w:tcPr>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18"/>
                <w:szCs w:val="18"/>
                <w:lang w:eastAsia="ru-RU"/>
              </w:rPr>
            </w:pPr>
            <w:r w:rsidRPr="00F87D26">
              <w:rPr>
                <w:rFonts w:ascii="Times New Roman" w:eastAsia="Times New Roman" w:hAnsi="Times New Roman" w:cs="Times New Roman"/>
                <w:sz w:val="18"/>
                <w:szCs w:val="18"/>
                <w:lang w:eastAsia="ru-RU"/>
              </w:rPr>
              <w:t>подпись лица, собиравшего подписи</w:t>
            </w:r>
          </w:p>
        </w:tc>
      </w:tr>
    </w:tbl>
    <w:p w:rsidR="00F87D26" w:rsidRPr="00F87D26" w:rsidRDefault="00F87D26" w:rsidP="00F87D26">
      <w:pPr>
        <w:autoSpaceDE w:val="0"/>
        <w:autoSpaceDN w:val="0"/>
        <w:spacing w:after="0" w:line="240" w:lineRule="auto"/>
        <w:jc w:val="both"/>
        <w:rPr>
          <w:rFonts w:ascii="Times New Roman" w:eastAsia="Times New Roman" w:hAnsi="Times New Roman" w:cs="Times New Roman"/>
          <w:sz w:val="24"/>
          <w:szCs w:val="24"/>
          <w:lang w:eastAsia="ru-RU"/>
        </w:rPr>
      </w:pP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val="x-none" w:eastAsia="ru-RU"/>
        </w:rPr>
        <w:sectPr w:rsidR="00F87D26" w:rsidRPr="00F87D26" w:rsidSect="00F03334">
          <w:pgSz w:w="16838" w:h="11906" w:orient="landscape"/>
          <w:pgMar w:top="709" w:right="1134" w:bottom="850" w:left="1134" w:header="708" w:footer="708" w:gutter="0"/>
          <w:pgNumType w:start="1"/>
          <w:cols w:space="708"/>
          <w:titlePg/>
          <w:docGrid w:linePitch="360"/>
        </w:sectPr>
      </w:pP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eastAsia="ru-RU"/>
        </w:rPr>
      </w:pPr>
      <w:r w:rsidRPr="00F87D26">
        <w:rPr>
          <w:rFonts w:ascii="Times New Roman" w:eastAsia="Calibri" w:hAnsi="Times New Roman" w:cs="Times New Roman"/>
          <w:bCs/>
          <w:kern w:val="2"/>
          <w:sz w:val="28"/>
          <w:szCs w:val="28"/>
          <w:lang w:val="x-none" w:eastAsia="ru-RU"/>
        </w:rPr>
        <w:lastRenderedPageBreak/>
        <w:t xml:space="preserve">Приложение </w:t>
      </w:r>
      <w:r w:rsidRPr="00F87D26">
        <w:rPr>
          <w:rFonts w:ascii="Times New Roman" w:eastAsia="Calibri" w:hAnsi="Times New Roman" w:cs="Times New Roman"/>
          <w:bCs/>
          <w:kern w:val="2"/>
          <w:sz w:val="28"/>
          <w:szCs w:val="28"/>
          <w:lang w:eastAsia="ru-RU"/>
        </w:rPr>
        <w:t>2</w:t>
      </w: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eastAsia="ru-RU"/>
        </w:rPr>
      </w:pPr>
      <w:r w:rsidRPr="00F87D26">
        <w:rPr>
          <w:rFonts w:ascii="Times New Roman" w:eastAsia="Calibri" w:hAnsi="Times New Roman" w:cs="Times New Roman"/>
          <w:bCs/>
          <w:kern w:val="2"/>
          <w:sz w:val="28"/>
          <w:szCs w:val="28"/>
          <w:lang w:val="x-none" w:eastAsia="ru-RU"/>
        </w:rPr>
        <w:t>к порядк</w:t>
      </w:r>
      <w:r w:rsidRPr="00F87D26">
        <w:rPr>
          <w:rFonts w:ascii="Times New Roman" w:eastAsia="Calibri" w:hAnsi="Times New Roman" w:cs="Times New Roman"/>
          <w:bCs/>
          <w:kern w:val="2"/>
          <w:sz w:val="28"/>
          <w:szCs w:val="28"/>
          <w:lang w:eastAsia="ru-RU"/>
        </w:rPr>
        <w:t>у</w:t>
      </w: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val="x-none" w:eastAsia="ru-RU"/>
        </w:rPr>
      </w:pPr>
      <w:r w:rsidRPr="00F87D26">
        <w:rPr>
          <w:rFonts w:ascii="Times New Roman" w:eastAsia="Calibri" w:hAnsi="Times New Roman" w:cs="Times New Roman"/>
          <w:bCs/>
          <w:kern w:val="2"/>
          <w:sz w:val="28"/>
          <w:szCs w:val="28"/>
          <w:lang w:val="x-none" w:eastAsia="ru-RU"/>
        </w:rPr>
        <w:t xml:space="preserve">организации и проведения публичных слушаний в </w:t>
      </w:r>
      <w:r w:rsidRPr="00F87D26">
        <w:rPr>
          <w:rFonts w:ascii="Times New Roman" w:eastAsia="Calibri" w:hAnsi="Times New Roman" w:cs="Times New Roman"/>
          <w:bCs/>
          <w:kern w:val="2"/>
          <w:sz w:val="28"/>
          <w:szCs w:val="28"/>
          <w:lang w:eastAsia="ru-RU"/>
        </w:rPr>
        <w:t xml:space="preserve">Среднинском </w:t>
      </w:r>
      <w:r w:rsidRPr="00F87D26">
        <w:rPr>
          <w:rFonts w:ascii="Times New Roman" w:eastAsia="Calibri" w:hAnsi="Times New Roman" w:cs="Times New Roman"/>
          <w:bCs/>
          <w:kern w:val="2"/>
          <w:sz w:val="28"/>
          <w:szCs w:val="28"/>
          <w:lang w:val="x-none" w:eastAsia="ru-RU"/>
        </w:rPr>
        <w:t>муниципальном образовании</w:t>
      </w:r>
    </w:p>
    <w:p w:rsidR="00F87D26" w:rsidRPr="00F87D26" w:rsidRDefault="00F87D26" w:rsidP="00F87D26">
      <w:pPr>
        <w:spacing w:after="0" w:line="240" w:lineRule="auto"/>
        <w:ind w:firstLine="709"/>
        <w:rPr>
          <w:rFonts w:ascii="Times New Roman" w:eastAsia="Times New Roman" w:hAnsi="Times New Roman" w:cs="Times New Roman"/>
          <w:b/>
          <w:sz w:val="28"/>
          <w:szCs w:val="28"/>
          <w:lang w:eastAsia="ru-RU"/>
        </w:rPr>
      </w:pPr>
    </w:p>
    <w:p w:rsidR="00F87D26" w:rsidRPr="00F87D26" w:rsidRDefault="00F87D26" w:rsidP="00F87D26">
      <w:pPr>
        <w:spacing w:after="0" w:line="240" w:lineRule="auto"/>
        <w:jc w:val="center"/>
        <w:rPr>
          <w:rFonts w:ascii="Times New Roman" w:eastAsia="Times New Roman" w:hAnsi="Times New Roman" w:cs="Times New Roman"/>
          <w:sz w:val="24"/>
          <w:szCs w:val="24"/>
          <w:lang w:eastAsia="ru-RU"/>
        </w:rPr>
      </w:pPr>
      <w:r w:rsidRPr="00F87D26">
        <w:rPr>
          <w:rFonts w:ascii="Times New Roman" w:eastAsia="Times New Roman" w:hAnsi="Times New Roman" w:cs="Times New Roman"/>
          <w:sz w:val="28"/>
          <w:szCs w:val="28"/>
          <w:lang w:eastAsia="ru-RU"/>
        </w:rPr>
        <w:t xml:space="preserve">СПИСОК УЧАСТНИКОВ ПУБЛИЧНЫХ СЛУШАНИЙ </w:t>
      </w:r>
      <w:r w:rsidRPr="00F87D26">
        <w:rPr>
          <w:rFonts w:ascii="Times New Roman" w:eastAsia="Times New Roman" w:hAnsi="Times New Roman" w:cs="Times New Roman"/>
          <w:sz w:val="28"/>
          <w:szCs w:val="28"/>
          <w:lang w:eastAsia="ru-RU"/>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 п/п</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Подпись</w:t>
            </w: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Подпись в согласие на обработку персональных данных в целях проведения публичных слушаний</w:t>
            </w: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1</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2</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3</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4</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F87D26" w:rsidRPr="00F87D26" w:rsidRDefault="00F87D26" w:rsidP="00F87D2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87D26" w:rsidRPr="00F87D26" w:rsidRDefault="00F87D26" w:rsidP="00F87D26">
      <w:pPr>
        <w:autoSpaceDE w:val="0"/>
        <w:autoSpaceDN w:val="0"/>
        <w:adjustRightInd w:val="0"/>
        <w:spacing w:after="0" w:line="240" w:lineRule="auto"/>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Список удостоверяю: _____________________________________________________________________________________</w:t>
      </w:r>
    </w:p>
    <w:p w:rsidR="00F87D26" w:rsidRPr="00F87D26" w:rsidRDefault="00F87D26" w:rsidP="00F87D26">
      <w:pPr>
        <w:autoSpaceDE w:val="0"/>
        <w:autoSpaceDN w:val="0"/>
        <w:adjustRightInd w:val="0"/>
        <w:spacing w:after="0" w:line="240" w:lineRule="auto"/>
        <w:ind w:firstLine="2552"/>
        <w:jc w:val="center"/>
        <w:rPr>
          <w:rFonts w:ascii="Times New Roman" w:eastAsia="Calibri" w:hAnsi="Times New Roman" w:cs="Times New Roman"/>
          <w:sz w:val="20"/>
          <w:szCs w:val="20"/>
        </w:rPr>
      </w:pPr>
      <w:r w:rsidRPr="00F87D26">
        <w:rPr>
          <w:rFonts w:ascii="Times New Roman" w:eastAsia="Calibri" w:hAnsi="Times New Roman" w:cs="Times New Roman"/>
          <w:sz w:val="20"/>
          <w:szCs w:val="20"/>
        </w:rPr>
        <w:t>(фамилия, имя, отчество организатора публичных слушаний)</w:t>
      </w:r>
    </w:p>
    <w:p w:rsidR="00F87D26" w:rsidRPr="00F87D26" w:rsidRDefault="00F87D26" w:rsidP="00F87D26">
      <w:pPr>
        <w:autoSpaceDE w:val="0"/>
        <w:autoSpaceDN w:val="0"/>
        <w:adjustRightInd w:val="0"/>
        <w:spacing w:after="0" w:line="240" w:lineRule="auto"/>
        <w:jc w:val="right"/>
        <w:rPr>
          <w:rFonts w:ascii="Times New Roman" w:eastAsia="Calibri" w:hAnsi="Times New Roman" w:cs="Times New Roman"/>
          <w:sz w:val="28"/>
          <w:szCs w:val="28"/>
        </w:rPr>
      </w:pPr>
      <w:r w:rsidRPr="00F87D26">
        <w:rPr>
          <w:rFonts w:ascii="Times New Roman" w:eastAsia="Calibri" w:hAnsi="Times New Roman" w:cs="Times New Roman"/>
          <w:sz w:val="28"/>
          <w:szCs w:val="28"/>
        </w:rPr>
        <w:t>_____________________________________________________________________________________</w:t>
      </w:r>
    </w:p>
    <w:p w:rsidR="00F87D26" w:rsidRPr="00F87D26" w:rsidRDefault="00F87D26" w:rsidP="00F87D26">
      <w:pPr>
        <w:autoSpaceDE w:val="0"/>
        <w:autoSpaceDN w:val="0"/>
        <w:adjustRightInd w:val="0"/>
        <w:spacing w:after="0" w:line="240" w:lineRule="auto"/>
        <w:ind w:firstLine="3686"/>
        <w:jc w:val="center"/>
        <w:rPr>
          <w:rFonts w:ascii="Times New Roman" w:eastAsia="Calibri" w:hAnsi="Times New Roman" w:cs="Times New Roman"/>
          <w:sz w:val="20"/>
          <w:szCs w:val="20"/>
        </w:rPr>
      </w:pPr>
      <w:r w:rsidRPr="00F87D26">
        <w:rPr>
          <w:rFonts w:ascii="Times New Roman" w:eastAsia="Calibri" w:hAnsi="Times New Roman" w:cs="Times New Roman"/>
          <w:sz w:val="20"/>
          <w:szCs w:val="20"/>
        </w:rPr>
        <w:t>(дата заполнения списка)</w:t>
      </w:r>
    </w:p>
    <w:p w:rsidR="00F87D26" w:rsidRPr="00F87D26" w:rsidRDefault="00F87D26" w:rsidP="00F87D26">
      <w:pPr>
        <w:spacing w:after="0" w:line="240" w:lineRule="auto"/>
        <w:ind w:firstLine="709"/>
        <w:rPr>
          <w:rFonts w:ascii="Times New Roman" w:eastAsia="Times New Roman" w:hAnsi="Times New Roman" w:cs="Times New Roman"/>
          <w:sz w:val="28"/>
          <w:szCs w:val="28"/>
          <w:lang w:eastAsia="ru-RU"/>
        </w:rPr>
        <w:sectPr w:rsidR="00F87D26" w:rsidRPr="00F87D26" w:rsidSect="00F03334">
          <w:pgSz w:w="16838" w:h="11906" w:orient="landscape"/>
          <w:pgMar w:top="851" w:right="1134" w:bottom="850" w:left="1134" w:header="708" w:footer="708" w:gutter="0"/>
          <w:pgNumType w:start="1"/>
          <w:cols w:space="708"/>
          <w:titlePg/>
          <w:docGrid w:linePitch="360"/>
        </w:sectPr>
      </w:pP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eastAsia="ru-RU"/>
        </w:rPr>
      </w:pPr>
      <w:r w:rsidRPr="00F87D26">
        <w:rPr>
          <w:rFonts w:ascii="Times New Roman" w:eastAsia="Calibri" w:hAnsi="Times New Roman" w:cs="Times New Roman"/>
          <w:bCs/>
          <w:kern w:val="2"/>
          <w:sz w:val="28"/>
          <w:szCs w:val="28"/>
          <w:lang w:val="x-none" w:eastAsia="ru-RU"/>
        </w:rPr>
        <w:lastRenderedPageBreak/>
        <w:t xml:space="preserve">Приложение </w:t>
      </w:r>
      <w:r w:rsidRPr="00F87D26">
        <w:rPr>
          <w:rFonts w:ascii="Times New Roman" w:eastAsia="Calibri" w:hAnsi="Times New Roman" w:cs="Times New Roman"/>
          <w:bCs/>
          <w:kern w:val="2"/>
          <w:sz w:val="28"/>
          <w:szCs w:val="28"/>
          <w:lang w:eastAsia="ru-RU"/>
        </w:rPr>
        <w:t>3</w:t>
      </w: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eastAsia="ru-RU"/>
        </w:rPr>
      </w:pPr>
      <w:r w:rsidRPr="00F87D26">
        <w:rPr>
          <w:rFonts w:ascii="Times New Roman" w:eastAsia="Calibri" w:hAnsi="Times New Roman" w:cs="Times New Roman"/>
          <w:bCs/>
          <w:kern w:val="2"/>
          <w:sz w:val="28"/>
          <w:szCs w:val="28"/>
          <w:lang w:val="x-none" w:eastAsia="ru-RU"/>
        </w:rPr>
        <w:t>к порядк</w:t>
      </w:r>
      <w:r w:rsidRPr="00F87D26">
        <w:rPr>
          <w:rFonts w:ascii="Times New Roman" w:eastAsia="Calibri" w:hAnsi="Times New Roman" w:cs="Times New Roman"/>
          <w:bCs/>
          <w:kern w:val="2"/>
          <w:sz w:val="28"/>
          <w:szCs w:val="28"/>
          <w:lang w:eastAsia="ru-RU"/>
        </w:rPr>
        <w:t>у</w:t>
      </w:r>
    </w:p>
    <w:p w:rsidR="00F87D26" w:rsidRPr="00F87D26" w:rsidRDefault="00F87D26" w:rsidP="00F87D26">
      <w:pPr>
        <w:keepNext/>
        <w:keepLines/>
        <w:spacing w:after="0" w:line="240" w:lineRule="auto"/>
        <w:ind w:left="9214"/>
        <w:outlineLvl w:val="0"/>
        <w:rPr>
          <w:rFonts w:ascii="Times New Roman" w:eastAsia="Calibri" w:hAnsi="Times New Roman" w:cs="Times New Roman"/>
          <w:bCs/>
          <w:kern w:val="2"/>
          <w:sz w:val="28"/>
          <w:szCs w:val="28"/>
          <w:lang w:val="x-none" w:eastAsia="ru-RU"/>
        </w:rPr>
      </w:pPr>
      <w:r w:rsidRPr="00F87D26">
        <w:rPr>
          <w:rFonts w:ascii="Times New Roman" w:eastAsia="Calibri" w:hAnsi="Times New Roman" w:cs="Times New Roman"/>
          <w:bCs/>
          <w:kern w:val="2"/>
          <w:sz w:val="28"/>
          <w:szCs w:val="28"/>
          <w:lang w:val="x-none" w:eastAsia="ru-RU"/>
        </w:rPr>
        <w:t xml:space="preserve">организации и проведения публичных слушаний в </w:t>
      </w:r>
      <w:r w:rsidRPr="00F87D26">
        <w:rPr>
          <w:rFonts w:ascii="Times New Roman" w:eastAsia="Calibri" w:hAnsi="Times New Roman" w:cs="Times New Roman"/>
          <w:bCs/>
          <w:kern w:val="2"/>
          <w:sz w:val="28"/>
          <w:szCs w:val="28"/>
          <w:lang w:eastAsia="ru-RU"/>
        </w:rPr>
        <w:t xml:space="preserve">Среднинском </w:t>
      </w:r>
      <w:r w:rsidRPr="00F87D26">
        <w:rPr>
          <w:rFonts w:ascii="Times New Roman" w:eastAsia="Calibri" w:hAnsi="Times New Roman" w:cs="Times New Roman"/>
          <w:bCs/>
          <w:kern w:val="2"/>
          <w:sz w:val="28"/>
          <w:szCs w:val="28"/>
          <w:lang w:val="x-none" w:eastAsia="ru-RU"/>
        </w:rPr>
        <w:t>муниципальном образовании</w:t>
      </w:r>
    </w:p>
    <w:p w:rsidR="00F87D26" w:rsidRPr="00F87D26" w:rsidRDefault="00F87D26" w:rsidP="00F87D26">
      <w:pPr>
        <w:spacing w:after="0" w:line="240" w:lineRule="auto"/>
        <w:ind w:firstLine="709"/>
        <w:jc w:val="center"/>
        <w:rPr>
          <w:rFonts w:ascii="Times New Roman" w:eastAsia="Times New Roman" w:hAnsi="Times New Roman" w:cs="Times New Roman"/>
          <w:b/>
          <w:sz w:val="28"/>
          <w:szCs w:val="28"/>
          <w:lang w:eastAsia="ru-RU"/>
        </w:rPr>
      </w:pPr>
    </w:p>
    <w:p w:rsidR="00F87D26" w:rsidRPr="00F87D26" w:rsidRDefault="00F87D26" w:rsidP="00F87D26">
      <w:pPr>
        <w:autoSpaceDE w:val="0"/>
        <w:autoSpaceDN w:val="0"/>
        <w:spacing w:after="0" w:line="240" w:lineRule="auto"/>
        <w:jc w:val="center"/>
        <w:rPr>
          <w:rFonts w:ascii="Times New Roman" w:eastAsia="Times New Roman" w:hAnsi="Times New Roman" w:cs="Times New Roman"/>
          <w:sz w:val="24"/>
          <w:szCs w:val="24"/>
          <w:lang w:eastAsia="ru-RU"/>
        </w:rPr>
      </w:pPr>
      <w:r w:rsidRPr="00F87D26">
        <w:rPr>
          <w:rFonts w:ascii="Times New Roman" w:eastAsia="Times New Roman" w:hAnsi="Times New Roman" w:cs="Times New Roman"/>
          <w:sz w:val="28"/>
          <w:szCs w:val="28"/>
          <w:lang w:eastAsia="ru-RU"/>
        </w:rPr>
        <w:t xml:space="preserve">СПИСОК ЖИТЕЛЕЙ МУНИЦИПАЛЬНОГО ОБРАЗОВАНИЯ, </w:t>
      </w:r>
      <w:r w:rsidRPr="00F87D26">
        <w:rPr>
          <w:rFonts w:ascii="Times New Roman" w:eastAsia="Times New Roman" w:hAnsi="Times New Roman" w:cs="Times New Roman"/>
          <w:sz w:val="28"/>
          <w:szCs w:val="28"/>
          <w:lang w:eastAsia="ru-RU"/>
        </w:rPr>
        <w:br/>
        <w:t xml:space="preserve">НЕ ЯВЛЯЮЩИХСЯ УЧАСТНИКАМИ ПУБЛИЧНЫХ СЛУШАНИЙ </w:t>
      </w:r>
      <w:r w:rsidRPr="00F87D26">
        <w:rPr>
          <w:rFonts w:ascii="Times New Roman" w:eastAsia="Times New Roman" w:hAnsi="Times New Roman" w:cs="Times New Roman"/>
          <w:sz w:val="28"/>
          <w:szCs w:val="28"/>
          <w:lang w:eastAsia="ru-RU"/>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 п/п</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Подпись</w:t>
            </w: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Подпись в согласие на обработку персональных данных в целях проведения публичных слушаний</w:t>
            </w: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1</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2</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3</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87D26" w:rsidRPr="00F87D26" w:rsidTr="00774A8F">
        <w:trPr>
          <w:jc w:val="center"/>
        </w:trPr>
        <w:tc>
          <w:tcPr>
            <w:tcW w:w="66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87D26">
              <w:rPr>
                <w:rFonts w:ascii="Times New Roman" w:eastAsia="Times New Roman" w:hAnsi="Times New Roman" w:cs="Times New Roman"/>
                <w:sz w:val="28"/>
                <w:szCs w:val="28"/>
                <w:lang w:eastAsia="ru-RU"/>
              </w:rPr>
              <w:t>4</w:t>
            </w:r>
          </w:p>
        </w:tc>
        <w:tc>
          <w:tcPr>
            <w:tcW w:w="2034"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39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758"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85"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rsidR="00F87D26" w:rsidRPr="00F87D26" w:rsidRDefault="00F87D26" w:rsidP="00F87D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F87D26" w:rsidRPr="00F87D26" w:rsidRDefault="00F87D26" w:rsidP="00F87D26">
      <w:pPr>
        <w:autoSpaceDE w:val="0"/>
        <w:autoSpaceDN w:val="0"/>
        <w:adjustRightInd w:val="0"/>
        <w:spacing w:after="0" w:line="240" w:lineRule="auto"/>
        <w:jc w:val="both"/>
        <w:rPr>
          <w:rFonts w:ascii="Times New Roman" w:eastAsia="Calibri" w:hAnsi="Times New Roman" w:cs="Times New Roman"/>
          <w:sz w:val="28"/>
          <w:szCs w:val="28"/>
        </w:rPr>
      </w:pPr>
      <w:r w:rsidRPr="00F87D26">
        <w:rPr>
          <w:rFonts w:ascii="Times New Roman" w:eastAsia="Calibri" w:hAnsi="Times New Roman" w:cs="Times New Roman"/>
          <w:sz w:val="28"/>
          <w:szCs w:val="28"/>
        </w:rPr>
        <w:t>Список удостоверяю: _____________________________________________________________________________________</w:t>
      </w:r>
    </w:p>
    <w:p w:rsidR="00F87D26" w:rsidRPr="00F87D26" w:rsidRDefault="00F87D26" w:rsidP="00F87D26">
      <w:pPr>
        <w:autoSpaceDE w:val="0"/>
        <w:autoSpaceDN w:val="0"/>
        <w:adjustRightInd w:val="0"/>
        <w:spacing w:after="0" w:line="240" w:lineRule="auto"/>
        <w:ind w:firstLine="2552"/>
        <w:jc w:val="center"/>
        <w:rPr>
          <w:rFonts w:ascii="Times New Roman" w:eastAsia="Calibri" w:hAnsi="Times New Roman" w:cs="Times New Roman"/>
          <w:sz w:val="20"/>
          <w:szCs w:val="20"/>
        </w:rPr>
      </w:pPr>
      <w:r w:rsidRPr="00F87D26">
        <w:rPr>
          <w:rFonts w:ascii="Times New Roman" w:eastAsia="Calibri" w:hAnsi="Times New Roman" w:cs="Times New Roman"/>
          <w:sz w:val="20"/>
          <w:szCs w:val="20"/>
        </w:rPr>
        <w:t>(фамилия, имя, отчество организатора публичных слушаний)</w:t>
      </w:r>
    </w:p>
    <w:p w:rsidR="00F87D26" w:rsidRPr="00F87D26" w:rsidRDefault="00F87D26" w:rsidP="00F87D26">
      <w:pPr>
        <w:autoSpaceDE w:val="0"/>
        <w:autoSpaceDN w:val="0"/>
        <w:adjustRightInd w:val="0"/>
        <w:spacing w:after="0" w:line="240" w:lineRule="auto"/>
        <w:jc w:val="right"/>
        <w:rPr>
          <w:rFonts w:ascii="Times New Roman" w:eastAsia="Calibri" w:hAnsi="Times New Roman" w:cs="Times New Roman"/>
          <w:sz w:val="28"/>
          <w:szCs w:val="28"/>
        </w:rPr>
      </w:pPr>
      <w:r w:rsidRPr="00F87D26">
        <w:rPr>
          <w:rFonts w:ascii="Times New Roman" w:eastAsia="Calibri" w:hAnsi="Times New Roman" w:cs="Times New Roman"/>
          <w:sz w:val="28"/>
          <w:szCs w:val="28"/>
        </w:rPr>
        <w:t>_____________________________________________________________________________________</w:t>
      </w:r>
    </w:p>
    <w:p w:rsidR="00F87D26" w:rsidRPr="00F87D26" w:rsidRDefault="00F87D26" w:rsidP="00F87D26">
      <w:pPr>
        <w:autoSpaceDE w:val="0"/>
        <w:autoSpaceDN w:val="0"/>
        <w:adjustRightInd w:val="0"/>
        <w:spacing w:after="0" w:line="240" w:lineRule="auto"/>
        <w:ind w:firstLine="3686"/>
        <w:jc w:val="center"/>
        <w:rPr>
          <w:rFonts w:ascii="Times New Roman" w:eastAsia="Calibri" w:hAnsi="Times New Roman" w:cs="Times New Roman"/>
          <w:sz w:val="20"/>
          <w:szCs w:val="20"/>
        </w:rPr>
      </w:pPr>
      <w:r w:rsidRPr="00F87D26">
        <w:rPr>
          <w:rFonts w:ascii="Times New Roman" w:eastAsia="Calibri" w:hAnsi="Times New Roman" w:cs="Times New Roman"/>
          <w:sz w:val="20"/>
          <w:szCs w:val="20"/>
        </w:rPr>
        <w:t>(дата заполнения списка)</w:t>
      </w:r>
    </w:p>
    <w:p w:rsidR="000A4892" w:rsidRDefault="000A4892"/>
    <w:sectPr w:rsidR="000A4892"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B5" w:rsidRDefault="006723B5">
      <w:pPr>
        <w:spacing w:after="0" w:line="240" w:lineRule="auto"/>
      </w:pPr>
      <w:r>
        <w:separator/>
      </w:r>
    </w:p>
  </w:endnote>
  <w:endnote w:type="continuationSeparator" w:id="0">
    <w:p w:rsidR="006723B5" w:rsidRDefault="0067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B5" w:rsidRDefault="006723B5">
      <w:pPr>
        <w:spacing w:after="0" w:line="240" w:lineRule="auto"/>
      </w:pPr>
      <w:r>
        <w:separator/>
      </w:r>
    </w:p>
  </w:footnote>
  <w:footnote w:type="continuationSeparator" w:id="0">
    <w:p w:rsidR="006723B5" w:rsidRDefault="0067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05" w:rsidRDefault="00F87D26" w:rsidP="001443BB">
    <w:pPr>
      <w:pStyle w:val="a3"/>
      <w:jc w:val="center"/>
    </w:pPr>
    <w:r>
      <w:fldChar w:fldCharType="begin"/>
    </w:r>
    <w:r>
      <w:instrText>PAGE   \* MERGEFORMAT</w:instrText>
    </w:r>
    <w:r>
      <w:fldChar w:fldCharType="separate"/>
    </w:r>
    <w:r w:rsidR="004B3290">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A"/>
    <w:rsid w:val="000A4892"/>
    <w:rsid w:val="000F38F1"/>
    <w:rsid w:val="00353585"/>
    <w:rsid w:val="003C5CEE"/>
    <w:rsid w:val="004B3290"/>
    <w:rsid w:val="0053279A"/>
    <w:rsid w:val="006723B5"/>
    <w:rsid w:val="00A8643A"/>
    <w:rsid w:val="00B20647"/>
    <w:rsid w:val="00DE174D"/>
    <w:rsid w:val="00F87D26"/>
    <w:rsid w:val="00FD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5BC2-C9D0-402B-965D-73B64631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7D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7D26"/>
  </w:style>
  <w:style w:type="paragraph" w:styleId="a5">
    <w:name w:val="Balloon Text"/>
    <w:basedOn w:val="a"/>
    <w:link w:val="a6"/>
    <w:uiPriority w:val="99"/>
    <w:semiHidden/>
    <w:unhideWhenUsed/>
    <w:rsid w:val="000F38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redny@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8</cp:revision>
  <cp:lastPrinted>2018-09-28T02:47:00Z</cp:lastPrinted>
  <dcterms:created xsi:type="dcterms:W3CDTF">2018-08-06T06:53:00Z</dcterms:created>
  <dcterms:modified xsi:type="dcterms:W3CDTF">2018-09-28T03:10:00Z</dcterms:modified>
</cp:coreProperties>
</file>