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D9" w:rsidRDefault="00BA7E5F">
      <w:pPr>
        <w:pStyle w:val="1"/>
        <w:spacing w:before="71"/>
        <w:ind w:left="1218"/>
      </w:pPr>
      <w:r>
        <w:rPr>
          <w:color w:val="25408F"/>
        </w:rPr>
        <w:t>6.</w:t>
      </w:r>
      <w:r>
        <w:rPr>
          <w:color w:val="25408F"/>
          <w:spacing w:val="1"/>
        </w:rPr>
        <w:t xml:space="preserve"> </w:t>
      </w:r>
      <w:r>
        <w:rPr>
          <w:color w:val="25408F"/>
        </w:rPr>
        <w:t>Период</w:t>
      </w:r>
      <w:r>
        <w:rPr>
          <w:color w:val="25408F"/>
          <w:spacing w:val="1"/>
        </w:rPr>
        <w:t xml:space="preserve"> </w:t>
      </w:r>
      <w:r>
        <w:rPr>
          <w:color w:val="25408F"/>
        </w:rPr>
        <w:t>заключения</w:t>
      </w:r>
      <w:r>
        <w:rPr>
          <w:color w:val="25408F"/>
          <w:spacing w:val="1"/>
        </w:rPr>
        <w:t xml:space="preserve"> </w:t>
      </w:r>
      <w:r>
        <w:rPr>
          <w:color w:val="25408F"/>
        </w:rPr>
        <w:t>контракта</w:t>
      </w:r>
    </w:p>
    <w:p w:rsidR="006375D9" w:rsidRDefault="00BA7E5F">
      <w:pPr>
        <w:pStyle w:val="a3"/>
        <w:spacing w:before="53" w:line="242" w:lineRule="exact"/>
        <w:ind w:left="346"/>
        <w:jc w:val="both"/>
      </w:pPr>
      <w:r>
        <w:rPr>
          <w:color w:val="231F20"/>
          <w:w w:val="95"/>
        </w:rPr>
        <w:t>Социальный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контракт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заключается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срок:</w:t>
      </w:r>
    </w:p>
    <w:p w:rsidR="006375D9" w:rsidRDefault="00BA7E5F">
      <w:pPr>
        <w:pStyle w:val="a5"/>
        <w:numPr>
          <w:ilvl w:val="0"/>
          <w:numId w:val="4"/>
        </w:numPr>
        <w:tabs>
          <w:tab w:val="left" w:pos="707"/>
        </w:tabs>
        <w:spacing w:before="0" w:line="240" w:lineRule="exact"/>
        <w:ind w:hanging="361"/>
        <w:rPr>
          <w:sz w:val="20"/>
        </w:rPr>
      </w:pPr>
      <w:r>
        <w:rPr>
          <w:color w:val="231F20"/>
          <w:w w:val="95"/>
          <w:sz w:val="20"/>
        </w:rPr>
        <w:t>по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поиску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работы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более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9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месяцев;</w:t>
      </w:r>
    </w:p>
    <w:p w:rsidR="006375D9" w:rsidRDefault="00BA7E5F">
      <w:pPr>
        <w:pStyle w:val="a5"/>
        <w:numPr>
          <w:ilvl w:val="0"/>
          <w:numId w:val="4"/>
        </w:numPr>
        <w:tabs>
          <w:tab w:val="left" w:pos="707"/>
        </w:tabs>
        <w:spacing w:before="1" w:line="235" w:lineRule="auto"/>
        <w:ind w:right="40"/>
        <w:rPr>
          <w:sz w:val="20"/>
        </w:rPr>
      </w:pPr>
      <w:r>
        <w:rPr>
          <w:color w:val="231F20"/>
          <w:w w:val="95"/>
          <w:sz w:val="20"/>
        </w:rPr>
        <w:t xml:space="preserve">по осуществлению индивидуальной </w:t>
      </w:r>
      <w:proofErr w:type="spellStart"/>
      <w:r>
        <w:rPr>
          <w:color w:val="231F20"/>
          <w:w w:val="95"/>
          <w:sz w:val="20"/>
        </w:rPr>
        <w:t>предприним</w:t>
      </w:r>
      <w:proofErr w:type="gramStart"/>
      <w:r>
        <w:rPr>
          <w:color w:val="231F20"/>
          <w:w w:val="95"/>
          <w:sz w:val="20"/>
        </w:rPr>
        <w:t>а</w:t>
      </w:r>
      <w:proofErr w:type="spellEnd"/>
      <w:r>
        <w:rPr>
          <w:color w:val="231F20"/>
          <w:w w:val="95"/>
          <w:sz w:val="20"/>
        </w:rPr>
        <w:t>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тельской</w:t>
      </w:r>
      <w:proofErr w:type="spellEnd"/>
      <w:r>
        <w:rPr>
          <w:color w:val="231F20"/>
          <w:w w:val="95"/>
          <w:sz w:val="20"/>
        </w:rPr>
        <w:t xml:space="preserve"> деятельности и ведению личного </w:t>
      </w:r>
      <w:proofErr w:type="spellStart"/>
      <w:r>
        <w:rPr>
          <w:color w:val="231F20"/>
          <w:w w:val="95"/>
          <w:sz w:val="20"/>
        </w:rPr>
        <w:t>подсоб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ного</w:t>
      </w:r>
      <w:proofErr w:type="spellEnd"/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хозяйства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месяцев;</w:t>
      </w:r>
    </w:p>
    <w:p w:rsidR="006375D9" w:rsidRDefault="00BA7E5F">
      <w:pPr>
        <w:pStyle w:val="a5"/>
        <w:numPr>
          <w:ilvl w:val="0"/>
          <w:numId w:val="4"/>
        </w:numPr>
        <w:tabs>
          <w:tab w:val="left" w:pos="707"/>
        </w:tabs>
        <w:spacing w:before="3" w:line="235" w:lineRule="auto"/>
        <w:ind w:right="38"/>
        <w:rPr>
          <w:sz w:val="20"/>
        </w:rPr>
      </w:pPr>
      <w:r>
        <w:rPr>
          <w:color w:val="231F20"/>
          <w:w w:val="95"/>
          <w:sz w:val="20"/>
        </w:rPr>
        <w:t>по осуществлению иных мероприятий, направле</w:t>
      </w:r>
      <w:proofErr w:type="gramStart"/>
      <w:r>
        <w:rPr>
          <w:color w:val="231F20"/>
          <w:w w:val="95"/>
          <w:sz w:val="20"/>
        </w:rPr>
        <w:t>н-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ных</w:t>
      </w:r>
      <w:proofErr w:type="spellEnd"/>
      <w:r>
        <w:rPr>
          <w:color w:val="231F20"/>
          <w:spacing w:val="2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</w:t>
      </w:r>
      <w:r>
        <w:rPr>
          <w:color w:val="231F20"/>
          <w:spacing w:val="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преодоление</w:t>
      </w:r>
      <w:r>
        <w:rPr>
          <w:color w:val="231F20"/>
          <w:spacing w:val="2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трудной</w:t>
      </w:r>
      <w:r>
        <w:rPr>
          <w:color w:val="231F20"/>
          <w:spacing w:val="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жизненной</w:t>
      </w:r>
      <w:r>
        <w:rPr>
          <w:color w:val="231F20"/>
          <w:spacing w:val="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ситуации</w:t>
      </w:r>
    </w:p>
    <w:p w:rsidR="006375D9" w:rsidRDefault="00BA7E5F">
      <w:pPr>
        <w:pStyle w:val="a3"/>
        <w:spacing w:line="242" w:lineRule="exact"/>
        <w:ind w:left="706"/>
        <w:jc w:val="both"/>
      </w:pPr>
      <w:r>
        <w:rPr>
          <w:color w:val="231F20"/>
          <w:w w:val="95"/>
        </w:rPr>
        <w:t>–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более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6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месяцев.</w:t>
      </w:r>
    </w:p>
    <w:p w:rsidR="006375D9" w:rsidRDefault="006375D9">
      <w:pPr>
        <w:pStyle w:val="a3"/>
        <w:rPr>
          <w:sz w:val="24"/>
        </w:rPr>
      </w:pPr>
    </w:p>
    <w:p w:rsidR="006375D9" w:rsidRDefault="006375D9">
      <w:pPr>
        <w:pStyle w:val="a3"/>
        <w:rPr>
          <w:sz w:val="24"/>
        </w:rPr>
      </w:pPr>
    </w:p>
    <w:p w:rsidR="006375D9" w:rsidRDefault="00BA7E5F">
      <w:pPr>
        <w:pStyle w:val="1"/>
        <w:spacing w:before="174"/>
        <w:ind w:left="1446"/>
        <w:jc w:val="left"/>
      </w:pPr>
      <w:r>
        <w:rPr>
          <w:color w:val="00AEEF"/>
        </w:rPr>
        <w:t>5</w:t>
      </w:r>
      <w:r>
        <w:rPr>
          <w:color w:val="00AEEF"/>
          <w:spacing w:val="-1"/>
        </w:rPr>
        <w:t xml:space="preserve"> </w:t>
      </w:r>
      <w:r>
        <w:rPr>
          <w:color w:val="00AEEF"/>
        </w:rPr>
        <w:t>шагов</w:t>
      </w:r>
      <w:r>
        <w:rPr>
          <w:color w:val="00AEEF"/>
          <w:spacing w:val="-1"/>
        </w:rPr>
        <w:t xml:space="preserve"> </w:t>
      </w:r>
      <w:r>
        <w:rPr>
          <w:color w:val="00AEEF"/>
        </w:rPr>
        <w:t>к</w:t>
      </w:r>
      <w:r>
        <w:rPr>
          <w:color w:val="00AEEF"/>
          <w:spacing w:val="-1"/>
        </w:rPr>
        <w:t xml:space="preserve"> </w:t>
      </w:r>
      <w:r>
        <w:rPr>
          <w:color w:val="00AEEF"/>
        </w:rPr>
        <w:t>изменению</w:t>
      </w:r>
      <w:r>
        <w:rPr>
          <w:color w:val="00AEEF"/>
          <w:spacing w:val="-1"/>
        </w:rPr>
        <w:t xml:space="preserve"> </w:t>
      </w:r>
      <w:r>
        <w:rPr>
          <w:color w:val="00AEEF"/>
        </w:rPr>
        <w:t>жизни</w:t>
      </w:r>
    </w:p>
    <w:p w:rsidR="006375D9" w:rsidRDefault="006375D9">
      <w:pPr>
        <w:pStyle w:val="a3"/>
        <w:spacing w:before="2"/>
        <w:rPr>
          <w:b/>
          <w:sz w:val="23"/>
        </w:rPr>
      </w:pPr>
    </w:p>
    <w:p w:rsidR="006375D9" w:rsidRDefault="00BA7E5F">
      <w:pPr>
        <w:pStyle w:val="a3"/>
        <w:spacing w:line="235" w:lineRule="auto"/>
        <w:ind w:left="1169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458201</wp:posOffset>
            </wp:positionH>
            <wp:positionV relativeFrom="paragraph">
              <wp:posOffset>-58436</wp:posOffset>
            </wp:positionV>
            <wp:extent cx="358597" cy="467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97" cy="46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Составить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индивидуальный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план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выхода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40"/>
          <w:w w:val="95"/>
        </w:rPr>
        <w:t xml:space="preserve"> </w:t>
      </w:r>
      <w:proofErr w:type="spellStart"/>
      <w:r>
        <w:rPr>
          <w:color w:val="231F20"/>
        </w:rPr>
        <w:t>самообеспечение</w:t>
      </w:r>
      <w:proofErr w:type="spellEnd"/>
    </w:p>
    <w:p w:rsidR="006375D9" w:rsidRDefault="006375D9">
      <w:pPr>
        <w:pStyle w:val="a3"/>
        <w:spacing w:before="9"/>
        <w:rPr>
          <w:sz w:val="33"/>
        </w:rPr>
      </w:pPr>
    </w:p>
    <w:p w:rsidR="006375D9" w:rsidRDefault="00BA7E5F">
      <w:pPr>
        <w:pStyle w:val="a3"/>
        <w:spacing w:line="235" w:lineRule="auto"/>
        <w:ind w:left="1289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373879</wp:posOffset>
            </wp:positionH>
            <wp:positionV relativeFrom="paragraph">
              <wp:posOffset>-17320</wp:posOffset>
            </wp:positionV>
            <wp:extent cx="527240" cy="468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Подать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заявление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органы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социальной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</w:rPr>
        <w:t>защиты 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жительства</w:t>
      </w:r>
    </w:p>
    <w:p w:rsidR="006375D9" w:rsidRDefault="006375D9">
      <w:pPr>
        <w:pStyle w:val="a3"/>
        <w:spacing w:before="8"/>
        <w:rPr>
          <w:sz w:val="33"/>
        </w:rPr>
      </w:pPr>
    </w:p>
    <w:p w:rsidR="006375D9" w:rsidRDefault="00BA7E5F">
      <w:pPr>
        <w:pStyle w:val="a3"/>
        <w:spacing w:before="1" w:line="235" w:lineRule="auto"/>
        <w:ind w:left="1249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494236</wp:posOffset>
            </wp:positionH>
            <wp:positionV relativeFrom="paragraph">
              <wp:posOffset>37089</wp:posOffset>
            </wp:positionV>
            <wp:extent cx="376527" cy="4680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27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Предоставить необходимый пакет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документов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доходах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принадлежащем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</w:rPr>
        <w:t>имуществе</w:t>
      </w:r>
    </w:p>
    <w:p w:rsidR="006375D9" w:rsidRDefault="006375D9">
      <w:pPr>
        <w:pStyle w:val="a3"/>
        <w:spacing w:before="2"/>
        <w:rPr>
          <w:sz w:val="24"/>
        </w:rPr>
      </w:pPr>
    </w:p>
    <w:p w:rsidR="006375D9" w:rsidRDefault="00BA7E5F">
      <w:pPr>
        <w:pStyle w:val="a3"/>
        <w:ind w:left="1329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448500</wp:posOffset>
            </wp:positionH>
            <wp:positionV relativeFrom="paragraph">
              <wp:posOffset>12246</wp:posOffset>
            </wp:positionV>
            <wp:extent cx="467999" cy="46799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99" cy="46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Заключить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социальный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контракт</w:t>
      </w:r>
    </w:p>
    <w:p w:rsidR="006375D9" w:rsidRDefault="006375D9">
      <w:pPr>
        <w:pStyle w:val="a3"/>
        <w:rPr>
          <w:sz w:val="24"/>
        </w:rPr>
      </w:pPr>
    </w:p>
    <w:p w:rsidR="006375D9" w:rsidRDefault="006375D9">
      <w:pPr>
        <w:pStyle w:val="a3"/>
        <w:spacing w:before="10"/>
        <w:rPr>
          <w:sz w:val="33"/>
        </w:rPr>
      </w:pPr>
    </w:p>
    <w:p w:rsidR="006375D9" w:rsidRDefault="00BA7E5F">
      <w:pPr>
        <w:pStyle w:val="a3"/>
        <w:spacing w:line="235" w:lineRule="auto"/>
        <w:ind w:left="1329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448500</wp:posOffset>
            </wp:positionH>
            <wp:positionV relativeFrom="paragraph">
              <wp:posOffset>12688</wp:posOffset>
            </wp:positionV>
            <wp:extent cx="468000" cy="4680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Реализовать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индивидуальный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план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выхода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самообеспечение</w:t>
      </w:r>
      <w:proofErr w:type="spellEnd"/>
    </w:p>
    <w:p w:rsidR="006375D9" w:rsidRDefault="006375D9">
      <w:pPr>
        <w:pStyle w:val="a3"/>
      </w:pPr>
    </w:p>
    <w:p w:rsidR="006375D9" w:rsidRDefault="006375D9">
      <w:pPr>
        <w:pStyle w:val="a3"/>
      </w:pPr>
    </w:p>
    <w:p w:rsidR="006375D9" w:rsidRDefault="006375D9">
      <w:pPr>
        <w:pStyle w:val="a3"/>
      </w:pPr>
    </w:p>
    <w:p w:rsidR="006375D9" w:rsidRDefault="006375D9">
      <w:pPr>
        <w:pStyle w:val="a3"/>
        <w:rPr>
          <w:sz w:val="28"/>
        </w:rPr>
      </w:pPr>
    </w:p>
    <w:p w:rsidR="006375D9" w:rsidRDefault="00BA7E5F">
      <w:pPr>
        <w:pStyle w:val="a3"/>
        <w:rPr>
          <w:sz w:val="32"/>
        </w:rPr>
      </w:pPr>
      <w:r>
        <w:br w:type="column"/>
      </w:r>
    </w:p>
    <w:p w:rsidR="006375D9" w:rsidRDefault="006375D9">
      <w:pPr>
        <w:pStyle w:val="a3"/>
        <w:rPr>
          <w:sz w:val="32"/>
        </w:rPr>
      </w:pPr>
    </w:p>
    <w:p w:rsidR="006375D9" w:rsidRDefault="006375D9">
      <w:pPr>
        <w:pStyle w:val="a3"/>
        <w:rPr>
          <w:sz w:val="32"/>
        </w:rPr>
      </w:pPr>
    </w:p>
    <w:p w:rsidR="006375D9" w:rsidRDefault="006375D9">
      <w:pPr>
        <w:pStyle w:val="a3"/>
        <w:spacing w:before="2"/>
        <w:rPr>
          <w:sz w:val="40"/>
        </w:rPr>
      </w:pPr>
    </w:p>
    <w:p w:rsidR="006375D9" w:rsidRDefault="00BA7E5F">
      <w:pPr>
        <w:spacing w:line="337" w:lineRule="exact"/>
        <w:ind w:left="241" w:right="33"/>
        <w:jc w:val="center"/>
        <w:rPr>
          <w:rFonts w:ascii="Tahoma" w:hAnsi="Tahoma"/>
          <w:sz w:val="28"/>
        </w:rPr>
      </w:pPr>
      <w:r>
        <w:rPr>
          <w:rFonts w:ascii="Tahoma" w:hAnsi="Tahoma"/>
          <w:color w:val="25408F"/>
          <w:spacing w:val="19"/>
          <w:w w:val="120"/>
          <w:sz w:val="28"/>
        </w:rPr>
        <w:t>Социальный</w:t>
      </w:r>
      <w:r>
        <w:rPr>
          <w:rFonts w:ascii="Tahoma" w:hAnsi="Tahoma"/>
          <w:color w:val="25408F"/>
          <w:spacing w:val="64"/>
          <w:w w:val="120"/>
          <w:sz w:val="28"/>
        </w:rPr>
        <w:t xml:space="preserve"> </w:t>
      </w:r>
      <w:r>
        <w:rPr>
          <w:rFonts w:ascii="Tahoma" w:hAnsi="Tahoma"/>
          <w:color w:val="25408F"/>
          <w:spacing w:val="16"/>
          <w:w w:val="120"/>
          <w:sz w:val="28"/>
        </w:rPr>
        <w:t>контракт.</w:t>
      </w:r>
    </w:p>
    <w:p w:rsidR="006375D9" w:rsidRDefault="00BA7E5F">
      <w:pPr>
        <w:spacing w:line="336" w:lineRule="exact"/>
        <w:ind w:left="241" w:right="10"/>
        <w:jc w:val="center"/>
        <w:rPr>
          <w:rFonts w:ascii="Tahoma" w:hAnsi="Tahoma"/>
          <w:sz w:val="28"/>
        </w:rPr>
      </w:pPr>
      <w:r>
        <w:rPr>
          <w:rFonts w:ascii="Tahoma" w:hAnsi="Tahoma"/>
          <w:color w:val="00AEEF"/>
          <w:spacing w:val="21"/>
          <w:w w:val="120"/>
          <w:sz w:val="28"/>
        </w:rPr>
        <w:t>Надежность.</w:t>
      </w:r>
    </w:p>
    <w:p w:rsidR="006375D9" w:rsidRDefault="00BA7E5F">
      <w:pPr>
        <w:spacing w:line="336" w:lineRule="exact"/>
        <w:ind w:left="241" w:right="10"/>
        <w:jc w:val="center"/>
        <w:rPr>
          <w:rFonts w:ascii="Tahoma" w:hAnsi="Tahoma"/>
          <w:sz w:val="28"/>
        </w:rPr>
      </w:pPr>
      <w:r>
        <w:rPr>
          <w:rFonts w:ascii="Tahoma" w:hAnsi="Tahoma"/>
          <w:color w:val="00AEEF"/>
          <w:spacing w:val="21"/>
          <w:w w:val="120"/>
          <w:sz w:val="28"/>
        </w:rPr>
        <w:t>Ответственность.</w:t>
      </w:r>
    </w:p>
    <w:p w:rsidR="006375D9" w:rsidRDefault="00BA7E5F">
      <w:pPr>
        <w:spacing w:line="337" w:lineRule="exact"/>
        <w:ind w:left="241" w:right="10"/>
        <w:jc w:val="center"/>
        <w:rPr>
          <w:rFonts w:ascii="Tahoma" w:hAnsi="Tahoma"/>
          <w:sz w:val="28"/>
        </w:rPr>
      </w:pPr>
      <w:r>
        <w:rPr>
          <w:rFonts w:ascii="Tahoma" w:hAnsi="Tahoma"/>
          <w:color w:val="00AEEF"/>
          <w:spacing w:val="22"/>
          <w:w w:val="125"/>
          <w:sz w:val="28"/>
        </w:rPr>
        <w:t>Развитие.</w:t>
      </w:r>
    </w:p>
    <w:p w:rsidR="006375D9" w:rsidRDefault="006375D9">
      <w:pPr>
        <w:pStyle w:val="a3"/>
        <w:rPr>
          <w:rFonts w:ascii="Tahoma"/>
          <w:sz w:val="32"/>
        </w:rPr>
      </w:pPr>
    </w:p>
    <w:p w:rsidR="006375D9" w:rsidRDefault="006375D9">
      <w:pPr>
        <w:pStyle w:val="a3"/>
        <w:rPr>
          <w:rFonts w:ascii="Tahoma"/>
          <w:sz w:val="32"/>
        </w:rPr>
      </w:pPr>
    </w:p>
    <w:p w:rsidR="006375D9" w:rsidRDefault="006375D9">
      <w:pPr>
        <w:pStyle w:val="a3"/>
        <w:rPr>
          <w:rFonts w:ascii="Tahoma"/>
          <w:sz w:val="32"/>
        </w:rPr>
      </w:pPr>
    </w:p>
    <w:p w:rsidR="009E4DA7" w:rsidRPr="009E4DA7" w:rsidRDefault="009E4DA7" w:rsidP="009E4DA7">
      <w:pPr>
        <w:widowControl/>
        <w:autoSpaceDE/>
        <w:autoSpaceDN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9E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 заключения социальных контрактов Вы можете обратиться в Управление социальной защиты по адресу </w:t>
      </w:r>
      <w:proofErr w:type="spellStart"/>
      <w:r w:rsidRPr="009E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г.Усолье</w:t>
      </w:r>
      <w:proofErr w:type="spellEnd"/>
      <w:r w:rsidRPr="009E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Сибирское Б.Хмельницкого,32</w:t>
      </w:r>
    </w:p>
    <w:p w:rsidR="009E4DA7" w:rsidRPr="009E4DA7" w:rsidRDefault="009E4DA7" w:rsidP="009E4DA7">
      <w:pPr>
        <w:widowControl/>
        <w:autoSpaceDE/>
        <w:autoSpaceDN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E4DA7" w:rsidRPr="009E4DA7" w:rsidRDefault="009E4DA7" w:rsidP="009E4DA7">
      <w:pPr>
        <w:widowControl/>
        <w:autoSpaceDE/>
        <w:autoSpaceDN/>
        <w:jc w:val="center"/>
        <w:rPr>
          <w:rFonts w:ascii="Arial" w:eastAsia="Times New Roman" w:hAnsi="Arial" w:cs="Arial"/>
          <w:color w:val="000000"/>
          <w:lang w:eastAsia="ru-RU"/>
        </w:rPr>
      </w:pPr>
      <w:r w:rsidRPr="009E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DA7">
        <w:rPr>
          <w:rFonts w:ascii="Arial" w:eastAsia="Times New Roman" w:hAnsi="Arial" w:cs="Arial"/>
          <w:color w:val="000000"/>
          <w:lang w:eastAsia="ru-RU"/>
        </w:rPr>
        <w:t xml:space="preserve">контактные телефоны: </w:t>
      </w:r>
    </w:p>
    <w:p w:rsidR="009E4DA7" w:rsidRPr="009E4DA7" w:rsidRDefault="009E4DA7" w:rsidP="009E4DA7">
      <w:pPr>
        <w:widowControl/>
        <w:autoSpaceDE/>
        <w:autoSpaceDN/>
        <w:jc w:val="center"/>
        <w:rPr>
          <w:rFonts w:ascii="Arial" w:eastAsia="Times New Roman" w:hAnsi="Arial" w:cs="Arial"/>
          <w:lang w:eastAsia="ru-RU"/>
        </w:rPr>
      </w:pPr>
      <w:r w:rsidRPr="009E4DA7">
        <w:rPr>
          <w:rFonts w:ascii="Arial" w:eastAsia="Times New Roman" w:hAnsi="Arial" w:cs="Arial"/>
          <w:lang w:eastAsia="ru-RU"/>
        </w:rPr>
        <w:t>8(39543) 6-89-39</w:t>
      </w:r>
    </w:p>
    <w:p w:rsidR="009E4DA7" w:rsidRPr="009E4DA7" w:rsidRDefault="009E4DA7" w:rsidP="009E4DA7">
      <w:pPr>
        <w:widowControl/>
        <w:autoSpaceDE/>
        <w:autoSpaceDN/>
        <w:jc w:val="center"/>
        <w:rPr>
          <w:rFonts w:ascii="Arial" w:eastAsia="Times New Roman" w:hAnsi="Arial" w:cs="Arial"/>
          <w:lang w:eastAsia="ru-RU"/>
        </w:rPr>
      </w:pPr>
      <w:r w:rsidRPr="009E4DA7">
        <w:rPr>
          <w:rFonts w:ascii="Arial" w:eastAsia="Times New Roman" w:hAnsi="Arial" w:cs="Arial"/>
          <w:lang w:eastAsia="ru-RU"/>
        </w:rPr>
        <w:t>8(39543) 6-21-23</w:t>
      </w:r>
    </w:p>
    <w:p w:rsidR="009E4DA7" w:rsidRPr="009E4DA7" w:rsidRDefault="009E4DA7" w:rsidP="009E4DA7">
      <w:pPr>
        <w:widowControl/>
        <w:autoSpaceDE/>
        <w:autoSpaceDN/>
        <w:jc w:val="center"/>
        <w:rPr>
          <w:rFonts w:ascii="Arial" w:eastAsia="Times New Roman" w:hAnsi="Arial" w:cs="Arial"/>
          <w:lang w:eastAsia="ru-RU"/>
        </w:rPr>
      </w:pPr>
      <w:r w:rsidRPr="009E4DA7">
        <w:rPr>
          <w:rFonts w:ascii="Arial" w:eastAsia="Times New Roman" w:hAnsi="Arial" w:cs="Arial"/>
          <w:lang w:eastAsia="ru-RU"/>
        </w:rPr>
        <w:t xml:space="preserve">   8 (950) 147- 49- 57</w:t>
      </w:r>
    </w:p>
    <w:p w:rsidR="009E4DA7" w:rsidRPr="009E4DA7" w:rsidRDefault="009E4DA7" w:rsidP="009E4DA7">
      <w:pPr>
        <w:widowControl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4D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или </w:t>
      </w:r>
    </w:p>
    <w:p w:rsidR="009E4DA7" w:rsidRPr="009E4DA7" w:rsidRDefault="009E4DA7" w:rsidP="009E4DA7">
      <w:pPr>
        <w:widowControl/>
        <w:autoSpaceDE/>
        <w:autoSpaceDN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DA7">
        <w:rPr>
          <w:rFonts w:ascii="Arial" w:eastAsia="Times New Roman" w:hAnsi="Arial" w:cs="Arial"/>
          <w:sz w:val="24"/>
          <w:szCs w:val="24"/>
          <w:lang w:eastAsia="ru-RU"/>
        </w:rPr>
        <w:t xml:space="preserve">к специалистам участковых служб МО </w:t>
      </w:r>
      <w:proofErr w:type="spellStart"/>
      <w:r w:rsidRPr="009E4DA7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9E4DA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9E4DA7" w:rsidRPr="009E4DA7" w:rsidRDefault="009E4DA7" w:rsidP="009E4DA7">
      <w:pPr>
        <w:widowControl/>
        <w:autoSpaceDE/>
        <w:autoSpaceDN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E4DA7">
        <w:rPr>
          <w:rFonts w:ascii="Arial" w:eastAsia="Times New Roman" w:hAnsi="Arial" w:cs="Arial"/>
          <w:sz w:val="20"/>
          <w:szCs w:val="20"/>
          <w:lang w:eastAsia="ru-RU"/>
        </w:rPr>
        <w:t xml:space="preserve">(для жителей </w:t>
      </w:r>
      <w:proofErr w:type="spellStart"/>
      <w:r w:rsidRPr="009E4DA7">
        <w:rPr>
          <w:rFonts w:ascii="Arial" w:eastAsia="Times New Roman" w:hAnsi="Arial" w:cs="Arial"/>
          <w:sz w:val="20"/>
          <w:szCs w:val="20"/>
          <w:lang w:eastAsia="ru-RU"/>
        </w:rPr>
        <w:t>Усольского</w:t>
      </w:r>
      <w:proofErr w:type="spellEnd"/>
      <w:r w:rsidRPr="009E4DA7">
        <w:rPr>
          <w:rFonts w:ascii="Arial" w:eastAsia="Times New Roman" w:hAnsi="Arial" w:cs="Arial"/>
          <w:sz w:val="20"/>
          <w:szCs w:val="20"/>
          <w:lang w:eastAsia="ru-RU"/>
        </w:rPr>
        <w:t xml:space="preserve"> района)</w:t>
      </w:r>
    </w:p>
    <w:p w:rsidR="009E4DA7" w:rsidRPr="009E4DA7" w:rsidRDefault="009E4DA7" w:rsidP="009E4DA7">
      <w:pPr>
        <w:widowControl/>
        <w:autoSpaceDE/>
        <w:autoSpaceDN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4DA7">
        <w:rPr>
          <w:rFonts w:ascii="Arial" w:eastAsia="Times New Roman" w:hAnsi="Arial" w:cs="Arial"/>
          <w:sz w:val="24"/>
          <w:szCs w:val="24"/>
          <w:lang w:eastAsia="ru-RU"/>
        </w:rPr>
        <w:t>согласно графику приема</w:t>
      </w:r>
    </w:p>
    <w:p w:rsidR="009E4DA7" w:rsidRPr="009E4DA7" w:rsidRDefault="009E4DA7" w:rsidP="009E4DA7">
      <w:pPr>
        <w:widowControl/>
        <w:autoSpaceDE/>
        <w:autoSpaceDN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4DA7" w:rsidRPr="009E4DA7" w:rsidRDefault="009E4DA7" w:rsidP="009E4DA7">
      <w:pPr>
        <w:widowControl/>
        <w:autoSpaceDE/>
        <w:autoSpaceDN/>
        <w:spacing w:line="291" w:lineRule="exact"/>
        <w:jc w:val="center"/>
        <w:rPr>
          <w:rFonts w:ascii="Monotype Corsiva" w:eastAsia="Times New Roman" w:hAnsi="Monotype Corsiva" w:cs="Arial"/>
          <w:color w:val="FF0000"/>
          <w:sz w:val="28"/>
          <w:szCs w:val="28"/>
          <w:lang w:eastAsia="ru-RU"/>
        </w:rPr>
      </w:pPr>
      <w:r w:rsidRPr="009E4DA7">
        <w:rPr>
          <w:rFonts w:ascii="Monotype Corsiva" w:eastAsia="Times New Roman" w:hAnsi="Monotype Corsiva" w:cs="Arial"/>
          <w:color w:val="FF0000"/>
          <w:sz w:val="28"/>
          <w:szCs w:val="28"/>
          <w:lang w:eastAsia="ru-RU"/>
        </w:rPr>
        <w:t xml:space="preserve">Каждый  четверг в фойе Управления социальной защиты населения </w:t>
      </w:r>
    </w:p>
    <w:p w:rsidR="009E4DA7" w:rsidRPr="009E4DA7" w:rsidRDefault="009E4DA7" w:rsidP="009E4DA7">
      <w:pPr>
        <w:widowControl/>
        <w:autoSpaceDE/>
        <w:autoSpaceDN/>
        <w:spacing w:line="291" w:lineRule="exact"/>
        <w:jc w:val="center"/>
        <w:rPr>
          <w:rFonts w:ascii="Monotype Corsiva" w:eastAsia="Times New Roman" w:hAnsi="Monotype Corsiva" w:cs="Arial"/>
          <w:color w:val="FF0000"/>
          <w:sz w:val="28"/>
          <w:szCs w:val="28"/>
          <w:lang w:eastAsia="ru-RU"/>
        </w:rPr>
      </w:pPr>
      <w:r w:rsidRPr="009E4DA7">
        <w:rPr>
          <w:rFonts w:ascii="Monotype Corsiva" w:eastAsia="Times New Roman" w:hAnsi="Monotype Corsiva" w:cs="Arial"/>
          <w:color w:val="FF0000"/>
          <w:sz w:val="28"/>
          <w:szCs w:val="28"/>
          <w:lang w:eastAsia="ru-RU"/>
        </w:rPr>
        <w:t xml:space="preserve">в 14-00 часов </w:t>
      </w:r>
    </w:p>
    <w:p w:rsidR="009E4DA7" w:rsidRPr="009E4DA7" w:rsidRDefault="009E4DA7" w:rsidP="009E4DA7">
      <w:pPr>
        <w:widowControl/>
        <w:autoSpaceDE/>
        <w:autoSpaceDN/>
        <w:spacing w:line="291" w:lineRule="exac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9E4DA7">
        <w:rPr>
          <w:rFonts w:ascii="Monotype Corsiva" w:eastAsia="Times New Roman" w:hAnsi="Monotype Corsiva" w:cs="Arial"/>
          <w:color w:val="FF0000"/>
          <w:sz w:val="28"/>
          <w:szCs w:val="28"/>
          <w:lang w:eastAsia="ru-RU"/>
        </w:rPr>
        <w:t>проводятся обучающие семинары по заключению социальных контрактов с малоимущими гражданами</w:t>
      </w:r>
      <w:r w:rsidRPr="009E4DA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</w:p>
    <w:p w:rsidR="006375D9" w:rsidRPr="000A5170" w:rsidRDefault="00BA7E5F" w:rsidP="000A5170">
      <w:pPr>
        <w:pStyle w:val="a3"/>
        <w:spacing w:before="6"/>
        <w:jc w:val="center"/>
        <w:rPr>
          <w:rFonts w:ascii="Times New Roman" w:hAnsi="Times New Roman" w:cs="Times New Roman"/>
          <w:sz w:val="30"/>
        </w:rPr>
      </w:pPr>
      <w:r w:rsidRPr="000A5170">
        <w:rPr>
          <w:rFonts w:ascii="Times New Roman" w:hAnsi="Times New Roman" w:cs="Times New Roman"/>
        </w:rPr>
        <w:br w:type="column"/>
      </w:r>
    </w:p>
    <w:p w:rsidR="00BA7E5F" w:rsidRDefault="00BA7E5F">
      <w:pPr>
        <w:spacing w:line="187" w:lineRule="auto"/>
        <w:ind w:left="1536" w:right="264" w:hanging="1"/>
        <w:jc w:val="center"/>
        <w:rPr>
          <w:rFonts w:ascii="Arial" w:hAnsi="Arial"/>
          <w:i/>
          <w:color w:val="25408F"/>
          <w:sz w:val="20"/>
        </w:rPr>
      </w:pPr>
      <w:r>
        <w:rPr>
          <w:rFonts w:ascii="Arial" w:hAnsi="Arial"/>
          <w:i/>
          <w:color w:val="25408F"/>
          <w:sz w:val="20"/>
        </w:rPr>
        <w:t>Министерство социального</w:t>
      </w:r>
      <w:r>
        <w:rPr>
          <w:rFonts w:ascii="Arial" w:hAnsi="Arial"/>
          <w:i/>
          <w:color w:val="25408F"/>
          <w:spacing w:val="1"/>
          <w:sz w:val="20"/>
        </w:rPr>
        <w:t xml:space="preserve"> </w:t>
      </w:r>
      <w:r>
        <w:rPr>
          <w:rFonts w:ascii="Arial" w:hAnsi="Arial"/>
          <w:i/>
          <w:color w:val="25408F"/>
          <w:sz w:val="20"/>
        </w:rPr>
        <w:t>развития,</w:t>
      </w:r>
      <w:r>
        <w:rPr>
          <w:rFonts w:ascii="Arial" w:hAnsi="Arial"/>
          <w:i/>
          <w:color w:val="25408F"/>
          <w:spacing w:val="-11"/>
          <w:sz w:val="20"/>
        </w:rPr>
        <w:t xml:space="preserve"> </w:t>
      </w:r>
      <w:r>
        <w:rPr>
          <w:rFonts w:ascii="Arial" w:hAnsi="Arial"/>
          <w:i/>
          <w:color w:val="25408F"/>
          <w:sz w:val="20"/>
        </w:rPr>
        <w:t>опеки</w:t>
      </w:r>
      <w:r>
        <w:rPr>
          <w:rFonts w:ascii="Arial" w:hAnsi="Arial"/>
          <w:i/>
          <w:color w:val="25408F"/>
          <w:spacing w:val="-12"/>
          <w:sz w:val="20"/>
        </w:rPr>
        <w:t xml:space="preserve"> </w:t>
      </w:r>
      <w:r>
        <w:rPr>
          <w:rFonts w:ascii="Arial" w:hAnsi="Arial"/>
          <w:i/>
          <w:color w:val="25408F"/>
          <w:sz w:val="20"/>
        </w:rPr>
        <w:t>и</w:t>
      </w:r>
      <w:r>
        <w:rPr>
          <w:rFonts w:ascii="Arial" w:hAnsi="Arial"/>
          <w:i/>
          <w:color w:val="25408F"/>
          <w:spacing w:val="-12"/>
          <w:sz w:val="20"/>
        </w:rPr>
        <w:t xml:space="preserve"> </w:t>
      </w:r>
      <w:r>
        <w:rPr>
          <w:rFonts w:ascii="Arial" w:hAnsi="Arial"/>
          <w:i/>
          <w:color w:val="25408F"/>
          <w:sz w:val="20"/>
        </w:rPr>
        <w:t>попечительства</w:t>
      </w:r>
      <w:r>
        <w:rPr>
          <w:rFonts w:ascii="Arial" w:hAnsi="Arial"/>
          <w:i/>
          <w:color w:val="25408F"/>
          <w:spacing w:val="-53"/>
          <w:sz w:val="20"/>
        </w:rPr>
        <w:t xml:space="preserve"> </w:t>
      </w:r>
      <w:r>
        <w:rPr>
          <w:rFonts w:ascii="Arial" w:hAnsi="Arial"/>
          <w:i/>
          <w:color w:val="25408F"/>
          <w:sz w:val="20"/>
        </w:rPr>
        <w:t>Иркутской</w:t>
      </w:r>
      <w:r>
        <w:rPr>
          <w:rFonts w:ascii="Arial" w:hAnsi="Arial"/>
          <w:i/>
          <w:color w:val="25408F"/>
          <w:spacing w:val="-1"/>
          <w:sz w:val="20"/>
        </w:rPr>
        <w:t xml:space="preserve"> </w:t>
      </w:r>
      <w:r>
        <w:rPr>
          <w:rFonts w:ascii="Arial" w:hAnsi="Arial"/>
          <w:i/>
          <w:color w:val="25408F"/>
          <w:sz w:val="20"/>
        </w:rPr>
        <w:t>области</w:t>
      </w:r>
    </w:p>
    <w:p w:rsidR="00BA7E5F" w:rsidRDefault="00BA7E5F">
      <w:pPr>
        <w:spacing w:line="187" w:lineRule="auto"/>
        <w:ind w:left="1536" w:right="264" w:hanging="1"/>
        <w:jc w:val="center"/>
        <w:rPr>
          <w:rFonts w:ascii="Arial" w:hAnsi="Arial"/>
          <w:i/>
          <w:color w:val="25408F"/>
          <w:sz w:val="20"/>
        </w:rPr>
      </w:pPr>
    </w:p>
    <w:p w:rsidR="00BA7E5F" w:rsidRPr="00BA7E5F" w:rsidRDefault="00BA7E5F" w:rsidP="00BA7E5F">
      <w:pPr>
        <w:spacing w:line="187" w:lineRule="auto"/>
        <w:ind w:left="1536" w:right="264" w:hanging="1"/>
        <w:jc w:val="center"/>
        <w:rPr>
          <w:rFonts w:ascii="Arial" w:hAnsi="Arial"/>
          <w:i/>
          <w:color w:val="25408F"/>
          <w:sz w:val="18"/>
          <w:szCs w:val="18"/>
        </w:rPr>
      </w:pPr>
      <w:r w:rsidRPr="00BA7E5F">
        <w:rPr>
          <w:rFonts w:ascii="Arial" w:hAnsi="Arial"/>
          <w:i/>
          <w:color w:val="25408F"/>
          <w:sz w:val="18"/>
          <w:szCs w:val="18"/>
        </w:rPr>
        <w:t>ОГКУ «УСЗН по городу</w:t>
      </w:r>
    </w:p>
    <w:p w:rsidR="006375D9" w:rsidRPr="00BA7E5F" w:rsidRDefault="00BA7E5F" w:rsidP="00BA7E5F">
      <w:pPr>
        <w:spacing w:line="187" w:lineRule="auto"/>
        <w:ind w:left="1535" w:right="264"/>
        <w:jc w:val="center"/>
        <w:rPr>
          <w:rFonts w:ascii="Arial" w:hAnsi="Arial"/>
          <w:i/>
          <w:sz w:val="18"/>
          <w:szCs w:val="18"/>
        </w:rPr>
      </w:pPr>
      <w:r w:rsidRPr="00BA7E5F">
        <w:rPr>
          <w:rFonts w:ascii="Arial" w:hAnsi="Arial"/>
          <w:i/>
          <w:color w:val="25408F"/>
          <w:sz w:val="18"/>
          <w:szCs w:val="18"/>
        </w:rPr>
        <w:t>Усолье – Сибирское и Усольскому району»</w:t>
      </w:r>
    </w:p>
    <w:p w:rsidR="006375D9" w:rsidRPr="00BA7E5F" w:rsidRDefault="006375D9">
      <w:pPr>
        <w:pStyle w:val="a3"/>
        <w:rPr>
          <w:rFonts w:ascii="Arial"/>
          <w:i/>
          <w:sz w:val="18"/>
          <w:szCs w:val="18"/>
        </w:rPr>
      </w:pPr>
    </w:p>
    <w:p w:rsidR="006375D9" w:rsidRDefault="006375D9">
      <w:pPr>
        <w:pStyle w:val="a3"/>
        <w:spacing w:before="5"/>
        <w:rPr>
          <w:rFonts w:ascii="Arial"/>
          <w:i/>
          <w:sz w:val="31"/>
        </w:rPr>
      </w:pPr>
    </w:p>
    <w:p w:rsidR="006375D9" w:rsidRDefault="00BA7E5F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7332000</wp:posOffset>
            </wp:positionH>
            <wp:positionV relativeFrom="paragraph">
              <wp:posOffset>-1172142</wp:posOffset>
            </wp:positionV>
            <wp:extent cx="720000" cy="72000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D1C27"/>
          <w:w w:val="135"/>
        </w:rPr>
        <w:t>ПАМЯТКА</w:t>
      </w:r>
    </w:p>
    <w:p w:rsidR="006375D9" w:rsidRDefault="009E4DA7">
      <w:pPr>
        <w:pStyle w:val="1"/>
        <w:spacing w:before="321" w:line="187" w:lineRule="auto"/>
        <w:ind w:left="605" w:right="804"/>
        <w:jc w:val="center"/>
        <w:rPr>
          <w:rFonts w:ascii="Arial" w:hAnsi="Arial"/>
        </w:rPr>
      </w:pPr>
      <w:r>
        <w:pict>
          <v:group id="_x0000_s1037" style="position:absolute;left:0;text-align:left;margin-left:603.8pt;margin-top:366.9pt;width:22.7pt;height:45.45pt;z-index:15730176;mso-position-horizontal-relative:page" coordorigin="12076,7338" coordsize="454,909">
            <v:rect id="_x0000_s1042" style="position:absolute;left:12081;top:7337;width:171;height:171" fillcolor="#00aeef" stroked="f"/>
            <v:rect id="_x0000_s1041" style="position:absolute;left:12081;top:7564;width:171;height:171" fillcolor="#2d86c7" stroked="f"/>
            <v:rect id="_x0000_s1040" style="position:absolute;left:12331;top:7337;width:171;height:171" fillcolor="#25408f" stroked="f"/>
            <v:rect id="_x0000_s1039" style="position:absolute;left:12331;top:7564;width:171;height:171" fillcolor="#a1ddf1" stroked="f"/>
            <v:rect id="_x0000_s1038" style="position:absolute;left:12075;top:7792;width:454;height:454" fillcolor="#25408f" stroked="f"/>
            <w10:wrap anchorx="page"/>
          </v:group>
        </w:pict>
      </w:r>
      <w:r w:rsidR="00BA7E5F">
        <w:rPr>
          <w:rFonts w:ascii="Arial" w:hAnsi="Arial"/>
          <w:color w:val="25408F"/>
          <w:spacing w:val="-1"/>
        </w:rPr>
        <w:t xml:space="preserve">государственная </w:t>
      </w:r>
      <w:r w:rsidR="00BA7E5F">
        <w:rPr>
          <w:rFonts w:ascii="Arial" w:hAnsi="Arial"/>
          <w:color w:val="25408F"/>
        </w:rPr>
        <w:t>социальная помощь</w:t>
      </w:r>
      <w:r w:rsidR="00BA7E5F">
        <w:rPr>
          <w:rFonts w:ascii="Arial" w:hAnsi="Arial"/>
          <w:color w:val="25408F"/>
          <w:spacing w:val="-54"/>
        </w:rPr>
        <w:t xml:space="preserve"> </w:t>
      </w:r>
      <w:r w:rsidR="00BA7E5F">
        <w:rPr>
          <w:rFonts w:ascii="Arial" w:hAnsi="Arial"/>
          <w:color w:val="25408F"/>
        </w:rPr>
        <w:t>на</w:t>
      </w:r>
      <w:r w:rsidR="00BA7E5F">
        <w:rPr>
          <w:rFonts w:ascii="Arial" w:hAnsi="Arial"/>
          <w:color w:val="25408F"/>
          <w:spacing w:val="-7"/>
        </w:rPr>
        <w:t xml:space="preserve"> </w:t>
      </w:r>
      <w:r w:rsidR="00BA7E5F">
        <w:rPr>
          <w:rFonts w:ascii="Arial" w:hAnsi="Arial"/>
          <w:color w:val="25408F"/>
        </w:rPr>
        <w:t>основании</w:t>
      </w:r>
      <w:r w:rsidR="00BA7E5F">
        <w:rPr>
          <w:rFonts w:ascii="Arial" w:hAnsi="Arial"/>
          <w:color w:val="25408F"/>
          <w:spacing w:val="-7"/>
        </w:rPr>
        <w:t xml:space="preserve"> </w:t>
      </w:r>
      <w:r w:rsidR="00BA7E5F">
        <w:rPr>
          <w:rFonts w:ascii="Arial" w:hAnsi="Arial"/>
          <w:color w:val="25408F"/>
        </w:rPr>
        <w:t>социального</w:t>
      </w:r>
      <w:r w:rsidR="00BA7E5F">
        <w:rPr>
          <w:rFonts w:ascii="Arial" w:hAnsi="Arial"/>
          <w:color w:val="25408F"/>
          <w:spacing w:val="-6"/>
        </w:rPr>
        <w:t xml:space="preserve"> </w:t>
      </w:r>
      <w:r w:rsidR="00BA7E5F">
        <w:rPr>
          <w:rFonts w:ascii="Arial" w:hAnsi="Arial"/>
          <w:color w:val="25408F"/>
        </w:rPr>
        <w:t>контракта</w:t>
      </w:r>
    </w:p>
    <w:p w:rsidR="006375D9" w:rsidRDefault="009E4DA7">
      <w:pPr>
        <w:pStyle w:val="a3"/>
        <w:spacing w:before="4"/>
        <w:rPr>
          <w:rFonts w:ascii="Arial"/>
          <w:b/>
          <w:sz w:val="25"/>
        </w:rPr>
      </w:pPr>
      <w:r>
        <w:pict>
          <v:group id="_x0000_s1030" style="position:absolute;margin-left:571.4pt;margin-top:16.55pt;width:242.85pt;height:203.65pt;z-index:-15728128;mso-wrap-distance-left:0;mso-wrap-distance-right:0;mso-position-horizontal-relative:page" coordorigin="11428,331" coordsize="4857,40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1428;top:330;width:4857;height:3235">
              <v:imagedata r:id="rId12" o:title=""/>
            </v:shape>
            <v:shape id="_x0000_s1035" style="position:absolute;left:11486;top:388;width:4741;height:3119" coordorigin="11487,389" coordsize="4741,3119" path="m11692,389r-51,51l11590,492r-52,51l11487,595r,2706l11538,3353r52,51l11641,3455r51,52l16021,3507r51,-52l16124,3404r51,-51l16227,3301r,-2706l16175,543r-51,-51l16072,440r-51,-51l11692,389xe" filled="f" strokecolor="white" strokeweight=".41239mm">
              <v:path arrowok="t"/>
            </v:shape>
            <v:shape id="_x0000_s1034" style="position:absolute;left:15618;top:3223;width:397;height:397" coordorigin="15619,3223" coordsize="397,397" path="m16016,3223r-397,l15619,3496r,124l16016,3620r,-124l16016,3223xe" fillcolor="#2d86c7" stroked="f">
              <v:path arrowok="t"/>
            </v:shape>
            <v:shape id="_x0000_s1033" style="position:absolute;left:15828;top:3495;width:397;height:397" coordorigin="15829,3496" coordsize="397,397" path="m16226,3496r-397,l15829,3762r,130l16226,3892r,-130l16226,3496xe" fillcolor="#a1ddf1" stroked="f">
              <v:path arrowok="t"/>
            </v:shape>
            <v:shape id="_x0000_s1032" style="position:absolute;left:15601;top:3762;width:397;height:397" coordorigin="15602,3762" coordsize="397,397" path="m15999,3762r-397,l15602,4006r,153l15999,4159r,-153l15999,3762xe" fillcolor="#00aeef" stroked="f">
              <v:path arrowok="t"/>
            </v:shape>
            <v:rect id="_x0000_s1031" style="position:absolute;left:15851;top:4005;width:397;height:397" fillcolor="#25408f" stroked="f"/>
            <w10:wrap type="topAndBottom" anchorx="page"/>
          </v:group>
        </w:pict>
      </w:r>
      <w:r>
        <w:pict>
          <v:group id="_x0000_s1026" style="position:absolute;margin-left:591.95pt;margin-top:239.4pt;width:44.1pt;height:55.35pt;z-index:-15727616;mso-wrap-distance-left:0;mso-wrap-distance-right:0;mso-position-horizontal-relative:page" coordorigin="11839,4788" coordsize="882,1107">
            <v:shape id="_x0000_s1029" style="position:absolute;left:11839;top:4788;width:882;height:441" coordorigin="11839,4788" coordsize="882,441" path="m12280,4788r-441,441l12279,5228r442,1l12280,4788xe" fillcolor="#2d86c7" stroked="f">
              <v:path arrowok="t"/>
            </v:shape>
            <v:shape id="_x0000_s1028" style="position:absolute;left:11839;top:4932;width:882;height:441" coordorigin="11839,4932" coordsize="882,441" path="m12280,4932r-441,441l12279,5372r442,1l12280,4932xe" fillcolor="#25408f" stroked="f">
              <v:path arrowok="t"/>
            </v:shape>
            <v:rect id="_x0000_s1027" style="position:absolute;left:12065;top:5441;width:454;height:454" fillcolor="#2d86c7" stroked="f"/>
            <w10:wrap type="topAndBottom" anchorx="page"/>
          </v:group>
        </w:pict>
      </w:r>
    </w:p>
    <w:p w:rsidR="006375D9" w:rsidRDefault="006375D9">
      <w:pPr>
        <w:pStyle w:val="a3"/>
        <w:spacing w:before="7"/>
        <w:rPr>
          <w:rFonts w:ascii="Arial"/>
          <w:b/>
          <w:sz w:val="27"/>
        </w:rPr>
      </w:pPr>
    </w:p>
    <w:p w:rsidR="006375D9" w:rsidRDefault="00BA7E5F">
      <w:pPr>
        <w:spacing w:before="151" w:line="175" w:lineRule="auto"/>
        <w:ind w:left="1379" w:right="316"/>
        <w:rPr>
          <w:rFonts w:ascii="Tahoma" w:hAnsi="Tahoma"/>
          <w:sz w:val="40"/>
        </w:rPr>
      </w:pPr>
      <w:proofErr w:type="gramStart"/>
      <w:r>
        <w:rPr>
          <w:rFonts w:ascii="Tahoma" w:hAnsi="Tahoma"/>
          <w:color w:val="25408F"/>
          <w:w w:val="125"/>
          <w:sz w:val="40"/>
        </w:rPr>
        <w:t>СОЦИАЛЬНЫЙ</w:t>
      </w:r>
      <w:proofErr w:type="gramEnd"/>
      <w:r>
        <w:rPr>
          <w:rFonts w:ascii="Tahoma" w:hAnsi="Tahoma"/>
          <w:color w:val="25408F"/>
          <w:spacing w:val="1"/>
          <w:w w:val="125"/>
          <w:sz w:val="40"/>
        </w:rPr>
        <w:t xml:space="preserve"> </w:t>
      </w:r>
      <w:r>
        <w:rPr>
          <w:rFonts w:ascii="Tahoma" w:hAnsi="Tahoma"/>
          <w:color w:val="00AEEF"/>
          <w:w w:val="130"/>
          <w:sz w:val="40"/>
        </w:rPr>
        <w:t>К</w:t>
      </w:r>
      <w:r>
        <w:rPr>
          <w:rFonts w:ascii="Tahoma" w:hAnsi="Tahoma"/>
          <w:color w:val="00AEEF"/>
          <w:spacing w:val="-38"/>
          <w:w w:val="130"/>
          <w:sz w:val="40"/>
        </w:rPr>
        <w:t xml:space="preserve"> </w:t>
      </w:r>
      <w:r>
        <w:rPr>
          <w:rFonts w:ascii="Tahoma" w:hAnsi="Tahoma"/>
          <w:color w:val="00AEEF"/>
          <w:w w:val="130"/>
          <w:sz w:val="40"/>
        </w:rPr>
        <w:t>О</w:t>
      </w:r>
      <w:r>
        <w:rPr>
          <w:rFonts w:ascii="Tahoma" w:hAnsi="Tahoma"/>
          <w:color w:val="00AEEF"/>
          <w:spacing w:val="-25"/>
          <w:w w:val="130"/>
          <w:sz w:val="40"/>
        </w:rPr>
        <w:t xml:space="preserve"> </w:t>
      </w:r>
      <w:r>
        <w:rPr>
          <w:rFonts w:ascii="Tahoma" w:hAnsi="Tahoma"/>
          <w:color w:val="00AEEF"/>
          <w:w w:val="130"/>
          <w:sz w:val="40"/>
        </w:rPr>
        <w:t>Н</w:t>
      </w:r>
      <w:r>
        <w:rPr>
          <w:rFonts w:ascii="Tahoma" w:hAnsi="Tahoma"/>
          <w:color w:val="00AEEF"/>
          <w:spacing w:val="-26"/>
          <w:w w:val="130"/>
          <w:sz w:val="40"/>
        </w:rPr>
        <w:t xml:space="preserve"> </w:t>
      </w:r>
      <w:r>
        <w:rPr>
          <w:rFonts w:ascii="Tahoma" w:hAnsi="Tahoma"/>
          <w:color w:val="00AEEF"/>
          <w:w w:val="130"/>
          <w:sz w:val="40"/>
        </w:rPr>
        <w:t>Т</w:t>
      </w:r>
      <w:r>
        <w:rPr>
          <w:rFonts w:ascii="Tahoma" w:hAnsi="Tahoma"/>
          <w:color w:val="00AEEF"/>
          <w:spacing w:val="-25"/>
          <w:w w:val="130"/>
          <w:sz w:val="40"/>
        </w:rPr>
        <w:t xml:space="preserve"> </w:t>
      </w:r>
      <w:proofErr w:type="gramStart"/>
      <w:r>
        <w:rPr>
          <w:rFonts w:ascii="Tahoma" w:hAnsi="Tahoma"/>
          <w:color w:val="00AEEF"/>
          <w:w w:val="130"/>
          <w:sz w:val="40"/>
        </w:rPr>
        <w:t>Р</w:t>
      </w:r>
      <w:proofErr w:type="gramEnd"/>
      <w:r>
        <w:rPr>
          <w:rFonts w:ascii="Tahoma" w:hAnsi="Tahoma"/>
          <w:color w:val="00AEEF"/>
          <w:spacing w:val="-37"/>
          <w:w w:val="130"/>
          <w:sz w:val="40"/>
        </w:rPr>
        <w:t xml:space="preserve"> </w:t>
      </w:r>
      <w:r>
        <w:rPr>
          <w:rFonts w:ascii="Tahoma" w:hAnsi="Tahoma"/>
          <w:color w:val="00AEEF"/>
          <w:w w:val="130"/>
          <w:sz w:val="40"/>
        </w:rPr>
        <w:t>А</w:t>
      </w:r>
      <w:r>
        <w:rPr>
          <w:rFonts w:ascii="Tahoma" w:hAnsi="Tahoma"/>
          <w:color w:val="00AEEF"/>
          <w:spacing w:val="-26"/>
          <w:w w:val="130"/>
          <w:sz w:val="40"/>
        </w:rPr>
        <w:t xml:space="preserve"> </w:t>
      </w:r>
      <w:r>
        <w:rPr>
          <w:rFonts w:ascii="Tahoma" w:hAnsi="Tahoma"/>
          <w:color w:val="00AEEF"/>
          <w:w w:val="130"/>
          <w:sz w:val="40"/>
        </w:rPr>
        <w:t>К</w:t>
      </w:r>
      <w:r>
        <w:rPr>
          <w:rFonts w:ascii="Tahoma" w:hAnsi="Tahoma"/>
          <w:color w:val="00AEEF"/>
          <w:spacing w:val="-25"/>
          <w:w w:val="130"/>
          <w:sz w:val="40"/>
        </w:rPr>
        <w:t xml:space="preserve"> </w:t>
      </w:r>
      <w:r>
        <w:rPr>
          <w:rFonts w:ascii="Tahoma" w:hAnsi="Tahoma"/>
          <w:color w:val="00AEEF"/>
          <w:w w:val="130"/>
          <w:sz w:val="40"/>
        </w:rPr>
        <w:t>Т</w:t>
      </w:r>
    </w:p>
    <w:p w:rsidR="006375D9" w:rsidRDefault="006375D9">
      <w:pPr>
        <w:spacing w:line="175" w:lineRule="auto"/>
        <w:rPr>
          <w:rFonts w:ascii="Tahoma" w:hAnsi="Tahoma"/>
          <w:sz w:val="40"/>
        </w:rPr>
        <w:sectPr w:rsidR="006375D9">
          <w:type w:val="continuous"/>
          <w:pgSz w:w="16840" w:h="11910" w:orient="landscape"/>
          <w:pgMar w:top="360" w:right="340" w:bottom="280" w:left="340" w:header="720" w:footer="720" w:gutter="0"/>
          <w:cols w:num="3" w:space="720" w:equalWidth="0">
            <w:col w:w="5044" w:space="901"/>
            <w:col w:w="4210" w:space="803"/>
            <w:col w:w="5202"/>
          </w:cols>
        </w:sectPr>
      </w:pPr>
    </w:p>
    <w:p w:rsidR="006375D9" w:rsidRDefault="00BA7E5F">
      <w:pPr>
        <w:spacing w:before="86" w:line="249" w:lineRule="auto"/>
        <w:ind w:left="318" w:right="206"/>
        <w:jc w:val="center"/>
        <w:rPr>
          <w:b/>
          <w:sz w:val="18"/>
        </w:rPr>
      </w:pPr>
      <w:r>
        <w:rPr>
          <w:b/>
          <w:color w:val="231F20"/>
          <w:sz w:val="18"/>
        </w:rPr>
        <w:lastRenderedPageBreak/>
        <w:t>Закон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Иркутской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области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от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19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июля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2010</w:t>
      </w:r>
      <w:r>
        <w:rPr>
          <w:b/>
          <w:color w:val="231F20"/>
          <w:spacing w:val="5"/>
          <w:sz w:val="18"/>
        </w:rPr>
        <w:t xml:space="preserve"> </w:t>
      </w:r>
      <w:r>
        <w:rPr>
          <w:b/>
          <w:color w:val="231F20"/>
          <w:sz w:val="18"/>
        </w:rPr>
        <w:t>года</w:t>
      </w:r>
      <w:r>
        <w:rPr>
          <w:b/>
          <w:color w:val="231F20"/>
          <w:spacing w:val="4"/>
          <w:sz w:val="18"/>
        </w:rPr>
        <w:t xml:space="preserve"> </w:t>
      </w:r>
      <w:r>
        <w:rPr>
          <w:b/>
          <w:color w:val="231F20"/>
          <w:sz w:val="18"/>
        </w:rPr>
        <w:t>№</w:t>
      </w:r>
      <w:r>
        <w:rPr>
          <w:b/>
          <w:color w:val="231F20"/>
          <w:spacing w:val="25"/>
          <w:sz w:val="18"/>
        </w:rPr>
        <w:t xml:space="preserve"> </w:t>
      </w:r>
      <w:r>
        <w:rPr>
          <w:b/>
          <w:color w:val="231F20"/>
          <w:sz w:val="18"/>
        </w:rPr>
        <w:t>73-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ОЗ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«О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государственной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социальной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помощи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отдельным</w:t>
      </w:r>
      <w:r>
        <w:rPr>
          <w:b/>
          <w:color w:val="231F20"/>
          <w:spacing w:val="-38"/>
          <w:sz w:val="18"/>
        </w:rPr>
        <w:t xml:space="preserve"> </w:t>
      </w:r>
      <w:r>
        <w:rPr>
          <w:b/>
          <w:color w:val="231F20"/>
          <w:sz w:val="18"/>
        </w:rPr>
        <w:t>категориям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граждан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в</w:t>
      </w:r>
      <w:r>
        <w:rPr>
          <w:b/>
          <w:color w:val="231F20"/>
          <w:spacing w:val="6"/>
          <w:sz w:val="18"/>
        </w:rPr>
        <w:t xml:space="preserve"> </w:t>
      </w:r>
      <w:r>
        <w:rPr>
          <w:b/>
          <w:color w:val="231F20"/>
          <w:sz w:val="18"/>
        </w:rPr>
        <w:t>Иркутской</w:t>
      </w:r>
      <w:r>
        <w:rPr>
          <w:b/>
          <w:color w:val="231F20"/>
          <w:spacing w:val="7"/>
          <w:sz w:val="18"/>
        </w:rPr>
        <w:t xml:space="preserve"> </w:t>
      </w:r>
      <w:r>
        <w:rPr>
          <w:b/>
          <w:color w:val="231F20"/>
          <w:sz w:val="18"/>
        </w:rPr>
        <w:t>области»</w:t>
      </w:r>
    </w:p>
    <w:p w:rsidR="006375D9" w:rsidRDefault="00BA7E5F">
      <w:pPr>
        <w:pStyle w:val="1"/>
        <w:numPr>
          <w:ilvl w:val="0"/>
          <w:numId w:val="3"/>
        </w:numPr>
        <w:tabs>
          <w:tab w:val="left" w:pos="1778"/>
        </w:tabs>
        <w:spacing w:before="105" w:line="242" w:lineRule="exact"/>
        <w:jc w:val="both"/>
      </w:pPr>
      <w:r>
        <w:rPr>
          <w:color w:val="25408F"/>
        </w:rPr>
        <w:t>Категория</w:t>
      </w:r>
      <w:r>
        <w:rPr>
          <w:color w:val="25408F"/>
          <w:spacing w:val="7"/>
        </w:rPr>
        <w:t xml:space="preserve"> </w:t>
      </w:r>
      <w:r>
        <w:rPr>
          <w:color w:val="25408F"/>
        </w:rPr>
        <w:t>граждан</w:t>
      </w:r>
    </w:p>
    <w:p w:rsidR="006375D9" w:rsidRDefault="00BA7E5F">
      <w:pPr>
        <w:pStyle w:val="a5"/>
        <w:numPr>
          <w:ilvl w:val="0"/>
          <w:numId w:val="2"/>
        </w:numPr>
        <w:tabs>
          <w:tab w:val="left" w:pos="511"/>
        </w:tabs>
        <w:spacing w:line="235" w:lineRule="auto"/>
        <w:ind w:right="38"/>
        <w:rPr>
          <w:sz w:val="20"/>
        </w:rPr>
      </w:pPr>
      <w:r>
        <w:rPr>
          <w:b/>
          <w:color w:val="00AEEF"/>
          <w:w w:val="95"/>
          <w:sz w:val="20"/>
        </w:rPr>
        <w:t>Малоимущие</w:t>
      </w:r>
      <w:r>
        <w:rPr>
          <w:b/>
          <w:color w:val="00AEEF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семьи,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малоимущие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одиноко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прож</w:t>
      </w:r>
      <w:proofErr w:type="gramStart"/>
      <w:r>
        <w:rPr>
          <w:color w:val="231F20"/>
          <w:w w:val="95"/>
          <w:sz w:val="20"/>
        </w:rPr>
        <w:t>и</w:t>
      </w:r>
      <w:proofErr w:type="spellEnd"/>
      <w:r>
        <w:rPr>
          <w:color w:val="231F20"/>
          <w:w w:val="95"/>
          <w:sz w:val="20"/>
        </w:rPr>
        <w:t>-</w:t>
      </w:r>
      <w:proofErr w:type="gramEnd"/>
      <w:r>
        <w:rPr>
          <w:color w:val="231F20"/>
          <w:spacing w:val="-4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вающие</w:t>
      </w:r>
      <w:proofErr w:type="spellEnd"/>
      <w:r>
        <w:rPr>
          <w:color w:val="231F20"/>
          <w:w w:val="95"/>
          <w:sz w:val="20"/>
        </w:rPr>
        <w:t xml:space="preserve"> граждане, реабилитированные лица и лица,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пострадавшие от политических репрессий, в Иркут-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ской</w:t>
      </w:r>
      <w:proofErr w:type="spellEnd"/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области.</w:t>
      </w:r>
    </w:p>
    <w:p w:rsidR="006375D9" w:rsidRDefault="00BA7E5F">
      <w:pPr>
        <w:pStyle w:val="1"/>
        <w:numPr>
          <w:ilvl w:val="0"/>
          <w:numId w:val="3"/>
        </w:numPr>
        <w:tabs>
          <w:tab w:val="left" w:pos="2290"/>
        </w:tabs>
        <w:spacing w:line="241" w:lineRule="exact"/>
        <w:ind w:left="2289" w:hanging="231"/>
        <w:jc w:val="both"/>
      </w:pPr>
      <w:r>
        <w:rPr>
          <w:color w:val="25408F"/>
        </w:rPr>
        <w:t>Понятия</w:t>
      </w:r>
    </w:p>
    <w:p w:rsidR="006375D9" w:rsidRDefault="00BA7E5F">
      <w:pPr>
        <w:pStyle w:val="a5"/>
        <w:numPr>
          <w:ilvl w:val="0"/>
          <w:numId w:val="2"/>
        </w:numPr>
        <w:tabs>
          <w:tab w:val="left" w:pos="511"/>
        </w:tabs>
        <w:spacing w:line="235" w:lineRule="auto"/>
        <w:ind w:right="38"/>
        <w:rPr>
          <w:sz w:val="20"/>
        </w:rPr>
      </w:pPr>
      <w:r>
        <w:rPr>
          <w:b/>
          <w:color w:val="00AEEF"/>
          <w:sz w:val="20"/>
        </w:rPr>
        <w:t>Социальный</w:t>
      </w:r>
      <w:r>
        <w:rPr>
          <w:b/>
          <w:color w:val="00AEEF"/>
          <w:spacing w:val="1"/>
          <w:sz w:val="20"/>
        </w:rPr>
        <w:t xml:space="preserve"> </w:t>
      </w:r>
      <w:r>
        <w:rPr>
          <w:b/>
          <w:color w:val="00AEEF"/>
          <w:sz w:val="20"/>
        </w:rPr>
        <w:t>контракт</w:t>
      </w:r>
      <w:r>
        <w:rPr>
          <w:b/>
          <w:color w:val="00AEEF"/>
          <w:spacing w:val="1"/>
          <w:sz w:val="20"/>
        </w:rPr>
        <w:t xml:space="preserve"> </w:t>
      </w:r>
      <w:r>
        <w:rPr>
          <w:color w:val="231F20"/>
          <w:sz w:val="20"/>
        </w:rPr>
        <w:t>– соглашение, которое з</w:t>
      </w:r>
      <w:proofErr w:type="gramStart"/>
      <w:r>
        <w:rPr>
          <w:color w:val="231F20"/>
          <w:sz w:val="20"/>
        </w:rPr>
        <w:t>а-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ключено</w:t>
      </w:r>
      <w:proofErr w:type="spellEnd"/>
      <w:r>
        <w:rPr>
          <w:color w:val="231F20"/>
          <w:w w:val="95"/>
          <w:sz w:val="20"/>
        </w:rPr>
        <w:t xml:space="preserve"> между гражданином и органом социальной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защиты населения, в соответствии с которым орган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социальной защиты населения обязуется оказать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гражданину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государственную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социальную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помощь,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гражданин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реализовать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мероприятия,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предусмо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тренные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программой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социальной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адаптации.</w:t>
      </w:r>
    </w:p>
    <w:p w:rsidR="006375D9" w:rsidRDefault="00BA7E5F">
      <w:pPr>
        <w:pStyle w:val="a5"/>
        <w:numPr>
          <w:ilvl w:val="0"/>
          <w:numId w:val="2"/>
        </w:numPr>
        <w:tabs>
          <w:tab w:val="left" w:pos="511"/>
        </w:tabs>
        <w:spacing w:before="5" w:line="235" w:lineRule="auto"/>
        <w:ind w:right="38"/>
        <w:rPr>
          <w:sz w:val="20"/>
        </w:rPr>
      </w:pPr>
      <w:r>
        <w:rPr>
          <w:b/>
          <w:color w:val="00AEEF"/>
          <w:sz w:val="20"/>
        </w:rPr>
        <w:t>Программа</w:t>
      </w:r>
      <w:r>
        <w:rPr>
          <w:b/>
          <w:color w:val="00AEEF"/>
          <w:spacing w:val="1"/>
          <w:sz w:val="20"/>
        </w:rPr>
        <w:t xml:space="preserve"> </w:t>
      </w:r>
      <w:r>
        <w:rPr>
          <w:b/>
          <w:color w:val="00AEEF"/>
          <w:sz w:val="20"/>
        </w:rPr>
        <w:t>социальной</w:t>
      </w:r>
      <w:r>
        <w:rPr>
          <w:b/>
          <w:color w:val="00AEEF"/>
          <w:spacing w:val="1"/>
          <w:sz w:val="20"/>
        </w:rPr>
        <w:t xml:space="preserve"> </w:t>
      </w:r>
      <w:r>
        <w:rPr>
          <w:b/>
          <w:color w:val="00AEEF"/>
          <w:sz w:val="20"/>
        </w:rPr>
        <w:t>адаптации</w:t>
      </w:r>
      <w:r>
        <w:rPr>
          <w:b/>
          <w:color w:val="00AEEF"/>
          <w:spacing w:val="1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разраб</w:t>
      </w:r>
      <w:proofErr w:type="gramStart"/>
      <w:r>
        <w:rPr>
          <w:color w:val="231F20"/>
          <w:sz w:val="20"/>
        </w:rPr>
        <w:t>о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танные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органом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социальной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защиты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населения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вместно</w:t>
      </w:r>
      <w:proofErr w:type="spellEnd"/>
      <w:r>
        <w:rPr>
          <w:color w:val="231F20"/>
          <w:w w:val="95"/>
          <w:sz w:val="20"/>
        </w:rPr>
        <w:t xml:space="preserve"> с получателем государственной социальной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помощи мероприятия, которые направлены на пре-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одоление им трудной жизненной ситуации, и </w:t>
      </w:r>
      <w:proofErr w:type="spellStart"/>
      <w:r>
        <w:rPr>
          <w:color w:val="231F20"/>
          <w:w w:val="95"/>
          <w:sz w:val="20"/>
        </w:rPr>
        <w:t>опре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деленные такой программой виды, объем и порядок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реализации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этих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мероприятий.</w:t>
      </w:r>
    </w:p>
    <w:p w:rsidR="006375D9" w:rsidRDefault="00BA7E5F">
      <w:pPr>
        <w:pStyle w:val="1"/>
        <w:numPr>
          <w:ilvl w:val="0"/>
          <w:numId w:val="3"/>
        </w:numPr>
        <w:tabs>
          <w:tab w:val="left" w:pos="489"/>
        </w:tabs>
        <w:spacing w:before="119" w:line="235" w:lineRule="auto"/>
        <w:ind w:left="1073" w:right="129" w:hanging="872"/>
        <w:jc w:val="both"/>
      </w:pPr>
      <w:r>
        <w:rPr>
          <w:color w:val="25408F"/>
        </w:rPr>
        <w:t>Мероприятия программы социальной адаптации</w:t>
      </w:r>
      <w:r>
        <w:rPr>
          <w:color w:val="25408F"/>
          <w:spacing w:val="-43"/>
        </w:rPr>
        <w:t xml:space="preserve"> </w:t>
      </w:r>
      <w:r>
        <w:rPr>
          <w:color w:val="25408F"/>
        </w:rPr>
        <w:t>и</w:t>
      </w:r>
      <w:r>
        <w:rPr>
          <w:color w:val="25408F"/>
          <w:spacing w:val="4"/>
        </w:rPr>
        <w:t xml:space="preserve"> </w:t>
      </w:r>
      <w:r>
        <w:rPr>
          <w:color w:val="25408F"/>
        </w:rPr>
        <w:t>размеры</w:t>
      </w:r>
      <w:r>
        <w:rPr>
          <w:color w:val="25408F"/>
          <w:spacing w:val="5"/>
        </w:rPr>
        <w:t xml:space="preserve"> </w:t>
      </w:r>
      <w:r>
        <w:rPr>
          <w:color w:val="25408F"/>
        </w:rPr>
        <w:t>выплат</w:t>
      </w:r>
      <w:r>
        <w:rPr>
          <w:color w:val="25408F"/>
          <w:spacing w:val="4"/>
        </w:rPr>
        <w:t xml:space="preserve"> </w:t>
      </w:r>
      <w:r>
        <w:rPr>
          <w:color w:val="25408F"/>
        </w:rPr>
        <w:t>с</w:t>
      </w:r>
      <w:r>
        <w:rPr>
          <w:color w:val="25408F"/>
          <w:spacing w:val="5"/>
        </w:rPr>
        <w:t xml:space="preserve"> </w:t>
      </w:r>
      <w:r>
        <w:rPr>
          <w:color w:val="25408F"/>
        </w:rPr>
        <w:t>01.01.2021</w:t>
      </w:r>
      <w:r>
        <w:rPr>
          <w:color w:val="25408F"/>
          <w:spacing w:val="4"/>
        </w:rPr>
        <w:t xml:space="preserve"> </w:t>
      </w:r>
      <w:r>
        <w:rPr>
          <w:color w:val="25408F"/>
        </w:rPr>
        <w:t>г.</w:t>
      </w:r>
    </w:p>
    <w:p w:rsidR="006375D9" w:rsidRDefault="00BA7E5F">
      <w:pPr>
        <w:pStyle w:val="a5"/>
        <w:numPr>
          <w:ilvl w:val="1"/>
          <w:numId w:val="3"/>
        </w:numPr>
        <w:tabs>
          <w:tab w:val="left" w:pos="2046"/>
        </w:tabs>
        <w:spacing w:before="54" w:line="242" w:lineRule="exact"/>
        <w:jc w:val="both"/>
        <w:rPr>
          <w:color w:val="00AEEF"/>
          <w:sz w:val="20"/>
        </w:rPr>
      </w:pPr>
      <w:r>
        <w:rPr>
          <w:color w:val="00AEEF"/>
          <w:sz w:val="20"/>
        </w:rPr>
        <w:t>Поиск</w:t>
      </w:r>
      <w:r>
        <w:rPr>
          <w:color w:val="00AEEF"/>
          <w:spacing w:val="-10"/>
          <w:sz w:val="20"/>
        </w:rPr>
        <w:t xml:space="preserve"> </w:t>
      </w:r>
      <w:r>
        <w:rPr>
          <w:color w:val="00AEEF"/>
          <w:sz w:val="20"/>
        </w:rPr>
        <w:t>работы</w:t>
      </w:r>
    </w:p>
    <w:p w:rsidR="006375D9" w:rsidRDefault="00BA7E5F">
      <w:pPr>
        <w:pStyle w:val="a5"/>
        <w:numPr>
          <w:ilvl w:val="0"/>
          <w:numId w:val="2"/>
        </w:numPr>
        <w:tabs>
          <w:tab w:val="left" w:pos="511"/>
        </w:tabs>
        <w:spacing w:line="235" w:lineRule="auto"/>
        <w:ind w:right="38"/>
        <w:rPr>
          <w:sz w:val="20"/>
        </w:rPr>
      </w:pPr>
      <w:r>
        <w:rPr>
          <w:color w:val="231F20"/>
          <w:sz w:val="20"/>
        </w:rPr>
        <w:t xml:space="preserve">Зарегистрированному в органах занятости </w:t>
      </w:r>
      <w:proofErr w:type="spellStart"/>
      <w:r>
        <w:rPr>
          <w:color w:val="231F20"/>
          <w:sz w:val="20"/>
        </w:rPr>
        <w:t>насел</w:t>
      </w:r>
      <w:proofErr w:type="gramStart"/>
      <w:r>
        <w:rPr>
          <w:color w:val="231F20"/>
          <w:sz w:val="20"/>
        </w:rPr>
        <w:t>е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ния</w:t>
      </w:r>
      <w:proofErr w:type="spellEnd"/>
      <w:r>
        <w:rPr>
          <w:color w:val="231F20"/>
          <w:w w:val="95"/>
          <w:sz w:val="20"/>
        </w:rPr>
        <w:t xml:space="preserve"> в качестве безработного или ищущего работу – в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течение одного месяца с даты заключения </w:t>
      </w:r>
      <w:proofErr w:type="spellStart"/>
      <w:r>
        <w:rPr>
          <w:color w:val="231F20"/>
          <w:w w:val="95"/>
          <w:sz w:val="20"/>
        </w:rPr>
        <w:t>социаль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ного</w:t>
      </w:r>
      <w:proofErr w:type="spellEnd"/>
      <w:r>
        <w:rPr>
          <w:color w:val="231F20"/>
          <w:w w:val="95"/>
          <w:sz w:val="20"/>
        </w:rPr>
        <w:t xml:space="preserve"> контракта и трех месяцев с даты подтверждения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факта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трудоустройства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размере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13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012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руб.;</w:t>
      </w:r>
    </w:p>
    <w:p w:rsidR="006375D9" w:rsidRDefault="00BA7E5F">
      <w:pPr>
        <w:pStyle w:val="a5"/>
        <w:numPr>
          <w:ilvl w:val="0"/>
          <w:numId w:val="2"/>
        </w:numPr>
        <w:tabs>
          <w:tab w:val="left" w:pos="511"/>
        </w:tabs>
        <w:spacing w:before="3" w:line="235" w:lineRule="auto"/>
        <w:ind w:right="38"/>
        <w:rPr>
          <w:sz w:val="20"/>
        </w:rPr>
      </w:pPr>
      <w:r>
        <w:rPr>
          <w:color w:val="231F20"/>
          <w:w w:val="95"/>
          <w:sz w:val="20"/>
        </w:rPr>
        <w:t>в период прохождения профессионального обучения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(дополнительного</w:t>
      </w:r>
      <w:r>
        <w:rPr>
          <w:color w:val="231F20"/>
          <w:spacing w:val="3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профессионального</w:t>
      </w:r>
      <w:r>
        <w:rPr>
          <w:color w:val="231F20"/>
          <w:spacing w:val="3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образования)</w:t>
      </w:r>
    </w:p>
    <w:p w:rsidR="006375D9" w:rsidRDefault="00BA7E5F">
      <w:pPr>
        <w:pStyle w:val="a5"/>
        <w:numPr>
          <w:ilvl w:val="1"/>
          <w:numId w:val="2"/>
        </w:numPr>
        <w:tabs>
          <w:tab w:val="left" w:pos="669"/>
        </w:tabs>
        <w:spacing w:line="235" w:lineRule="auto"/>
        <w:ind w:right="40" w:firstLine="0"/>
        <w:rPr>
          <w:sz w:val="20"/>
        </w:rPr>
      </w:pPr>
      <w:r>
        <w:rPr>
          <w:color w:val="231F20"/>
          <w:w w:val="95"/>
          <w:sz w:val="20"/>
        </w:rPr>
        <w:t>ежемесячно, сроком не более трех месяцев в ра</w:t>
      </w:r>
      <w:proofErr w:type="gramStart"/>
      <w:r>
        <w:rPr>
          <w:color w:val="231F20"/>
          <w:w w:val="95"/>
          <w:sz w:val="20"/>
        </w:rPr>
        <w:t>з-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мере 6 506 руб. (выплата предоставляется при </w:t>
      </w:r>
      <w:proofErr w:type="spellStart"/>
      <w:r>
        <w:rPr>
          <w:color w:val="231F20"/>
          <w:w w:val="95"/>
          <w:sz w:val="20"/>
        </w:rPr>
        <w:t>отсут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ствии</w:t>
      </w:r>
      <w:proofErr w:type="spellEnd"/>
      <w:r>
        <w:rPr>
          <w:color w:val="231F20"/>
          <w:sz w:val="20"/>
        </w:rPr>
        <w:t xml:space="preserve"> направления на обучения от органов занято-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сти</w:t>
      </w:r>
      <w:proofErr w:type="spellEnd"/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населения);</w:t>
      </w:r>
    </w:p>
    <w:p w:rsidR="006375D9" w:rsidRDefault="00BA7E5F">
      <w:pPr>
        <w:pStyle w:val="a5"/>
        <w:numPr>
          <w:ilvl w:val="0"/>
          <w:numId w:val="2"/>
        </w:numPr>
        <w:tabs>
          <w:tab w:val="left" w:pos="511"/>
        </w:tabs>
        <w:spacing w:before="3" w:line="235" w:lineRule="auto"/>
        <w:ind w:right="38"/>
        <w:rPr>
          <w:sz w:val="20"/>
        </w:rPr>
      </w:pPr>
      <w:r>
        <w:rPr>
          <w:color w:val="231F20"/>
          <w:w w:val="95"/>
          <w:sz w:val="20"/>
        </w:rPr>
        <w:t>при прохождения профессионального обучения (д</w:t>
      </w:r>
      <w:proofErr w:type="gramStart"/>
      <w:r>
        <w:rPr>
          <w:color w:val="231F20"/>
          <w:w w:val="95"/>
          <w:sz w:val="20"/>
        </w:rPr>
        <w:t>о-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полнительного</w:t>
      </w:r>
      <w:proofErr w:type="spellEnd"/>
      <w:r>
        <w:rPr>
          <w:color w:val="231F20"/>
          <w:spacing w:val="4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профессионального</w:t>
      </w:r>
      <w:r>
        <w:rPr>
          <w:color w:val="231F20"/>
          <w:spacing w:val="4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образования)</w:t>
      </w:r>
    </w:p>
    <w:p w:rsidR="006375D9" w:rsidRDefault="00BA7E5F">
      <w:pPr>
        <w:pStyle w:val="a5"/>
        <w:numPr>
          <w:ilvl w:val="1"/>
          <w:numId w:val="2"/>
        </w:numPr>
        <w:tabs>
          <w:tab w:val="left" w:pos="668"/>
        </w:tabs>
        <w:spacing w:before="0" w:line="240" w:lineRule="exact"/>
        <w:ind w:left="667"/>
        <w:rPr>
          <w:sz w:val="20"/>
        </w:rPr>
      </w:pPr>
      <w:r>
        <w:rPr>
          <w:color w:val="231F20"/>
          <w:w w:val="95"/>
          <w:sz w:val="20"/>
        </w:rPr>
        <w:t>в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размере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стоимости</w:t>
      </w:r>
      <w:r>
        <w:rPr>
          <w:color w:val="231F20"/>
          <w:spacing w:val="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курса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обучения,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но</w:t>
      </w:r>
      <w:r>
        <w:rPr>
          <w:color w:val="231F20"/>
          <w:spacing w:val="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не</w:t>
      </w:r>
      <w:r>
        <w:rPr>
          <w:color w:val="231F20"/>
          <w:spacing w:val="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более</w:t>
      </w:r>
    </w:p>
    <w:p w:rsidR="006375D9" w:rsidRDefault="00BA7E5F">
      <w:pPr>
        <w:pStyle w:val="a3"/>
        <w:spacing w:before="2" w:line="235" w:lineRule="auto"/>
        <w:ind w:left="510" w:right="40"/>
        <w:jc w:val="both"/>
      </w:pPr>
      <w:r>
        <w:rPr>
          <w:color w:val="231F20"/>
        </w:rPr>
        <w:t>30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000 руб. (выплата предоставляется при </w:t>
      </w:r>
      <w:proofErr w:type="spellStart"/>
      <w:r>
        <w:rPr>
          <w:color w:val="231F20"/>
        </w:rPr>
        <w:t>отсу</w:t>
      </w:r>
      <w:proofErr w:type="gramStart"/>
      <w:r>
        <w:rPr>
          <w:color w:val="231F20"/>
        </w:rPr>
        <w:t>т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ствии</w:t>
      </w:r>
      <w:proofErr w:type="spellEnd"/>
      <w:r>
        <w:rPr>
          <w:color w:val="231F20"/>
        </w:rPr>
        <w:t xml:space="preserve"> направления на обучения от органов занято-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сти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населения).</w:t>
      </w:r>
    </w:p>
    <w:p w:rsidR="006375D9" w:rsidRDefault="00BA7E5F">
      <w:pPr>
        <w:pStyle w:val="1"/>
        <w:numPr>
          <w:ilvl w:val="1"/>
          <w:numId w:val="3"/>
        </w:numPr>
        <w:tabs>
          <w:tab w:val="left" w:pos="1136"/>
        </w:tabs>
        <w:spacing w:before="86" w:line="235" w:lineRule="auto"/>
        <w:ind w:left="861" w:right="786" w:firstLine="64"/>
        <w:jc w:val="both"/>
        <w:rPr>
          <w:color w:val="00AEEF"/>
        </w:rPr>
      </w:pPr>
      <w:r>
        <w:rPr>
          <w:color w:val="00AEEF"/>
          <w:spacing w:val="1"/>
          <w:w w:val="97"/>
        </w:rPr>
        <w:br w:type="column"/>
      </w:r>
      <w:r>
        <w:rPr>
          <w:color w:val="00AEEF"/>
          <w:w w:val="95"/>
        </w:rPr>
        <w:lastRenderedPageBreak/>
        <w:t>Осуществление индивидуальной</w:t>
      </w:r>
      <w:r>
        <w:rPr>
          <w:color w:val="00AEEF"/>
          <w:spacing w:val="1"/>
          <w:w w:val="95"/>
        </w:rPr>
        <w:t xml:space="preserve"> </w:t>
      </w:r>
      <w:r>
        <w:rPr>
          <w:color w:val="00AEEF"/>
          <w:w w:val="95"/>
        </w:rPr>
        <w:t>предпринимательской</w:t>
      </w:r>
      <w:r>
        <w:rPr>
          <w:color w:val="00AEEF"/>
          <w:spacing w:val="28"/>
          <w:w w:val="95"/>
        </w:rPr>
        <w:t xml:space="preserve"> </w:t>
      </w:r>
      <w:r>
        <w:rPr>
          <w:color w:val="00AEEF"/>
          <w:w w:val="95"/>
        </w:rPr>
        <w:t>деятельности</w:t>
      </w:r>
    </w:p>
    <w:p w:rsidR="006375D9" w:rsidRDefault="00BA7E5F">
      <w:pPr>
        <w:pStyle w:val="a5"/>
        <w:numPr>
          <w:ilvl w:val="0"/>
          <w:numId w:val="2"/>
        </w:numPr>
        <w:tabs>
          <w:tab w:val="left" w:pos="474"/>
        </w:tabs>
        <w:spacing w:line="235" w:lineRule="auto"/>
        <w:ind w:left="473" w:right="40" w:hanging="360"/>
        <w:rPr>
          <w:sz w:val="20"/>
        </w:rPr>
      </w:pPr>
      <w:r>
        <w:rPr>
          <w:color w:val="231F20"/>
          <w:w w:val="95"/>
          <w:sz w:val="20"/>
        </w:rPr>
        <w:t xml:space="preserve">в размере не более 250 000 руб. (по мере </w:t>
      </w:r>
      <w:proofErr w:type="spellStart"/>
      <w:r>
        <w:rPr>
          <w:color w:val="231F20"/>
          <w:w w:val="95"/>
          <w:sz w:val="20"/>
        </w:rPr>
        <w:t>наступл</w:t>
      </w:r>
      <w:proofErr w:type="gramStart"/>
      <w:r>
        <w:rPr>
          <w:color w:val="231F20"/>
          <w:w w:val="95"/>
          <w:sz w:val="20"/>
        </w:rPr>
        <w:t>е</w:t>
      </w:r>
      <w:proofErr w:type="spellEnd"/>
      <w:r>
        <w:rPr>
          <w:color w:val="231F20"/>
          <w:w w:val="95"/>
          <w:sz w:val="20"/>
        </w:rPr>
        <w:t>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ния</w:t>
      </w:r>
      <w:proofErr w:type="spellEnd"/>
      <w:r>
        <w:rPr>
          <w:color w:val="231F20"/>
          <w:sz w:val="20"/>
        </w:rPr>
        <w:t xml:space="preserve"> расходных обязательств в соответствии с про-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граммой</w:t>
      </w:r>
      <w:proofErr w:type="spellEnd"/>
      <w:r>
        <w:rPr>
          <w:color w:val="231F20"/>
          <w:sz w:val="20"/>
        </w:rPr>
        <w:t xml:space="preserve"> социальной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адаптации);</w:t>
      </w:r>
    </w:p>
    <w:p w:rsidR="006375D9" w:rsidRDefault="00BA7E5F">
      <w:pPr>
        <w:pStyle w:val="a5"/>
        <w:numPr>
          <w:ilvl w:val="0"/>
          <w:numId w:val="2"/>
        </w:numPr>
        <w:tabs>
          <w:tab w:val="left" w:pos="474"/>
        </w:tabs>
        <w:spacing w:line="235" w:lineRule="auto"/>
        <w:ind w:left="473" w:right="38" w:hanging="360"/>
        <w:rPr>
          <w:sz w:val="20"/>
        </w:rPr>
      </w:pPr>
      <w:r>
        <w:rPr>
          <w:color w:val="231F20"/>
          <w:w w:val="95"/>
          <w:sz w:val="20"/>
        </w:rPr>
        <w:t>при прохождении профессионального обучения (д</w:t>
      </w:r>
      <w:proofErr w:type="gramStart"/>
      <w:r>
        <w:rPr>
          <w:color w:val="231F20"/>
          <w:w w:val="95"/>
          <w:sz w:val="20"/>
        </w:rPr>
        <w:t>о-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полнительного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профессионального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w w:val="95"/>
          <w:sz w:val="20"/>
        </w:rPr>
        <w:t>образования)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в размере стоимости курса обучения, но не более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30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000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руб.</w:t>
      </w:r>
    </w:p>
    <w:p w:rsidR="006375D9" w:rsidRDefault="00BA7E5F">
      <w:pPr>
        <w:pStyle w:val="1"/>
        <w:numPr>
          <w:ilvl w:val="1"/>
          <w:numId w:val="3"/>
        </w:numPr>
        <w:tabs>
          <w:tab w:val="left" w:pos="841"/>
        </w:tabs>
        <w:spacing w:before="56" w:line="242" w:lineRule="exact"/>
        <w:ind w:left="840" w:hanging="212"/>
        <w:jc w:val="both"/>
        <w:rPr>
          <w:color w:val="00AEEF"/>
        </w:rPr>
      </w:pPr>
      <w:r>
        <w:rPr>
          <w:color w:val="00AEEF"/>
        </w:rPr>
        <w:t>Ведение</w:t>
      </w:r>
      <w:r>
        <w:rPr>
          <w:color w:val="00AEEF"/>
          <w:spacing w:val="-7"/>
        </w:rPr>
        <w:t xml:space="preserve"> </w:t>
      </w:r>
      <w:r>
        <w:rPr>
          <w:color w:val="00AEEF"/>
        </w:rPr>
        <w:t>личного</w:t>
      </w:r>
      <w:r>
        <w:rPr>
          <w:color w:val="00AEEF"/>
          <w:spacing w:val="-7"/>
        </w:rPr>
        <w:t xml:space="preserve"> </w:t>
      </w:r>
      <w:r>
        <w:rPr>
          <w:color w:val="00AEEF"/>
        </w:rPr>
        <w:t>подсобного</w:t>
      </w:r>
      <w:r>
        <w:rPr>
          <w:color w:val="00AEEF"/>
          <w:spacing w:val="-7"/>
        </w:rPr>
        <w:t xml:space="preserve"> </w:t>
      </w:r>
      <w:r>
        <w:rPr>
          <w:color w:val="00AEEF"/>
        </w:rPr>
        <w:t>хозяйства</w:t>
      </w:r>
    </w:p>
    <w:p w:rsidR="006375D9" w:rsidRDefault="00BA7E5F">
      <w:pPr>
        <w:pStyle w:val="a5"/>
        <w:numPr>
          <w:ilvl w:val="0"/>
          <w:numId w:val="2"/>
        </w:numPr>
        <w:tabs>
          <w:tab w:val="left" w:pos="474"/>
        </w:tabs>
        <w:spacing w:line="235" w:lineRule="auto"/>
        <w:ind w:left="473" w:right="40" w:hanging="360"/>
        <w:rPr>
          <w:sz w:val="20"/>
        </w:rPr>
      </w:pPr>
      <w:r>
        <w:rPr>
          <w:color w:val="231F20"/>
          <w:w w:val="95"/>
          <w:sz w:val="20"/>
        </w:rPr>
        <w:t xml:space="preserve">В размере не более 100 000 руб. (по мере </w:t>
      </w:r>
      <w:proofErr w:type="spellStart"/>
      <w:r>
        <w:rPr>
          <w:color w:val="231F20"/>
          <w:w w:val="95"/>
          <w:sz w:val="20"/>
        </w:rPr>
        <w:t>наступл</w:t>
      </w:r>
      <w:proofErr w:type="gramStart"/>
      <w:r>
        <w:rPr>
          <w:color w:val="231F20"/>
          <w:w w:val="95"/>
          <w:sz w:val="20"/>
        </w:rPr>
        <w:t>е</w:t>
      </w:r>
      <w:proofErr w:type="spellEnd"/>
      <w:r>
        <w:rPr>
          <w:color w:val="231F20"/>
          <w:w w:val="95"/>
          <w:sz w:val="20"/>
        </w:rPr>
        <w:t>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ния</w:t>
      </w:r>
      <w:proofErr w:type="spellEnd"/>
      <w:r>
        <w:rPr>
          <w:color w:val="231F20"/>
          <w:sz w:val="20"/>
        </w:rPr>
        <w:t xml:space="preserve"> расходных обязательств в соответствии с про-</w:t>
      </w:r>
      <w:r>
        <w:rPr>
          <w:color w:val="231F20"/>
          <w:spacing w:val="1"/>
          <w:sz w:val="20"/>
        </w:rPr>
        <w:t xml:space="preserve"> </w:t>
      </w:r>
      <w:proofErr w:type="spellStart"/>
      <w:r>
        <w:rPr>
          <w:color w:val="231F20"/>
          <w:sz w:val="20"/>
        </w:rPr>
        <w:t>граммой</w:t>
      </w:r>
      <w:proofErr w:type="spellEnd"/>
      <w:r>
        <w:rPr>
          <w:color w:val="231F20"/>
          <w:sz w:val="20"/>
        </w:rPr>
        <w:t xml:space="preserve"> социальной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адаптации);</w:t>
      </w:r>
    </w:p>
    <w:p w:rsidR="006375D9" w:rsidRDefault="00BA7E5F">
      <w:pPr>
        <w:pStyle w:val="a5"/>
        <w:numPr>
          <w:ilvl w:val="0"/>
          <w:numId w:val="2"/>
        </w:numPr>
        <w:tabs>
          <w:tab w:val="left" w:pos="474"/>
        </w:tabs>
        <w:spacing w:line="235" w:lineRule="auto"/>
        <w:ind w:left="473" w:right="38" w:hanging="360"/>
        <w:rPr>
          <w:sz w:val="20"/>
        </w:rPr>
      </w:pPr>
      <w:r>
        <w:rPr>
          <w:color w:val="231F20"/>
          <w:w w:val="95"/>
          <w:sz w:val="20"/>
        </w:rPr>
        <w:t>при прохождения профессионального обучения (д</w:t>
      </w:r>
      <w:proofErr w:type="gramStart"/>
      <w:r>
        <w:rPr>
          <w:color w:val="231F20"/>
          <w:w w:val="95"/>
          <w:sz w:val="20"/>
        </w:rPr>
        <w:t>о-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полнительного</w:t>
      </w:r>
      <w:proofErr w:type="spell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профессионального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w w:val="95"/>
          <w:sz w:val="20"/>
        </w:rPr>
        <w:t>образования)</w:t>
      </w:r>
      <w:r>
        <w:rPr>
          <w:color w:val="231F20"/>
          <w:spacing w:val="41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в размере стоимости курса обучения, но не более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30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000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руб.</w:t>
      </w:r>
    </w:p>
    <w:p w:rsidR="006375D9" w:rsidRDefault="00BA7E5F">
      <w:pPr>
        <w:pStyle w:val="1"/>
        <w:numPr>
          <w:ilvl w:val="1"/>
          <w:numId w:val="3"/>
        </w:numPr>
        <w:tabs>
          <w:tab w:val="left" w:pos="316"/>
        </w:tabs>
        <w:spacing w:before="59" w:line="235" w:lineRule="auto"/>
        <w:ind w:left="435" w:right="73" w:hanging="287"/>
        <w:jc w:val="both"/>
        <w:rPr>
          <w:color w:val="00AEEF"/>
          <w:sz w:val="18"/>
        </w:rPr>
      </w:pPr>
      <w:r>
        <w:rPr>
          <w:color w:val="00AEEF"/>
        </w:rPr>
        <w:t>Осуществление иных мероприятий, направленных</w:t>
      </w:r>
      <w:r>
        <w:rPr>
          <w:color w:val="00AEEF"/>
          <w:spacing w:val="-43"/>
        </w:rPr>
        <w:t xml:space="preserve"> </w:t>
      </w:r>
      <w:r>
        <w:rPr>
          <w:color w:val="00AEEF"/>
        </w:rPr>
        <w:t>на преодоление трудной жизненной ситуации</w:t>
      </w:r>
    </w:p>
    <w:p w:rsidR="006375D9" w:rsidRDefault="00BA7E5F">
      <w:pPr>
        <w:pStyle w:val="a5"/>
        <w:numPr>
          <w:ilvl w:val="0"/>
          <w:numId w:val="2"/>
        </w:numPr>
        <w:tabs>
          <w:tab w:val="left" w:pos="474"/>
        </w:tabs>
        <w:spacing w:line="235" w:lineRule="auto"/>
        <w:ind w:left="473" w:right="40" w:hanging="360"/>
        <w:rPr>
          <w:sz w:val="20"/>
        </w:rPr>
      </w:pPr>
      <w:r>
        <w:rPr>
          <w:color w:val="231F20"/>
          <w:w w:val="95"/>
          <w:sz w:val="20"/>
        </w:rPr>
        <w:t xml:space="preserve">Ежемесячно в размере не более 13 012 руб. </w:t>
      </w:r>
      <w:proofErr w:type="spellStart"/>
      <w:r>
        <w:rPr>
          <w:color w:val="231F20"/>
          <w:w w:val="95"/>
          <w:sz w:val="20"/>
        </w:rPr>
        <w:t>продо</w:t>
      </w:r>
      <w:proofErr w:type="gramStart"/>
      <w:r>
        <w:rPr>
          <w:color w:val="231F20"/>
          <w:w w:val="95"/>
          <w:sz w:val="20"/>
        </w:rPr>
        <w:t>л</w:t>
      </w:r>
      <w:proofErr w:type="spellEnd"/>
      <w:r>
        <w:rPr>
          <w:color w:val="231F20"/>
          <w:w w:val="95"/>
          <w:sz w:val="20"/>
        </w:rPr>
        <w:t>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жительностью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шести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месяцев.</w:t>
      </w:r>
    </w:p>
    <w:p w:rsidR="006375D9" w:rsidRDefault="00BA7E5F">
      <w:pPr>
        <w:pStyle w:val="1"/>
        <w:numPr>
          <w:ilvl w:val="0"/>
          <w:numId w:val="3"/>
        </w:numPr>
        <w:tabs>
          <w:tab w:val="left" w:pos="1844"/>
        </w:tabs>
        <w:spacing w:before="111" w:line="242" w:lineRule="exact"/>
        <w:ind w:left="1843" w:hanging="270"/>
        <w:jc w:val="both"/>
      </w:pPr>
      <w:r>
        <w:rPr>
          <w:color w:val="25408F"/>
        </w:rPr>
        <w:t>Куда</w:t>
      </w:r>
      <w:r>
        <w:rPr>
          <w:color w:val="25408F"/>
          <w:spacing w:val="5"/>
        </w:rPr>
        <w:t xml:space="preserve"> </w:t>
      </w:r>
      <w:r>
        <w:rPr>
          <w:color w:val="25408F"/>
        </w:rPr>
        <w:t>обращаться</w:t>
      </w:r>
    </w:p>
    <w:p w:rsidR="006375D9" w:rsidRDefault="00BA7E5F">
      <w:pPr>
        <w:pStyle w:val="a3"/>
        <w:spacing w:line="240" w:lineRule="exact"/>
        <w:ind w:left="113"/>
        <w:jc w:val="both"/>
      </w:pPr>
      <w:r>
        <w:rPr>
          <w:color w:val="231F20"/>
        </w:rPr>
        <w:t>В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областное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государственное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казенное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учреждение</w:t>
      </w:r>
    </w:p>
    <w:p w:rsidR="006375D9" w:rsidRDefault="00BA7E5F">
      <w:pPr>
        <w:pStyle w:val="a3"/>
        <w:spacing w:before="2" w:line="235" w:lineRule="auto"/>
        <w:ind w:left="113" w:right="38"/>
        <w:jc w:val="both"/>
      </w:pPr>
      <w:r>
        <w:rPr>
          <w:color w:val="231F20"/>
          <w:w w:val="95"/>
        </w:rPr>
        <w:t>«Управление социальной защиты населения» по месту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жительства (месту пребывания), учреждения социально-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го</w:t>
      </w:r>
      <w:proofErr w:type="spellEnd"/>
      <w:r>
        <w:rPr>
          <w:color w:val="231F20"/>
          <w:w w:val="95"/>
        </w:rPr>
        <w:t xml:space="preserve"> обслуживания, в отделы по обслуживанию заявителей</w:t>
      </w:r>
      <w:r>
        <w:rPr>
          <w:color w:val="231F20"/>
          <w:spacing w:val="-40"/>
          <w:w w:val="95"/>
        </w:rPr>
        <w:t xml:space="preserve"> </w:t>
      </w:r>
      <w:proofErr w:type="gramStart"/>
      <w:r>
        <w:rPr>
          <w:color w:val="231F20"/>
          <w:w w:val="95"/>
        </w:rPr>
        <w:t>государственного автономного</w:t>
      </w:r>
      <w:proofErr w:type="gramEnd"/>
      <w:r>
        <w:rPr>
          <w:color w:val="231F20"/>
          <w:w w:val="95"/>
        </w:rPr>
        <w:t xml:space="preserve"> учреждения «Иркутский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областной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многофункциональный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центр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предоставле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ния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государственных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муниципальных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услуг».</w:t>
      </w:r>
    </w:p>
    <w:p w:rsidR="006375D9" w:rsidRDefault="00BA7E5F">
      <w:pPr>
        <w:pStyle w:val="1"/>
        <w:numPr>
          <w:ilvl w:val="0"/>
          <w:numId w:val="3"/>
        </w:numPr>
        <w:tabs>
          <w:tab w:val="left" w:pos="2220"/>
        </w:tabs>
        <w:spacing w:before="114" w:line="242" w:lineRule="exact"/>
        <w:ind w:left="2219" w:hanging="212"/>
        <w:jc w:val="both"/>
      </w:pPr>
      <w:r>
        <w:rPr>
          <w:color w:val="25408F"/>
        </w:rPr>
        <w:t>Условия</w:t>
      </w:r>
    </w:p>
    <w:p w:rsidR="006375D9" w:rsidRDefault="00BA7E5F">
      <w:pPr>
        <w:pStyle w:val="a3"/>
        <w:spacing w:before="1" w:line="235" w:lineRule="auto"/>
        <w:ind w:left="113" w:right="38"/>
        <w:jc w:val="both"/>
      </w:pPr>
      <w:r>
        <w:rPr>
          <w:color w:val="231F20"/>
          <w:w w:val="95"/>
        </w:rPr>
        <w:t xml:space="preserve">Наличие дохода ниже величины прожиточного </w:t>
      </w:r>
      <w:proofErr w:type="spellStart"/>
      <w:r>
        <w:rPr>
          <w:color w:val="231F20"/>
          <w:w w:val="95"/>
        </w:rPr>
        <w:t>миним</w:t>
      </w:r>
      <w:proofErr w:type="gramStart"/>
      <w:r>
        <w:rPr>
          <w:color w:val="231F20"/>
          <w:w w:val="95"/>
        </w:rPr>
        <w:t>у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ма</w:t>
      </w:r>
      <w:proofErr w:type="spellEnd"/>
      <w:r>
        <w:rPr>
          <w:color w:val="231F20"/>
          <w:w w:val="95"/>
        </w:rPr>
        <w:t xml:space="preserve"> для семьи (величины прожиточного минимума для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одиноко проживающего гражданина) обусловлено </w:t>
      </w:r>
      <w:proofErr w:type="spellStart"/>
      <w:r>
        <w:rPr>
          <w:color w:val="231F20"/>
          <w:w w:val="95"/>
        </w:rPr>
        <w:t>объ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ективными</w:t>
      </w:r>
      <w:proofErr w:type="spellEnd"/>
      <w:r>
        <w:rPr>
          <w:color w:val="231F20"/>
        </w:rPr>
        <w:t xml:space="preserve"> обстоятельствами, не зависящими от них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самих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(инвалидность,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потеря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кормильца,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безработица,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утрата (повреждение) движимого имущества, </w:t>
      </w:r>
      <w:proofErr w:type="spellStart"/>
      <w:r>
        <w:rPr>
          <w:color w:val="231F20"/>
          <w:w w:val="95"/>
        </w:rPr>
        <w:t>поврежде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ние</w:t>
      </w:r>
      <w:proofErr w:type="spellEnd"/>
      <w:r>
        <w:rPr>
          <w:color w:val="231F20"/>
          <w:w w:val="95"/>
        </w:rPr>
        <w:t xml:space="preserve"> жилого помещения, утрата (разрушение) жилого по-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мещения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отсутствие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возможности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осуществления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тру-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довой</w:t>
      </w:r>
      <w:proofErr w:type="spellEnd"/>
      <w:r>
        <w:rPr>
          <w:color w:val="231F20"/>
          <w:w w:val="95"/>
        </w:rPr>
        <w:t xml:space="preserve"> или иной приносящей доход деятельности в связи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 получением образования по очной форме обучения за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счет бюджетных ассигнований федерального бюджета,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областного бюджета, длительное и (или) дорогостоящее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лечение,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уход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ребенком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возрасте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от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1,5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до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лет,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ре-</w:t>
      </w:r>
    </w:p>
    <w:p w:rsidR="006375D9" w:rsidRDefault="00BA7E5F">
      <w:pPr>
        <w:pStyle w:val="a3"/>
        <w:spacing w:before="86" w:line="235" w:lineRule="auto"/>
        <w:ind w:left="113" w:right="122"/>
        <w:jc w:val="both"/>
      </w:pPr>
      <w:r>
        <w:br w:type="column"/>
      </w:r>
      <w:proofErr w:type="spellStart"/>
      <w:r>
        <w:rPr>
          <w:color w:val="231F20"/>
          <w:w w:val="95"/>
        </w:rPr>
        <w:lastRenderedPageBreak/>
        <w:t>бенком</w:t>
      </w:r>
      <w:proofErr w:type="spellEnd"/>
      <w:r>
        <w:rPr>
          <w:color w:val="231F20"/>
          <w:w w:val="95"/>
        </w:rPr>
        <w:t xml:space="preserve">-инвалидом, инвалидом I группы и тому </w:t>
      </w:r>
      <w:proofErr w:type="spellStart"/>
      <w:r>
        <w:rPr>
          <w:color w:val="231F20"/>
          <w:w w:val="95"/>
        </w:rPr>
        <w:t>подо</w:t>
      </w:r>
      <w:proofErr w:type="gramStart"/>
      <w:r>
        <w:rPr>
          <w:color w:val="231F20"/>
          <w:w w:val="95"/>
        </w:rPr>
        <w:t>б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ное</w:t>
      </w:r>
      <w:proofErr w:type="spellEnd"/>
      <w:r>
        <w:rPr>
          <w:color w:val="231F20"/>
        </w:rPr>
        <w:t>).</w:t>
      </w:r>
    </w:p>
    <w:p w:rsidR="006375D9" w:rsidRDefault="00BA7E5F">
      <w:pPr>
        <w:pStyle w:val="a3"/>
        <w:spacing w:before="2" w:line="235" w:lineRule="auto"/>
        <w:ind w:left="113" w:right="118"/>
        <w:jc w:val="both"/>
      </w:pPr>
      <w:r>
        <w:rPr>
          <w:color w:val="231F20"/>
          <w:w w:val="95"/>
        </w:rPr>
        <w:t>Государственная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социальная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помощь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основании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</w:t>
      </w:r>
      <w:proofErr w:type="gramStart"/>
      <w:r>
        <w:rPr>
          <w:color w:val="231F20"/>
          <w:w w:val="95"/>
        </w:rPr>
        <w:t>о-</w:t>
      </w:r>
      <w:proofErr w:type="gramEnd"/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циального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контракта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назначается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семьям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наличии у них дохода ниже величины прожиточного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минимума для семьи, имеющим трех и более детей, не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достигших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возраста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восемнадцати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лет,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включая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детей,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принятых под опеку (попечительство), переданных на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воспитание в приемную семью, без учета детей, находя-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щихся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полном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государственном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обеспечении.</w:t>
      </w:r>
    </w:p>
    <w:p w:rsidR="006375D9" w:rsidRDefault="00BA7E5F">
      <w:pPr>
        <w:pStyle w:val="a3"/>
        <w:spacing w:before="6" w:line="235" w:lineRule="auto"/>
        <w:ind w:left="113" w:right="120"/>
        <w:jc w:val="both"/>
      </w:pPr>
      <w:r>
        <w:rPr>
          <w:color w:val="231F20"/>
          <w:w w:val="95"/>
        </w:rPr>
        <w:t>Также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условием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назначения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государственной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социал</w:t>
      </w:r>
      <w:proofErr w:type="gramStart"/>
      <w:r>
        <w:rPr>
          <w:color w:val="231F20"/>
          <w:w w:val="95"/>
        </w:rPr>
        <w:t>ь</w:t>
      </w:r>
      <w:proofErr w:type="spellEnd"/>
      <w:r>
        <w:rPr>
          <w:color w:val="231F20"/>
          <w:w w:val="95"/>
        </w:rPr>
        <w:t>-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ной помощи на основании социального контракта </w:t>
      </w:r>
      <w:proofErr w:type="spellStart"/>
      <w:r>
        <w:rPr>
          <w:color w:val="231F20"/>
          <w:w w:val="95"/>
        </w:rPr>
        <w:t>явля</w:t>
      </w:r>
      <w:proofErr w:type="spellEnd"/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  <w:w w:val="95"/>
        </w:rPr>
        <w:t>ется</w:t>
      </w:r>
      <w:proofErr w:type="spellEnd"/>
      <w:r>
        <w:rPr>
          <w:color w:val="231F20"/>
          <w:w w:val="95"/>
        </w:rPr>
        <w:t xml:space="preserve"> неполучение государственной социальной помощи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на основании социального контракта в течение послед-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них пяти лет, предшествующих дате обращения за полу-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чением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государственной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социальной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помощи.</w:t>
      </w:r>
    </w:p>
    <w:p w:rsidR="006375D9" w:rsidRDefault="00BA7E5F">
      <w:pPr>
        <w:pStyle w:val="1"/>
        <w:numPr>
          <w:ilvl w:val="0"/>
          <w:numId w:val="3"/>
        </w:numPr>
        <w:tabs>
          <w:tab w:val="left" w:pos="287"/>
        </w:tabs>
        <w:spacing w:before="114" w:line="242" w:lineRule="exact"/>
        <w:ind w:left="2140" w:right="1859" w:hanging="2141"/>
      </w:pPr>
      <w:r>
        <w:rPr>
          <w:color w:val="25408F"/>
          <w:w w:val="95"/>
        </w:rPr>
        <w:t>Документы</w:t>
      </w:r>
    </w:p>
    <w:p w:rsidR="006375D9" w:rsidRDefault="00BA7E5F">
      <w:pPr>
        <w:pStyle w:val="a3"/>
        <w:spacing w:line="240" w:lineRule="exact"/>
        <w:ind w:right="1838"/>
        <w:jc w:val="right"/>
      </w:pPr>
      <w:r>
        <w:rPr>
          <w:color w:val="231F20"/>
          <w:w w:val="95"/>
        </w:rPr>
        <w:t>Заявление,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которому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прилагаются:</w:t>
      </w:r>
    </w:p>
    <w:p w:rsidR="006375D9" w:rsidRDefault="00BA7E5F">
      <w:pPr>
        <w:pStyle w:val="a5"/>
        <w:numPr>
          <w:ilvl w:val="0"/>
          <w:numId w:val="1"/>
        </w:numPr>
        <w:tabs>
          <w:tab w:val="left" w:pos="307"/>
        </w:tabs>
        <w:spacing w:before="1" w:line="235" w:lineRule="auto"/>
        <w:ind w:right="122" w:firstLine="0"/>
        <w:rPr>
          <w:sz w:val="20"/>
        </w:rPr>
      </w:pPr>
      <w:r>
        <w:rPr>
          <w:color w:val="231F20"/>
          <w:w w:val="95"/>
          <w:sz w:val="20"/>
        </w:rPr>
        <w:t xml:space="preserve">документ, удостоверяющий личность получателя </w:t>
      </w:r>
      <w:proofErr w:type="spellStart"/>
      <w:r>
        <w:rPr>
          <w:color w:val="231F20"/>
          <w:w w:val="95"/>
          <w:sz w:val="20"/>
        </w:rPr>
        <w:t>гос</w:t>
      </w:r>
      <w:proofErr w:type="gramStart"/>
      <w:r>
        <w:rPr>
          <w:color w:val="231F20"/>
          <w:w w:val="95"/>
          <w:sz w:val="20"/>
        </w:rPr>
        <w:t>у</w:t>
      </w:r>
      <w:proofErr w:type="spellEnd"/>
      <w:r>
        <w:rPr>
          <w:color w:val="231F20"/>
          <w:w w:val="95"/>
          <w:sz w:val="20"/>
        </w:rPr>
        <w:t>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дарственной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социальной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помощи,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его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законного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пред-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ставителя</w:t>
      </w:r>
      <w:proofErr w:type="spellEnd"/>
      <w:r>
        <w:rPr>
          <w:color w:val="231F20"/>
          <w:sz w:val="20"/>
        </w:rPr>
        <w:t>;</w:t>
      </w:r>
    </w:p>
    <w:p w:rsidR="006375D9" w:rsidRDefault="00BA7E5F">
      <w:pPr>
        <w:pStyle w:val="a5"/>
        <w:numPr>
          <w:ilvl w:val="0"/>
          <w:numId w:val="1"/>
        </w:numPr>
        <w:tabs>
          <w:tab w:val="left" w:pos="351"/>
        </w:tabs>
        <w:spacing w:before="3" w:line="235" w:lineRule="auto"/>
        <w:ind w:right="118" w:firstLine="0"/>
        <w:rPr>
          <w:sz w:val="20"/>
        </w:rPr>
      </w:pPr>
      <w:r>
        <w:rPr>
          <w:color w:val="231F20"/>
          <w:w w:val="95"/>
          <w:sz w:val="20"/>
        </w:rPr>
        <w:t>документы,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удостоверяющие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личность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членов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семьи</w:t>
      </w:r>
      <w:r>
        <w:rPr>
          <w:color w:val="231F20"/>
          <w:spacing w:val="-4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получателя государственной социальной помощи, – для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малоимущей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семьи;</w:t>
      </w:r>
    </w:p>
    <w:p w:rsidR="006375D9" w:rsidRDefault="00BA7E5F">
      <w:pPr>
        <w:pStyle w:val="a5"/>
        <w:numPr>
          <w:ilvl w:val="0"/>
          <w:numId w:val="1"/>
        </w:numPr>
        <w:tabs>
          <w:tab w:val="left" w:pos="319"/>
        </w:tabs>
        <w:spacing w:before="0" w:line="240" w:lineRule="exact"/>
        <w:ind w:left="318" w:hanging="206"/>
        <w:rPr>
          <w:sz w:val="20"/>
        </w:rPr>
      </w:pPr>
      <w:r>
        <w:rPr>
          <w:color w:val="231F20"/>
          <w:w w:val="95"/>
          <w:sz w:val="20"/>
        </w:rPr>
        <w:t>справка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составе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семьи;</w:t>
      </w:r>
    </w:p>
    <w:p w:rsidR="006375D9" w:rsidRDefault="00BA7E5F">
      <w:pPr>
        <w:pStyle w:val="a5"/>
        <w:numPr>
          <w:ilvl w:val="0"/>
          <w:numId w:val="1"/>
        </w:numPr>
        <w:tabs>
          <w:tab w:val="left" w:pos="346"/>
        </w:tabs>
        <w:spacing w:before="1" w:line="235" w:lineRule="auto"/>
        <w:ind w:right="118" w:firstLine="0"/>
        <w:rPr>
          <w:sz w:val="20"/>
        </w:rPr>
      </w:pPr>
      <w:r>
        <w:rPr>
          <w:color w:val="231F20"/>
          <w:w w:val="95"/>
          <w:sz w:val="20"/>
        </w:rPr>
        <w:t xml:space="preserve">документы, подтверждающие, что наличие у </w:t>
      </w:r>
      <w:proofErr w:type="spellStart"/>
      <w:r>
        <w:rPr>
          <w:color w:val="231F20"/>
          <w:w w:val="95"/>
          <w:sz w:val="20"/>
        </w:rPr>
        <w:t>получ</w:t>
      </w:r>
      <w:proofErr w:type="gramStart"/>
      <w:r>
        <w:rPr>
          <w:color w:val="231F20"/>
          <w:w w:val="95"/>
          <w:sz w:val="20"/>
        </w:rPr>
        <w:t>а</w:t>
      </w:r>
      <w:proofErr w:type="spellEnd"/>
      <w:r>
        <w:rPr>
          <w:color w:val="231F20"/>
          <w:w w:val="95"/>
          <w:sz w:val="20"/>
        </w:rPr>
        <w:t>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теля государственной социальной помощи дохода ниже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величины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прожиточного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минимума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для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семьи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w w:val="95"/>
          <w:sz w:val="20"/>
        </w:rPr>
        <w:t>(</w:t>
      </w:r>
      <w:proofErr w:type="spellStart"/>
      <w:r>
        <w:rPr>
          <w:color w:val="231F20"/>
          <w:w w:val="95"/>
          <w:sz w:val="20"/>
        </w:rPr>
        <w:t>величи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-4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ны</w:t>
      </w:r>
      <w:proofErr w:type="spellEnd"/>
      <w:r>
        <w:rPr>
          <w:color w:val="231F20"/>
          <w:w w:val="95"/>
          <w:sz w:val="20"/>
        </w:rPr>
        <w:t xml:space="preserve"> прожиточного минимума для одиноко </w:t>
      </w:r>
      <w:proofErr w:type="spellStart"/>
      <w:r>
        <w:rPr>
          <w:color w:val="231F20"/>
          <w:w w:val="95"/>
          <w:sz w:val="20"/>
        </w:rPr>
        <w:t>проживающе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го</w:t>
      </w:r>
      <w:proofErr w:type="spellEnd"/>
      <w:r>
        <w:rPr>
          <w:color w:val="231F20"/>
          <w:w w:val="95"/>
          <w:sz w:val="20"/>
        </w:rPr>
        <w:t xml:space="preserve"> гражданина) обусловлено объективными </w:t>
      </w:r>
      <w:proofErr w:type="spellStart"/>
      <w:r>
        <w:rPr>
          <w:color w:val="231F20"/>
          <w:w w:val="95"/>
          <w:sz w:val="20"/>
        </w:rPr>
        <w:t>обстоятель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ствами</w:t>
      </w:r>
      <w:proofErr w:type="spellEnd"/>
      <w:r>
        <w:rPr>
          <w:color w:val="231F20"/>
          <w:sz w:val="20"/>
        </w:rPr>
        <w:t>, не зависящими от него самого (инвалидность,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потеря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кормильца,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безработица,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утрата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(повреждение)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движимого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имущества,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повреждение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жилого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помеще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ния</w:t>
      </w:r>
      <w:proofErr w:type="spellEnd"/>
      <w:r>
        <w:rPr>
          <w:color w:val="231F20"/>
          <w:w w:val="95"/>
          <w:sz w:val="20"/>
        </w:rPr>
        <w:t>, утрата (разрушение) жилого помещения, отсутствие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возможности осуществления трудовой или иной </w:t>
      </w:r>
      <w:proofErr w:type="spellStart"/>
      <w:r>
        <w:rPr>
          <w:color w:val="231F20"/>
          <w:w w:val="95"/>
          <w:sz w:val="20"/>
        </w:rPr>
        <w:t>прино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сящей</w:t>
      </w:r>
      <w:proofErr w:type="spellEnd"/>
      <w:r>
        <w:rPr>
          <w:color w:val="231F20"/>
          <w:w w:val="95"/>
          <w:sz w:val="20"/>
        </w:rPr>
        <w:t xml:space="preserve"> доход деятельности в связи с получением </w:t>
      </w:r>
      <w:proofErr w:type="spellStart"/>
      <w:r>
        <w:rPr>
          <w:color w:val="231F20"/>
          <w:w w:val="95"/>
          <w:sz w:val="20"/>
        </w:rPr>
        <w:t>обр</w:t>
      </w:r>
      <w:proofErr w:type="gramStart"/>
      <w:r>
        <w:rPr>
          <w:color w:val="231F20"/>
          <w:w w:val="95"/>
          <w:sz w:val="20"/>
        </w:rPr>
        <w:t>а</w:t>
      </w:r>
      <w:proofErr w:type="spellEnd"/>
      <w:r>
        <w:rPr>
          <w:color w:val="231F20"/>
          <w:w w:val="95"/>
          <w:sz w:val="20"/>
        </w:rPr>
        <w:t>-</w:t>
      </w:r>
      <w:proofErr w:type="gramEnd"/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зования</w:t>
      </w:r>
      <w:proofErr w:type="spellEnd"/>
      <w:r>
        <w:rPr>
          <w:color w:val="231F20"/>
          <w:sz w:val="20"/>
        </w:rPr>
        <w:t xml:space="preserve"> по очной форме обучения за счет бюджетных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ассигнований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федерального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бюджета,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областного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бюд</w:t>
      </w:r>
      <w:proofErr w:type="spellEnd"/>
      <w:r>
        <w:rPr>
          <w:color w:val="231F20"/>
          <w:w w:val="95"/>
          <w:sz w:val="20"/>
        </w:rPr>
        <w:t>-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жета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длительное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(или)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дорогостоящее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лечение,</w:t>
      </w:r>
    </w:p>
    <w:p w:rsidR="006375D9" w:rsidRDefault="00BA7E5F">
      <w:pPr>
        <w:pStyle w:val="a3"/>
        <w:spacing w:before="11" w:line="235" w:lineRule="auto"/>
        <w:ind w:left="113" w:right="1140"/>
        <w:jc w:val="both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9687210</wp:posOffset>
            </wp:positionH>
            <wp:positionV relativeFrom="paragraph">
              <wp:posOffset>98639</wp:posOffset>
            </wp:positionV>
            <wp:extent cx="722580" cy="755999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580" cy="75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уход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ребенком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возрасте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1,5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ребенком-инвалидом,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инвалидом</w:t>
      </w:r>
    </w:p>
    <w:p w:rsidR="006375D9" w:rsidRDefault="00BA7E5F">
      <w:pPr>
        <w:pStyle w:val="a3"/>
        <w:spacing w:line="242" w:lineRule="exact"/>
        <w:ind w:left="113"/>
        <w:jc w:val="both"/>
      </w:pPr>
      <w:proofErr w:type="gramStart"/>
      <w:r>
        <w:rPr>
          <w:color w:val="231F20"/>
          <w:w w:val="95"/>
        </w:rPr>
        <w:t>I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группы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тому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подобное).</w:t>
      </w:r>
      <w:proofErr w:type="gramEnd"/>
    </w:p>
    <w:sectPr w:rsidR="006375D9">
      <w:pgSz w:w="16840" w:h="11910" w:orient="landscape"/>
      <w:pgMar w:top="580" w:right="340" w:bottom="280" w:left="340" w:header="720" w:footer="720" w:gutter="0"/>
      <w:cols w:num="3" w:space="720" w:equalWidth="0">
        <w:col w:w="4975" w:space="617"/>
        <w:col w:w="4863" w:space="703"/>
        <w:col w:w="50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F12E6"/>
    <w:multiLevelType w:val="hybridMultilevel"/>
    <w:tmpl w:val="715AE678"/>
    <w:lvl w:ilvl="0" w:tplc="320A186A">
      <w:numFmt w:val="bullet"/>
      <w:lvlText w:val=""/>
      <w:lvlJc w:val="left"/>
      <w:pPr>
        <w:ind w:left="706" w:hanging="360"/>
      </w:pPr>
      <w:rPr>
        <w:rFonts w:ascii="Wingdings" w:eastAsia="Wingdings" w:hAnsi="Wingdings" w:cs="Wingdings" w:hint="default"/>
        <w:color w:val="00AEEF"/>
        <w:w w:val="98"/>
        <w:sz w:val="18"/>
        <w:szCs w:val="18"/>
        <w:lang w:val="ru-RU" w:eastAsia="en-US" w:bidi="ar-SA"/>
      </w:rPr>
    </w:lvl>
    <w:lvl w:ilvl="1" w:tplc="DDB2898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FC8E728E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3" w:tplc="22486496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4" w:tplc="247ACC52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5" w:tplc="FD94BB4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6" w:tplc="453A4A60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7" w:tplc="93F6B43C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8" w:tplc="FDF2E41C">
      <w:numFmt w:val="bullet"/>
      <w:lvlText w:val="•"/>
      <w:lvlJc w:val="left"/>
      <w:pPr>
        <w:ind w:left="4010" w:hanging="360"/>
      </w:pPr>
      <w:rPr>
        <w:rFonts w:hint="default"/>
        <w:lang w:val="ru-RU" w:eastAsia="en-US" w:bidi="ar-SA"/>
      </w:rPr>
    </w:lvl>
  </w:abstractNum>
  <w:abstractNum w:abstractNumId="1">
    <w:nsid w:val="5625000C"/>
    <w:multiLevelType w:val="hybridMultilevel"/>
    <w:tmpl w:val="E064EC4E"/>
    <w:lvl w:ilvl="0" w:tplc="F5185C60">
      <w:start w:val="1"/>
      <w:numFmt w:val="decimal"/>
      <w:lvlText w:val="%1)"/>
      <w:lvlJc w:val="left"/>
      <w:pPr>
        <w:ind w:left="113" w:hanging="193"/>
      </w:pPr>
      <w:rPr>
        <w:rFonts w:ascii="Calibri" w:eastAsia="Calibri" w:hAnsi="Calibri" w:cs="Calibri" w:hint="default"/>
        <w:color w:val="231F20"/>
        <w:spacing w:val="0"/>
        <w:w w:val="81"/>
        <w:sz w:val="20"/>
        <w:szCs w:val="20"/>
        <w:lang w:val="ru-RU" w:eastAsia="en-US" w:bidi="ar-SA"/>
      </w:rPr>
    </w:lvl>
    <w:lvl w:ilvl="1" w:tplc="2542D830">
      <w:numFmt w:val="bullet"/>
      <w:lvlText w:val="•"/>
      <w:lvlJc w:val="left"/>
      <w:pPr>
        <w:ind w:left="607" w:hanging="193"/>
      </w:pPr>
      <w:rPr>
        <w:rFonts w:hint="default"/>
        <w:lang w:val="ru-RU" w:eastAsia="en-US" w:bidi="ar-SA"/>
      </w:rPr>
    </w:lvl>
    <w:lvl w:ilvl="2" w:tplc="31480C90">
      <w:numFmt w:val="bullet"/>
      <w:lvlText w:val="•"/>
      <w:lvlJc w:val="left"/>
      <w:pPr>
        <w:ind w:left="1095" w:hanging="193"/>
      </w:pPr>
      <w:rPr>
        <w:rFonts w:hint="default"/>
        <w:lang w:val="ru-RU" w:eastAsia="en-US" w:bidi="ar-SA"/>
      </w:rPr>
    </w:lvl>
    <w:lvl w:ilvl="3" w:tplc="67A0CD88">
      <w:numFmt w:val="bullet"/>
      <w:lvlText w:val="•"/>
      <w:lvlJc w:val="left"/>
      <w:pPr>
        <w:ind w:left="1583" w:hanging="193"/>
      </w:pPr>
      <w:rPr>
        <w:rFonts w:hint="default"/>
        <w:lang w:val="ru-RU" w:eastAsia="en-US" w:bidi="ar-SA"/>
      </w:rPr>
    </w:lvl>
    <w:lvl w:ilvl="4" w:tplc="81869228">
      <w:numFmt w:val="bullet"/>
      <w:lvlText w:val="•"/>
      <w:lvlJc w:val="left"/>
      <w:pPr>
        <w:ind w:left="2071" w:hanging="193"/>
      </w:pPr>
      <w:rPr>
        <w:rFonts w:hint="default"/>
        <w:lang w:val="ru-RU" w:eastAsia="en-US" w:bidi="ar-SA"/>
      </w:rPr>
    </w:lvl>
    <w:lvl w:ilvl="5" w:tplc="6C6615C2">
      <w:numFmt w:val="bullet"/>
      <w:lvlText w:val="•"/>
      <w:lvlJc w:val="left"/>
      <w:pPr>
        <w:ind w:left="2559" w:hanging="193"/>
      </w:pPr>
      <w:rPr>
        <w:rFonts w:hint="default"/>
        <w:lang w:val="ru-RU" w:eastAsia="en-US" w:bidi="ar-SA"/>
      </w:rPr>
    </w:lvl>
    <w:lvl w:ilvl="6" w:tplc="3B98B15E">
      <w:numFmt w:val="bullet"/>
      <w:lvlText w:val="•"/>
      <w:lvlJc w:val="left"/>
      <w:pPr>
        <w:ind w:left="3047" w:hanging="193"/>
      </w:pPr>
      <w:rPr>
        <w:rFonts w:hint="default"/>
        <w:lang w:val="ru-RU" w:eastAsia="en-US" w:bidi="ar-SA"/>
      </w:rPr>
    </w:lvl>
    <w:lvl w:ilvl="7" w:tplc="1A92B7B6">
      <w:numFmt w:val="bullet"/>
      <w:lvlText w:val="•"/>
      <w:lvlJc w:val="left"/>
      <w:pPr>
        <w:ind w:left="3535" w:hanging="193"/>
      </w:pPr>
      <w:rPr>
        <w:rFonts w:hint="default"/>
        <w:lang w:val="ru-RU" w:eastAsia="en-US" w:bidi="ar-SA"/>
      </w:rPr>
    </w:lvl>
    <w:lvl w:ilvl="8" w:tplc="46FA73F4">
      <w:numFmt w:val="bullet"/>
      <w:lvlText w:val="•"/>
      <w:lvlJc w:val="left"/>
      <w:pPr>
        <w:ind w:left="4023" w:hanging="193"/>
      </w:pPr>
      <w:rPr>
        <w:rFonts w:hint="default"/>
        <w:lang w:val="ru-RU" w:eastAsia="en-US" w:bidi="ar-SA"/>
      </w:rPr>
    </w:lvl>
  </w:abstractNum>
  <w:abstractNum w:abstractNumId="2">
    <w:nsid w:val="5BEC2D1C"/>
    <w:multiLevelType w:val="hybridMultilevel"/>
    <w:tmpl w:val="93021AF2"/>
    <w:lvl w:ilvl="0" w:tplc="0E042046">
      <w:numFmt w:val="bullet"/>
      <w:lvlText w:val=""/>
      <w:lvlJc w:val="left"/>
      <w:pPr>
        <w:ind w:left="510" w:hanging="397"/>
      </w:pPr>
      <w:rPr>
        <w:rFonts w:ascii="Wingdings" w:eastAsia="Wingdings" w:hAnsi="Wingdings" w:cs="Wingdings" w:hint="default"/>
        <w:color w:val="00AEEF"/>
        <w:w w:val="98"/>
        <w:sz w:val="18"/>
        <w:szCs w:val="18"/>
        <w:lang w:val="ru-RU" w:eastAsia="en-US" w:bidi="ar-SA"/>
      </w:rPr>
    </w:lvl>
    <w:lvl w:ilvl="1" w:tplc="8444A296">
      <w:numFmt w:val="bullet"/>
      <w:lvlText w:val="–"/>
      <w:lvlJc w:val="left"/>
      <w:pPr>
        <w:ind w:left="510" w:hanging="158"/>
      </w:pPr>
      <w:rPr>
        <w:rFonts w:ascii="Calibri" w:eastAsia="Calibri" w:hAnsi="Calibri" w:cs="Calibri" w:hint="default"/>
        <w:color w:val="231F20"/>
        <w:w w:val="92"/>
        <w:sz w:val="20"/>
        <w:szCs w:val="20"/>
        <w:lang w:val="ru-RU" w:eastAsia="en-US" w:bidi="ar-SA"/>
      </w:rPr>
    </w:lvl>
    <w:lvl w:ilvl="2" w:tplc="CCE4EA5A">
      <w:numFmt w:val="bullet"/>
      <w:lvlText w:val="•"/>
      <w:lvlJc w:val="left"/>
      <w:pPr>
        <w:ind w:left="1139" w:hanging="158"/>
      </w:pPr>
      <w:rPr>
        <w:rFonts w:hint="default"/>
        <w:lang w:val="ru-RU" w:eastAsia="en-US" w:bidi="ar-SA"/>
      </w:rPr>
    </w:lvl>
    <w:lvl w:ilvl="3" w:tplc="3984F340">
      <w:numFmt w:val="bullet"/>
      <w:lvlText w:val="•"/>
      <w:lvlJc w:val="left"/>
      <w:pPr>
        <w:ind w:left="1618" w:hanging="158"/>
      </w:pPr>
      <w:rPr>
        <w:rFonts w:hint="default"/>
        <w:lang w:val="ru-RU" w:eastAsia="en-US" w:bidi="ar-SA"/>
      </w:rPr>
    </w:lvl>
    <w:lvl w:ilvl="4" w:tplc="67A6E02E">
      <w:numFmt w:val="bullet"/>
      <w:lvlText w:val="•"/>
      <w:lvlJc w:val="left"/>
      <w:pPr>
        <w:ind w:left="2098" w:hanging="158"/>
      </w:pPr>
      <w:rPr>
        <w:rFonts w:hint="default"/>
        <w:lang w:val="ru-RU" w:eastAsia="en-US" w:bidi="ar-SA"/>
      </w:rPr>
    </w:lvl>
    <w:lvl w:ilvl="5" w:tplc="F148F88C">
      <w:numFmt w:val="bullet"/>
      <w:lvlText w:val="•"/>
      <w:lvlJc w:val="left"/>
      <w:pPr>
        <w:ind w:left="2577" w:hanging="158"/>
      </w:pPr>
      <w:rPr>
        <w:rFonts w:hint="default"/>
        <w:lang w:val="ru-RU" w:eastAsia="en-US" w:bidi="ar-SA"/>
      </w:rPr>
    </w:lvl>
    <w:lvl w:ilvl="6" w:tplc="AF223F20">
      <w:numFmt w:val="bullet"/>
      <w:lvlText w:val="•"/>
      <w:lvlJc w:val="left"/>
      <w:pPr>
        <w:ind w:left="3057" w:hanging="158"/>
      </w:pPr>
      <w:rPr>
        <w:rFonts w:hint="default"/>
        <w:lang w:val="ru-RU" w:eastAsia="en-US" w:bidi="ar-SA"/>
      </w:rPr>
    </w:lvl>
    <w:lvl w:ilvl="7" w:tplc="066CA074">
      <w:numFmt w:val="bullet"/>
      <w:lvlText w:val="•"/>
      <w:lvlJc w:val="left"/>
      <w:pPr>
        <w:ind w:left="3536" w:hanging="158"/>
      </w:pPr>
      <w:rPr>
        <w:rFonts w:hint="default"/>
        <w:lang w:val="ru-RU" w:eastAsia="en-US" w:bidi="ar-SA"/>
      </w:rPr>
    </w:lvl>
    <w:lvl w:ilvl="8" w:tplc="EFDA0DBA">
      <w:numFmt w:val="bullet"/>
      <w:lvlText w:val="•"/>
      <w:lvlJc w:val="left"/>
      <w:pPr>
        <w:ind w:left="4015" w:hanging="158"/>
      </w:pPr>
      <w:rPr>
        <w:rFonts w:hint="default"/>
        <w:lang w:val="ru-RU" w:eastAsia="en-US" w:bidi="ar-SA"/>
      </w:rPr>
    </w:lvl>
  </w:abstractNum>
  <w:abstractNum w:abstractNumId="3">
    <w:nsid w:val="77E021F4"/>
    <w:multiLevelType w:val="hybridMultilevel"/>
    <w:tmpl w:val="A6F44C68"/>
    <w:lvl w:ilvl="0" w:tplc="B7328E28">
      <w:start w:val="1"/>
      <w:numFmt w:val="upperRoman"/>
      <w:lvlText w:val="%1."/>
      <w:lvlJc w:val="left"/>
      <w:pPr>
        <w:ind w:left="1777" w:hanging="172"/>
        <w:jc w:val="right"/>
      </w:pPr>
      <w:rPr>
        <w:rFonts w:ascii="Calibri" w:eastAsia="Calibri" w:hAnsi="Calibri" w:cs="Calibri" w:hint="default"/>
        <w:b/>
        <w:bCs/>
        <w:color w:val="25408F"/>
        <w:spacing w:val="0"/>
        <w:w w:val="108"/>
        <w:sz w:val="20"/>
        <w:szCs w:val="20"/>
        <w:lang w:val="ru-RU" w:eastAsia="en-US" w:bidi="ar-SA"/>
      </w:rPr>
    </w:lvl>
    <w:lvl w:ilvl="1" w:tplc="37DA300E">
      <w:start w:val="1"/>
      <w:numFmt w:val="decimal"/>
      <w:lvlText w:val="%2."/>
      <w:lvlJc w:val="left"/>
      <w:pPr>
        <w:ind w:left="2045" w:hanging="172"/>
        <w:jc w:val="right"/>
      </w:pPr>
      <w:rPr>
        <w:rFonts w:hint="default"/>
        <w:spacing w:val="0"/>
        <w:w w:val="78"/>
        <w:lang w:val="ru-RU" w:eastAsia="en-US" w:bidi="ar-SA"/>
      </w:rPr>
    </w:lvl>
    <w:lvl w:ilvl="2" w:tplc="D7487EFC">
      <w:numFmt w:val="bullet"/>
      <w:lvlText w:val="•"/>
      <w:lvlJc w:val="left"/>
      <w:pPr>
        <w:ind w:left="2366" w:hanging="172"/>
      </w:pPr>
      <w:rPr>
        <w:rFonts w:hint="default"/>
        <w:lang w:val="ru-RU" w:eastAsia="en-US" w:bidi="ar-SA"/>
      </w:rPr>
    </w:lvl>
    <w:lvl w:ilvl="3" w:tplc="17DCBCAC">
      <w:numFmt w:val="bullet"/>
      <w:lvlText w:val="•"/>
      <w:lvlJc w:val="left"/>
      <w:pPr>
        <w:ind w:left="2692" w:hanging="172"/>
      </w:pPr>
      <w:rPr>
        <w:rFonts w:hint="default"/>
        <w:lang w:val="ru-RU" w:eastAsia="en-US" w:bidi="ar-SA"/>
      </w:rPr>
    </w:lvl>
    <w:lvl w:ilvl="4" w:tplc="81308A4E">
      <w:numFmt w:val="bullet"/>
      <w:lvlText w:val="•"/>
      <w:lvlJc w:val="left"/>
      <w:pPr>
        <w:ind w:left="3018" w:hanging="172"/>
      </w:pPr>
      <w:rPr>
        <w:rFonts w:hint="default"/>
        <w:lang w:val="ru-RU" w:eastAsia="en-US" w:bidi="ar-SA"/>
      </w:rPr>
    </w:lvl>
    <w:lvl w:ilvl="5" w:tplc="783C0BF0">
      <w:numFmt w:val="bullet"/>
      <w:lvlText w:val="•"/>
      <w:lvlJc w:val="left"/>
      <w:pPr>
        <w:ind w:left="3344" w:hanging="172"/>
      </w:pPr>
      <w:rPr>
        <w:rFonts w:hint="default"/>
        <w:lang w:val="ru-RU" w:eastAsia="en-US" w:bidi="ar-SA"/>
      </w:rPr>
    </w:lvl>
    <w:lvl w:ilvl="6" w:tplc="3A0A1038">
      <w:numFmt w:val="bullet"/>
      <w:lvlText w:val="•"/>
      <w:lvlJc w:val="left"/>
      <w:pPr>
        <w:ind w:left="3670" w:hanging="172"/>
      </w:pPr>
      <w:rPr>
        <w:rFonts w:hint="default"/>
        <w:lang w:val="ru-RU" w:eastAsia="en-US" w:bidi="ar-SA"/>
      </w:rPr>
    </w:lvl>
    <w:lvl w:ilvl="7" w:tplc="B5A89812">
      <w:numFmt w:val="bullet"/>
      <w:lvlText w:val="•"/>
      <w:lvlJc w:val="left"/>
      <w:pPr>
        <w:ind w:left="3996" w:hanging="172"/>
      </w:pPr>
      <w:rPr>
        <w:rFonts w:hint="default"/>
        <w:lang w:val="ru-RU" w:eastAsia="en-US" w:bidi="ar-SA"/>
      </w:rPr>
    </w:lvl>
    <w:lvl w:ilvl="8" w:tplc="880A4EEE">
      <w:numFmt w:val="bullet"/>
      <w:lvlText w:val="•"/>
      <w:lvlJc w:val="left"/>
      <w:pPr>
        <w:ind w:left="4322" w:hanging="1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375D9"/>
    <w:rsid w:val="000A5170"/>
    <w:rsid w:val="002B1AD0"/>
    <w:rsid w:val="006375D9"/>
    <w:rsid w:val="009E4DA7"/>
    <w:rsid w:val="00B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2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922" w:right="1120"/>
      <w:jc w:val="center"/>
    </w:pPr>
    <w:rPr>
      <w:rFonts w:ascii="Tahoma" w:eastAsia="Tahoma" w:hAnsi="Tahoma" w:cs="Tahoma"/>
      <w:sz w:val="52"/>
      <w:szCs w:val="52"/>
    </w:rPr>
  </w:style>
  <w:style w:type="paragraph" w:styleId="a5">
    <w:name w:val="List Paragraph"/>
    <w:basedOn w:val="a"/>
    <w:uiPriority w:val="1"/>
    <w:qFormat/>
    <w:pPr>
      <w:spacing w:before="2"/>
      <w:ind w:left="51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25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922" w:right="1120"/>
      <w:jc w:val="center"/>
    </w:pPr>
    <w:rPr>
      <w:rFonts w:ascii="Tahoma" w:eastAsia="Tahoma" w:hAnsi="Tahoma" w:cs="Tahoma"/>
      <w:sz w:val="52"/>
      <w:szCs w:val="52"/>
    </w:rPr>
  </w:style>
  <w:style w:type="paragraph" w:styleId="a5">
    <w:name w:val="List Paragraph"/>
    <w:basedOn w:val="a"/>
    <w:uiPriority w:val="1"/>
    <w:qFormat/>
    <w:pPr>
      <w:spacing w:before="2"/>
      <w:ind w:left="51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Серобаба</cp:lastModifiedBy>
  <cp:revision>5</cp:revision>
  <dcterms:created xsi:type="dcterms:W3CDTF">2021-04-01T09:30:00Z</dcterms:created>
  <dcterms:modified xsi:type="dcterms:W3CDTF">2021-04-06T04:06:00Z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2021-04-01T00:00:00Z</vt:filetime>
  </property>
</Properties>
</file>