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34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99445" wp14:editId="4AEA17AC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28.02.2018г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п. Средний                                  № 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E6F5F"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«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постоянных комиссиях Думы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E342B0" w:rsidRPr="00E342B0" w:rsidRDefault="00E342B0" w:rsidP="00E342B0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E342B0" w:rsidRPr="00E342B0" w:rsidRDefault="00E342B0" w:rsidP="00E34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ст. 31,32, 33, 48 Устава городского поселения Среднинского муниципального образования, ст.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гл.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Регламента Думы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постоянных комиссиях Думы городского поселения Среднинского муниципального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Специалисту делопроизводителю – Сопленковой Оксане Александровне опубликовать в средствах массовой информации и официальном информационном сайте 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5" w:history="1"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srednyadm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Настоящее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в средствах массовой информации</w:t>
      </w:r>
    </w:p>
    <w:p w:rsidR="00E342B0" w:rsidRPr="00E342B0" w:rsidRDefault="00E342B0" w:rsidP="00E342B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4.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342B0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E342B0" w:rsidRPr="00E342B0" w:rsidRDefault="00E342B0" w:rsidP="00E34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Барчуков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tLeas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E342B0" w:rsidRPr="005E6F5F" w:rsidRDefault="00E342B0" w:rsidP="00E342B0">
      <w:pPr>
        <w:spacing w:after="0" w:line="240" w:lineRule="atLeast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1</w:t>
      </w:r>
    </w:p>
    <w:p w:rsidR="00E342B0" w:rsidRPr="005E6F5F" w:rsidRDefault="005E6F5F" w:rsidP="005E6F5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  <w:r w:rsidR="00E342B0" w:rsidRPr="005E6F5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 </w:t>
      </w:r>
      <w:r w:rsidR="00E342B0" w:rsidRPr="005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Думы </w:t>
      </w:r>
      <w:r w:rsidR="00E342B0" w:rsidRPr="005E6F5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городского поселения</w:t>
      </w:r>
    </w:p>
    <w:p w:rsidR="00E342B0" w:rsidRPr="005E6F5F" w:rsidRDefault="00E342B0" w:rsidP="00E342B0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Среднинского муниципального образования</w:t>
      </w:r>
    </w:p>
    <w:p w:rsidR="00E342B0" w:rsidRPr="00E342B0" w:rsidRDefault="005E6F5F" w:rsidP="005E6F5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от 28.02.2018 г. № 29</w:t>
      </w:r>
    </w:p>
    <w:p w:rsidR="00E342B0" w:rsidRPr="00E342B0" w:rsidRDefault="00E342B0" w:rsidP="00E342B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342B0" w:rsidRPr="00E342B0" w:rsidRDefault="00E342B0" w:rsidP="00E342B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постоянных комиссиях </w:t>
      </w:r>
      <w:r w:rsidR="005E6F5F"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городского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Среднинского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Постоянные комиссии Думы (далее Комиссии) образуются в соответствии со статьей 31 Устава Среднинского муниципального образования, гл.2, ст.4 Регламента Думы городского поселения Среднинского муниципального образования для предварительного рассмотрения и подготовки вопросов, отнесенных к ведению Думы городского поселения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подготовки проектов решений, для рассмотрения на заседании Думы. </w:t>
      </w:r>
    </w:p>
    <w:p w:rsidR="00E342B0" w:rsidRPr="005E6F5F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образуются на срок полномочий Думы данного созыва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новых (упразднение существующих) Комиссий, изменение их перечня и наименований осуществляется посредством внесения изменений и дополнений в настоящее Положение, решение Думы.</w:t>
      </w:r>
    </w:p>
    <w:p w:rsidR="00E342B0" w:rsidRPr="005E6F5F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F5F"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образует следующие постоянные Комиссии:</w:t>
      </w:r>
    </w:p>
    <w:p w:rsidR="00E342B0" w:rsidRPr="00E342B0" w:rsidRDefault="00E342B0" w:rsidP="00E342B0">
      <w:pPr>
        <w:widowControl w:val="0"/>
        <w:shd w:val="clear" w:color="auto" w:fill="FFFFFF"/>
        <w:tabs>
          <w:tab w:val="left" w:pos="9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           1) </w:t>
      </w:r>
      <w:r w:rsidR="005E6F5F" w:rsidRPr="00E342B0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Комиссию местного</w:t>
      </w:r>
      <w:r w:rsidRPr="00E3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Cs/>
          <w:spacing w:val="19"/>
          <w:sz w:val="28"/>
          <w:szCs w:val="28"/>
          <w:lang w:eastAsia="ru-RU"/>
        </w:rPr>
        <w:t>бюджета;</w:t>
      </w:r>
    </w:p>
    <w:p w:rsidR="00E342B0" w:rsidRPr="00E342B0" w:rsidRDefault="00E342B0" w:rsidP="00E342B0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       2) Комиссию экономики городского поселения Среднинского муниципального образования, муниципального хозяйства и муниципальной собственности,</w:t>
      </w:r>
      <w:r w:rsidRPr="00E342B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E342B0" w:rsidRPr="00E342B0" w:rsidRDefault="00E342B0" w:rsidP="00E342B0">
      <w:pPr>
        <w:widowControl w:val="0"/>
        <w:shd w:val="clear" w:color="auto" w:fill="FFFFFF"/>
        <w:tabs>
          <w:tab w:val="left" w:pos="10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3) Комиссию социальной</w:t>
      </w:r>
      <w:r w:rsidRPr="00E3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политики;</w:t>
      </w:r>
    </w:p>
    <w:p w:rsidR="00E342B0" w:rsidRPr="00E342B0" w:rsidRDefault="00E342B0" w:rsidP="00E342B0">
      <w:pPr>
        <w:widowControl w:val="0"/>
        <w:shd w:val="clear" w:color="auto" w:fill="FFFFFF"/>
        <w:tabs>
          <w:tab w:val="left" w:pos="2945"/>
          <w:tab w:val="left" w:pos="5710"/>
          <w:tab w:val="left" w:pos="7610"/>
          <w:tab w:val="left" w:pos="10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            4) </w:t>
      </w:r>
      <w:r w:rsidR="005E6F5F" w:rsidRPr="00E342B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Комиссию по</w:t>
      </w:r>
      <w:r w:rsidRPr="00E342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депутатской</w:t>
      </w:r>
      <w:r w:rsidRPr="00E3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этике.</w:t>
      </w:r>
    </w:p>
    <w:p w:rsidR="00E342B0" w:rsidRPr="00E342B0" w:rsidRDefault="00E342B0" w:rsidP="00E342B0">
      <w:pPr>
        <w:widowControl w:val="0"/>
        <w:shd w:val="clear" w:color="auto" w:fill="FFFFFF"/>
        <w:tabs>
          <w:tab w:val="left" w:pos="9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           1) местного</w:t>
      </w:r>
      <w:r w:rsidRPr="00E34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42B0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  <w:lang w:eastAsia="ru-RU"/>
        </w:rPr>
        <w:t>бюджета;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 Комиссий и порядок их формирования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Комиссии формируются, на первом заседании Думы нового созыва в количестве не менее трех депутатов Думы.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Депутаты выражают свое желание работать в соответствующей постоянной Комиссии путем подачи заявления секретарю Думы. В целях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деятельности постоянных Комиссий Председатель Думы вправе принимать решение о пропорциональном распределении депутатов по Комиссиям с учетом их мнения.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Комиссии состоят из Председателя и их членов.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и персональный состав Комиссии утверждается решением Думы после избрания ее Председателя.  Порядок избрания депутатов на должность Председателя комиссии установлен Регламентом Думы с особенностями, установленными настоящим Положением.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постоянной Комиссии вправе выдвигать Председатель Думы. Выдвижение кандидатов в постоянной Комиссии может быть осуществлено путем самовыдвижения депутата.</w:t>
      </w: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 Думы может быть членом не более двух Комиссий, за исключением Комиссии по депутатской этике.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Думы не может быть избран в состав Комиссий.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Думы может совмещать полномочия, включая должность Председателя одной их Комиссий.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постоянной Комиссии не может быть Председателем иной постоянной Комиссии.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Комиссии осуществляет свои полномочия на непостоянной основе.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осуществления полномочий Председателя Комиссии определяется решением Думы в соответствии с Регламентом Думы.</w:t>
      </w: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Депутат Думы может быть выведен из состава Комиссии по его личному заявлению, по представлению Комиссии за систематическое (более 2-х раз подряд) неучастие в работе Комиссии без уважительных причин, регулярное и без уважительных причин неисполнение поручений Председателя Комиссии.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 выводится из состава Комиссии в случае досрочного прекращения полномочий депутата Думы.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членства депутата в составе Комиссии оформляется решением Думы городского поселения Среднинского муниципального образования.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Думы о выведении депутата из состава Комиссии по его личному заявлению либо в случае досрочного прекращения полномочий депутата принимается без согласования.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направления деятельности Комиссий</w:t>
      </w:r>
    </w:p>
    <w:p w:rsidR="00E342B0" w:rsidRPr="00E342B0" w:rsidRDefault="00E342B0" w:rsidP="00E3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</w:t>
      </w:r>
      <w:r w:rsidRPr="00E3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 по депутатской этике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контроля за соблюдением Регламента Думы: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предварительное рассмотрение предложений об изменении и дополнении Регламента Думы;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осуществление контроля за соблюдением Регламента Думы городского поселения Среднинского муниципального образования;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lastRenderedPageBreak/>
        <w:t xml:space="preserve">          2) осуществление контроля за исполнением Депутатами городского поселения Среднинского муниципального образования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 N 273-ФЗ "О противодействии коррупции" и других федеральных законов;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подготовка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по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связанным с привлечением депутатов Думы к ответственности за нарушение Регламента;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дача разъяснений по применению Регламента;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разработка Правил депутатской этики, утверждаемых Думой, контроль за их соблюдением;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подготовка заключений по вопросам, связанным с привлечением депутатов Думы к ответственности за нарушение Правил депутатской этики;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рассмотрение обращений граждан, организаций, общественных объединений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деятельностью депутатов Думы;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решение иных вопросов, касающихся правил Регламента Думы;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подготовка проектов решений Думы, заключений по вопросам своей компетенции.</w:t>
      </w:r>
    </w:p>
    <w:p w:rsidR="00E342B0" w:rsidRPr="00E342B0" w:rsidRDefault="00E342B0" w:rsidP="00E3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области взаимодействия со средствами массовой информации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информационном сайте 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6" w:history="1"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srednyadm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взаимодействие со СМИ 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официальным информационным  сайтом 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7" w:history="1"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srednyadm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вопросы освещения деятельности Думы и депутатов Думы  в СМИ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информационном сайте 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8" w:history="1"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srednyadm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вопросы опубликования правовых актов Думы в СМИ</w:t>
      </w:r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информационном сайте 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E6F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hyperlink r:id="rId9" w:history="1"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srednyadm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5E6F5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342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области правового обеспечения деятельности Думы: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вопросы создания, развития и совершенствования нормативной правовой базы Думы;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вопросы толкования правовых актов Думы; 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изучение практики правотворческой деятельности представительных органов местного самоуправления иных муниципальных образований;</w:t>
      </w:r>
    </w:p>
    <w:p w:rsidR="00E342B0" w:rsidRPr="00E342B0" w:rsidRDefault="00E342B0" w:rsidP="00E3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подготовка предложений для внесения Думой законопроектов в порядке законодательной инициативы в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и подготовка заключений и поправок на проекты федеральных законов, законов Иркутской области и Законодательным Собранием Иркутской области, касающихся прав и интересов местного самоуправления;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иных вопросов в области правового обеспечения деятельности Думы, относящихся к компетенции Думы.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области охраны общественного порядка на территории городского поселения Среднинского муниципального образования: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охраны общественного порядка;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 профилактики правонарушений, наркомании и токсикомании;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взаимодействие с правоохранительными и судебными органами, органами прокуратуры, территориальными органами ФСБ России, МЧС России, Минобороны России;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предложений по вопросам обеспечения первичных мер пожарной безопасности;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предупреждения и ликвидации последствий чрезвычайных ситуаций;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предложений по вопросам организации мероприятий по гражданской обороне, защите населения и территории городского поселения Среднинского муниципального образования от чрезвычайных ситуаций природного и техногенного характера;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подготовка предложений по вопросам организации мероприятий по мобилизационной подготовке муниципальных предприятий и учреждений;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проектов программ (планов) в указанных направлениях деятельности;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рассмотрение иных вопросов в области охраны общественного порядка на территории городского поселения Среднинского муниципального образования, относящихся к компетенции Думы.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вопросов взаимодействия органов местного самоуправления с общественными и религиозными объединениями, органами территориального общественного самоуправления, некоммерческими организациями, созданными в целях межмуниципального сотрудничества, другими некоммерческими организациями.</w:t>
      </w:r>
    </w:p>
    <w:p w:rsidR="00E342B0" w:rsidRPr="005E6F5F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E342B0" w:rsidRPr="005E6F5F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</w:t>
      </w: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5E6F5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экономики городского поселения Среднинского муниципального образования, муниципального хозяйства и муниципальной собственности</w:t>
      </w: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экономической политики: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рассмотрение текущих и перспективных прогнозов социально-экономического развития, подготовка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по указанным прогнозам,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для разработки программ социально-экономического развития городского поселения Среднинского муниципального образования;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поддержки малого предпринимательства;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муниципальной инвестиционной политики, подготовка предложений по основным направлениям инвестиционной политики;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определения порядка принятия решений об установлении тарифов на услуги муниципальных предприятий и учреждений;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 правового регулирования порядка формирования и размещения муниципального заказа;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проектов программ в области улучшения условий охраны труда;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проектов программ (планов) в области экономической политики;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рассмотрение вопросов осуществления органами местного самоуправления международных и внешнеэкономических связей в соответствии с федеральными законами;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рассмотрение иных вопросов в области экономической политики, относящихся к компетенции Думы. 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области управления муниципальной собственностью: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правового регулирования порядка управления и распоряжения имуществом, находящимся в муниципальной собственности;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по формированию муниципальной собственности и её эффективному использованию;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правового регулирования порядка принятия решений о создании, реорганизации и ликвидации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рассмотрение проектов прогнозных планов (программ) приватизации муниципального имущества, подготовка предложений о включении (исключении) объектов муниципального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(программы) приватизации;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рассмотрение предложений об участии в коммерческих организациях немуниципальных форм собственности, рассмотрение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администрации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 по определению порядка предоставления в органах управления и ревизионных Комиссиях указанных организаций интересов поселения;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предложений об учреждении межмуниципальных хозяйственных обществ;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предложений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информации, заключений, отчетов и иных материалов, представленных Контрольно-счетным органом по вопросам контроля за соблюдением порядка управления и распоряжения муниципальной собственностью;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рассмотрение иных вопросов в области управления муниципальной собственностью, относящихся к компетенции Думы.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области земельных отношений: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правового регулирования в области земельных отношений;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по увеличению поступления в бюджет поселения земельного налога от физических лиц;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проектов программ (планов), в области использования и охраны земель;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иных вопросов в области земельных отношений, относящихся к компетенции Думы.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вопросов, связанных с созданием условий для обеспечения жителей услугами торговли, общественного питания, бытового обслуживания.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области жилищно-коммунального хозяйства: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рассмотрение проектов программ в области организации электро-, тепло-, газо-, и водоснабжения населения, водоотведения, снабжения населения топливом;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проектов программ в области организации содержания муниципального жилищного фонда, создания условий для жилищного строительства;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проектов программ в области содержания и строительства, автомобильных дорог общего пользования, мостов и иных транспортных инженерных сооружений;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проектов программ в области организации сбора, вывоза, утилизации и переработки бытовых и промышленных отходов;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проектов программ в области организации освещения улиц и установки указателей с названиями улиц и номерами домов;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проектов программ в области ритуальных услуг и содержания мест захоронения;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рассмотрение проектов программ в области организации благоустройства и озеленения территории; 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проектов программ комплексного развития систем коммунальной инфраструктуры;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рассмотрение проектов инвестиционных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организаций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 по развитию систем коммунальной инфраструктуры;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вопросы определения порядка принятия решений об установлении цен (тарифов) на услуги, предоставляемые муниципальными предприятиями жилищно-коммунального хозяйства;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рассмотрение иных вопросов в области жилищно-коммунального хозяйства.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области транспорта и связи: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проектов программ развития муниципального пассажирского транспорта;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по созданию условий для предоставления транспортных услуг населению и организации транспортного обслуживания населения;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проектов программ по созданию условий для обеспечения населения услугами связи;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иных вопросов, в области транспорта и связи, относящихся к компетенции Думы. 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области строительства: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предложений по привлечению инвестиций для строительства объектов жилья, социальной и инженерной инфраструктуры;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предложений по привлечению инвестиций для строительства объектов жилья, социальной и инженерной инфраструктуры;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рассмотрение проектов планов и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строительства;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иных вопросов в области строительства, относящихся к компетенции Думы.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области градостроительства: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рассмотрение проекта генерального плана;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проекта правил землепользования и застройки;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рассмотрение представляемой на утверждение Думы градостроительной документации о градостроительном проектировании; 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перспективного развития инженерной инфраструктуры;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проектов планов и программ в области градостроительства;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иных вопросов в области градостроительства, относящихся к компетенции Думы.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области архитектуры: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совершенствования культурного облика поселения, повышения уровня его художественной выразительности;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проектов планов и программ в области оформления;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иных вопросов в области архитектуры, относящихся к компетенции Думы.</w:t>
      </w:r>
    </w:p>
    <w:p w:rsidR="00E342B0" w:rsidRPr="005E6F5F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E342B0" w:rsidRPr="005E6F5F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</w:t>
      </w: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социальной политике: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охраны здоровья граждан: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развития учреждений муниципальной системы здравоохранения;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вопросы организации оказания на территории муниципального образования первичной медико-санитарной помощи, помощи женщинам в период беременности,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родов;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организации оказания на территории скорой медицинской помощи;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обеспечения населения и муниципальных учреждений здравоохранения лекарственными средствами и изделиями медицинского назначения;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санитарно-эпидемиологического благополучия населения;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предложений по вопросам санитарно-гигиенического образования населения;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вопросы охраны окружающей природной среды и обеспечения экологической безопасности;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рассмотрение проектов программ в области охраны здоровья граждан;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рассмотрение иных вопросов в области охраны здоровья граждан, относящихся к компетенции Думы.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области образования и молодежной политики: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вопросы организации предоставления в соответствии с законодательством общедоступного и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начального общего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общего, среднего (полного) общего образования по основным общеобразовательным программам;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 организации предоставления дополнительного образования и общедоступного бесплатного дошкольного образования на территории района;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вопросы создания условий для развития молодежных объединений и инициатив;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проектов программ в области образования и молодежной политики;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организации круглогодичного отдыха детей и подростков;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 взаимодействия с высшими учебными и средними специальными учебными заведениями;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рассмотрение иных вопросов в области образования и молодежной политики, относящихся к компетенции Думы.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области культуры, досуга и спорта: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 создания условий для организации досуга, обеспечению жителей услугами организаций культуры;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вопросы создания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отдыха жителей;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обеспечения условий для развития на территории массовой физической культуры и спорта;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проектов программ в области культуры, досуга и спорта;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иных вопросов в области культуры, досуга и спорта, относящихся к компетенции Думы.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иных вопросов в области социальной политики, относящихся к компетенции Думы.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19"/>
          <w:sz w:val="28"/>
          <w:szCs w:val="28"/>
          <w:u w:val="single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</w:t>
      </w: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E6F5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местного</w:t>
      </w:r>
      <w:r w:rsidRPr="005E6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6F5F">
        <w:rPr>
          <w:rFonts w:ascii="Times New Roman" w:eastAsia="Times New Roman" w:hAnsi="Times New Roman" w:cs="Times New Roman"/>
          <w:bCs/>
          <w:spacing w:val="19"/>
          <w:sz w:val="28"/>
          <w:szCs w:val="28"/>
          <w:lang w:eastAsia="ru-RU"/>
        </w:rPr>
        <w:t>бюджета: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области бюджетного процесса: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рассмотрение основных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бюджетной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политики на очередной финансовый год;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проекта бюджета городского поселения Среднинского муниципального образования на очередной финансовый год;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отчета об исполнении бюджета;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установления, изменения и отмены местных налогов и сборов;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за использованием средств бюджета;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предложений по порядку осуществления бюджетного процесса в образованиях;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вопросы правового регулирования бюджетного процесса;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информации, заключений, отчетов и иных материалов, представленных Контрольно-счетной палатой по вопросам контроля за исполнением бюджета и соблюдения установленного порядка подготовки и рассмотрения проекта бюджета, отчета о его исполнении;</w:t>
      </w:r>
    </w:p>
    <w:p w:rsidR="00E342B0" w:rsidRPr="00E342B0" w:rsidRDefault="00E342B0" w:rsidP="00E342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рассмотрение иных вопросов в области бюджетного процесса, относящихся к компетенции Думы.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обязанностей между Комиссиями по вопросам, не указанным в статьях 5 – 8 настоящего Положения, осуществляется Председателем Думы с учетом компетенции Комиссий и мнения Председателей Комиссий.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может быть передан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рассмотрения, в пределах компетенции в несколько Комиссий с назначением ответственной Комиссии за рассмотрение вопроса.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Комиссий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вопросам ведения, указанным в </w:t>
      </w:r>
      <w:r w:rsidRPr="00E34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настоящего Положения Комиссии: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вносят предложения по формированию Плана работы Думы на полугодие;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участвуют в подготовке проектов решений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осуществляют предварительное рассмотрение проектов решений, внесенных в установленном порядке в Думу; обеспечивают их своевременную и качественную подготовку к рассмотрению на заседании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осуществляют предварительное рассмотрение иных вопросов, запланированных для рассмотрения на заседаниях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участвуют в подготовке и проведении депутатских слушаний;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исполняют поручения Председателя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осуществляют контроль за исполнением решений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участвуют в подготовке предложений, замечаний, поправок к проектам законов Иркутской области;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решают вопросы организаций своей деятельности;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рассматривают иные вопросы в пределах своей компетенции.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Комиссии имеют право вносить на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Думы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проекту повестки очередного заседания Думы.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поручению Председателя Думы Комиссии участвуют в организации и проведении депутатских слушаний по вопросам, находящимся в их ведении.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 – представитель Комиссии по поручению Комиссии имеет право выступать на заседаниях других Комиссий, депутатских слушаниях с докладами и содокладами по вопросам, относящимся к ведению представляемой им Комиссии.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своей компетенции Комиссии вправе в установленном законодательством порядке запрашивать документы, материалы, иную информацию у органов государственной власти, органов местного самоуправления, общественных объединений, организаций.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Комиссий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Комиссии работают в соответствии с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планами работы Комиссий, утвержденными на их заседаниях.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Информация о работе Комиссий помещается на доске объявлений Думы.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Основной формой работы Комиссий является заседание. Заседания Комиссий проводятся в соответствии с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планом работы Комиссий, утвержденными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Заседания Комиссий созываются Председателем Комиссии в соответствии с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планам работы Комиссий, утвержденными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Комиссии.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 планом работы Комиссий, должно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обоснование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проведения заседания Комиссии, вопросы, предлагаемые для обсуждения, проекты решений Думы, иные документы и материалы, необходимые для обсуждения вопросов, выносимых на заседание Комиссии. При соблюдении требований настоящей части о порядке и условиях инициирования проведения заседания Комиссии Председатель комиссии созывает заседание не позднее чем в пятидневный срок со дня получения предложения о созыве.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менее чем за три дня до проведения заседания Комиссии до сведения членов Комиссии доводятся информация о месте и времени проведения заседания, вопросы, вносимые на рассмотрение, а также передаются проекты решений Думы, иные документы и материалы, необходимые для рассмотрения вопросов, вносимых на заседание Комиссии. В исключительных случаях, требующих неотложного проведения заседания Комиссии, вопросы, вносимые на рассмотрение Комиссии, проекты решений Думы, иные документы и материалы, необходимые для рассмотрения вопросов, вносимых на заседание Комиссии, предоставляются депутатам на заседание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Заседание Комиссии правомочно, если на нем присутствуют более половины от общего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Заседание Комиссии проводит Председатель или иной член Комиссии по поручению Председателя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Депутат Думы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депутат Думы заблаговременно информирует председателя Комиссии или Председателя Думы. Указанная информация может быть передана через секретаря Думы.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заседании Комиссии могут принимать участие с правом совещательного голоса депутаты Думы, не входящие в ее состав.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заседании Комиссии вправе присутствовать: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городского поселения Среднинского муниципального образования и иные представители, субъекты права правотворческой инициативы, проекты решений которых рассматриваются на заседании комиссии, их представители;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городского поселения Среднинского муниципального образования или по их поручению представители и специалисты администрации городского поселения 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 при рассмотрении на заседании Комиссии вопросов, относящихся к компетенции соответствующих специалистов администрации городского поселения Среднинского муниципального образования.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настоящей части, информируются о дате, времени и месте заседания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заседание Комиссии могут быть приглашены представители государственных органов, организаций, общественных объединений, специалисты.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Комиссий основана на принципах свободы обсуждения, гласности. На заседаниях Комиссии могут присутствовать представители средств массовой информации.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заседании Комиссии ведется протокол секретарем Думы, который подписывается председательствующим на заседании. Депутаты Думы вправе знакомится с протоколами заседаний Комиссий.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подписываются председательствующим на заседании.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Комиссии вправе проводить совместные заседания.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Совместные заседания Комиссий правомочны, если на их присутствуют более половины от общего числа членов каждой Комиссии. Совместные заседания двух и более Комиссий поочередно ведут Председатели указанных Комиссий либо по договоренности один из Председателей или членов указанных Комиссий.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 на совместных заседаниях Комиссий принимаются большинством голосов от общего числа участвующих в заседании членов указанных Комиссий и подписываются председательствующим (председательствующими) на заседании. Решения на совместных заседаниях могут приниматься Комиссиями раздельно по решению Комиссий, проводящих совместные заседания.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Председателя и членов Комиссий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представляет Комиссию во взаимоотношениях с субъектами права правотворческой инициативы, избирателями;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распределяет обязанности между членами Комиссии;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членам Комиссии проекты решений Думы и иные документы и материалы, поступившие в Комиссию для предварительного рассмотрения, устанавливает срок их рассмотрения;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обеспечивает своевременную и качественную подготовку проекта решения, внесенного в Думу, для рассмотрения на заседании Думы;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созывает заседание Комиссии;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уведомляет членов Комиссии о месте и времени заседания Комиссии, а также информирует об этом других депутатов Думы и иных участников заседания;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ведет заседания Комиссии, подписывает решения и протоколы заседаний Комиссии, на которых он председательствовал;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своего временного отсутствия поручает исполнение обязанностей председателя одному из членов Комиссии;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решает другие вопросы внутреннего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 и распределением обязанностей между членами Комиссии.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вопросам компетенции, установленной пунктами «б», «д», «е», «з» части 1 настоящей статьи, председатель Комиссии издает распоряжения.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вправе отменить любое распоряжение Председателя Комиссии.</w:t>
      </w:r>
    </w:p>
    <w:p w:rsidR="00E342B0" w:rsidRPr="005E6F5F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 Комиссии пользуется правом решающего голоса по всем вопросам, рассматриваемым Комиссией.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Комиссии имеет право: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предлагать вопросы для рассмотрения на заседании Комиссии;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несогласия с решением комиссии по проекту правового акта, принимаемого Думой, и иным вопросам работы Комиссии член Комиссии вправе выразить отдельное мнение, внеся собственное предложение в письменной форме. Отдельное мнение члена Комиссии по проекту правового акта, оформленное и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внесенное в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Регламентом Думы порядке, является самостоятельной поправкой. Такие поправки подлежат обязательному рассмотрению Думой, и по ним проводится голосование.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 Комиссии обязан присутствовать на ее заседаниях, принимать участие в работе Комиссии, выполнять поручения Председателя Комиссии.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Координация деятельности Комиссий и контроль за их деятельностью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Комиссий осуществляется Думой, Председателем Думы.</w:t>
      </w:r>
    </w:p>
    <w:p w:rsidR="00E342B0" w:rsidRPr="005E6F5F" w:rsidRDefault="00E342B0" w:rsidP="005E6F5F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Комиссии ответственны перед Думой и ей подотчетны.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Комиссия регулярно информирует о своей работе Думу, Председателя Думы. Порядок и сроки представления информации определяется Думой, Председателем Думы.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Отчеты о деятельности Комиссии за прошедший год представляются на рассмотрение Думе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членом Комиссии в первом квартале текущего года.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обеспечения деятельности Комиссий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42B0" w:rsidRPr="005E6F5F" w:rsidRDefault="005E6F5F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</w:t>
      </w:r>
      <w:bookmarkStart w:id="0" w:name="_GoBack"/>
      <w:bookmarkEnd w:id="0"/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Правовое, информационное, материально-техническое и финансовое обеспечение деятельности Комиссий </w:t>
      </w:r>
      <w:r w:rsidR="005E6F5F"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</w:t>
      </w: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обеспечения деятельности комиссий решаются через заместителя главы городского поселения Среднинского муниципального образования. 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Организационное обеспечение деятельности Комиссий (организация подготовки и проведения заседаний Комиссий; организация подготовки проектов планов работы Комиссий; осуществление делопроизводства Комиссий; оказание методической помощи и организационного содействия Комиссиям в осуществлении их полномочий; решение иных вопросов организационного обеспечения деятельности Комиссий) осуществляет секретарь Думы.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Специалисты администрации городского поселения Среднинского муниципального образования: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подготовку проектов решений Думы, проектов решений Комиссий, иных документов и материалов, необходимых для рассмотрения вопросов, выносимых на заседания Комиссии;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подготовку обращений, писем и иных документов Комиссий;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Комиссиям консультационную и методическую помощь;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заключения по вопросам, рассматриваемым Комиссиями;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Комиссий;</w:t>
      </w:r>
    </w:p>
    <w:p w:rsidR="00E342B0" w:rsidRPr="00E342B0" w:rsidRDefault="00E342B0" w:rsidP="00E342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иные вопросы обеспечения деятельности Комиссий.</w:t>
      </w:r>
    </w:p>
    <w:p w:rsidR="00E342B0" w:rsidRPr="00E342B0" w:rsidRDefault="00E342B0" w:rsidP="00E342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0" w:rsidRPr="00E342B0" w:rsidRDefault="00E342B0" w:rsidP="00E342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6E0" w:rsidRDefault="002976E0"/>
    <w:sectPr w:rsidR="002976E0" w:rsidSect="00BB7E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F"/>
    <w:rsid w:val="002976E0"/>
    <w:rsid w:val="005E6F5F"/>
    <w:rsid w:val="009A020F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C84"/>
  <w15:chartTrackingRefBased/>
  <w15:docId w15:val="{23DF94B3-063C-42B4-95B9-67E6CCF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edny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red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2018-03-05T06:01:00Z</cp:lastPrinted>
  <dcterms:created xsi:type="dcterms:W3CDTF">2018-03-05T05:53:00Z</dcterms:created>
  <dcterms:modified xsi:type="dcterms:W3CDTF">2018-03-05T06:02:00Z</dcterms:modified>
</cp:coreProperties>
</file>