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9C" w:rsidRDefault="00F67C9C" w:rsidP="00F67C9C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31822D" wp14:editId="6F5C03F0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9C" w:rsidRDefault="00F67C9C" w:rsidP="00F67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67C9C" w:rsidRDefault="00F67C9C" w:rsidP="00F67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F67C9C" w:rsidRDefault="00F67C9C" w:rsidP="00F67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F67C9C" w:rsidRDefault="00F67C9C" w:rsidP="00F67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F67C9C" w:rsidRDefault="00F67C9C" w:rsidP="00F67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F67C9C" w:rsidRDefault="00F67C9C" w:rsidP="00F67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F67C9C" w:rsidRDefault="00F67C9C" w:rsidP="00F67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F67C9C" w:rsidRDefault="00F67C9C" w:rsidP="00F67C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C9C" w:rsidRDefault="00F67C9C" w:rsidP="00F67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F67C9C" w:rsidRDefault="00F67C9C" w:rsidP="00F67C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C9C" w:rsidRDefault="00F67C9C" w:rsidP="00F67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                              п. Средний                                             № </w:t>
      </w:r>
    </w:p>
    <w:p w:rsidR="00F67C9C" w:rsidRDefault="00F67C9C" w:rsidP="00F67C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C9C" w:rsidRDefault="00F67C9C" w:rsidP="00F67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C9C" w:rsidRDefault="00F67C9C" w:rsidP="00F67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О внесении изменений и дополнений в Устав городского поселения Среднинского муниципального образования</w:t>
      </w:r>
    </w:p>
    <w:p w:rsidR="00F67C9C" w:rsidRDefault="00F67C9C" w:rsidP="00F67C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9C" w:rsidRDefault="00F67C9C" w:rsidP="00F67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Устава городского поселения Среднинского 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 законом от  20.07.2020г. № 241-ФЗ, Федеральным законом от 20.07.2020г. №236-ФЗ, Федеральным  законом от  24.04.2020г. № 148-ФЗ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ст.ст.31, 45, 48 Устава городского поселения Среднинского муниципального образования, Дума  городского поселения Среднинского муниципального образования</w:t>
      </w:r>
    </w:p>
    <w:p w:rsidR="00F67C9C" w:rsidRDefault="00F67C9C" w:rsidP="00F67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27"/>
          <w:sz w:val="28"/>
          <w:szCs w:val="28"/>
          <w:lang w:eastAsia="ru-RU"/>
        </w:rPr>
        <w:t>РЕШИЛА: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C9C" w:rsidRDefault="00F67C9C" w:rsidP="00F6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городского поселения Среднинского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 Часть 3 статьи 1 изложить в следующей редакции: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 Наименование муниципального образования – Среднинское городское поселение Усольского муниципального района Иркутской области.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Сокращённое наименование – городское поселение Среднинское муниципальное образование. Сокращённое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случаях.»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9C" w:rsidRDefault="00F67C9C" w:rsidP="00F67C9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Статью 1 дополнить частью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Понятия «Среднинское городское поселение», «поселение», «городское поселение», «муниципальное образование» далее по тексту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Устава используются в равной мере для обозначения Среднинского муниципального образования.»</w:t>
      </w:r>
    </w:p>
    <w:p w:rsidR="00F67C9C" w:rsidRDefault="00F67C9C" w:rsidP="00F67C9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Часть 1 статьи 6.1. дополнить пунктом 17 следующего содержания: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Устав дополнить новой статьей 14.1 следующего содержания: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14.1. Инициативные проекты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 Среднинского муниципального образования, в местную администрацию может быть внесен инициативный проект. Порядок определения части территории поселения, на которой могут реализовываться инициативные проекты, устанавливается нормативным правовым актом Думы поселения.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инициативой о внесении инициативного проекта вправе выступить инициативная группа, численность которой определена нормативным правовым актом Думы поселения, органы территориального общественного самоуправления.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</w:t>
      </w:r>
      <w:bookmarkStart w:id="0" w:name="Par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Инициативный проект до его внесения в местную администрацию подлежит рассмотрению на сходе,  собрании или конференции граждан, в том числе на собрании или конференции граждан по вопросам осуществления  территориального общественного самоуправления, 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F67C9C" w:rsidRPr="00B74473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актом Думы поселения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 внесении инициативного проекта в местную администрацию подлежит опубликованию в периодическом печатном издании газеты «Новости» и размещению на официальном сайте администрации Среднинского муниципального образования в информационно-телекоммуникационной сети «Интернет»  в течение трех рабочих дней со дня внесения инициативного проекта в местную администрацию и должна содержать сведения, указанные в </w:t>
      </w:r>
      <w:hyperlink r:id="rId5" w:anchor="Par2" w:history="1">
        <w:r w:rsidRPr="00950F1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26.1 Федерального закона №131-ФЗ, а также об инициаторах проекта. </w:t>
      </w:r>
      <w:bookmarkStart w:id="1" w:name="Par16"/>
      <w:bookmarkEnd w:id="1"/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Инициативный проект подлежит обязательному рассмотрению местной администрацией в течение 30 календарных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9"/>
      <w:bookmarkStart w:id="3" w:name="Par26"/>
      <w:bookmarkStart w:id="4" w:name="Par27"/>
      <w:bookmarkEnd w:id="2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выдвижения, внесения, обсуждения, рассмотрения инициативных проектов, а также проведения их конкурсного отбора устанавливается Думой поселения. 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29"/>
      <w:bookmarkStart w:id="6" w:name="Par30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Думы поселения. Состав коллегиального органа (комиссии) формируется местной администрацией. 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Инициаторы проекта, другие граждане, проживающие на территории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периодическом печатном издании газеты «Новости» и размещению на официальном сайте администрации Среднинского муниципального образования в информационно-телекоммуникационной сети «Интернет». Отчет местной администрации об итогах реализации инициативного проекта подлежит опубликованию в периодическом печатном издании газете «Новости» и размещению на официальном сайте администрации Среднинского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проекта.»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Часть 6 статьи 15 дополнить частью 6.1. следующего содержания:</w:t>
      </w:r>
    </w:p>
    <w:p w:rsidR="00F67C9C" w:rsidRDefault="00F67C9C" w:rsidP="00F6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«6.1.</w:t>
      </w:r>
      <w:r>
        <w:rPr>
          <w:rFonts w:ascii="Times New Roman" w:hAnsi="Times New Roman" w:cs="Times New Roman"/>
          <w:sz w:val="28"/>
          <w:szCs w:val="28"/>
        </w:rPr>
        <w:t xml:space="preserve"> Обсуждение инициативного проекта и принятие решения по вопросу о его одобрении.»</w:t>
      </w:r>
    </w:p>
    <w:p w:rsidR="00F67C9C" w:rsidRDefault="00F67C9C" w:rsidP="00F67C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часть 9 статьи 15 дополнить пунктом 5 следующего содержания:</w:t>
      </w:r>
    </w:p>
    <w:p w:rsidR="00F67C9C" w:rsidRDefault="00F67C9C" w:rsidP="00F6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могут выдвигать инициативный проект в качестве инициаторов проекта.»;</w:t>
      </w:r>
    </w:p>
    <w:p w:rsidR="00F67C9C" w:rsidRDefault="00F67C9C" w:rsidP="00F6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1.7. в части 1 статьи 17 после слов: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 местного самоуправления» дополнить словами: «,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рассмотрения»;</w:t>
      </w:r>
    </w:p>
    <w:p w:rsidR="00F67C9C" w:rsidRDefault="00F67C9C" w:rsidP="00F67C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 Часть 2 статьи 17 дополнить новым абзацем следующего содержания: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поселения.»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Часть 2 статьи 19 дополнить вторым предложением следующего содержания:</w:t>
      </w:r>
    </w:p>
    <w:p w:rsidR="00F67C9C" w:rsidRDefault="00F67C9C" w:rsidP="00F6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</w:t>
      </w:r>
    </w:p>
    <w:p w:rsidR="00F67C9C" w:rsidRDefault="00F67C9C" w:rsidP="00F67C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1.10. Часть 3 статьи 19 дополнить пунктом 3 следующего содержания:</w:t>
      </w:r>
    </w:p>
    <w:p w:rsidR="00F67C9C" w:rsidRDefault="00F67C9C" w:rsidP="00F6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F67C9C" w:rsidRDefault="00F67C9C" w:rsidP="00F67C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1.11. часть 4 статьи 19 изложить в новой редакции: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 назначении опроса граждан принимается Думой поселения. Для проведения опроса граждан может использоваться официальный сайт администрации Среднинского муниципального образования в информационно-телекоммуникационной сети "Интернет". В нормативном правовом акте Думе поселения о назначении опроса граждан устанавливаются: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сроки проведения опроса;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методика проведения опроса;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опросного листа;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опросе;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администрации Среднинского муниципального образования в информационно-телекоммуникационной сети "Интернет".»</w:t>
      </w:r>
    </w:p>
    <w:p w:rsidR="00F67C9C" w:rsidRDefault="00F67C9C" w:rsidP="00F67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 Пункт 1 части 6 статьи 19 дополнить словами: «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жителей муниципального образования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;»</w:t>
      </w:r>
    </w:p>
    <w:p w:rsidR="00F67C9C" w:rsidRDefault="00F67C9C" w:rsidP="00F67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1.13. Часть 1 статьи 31 дополнить пунктом 3.1. следующего содержания:</w:t>
      </w:r>
    </w:p>
    <w:p w:rsidR="00F67C9C" w:rsidRPr="00B74473" w:rsidRDefault="00F67C9C" w:rsidP="00F67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«</w:t>
      </w:r>
      <w:r w:rsidRPr="00B74473">
        <w:rPr>
          <w:rFonts w:ascii="Times New Roman" w:eastAsia="Times New Roman" w:hAnsi="Times New Roman" w:cs="Times New Roman"/>
          <w:sz w:val="28"/>
          <w:szCs w:val="28"/>
          <w:lang w:eastAsia="ru-RU"/>
        </w:rPr>
        <w:t>3.1) установление порядка выдвижения, внесения, обсуждения, рассмотрения инициативных проектов, а также проведения их конкурсного отбора;»</w:t>
      </w:r>
    </w:p>
    <w:p w:rsidR="00F67C9C" w:rsidRPr="00B74473" w:rsidRDefault="00F67C9C" w:rsidP="00F67C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473">
        <w:rPr>
          <w:rFonts w:ascii="Times New Roman" w:hAnsi="Times New Roman" w:cs="Times New Roman"/>
          <w:b/>
          <w:sz w:val="28"/>
          <w:szCs w:val="28"/>
        </w:rPr>
        <w:t>1.14. Пункт 1 части 8 статьи 36 устава изложить в следующей редакции:</w:t>
      </w:r>
    </w:p>
    <w:p w:rsidR="00F67C9C" w:rsidRPr="00B74473" w:rsidRDefault="00F67C9C" w:rsidP="00F67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4473">
        <w:rPr>
          <w:rFonts w:ascii="Times New Roman" w:hAnsi="Times New Roman" w:cs="Times New Roman"/>
          <w:sz w:val="28"/>
          <w:szCs w:val="28"/>
        </w:rPr>
        <w:t xml:space="preserve">«1) </w:t>
      </w:r>
      <w:r w:rsidRPr="00B74473">
        <w:rPr>
          <w:rFonts w:ascii="Times New Roman" w:hAnsi="Times New Roman" w:cs="Times New Roman"/>
          <w:color w:val="000000"/>
          <w:sz w:val="28"/>
          <w:szCs w:val="28"/>
        </w:rPr>
        <w:t xml:space="preserve">Депутату Думы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в совокупности </w:t>
      </w:r>
      <w:r w:rsidRPr="00950F18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4473">
        <w:rPr>
          <w:rFonts w:ascii="Times New Roman" w:hAnsi="Times New Roman" w:cs="Times New Roman"/>
          <w:color w:val="000000"/>
          <w:sz w:val="28"/>
          <w:szCs w:val="28"/>
        </w:rPr>
        <w:t>рабочих дней в месяц</w:t>
      </w:r>
      <w:r w:rsidRPr="00B744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.» </w:t>
      </w:r>
    </w:p>
    <w:p w:rsidR="00F67C9C" w:rsidRPr="00B74473" w:rsidRDefault="00F67C9C" w:rsidP="00F6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7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1.15. Часть 4 статьи 38 дополнить пунктом 4.1. следующего содержания: </w:t>
      </w:r>
      <w:r w:rsidRPr="00B744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B74473">
        <w:rPr>
          <w:rFonts w:ascii="Times New Roman" w:hAnsi="Times New Roman" w:cs="Times New Roman"/>
          <w:sz w:val="28"/>
          <w:szCs w:val="28"/>
        </w:rPr>
        <w:t>4.1) рассмотрение и обеспечение реализации инициативных проектов;»</w:t>
      </w:r>
    </w:p>
    <w:p w:rsidR="00F67C9C" w:rsidRPr="00B74473" w:rsidRDefault="00F67C9C" w:rsidP="00F67C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473">
        <w:rPr>
          <w:rFonts w:ascii="Times New Roman" w:hAnsi="Times New Roman" w:cs="Times New Roman"/>
          <w:b/>
          <w:sz w:val="28"/>
          <w:szCs w:val="28"/>
        </w:rPr>
        <w:t>1.16. Устав дополнить новой статьей 67.1. следующего содержания: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473">
        <w:rPr>
          <w:rFonts w:ascii="Times New Roman" w:hAnsi="Times New Roman" w:cs="Times New Roman"/>
          <w:sz w:val="28"/>
          <w:szCs w:val="28"/>
        </w:rPr>
        <w:t>«</w:t>
      </w:r>
      <w:r w:rsidRPr="00B744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Финансовое и иное обеспечение реализации инициативных проектов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Источником финансового обеспечения реализации инициативных проектов, предусмотренных </w:t>
      </w:r>
      <w:hyperlink r:id="rId6" w:history="1">
        <w:r w:rsidRPr="00950F18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статьей 26.1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закона №131-ФЗ,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7" w:history="1">
        <w:r w:rsidRPr="00950F18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Думы поселения.</w:t>
      </w:r>
    </w:p>
    <w:p w:rsidR="00F67C9C" w:rsidRDefault="00F67C9C" w:rsidP="00F6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F67C9C" w:rsidRDefault="00F67C9C" w:rsidP="00F67C9C">
      <w:pPr>
        <w:pStyle w:val="ConsPlusNormal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главе городского поселения Среднинского муниципального образования:</w:t>
      </w:r>
    </w:p>
    <w:p w:rsidR="00F67C9C" w:rsidRDefault="00F67C9C" w:rsidP="00F67C9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Предоставить в Управление Министерства юстиции Российской Федерации по Иркутской области в течении 15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правовой акт о внесении изменений в Устав городского поселения Среднинского муниципального образования на государственную регистрацию.</w:t>
      </w:r>
    </w:p>
    <w:p w:rsidR="00F67C9C" w:rsidRDefault="00F67C9C" w:rsidP="00F67C9C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Опубликовать муниципальный правовой акт о внесении изменений в Устав городского поселения Среднинского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F67C9C" w:rsidRDefault="00F67C9C" w:rsidP="00F67C9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вступает в законную силу после государственной регистрации и дня официального опубликования. </w:t>
      </w:r>
    </w:p>
    <w:p w:rsidR="00F67C9C" w:rsidRDefault="00F67C9C" w:rsidP="00F67C9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9C" w:rsidRDefault="00F67C9C" w:rsidP="00F67C9C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9C" w:rsidRDefault="00F67C9C" w:rsidP="00F67C9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F67C9C" w:rsidRDefault="00F67C9C" w:rsidP="00F67C9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</w:t>
      </w:r>
    </w:p>
    <w:p w:rsidR="00F67C9C" w:rsidRDefault="00F67C9C" w:rsidP="00F67C9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В.Д.Барчуков</w:t>
      </w:r>
    </w:p>
    <w:p w:rsidR="00F67C9C" w:rsidRDefault="00F67C9C" w:rsidP="00F67C9C">
      <w:pPr>
        <w:tabs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9C" w:rsidRDefault="00F67C9C" w:rsidP="00F67C9C">
      <w:pPr>
        <w:tabs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9C" w:rsidRDefault="00F67C9C" w:rsidP="00F67C9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F67C9C" w:rsidRDefault="00F67C9C" w:rsidP="00F67C9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F67C9C" w:rsidRDefault="00F67C9C" w:rsidP="00F67C9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Е.Ю.Евсеев</w:t>
      </w:r>
    </w:p>
    <w:p w:rsidR="00910CF5" w:rsidRDefault="00910CF5">
      <w:bookmarkStart w:id="7" w:name="_GoBack"/>
      <w:bookmarkEnd w:id="7"/>
    </w:p>
    <w:sectPr w:rsidR="00910CF5" w:rsidSect="0005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8E"/>
    <w:rsid w:val="000F578E"/>
    <w:rsid w:val="00910CF5"/>
    <w:rsid w:val="00B948AB"/>
    <w:rsid w:val="00F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4C01F-198C-4FC1-A2ED-0BEDF569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7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52869B66AFB0BD055A60230FBB7000BEC7F5A782E288C05FF5450FFC89AED9F082E366BDA776CB1C1249DC21h8C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2869B66AFB0BD055A60230FBB7000BEC4F8A581E388C05FF5450FFC89AED9E282BB62BDA0639E4C481ED12288F9734E9084C4E6hBC6F" TargetMode="External"/><Relationship Id="rId5" Type="http://schemas.openxmlformats.org/officeDocument/2006/relationships/hyperlink" Target="file:///C:\Users\SEMENOVA\Desktop\&#1059;&#1089;&#1090;&#1072;&#1074;%20&#1082;&#1086;&#1085;&#1077;&#1094;%202020%20&#1075;&#1086;&#1076;&#1072;\&#1056;&#1077;&#1096;&#1077;&#1085;&#1080;&#1077;%20&#1044;&#1091;&#1084;&#1099;%20&#8470;%2095%20&#1086;&#1090;%2025.12.2019&#1075;.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1992</Words>
  <Characters>11355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2020-12-08T08:39:00Z</dcterms:created>
  <dcterms:modified xsi:type="dcterms:W3CDTF">2020-12-08T08:39:00Z</dcterms:modified>
</cp:coreProperties>
</file>