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9C" w:rsidRPr="00442BD8" w:rsidRDefault="005E219C" w:rsidP="005E219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6415" cy="636270"/>
            <wp:effectExtent l="19050" t="0" r="698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19C" w:rsidRPr="007800C7" w:rsidRDefault="005E219C" w:rsidP="005E219C">
      <w:pPr>
        <w:jc w:val="center"/>
      </w:pPr>
    </w:p>
    <w:p w:rsidR="005E219C" w:rsidRDefault="005E219C" w:rsidP="005E219C">
      <w:pPr>
        <w:jc w:val="center"/>
        <w:rPr>
          <w:b/>
          <w:sz w:val="28"/>
          <w:szCs w:val="28"/>
        </w:rPr>
      </w:pPr>
      <w:r w:rsidRPr="00442BD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442B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УСПЕНСКОГО СЕЛЬСКОГО ПОСЕЛЕНИЯ</w:t>
      </w:r>
      <w:r w:rsidRPr="00442BD8">
        <w:rPr>
          <w:b/>
          <w:sz w:val="28"/>
          <w:szCs w:val="28"/>
        </w:rPr>
        <w:t xml:space="preserve"> УСПЕНСК</w:t>
      </w:r>
      <w:r>
        <w:rPr>
          <w:b/>
          <w:sz w:val="28"/>
          <w:szCs w:val="28"/>
        </w:rPr>
        <w:t xml:space="preserve">ОГО </w:t>
      </w:r>
      <w:r w:rsidRPr="00442BD8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</w:p>
    <w:p w:rsidR="005E219C" w:rsidRPr="00442BD8" w:rsidRDefault="005E219C" w:rsidP="005E21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E219C" w:rsidRPr="0008045E" w:rsidRDefault="005E219C" w:rsidP="005E219C">
      <w:pPr>
        <w:jc w:val="center"/>
      </w:pPr>
    </w:p>
    <w:p w:rsidR="005E219C" w:rsidRPr="007800C7" w:rsidRDefault="005E219C" w:rsidP="005E219C">
      <w:pPr>
        <w:rPr>
          <w:b/>
        </w:rPr>
      </w:pPr>
      <w:r>
        <w:t xml:space="preserve">от </w:t>
      </w:r>
      <w:r w:rsidR="00DB72C7">
        <w:t>20.01.2017 года</w:t>
      </w:r>
      <w:r w:rsidRPr="007800C7"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 w:rsidR="00DB72C7">
        <w:t xml:space="preserve">                </w:t>
      </w:r>
      <w:r>
        <w:t xml:space="preserve"> </w:t>
      </w:r>
      <w:r w:rsidR="00DB72C7">
        <w:t xml:space="preserve">          </w:t>
      </w:r>
      <w:r>
        <w:t xml:space="preserve">№ </w:t>
      </w:r>
      <w:r w:rsidR="00DB72C7">
        <w:t>11</w:t>
      </w:r>
    </w:p>
    <w:p w:rsidR="005E219C" w:rsidRDefault="005E219C" w:rsidP="005E219C">
      <w:pPr>
        <w:jc w:val="center"/>
      </w:pPr>
    </w:p>
    <w:p w:rsidR="005E219C" w:rsidRPr="005A289F" w:rsidRDefault="005E219C" w:rsidP="005E219C">
      <w:pPr>
        <w:jc w:val="center"/>
      </w:pPr>
      <w:r w:rsidRPr="005A289F">
        <w:t>с. Успенское</w:t>
      </w:r>
    </w:p>
    <w:p w:rsidR="005E219C" w:rsidRDefault="005E219C" w:rsidP="005E219C">
      <w:pPr>
        <w:pStyle w:val="a7"/>
        <w:jc w:val="center"/>
        <w:rPr>
          <w:b/>
          <w:sz w:val="27"/>
          <w:szCs w:val="27"/>
        </w:rPr>
      </w:pPr>
    </w:p>
    <w:p w:rsidR="005E219C" w:rsidRDefault="005E219C" w:rsidP="005E219C">
      <w:pPr>
        <w:pStyle w:val="a7"/>
        <w:jc w:val="center"/>
        <w:rPr>
          <w:b/>
          <w:sz w:val="27"/>
          <w:szCs w:val="27"/>
        </w:rPr>
      </w:pPr>
    </w:p>
    <w:p w:rsidR="005E219C" w:rsidRPr="006F3B48" w:rsidRDefault="005E219C" w:rsidP="005E219C">
      <w:pPr>
        <w:shd w:val="clear" w:color="auto" w:fill="FFFFFF"/>
        <w:ind w:left="5"/>
        <w:jc w:val="center"/>
        <w:rPr>
          <w:sz w:val="26"/>
          <w:szCs w:val="26"/>
        </w:rPr>
      </w:pPr>
      <w:r w:rsidRPr="006F3B48">
        <w:rPr>
          <w:b/>
          <w:bCs/>
          <w:spacing w:val="-2"/>
          <w:sz w:val="26"/>
          <w:szCs w:val="26"/>
        </w:rPr>
        <w:t xml:space="preserve">Об утверждении Плана </w:t>
      </w:r>
      <w:r>
        <w:rPr>
          <w:b/>
          <w:bCs/>
          <w:spacing w:val="-2"/>
          <w:sz w:val="26"/>
          <w:szCs w:val="26"/>
        </w:rPr>
        <w:t>мероприятий по реализации в 2017 - 2020</w:t>
      </w:r>
      <w:r w:rsidRPr="006F3B48">
        <w:rPr>
          <w:b/>
          <w:bCs/>
          <w:spacing w:val="-2"/>
          <w:sz w:val="26"/>
          <w:szCs w:val="26"/>
        </w:rPr>
        <w:t xml:space="preserve"> годах </w:t>
      </w:r>
    </w:p>
    <w:p w:rsidR="005E219C" w:rsidRDefault="005E219C" w:rsidP="005E219C">
      <w:pPr>
        <w:shd w:val="clear" w:color="auto" w:fill="FFFFFF"/>
        <w:ind w:right="10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 xml:space="preserve">в </w:t>
      </w:r>
      <w:r w:rsidRPr="006F3B48">
        <w:rPr>
          <w:b/>
          <w:bCs/>
          <w:spacing w:val="-2"/>
          <w:sz w:val="26"/>
          <w:szCs w:val="26"/>
        </w:rPr>
        <w:t xml:space="preserve">Успенском </w:t>
      </w:r>
      <w:r>
        <w:rPr>
          <w:b/>
          <w:bCs/>
          <w:spacing w:val="-2"/>
          <w:sz w:val="26"/>
          <w:szCs w:val="26"/>
        </w:rPr>
        <w:t>сельском поселении Успенского района</w:t>
      </w:r>
      <w:r w:rsidRPr="006F3B48">
        <w:rPr>
          <w:b/>
          <w:bCs/>
          <w:spacing w:val="-2"/>
          <w:sz w:val="26"/>
          <w:szCs w:val="26"/>
        </w:rPr>
        <w:t xml:space="preserve"> Стратегии государственной национальной</w:t>
      </w:r>
      <w:r>
        <w:rPr>
          <w:b/>
          <w:bCs/>
          <w:spacing w:val="-2"/>
          <w:sz w:val="26"/>
          <w:szCs w:val="26"/>
        </w:rPr>
        <w:t xml:space="preserve"> </w:t>
      </w:r>
      <w:r w:rsidRPr="006F3B48">
        <w:rPr>
          <w:b/>
          <w:bCs/>
          <w:spacing w:val="-1"/>
          <w:sz w:val="26"/>
          <w:szCs w:val="26"/>
        </w:rPr>
        <w:t xml:space="preserve">политики Российской Федерации на период </w:t>
      </w:r>
    </w:p>
    <w:p w:rsidR="005E219C" w:rsidRPr="006F3B48" w:rsidRDefault="005E219C" w:rsidP="005E219C">
      <w:pPr>
        <w:shd w:val="clear" w:color="auto" w:fill="FFFFFF"/>
        <w:ind w:right="10"/>
        <w:jc w:val="center"/>
        <w:rPr>
          <w:b/>
          <w:bCs/>
          <w:spacing w:val="-1"/>
          <w:sz w:val="26"/>
          <w:szCs w:val="26"/>
        </w:rPr>
      </w:pPr>
      <w:r w:rsidRPr="006F3B48">
        <w:rPr>
          <w:b/>
          <w:bCs/>
          <w:spacing w:val="-1"/>
          <w:sz w:val="26"/>
          <w:szCs w:val="26"/>
        </w:rPr>
        <w:t>до 2025 года</w:t>
      </w:r>
    </w:p>
    <w:p w:rsidR="005E219C" w:rsidRPr="006F3B48" w:rsidRDefault="005E219C" w:rsidP="005E219C">
      <w:pPr>
        <w:shd w:val="clear" w:color="auto" w:fill="FFFFFF"/>
        <w:ind w:left="5"/>
        <w:jc w:val="center"/>
        <w:rPr>
          <w:b/>
          <w:bCs/>
          <w:spacing w:val="-1"/>
          <w:sz w:val="26"/>
          <w:szCs w:val="26"/>
        </w:rPr>
      </w:pPr>
    </w:p>
    <w:p w:rsidR="005E219C" w:rsidRPr="006F3B48" w:rsidRDefault="005E219C" w:rsidP="005E219C">
      <w:pPr>
        <w:shd w:val="clear" w:color="auto" w:fill="FFFFFF"/>
        <w:ind w:left="5"/>
        <w:jc w:val="center"/>
        <w:rPr>
          <w:sz w:val="26"/>
          <w:szCs w:val="26"/>
        </w:rPr>
      </w:pPr>
    </w:p>
    <w:p w:rsidR="005E219C" w:rsidRPr="006F3B48" w:rsidRDefault="005E219C" w:rsidP="005E219C">
      <w:pPr>
        <w:shd w:val="clear" w:color="auto" w:fill="FFFFFF"/>
        <w:ind w:firstLine="696"/>
        <w:jc w:val="both"/>
        <w:rPr>
          <w:sz w:val="26"/>
          <w:szCs w:val="26"/>
        </w:rPr>
      </w:pPr>
      <w:proofErr w:type="gramStart"/>
      <w:r w:rsidRPr="006F3B48">
        <w:rPr>
          <w:sz w:val="26"/>
          <w:szCs w:val="26"/>
        </w:rPr>
        <w:t>В</w:t>
      </w:r>
      <w:r w:rsidRPr="006F3B48">
        <w:rPr>
          <w:b/>
          <w:bCs/>
          <w:sz w:val="26"/>
          <w:szCs w:val="26"/>
        </w:rPr>
        <w:t xml:space="preserve"> </w:t>
      </w:r>
      <w:r w:rsidRPr="006F3B48">
        <w:rPr>
          <w:sz w:val="26"/>
          <w:szCs w:val="26"/>
        </w:rPr>
        <w:t xml:space="preserve">целях реализации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</w:t>
      </w:r>
      <w:r w:rsidRPr="006F3B48">
        <w:rPr>
          <w:spacing w:val="-1"/>
          <w:sz w:val="26"/>
          <w:szCs w:val="26"/>
        </w:rPr>
        <w:t>2012 года № 1666, во исполнение распоряжения Правительства Российской Ф</w:t>
      </w:r>
      <w:r>
        <w:rPr>
          <w:spacing w:val="-1"/>
          <w:sz w:val="26"/>
          <w:szCs w:val="26"/>
        </w:rPr>
        <w:t>едерации от 23 декабря  2015 года №2648</w:t>
      </w:r>
      <w:r w:rsidRPr="006F3B48">
        <w:rPr>
          <w:spacing w:val="-1"/>
          <w:sz w:val="26"/>
          <w:szCs w:val="26"/>
        </w:rPr>
        <w:t>-р</w:t>
      </w:r>
      <w:r>
        <w:rPr>
          <w:spacing w:val="-1"/>
          <w:sz w:val="26"/>
          <w:szCs w:val="26"/>
        </w:rPr>
        <w:t>, во исполнение постановления главы администрации (губернатора) Краснодарского края от 6 декабря 2016 года №993 «Об утверждении Плана мероприятий по реализации в 2017-2020 годах</w:t>
      </w:r>
      <w:proofErr w:type="gramEnd"/>
      <w:r>
        <w:rPr>
          <w:spacing w:val="-1"/>
          <w:sz w:val="26"/>
          <w:szCs w:val="26"/>
        </w:rPr>
        <w:t xml:space="preserve"> в Краснодарском крае Стратегии государственной национальной политики Российской Федерации на период до 2025 года»,</w:t>
      </w:r>
      <w:r w:rsidRPr="006F3B48">
        <w:rPr>
          <w:spacing w:val="-1"/>
          <w:sz w:val="26"/>
          <w:szCs w:val="26"/>
        </w:rPr>
        <w:t xml:space="preserve"> </w:t>
      </w:r>
      <w:r w:rsidRPr="006F3B48">
        <w:rPr>
          <w:spacing w:val="61"/>
          <w:sz w:val="26"/>
          <w:szCs w:val="26"/>
        </w:rPr>
        <w:t>постановляю:</w:t>
      </w:r>
    </w:p>
    <w:p w:rsidR="005E219C" w:rsidRPr="006F3B48" w:rsidRDefault="005E219C" w:rsidP="005E219C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right="5" w:firstLine="710"/>
        <w:jc w:val="both"/>
        <w:rPr>
          <w:spacing w:val="-28"/>
          <w:sz w:val="26"/>
          <w:szCs w:val="26"/>
        </w:rPr>
      </w:pPr>
      <w:r w:rsidRPr="006F3B48">
        <w:rPr>
          <w:spacing w:val="-1"/>
          <w:sz w:val="26"/>
          <w:szCs w:val="26"/>
        </w:rPr>
        <w:t xml:space="preserve">Утвердить План </w:t>
      </w:r>
      <w:r>
        <w:rPr>
          <w:spacing w:val="-1"/>
          <w:sz w:val="26"/>
          <w:szCs w:val="26"/>
        </w:rPr>
        <w:t>мероприятий по реализации в 2017 - 2020</w:t>
      </w:r>
      <w:r w:rsidRPr="006F3B48">
        <w:rPr>
          <w:spacing w:val="-1"/>
          <w:sz w:val="26"/>
          <w:szCs w:val="26"/>
        </w:rPr>
        <w:t xml:space="preserve"> годах в </w:t>
      </w:r>
      <w:r>
        <w:rPr>
          <w:spacing w:val="-1"/>
          <w:sz w:val="26"/>
          <w:szCs w:val="26"/>
        </w:rPr>
        <w:t xml:space="preserve">Успенском сельском поселении Успенского района </w:t>
      </w:r>
      <w:r w:rsidRPr="006F3B48">
        <w:rPr>
          <w:spacing w:val="-1"/>
          <w:sz w:val="26"/>
          <w:szCs w:val="26"/>
        </w:rPr>
        <w:t xml:space="preserve">Стратегии государственной национальной политики </w:t>
      </w:r>
      <w:r w:rsidRPr="006F3B48">
        <w:rPr>
          <w:sz w:val="26"/>
          <w:szCs w:val="26"/>
        </w:rPr>
        <w:t>Российской Федерации на период до 2025 года (далее - План) согласно приложению к настоящему постановлению.</w:t>
      </w:r>
    </w:p>
    <w:p w:rsidR="005E219C" w:rsidRPr="006F3B48" w:rsidRDefault="005E219C" w:rsidP="005E219C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10"/>
        <w:jc w:val="both"/>
        <w:rPr>
          <w:spacing w:val="-12"/>
          <w:sz w:val="26"/>
          <w:szCs w:val="26"/>
        </w:rPr>
      </w:pPr>
      <w:proofErr w:type="gramStart"/>
      <w:r w:rsidRPr="006F3B48">
        <w:rPr>
          <w:sz w:val="26"/>
          <w:szCs w:val="26"/>
        </w:rPr>
        <w:t xml:space="preserve">Ответственным исполнителям ежеквартально, до </w:t>
      </w:r>
      <w:r>
        <w:rPr>
          <w:sz w:val="26"/>
          <w:szCs w:val="26"/>
        </w:rPr>
        <w:t>10</w:t>
      </w:r>
      <w:r w:rsidRPr="006F3B48">
        <w:rPr>
          <w:sz w:val="26"/>
          <w:szCs w:val="26"/>
        </w:rPr>
        <w:t>-го числа месяца, следующего за отчетным, информировать о ходе выполнения мероприятий Плана администраци</w:t>
      </w:r>
      <w:r w:rsidR="00D31651">
        <w:rPr>
          <w:sz w:val="26"/>
          <w:szCs w:val="26"/>
        </w:rPr>
        <w:t>ю</w:t>
      </w:r>
      <w:r w:rsidRPr="006F3B48">
        <w:rPr>
          <w:sz w:val="26"/>
          <w:szCs w:val="26"/>
        </w:rPr>
        <w:t xml:space="preserve"> </w:t>
      </w:r>
      <w:r w:rsidR="00D31651">
        <w:rPr>
          <w:sz w:val="26"/>
          <w:szCs w:val="26"/>
        </w:rPr>
        <w:t>Успенского сельского поселения</w:t>
      </w:r>
      <w:r w:rsidRPr="006F3B48">
        <w:rPr>
          <w:sz w:val="26"/>
          <w:szCs w:val="26"/>
        </w:rPr>
        <w:t xml:space="preserve"> Успенск</w:t>
      </w:r>
      <w:r w:rsidR="00D31651">
        <w:rPr>
          <w:sz w:val="26"/>
          <w:szCs w:val="26"/>
        </w:rPr>
        <w:t>ого</w:t>
      </w:r>
      <w:r w:rsidRPr="006F3B48">
        <w:rPr>
          <w:sz w:val="26"/>
          <w:szCs w:val="26"/>
        </w:rPr>
        <w:t xml:space="preserve"> район</w:t>
      </w:r>
      <w:r w:rsidR="00D31651">
        <w:rPr>
          <w:sz w:val="26"/>
          <w:szCs w:val="26"/>
        </w:rPr>
        <w:t>а</w:t>
      </w:r>
      <w:r w:rsidRPr="006F3B48">
        <w:rPr>
          <w:sz w:val="26"/>
          <w:szCs w:val="26"/>
        </w:rPr>
        <w:t>.</w:t>
      </w:r>
      <w:proofErr w:type="gramEnd"/>
    </w:p>
    <w:p w:rsidR="005E219C" w:rsidRPr="0086133E" w:rsidRDefault="005E219C" w:rsidP="005E219C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right="5" w:firstLine="710"/>
        <w:jc w:val="both"/>
        <w:rPr>
          <w:spacing w:val="-12"/>
          <w:sz w:val="26"/>
          <w:szCs w:val="26"/>
        </w:rPr>
      </w:pPr>
      <w:proofErr w:type="gramStart"/>
      <w:r>
        <w:rPr>
          <w:spacing w:val="-1"/>
          <w:sz w:val="26"/>
          <w:szCs w:val="26"/>
        </w:rPr>
        <w:t>Р</w:t>
      </w:r>
      <w:r w:rsidRPr="006F3B48">
        <w:rPr>
          <w:spacing w:val="-1"/>
          <w:sz w:val="26"/>
          <w:szCs w:val="26"/>
        </w:rPr>
        <w:t>азме</w:t>
      </w:r>
      <w:r>
        <w:rPr>
          <w:spacing w:val="-1"/>
          <w:sz w:val="26"/>
          <w:szCs w:val="26"/>
        </w:rPr>
        <w:t>стить</w:t>
      </w:r>
      <w:proofErr w:type="gramEnd"/>
      <w:r w:rsidRPr="006F3B48">
        <w:rPr>
          <w:spacing w:val="-1"/>
          <w:sz w:val="26"/>
          <w:szCs w:val="26"/>
        </w:rPr>
        <w:t xml:space="preserve"> </w:t>
      </w:r>
      <w:r w:rsidRPr="006F3B48">
        <w:rPr>
          <w:sz w:val="26"/>
          <w:szCs w:val="26"/>
        </w:rPr>
        <w:t>настояще</w:t>
      </w:r>
      <w:r>
        <w:rPr>
          <w:sz w:val="26"/>
          <w:szCs w:val="26"/>
        </w:rPr>
        <w:t>е</w:t>
      </w:r>
      <w:r w:rsidRPr="006F3B48">
        <w:rPr>
          <w:sz w:val="26"/>
          <w:szCs w:val="26"/>
        </w:rPr>
        <w:t xml:space="preserve"> постановлени</w:t>
      </w:r>
      <w:r w:rsidR="00E62E98">
        <w:rPr>
          <w:sz w:val="26"/>
          <w:szCs w:val="26"/>
        </w:rPr>
        <w:t>е</w:t>
      </w:r>
      <w:r w:rsidRPr="006F3B48">
        <w:rPr>
          <w:sz w:val="26"/>
          <w:szCs w:val="26"/>
        </w:rPr>
        <w:t xml:space="preserve"> на официальном сайте администрации </w:t>
      </w:r>
      <w:r>
        <w:rPr>
          <w:sz w:val="26"/>
          <w:szCs w:val="26"/>
        </w:rPr>
        <w:t xml:space="preserve">Успенского сельского поселения Успенского района. </w:t>
      </w:r>
    </w:p>
    <w:p w:rsidR="005E219C" w:rsidRPr="0084566C" w:rsidRDefault="005E219C" w:rsidP="005E219C">
      <w:pPr>
        <w:ind w:firstLine="851"/>
        <w:jc w:val="both"/>
        <w:rPr>
          <w:sz w:val="27"/>
          <w:szCs w:val="27"/>
        </w:rPr>
      </w:pPr>
      <w:r w:rsidRPr="0084566C">
        <w:rPr>
          <w:sz w:val="27"/>
          <w:szCs w:val="27"/>
        </w:rPr>
        <w:t>4.</w:t>
      </w:r>
      <w:proofErr w:type="gramStart"/>
      <w:r w:rsidRPr="0084566C">
        <w:rPr>
          <w:sz w:val="27"/>
          <w:szCs w:val="27"/>
        </w:rPr>
        <w:t>Контроль за</w:t>
      </w:r>
      <w:proofErr w:type="gramEnd"/>
      <w:r w:rsidRPr="0084566C">
        <w:rPr>
          <w:sz w:val="27"/>
          <w:szCs w:val="27"/>
        </w:rPr>
        <w:t xml:space="preserve"> выполнением настоящего постановления оставляю за собой.</w:t>
      </w:r>
    </w:p>
    <w:p w:rsidR="005E219C" w:rsidRPr="0084566C" w:rsidRDefault="005E219C" w:rsidP="005E219C">
      <w:pPr>
        <w:ind w:firstLine="851"/>
        <w:jc w:val="both"/>
        <w:rPr>
          <w:sz w:val="27"/>
          <w:szCs w:val="27"/>
        </w:rPr>
      </w:pPr>
      <w:r w:rsidRPr="0084566C">
        <w:rPr>
          <w:sz w:val="27"/>
          <w:szCs w:val="27"/>
        </w:rPr>
        <w:t>5.Постановление вступает в силу со дня его подписания.</w:t>
      </w:r>
    </w:p>
    <w:p w:rsidR="005E219C" w:rsidRPr="001C623F" w:rsidRDefault="005E219C" w:rsidP="005E219C">
      <w:pPr>
        <w:ind w:firstLine="851"/>
        <w:jc w:val="both"/>
        <w:rPr>
          <w:sz w:val="27"/>
          <w:szCs w:val="27"/>
        </w:rPr>
      </w:pPr>
    </w:p>
    <w:p w:rsidR="005E219C" w:rsidRPr="001C623F" w:rsidRDefault="005E219C" w:rsidP="005E219C">
      <w:pPr>
        <w:jc w:val="both"/>
        <w:rPr>
          <w:sz w:val="27"/>
          <w:szCs w:val="27"/>
        </w:rPr>
      </w:pPr>
    </w:p>
    <w:p w:rsidR="005E219C" w:rsidRPr="001C623F" w:rsidRDefault="005E219C" w:rsidP="005E219C">
      <w:pPr>
        <w:jc w:val="both"/>
        <w:rPr>
          <w:sz w:val="27"/>
          <w:szCs w:val="27"/>
        </w:rPr>
      </w:pPr>
      <w:r w:rsidRPr="001C623F">
        <w:rPr>
          <w:sz w:val="27"/>
          <w:szCs w:val="27"/>
        </w:rPr>
        <w:t>Глава Успенского сельского поселения</w:t>
      </w:r>
    </w:p>
    <w:p w:rsidR="005E219C" w:rsidRPr="001C623F" w:rsidRDefault="005E219C" w:rsidP="005E219C">
      <w:pPr>
        <w:jc w:val="both"/>
        <w:rPr>
          <w:sz w:val="27"/>
          <w:szCs w:val="27"/>
        </w:rPr>
      </w:pPr>
      <w:r w:rsidRPr="001C623F">
        <w:rPr>
          <w:sz w:val="27"/>
          <w:szCs w:val="27"/>
        </w:rPr>
        <w:t>Успенского района</w:t>
      </w:r>
      <w:r w:rsidRPr="001C623F">
        <w:rPr>
          <w:sz w:val="27"/>
          <w:szCs w:val="27"/>
        </w:rPr>
        <w:tab/>
      </w:r>
      <w:r w:rsidRPr="001C623F">
        <w:rPr>
          <w:sz w:val="27"/>
          <w:szCs w:val="27"/>
        </w:rPr>
        <w:tab/>
      </w:r>
      <w:r w:rsidRPr="001C623F">
        <w:rPr>
          <w:sz w:val="27"/>
          <w:szCs w:val="27"/>
        </w:rPr>
        <w:tab/>
      </w:r>
      <w:r w:rsidRPr="001C623F">
        <w:rPr>
          <w:sz w:val="27"/>
          <w:szCs w:val="27"/>
        </w:rPr>
        <w:tab/>
      </w:r>
      <w:r w:rsidRPr="001C623F">
        <w:rPr>
          <w:sz w:val="27"/>
          <w:szCs w:val="27"/>
        </w:rPr>
        <w:tab/>
      </w:r>
      <w:r w:rsidRPr="001C623F"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 xml:space="preserve">         </w:t>
      </w:r>
      <w:r w:rsidR="00E62E98">
        <w:rPr>
          <w:sz w:val="27"/>
          <w:szCs w:val="27"/>
        </w:rPr>
        <w:t xml:space="preserve">     </w:t>
      </w:r>
      <w:proofErr w:type="spellStart"/>
      <w:r w:rsidRPr="001C623F">
        <w:rPr>
          <w:sz w:val="27"/>
          <w:szCs w:val="27"/>
        </w:rPr>
        <w:t>Н.Н.Буркот</w:t>
      </w:r>
      <w:proofErr w:type="spellEnd"/>
    </w:p>
    <w:p w:rsidR="005E219C" w:rsidRDefault="005E219C" w:rsidP="00444BE5">
      <w:pPr>
        <w:ind w:left="5664" w:right="-851" w:firstLine="6"/>
      </w:pPr>
    </w:p>
    <w:p w:rsidR="005E219C" w:rsidRDefault="005E219C" w:rsidP="00444BE5">
      <w:pPr>
        <w:ind w:left="5664" w:right="-851" w:firstLine="6"/>
      </w:pPr>
    </w:p>
    <w:p w:rsidR="005E219C" w:rsidRDefault="005E219C" w:rsidP="00444BE5">
      <w:pPr>
        <w:ind w:left="5664" w:right="-851" w:firstLine="6"/>
      </w:pPr>
    </w:p>
    <w:p w:rsidR="005E219C" w:rsidRDefault="005E219C" w:rsidP="00444BE5">
      <w:pPr>
        <w:ind w:left="5664" w:right="-851" w:firstLine="6"/>
      </w:pPr>
    </w:p>
    <w:p w:rsidR="005E219C" w:rsidRDefault="005E219C" w:rsidP="00444BE5">
      <w:pPr>
        <w:ind w:left="5664" w:right="-851" w:firstLine="6"/>
      </w:pPr>
    </w:p>
    <w:p w:rsidR="00E62E98" w:rsidRDefault="00E62E98" w:rsidP="00444BE5">
      <w:pPr>
        <w:ind w:left="5664" w:right="-851" w:firstLine="6"/>
      </w:pPr>
    </w:p>
    <w:p w:rsidR="00E62E98" w:rsidRDefault="00E62E98" w:rsidP="00444BE5">
      <w:pPr>
        <w:ind w:left="5664" w:right="-851" w:firstLine="6"/>
      </w:pPr>
    </w:p>
    <w:p w:rsidR="00E62E98" w:rsidRDefault="00E62E98" w:rsidP="00444BE5">
      <w:pPr>
        <w:ind w:left="5664" w:right="-851" w:firstLine="6"/>
      </w:pPr>
    </w:p>
    <w:p w:rsidR="00444BE5" w:rsidRDefault="00444BE5" w:rsidP="00444BE5">
      <w:pPr>
        <w:ind w:left="5664" w:right="-851" w:firstLine="6"/>
      </w:pPr>
      <w:r>
        <w:t xml:space="preserve">Приложение </w:t>
      </w:r>
    </w:p>
    <w:p w:rsidR="00444BE5" w:rsidRDefault="00444BE5" w:rsidP="00444BE5">
      <w:pPr>
        <w:ind w:left="5670" w:right="-851"/>
      </w:pPr>
      <w:r>
        <w:t xml:space="preserve">к  постановлению администрации </w:t>
      </w:r>
    </w:p>
    <w:p w:rsidR="00444BE5" w:rsidRDefault="005E219C" w:rsidP="00444BE5">
      <w:pPr>
        <w:ind w:left="5670" w:right="-851"/>
      </w:pPr>
      <w:r>
        <w:t>Успенского сельского поселения</w:t>
      </w:r>
    </w:p>
    <w:p w:rsidR="00444BE5" w:rsidRDefault="00444BE5" w:rsidP="00444BE5">
      <w:pPr>
        <w:ind w:left="5670" w:right="-851"/>
      </w:pPr>
      <w:r>
        <w:t>Успенск</w:t>
      </w:r>
      <w:r w:rsidR="005E219C">
        <w:t>ого</w:t>
      </w:r>
      <w:r>
        <w:t xml:space="preserve"> район</w:t>
      </w:r>
      <w:r w:rsidR="005E219C">
        <w:t>а</w:t>
      </w:r>
    </w:p>
    <w:p w:rsidR="00444BE5" w:rsidRDefault="00444BE5" w:rsidP="00444BE5">
      <w:pPr>
        <w:ind w:left="5670" w:right="-851"/>
      </w:pPr>
      <w:r>
        <w:t xml:space="preserve">от </w:t>
      </w:r>
      <w:r w:rsidR="00DB72C7">
        <w:t>20.01.2017 года</w:t>
      </w:r>
      <w:r w:rsidR="005E219C">
        <w:t xml:space="preserve"> № </w:t>
      </w:r>
      <w:r w:rsidR="00DB72C7">
        <w:t>11</w:t>
      </w:r>
    </w:p>
    <w:p w:rsidR="00444BE5" w:rsidRDefault="00444BE5" w:rsidP="00444BE5">
      <w:pPr>
        <w:jc w:val="center"/>
        <w:rPr>
          <w:b/>
          <w:bCs/>
        </w:rPr>
      </w:pPr>
    </w:p>
    <w:p w:rsidR="00D31651" w:rsidRDefault="00D31651" w:rsidP="00444BE5">
      <w:pPr>
        <w:jc w:val="center"/>
        <w:rPr>
          <w:b/>
          <w:bCs/>
        </w:rPr>
      </w:pPr>
    </w:p>
    <w:p w:rsidR="00444BE5" w:rsidRDefault="00444BE5" w:rsidP="00444BE5">
      <w:pPr>
        <w:jc w:val="center"/>
        <w:rPr>
          <w:b/>
          <w:bCs/>
        </w:rPr>
      </w:pPr>
    </w:p>
    <w:p w:rsidR="00444BE5" w:rsidRDefault="00444BE5" w:rsidP="00444BE5">
      <w:pPr>
        <w:jc w:val="center"/>
        <w:rPr>
          <w:b/>
          <w:bCs/>
        </w:rPr>
      </w:pPr>
      <w:r>
        <w:rPr>
          <w:b/>
          <w:bCs/>
        </w:rPr>
        <w:t>ПЛАН</w:t>
      </w:r>
    </w:p>
    <w:p w:rsidR="00444BE5" w:rsidRDefault="00444BE5" w:rsidP="00444BE5">
      <w:pPr>
        <w:jc w:val="center"/>
        <w:rPr>
          <w:b/>
          <w:bCs/>
        </w:rPr>
      </w:pPr>
      <w:r>
        <w:rPr>
          <w:b/>
          <w:bCs/>
        </w:rPr>
        <w:t xml:space="preserve">мероприятий по реализации в 2017-2020 годах в Успенском </w:t>
      </w:r>
      <w:r w:rsidR="005E219C">
        <w:rPr>
          <w:b/>
          <w:bCs/>
        </w:rPr>
        <w:t xml:space="preserve">сельском поселении Успенского района </w:t>
      </w:r>
      <w:r>
        <w:rPr>
          <w:b/>
          <w:bCs/>
        </w:rPr>
        <w:t>Стратегии государственной национальной политики</w:t>
      </w:r>
    </w:p>
    <w:p w:rsidR="00444BE5" w:rsidRDefault="00444BE5" w:rsidP="00444BE5">
      <w:pPr>
        <w:jc w:val="center"/>
        <w:rPr>
          <w:b/>
          <w:bCs/>
        </w:rPr>
      </w:pPr>
      <w:r>
        <w:rPr>
          <w:b/>
          <w:bCs/>
        </w:rPr>
        <w:t>Российской Федерации на период до 2025 года</w:t>
      </w:r>
    </w:p>
    <w:p w:rsidR="00444BE5" w:rsidRDefault="00444BE5" w:rsidP="00444BE5">
      <w:pPr>
        <w:rPr>
          <w:b/>
          <w:bCs/>
        </w:rPr>
      </w:pPr>
    </w:p>
    <w:tbl>
      <w:tblPr>
        <w:tblpPr w:leftFromText="180" w:rightFromText="180" w:vertAnchor="text" w:horzAnchor="margin" w:tblpY="286"/>
        <w:tblOverlap w:val="never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4784"/>
        <w:gridCol w:w="1291"/>
        <w:gridCol w:w="2979"/>
      </w:tblGrid>
      <w:tr w:rsidR="00444BE5" w:rsidTr="00551C2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E5" w:rsidRDefault="00444BE5">
            <w:r>
              <w:t xml:space="preserve">№ </w:t>
            </w:r>
            <w:proofErr w:type="spellStart"/>
            <w:r>
              <w:t>п</w:t>
            </w:r>
            <w:r w:rsidR="00D31651">
              <w:t>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E5" w:rsidRDefault="00444BE5">
            <w:r>
              <w:t>Наименование мероприятия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E5" w:rsidRDefault="00444BE5">
            <w:r>
              <w:t>Срок исполнения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E5" w:rsidRDefault="00444BE5">
            <w:r>
              <w:t>Ответственный исполнитель</w:t>
            </w:r>
          </w:p>
        </w:tc>
      </w:tr>
      <w:tr w:rsidR="00444BE5" w:rsidTr="005E219C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E5" w:rsidRDefault="00444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1.Совершенствование государственного управления в сфере государственной национальной политики Российской Федерации в Успенском районе</w:t>
            </w:r>
          </w:p>
        </w:tc>
      </w:tr>
      <w:tr w:rsidR="00444BE5" w:rsidTr="00551C2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E5" w:rsidRDefault="00444BE5" w:rsidP="00D31651">
            <w:r>
              <w:t>1.</w:t>
            </w:r>
            <w:r w:rsidR="00D31651">
              <w:t>1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E5" w:rsidRDefault="00444BE5">
            <w:pPr>
              <w:shd w:val="clear" w:color="auto" w:fill="FFFFFF"/>
            </w:pPr>
            <w:r>
              <w:t>Участие в семинаре по вопросам формирования единой российской общегражданской идентичности и взаимодействия с национально-культурными общественными объединениями Краснодарского края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E5" w:rsidRDefault="00444BE5">
            <w:r>
              <w:t>ежегодно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E5" w:rsidRDefault="00551C28">
            <w:r>
              <w:t>Специалисты администрации Успенского сельского поселения</w:t>
            </w:r>
          </w:p>
        </w:tc>
      </w:tr>
      <w:tr w:rsidR="00551C28" w:rsidTr="00551C2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1.2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 xml:space="preserve">Участие в  заседаниях совещаниях, рабочих групп, экспертно-консультативных и общественных советов по вопросам гармонизации межнациональных отношений и предупреждения межнациональных конфликтов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постоянно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Специалисты администрации Успенского сельского поселения</w:t>
            </w:r>
          </w:p>
        </w:tc>
      </w:tr>
      <w:tr w:rsidR="00551C28" w:rsidTr="00551C2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1.3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 xml:space="preserve">Мониторинг деятельности межведомственной комиссии и рабочих групп по вопросам реализации Стратегии государственной национальной политики Российской Федерации и профилактики межэтнической конфликтности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постоянно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Специалисты администрации Успенского сельского поселения</w:t>
            </w:r>
          </w:p>
        </w:tc>
      </w:tr>
      <w:tr w:rsidR="00444BE5" w:rsidTr="005E219C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E5" w:rsidRDefault="00444BE5" w:rsidP="005E21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Обеспечение равноправия граждан, реализации их конституционных прав в сфере государственной национальной политики Российской Федерации в Успенском </w:t>
            </w:r>
            <w:r w:rsidR="005E219C">
              <w:rPr>
                <w:b/>
                <w:bCs/>
              </w:rPr>
              <w:t>сельском поселении Успенского района</w:t>
            </w:r>
          </w:p>
        </w:tc>
      </w:tr>
      <w:tr w:rsidR="00551C28" w:rsidTr="00551C2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2.1.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</w:t>
            </w:r>
            <w:proofErr w:type="gramStart"/>
            <w:r>
              <w:t>ств пр</w:t>
            </w:r>
            <w:proofErr w:type="gramEnd"/>
            <w:r>
              <w:t>и приеме на работу, при замещении должностей государственной и муниципальной службы, при формировании кадрового резерва на региональном уровне</w:t>
            </w:r>
          </w:p>
          <w:p w:rsidR="00551C28" w:rsidRDefault="00551C28" w:rsidP="00551C28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постоянно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Специалисты администрации Успенского сельского поселения</w:t>
            </w:r>
          </w:p>
        </w:tc>
      </w:tr>
      <w:tr w:rsidR="00444BE5" w:rsidTr="005E219C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E5" w:rsidRDefault="00444BE5" w:rsidP="005E21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3.Укрепление единства и духовной общности многонационального народа Российской Федерации в Успенском</w:t>
            </w:r>
            <w:r w:rsidR="005E219C">
              <w:rPr>
                <w:b/>
                <w:bCs/>
              </w:rPr>
              <w:t xml:space="preserve"> сельском поселении Успенского</w:t>
            </w:r>
            <w:r>
              <w:rPr>
                <w:b/>
                <w:bCs/>
              </w:rPr>
              <w:t xml:space="preserve"> район</w:t>
            </w:r>
            <w:r w:rsidR="005E219C">
              <w:rPr>
                <w:b/>
                <w:bCs/>
              </w:rPr>
              <w:t>а</w:t>
            </w:r>
          </w:p>
        </w:tc>
      </w:tr>
      <w:tr w:rsidR="00444BE5" w:rsidTr="00551C2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E5" w:rsidRDefault="00444BE5">
            <w:r>
              <w:t>3.1.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E5" w:rsidRDefault="00444BE5">
            <w:r>
              <w:rPr>
                <w:spacing w:val="-2"/>
              </w:rPr>
              <w:t xml:space="preserve">Организация и проведение мероприятий </w:t>
            </w:r>
            <w:r>
              <w:t xml:space="preserve">по празднованию государственных и  </w:t>
            </w:r>
            <w:r>
              <w:lastRenderedPageBreak/>
              <w:t>международных праздников и дней воинской славы России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E5" w:rsidRDefault="00444BE5">
            <w:r>
              <w:lastRenderedPageBreak/>
              <w:t>ежегодно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E5" w:rsidRDefault="00551C28">
            <w:r>
              <w:t xml:space="preserve">Директор МКУ СДК «Лира»;  директор МКУ </w:t>
            </w:r>
            <w:r>
              <w:lastRenderedPageBreak/>
              <w:t>Мичуринский СДК; директор МКУ УПБ; директор МКУ УПДБ</w:t>
            </w:r>
          </w:p>
        </w:tc>
      </w:tr>
      <w:tr w:rsidR="00551C28" w:rsidTr="00551C2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lastRenderedPageBreak/>
              <w:t>3.2.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rPr>
                <w:spacing w:val="-1"/>
              </w:rPr>
              <w:t xml:space="preserve">Организация и проведение мероприятий </w:t>
            </w:r>
            <w:r>
              <w:t>по празднованию памятных дат и исторических событий России, Краснодарского края и Успенского района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ежегодно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Директор МКУ СДК «Лира»;  директор МКУ Мичуринский СДК; директор МКУ УПБ; директор МКУ УПДБ</w:t>
            </w:r>
          </w:p>
        </w:tc>
      </w:tr>
      <w:tr w:rsidR="00444BE5" w:rsidTr="005E219C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E5" w:rsidRDefault="00444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4. Обеспечение межнационального мира и согласия, гармонизации межнациональных (межэтнических) отношений в Успенском районе</w:t>
            </w:r>
          </w:p>
        </w:tc>
      </w:tr>
      <w:tr w:rsidR="00551C28" w:rsidTr="00551C2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4.1.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pPr>
              <w:shd w:val="clear" w:color="auto" w:fill="FFFFFF"/>
              <w:jc w:val="both"/>
            </w:pPr>
            <w:r>
              <w:t xml:space="preserve">Обеспечение </w:t>
            </w:r>
            <w:proofErr w:type="gramStart"/>
            <w:r>
              <w:t>функционирования системы мониторинга состояния межнациональных отношений</w:t>
            </w:r>
            <w:proofErr w:type="gramEnd"/>
            <w:r>
              <w:t xml:space="preserve"> и раннего предупреждения межнациональных конфликтов, базирующейся на диверсификации источников  информации и предусматривающей возможность  оперативного реагирования на конфликтные и </w:t>
            </w:r>
            <w:proofErr w:type="spellStart"/>
            <w:r>
              <w:t>предконфликтные</w:t>
            </w:r>
            <w:proofErr w:type="spellEnd"/>
            <w:r>
              <w:t xml:space="preserve"> ситуации в Успенском сельском поселении Успенского района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 xml:space="preserve">постоянно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Специалисты администрации Успенского сельского поселения</w:t>
            </w:r>
          </w:p>
        </w:tc>
      </w:tr>
      <w:tr w:rsidR="00551C28" w:rsidTr="00551C2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4.2.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pPr>
              <w:shd w:val="clear" w:color="auto" w:fill="FFFFFF"/>
              <w:tabs>
                <w:tab w:val="left" w:pos="2333"/>
                <w:tab w:val="left" w:pos="3067"/>
              </w:tabs>
              <w:jc w:val="both"/>
            </w:pPr>
            <w:r>
              <w:t xml:space="preserve">Организация взаимодействия с правоохранительными органами, территориальными органами федеральных органов по вопросам мониторинга межнациональных конфликтных и </w:t>
            </w:r>
            <w:proofErr w:type="spellStart"/>
            <w:r>
              <w:t>предконфликтных</w:t>
            </w:r>
            <w:proofErr w:type="spellEnd"/>
            <w:r>
              <w:t xml:space="preserve"> ситуаций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 xml:space="preserve">постоянно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Специалисты администрации Успенского сельского поселения</w:t>
            </w:r>
          </w:p>
        </w:tc>
      </w:tr>
      <w:tr w:rsidR="00551C28" w:rsidTr="00551C2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4.3.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pPr>
              <w:shd w:val="clear" w:color="auto" w:fill="FFFFFF"/>
              <w:tabs>
                <w:tab w:val="left" w:pos="2928"/>
              </w:tabs>
              <w:ind w:right="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pacing w:val="-3"/>
              </w:rPr>
              <w:t xml:space="preserve">Проведение </w:t>
            </w:r>
            <w:r>
              <w:rPr>
                <w:color w:val="000000" w:themeColor="text1"/>
                <w:spacing w:val="-4"/>
              </w:rPr>
              <w:t xml:space="preserve">социологического </w:t>
            </w:r>
            <w:r>
              <w:rPr>
                <w:color w:val="000000" w:themeColor="text1"/>
              </w:rPr>
              <w:t>исследования в соответствии с постановлением правительства Российской Федерации от 3 ноября 2012 года № 1142 «О мерах по реализации Указа президента российской федерации от 21 августа 2012 года №1199 «Об оценке эффективности органов исполнительной власти субъектов Российской федерации» (индивидуальный показатель 43 «Доля граждан, положительно оценивающих состояние межнациональных отношений»)</w:t>
            </w:r>
            <w:r>
              <w:rPr>
                <w:color w:val="000000" w:themeColor="text1"/>
                <w:spacing w:val="-8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Специалисты администрации Успенского сельского поселения</w:t>
            </w:r>
          </w:p>
        </w:tc>
      </w:tr>
      <w:tr w:rsidR="00444BE5" w:rsidTr="005E219C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E5" w:rsidRDefault="005E219C" w:rsidP="005E21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44BE5">
              <w:rPr>
                <w:b/>
                <w:bCs/>
              </w:rPr>
              <w:t>.</w:t>
            </w:r>
            <w:r w:rsidR="00444BE5">
              <w:rPr>
                <w:b/>
                <w:bCs/>
                <w:spacing w:val="-2"/>
              </w:rPr>
              <w:t xml:space="preserve">Содействие сохранению и развитию этнокультурного многообразия народов </w:t>
            </w:r>
            <w:r w:rsidR="00444BE5">
              <w:rPr>
                <w:b/>
                <w:bCs/>
                <w:spacing w:val="-1"/>
              </w:rPr>
              <w:t xml:space="preserve">Российской Федерации в Успенском </w:t>
            </w:r>
            <w:r>
              <w:rPr>
                <w:b/>
                <w:bCs/>
                <w:spacing w:val="-1"/>
              </w:rPr>
              <w:t xml:space="preserve">сельском поселении Успенского </w:t>
            </w:r>
            <w:r w:rsidR="00444BE5">
              <w:rPr>
                <w:b/>
                <w:bCs/>
                <w:spacing w:val="-1"/>
              </w:rPr>
              <w:t>район</w:t>
            </w:r>
            <w:r>
              <w:rPr>
                <w:b/>
                <w:bCs/>
                <w:spacing w:val="-1"/>
              </w:rPr>
              <w:t>а</w:t>
            </w:r>
          </w:p>
        </w:tc>
      </w:tr>
      <w:tr w:rsidR="00551C28" w:rsidTr="00551C2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5.1.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Участие в краевом фестивале национально-культурных общественных объединений «Венок дружбы народов Кубани» в рамках осуществления мероприятий по работе с детьми и молодежью с целью создания условий для граждан по становлению и духовно-нравственному развитию молодежи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ежегодно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Директор МКУ СДК «Лира»;  директор МКУ Мичуринский СДК; директор МКУ УПБ; директор МКУ УПДБ</w:t>
            </w:r>
          </w:p>
        </w:tc>
      </w:tr>
      <w:tr w:rsidR="00551C28" w:rsidTr="00551C2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5.2.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Реализация мероприятий, посвященных Дню международного единения славян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ежегодно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Директор МКУ СДК «Лира»;  директор МКУ Мичуринский СДК; директор МКУ УПБ; директор МКУ УПДБ</w:t>
            </w:r>
          </w:p>
        </w:tc>
      </w:tr>
      <w:tr w:rsidR="00551C28" w:rsidTr="00551C2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 xml:space="preserve"> 5.3.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 xml:space="preserve">Проведение муниципального этапа краевого фестиваля детских фольклорных </w:t>
            </w:r>
            <w:r>
              <w:lastRenderedPageBreak/>
              <w:t>коллективов «Кубанский казачок»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lastRenderedPageBreak/>
              <w:t xml:space="preserve">ежегодно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 xml:space="preserve">Директор МКУ СДК «Лира»;  директор МКУ </w:t>
            </w:r>
            <w:r>
              <w:lastRenderedPageBreak/>
              <w:t>Мичуринский СДК; директор МКУ УПБ; директор МКУ УПДБ</w:t>
            </w:r>
          </w:p>
        </w:tc>
      </w:tr>
      <w:tr w:rsidR="00444BE5" w:rsidTr="005E219C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E5" w:rsidRDefault="005E21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  <w:r w:rsidR="00444BE5">
              <w:rPr>
                <w:b/>
                <w:bCs/>
              </w:rPr>
              <w:t>.Развитие системы образования, гражданского патриотического воспитания подрастающих поколений в Успенском районе</w:t>
            </w:r>
          </w:p>
        </w:tc>
      </w:tr>
      <w:tr w:rsidR="00551C28" w:rsidTr="00551C2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6.1.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Участие в краевом фестивале-конкурсе детского художественного творчества «Адрес детства – Кубань»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2018-2019годы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Директор МКУ СДК «Лира»;  директор МКУ Мичуринский СДК; директор МКУ УПБ; директор МКУ УПДБ</w:t>
            </w:r>
          </w:p>
        </w:tc>
      </w:tr>
      <w:tr w:rsidR="00551C28" w:rsidTr="00551C2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6.2.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Участие в краевом фестивале детского художественного творчества «Кубанские просторы»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ежегодно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Директор МКУ СДК «Лира»;  директор МКУ Мичуринский СДК; директор МКУ УПБ; директор МКУ УПДБ</w:t>
            </w:r>
          </w:p>
        </w:tc>
      </w:tr>
      <w:tr w:rsidR="00444BE5" w:rsidTr="005E219C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E5" w:rsidRDefault="007645C0" w:rsidP="007645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44BE5">
              <w:rPr>
                <w:b/>
              </w:rPr>
              <w:t>. Создание условий для социальной и культурной адаптации и интеграции мигрантов в Успенском</w:t>
            </w:r>
            <w:r>
              <w:rPr>
                <w:b/>
              </w:rPr>
              <w:t xml:space="preserve"> сельском поселении Успенского </w:t>
            </w:r>
            <w:r w:rsidR="00444BE5">
              <w:rPr>
                <w:b/>
              </w:rPr>
              <w:t>район</w:t>
            </w:r>
            <w:r>
              <w:rPr>
                <w:b/>
              </w:rPr>
              <w:t>а</w:t>
            </w:r>
          </w:p>
        </w:tc>
      </w:tr>
      <w:tr w:rsidR="00551C28" w:rsidTr="00551C2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7.1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Взаимодействие национально-культурных общественных объединений по социальной и культурной адаптации и интеграции мигрантов в Успенском сельском поселении Успенского района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постоянно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Специалисты администрации Успенского сельского поселения</w:t>
            </w:r>
          </w:p>
        </w:tc>
      </w:tr>
      <w:tr w:rsidR="00444BE5" w:rsidTr="005E219C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E5" w:rsidRDefault="00E67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444BE5">
              <w:rPr>
                <w:b/>
                <w:bCs/>
              </w:rPr>
              <w:t>.Информационное обеспечение</w:t>
            </w:r>
          </w:p>
        </w:tc>
      </w:tr>
      <w:tr w:rsidR="00551C28" w:rsidTr="00551C2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8.1.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Подготовка и размещение на официальном сайте администрации Успенского сельского поселения Успенского района информации о деятельности районных национально-культурных общественных объединений в рамках осуществления информационной поддержки общественных объединений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ежегодно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Специалисты администрации Успенского сельского поселения</w:t>
            </w:r>
          </w:p>
        </w:tc>
      </w:tr>
      <w:tr w:rsidR="00551C28" w:rsidTr="00551C2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8.2.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7634C9">
            <w:r>
              <w:t xml:space="preserve">Подготовка и размещение в </w:t>
            </w:r>
            <w:r w:rsidR="007634C9">
              <w:t>СМИ</w:t>
            </w:r>
            <w:r>
              <w:t xml:space="preserve"> информации о деятельности национально-культурных общественных объединений в рамках осуществления информационной поддержки общественных объединений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ежегодно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Специалисты администрации Успенского сельского поселения</w:t>
            </w:r>
          </w:p>
        </w:tc>
      </w:tr>
      <w:tr w:rsidR="00551C28" w:rsidTr="00551C2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8.3.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Осуществление мониторинга материалов, распространенных в федеральных, краевых и местных средствах массовой информации по реализации государственной национальной политики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постоянно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28" w:rsidRDefault="00551C28" w:rsidP="00551C28">
            <w:r>
              <w:t>Специалисты администрации Успенского сельского поселения</w:t>
            </w:r>
          </w:p>
        </w:tc>
      </w:tr>
    </w:tbl>
    <w:p w:rsidR="00444BE5" w:rsidRDefault="00444BE5" w:rsidP="00444BE5">
      <w:r>
        <w:t xml:space="preserve"> </w:t>
      </w:r>
    </w:p>
    <w:p w:rsidR="00444BE5" w:rsidRDefault="00444BE5" w:rsidP="00444BE5"/>
    <w:p w:rsidR="006E7311" w:rsidRDefault="006E7311"/>
    <w:p w:rsidR="006E7311" w:rsidRDefault="006E7311"/>
    <w:p w:rsidR="00E62E98" w:rsidRPr="001C623F" w:rsidRDefault="00E62E98" w:rsidP="00E62E98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Главный специалист, управляющий делами</w:t>
      </w:r>
    </w:p>
    <w:p w:rsidR="00E62E98" w:rsidRPr="001C623F" w:rsidRDefault="00E62E98" w:rsidP="00E62E98">
      <w:pPr>
        <w:jc w:val="both"/>
        <w:rPr>
          <w:sz w:val="27"/>
          <w:szCs w:val="27"/>
        </w:rPr>
      </w:pPr>
      <w:r w:rsidRPr="001C623F">
        <w:rPr>
          <w:sz w:val="27"/>
          <w:szCs w:val="27"/>
        </w:rPr>
        <w:t xml:space="preserve">администрации Успенского </w:t>
      </w:r>
    </w:p>
    <w:p w:rsidR="00E62E98" w:rsidRPr="001C623F" w:rsidRDefault="00E62E98" w:rsidP="00E62E98">
      <w:pPr>
        <w:jc w:val="both"/>
        <w:rPr>
          <w:sz w:val="27"/>
          <w:szCs w:val="27"/>
        </w:rPr>
      </w:pPr>
      <w:r w:rsidRPr="001C623F">
        <w:rPr>
          <w:sz w:val="27"/>
          <w:szCs w:val="27"/>
        </w:rPr>
        <w:t>сельского поселения</w:t>
      </w:r>
    </w:p>
    <w:p w:rsidR="006E7311" w:rsidRDefault="00E62E98">
      <w:r w:rsidRPr="001C623F">
        <w:rPr>
          <w:sz w:val="27"/>
          <w:szCs w:val="27"/>
        </w:rPr>
        <w:t>Успенского района</w:t>
      </w:r>
      <w:r w:rsidRPr="001C623F">
        <w:rPr>
          <w:sz w:val="27"/>
          <w:szCs w:val="27"/>
        </w:rPr>
        <w:tab/>
      </w:r>
      <w:r w:rsidRPr="001C623F">
        <w:rPr>
          <w:sz w:val="27"/>
          <w:szCs w:val="27"/>
        </w:rPr>
        <w:tab/>
      </w:r>
      <w:r w:rsidRPr="001C623F">
        <w:rPr>
          <w:sz w:val="27"/>
          <w:szCs w:val="27"/>
        </w:rPr>
        <w:tab/>
      </w:r>
      <w:r w:rsidRPr="001C623F">
        <w:rPr>
          <w:sz w:val="27"/>
          <w:szCs w:val="27"/>
        </w:rPr>
        <w:tab/>
      </w:r>
      <w:r w:rsidRPr="001C623F">
        <w:rPr>
          <w:sz w:val="27"/>
          <w:szCs w:val="27"/>
        </w:rPr>
        <w:tab/>
      </w:r>
      <w:r w:rsidRPr="001C623F">
        <w:rPr>
          <w:sz w:val="27"/>
          <w:szCs w:val="27"/>
        </w:rPr>
        <w:tab/>
      </w:r>
      <w:r w:rsidRPr="001C623F">
        <w:rPr>
          <w:sz w:val="27"/>
          <w:szCs w:val="27"/>
        </w:rPr>
        <w:tab/>
        <w:t xml:space="preserve">    </w:t>
      </w:r>
      <w:r>
        <w:rPr>
          <w:sz w:val="27"/>
          <w:szCs w:val="27"/>
        </w:rPr>
        <w:t xml:space="preserve">   </w:t>
      </w:r>
      <w:r w:rsidR="00551C28">
        <w:rPr>
          <w:sz w:val="27"/>
          <w:szCs w:val="27"/>
        </w:rPr>
        <w:t xml:space="preserve">   </w:t>
      </w:r>
      <w:r>
        <w:rPr>
          <w:sz w:val="27"/>
          <w:szCs w:val="27"/>
        </w:rPr>
        <w:t>Е.Н.Пирогова</w:t>
      </w:r>
    </w:p>
    <w:sectPr w:rsidR="006E7311" w:rsidSect="006F3B48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FB1"/>
    <w:multiLevelType w:val="multilevel"/>
    <w:tmpl w:val="88360A66"/>
    <w:lvl w:ilvl="0">
      <w:start w:val="1"/>
      <w:numFmt w:val="decimal"/>
      <w:lvlText w:val="%1."/>
      <w:lvlJc w:val="left"/>
      <w:pPr>
        <w:tabs>
          <w:tab w:val="num" w:pos="473"/>
        </w:tabs>
        <w:ind w:left="284" w:hanging="17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82708"/>
    <w:multiLevelType w:val="singleLevel"/>
    <w:tmpl w:val="3E86F906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381E05EC"/>
    <w:multiLevelType w:val="hybridMultilevel"/>
    <w:tmpl w:val="BEE27076"/>
    <w:lvl w:ilvl="0" w:tplc="F03CD3D0">
      <w:start w:val="1"/>
      <w:numFmt w:val="bullet"/>
      <w:lvlText w:val=""/>
      <w:lvlJc w:val="left"/>
      <w:pPr>
        <w:tabs>
          <w:tab w:val="num" w:pos="1181"/>
        </w:tabs>
        <w:ind w:left="11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cs="Wingdings" w:hint="default"/>
      </w:rPr>
    </w:lvl>
  </w:abstractNum>
  <w:abstractNum w:abstractNumId="3">
    <w:nsid w:val="50593A13"/>
    <w:multiLevelType w:val="hybridMultilevel"/>
    <w:tmpl w:val="88360A66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284" w:hanging="17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47860"/>
    <w:rsid w:val="00011599"/>
    <w:rsid w:val="00020A8F"/>
    <w:rsid w:val="000224C3"/>
    <w:rsid w:val="0008045E"/>
    <w:rsid w:val="00096632"/>
    <w:rsid w:val="000B524C"/>
    <w:rsid w:val="000C4C3E"/>
    <w:rsid w:val="00102909"/>
    <w:rsid w:val="001068D9"/>
    <w:rsid w:val="0015667E"/>
    <w:rsid w:val="0016017E"/>
    <w:rsid w:val="001B05BA"/>
    <w:rsid w:val="001B1FBC"/>
    <w:rsid w:val="001C4C94"/>
    <w:rsid w:val="001D3F82"/>
    <w:rsid w:val="001D5CF1"/>
    <w:rsid w:val="001E70C3"/>
    <w:rsid w:val="00210497"/>
    <w:rsid w:val="0021218E"/>
    <w:rsid w:val="00220147"/>
    <w:rsid w:val="00235711"/>
    <w:rsid w:val="0027484D"/>
    <w:rsid w:val="00284C70"/>
    <w:rsid w:val="002A7E08"/>
    <w:rsid w:val="002D4957"/>
    <w:rsid w:val="002D4BE7"/>
    <w:rsid w:val="002E0088"/>
    <w:rsid w:val="002E472E"/>
    <w:rsid w:val="002E49DA"/>
    <w:rsid w:val="002F0DF0"/>
    <w:rsid w:val="00311752"/>
    <w:rsid w:val="00363A82"/>
    <w:rsid w:val="00367E4B"/>
    <w:rsid w:val="003F1C09"/>
    <w:rsid w:val="00411991"/>
    <w:rsid w:val="00416263"/>
    <w:rsid w:val="00431C29"/>
    <w:rsid w:val="00442BD8"/>
    <w:rsid w:val="00442CAE"/>
    <w:rsid w:val="00444BE5"/>
    <w:rsid w:val="0046161D"/>
    <w:rsid w:val="00470120"/>
    <w:rsid w:val="00490FF5"/>
    <w:rsid w:val="004A0186"/>
    <w:rsid w:val="004A0837"/>
    <w:rsid w:val="004A1AA1"/>
    <w:rsid w:val="004B187C"/>
    <w:rsid w:val="004B677B"/>
    <w:rsid w:val="004D14CB"/>
    <w:rsid w:val="004F55B6"/>
    <w:rsid w:val="00544BC6"/>
    <w:rsid w:val="00551C28"/>
    <w:rsid w:val="00560AD8"/>
    <w:rsid w:val="00594CAA"/>
    <w:rsid w:val="005A714C"/>
    <w:rsid w:val="005D30B0"/>
    <w:rsid w:val="005E219C"/>
    <w:rsid w:val="0060788B"/>
    <w:rsid w:val="00632C58"/>
    <w:rsid w:val="00677656"/>
    <w:rsid w:val="006B4C55"/>
    <w:rsid w:val="006B7ABD"/>
    <w:rsid w:val="006C1C0C"/>
    <w:rsid w:val="006E7311"/>
    <w:rsid w:val="006F3B48"/>
    <w:rsid w:val="00722A07"/>
    <w:rsid w:val="007634C9"/>
    <w:rsid w:val="007645C0"/>
    <w:rsid w:val="007800C7"/>
    <w:rsid w:val="007F2030"/>
    <w:rsid w:val="00800FFC"/>
    <w:rsid w:val="008216E1"/>
    <w:rsid w:val="00830440"/>
    <w:rsid w:val="00840904"/>
    <w:rsid w:val="0086133E"/>
    <w:rsid w:val="00897685"/>
    <w:rsid w:val="00916487"/>
    <w:rsid w:val="00926329"/>
    <w:rsid w:val="009C5BAD"/>
    <w:rsid w:val="009E44BB"/>
    <w:rsid w:val="009F0C64"/>
    <w:rsid w:val="00A22AC0"/>
    <w:rsid w:val="00A258AB"/>
    <w:rsid w:val="00A41E81"/>
    <w:rsid w:val="00A6594C"/>
    <w:rsid w:val="00A77D97"/>
    <w:rsid w:val="00AD273A"/>
    <w:rsid w:val="00AF0646"/>
    <w:rsid w:val="00B119C1"/>
    <w:rsid w:val="00B13633"/>
    <w:rsid w:val="00B26413"/>
    <w:rsid w:val="00B41C63"/>
    <w:rsid w:val="00B47860"/>
    <w:rsid w:val="00B61871"/>
    <w:rsid w:val="00B65FF5"/>
    <w:rsid w:val="00B72F35"/>
    <w:rsid w:val="00BA61B1"/>
    <w:rsid w:val="00BF6705"/>
    <w:rsid w:val="00C23FC1"/>
    <w:rsid w:val="00C45B7C"/>
    <w:rsid w:val="00C909E8"/>
    <w:rsid w:val="00CF0FBC"/>
    <w:rsid w:val="00D06B7B"/>
    <w:rsid w:val="00D21177"/>
    <w:rsid w:val="00D24215"/>
    <w:rsid w:val="00D31651"/>
    <w:rsid w:val="00D479D9"/>
    <w:rsid w:val="00D606C5"/>
    <w:rsid w:val="00D61C65"/>
    <w:rsid w:val="00D92406"/>
    <w:rsid w:val="00D94C8D"/>
    <w:rsid w:val="00DA0969"/>
    <w:rsid w:val="00DB67DE"/>
    <w:rsid w:val="00DB72C7"/>
    <w:rsid w:val="00DC1475"/>
    <w:rsid w:val="00DC7069"/>
    <w:rsid w:val="00E1247A"/>
    <w:rsid w:val="00E62E98"/>
    <w:rsid w:val="00E67AD4"/>
    <w:rsid w:val="00E67C87"/>
    <w:rsid w:val="00EC74AD"/>
    <w:rsid w:val="00EF0317"/>
    <w:rsid w:val="00EF7D6A"/>
    <w:rsid w:val="00F122E7"/>
    <w:rsid w:val="00F3050B"/>
    <w:rsid w:val="00F47EEC"/>
    <w:rsid w:val="00F54670"/>
    <w:rsid w:val="00FB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7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7860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B4786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490FF5"/>
    <w:pPr>
      <w:widowControl w:val="0"/>
      <w:snapToGrid w:val="0"/>
      <w:ind w:right="19772"/>
    </w:pPr>
    <w:rPr>
      <w:rFonts w:ascii="Courier New" w:eastAsia="Times New Roman" w:hAnsi="Courier New" w:cs="Courier New"/>
    </w:rPr>
  </w:style>
  <w:style w:type="character" w:styleId="a6">
    <w:name w:val="Strong"/>
    <w:basedOn w:val="a0"/>
    <w:uiPriority w:val="99"/>
    <w:qFormat/>
    <w:rsid w:val="00490FF5"/>
    <w:rPr>
      <w:b/>
      <w:bCs/>
    </w:rPr>
  </w:style>
  <w:style w:type="paragraph" w:customStyle="1" w:styleId="ConsPlusNormal">
    <w:name w:val="ConsPlusNormal"/>
    <w:uiPriority w:val="99"/>
    <w:rsid w:val="006F3B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5E21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Upravdel</cp:lastModifiedBy>
  <cp:revision>2</cp:revision>
  <cp:lastPrinted>2017-01-23T09:44:00Z</cp:lastPrinted>
  <dcterms:created xsi:type="dcterms:W3CDTF">2017-01-23T12:32:00Z</dcterms:created>
  <dcterms:modified xsi:type="dcterms:W3CDTF">2017-01-23T12:32:00Z</dcterms:modified>
</cp:coreProperties>
</file>