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D0" w:rsidRDefault="009016D0" w:rsidP="009016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27F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РСХБ</w:t>
      </w:r>
      <w:r w:rsidR="00727F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proofErr w:type="spellStart"/>
      <w:r w:rsidR="00727F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Россельхозбанк</w:t>
      </w:r>
      <w:proofErr w:type="spellEnd"/>
      <w:r w:rsidR="00727F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9016D0" w:rsidRDefault="009016D0" w:rsidP="009016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016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кредитные каникулы </w:t>
      </w:r>
      <w:r w:rsidR="00CB69E7" w:rsidRPr="00CB69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пострадавших </w:t>
      </w:r>
      <w:r w:rsidR="00727F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клиентов </w:t>
      </w:r>
      <w:r w:rsidR="00CB69E7" w:rsidRPr="009016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proofErr w:type="spellStart"/>
      <w:r w:rsidR="00CB69E7" w:rsidRPr="009016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коронавируса</w:t>
      </w:r>
      <w:proofErr w:type="spellEnd"/>
      <w:r w:rsidR="00CB69E7" w:rsidRPr="009016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27F5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(только для физ. лиц)</w:t>
      </w:r>
    </w:p>
    <w:p w:rsidR="009016D0" w:rsidRPr="009016D0" w:rsidRDefault="009016D0" w:rsidP="009016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4253"/>
        <w:gridCol w:w="3118"/>
        <w:gridCol w:w="3686"/>
      </w:tblGrid>
      <w:tr w:rsidR="00727F52" w:rsidTr="00727F52">
        <w:tc>
          <w:tcPr>
            <w:tcW w:w="3652" w:type="dxa"/>
            <w:vAlign w:val="center"/>
          </w:tcPr>
          <w:p w:rsidR="00727F52" w:rsidRPr="00727F52" w:rsidRDefault="00727F52" w:rsidP="00901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F5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4253" w:type="dxa"/>
            <w:vAlign w:val="center"/>
          </w:tcPr>
          <w:p w:rsidR="00727F52" w:rsidRPr="00727F52" w:rsidRDefault="00727F52" w:rsidP="00901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F5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Align w:val="center"/>
          </w:tcPr>
          <w:p w:rsidR="00727F52" w:rsidRPr="00727F52" w:rsidRDefault="00727F52" w:rsidP="00901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F52">
              <w:rPr>
                <w:rFonts w:ascii="Times New Roman" w:hAnsi="Times New Roman" w:cs="Times New Roman"/>
                <w:b/>
                <w:sz w:val="20"/>
                <w:szCs w:val="20"/>
              </w:rPr>
              <w:t>Срок отсрочки</w:t>
            </w:r>
          </w:p>
        </w:tc>
        <w:tc>
          <w:tcPr>
            <w:tcW w:w="3686" w:type="dxa"/>
            <w:vAlign w:val="center"/>
          </w:tcPr>
          <w:p w:rsidR="00727F52" w:rsidRPr="00727F52" w:rsidRDefault="00727F52" w:rsidP="0090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Заёмщики</w:t>
            </w:r>
          </w:p>
        </w:tc>
      </w:tr>
      <w:tr w:rsidR="00727F52" w:rsidTr="00727F52">
        <w:tc>
          <w:tcPr>
            <w:tcW w:w="3652" w:type="dxa"/>
            <w:vAlign w:val="center"/>
          </w:tcPr>
          <w:p w:rsidR="00727F52" w:rsidRPr="00727F52" w:rsidRDefault="00727F52" w:rsidP="0072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2">
              <w:rPr>
                <w:rFonts w:ascii="Times New Roman" w:hAnsi="Times New Roman" w:cs="Times New Roman"/>
                <w:sz w:val="20"/>
                <w:szCs w:val="20"/>
              </w:rPr>
              <w:t>Заемщикам, пострадавшим от распространения коронавирусной инфекции (COVID-19), предоставляется льготный период по потребительским, ипотечным кредитам и кредитным картам, кредитные договоры по которым заключены до 03.04.2020.</w:t>
            </w:r>
          </w:p>
        </w:tc>
        <w:tc>
          <w:tcPr>
            <w:tcW w:w="4253" w:type="dxa"/>
            <w:vAlign w:val="center"/>
          </w:tcPr>
          <w:p w:rsidR="00727F52" w:rsidRPr="00727F52" w:rsidRDefault="00727F52" w:rsidP="0090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F52">
              <w:rPr>
                <w:rFonts w:ascii="Times New Roman" w:hAnsi="Times New Roman" w:cs="Times New Roman"/>
                <w:sz w:val="20"/>
                <w:szCs w:val="20"/>
              </w:rPr>
              <w:t>Кредитная</w:t>
            </w:r>
            <w:proofErr w:type="gramEnd"/>
            <w:r w:rsidRPr="00727F52">
              <w:rPr>
                <w:rFonts w:ascii="Times New Roman" w:hAnsi="Times New Roman" w:cs="Times New Roman"/>
                <w:sz w:val="20"/>
                <w:szCs w:val="20"/>
              </w:rPr>
              <w:t xml:space="preserve"> карты – до 100 000 рублей;</w:t>
            </w:r>
          </w:p>
          <w:p w:rsidR="00727F52" w:rsidRPr="00727F52" w:rsidRDefault="00727F52" w:rsidP="0090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2">
              <w:rPr>
                <w:rFonts w:ascii="Times New Roman" w:hAnsi="Times New Roman" w:cs="Times New Roman"/>
                <w:sz w:val="20"/>
                <w:szCs w:val="20"/>
              </w:rPr>
              <w:t>Потребительский кредит – до 250 000 рублей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727F52">
              <w:rPr>
                <w:rFonts w:ascii="Times New Roman" w:hAnsi="Times New Roman" w:cs="Times New Roman"/>
                <w:sz w:val="20"/>
                <w:szCs w:val="20"/>
              </w:rPr>
              <w:t>600 000 рублей - по кредитам, предоставленным на цели приобретения транспортных сре</w:t>
            </w:r>
            <w:proofErr w:type="gramStart"/>
            <w:r w:rsidRPr="00727F52">
              <w:rPr>
                <w:rFonts w:ascii="Times New Roman" w:hAnsi="Times New Roman" w:cs="Times New Roman"/>
                <w:sz w:val="20"/>
                <w:szCs w:val="20"/>
              </w:rPr>
              <w:t>дств с з</w:t>
            </w:r>
            <w:proofErr w:type="gramEnd"/>
            <w:r w:rsidRPr="00727F52">
              <w:rPr>
                <w:rFonts w:ascii="Times New Roman" w:hAnsi="Times New Roman" w:cs="Times New Roman"/>
                <w:sz w:val="20"/>
                <w:szCs w:val="20"/>
              </w:rPr>
              <w:t xml:space="preserve">алогом автотранспортного средства); </w:t>
            </w:r>
          </w:p>
          <w:p w:rsidR="00727F52" w:rsidRPr="00727F52" w:rsidRDefault="00727F52" w:rsidP="00CB6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2">
              <w:rPr>
                <w:rFonts w:ascii="Times New Roman" w:hAnsi="Times New Roman" w:cs="Times New Roman"/>
                <w:sz w:val="20"/>
                <w:szCs w:val="20"/>
              </w:rPr>
              <w:t>Ипотечный кредит - для ипотечных кредитов, предоставленных для жилых помещений – до 2 000 000 рублей;</w:t>
            </w:r>
          </w:p>
        </w:tc>
        <w:tc>
          <w:tcPr>
            <w:tcW w:w="3118" w:type="dxa"/>
            <w:vAlign w:val="center"/>
          </w:tcPr>
          <w:p w:rsidR="00727F52" w:rsidRPr="00727F52" w:rsidRDefault="00727F52" w:rsidP="0090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2">
              <w:rPr>
                <w:rFonts w:ascii="Times New Roman" w:hAnsi="Times New Roman" w:cs="Times New Roman"/>
                <w:sz w:val="20"/>
                <w:szCs w:val="20"/>
              </w:rPr>
              <w:t>Льготный период может быть предоставлен на срок до 6 месяцев; Окончательный срок возврата кредита продлевается на срок не менее срока действия льготного периода.</w:t>
            </w:r>
          </w:p>
        </w:tc>
        <w:tc>
          <w:tcPr>
            <w:tcW w:w="3686" w:type="dxa"/>
            <w:vAlign w:val="center"/>
          </w:tcPr>
          <w:p w:rsidR="00727F52" w:rsidRPr="00727F52" w:rsidRDefault="00727F52" w:rsidP="0090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52">
              <w:rPr>
                <w:rFonts w:ascii="Times New Roman" w:hAnsi="Times New Roman" w:cs="Times New Roman"/>
                <w:sz w:val="20"/>
                <w:szCs w:val="20"/>
              </w:rPr>
              <w:t>Физические лица, которые испытывают финансовые трудности в связи со сложившейся ситуацией с коронавирусом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(клиенты банка)</w:t>
            </w:r>
          </w:p>
        </w:tc>
      </w:tr>
    </w:tbl>
    <w:p w:rsidR="00727F52" w:rsidRDefault="00727F52" w:rsidP="00727F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27F52" w:rsidRPr="00727F52" w:rsidRDefault="00727F52" w:rsidP="00727F5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7F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Льготный период может быть предоставлен при одновременном соблюдении следующих условий:</w:t>
      </w:r>
    </w:p>
    <w:p w:rsidR="00727F52" w:rsidRPr="00727F52" w:rsidRDefault="00727F52" w:rsidP="00727F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7F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первоначальный размер кредита, выданный Банком в соответствии с кредитным договором, по которому заемщик вправе обратиться в Банк с Заявлением (требованием) о предоставлении льготного периода не превышает максимальный размер кредита, указанный в таблице.</w:t>
      </w:r>
    </w:p>
    <w:p w:rsidR="00727F52" w:rsidRPr="00727F52" w:rsidRDefault="00727F52" w:rsidP="00727F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7F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снижение дохода заемщика (совокупного дохода всех заемщиков) по кредитному договору за месяц, предшествующий месяцу обращения заемщика с Заявлением (требованием) о предоставлении льготного периода, более чем на 30 процентов по сравнению со среднемесячным доходом заемщика (совокупным среднемесячным доходом заемщиков) за 2019 год;</w:t>
      </w:r>
    </w:p>
    <w:p w:rsidR="00727F52" w:rsidRPr="00727F52" w:rsidRDefault="00727F52" w:rsidP="00727F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7F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момент обращения заемщика с Заявлением (требованием) о предоставлении льготного периода в отношении кредитного договора не действует льготный период, установленный ипотечными каникулами (предоставленными в соответствии со статьей 61-1 Федерального закона от 21 декабря 2013 года № 353-ФЗ «О потребительском кредите (займе)»).</w:t>
      </w:r>
    </w:p>
    <w:p w:rsidR="00EA0B84" w:rsidRDefault="00EA0B84" w:rsidP="00727F52">
      <w:pPr>
        <w:spacing w:after="0"/>
      </w:pPr>
    </w:p>
    <w:sectPr w:rsidR="00EA0B84" w:rsidSect="00901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27AAD"/>
    <w:multiLevelType w:val="multilevel"/>
    <w:tmpl w:val="0C4A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6D0"/>
    <w:rsid w:val="001232D5"/>
    <w:rsid w:val="00220409"/>
    <w:rsid w:val="004E1BC8"/>
    <w:rsid w:val="005B6272"/>
    <w:rsid w:val="00727F52"/>
    <w:rsid w:val="008017F3"/>
    <w:rsid w:val="009016D0"/>
    <w:rsid w:val="00CB69E7"/>
    <w:rsid w:val="00EA0B84"/>
    <w:rsid w:val="00FD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paragraph" w:styleId="1">
    <w:name w:val="heading 1"/>
    <w:basedOn w:val="a"/>
    <w:link w:val="10"/>
    <w:uiPriority w:val="9"/>
    <w:qFormat/>
    <w:rsid w:val="0090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1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B69E7"/>
    <w:rPr>
      <w:color w:val="0000FF"/>
      <w:u w:val="single"/>
    </w:rPr>
  </w:style>
  <w:style w:type="paragraph" w:customStyle="1" w:styleId="mt-5">
    <w:name w:val="mt-5"/>
    <w:basedOn w:val="a"/>
    <w:rsid w:val="0072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m_biznes</dc:creator>
  <cp:lastModifiedBy>m_biznes</cp:lastModifiedBy>
  <cp:revision>5</cp:revision>
  <cp:lastPrinted>2020-04-20T11:26:00Z</cp:lastPrinted>
  <dcterms:created xsi:type="dcterms:W3CDTF">2020-04-20T08:52:00Z</dcterms:created>
  <dcterms:modified xsi:type="dcterms:W3CDTF">2020-04-20T11:26:00Z</dcterms:modified>
</cp:coreProperties>
</file>