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1" w:rsidRPr="00442BD8" w:rsidRDefault="00893C8A" w:rsidP="0075358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</w:p>
    <w:p w:rsidR="00753581" w:rsidRPr="00753581" w:rsidRDefault="00012625" w:rsidP="0075358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</w:t>
      </w:r>
      <w:r w:rsidR="001474E2">
        <w:rPr>
          <w:rFonts w:ascii="Times New Roman" w:hAnsi="Times New Roman"/>
        </w:rPr>
        <w:t>23.06.2016 года</w:t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</w:r>
      <w:r w:rsidR="00753581" w:rsidRPr="00753581">
        <w:rPr>
          <w:rFonts w:ascii="Times New Roman" w:hAnsi="Times New Roman"/>
        </w:rPr>
        <w:tab/>
        <w:t xml:space="preserve">                                </w:t>
      </w:r>
      <w:r w:rsidR="00455157">
        <w:rPr>
          <w:rFonts w:ascii="Times New Roman" w:hAnsi="Times New Roman"/>
        </w:rPr>
        <w:t xml:space="preserve">              </w:t>
      </w:r>
      <w:r w:rsidR="00CA0695">
        <w:rPr>
          <w:rFonts w:ascii="Times New Roman" w:hAnsi="Times New Roman"/>
        </w:rPr>
        <w:t xml:space="preserve">                       </w:t>
      </w:r>
      <w:r w:rsidR="00753581" w:rsidRPr="00753581">
        <w:rPr>
          <w:rFonts w:ascii="Times New Roman" w:hAnsi="Times New Roman"/>
        </w:rPr>
        <w:t xml:space="preserve"> № </w:t>
      </w:r>
      <w:r w:rsidR="001474E2">
        <w:rPr>
          <w:rFonts w:ascii="Times New Roman" w:hAnsi="Times New Roman"/>
        </w:rPr>
        <w:t>357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  <w:r w:rsidRPr="00753581">
        <w:rPr>
          <w:rFonts w:ascii="Times New Roman" w:hAnsi="Times New Roman"/>
        </w:rPr>
        <w:t>с. Успенское</w:t>
      </w:r>
    </w:p>
    <w:p w:rsidR="00E378AB" w:rsidRPr="00A55ABF" w:rsidRDefault="00E378AB" w:rsidP="00E378A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402F1" w:rsidRPr="00A55ABF" w:rsidRDefault="001B130D" w:rsidP="00953703">
      <w:pPr>
        <w:pStyle w:val="21"/>
        <w:tabs>
          <w:tab w:val="left" w:pos="540"/>
        </w:tabs>
        <w:suppressAutoHyphens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Успенского сельского поселения Успенского района от 19.02.2016 года № 85 «</w:t>
      </w:r>
      <w:r w:rsidR="008402F1" w:rsidRPr="00A55AB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</w:t>
      </w:r>
      <w:r w:rsidR="00A55ABF">
        <w:rPr>
          <w:b/>
          <w:sz w:val="28"/>
          <w:szCs w:val="28"/>
        </w:rPr>
        <w:t xml:space="preserve"> </w:t>
      </w:r>
      <w:r w:rsidR="00753581">
        <w:rPr>
          <w:rFonts w:eastAsia="Arial"/>
          <w:b/>
          <w:kern w:val="1"/>
          <w:sz w:val="28"/>
          <w:szCs w:val="28"/>
          <w:lang w:bidi="ru-RU"/>
        </w:rPr>
        <w:t>Успенского</w:t>
      </w:r>
      <w:r w:rsidR="008402F1" w:rsidRPr="00A55ABF">
        <w:rPr>
          <w:b/>
          <w:sz w:val="28"/>
          <w:szCs w:val="28"/>
        </w:rPr>
        <w:t xml:space="preserve"> сельского поселения</w:t>
      </w:r>
      <w:r w:rsidR="00A55ABF">
        <w:rPr>
          <w:b/>
          <w:sz w:val="28"/>
          <w:szCs w:val="28"/>
        </w:rPr>
        <w:t xml:space="preserve"> Успенского района</w:t>
      </w:r>
      <w:r w:rsidR="008402F1" w:rsidRPr="00A55ABF">
        <w:rPr>
          <w:b/>
          <w:sz w:val="28"/>
          <w:szCs w:val="28"/>
        </w:rPr>
        <w:t xml:space="preserve">» </w:t>
      </w:r>
    </w:p>
    <w:p w:rsidR="008402F1" w:rsidRPr="00A55ABF" w:rsidRDefault="008402F1" w:rsidP="00840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2F1" w:rsidRPr="00A55ABF" w:rsidRDefault="008402F1" w:rsidP="008402F1">
      <w:pPr>
        <w:pStyle w:val="ae"/>
        <w:spacing w:after="0"/>
        <w:rPr>
          <w:rFonts w:ascii="Times New Roman" w:hAnsi="Times New Roman"/>
          <w:sz w:val="28"/>
          <w:szCs w:val="28"/>
        </w:rPr>
      </w:pPr>
    </w:p>
    <w:p w:rsidR="008402F1" w:rsidRPr="00A55ABF" w:rsidRDefault="008402F1" w:rsidP="008402F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55ABF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1B130D">
        <w:rPr>
          <w:rFonts w:ascii="Times New Roman" w:hAnsi="Times New Roman"/>
          <w:sz w:val="28"/>
          <w:szCs w:val="28"/>
          <w:lang w:eastAsia="ar-SA"/>
        </w:rPr>
        <w:t>целях приведения нормативных правовых актов администрации Успенского сельского поселения Успенского района в соответствие с действующим законодательством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  <w:lang w:eastAsia="ar-SA"/>
        </w:rPr>
        <w:t>п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с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т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а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н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о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в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л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  <w:lang w:eastAsia="ar-SA"/>
        </w:rPr>
        <w:t>я</w:t>
      </w:r>
      <w:r w:rsidR="00A55ABF">
        <w:rPr>
          <w:rFonts w:ascii="Times New Roman" w:hAnsi="Times New Roman"/>
          <w:sz w:val="28"/>
          <w:szCs w:val="28"/>
          <w:lang w:eastAsia="ar-SA"/>
        </w:rPr>
        <w:t xml:space="preserve"> ю:</w:t>
      </w:r>
    </w:p>
    <w:p w:rsidR="00455157" w:rsidRPr="00A55ABF" w:rsidRDefault="00455157" w:rsidP="004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</w:t>
      </w:r>
      <w:r w:rsidRPr="00455157">
        <w:rPr>
          <w:rFonts w:ascii="Times New Roman" w:hAnsi="Times New Roman"/>
          <w:sz w:val="28"/>
          <w:szCs w:val="28"/>
        </w:rPr>
        <w:t xml:space="preserve">в постановление администрации Успенского сельского поселения Успенского района от 19.02.2016 года № 85 «Об утверждении административного регламента предоставления муниципальной услуги «Предоставление копий правовых актов администрации </w:t>
      </w:r>
      <w:r w:rsidRPr="00455157">
        <w:rPr>
          <w:rFonts w:ascii="Times New Roman" w:eastAsia="Arial" w:hAnsi="Times New Roman"/>
          <w:kern w:val="1"/>
          <w:sz w:val="28"/>
          <w:szCs w:val="28"/>
          <w:lang w:bidi="ru-RU"/>
        </w:rPr>
        <w:t>Успенского</w:t>
      </w:r>
      <w:r w:rsidRPr="00455157">
        <w:rPr>
          <w:rFonts w:ascii="Times New Roman" w:hAnsi="Times New Roman"/>
          <w:sz w:val="28"/>
          <w:szCs w:val="28"/>
        </w:rPr>
        <w:t xml:space="preserve">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>, изложив  подпункт 2.13.1 раздела 2 текстом следующего содержания: «2.13.1.</w:t>
      </w:r>
      <w:r w:rsidRPr="00455157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A55ABF">
        <w:rPr>
          <w:rFonts w:ascii="Times New Roman" w:hAnsi="Times New Roman"/>
          <w:sz w:val="28"/>
          <w:szCs w:val="28"/>
          <w:highlight w:val="white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услуги.</w:t>
      </w:r>
    </w:p>
    <w:p w:rsidR="00455157" w:rsidRPr="00A55ABF" w:rsidRDefault="00455157" w:rsidP="004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55157" w:rsidRPr="00A55ABF" w:rsidRDefault="00455157" w:rsidP="004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A55ABF">
        <w:rPr>
          <w:rFonts w:ascii="Times New Roman" w:hAnsi="Times New Roman"/>
          <w:sz w:val="28"/>
          <w:szCs w:val="28"/>
          <w:highlight w:val="white"/>
        </w:rPr>
        <w:t>Рабочие места работников, осуществляющих прием граждан, оборудуются средствами вычислительной техники (как правило, один компьютер) и оргтехникой, позволяющими организовать предоставление муниципальной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455157" w:rsidRPr="00A55ABF" w:rsidRDefault="00455157" w:rsidP="004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A55ABF">
        <w:rPr>
          <w:rFonts w:ascii="Times New Roman" w:hAnsi="Times New Roman"/>
          <w:sz w:val="28"/>
          <w:szCs w:val="28"/>
          <w:highlight w:val="white"/>
        </w:rPr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</w:t>
      </w:r>
      <w:r w:rsidRPr="00A55ABF">
        <w:rPr>
          <w:rFonts w:ascii="Times New Roman" w:hAnsi="Times New Roman"/>
          <w:sz w:val="28"/>
          <w:szCs w:val="28"/>
          <w:highlight w:val="white"/>
        </w:rPr>
        <w:lastRenderedPageBreak/>
        <w:t>письменных обращений, информационными стендами.</w:t>
      </w:r>
    </w:p>
    <w:p w:rsidR="00455157" w:rsidRPr="00A55ABF" w:rsidRDefault="00455157" w:rsidP="0045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Должностные лица, ответственные за исполнение Муниципальной услуги, обязаны иметь бейдж (таблички на рабочих местах) с указанием фамилии, имени, отчества и занимаемой должности. </w:t>
      </w:r>
    </w:p>
    <w:p w:rsidR="00455157" w:rsidRPr="00455157" w:rsidRDefault="00455157" w:rsidP="0045515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5157">
        <w:rPr>
          <w:rFonts w:ascii="Times New Roman" w:hAnsi="Times New Roman"/>
          <w:sz w:val="28"/>
          <w:szCs w:val="28"/>
        </w:rPr>
        <w:t xml:space="preserve"> здании, в котором предоставляются муниципальные услуги, создаются условия для беспрепятственного получения инвалидами и маломобильными группами населения муниципальных услуг;</w:t>
      </w:r>
    </w:p>
    <w:p w:rsidR="00455157" w:rsidRPr="00455157" w:rsidRDefault="00455157" w:rsidP="0045515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5157">
        <w:rPr>
          <w:rFonts w:ascii="Times New Roman" w:hAnsi="Times New Roman"/>
          <w:sz w:val="28"/>
          <w:szCs w:val="28"/>
        </w:rPr>
        <w:t>ход в здание оборудуется пандусом,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кресла-коляски;</w:t>
      </w:r>
    </w:p>
    <w:p w:rsidR="00455157" w:rsidRPr="00455157" w:rsidRDefault="00455157" w:rsidP="0045515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5157">
        <w:rPr>
          <w:rFonts w:ascii="Times New Roman" w:hAnsi="Times New Roman"/>
          <w:sz w:val="28"/>
          <w:szCs w:val="28"/>
        </w:rPr>
        <w:t>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сопровождение;</w:t>
      </w:r>
    </w:p>
    <w:p w:rsidR="008402F1" w:rsidRPr="00455157" w:rsidRDefault="00455157" w:rsidP="00455157">
      <w:pPr>
        <w:pStyle w:val="a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157">
        <w:rPr>
          <w:rFonts w:ascii="Times New Roman" w:hAnsi="Times New Roman"/>
          <w:sz w:val="28"/>
          <w:szCs w:val="28"/>
        </w:rPr>
        <w:t>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  <w:r>
        <w:rPr>
          <w:rFonts w:ascii="Times New Roman" w:hAnsi="Times New Roman"/>
          <w:sz w:val="28"/>
          <w:szCs w:val="28"/>
        </w:rPr>
        <w:t>.</w:t>
      </w:r>
    </w:p>
    <w:p w:rsidR="008402F1" w:rsidRPr="00A55ABF" w:rsidRDefault="00455157" w:rsidP="008402F1">
      <w:pPr>
        <w:widowControl w:val="0"/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02F1" w:rsidRPr="00A55ABF">
        <w:rPr>
          <w:rFonts w:ascii="Times New Roman" w:hAnsi="Times New Roman"/>
          <w:sz w:val="28"/>
          <w:szCs w:val="28"/>
        </w:rPr>
        <w:t xml:space="preserve">Обнародовать настоящее постановление в </w:t>
      </w:r>
      <w:r w:rsidR="00A55ABF">
        <w:rPr>
          <w:rFonts w:ascii="Times New Roman" w:hAnsi="Times New Roman"/>
          <w:sz w:val="28"/>
          <w:szCs w:val="28"/>
        </w:rPr>
        <w:t xml:space="preserve">соответствии с уставом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A55ABF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8402F1" w:rsidRPr="00A55ABF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8402F1" w:rsidRPr="00A55A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55ABF" w:rsidRPr="00A55ABF">
        <w:rPr>
          <w:rFonts w:ascii="Times New Roman" w:hAnsi="Times New Roman"/>
          <w:sz w:val="28"/>
          <w:szCs w:val="28"/>
        </w:rPr>
        <w:t>Успенского</w:t>
      </w:r>
      <w:r w:rsidR="008402F1" w:rsidRPr="00A55ABF">
        <w:rPr>
          <w:rFonts w:ascii="Times New Roman" w:hAnsi="Times New Roman"/>
          <w:sz w:val="28"/>
          <w:szCs w:val="28"/>
        </w:rPr>
        <w:t xml:space="preserve"> района.</w:t>
      </w:r>
    </w:p>
    <w:p w:rsidR="008402F1" w:rsidRPr="00A55ABF" w:rsidRDefault="008402F1" w:rsidP="008402F1">
      <w:pPr>
        <w:widowControl w:val="0"/>
        <w:tabs>
          <w:tab w:val="num" w:pos="720"/>
          <w:tab w:val="num" w:pos="928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>3.Контроль за выполнением</w:t>
      </w:r>
      <w:r w:rsidR="00A55AB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A55ABF">
        <w:rPr>
          <w:rFonts w:ascii="Times New Roman" w:hAnsi="Times New Roman"/>
          <w:sz w:val="28"/>
          <w:szCs w:val="28"/>
        </w:rPr>
        <w:t xml:space="preserve"> </w:t>
      </w:r>
      <w:r w:rsidR="00A55ABF">
        <w:rPr>
          <w:rFonts w:ascii="Times New Roman" w:hAnsi="Times New Roman"/>
          <w:sz w:val="28"/>
          <w:szCs w:val="28"/>
        </w:rPr>
        <w:t>оставляю за собой.</w:t>
      </w:r>
    </w:p>
    <w:p w:rsidR="008402F1" w:rsidRPr="00A55ABF" w:rsidRDefault="00455157" w:rsidP="008402F1">
      <w:pPr>
        <w:widowControl w:val="0"/>
        <w:tabs>
          <w:tab w:val="num" w:pos="7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02F1" w:rsidRPr="00A55ABF">
        <w:rPr>
          <w:rFonts w:ascii="Times New Roman" w:hAnsi="Times New Roman"/>
          <w:sz w:val="28"/>
          <w:szCs w:val="28"/>
        </w:rPr>
        <w:t xml:space="preserve">Постановление вступает в силу на следующий день после </w:t>
      </w:r>
      <w:r w:rsidR="00A55ABF">
        <w:rPr>
          <w:rFonts w:ascii="Times New Roman" w:hAnsi="Times New Roman"/>
          <w:sz w:val="28"/>
          <w:szCs w:val="28"/>
        </w:rPr>
        <w:t xml:space="preserve">дня </w:t>
      </w:r>
      <w:r w:rsidR="008402F1" w:rsidRPr="00A55ABF">
        <w:rPr>
          <w:rFonts w:ascii="Times New Roman" w:hAnsi="Times New Roman"/>
          <w:sz w:val="28"/>
          <w:szCs w:val="28"/>
        </w:rPr>
        <w:t xml:space="preserve">его </w:t>
      </w:r>
      <w:r w:rsidR="00A55ABF">
        <w:rPr>
          <w:rFonts w:ascii="Times New Roman" w:hAnsi="Times New Roman"/>
          <w:sz w:val="28"/>
          <w:szCs w:val="28"/>
        </w:rPr>
        <w:t xml:space="preserve">официального </w:t>
      </w:r>
      <w:r w:rsidR="008402F1" w:rsidRPr="00A55ABF">
        <w:rPr>
          <w:rFonts w:ascii="Times New Roman" w:hAnsi="Times New Roman"/>
          <w:sz w:val="28"/>
          <w:szCs w:val="28"/>
        </w:rPr>
        <w:t>обнародования.</w:t>
      </w:r>
    </w:p>
    <w:p w:rsidR="008402F1" w:rsidRPr="00A55ABF" w:rsidRDefault="008402F1" w:rsidP="00840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8402F1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402F1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7F68" w:rsidRPr="00A55AB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 w:rsidR="00455157">
        <w:rPr>
          <w:rFonts w:ascii="Times New Roman" w:hAnsi="Times New Roman"/>
          <w:sz w:val="28"/>
          <w:szCs w:val="28"/>
        </w:rPr>
        <w:t xml:space="preserve">                      </w:t>
      </w:r>
      <w:r w:rsidR="00753581">
        <w:rPr>
          <w:rFonts w:ascii="Times New Roman" w:hAnsi="Times New Roman"/>
          <w:sz w:val="28"/>
          <w:szCs w:val="28"/>
        </w:rPr>
        <w:t>Н.Н. Буркот</w:t>
      </w:r>
    </w:p>
    <w:sectPr w:rsidR="008402F1" w:rsidSect="001D56C7">
      <w:headerReference w:type="even" r:id="rId9"/>
      <w:headerReference w:type="default" r:id="rId10"/>
      <w:pgSz w:w="11906" w:h="16838"/>
      <w:pgMar w:top="1134" w:right="567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BF" w:rsidRDefault="002528BF" w:rsidP="00BB3600">
      <w:pPr>
        <w:spacing w:after="0" w:line="240" w:lineRule="auto"/>
      </w:pPr>
      <w:r>
        <w:separator/>
      </w:r>
    </w:p>
  </w:endnote>
  <w:endnote w:type="continuationSeparator" w:id="1">
    <w:p w:rsidR="002528BF" w:rsidRDefault="002528BF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BF" w:rsidRDefault="002528BF" w:rsidP="00BB3600">
      <w:pPr>
        <w:spacing w:after="0" w:line="240" w:lineRule="auto"/>
      </w:pPr>
      <w:r>
        <w:separator/>
      </w:r>
    </w:p>
  </w:footnote>
  <w:footnote w:type="continuationSeparator" w:id="1">
    <w:p w:rsidR="002528BF" w:rsidRDefault="002528BF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0D" w:rsidRDefault="002A23CE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13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130D">
      <w:rPr>
        <w:rStyle w:val="ac"/>
        <w:noProof/>
      </w:rPr>
      <w:t>5</w:t>
    </w:r>
    <w:r>
      <w:rPr>
        <w:rStyle w:val="ac"/>
      </w:rPr>
      <w:fldChar w:fldCharType="end"/>
    </w:r>
  </w:p>
  <w:p w:rsidR="001B130D" w:rsidRDefault="001B13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0D" w:rsidRDefault="002A23CE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13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0695">
      <w:rPr>
        <w:rStyle w:val="ac"/>
        <w:noProof/>
      </w:rPr>
      <w:t>2</w:t>
    </w:r>
    <w:r>
      <w:rPr>
        <w:rStyle w:val="ac"/>
      </w:rPr>
      <w:fldChar w:fldCharType="end"/>
    </w:r>
  </w:p>
  <w:p w:rsidR="001B130D" w:rsidRDefault="001B13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AD"/>
    <w:multiLevelType w:val="hybridMultilevel"/>
    <w:tmpl w:val="5A6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12625"/>
    <w:rsid w:val="00051304"/>
    <w:rsid w:val="000A2FBA"/>
    <w:rsid w:val="000A4CE4"/>
    <w:rsid w:val="000C3748"/>
    <w:rsid w:val="000C5531"/>
    <w:rsid w:val="001164D4"/>
    <w:rsid w:val="00142F03"/>
    <w:rsid w:val="0014362B"/>
    <w:rsid w:val="001474E2"/>
    <w:rsid w:val="001539A4"/>
    <w:rsid w:val="00194DE4"/>
    <w:rsid w:val="001A1D8A"/>
    <w:rsid w:val="001B130D"/>
    <w:rsid w:val="001C46E3"/>
    <w:rsid w:val="001D548F"/>
    <w:rsid w:val="001D56C7"/>
    <w:rsid w:val="001D7137"/>
    <w:rsid w:val="00215927"/>
    <w:rsid w:val="0025256E"/>
    <w:rsid w:val="002528BF"/>
    <w:rsid w:val="0026109C"/>
    <w:rsid w:val="00294201"/>
    <w:rsid w:val="002A23CE"/>
    <w:rsid w:val="002A5871"/>
    <w:rsid w:val="002B1C6F"/>
    <w:rsid w:val="002B30B2"/>
    <w:rsid w:val="002B50BE"/>
    <w:rsid w:val="002E2666"/>
    <w:rsid w:val="002F14D8"/>
    <w:rsid w:val="002F7FC7"/>
    <w:rsid w:val="00301F09"/>
    <w:rsid w:val="0030268F"/>
    <w:rsid w:val="00306A6B"/>
    <w:rsid w:val="003147AA"/>
    <w:rsid w:val="003271B5"/>
    <w:rsid w:val="003276C7"/>
    <w:rsid w:val="00331446"/>
    <w:rsid w:val="00337608"/>
    <w:rsid w:val="003847A1"/>
    <w:rsid w:val="003B74BE"/>
    <w:rsid w:val="003C6B83"/>
    <w:rsid w:val="003C71E7"/>
    <w:rsid w:val="00405360"/>
    <w:rsid w:val="0040663E"/>
    <w:rsid w:val="00437F68"/>
    <w:rsid w:val="0045233B"/>
    <w:rsid w:val="00455157"/>
    <w:rsid w:val="00463747"/>
    <w:rsid w:val="004A43A2"/>
    <w:rsid w:val="004C3434"/>
    <w:rsid w:val="004D17C4"/>
    <w:rsid w:val="004E343E"/>
    <w:rsid w:val="00506629"/>
    <w:rsid w:val="00513B64"/>
    <w:rsid w:val="0052792D"/>
    <w:rsid w:val="00553573"/>
    <w:rsid w:val="0058798A"/>
    <w:rsid w:val="005904EF"/>
    <w:rsid w:val="005B3FCC"/>
    <w:rsid w:val="005C71E1"/>
    <w:rsid w:val="005D23FA"/>
    <w:rsid w:val="005D5FA1"/>
    <w:rsid w:val="0060394B"/>
    <w:rsid w:val="00626CC7"/>
    <w:rsid w:val="00634325"/>
    <w:rsid w:val="00652ED3"/>
    <w:rsid w:val="00652F46"/>
    <w:rsid w:val="00655C57"/>
    <w:rsid w:val="00664535"/>
    <w:rsid w:val="00673E60"/>
    <w:rsid w:val="00681836"/>
    <w:rsid w:val="006B2836"/>
    <w:rsid w:val="006D292E"/>
    <w:rsid w:val="006D2F41"/>
    <w:rsid w:val="006E7F94"/>
    <w:rsid w:val="00704D84"/>
    <w:rsid w:val="00714089"/>
    <w:rsid w:val="00725D35"/>
    <w:rsid w:val="00737AA1"/>
    <w:rsid w:val="00737DA8"/>
    <w:rsid w:val="0074016D"/>
    <w:rsid w:val="007466A2"/>
    <w:rsid w:val="00753581"/>
    <w:rsid w:val="007914F4"/>
    <w:rsid w:val="00793DE4"/>
    <w:rsid w:val="00794C4C"/>
    <w:rsid w:val="007B5BA5"/>
    <w:rsid w:val="007B7D8F"/>
    <w:rsid w:val="007D3633"/>
    <w:rsid w:val="007E0406"/>
    <w:rsid w:val="007F36C6"/>
    <w:rsid w:val="00817997"/>
    <w:rsid w:val="00817ACC"/>
    <w:rsid w:val="0082623A"/>
    <w:rsid w:val="00836662"/>
    <w:rsid w:val="008402F1"/>
    <w:rsid w:val="00852FB4"/>
    <w:rsid w:val="00865C12"/>
    <w:rsid w:val="00877D6E"/>
    <w:rsid w:val="008837C7"/>
    <w:rsid w:val="00893C8A"/>
    <w:rsid w:val="008A1257"/>
    <w:rsid w:val="008A23BC"/>
    <w:rsid w:val="008A75AB"/>
    <w:rsid w:val="008C434E"/>
    <w:rsid w:val="008D2F29"/>
    <w:rsid w:val="008F0B6E"/>
    <w:rsid w:val="008F6126"/>
    <w:rsid w:val="008F6BDE"/>
    <w:rsid w:val="008F7648"/>
    <w:rsid w:val="008F7B5A"/>
    <w:rsid w:val="009257D1"/>
    <w:rsid w:val="009506B2"/>
    <w:rsid w:val="00953703"/>
    <w:rsid w:val="0096182A"/>
    <w:rsid w:val="009659D3"/>
    <w:rsid w:val="00994273"/>
    <w:rsid w:val="00994B08"/>
    <w:rsid w:val="009B2F40"/>
    <w:rsid w:val="009C471A"/>
    <w:rsid w:val="009C7434"/>
    <w:rsid w:val="00A15752"/>
    <w:rsid w:val="00A32DBB"/>
    <w:rsid w:val="00A55ABF"/>
    <w:rsid w:val="00A754CF"/>
    <w:rsid w:val="00A7671A"/>
    <w:rsid w:val="00A76A14"/>
    <w:rsid w:val="00AA51B9"/>
    <w:rsid w:val="00AA7C41"/>
    <w:rsid w:val="00AD6D21"/>
    <w:rsid w:val="00AE6976"/>
    <w:rsid w:val="00AF31AC"/>
    <w:rsid w:val="00B056FD"/>
    <w:rsid w:val="00B40F9F"/>
    <w:rsid w:val="00B432D3"/>
    <w:rsid w:val="00B51E70"/>
    <w:rsid w:val="00B54F7C"/>
    <w:rsid w:val="00B57DC9"/>
    <w:rsid w:val="00B8228D"/>
    <w:rsid w:val="00BA510A"/>
    <w:rsid w:val="00BB01A6"/>
    <w:rsid w:val="00BB3600"/>
    <w:rsid w:val="00BC5D00"/>
    <w:rsid w:val="00C03772"/>
    <w:rsid w:val="00C07517"/>
    <w:rsid w:val="00C55206"/>
    <w:rsid w:val="00C55D54"/>
    <w:rsid w:val="00C962B5"/>
    <w:rsid w:val="00CA0695"/>
    <w:rsid w:val="00CA19EE"/>
    <w:rsid w:val="00CA1F98"/>
    <w:rsid w:val="00D16053"/>
    <w:rsid w:val="00D6347D"/>
    <w:rsid w:val="00DA689D"/>
    <w:rsid w:val="00DB0346"/>
    <w:rsid w:val="00DB33F9"/>
    <w:rsid w:val="00DD1A37"/>
    <w:rsid w:val="00DE15C2"/>
    <w:rsid w:val="00DE6ECE"/>
    <w:rsid w:val="00DF6776"/>
    <w:rsid w:val="00E04BE5"/>
    <w:rsid w:val="00E321CE"/>
    <w:rsid w:val="00E32F6E"/>
    <w:rsid w:val="00E35FAE"/>
    <w:rsid w:val="00E378AB"/>
    <w:rsid w:val="00E4164D"/>
    <w:rsid w:val="00E6099A"/>
    <w:rsid w:val="00EB00B0"/>
    <w:rsid w:val="00EB76A9"/>
    <w:rsid w:val="00EC7764"/>
    <w:rsid w:val="00ED3058"/>
    <w:rsid w:val="00EE5DB7"/>
    <w:rsid w:val="00F1783A"/>
    <w:rsid w:val="00F31538"/>
    <w:rsid w:val="00F456AE"/>
    <w:rsid w:val="00F51828"/>
    <w:rsid w:val="00F769E0"/>
    <w:rsid w:val="00F831B1"/>
    <w:rsid w:val="00FC41A2"/>
    <w:rsid w:val="00FD278D"/>
    <w:rsid w:val="00FE0D6D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D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basedOn w:val="a0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e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No Spacing"/>
    <w:uiPriority w:val="1"/>
    <w:qFormat/>
    <w:rsid w:val="004551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71AC-149B-40F5-8B17-A4ABF62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3549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http://www.kir.sel.pos/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Upravdel</cp:lastModifiedBy>
  <cp:revision>6</cp:revision>
  <cp:lastPrinted>2016-06-23T06:35:00Z</cp:lastPrinted>
  <dcterms:created xsi:type="dcterms:W3CDTF">2016-06-23T06:37:00Z</dcterms:created>
  <dcterms:modified xsi:type="dcterms:W3CDTF">2016-06-27T11:39:00Z</dcterms:modified>
</cp:coreProperties>
</file>