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9" w:rsidRDefault="00F13649" w:rsidP="00934E8F">
      <w:pPr>
        <w:pStyle w:val="1"/>
        <w:spacing w:line="360" w:lineRule="auto"/>
        <w:rPr>
          <w:b/>
          <w:sz w:val="32"/>
          <w:szCs w:val="32"/>
        </w:rPr>
      </w:pPr>
    </w:p>
    <w:p w:rsidR="00F13649" w:rsidRDefault="00F13649" w:rsidP="00934E8F">
      <w:pPr>
        <w:pStyle w:val="1"/>
        <w:spacing w:line="360" w:lineRule="auto"/>
        <w:rPr>
          <w:b/>
          <w:sz w:val="32"/>
          <w:szCs w:val="32"/>
        </w:rPr>
      </w:pPr>
    </w:p>
    <w:p w:rsidR="00934E8F" w:rsidRPr="0043754E" w:rsidRDefault="00934E8F" w:rsidP="00934E8F">
      <w:pPr>
        <w:pStyle w:val="1"/>
        <w:spacing w:line="360" w:lineRule="auto"/>
        <w:rPr>
          <w:b/>
          <w:sz w:val="32"/>
          <w:szCs w:val="32"/>
        </w:rPr>
      </w:pPr>
      <w:r w:rsidRPr="0043754E">
        <w:rPr>
          <w:b/>
          <w:sz w:val="32"/>
          <w:szCs w:val="32"/>
        </w:rPr>
        <w:t>ПОСТАНОВЛЕНИЕ</w:t>
      </w:r>
    </w:p>
    <w:p w:rsidR="00934E8F" w:rsidRPr="00620290" w:rsidRDefault="00934E8F" w:rsidP="00934E8F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620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0290">
        <w:rPr>
          <w:b/>
          <w:sz w:val="28"/>
          <w:szCs w:val="28"/>
        </w:rPr>
        <w:t xml:space="preserve"> </w:t>
      </w:r>
      <w:r w:rsidR="00914E78">
        <w:rPr>
          <w:b/>
          <w:sz w:val="28"/>
          <w:szCs w:val="28"/>
        </w:rPr>
        <w:t>ЛЯПИНСКОГО</w:t>
      </w:r>
      <w:r w:rsidRPr="00620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20290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 xml:space="preserve">КОГО   ПОСЕЛЕНИЯ НОВОКУБАНСКОГО  </w:t>
      </w:r>
      <w:r w:rsidRPr="00620290">
        <w:rPr>
          <w:b/>
          <w:sz w:val="28"/>
          <w:szCs w:val="28"/>
        </w:rPr>
        <w:t xml:space="preserve"> РАЙОНА  </w:t>
      </w:r>
    </w:p>
    <w:p w:rsidR="00934E8F" w:rsidRDefault="00934E8F" w:rsidP="00934E8F">
      <w:pPr>
        <w:jc w:val="both"/>
        <w:rPr>
          <w:sz w:val="24"/>
          <w:szCs w:val="24"/>
        </w:rPr>
      </w:pPr>
    </w:p>
    <w:p w:rsidR="00934E8F" w:rsidRPr="00620290" w:rsidRDefault="00934E8F" w:rsidP="00934E8F">
      <w:pPr>
        <w:jc w:val="both"/>
        <w:rPr>
          <w:sz w:val="24"/>
          <w:szCs w:val="24"/>
        </w:rPr>
      </w:pPr>
    </w:p>
    <w:p w:rsidR="00934E8F" w:rsidRDefault="00934E8F" w:rsidP="00934E8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 </w:t>
      </w:r>
      <w:r w:rsidR="00F13649">
        <w:rPr>
          <w:sz w:val="24"/>
          <w:szCs w:val="24"/>
        </w:rPr>
        <w:t>11.10.2017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№   </w:t>
      </w:r>
      <w:r w:rsidR="00F13649">
        <w:rPr>
          <w:sz w:val="24"/>
          <w:szCs w:val="24"/>
        </w:rPr>
        <w:t>77</w:t>
      </w:r>
    </w:p>
    <w:p w:rsidR="00934E8F" w:rsidRDefault="00914E78" w:rsidP="00934E8F">
      <w:pPr>
        <w:pStyle w:val="1"/>
        <w:rPr>
          <w:sz w:val="24"/>
          <w:szCs w:val="24"/>
        </w:rPr>
      </w:pPr>
      <w:r>
        <w:rPr>
          <w:sz w:val="24"/>
          <w:szCs w:val="24"/>
        </w:rPr>
        <w:t>х. Ляпино</w:t>
      </w:r>
    </w:p>
    <w:p w:rsidR="00934E8F" w:rsidRDefault="00934E8F" w:rsidP="00934E8F">
      <w:pPr>
        <w:rPr>
          <w:b/>
          <w:sz w:val="28"/>
          <w:szCs w:val="28"/>
        </w:rPr>
      </w:pPr>
    </w:p>
    <w:p w:rsidR="005F7503" w:rsidRPr="007F60F5" w:rsidRDefault="005F7503" w:rsidP="005F750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О создании общественной комиссии по </w:t>
      </w:r>
      <w:r w:rsidRPr="007F60F5">
        <w:rPr>
          <w:rFonts w:ascii="Times New Roman" w:hAnsi="Times New Roman"/>
          <w:b/>
          <w:sz w:val="28"/>
          <w:szCs w:val="28"/>
        </w:rPr>
        <w:t>формированию «совр</w:t>
      </w:r>
      <w:r w:rsidR="007F60F5" w:rsidRPr="007F60F5">
        <w:rPr>
          <w:rFonts w:ascii="Times New Roman" w:hAnsi="Times New Roman"/>
          <w:b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b/>
          <w:sz w:val="28"/>
          <w:szCs w:val="28"/>
        </w:rPr>
        <w:t xml:space="preserve"> год</w:t>
      </w:r>
      <w:r w:rsidR="007F60F5" w:rsidRPr="007F60F5">
        <w:rPr>
          <w:rFonts w:ascii="Times New Roman" w:hAnsi="Times New Roman"/>
          <w:b/>
          <w:sz w:val="28"/>
          <w:szCs w:val="28"/>
        </w:rPr>
        <w:t>ы</w:t>
      </w:r>
    </w:p>
    <w:p w:rsidR="005F7503" w:rsidRPr="007F60F5" w:rsidRDefault="00914E78" w:rsidP="005F7503">
      <w:pPr>
        <w:pStyle w:val="af3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Ляпинского</w:t>
      </w:r>
      <w:r w:rsid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сельского</w:t>
      </w:r>
      <w:r w:rsidR="005F7503"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поселения </w:t>
      </w:r>
      <w:r w:rsidR="007F60F5">
        <w:rPr>
          <w:rFonts w:ascii="Times New Roman" w:eastAsia="Times New Roman" w:hAnsi="Times New Roman"/>
          <w:b/>
          <w:kern w:val="36"/>
          <w:sz w:val="28"/>
          <w:szCs w:val="28"/>
        </w:rPr>
        <w:t>Новокубанского района</w:t>
      </w:r>
    </w:p>
    <w:p w:rsidR="00643269" w:rsidRDefault="00643269" w:rsidP="00BE2F8C">
      <w:pPr>
        <w:jc w:val="center"/>
        <w:rPr>
          <w:sz w:val="28"/>
          <w:szCs w:val="28"/>
        </w:rPr>
      </w:pP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 </w:t>
      </w:r>
      <w:proofErr w:type="spellStart"/>
      <w:proofErr w:type="gramStart"/>
      <w:r w:rsidRPr="007F60F5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Pr="007F60F5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Pr="007F60F5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Pr="007F60F5">
        <w:rPr>
          <w:rFonts w:ascii="Times New Roman" w:eastAsia="Times New Roman" w:hAnsi="Times New Roman"/>
          <w:sz w:val="28"/>
          <w:szCs w:val="28"/>
        </w:rPr>
        <w:t xml:space="preserve"> о в л я ю: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1. Создать общественную комиссию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>формированию «совр</w:t>
      </w:r>
      <w:r>
        <w:rPr>
          <w:rFonts w:ascii="Times New Roman" w:hAnsi="Times New Roman"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7F60F5" w:rsidRDefault="007F60F5" w:rsidP="007F60F5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>2. Утвердить Положение об общественной комиссии</w:t>
      </w:r>
      <w:r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>формированию «совр</w:t>
      </w:r>
      <w:r>
        <w:rPr>
          <w:rFonts w:ascii="Times New Roman" w:hAnsi="Times New Roman"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3. Утвердить состав общественной комиссии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 xml:space="preserve">формированию «современной городской среды» на </w:t>
      </w:r>
      <w:r>
        <w:rPr>
          <w:rFonts w:ascii="Times New Roman" w:hAnsi="Times New Roman"/>
          <w:sz w:val="28"/>
          <w:szCs w:val="28"/>
        </w:rPr>
        <w:t>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>, согласно приложению № 2 к настоящему постановлению.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7F60F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F60F5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5.Постановление вступает в силу со дня его </w:t>
      </w:r>
      <w:r w:rsidR="00B50C5C">
        <w:rPr>
          <w:rFonts w:ascii="Times New Roman" w:eastAsia="Times New Roman" w:hAnsi="Times New Roman"/>
          <w:sz w:val="28"/>
          <w:szCs w:val="28"/>
        </w:rPr>
        <w:t>обнародования</w:t>
      </w:r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CC78D9" w:rsidRDefault="00CC78D9" w:rsidP="0015527E">
      <w:pPr>
        <w:ind w:firstLine="720"/>
        <w:jc w:val="both"/>
        <w:rPr>
          <w:sz w:val="28"/>
          <w:szCs w:val="28"/>
        </w:rPr>
      </w:pPr>
    </w:p>
    <w:p w:rsidR="007F60F5" w:rsidRDefault="007F60F5" w:rsidP="0015527E">
      <w:pPr>
        <w:ind w:firstLine="720"/>
        <w:jc w:val="both"/>
        <w:rPr>
          <w:sz w:val="28"/>
          <w:szCs w:val="28"/>
        </w:rPr>
      </w:pPr>
    </w:p>
    <w:p w:rsidR="00C07565" w:rsidRDefault="00C07565" w:rsidP="0015527E">
      <w:pPr>
        <w:ind w:firstLine="720"/>
        <w:jc w:val="both"/>
        <w:rPr>
          <w:sz w:val="28"/>
          <w:szCs w:val="28"/>
        </w:rPr>
      </w:pPr>
    </w:p>
    <w:p w:rsidR="00EE3F91" w:rsidRDefault="00C07565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8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C1">
        <w:rPr>
          <w:sz w:val="28"/>
          <w:szCs w:val="28"/>
        </w:rPr>
        <w:t xml:space="preserve"> </w:t>
      </w:r>
      <w:r w:rsidR="00914E78">
        <w:rPr>
          <w:sz w:val="28"/>
          <w:szCs w:val="28"/>
        </w:rPr>
        <w:t>Ляпинского</w:t>
      </w:r>
      <w:r w:rsidR="00B63AC1">
        <w:rPr>
          <w:sz w:val="28"/>
          <w:szCs w:val="28"/>
        </w:rPr>
        <w:t xml:space="preserve"> сельского</w:t>
      </w:r>
      <w:r w:rsidR="00C04109">
        <w:rPr>
          <w:sz w:val="28"/>
          <w:szCs w:val="28"/>
        </w:rPr>
        <w:t xml:space="preserve"> </w:t>
      </w:r>
      <w:r w:rsidR="00B63AC1">
        <w:rPr>
          <w:sz w:val="28"/>
          <w:szCs w:val="28"/>
        </w:rPr>
        <w:t xml:space="preserve">поселения </w:t>
      </w:r>
    </w:p>
    <w:p w:rsidR="00CC78D9" w:rsidRPr="00443170" w:rsidRDefault="00B63AC1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C78D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CC78D9">
        <w:rPr>
          <w:sz w:val="28"/>
          <w:szCs w:val="28"/>
        </w:rPr>
        <w:t xml:space="preserve">     </w:t>
      </w:r>
      <w:r w:rsidR="00C04109">
        <w:rPr>
          <w:sz w:val="28"/>
          <w:szCs w:val="28"/>
        </w:rPr>
        <w:t xml:space="preserve">                    </w:t>
      </w:r>
      <w:r w:rsidR="00CC78D9">
        <w:rPr>
          <w:sz w:val="28"/>
          <w:szCs w:val="28"/>
        </w:rPr>
        <w:t xml:space="preserve">  </w:t>
      </w:r>
      <w:r w:rsidR="00E343B0">
        <w:rPr>
          <w:sz w:val="28"/>
          <w:szCs w:val="28"/>
        </w:rPr>
        <w:t xml:space="preserve">  </w:t>
      </w:r>
      <w:r w:rsidR="00914E78">
        <w:rPr>
          <w:sz w:val="28"/>
          <w:szCs w:val="28"/>
        </w:rPr>
        <w:t>С.Ю.Бражников</w:t>
      </w:r>
    </w:p>
    <w:p w:rsidR="00C43441" w:rsidRDefault="00C43441" w:rsidP="00C43441">
      <w:pPr>
        <w:jc w:val="right"/>
        <w:sectPr w:rsidR="00C43441" w:rsidSect="00E343B0">
          <w:pgSz w:w="11906" w:h="16838"/>
          <w:pgMar w:top="340" w:right="567" w:bottom="454" w:left="1701" w:header="709" w:footer="709" w:gutter="0"/>
          <w:cols w:space="708"/>
          <w:docGrid w:linePitch="360"/>
        </w:sectPr>
      </w:pPr>
    </w:p>
    <w:p w:rsidR="00847F7E" w:rsidRDefault="007F60F5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7F60F5" w:rsidRDefault="00847F7E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7F60F5">
        <w:rPr>
          <w:rFonts w:ascii="Times New Roman" w:eastAsia="Times New Roman" w:hAnsi="Times New Roman"/>
          <w:sz w:val="28"/>
          <w:szCs w:val="28"/>
        </w:rPr>
        <w:t>админи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7F60F5">
        <w:rPr>
          <w:rFonts w:ascii="Times New Roman" w:eastAsia="Times New Roman" w:hAnsi="Times New Roman"/>
          <w:sz w:val="28"/>
          <w:szCs w:val="28"/>
        </w:rPr>
        <w:t>поселения Новокубанского района</w:t>
      </w:r>
    </w:p>
    <w:p w:rsidR="007F60F5" w:rsidRDefault="00B50C5C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____________________. № </w:t>
      </w:r>
      <w:r w:rsidR="007F60F5">
        <w:rPr>
          <w:rFonts w:ascii="Times New Roman" w:eastAsia="Times New Roman" w:hAnsi="Times New Roman"/>
          <w:sz w:val="28"/>
          <w:szCs w:val="28"/>
        </w:rPr>
        <w:t>_____</w:t>
      </w:r>
      <w:r w:rsidR="007F60F5" w:rsidRPr="00CE4F4E">
        <w:rPr>
          <w:rFonts w:ascii="Times New Roman" w:eastAsia="Times New Roman" w:hAnsi="Times New Roman"/>
          <w:sz w:val="28"/>
          <w:szCs w:val="28"/>
        </w:rPr>
        <w:br/>
      </w:r>
    </w:p>
    <w:p w:rsidR="007F60F5" w:rsidRDefault="007F60F5" w:rsidP="00B50C5C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 xml:space="preserve">об общественной комиссии </w:t>
      </w:r>
      <w:r w:rsidRPr="00847F7E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 w:rsidRPr="00847F7E">
        <w:rPr>
          <w:rFonts w:ascii="Times New Roman" w:hAnsi="Times New Roman"/>
          <w:b/>
          <w:sz w:val="28"/>
          <w:szCs w:val="28"/>
        </w:rPr>
        <w:t xml:space="preserve">формированию «современной городской среды» на 2018-2022 годы </w:t>
      </w:r>
      <w:r w:rsidR="00914E78">
        <w:rPr>
          <w:rFonts w:ascii="Times New Roman" w:eastAsia="Times New Roman" w:hAnsi="Times New Roman"/>
          <w:b/>
          <w:sz w:val="28"/>
          <w:szCs w:val="28"/>
        </w:rPr>
        <w:t>Ляпинского</w:t>
      </w:r>
      <w:r w:rsidRPr="00847F7E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>Новокубанского района</w:t>
      </w:r>
    </w:p>
    <w:p w:rsidR="007F60F5" w:rsidRDefault="007F60F5" w:rsidP="007F60F5">
      <w:pPr>
        <w:pStyle w:val="af3"/>
        <w:ind w:left="5670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 </w:t>
      </w:r>
      <w:r w:rsidR="00847F7E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</w:rPr>
        <w:t>Общественная к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омиссия </w:t>
      </w:r>
      <w:r w:rsidRPr="00443317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443317">
        <w:rPr>
          <w:rFonts w:ascii="Times New Roman" w:hAnsi="Times New Roman"/>
          <w:sz w:val="28"/>
          <w:szCs w:val="28"/>
        </w:rPr>
        <w:t xml:space="preserve">формированию «современной городской среды» на </w:t>
      </w:r>
      <w:r>
        <w:rPr>
          <w:rFonts w:ascii="Times New Roman" w:hAnsi="Times New Roman"/>
          <w:sz w:val="28"/>
          <w:szCs w:val="28"/>
        </w:rPr>
        <w:t>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CE4F4E">
        <w:rPr>
          <w:rFonts w:ascii="Times New Roman" w:eastAsia="Times New Roman" w:hAnsi="Times New Roman"/>
          <w:sz w:val="28"/>
          <w:szCs w:val="28"/>
        </w:rPr>
        <w:t>(далее по тексту - Комиссия) является постоянно действующим коллегиальным, координационным органом.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1.2. Члены Комиссии принимают участие в ее работе на общественных началах.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1.3. В своей работе Комиссия руководствуется действующим законодательством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, настоящим Положением.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1.4. Настоящее Положение определяет цели, задачи деятельности комиссии, функции, состав и порядок работы.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2. </w:t>
      </w:r>
      <w:r w:rsidR="00B50C5C">
        <w:rPr>
          <w:rFonts w:ascii="Times New Roman" w:eastAsia="Times New Roman" w:hAnsi="Times New Roman"/>
          <w:sz w:val="28"/>
          <w:szCs w:val="28"/>
        </w:rPr>
        <w:t>Цели, задачи и функции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2.1. Целью деятельности Комиссии является рассмотрение вопросов, связанных с благоустройством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 Задачами Комиссии являются: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Рассмотрение планов мероприятий по благоустройству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Анализ и обобщение материалов проведенных проверок по состоянию благоустройства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Информирование Главы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о работе Комиссии, о состоянии дел по благоустройству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Подготовка предложений Главе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по проектам программ и планов благоустройства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2.3. В функции Комиссии входит: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2.3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Осуществление коррекционных мероприятий по решению проблем благоустройства территории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3. </w:t>
      </w:r>
      <w:r w:rsidR="00B50C5C">
        <w:rPr>
          <w:rFonts w:ascii="Times New Roman" w:eastAsia="Times New Roman" w:hAnsi="Times New Roman"/>
          <w:sz w:val="28"/>
          <w:szCs w:val="28"/>
        </w:rPr>
        <w:t>Состав комиссии и порядок работы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В состав Комиссии входят представители </w:t>
      </w:r>
      <w:r>
        <w:rPr>
          <w:rFonts w:ascii="Times New Roman" w:eastAsia="Times New Roman" w:hAnsi="Times New Roman"/>
          <w:sz w:val="28"/>
          <w:szCs w:val="28"/>
        </w:rPr>
        <w:t>органов местного самоуправления, политических партий и движений, общественных организаций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/>
          <w:sz w:val="28"/>
          <w:szCs w:val="28"/>
        </w:rPr>
        <w:t>. Председатель комиссии: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1) осуществляет руководство деятельностью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2) утверждает принятые Комиссией протоколы заседаний, обеспечивает исполнение решений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3)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4) распределяет обязанности между членами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5) представляет Комиссию по вопросам, относящимся к ее компетенции.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E4F4E">
        <w:rPr>
          <w:rFonts w:ascii="Times New Roman" w:eastAsia="Times New Roman" w:hAnsi="Times New Roman"/>
          <w:sz w:val="28"/>
          <w:szCs w:val="28"/>
        </w:rPr>
        <w:t>. Члены Комиссии принимают личное участие в заседаниях и работе Комиссии.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4F4E">
        <w:rPr>
          <w:rFonts w:ascii="Times New Roman" w:eastAsia="Times New Roman" w:hAnsi="Times New Roman"/>
          <w:sz w:val="28"/>
          <w:szCs w:val="28"/>
        </w:rPr>
        <w:t>. Заседания Комиссии проводятся по мере необходимости.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E4F4E">
        <w:rPr>
          <w:rFonts w:ascii="Times New Roman" w:eastAsia="Times New Roman" w:hAnsi="Times New Roman"/>
          <w:sz w:val="28"/>
          <w:szCs w:val="28"/>
        </w:rPr>
        <w:t>. В заседаниях Комиссии могут принимать участие приглашенные руководители предприятий, учреждений, общественных организаций, представители средств массовой информации.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E4F4E">
        <w:rPr>
          <w:rFonts w:ascii="Times New Roman" w:eastAsia="Times New Roman" w:hAnsi="Times New Roman"/>
          <w:sz w:val="28"/>
          <w:szCs w:val="28"/>
        </w:rPr>
        <w:t>. Комиссия может создавать рабочие группы для оперативного решения вопросов ее компетенции, проводить выездные заседания Комиссии в полном или сокращенном составе.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CE4F4E">
        <w:rPr>
          <w:rFonts w:ascii="Times New Roman" w:eastAsia="Times New Roman" w:hAnsi="Times New Roman"/>
          <w:sz w:val="28"/>
          <w:szCs w:val="28"/>
        </w:rPr>
        <w:t>. Решения Комиссии принимаются простым большинством голосов ее членов, присутствующих на заседании, путем открытого голосования.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Решения Комиссии оформляются в виде протоколов заседаний, выписки из которых рассылаются в необходимые инстанции. 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4. </w:t>
      </w:r>
      <w:r w:rsidR="00B50C5C">
        <w:rPr>
          <w:rFonts w:ascii="Times New Roman" w:eastAsia="Times New Roman" w:hAnsi="Times New Roman"/>
          <w:sz w:val="28"/>
          <w:szCs w:val="28"/>
        </w:rPr>
        <w:t>Права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4.1. Комиссия имеет право: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2) запрашивать и получать от предприятий, учреждений, организаций материалы и информацию, необходимые для выполнения задач Комиссии в соответствии с действующим законодательством;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4) привлекать должностных лиц и специалистов органов местного самоуправления, предприятий и учреждений, расположенных на территории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CE4F4E">
        <w:rPr>
          <w:rFonts w:ascii="Times New Roman" w:eastAsia="Times New Roman" w:hAnsi="Times New Roman"/>
          <w:sz w:val="28"/>
          <w:szCs w:val="28"/>
        </w:rPr>
        <w:t>(по согласованию с их руководителями) для участия в работе Комиссии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5. </w:t>
      </w:r>
      <w:r w:rsidR="00B50C5C">
        <w:rPr>
          <w:rFonts w:ascii="Times New Roman" w:eastAsia="Times New Roman" w:hAnsi="Times New Roman"/>
          <w:sz w:val="28"/>
          <w:szCs w:val="28"/>
        </w:rPr>
        <w:t>Права и обязанности членов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5.1. Члены Комиссии имеют право: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принимать участие в подготовке, обсуждении и принятии решений по вопросам, рассматриваемым на заседании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получать от секретаря Комиссии необходимую информацию и материалы по вопросам, связанным с работой Комиссии.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lastRenderedPageBreak/>
        <w:t>5.2. Члены комиссии обязаны: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участвовать в заседаниях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выполнять поручения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информировать секретаря Комиссии о невозможности присутствия на заседании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рассматривать материалы, предлагаемые к обсуждению, готовить по ним предложения и заключения;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проявлять объективность и непредвзятость при рассмотрении вопросов на заседаниях Комиссии.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 </w:t>
      </w:r>
      <w:r w:rsidR="00B50C5C">
        <w:rPr>
          <w:rFonts w:ascii="Times New Roman" w:eastAsia="Times New Roman" w:hAnsi="Times New Roman"/>
          <w:sz w:val="28"/>
          <w:szCs w:val="28"/>
        </w:rPr>
        <w:t>Порядок внесения изменений в положение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</w:t>
      </w:r>
      <w:r w:rsidR="00B50C5C">
        <w:rPr>
          <w:rFonts w:ascii="Times New Roman" w:eastAsia="Times New Roman" w:hAnsi="Times New Roman"/>
          <w:sz w:val="28"/>
          <w:szCs w:val="28"/>
        </w:rPr>
        <w:t>и прекращения деятельности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6.2. Решение об изменении состава Комиссии, прекращении ее деятельности принимает Глава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914E78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</w:t>
      </w:r>
      <w:r w:rsidR="007F60F5">
        <w:rPr>
          <w:rFonts w:ascii="Times New Roman" w:eastAsia="Times New Roman" w:hAnsi="Times New Roman"/>
          <w:sz w:val="28"/>
          <w:szCs w:val="28"/>
        </w:rPr>
        <w:t xml:space="preserve"> специалист администрации</w:t>
      </w:r>
    </w:p>
    <w:p w:rsidR="007F60F5" w:rsidRDefault="00914E78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Ляпинского</w:t>
      </w:r>
      <w:r w:rsidR="007F60F5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7F60F5" w:rsidRPr="00CE4F4E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="00914E78">
        <w:rPr>
          <w:rFonts w:ascii="Times New Roman" w:eastAsia="Times New Roman" w:hAnsi="Times New Roman"/>
          <w:sz w:val="28"/>
          <w:szCs w:val="28"/>
        </w:rPr>
        <w:t>А.П.Компанец</w:t>
      </w:r>
      <w:proofErr w:type="spellEnd"/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847F7E" w:rsidRDefault="00847F7E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847F7E" w:rsidRDefault="00847F7E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B50C5C" w:rsidRDefault="00B50C5C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B50C5C" w:rsidRDefault="00B50C5C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</w:t>
      </w:r>
      <w:r w:rsidR="00847F7E">
        <w:rPr>
          <w:rFonts w:ascii="Times New Roman" w:eastAsia="Times New Roman" w:hAnsi="Times New Roman"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>_ № _______</w:t>
      </w:r>
      <w:r w:rsidRPr="00CE4F4E">
        <w:rPr>
          <w:rFonts w:ascii="Times New Roman" w:eastAsia="Times New Roman" w:hAnsi="Times New Roman"/>
          <w:sz w:val="28"/>
          <w:szCs w:val="28"/>
        </w:rPr>
        <w:br/>
      </w:r>
    </w:p>
    <w:p w:rsidR="00847F7E" w:rsidRDefault="00847F7E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СОСТАВ </w:t>
      </w: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общественной комиссии </w:t>
      </w:r>
      <w:r w:rsidR="00914E78">
        <w:rPr>
          <w:rFonts w:ascii="Times New Roman" w:eastAsia="Times New Roman" w:hAnsi="Times New Roman"/>
          <w:sz w:val="28"/>
          <w:szCs w:val="28"/>
        </w:rPr>
        <w:t>Ляпинского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</w:p>
    <w:p w:rsidR="007F60F5" w:rsidRDefault="007F60F5" w:rsidP="007F60F5"/>
    <w:tbl>
      <w:tblPr>
        <w:tblW w:w="0" w:type="auto"/>
        <w:tblLook w:val="04A0"/>
      </w:tblPr>
      <w:tblGrid>
        <w:gridCol w:w="3227"/>
        <w:gridCol w:w="6344"/>
      </w:tblGrid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 Сергей Юрьевич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r w:rsidR="00914E78">
              <w:rPr>
                <w:rFonts w:ascii="Times New Roman" w:eastAsia="Times New Roman" w:hAnsi="Times New Roman"/>
                <w:sz w:val="28"/>
                <w:szCs w:val="28"/>
              </w:rPr>
              <w:t>Ляпинского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района, председатель комиссии;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r w:rsidR="00914E78">
              <w:rPr>
                <w:rFonts w:ascii="Times New Roman" w:eastAsia="Times New Roman" w:hAnsi="Times New Roman"/>
                <w:sz w:val="28"/>
                <w:szCs w:val="28"/>
              </w:rPr>
              <w:t>Ляпинского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района, заместитель председателя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Мезенцева Ольга Сергеевна</w:t>
            </w:r>
          </w:p>
        </w:tc>
        <w:tc>
          <w:tcPr>
            <w:tcW w:w="6344" w:type="dxa"/>
          </w:tcPr>
          <w:p w:rsidR="007F60F5" w:rsidRPr="00A03A12" w:rsidRDefault="007F60F5" w:rsidP="004151A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51A8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специалист, администрации </w:t>
            </w:r>
            <w:r w:rsidR="00914E78">
              <w:rPr>
                <w:rFonts w:ascii="Times New Roman" w:eastAsia="Times New Roman" w:hAnsi="Times New Roman"/>
                <w:sz w:val="28"/>
                <w:szCs w:val="28"/>
              </w:rPr>
              <w:t>Ляпинского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района, секретарь комиссии;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Розина Татьяна Анатольевна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r w:rsidR="00914E78">
              <w:rPr>
                <w:rFonts w:ascii="Times New Roman" w:eastAsia="Times New Roman" w:hAnsi="Times New Roman"/>
                <w:sz w:val="28"/>
                <w:szCs w:val="28"/>
              </w:rPr>
              <w:t>Ляпинского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 Сергей Владимирович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3192" w:rsidRPr="00A03A12">
              <w:rPr>
                <w:rFonts w:ascii="Times New Roman" w:hAnsi="Times New Roman"/>
                <w:sz w:val="28"/>
                <w:szCs w:val="28"/>
              </w:rPr>
              <w:t>директор МУП «</w:t>
            </w:r>
            <w:r w:rsidR="004151A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E73192" w:rsidRPr="00A03A12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 Алексей Викторович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>депутат Совета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E78">
              <w:rPr>
                <w:rFonts w:ascii="Times New Roman" w:eastAsia="Times New Roman" w:hAnsi="Times New Roman"/>
                <w:sz w:val="28"/>
                <w:szCs w:val="28"/>
              </w:rPr>
              <w:t>Ляпинского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Шляхтов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 w:rsidR="00914E78">
              <w:rPr>
                <w:rFonts w:ascii="Times New Roman" w:eastAsia="Times New Roman" w:hAnsi="Times New Roman"/>
                <w:sz w:val="28"/>
                <w:szCs w:val="28"/>
              </w:rPr>
              <w:t>Ляпинского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Юрьевна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 w:rsidR="00914E78">
              <w:rPr>
                <w:rFonts w:ascii="Times New Roman" w:eastAsia="Times New Roman" w:hAnsi="Times New Roman"/>
                <w:sz w:val="28"/>
                <w:szCs w:val="28"/>
              </w:rPr>
              <w:t>Ляпинского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Валентина Николаевна</w:t>
            </w:r>
          </w:p>
        </w:tc>
        <w:tc>
          <w:tcPr>
            <w:tcW w:w="6344" w:type="dxa"/>
          </w:tcPr>
          <w:p w:rsidR="007F60F5" w:rsidRPr="00A03A12" w:rsidRDefault="007F60F5" w:rsidP="004151A8">
            <w:pPr>
              <w:pStyle w:val="af3"/>
              <w:tabs>
                <w:tab w:val="left" w:pos="33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Сахновецкий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Терентьевич</w:t>
            </w:r>
          </w:p>
        </w:tc>
        <w:tc>
          <w:tcPr>
            <w:tcW w:w="6344" w:type="dxa"/>
          </w:tcPr>
          <w:p w:rsidR="007F60F5" w:rsidRPr="00A03A12" w:rsidRDefault="007F60F5" w:rsidP="004151A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>председатель ТОС (по согласованию);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4151A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Любовь Алексеевна</w:t>
            </w:r>
          </w:p>
        </w:tc>
        <w:tc>
          <w:tcPr>
            <w:tcW w:w="6344" w:type="dxa"/>
          </w:tcPr>
          <w:p w:rsidR="007F60F5" w:rsidRPr="00A03A12" w:rsidRDefault="007F60F5" w:rsidP="004151A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>председатель ТОС (по согласованию);</w:t>
            </w:r>
          </w:p>
        </w:tc>
      </w:tr>
    </w:tbl>
    <w:p w:rsidR="007F60F5" w:rsidRDefault="007F60F5" w:rsidP="007F60F5">
      <w:pPr>
        <w:pStyle w:val="af3"/>
      </w:pPr>
    </w:p>
    <w:p w:rsidR="007F60F5" w:rsidRDefault="007F60F5" w:rsidP="007F60F5">
      <w:pPr>
        <w:pStyle w:val="af3"/>
      </w:pPr>
    </w:p>
    <w:p w:rsidR="007F60F5" w:rsidRDefault="007F60F5" w:rsidP="007F60F5">
      <w:pPr>
        <w:pStyle w:val="af3"/>
      </w:pPr>
    </w:p>
    <w:p w:rsidR="007F60F5" w:rsidRDefault="00914E78" w:rsidP="007F60F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A67D02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A67D02" w:rsidRDefault="00914E78" w:rsidP="007F60F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Ляпинского</w:t>
      </w:r>
      <w:r w:rsidR="00A67D0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7D02" w:rsidRPr="00A67D02" w:rsidRDefault="00A67D02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</w:t>
      </w:r>
      <w:proofErr w:type="spellStart"/>
      <w:r w:rsidR="00914E78">
        <w:rPr>
          <w:rFonts w:ascii="Times New Roman" w:hAnsi="Times New Roman"/>
          <w:sz w:val="28"/>
          <w:szCs w:val="28"/>
        </w:rPr>
        <w:t>А.П.Компанец</w:t>
      </w:r>
      <w:proofErr w:type="spellEnd"/>
    </w:p>
    <w:p w:rsidR="007F60F5" w:rsidRPr="00A67D02" w:rsidRDefault="007F60F5" w:rsidP="007F60F5">
      <w:pPr>
        <w:pStyle w:val="af3"/>
        <w:rPr>
          <w:sz w:val="28"/>
          <w:szCs w:val="28"/>
        </w:rPr>
      </w:pPr>
    </w:p>
    <w:p w:rsidR="00B94E71" w:rsidRPr="00C43441" w:rsidRDefault="00B94E71" w:rsidP="007F60F5">
      <w:pPr>
        <w:jc w:val="right"/>
        <w:rPr>
          <w:sz w:val="28"/>
          <w:szCs w:val="28"/>
        </w:rPr>
      </w:pPr>
    </w:p>
    <w:sectPr w:rsidR="00B94E71" w:rsidRPr="00C43441" w:rsidSect="00847F7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787F03"/>
    <w:multiLevelType w:val="hybridMultilevel"/>
    <w:tmpl w:val="5F7EFB64"/>
    <w:lvl w:ilvl="0" w:tplc="EF5AE69A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78D9"/>
    <w:rsid w:val="00035C2D"/>
    <w:rsid w:val="00045077"/>
    <w:rsid w:val="00063D3A"/>
    <w:rsid w:val="0008798B"/>
    <w:rsid w:val="00094EAE"/>
    <w:rsid w:val="000969B4"/>
    <w:rsid w:val="000A0236"/>
    <w:rsid w:val="000E2EC2"/>
    <w:rsid w:val="000F2379"/>
    <w:rsid w:val="00103689"/>
    <w:rsid w:val="00105F1F"/>
    <w:rsid w:val="00123900"/>
    <w:rsid w:val="001367AD"/>
    <w:rsid w:val="0015527E"/>
    <w:rsid w:val="00165C87"/>
    <w:rsid w:val="00194551"/>
    <w:rsid w:val="001E28DE"/>
    <w:rsid w:val="00217CBB"/>
    <w:rsid w:val="0022122A"/>
    <w:rsid w:val="00224923"/>
    <w:rsid w:val="00283516"/>
    <w:rsid w:val="002B1515"/>
    <w:rsid w:val="002E06DB"/>
    <w:rsid w:val="003467F8"/>
    <w:rsid w:val="0037578A"/>
    <w:rsid w:val="003973CE"/>
    <w:rsid w:val="003B076D"/>
    <w:rsid w:val="003B6430"/>
    <w:rsid w:val="003D1571"/>
    <w:rsid w:val="00404726"/>
    <w:rsid w:val="004151A8"/>
    <w:rsid w:val="00423668"/>
    <w:rsid w:val="0043754E"/>
    <w:rsid w:val="00472D7C"/>
    <w:rsid w:val="004F4EA8"/>
    <w:rsid w:val="00516FD5"/>
    <w:rsid w:val="0056193A"/>
    <w:rsid w:val="005C20AA"/>
    <w:rsid w:val="005D1951"/>
    <w:rsid w:val="005D3C1F"/>
    <w:rsid w:val="005D4C41"/>
    <w:rsid w:val="005F7503"/>
    <w:rsid w:val="00634B29"/>
    <w:rsid w:val="00643269"/>
    <w:rsid w:val="006B51B6"/>
    <w:rsid w:val="006D4BF4"/>
    <w:rsid w:val="00704B16"/>
    <w:rsid w:val="00727A15"/>
    <w:rsid w:val="00746E2B"/>
    <w:rsid w:val="00755A0E"/>
    <w:rsid w:val="0079712F"/>
    <w:rsid w:val="007C2869"/>
    <w:rsid w:val="007D23B7"/>
    <w:rsid w:val="007F60F5"/>
    <w:rsid w:val="008207FE"/>
    <w:rsid w:val="00825451"/>
    <w:rsid w:val="00847F7E"/>
    <w:rsid w:val="0086662F"/>
    <w:rsid w:val="00873B78"/>
    <w:rsid w:val="008808B4"/>
    <w:rsid w:val="008A58CD"/>
    <w:rsid w:val="008A7E2D"/>
    <w:rsid w:val="008D40ED"/>
    <w:rsid w:val="008E2CF8"/>
    <w:rsid w:val="0091114C"/>
    <w:rsid w:val="00914E78"/>
    <w:rsid w:val="00923129"/>
    <w:rsid w:val="009315B3"/>
    <w:rsid w:val="00934E8F"/>
    <w:rsid w:val="00943CAC"/>
    <w:rsid w:val="009475EF"/>
    <w:rsid w:val="00955CE5"/>
    <w:rsid w:val="009969FE"/>
    <w:rsid w:val="009C28BA"/>
    <w:rsid w:val="00A03A12"/>
    <w:rsid w:val="00A51919"/>
    <w:rsid w:val="00A67D02"/>
    <w:rsid w:val="00AC2BCB"/>
    <w:rsid w:val="00B36D6D"/>
    <w:rsid w:val="00B50C5C"/>
    <w:rsid w:val="00B63AC1"/>
    <w:rsid w:val="00B94E71"/>
    <w:rsid w:val="00B97770"/>
    <w:rsid w:val="00BD5CB6"/>
    <w:rsid w:val="00BD5FAA"/>
    <w:rsid w:val="00BE2F8C"/>
    <w:rsid w:val="00BE5D5E"/>
    <w:rsid w:val="00BF352F"/>
    <w:rsid w:val="00C04109"/>
    <w:rsid w:val="00C07565"/>
    <w:rsid w:val="00C2008C"/>
    <w:rsid w:val="00C41789"/>
    <w:rsid w:val="00C41E2B"/>
    <w:rsid w:val="00C43441"/>
    <w:rsid w:val="00C61877"/>
    <w:rsid w:val="00C70BF5"/>
    <w:rsid w:val="00C83795"/>
    <w:rsid w:val="00CC4CE0"/>
    <w:rsid w:val="00CC78D9"/>
    <w:rsid w:val="00CE235D"/>
    <w:rsid w:val="00D075D2"/>
    <w:rsid w:val="00D70FFC"/>
    <w:rsid w:val="00D803B0"/>
    <w:rsid w:val="00DC0590"/>
    <w:rsid w:val="00DC43A2"/>
    <w:rsid w:val="00E03C7B"/>
    <w:rsid w:val="00E17D02"/>
    <w:rsid w:val="00E343B0"/>
    <w:rsid w:val="00E55D6E"/>
    <w:rsid w:val="00E73192"/>
    <w:rsid w:val="00EA0470"/>
    <w:rsid w:val="00EE1EBB"/>
    <w:rsid w:val="00EE3F91"/>
    <w:rsid w:val="00EF7F47"/>
    <w:rsid w:val="00F106E1"/>
    <w:rsid w:val="00F13649"/>
    <w:rsid w:val="00F56B96"/>
    <w:rsid w:val="00FA1689"/>
    <w:rsid w:val="00FC406A"/>
    <w:rsid w:val="00FC7D84"/>
    <w:rsid w:val="00FE469D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uiPriority w:val="1"/>
    <w:qFormat/>
    <w:rsid w:val="00C43441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7F60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E87A-AA18-46A0-9304-08F08D9A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Denis</cp:lastModifiedBy>
  <cp:revision>7</cp:revision>
  <cp:lastPrinted>2016-10-17T12:27:00Z</cp:lastPrinted>
  <dcterms:created xsi:type="dcterms:W3CDTF">2017-08-31T08:36:00Z</dcterms:created>
  <dcterms:modified xsi:type="dcterms:W3CDTF">2017-10-31T08:49:00Z</dcterms:modified>
</cp:coreProperties>
</file>