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0DA" w:rsidRPr="00E91736" w:rsidRDefault="005250DA" w:rsidP="006263BB">
      <w:pPr>
        <w:tabs>
          <w:tab w:val="left" w:pos="1395"/>
          <w:tab w:val="left" w:pos="3444"/>
          <w:tab w:val="center" w:pos="4819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45pt;width:48.55pt;height:56.7pt;z-index:251658240">
            <v:imagedata r:id="rId7" o:title=""/>
            <w10:wrap type="topAndBottom"/>
          </v:shape>
        </w:pict>
      </w:r>
      <w:r w:rsidRPr="00E91736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5250DA" w:rsidRPr="006263BB" w:rsidRDefault="005250DA" w:rsidP="006263BB">
      <w:pPr>
        <w:tabs>
          <w:tab w:val="left" w:pos="344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63BB">
        <w:rPr>
          <w:rFonts w:ascii="Times New Roman" w:hAnsi="Times New Roman" w:cs="Times New Roman"/>
          <w:b/>
          <w:bCs/>
          <w:sz w:val="28"/>
          <w:szCs w:val="28"/>
        </w:rPr>
        <w:t>АДМИНИСТРАЦИИ ПРИАЗОВСКОГО СЕЛЬСКОГО ПОСЕЛЕНИЯ      ПРИМОРСКО-АХТАРСКОГО РАЙОНА</w:t>
      </w:r>
    </w:p>
    <w:p w:rsidR="005250DA" w:rsidRPr="006263BB" w:rsidRDefault="005250DA" w:rsidP="006263BB">
      <w:pPr>
        <w:rPr>
          <w:rFonts w:ascii="Times New Roman" w:hAnsi="Times New Roman" w:cs="Times New Roman"/>
          <w:sz w:val="24"/>
          <w:szCs w:val="24"/>
        </w:rPr>
      </w:pPr>
      <w:r w:rsidRPr="006263BB">
        <w:rPr>
          <w:rFonts w:ascii="Times New Roman" w:hAnsi="Times New Roman" w:cs="Times New Roman"/>
          <w:sz w:val="24"/>
          <w:szCs w:val="24"/>
        </w:rPr>
        <w:t>от  _________________  года                                                                                            №  ______</w:t>
      </w:r>
    </w:p>
    <w:p w:rsidR="005250DA" w:rsidRPr="006263BB" w:rsidRDefault="005250DA" w:rsidP="006263BB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3BB">
        <w:rPr>
          <w:rFonts w:ascii="Times New Roman" w:hAnsi="Times New Roman" w:cs="Times New Roman"/>
          <w:sz w:val="24"/>
          <w:szCs w:val="24"/>
        </w:rPr>
        <w:t>станица Приазовская</w:t>
      </w:r>
    </w:p>
    <w:p w:rsidR="005250DA" w:rsidRPr="00A16385" w:rsidRDefault="005250DA" w:rsidP="00CB74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0DA" w:rsidRPr="009359C0" w:rsidRDefault="005250DA" w:rsidP="00CB74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 постановление администрации Приазовского сельского поселения Приморско-Ахтарского района от  30 октября 2014 года № 151 "</w:t>
      </w:r>
      <w:r w:rsidRPr="009359C0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</w:p>
    <w:p w:rsidR="005250DA" w:rsidRPr="009359C0" w:rsidRDefault="005250DA" w:rsidP="0087223B">
      <w:pPr>
        <w:pStyle w:val="1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9359C0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"</w:t>
      </w:r>
      <w:r w:rsidRPr="009359C0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Комплексное и устойчивое развитие Приазовского сельского поселения Приморско-Ахтарского района в сфере 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 w:rsidRPr="009359C0">
        <w:rPr>
          <w:rFonts w:ascii="Times New Roman" w:hAnsi="Times New Roman" w:cs="Times New Roman"/>
          <w:b/>
          <w:bCs/>
          <w:kern w:val="0"/>
          <w:sz w:val="28"/>
          <w:szCs w:val="28"/>
        </w:rPr>
        <w:t>дорожного хозяйства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"</w:t>
      </w:r>
      <w:r w:rsidRPr="009359C0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на 2015-2017 годы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"</w:t>
      </w:r>
    </w:p>
    <w:p w:rsidR="005250DA" w:rsidRPr="00A16385" w:rsidRDefault="005250DA" w:rsidP="00CB74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0DA" w:rsidRPr="00A16385" w:rsidRDefault="005250DA" w:rsidP="006A5E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0DA" w:rsidRPr="00B4442D" w:rsidRDefault="005250DA" w:rsidP="001561D7">
      <w:pPr>
        <w:pStyle w:val="BodyText2"/>
        <w:tabs>
          <w:tab w:val="left" w:pos="550"/>
        </w:tabs>
        <w:spacing w:after="0" w:line="240" w:lineRule="auto"/>
        <w:ind w:right="-1" w:hanging="142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bookmarkStart w:id="0" w:name="sub_1"/>
      <w:r>
        <w:t xml:space="preserve">       </w:t>
      </w:r>
      <w:r w:rsidRPr="00543059">
        <w:rPr>
          <w:rFonts w:ascii="Times New Roman" w:hAnsi="Times New Roman" w:cs="Times New Roman"/>
          <w:sz w:val="28"/>
          <w:szCs w:val="28"/>
        </w:rPr>
        <w:t>Администрация</w:t>
      </w:r>
      <w:r w:rsidRPr="00B44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42D">
        <w:rPr>
          <w:rFonts w:ascii="Times New Roman" w:hAnsi="Times New Roman" w:cs="Times New Roman"/>
          <w:sz w:val="28"/>
          <w:szCs w:val="28"/>
        </w:rPr>
        <w:t>Приазовского       сельского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4442D">
        <w:rPr>
          <w:rFonts w:ascii="Times New Roman" w:hAnsi="Times New Roman" w:cs="Times New Roman"/>
          <w:sz w:val="28"/>
          <w:szCs w:val="28"/>
        </w:rPr>
        <w:t xml:space="preserve">   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42D">
        <w:rPr>
          <w:rFonts w:ascii="Times New Roman" w:hAnsi="Times New Roman" w:cs="Times New Roman"/>
          <w:sz w:val="28"/>
          <w:szCs w:val="28"/>
        </w:rPr>
        <w:t>Приморско-Ахтарского  района     п о с т а н о в л я е т:</w:t>
      </w:r>
    </w:p>
    <w:bookmarkEnd w:id="0"/>
    <w:p w:rsidR="005250DA" w:rsidRDefault="005250DA" w:rsidP="00543059">
      <w:pPr>
        <w:pStyle w:val="BodyTextIndent"/>
        <w:tabs>
          <w:tab w:val="left" w:pos="550"/>
        </w:tabs>
        <w:ind w:firstLine="0"/>
      </w:pPr>
      <w:r>
        <w:t xml:space="preserve">        1. Внести  в  муниципальную программу "Комплексное и устойчивое развитие Приазовского сельского поселения Приморско-Ахтарского района в сфере дорожного хозяйства" на 2015-2017 годы, следующие изменения:</w:t>
      </w:r>
    </w:p>
    <w:p w:rsidR="005250DA" w:rsidRDefault="005250DA" w:rsidP="0021373C">
      <w:pPr>
        <w:pStyle w:val="BodyTextIndent"/>
        <w:tabs>
          <w:tab w:val="left" w:pos="550"/>
        </w:tabs>
        <w:ind w:firstLine="0"/>
      </w:pPr>
      <w:r>
        <w:t xml:space="preserve">       1. приложение № 2 "Перечень основных мероприятий муниципальной программы "Комплексное и устойчивое развитие Приазовского сельского поселения Приморско-Ахтарского района в сфере дорожного хозяйства", изложить в новой редакции, согласно приложению к настоящему постановлению.</w:t>
      </w:r>
    </w:p>
    <w:p w:rsidR="005250DA" w:rsidRDefault="005250DA" w:rsidP="0021373C">
      <w:pPr>
        <w:pStyle w:val="BodyTextIndent"/>
        <w:tabs>
          <w:tab w:val="left" w:pos="550"/>
        </w:tabs>
        <w:ind w:firstLine="0"/>
      </w:pPr>
      <w:r>
        <w:t xml:space="preserve">        2. Контроль за выполнением настоящего постановления оставляю за собой.</w:t>
      </w:r>
    </w:p>
    <w:p w:rsidR="005250DA" w:rsidRDefault="005250DA" w:rsidP="0021373C">
      <w:pPr>
        <w:pStyle w:val="BodyTextIndent"/>
        <w:tabs>
          <w:tab w:val="left" w:pos="550"/>
        </w:tabs>
        <w:ind w:firstLine="0"/>
      </w:pPr>
      <w:r>
        <w:t xml:space="preserve">        3. Постановление вступает в силу с момента его подписания.</w:t>
      </w:r>
    </w:p>
    <w:p w:rsidR="005250DA" w:rsidRDefault="005250DA" w:rsidP="00543059">
      <w:pPr>
        <w:pStyle w:val="BodyTextIndent"/>
        <w:tabs>
          <w:tab w:val="left" w:pos="4050"/>
        </w:tabs>
        <w:ind w:firstLine="0"/>
      </w:pPr>
      <w:r>
        <w:tab/>
      </w:r>
    </w:p>
    <w:p w:rsidR="005250DA" w:rsidRDefault="005250DA" w:rsidP="00543059">
      <w:pPr>
        <w:pStyle w:val="BodyTextIndent"/>
        <w:ind w:firstLine="0"/>
      </w:pPr>
      <w:r>
        <w:tab/>
      </w:r>
    </w:p>
    <w:p w:rsidR="005250DA" w:rsidRDefault="005250DA" w:rsidP="00543059">
      <w:pPr>
        <w:pStyle w:val="BodyTextIndent"/>
        <w:ind w:firstLine="0"/>
      </w:pPr>
      <w:r>
        <w:t>Исполняющий обязанности</w:t>
      </w:r>
    </w:p>
    <w:p w:rsidR="005250DA" w:rsidRDefault="005250DA" w:rsidP="00543059">
      <w:pPr>
        <w:pStyle w:val="BodyTextIndent"/>
        <w:ind w:firstLine="0"/>
      </w:pPr>
      <w:r>
        <w:t xml:space="preserve">главы Приазовского сельского поселения     </w:t>
      </w:r>
    </w:p>
    <w:p w:rsidR="005250DA" w:rsidRDefault="005250DA" w:rsidP="00543059">
      <w:pPr>
        <w:pStyle w:val="BodyTextIndent"/>
        <w:ind w:firstLine="0"/>
      </w:pPr>
      <w:r>
        <w:t>Приморско-Ахтарского района                                                   Н.Н.Медведева</w:t>
      </w:r>
    </w:p>
    <w:p w:rsidR="005250DA" w:rsidRDefault="005250DA" w:rsidP="00543059">
      <w:pPr>
        <w:pStyle w:val="BodyTextIndent"/>
        <w:ind w:firstLine="0"/>
      </w:pPr>
    </w:p>
    <w:p w:rsidR="005250DA" w:rsidRDefault="005250DA" w:rsidP="00543059">
      <w:pPr>
        <w:pStyle w:val="BodyTextIndent"/>
        <w:ind w:firstLine="0"/>
      </w:pPr>
    </w:p>
    <w:p w:rsidR="005250DA" w:rsidRDefault="005250DA" w:rsidP="00543059">
      <w:pPr>
        <w:pStyle w:val="BodyTextIndent"/>
        <w:ind w:firstLine="0"/>
      </w:pPr>
    </w:p>
    <w:p w:rsidR="005250DA" w:rsidRDefault="005250DA" w:rsidP="00A16385">
      <w:pPr>
        <w:pStyle w:val="BodyTextIndent"/>
        <w:ind w:firstLine="0"/>
      </w:pPr>
    </w:p>
    <w:p w:rsidR="005250DA" w:rsidRDefault="005250DA" w:rsidP="00A16385">
      <w:pPr>
        <w:pStyle w:val="BodyTextIndent"/>
        <w:ind w:firstLine="0"/>
        <w:sectPr w:rsidR="005250DA" w:rsidSect="00A9546B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250DA" w:rsidRPr="00A16385" w:rsidRDefault="005250DA" w:rsidP="00A16385">
      <w:pPr>
        <w:pStyle w:val="BodyTextIndent"/>
        <w:ind w:firstLine="0"/>
      </w:pPr>
    </w:p>
    <w:tbl>
      <w:tblPr>
        <w:tblpPr w:leftFromText="180" w:rightFromText="180" w:vertAnchor="text" w:horzAnchor="page" w:tblpX="5887" w:tblpY="-538"/>
        <w:tblOverlap w:val="never"/>
        <w:tblW w:w="0" w:type="auto"/>
        <w:tblLook w:val="01E0"/>
      </w:tblPr>
      <w:tblGrid>
        <w:gridCol w:w="10836"/>
      </w:tblGrid>
      <w:tr w:rsidR="005250DA" w:rsidRPr="003F313B">
        <w:trPr>
          <w:trHeight w:val="903"/>
        </w:trPr>
        <w:tc>
          <w:tcPr>
            <w:tcW w:w="10836" w:type="dxa"/>
          </w:tcPr>
          <w:p w:rsidR="005250DA" w:rsidRPr="00AE0237" w:rsidRDefault="005250DA" w:rsidP="00AE0237">
            <w:pPr>
              <w:spacing w:line="228" w:lineRule="auto"/>
              <w:ind w:left="9204"/>
              <w:jc w:val="center"/>
              <w:rPr>
                <w:rFonts w:cs="Times New Roman"/>
                <w:sz w:val="28"/>
                <w:szCs w:val="28"/>
              </w:rPr>
            </w:pPr>
          </w:p>
          <w:p w:rsidR="005250DA" w:rsidRPr="009006B2" w:rsidRDefault="005250DA" w:rsidP="00AE0237">
            <w:pPr>
              <w:tabs>
                <w:tab w:val="left" w:pos="6495"/>
              </w:tabs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B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5250DA" w:rsidRPr="009006B2" w:rsidRDefault="005250DA" w:rsidP="00AE0237">
            <w:pPr>
              <w:tabs>
                <w:tab w:val="left" w:pos="64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06B2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администрации Приазовского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Приморско-Ахтарского района от 6.12.2017 года </w:t>
            </w:r>
            <w:r w:rsidRPr="009006B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  <w:p w:rsidR="005250DA" w:rsidRPr="009006B2" w:rsidRDefault="005250DA" w:rsidP="00AE0237">
            <w:pPr>
              <w:tabs>
                <w:tab w:val="left" w:pos="6495"/>
              </w:tabs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6B2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5250DA" w:rsidRPr="00AE0237" w:rsidRDefault="005250DA" w:rsidP="00AE0237">
            <w:pPr>
              <w:tabs>
                <w:tab w:val="left" w:pos="6495"/>
              </w:tabs>
              <w:ind w:firstLine="540"/>
              <w:jc w:val="center"/>
              <w:rPr>
                <w:sz w:val="28"/>
                <w:szCs w:val="28"/>
              </w:rPr>
            </w:pPr>
            <w:r w:rsidRPr="009006B2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"Комплексное и устойчивое развитие Приазовского сельского поселения Приморско-Ахтарского района  в сфере дорожного хозяйства</w:t>
            </w:r>
            <w:r w:rsidRPr="00AE0237">
              <w:rPr>
                <w:sz w:val="28"/>
                <w:szCs w:val="28"/>
              </w:rPr>
              <w:t>"</w:t>
            </w:r>
          </w:p>
        </w:tc>
      </w:tr>
    </w:tbl>
    <w:p w:rsidR="005250DA" w:rsidRPr="003F313B" w:rsidRDefault="005250DA" w:rsidP="003F313B">
      <w:pPr>
        <w:spacing w:line="228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250DA" w:rsidRPr="003F313B" w:rsidRDefault="005250DA" w:rsidP="003F313B">
      <w:pPr>
        <w:jc w:val="center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5250DA" w:rsidRDefault="005250DA" w:rsidP="003F313B">
      <w:pPr>
        <w:jc w:val="center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5250DA" w:rsidRDefault="005250DA" w:rsidP="003F313B">
      <w:pPr>
        <w:jc w:val="center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5250DA" w:rsidRDefault="005250DA" w:rsidP="003F313B">
      <w:pPr>
        <w:jc w:val="center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5250DA" w:rsidRPr="003F313B" w:rsidRDefault="005250DA" w:rsidP="003F313B">
      <w:pPr>
        <w:jc w:val="center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</w:p>
    <w:p w:rsidR="005250DA" w:rsidRPr="003F313B" w:rsidRDefault="005250DA" w:rsidP="003F313B">
      <w:pPr>
        <w:jc w:val="center"/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</w:pPr>
      <w:r w:rsidRPr="003F313B"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5250DA" w:rsidRPr="003F313B" w:rsidRDefault="005250DA" w:rsidP="003F313B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3F313B">
        <w:rPr>
          <w:rFonts w:ascii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</w:rPr>
        <w:t xml:space="preserve"> "</w:t>
      </w:r>
      <w:r w:rsidRPr="003F313B">
        <w:rPr>
          <w:rFonts w:ascii="Times New Roman" w:hAnsi="Times New Roman" w:cs="Times New Roman"/>
          <w:sz w:val="28"/>
          <w:szCs w:val="28"/>
        </w:rPr>
        <w:t>Комплексное и устойчивое развитие Приазовского сельского поселения Приморско-Ахтарского района  в сфере дорожного хозяйства"</w:t>
      </w: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126"/>
        <w:gridCol w:w="2694"/>
        <w:gridCol w:w="1749"/>
        <w:gridCol w:w="992"/>
        <w:gridCol w:w="992"/>
        <w:gridCol w:w="938"/>
        <w:gridCol w:w="734"/>
        <w:gridCol w:w="29"/>
        <w:gridCol w:w="1621"/>
        <w:gridCol w:w="32"/>
        <w:gridCol w:w="2061"/>
        <w:gridCol w:w="65"/>
      </w:tblGrid>
      <w:tr w:rsidR="005250DA" w:rsidRPr="003F313B">
        <w:trPr>
          <w:trHeight w:val="518"/>
        </w:trPr>
        <w:tc>
          <w:tcPr>
            <w:tcW w:w="993" w:type="dxa"/>
            <w:vMerge w:val="restart"/>
            <w:vAlign w:val="center"/>
          </w:tcPr>
          <w:p w:rsidR="005250DA" w:rsidRPr="003F313B" w:rsidRDefault="005250DA" w:rsidP="00DC135C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№</w:t>
            </w:r>
          </w:p>
          <w:p w:rsidR="005250DA" w:rsidRPr="003F313B" w:rsidRDefault="005250DA" w:rsidP="00DC135C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26" w:type="dxa"/>
            <w:vMerge w:val="restart"/>
            <w:vAlign w:val="center"/>
          </w:tcPr>
          <w:p w:rsidR="005250DA" w:rsidRPr="003F313B" w:rsidRDefault="005250DA" w:rsidP="00DC135C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vAlign w:val="center"/>
          </w:tcPr>
          <w:p w:rsidR="005250DA" w:rsidRPr="003F313B" w:rsidRDefault="005250DA" w:rsidP="00DC135C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vAlign w:val="center"/>
          </w:tcPr>
          <w:p w:rsidR="005250DA" w:rsidRPr="003F313B" w:rsidRDefault="005250DA" w:rsidP="00DC135C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3F313B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 xml:space="preserve">Объем финанси-рования, </w:t>
            </w:r>
          </w:p>
          <w:p w:rsidR="005250DA" w:rsidRPr="003F313B" w:rsidRDefault="005250DA" w:rsidP="00DC135C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3F313B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всего</w:t>
            </w:r>
          </w:p>
          <w:p w:rsidR="005250DA" w:rsidRPr="003F313B" w:rsidRDefault="005250DA" w:rsidP="00DC135C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(тыс.руб)</w:t>
            </w:r>
          </w:p>
        </w:tc>
        <w:tc>
          <w:tcPr>
            <w:tcW w:w="3685" w:type="dxa"/>
            <w:gridSpan w:val="5"/>
            <w:vAlign w:val="center"/>
          </w:tcPr>
          <w:p w:rsidR="005250DA" w:rsidRPr="003F313B" w:rsidRDefault="005250DA" w:rsidP="00DC135C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3F313B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653" w:type="dxa"/>
            <w:gridSpan w:val="2"/>
            <w:vMerge w:val="restart"/>
            <w:vAlign w:val="center"/>
          </w:tcPr>
          <w:p w:rsidR="005250DA" w:rsidRPr="003F313B" w:rsidRDefault="005250DA" w:rsidP="00DC135C">
            <w:pPr>
              <w:spacing w:line="216" w:lineRule="auto"/>
              <w:ind w:left="-113" w:right="-57"/>
              <w:jc w:val="center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3F313B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 xml:space="preserve">Непосред-ственный </w:t>
            </w:r>
          </w:p>
          <w:p w:rsidR="005250DA" w:rsidRPr="003F313B" w:rsidRDefault="005250DA" w:rsidP="00DC135C">
            <w:pPr>
              <w:spacing w:line="216" w:lineRule="auto"/>
              <w:ind w:left="-113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5250DA" w:rsidRPr="003F313B" w:rsidRDefault="005250DA" w:rsidP="00DC135C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  <w:shd w:val="clear" w:color="auto" w:fill="FFFFFF"/>
              </w:rPr>
              <w:t>Участник муниципальной программы 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5250DA" w:rsidRPr="003F313B">
        <w:tc>
          <w:tcPr>
            <w:tcW w:w="993" w:type="dxa"/>
            <w:vMerge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vMerge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5250DA" w:rsidRPr="003F313B" w:rsidRDefault="005250DA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1 год реали-зации</w:t>
            </w:r>
          </w:p>
        </w:tc>
        <w:tc>
          <w:tcPr>
            <w:tcW w:w="992" w:type="dxa"/>
            <w:vAlign w:val="center"/>
          </w:tcPr>
          <w:p w:rsidR="005250DA" w:rsidRPr="003F313B" w:rsidRDefault="005250DA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2 год реали-зации</w:t>
            </w:r>
          </w:p>
        </w:tc>
        <w:tc>
          <w:tcPr>
            <w:tcW w:w="938" w:type="dxa"/>
            <w:vAlign w:val="center"/>
          </w:tcPr>
          <w:p w:rsidR="005250DA" w:rsidRPr="003F313B" w:rsidRDefault="005250DA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3 год реали-зации</w:t>
            </w:r>
          </w:p>
        </w:tc>
        <w:tc>
          <w:tcPr>
            <w:tcW w:w="763" w:type="dxa"/>
            <w:gridSpan w:val="2"/>
            <w:vAlign w:val="center"/>
          </w:tcPr>
          <w:p w:rsidR="005250DA" w:rsidRPr="003F313B" w:rsidRDefault="005250DA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  <w:lang w:val="en-US"/>
              </w:rPr>
              <w:t>N</w:t>
            </w:r>
            <w:r w:rsidRPr="003F313B">
              <w:rPr>
                <w:rFonts w:ascii="Times New Roman" w:hAnsi="Times New Roman" w:cs="Times New Roman"/>
              </w:rPr>
              <w:t xml:space="preserve"> год реали-зации</w:t>
            </w:r>
          </w:p>
        </w:tc>
        <w:tc>
          <w:tcPr>
            <w:tcW w:w="1653" w:type="dxa"/>
            <w:gridSpan w:val="2"/>
            <w:vMerge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5250DA" w:rsidRPr="003F313B">
        <w:tc>
          <w:tcPr>
            <w:tcW w:w="993" w:type="dxa"/>
            <w:vAlign w:val="center"/>
          </w:tcPr>
          <w:p w:rsidR="005250DA" w:rsidRPr="003F313B" w:rsidRDefault="005250DA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5250DA" w:rsidRPr="003F313B" w:rsidRDefault="005250DA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vAlign w:val="center"/>
          </w:tcPr>
          <w:p w:rsidR="005250DA" w:rsidRPr="003F313B" w:rsidRDefault="005250DA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49" w:type="dxa"/>
            <w:vAlign w:val="center"/>
          </w:tcPr>
          <w:p w:rsidR="005250DA" w:rsidRPr="003F313B" w:rsidRDefault="005250DA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5250DA" w:rsidRPr="003F313B" w:rsidRDefault="005250DA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5250DA" w:rsidRPr="003F313B" w:rsidRDefault="005250DA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8" w:type="dxa"/>
            <w:vAlign w:val="center"/>
          </w:tcPr>
          <w:p w:rsidR="005250DA" w:rsidRPr="003F313B" w:rsidRDefault="005250DA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3" w:type="dxa"/>
            <w:gridSpan w:val="2"/>
            <w:vAlign w:val="center"/>
          </w:tcPr>
          <w:p w:rsidR="005250DA" w:rsidRPr="003F313B" w:rsidRDefault="005250DA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3" w:type="dxa"/>
            <w:gridSpan w:val="2"/>
            <w:vAlign w:val="center"/>
          </w:tcPr>
          <w:p w:rsidR="005250DA" w:rsidRPr="003F313B" w:rsidRDefault="005250DA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gridSpan w:val="2"/>
            <w:vAlign w:val="center"/>
          </w:tcPr>
          <w:p w:rsidR="005250DA" w:rsidRPr="003F313B" w:rsidRDefault="005250DA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10</w:t>
            </w:r>
          </w:p>
        </w:tc>
      </w:tr>
      <w:tr w:rsidR="005250DA" w:rsidRPr="003F313B">
        <w:tc>
          <w:tcPr>
            <w:tcW w:w="993" w:type="dxa"/>
            <w:vMerge w:val="restart"/>
          </w:tcPr>
          <w:p w:rsidR="005250DA" w:rsidRPr="003F313B" w:rsidRDefault="005250DA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vMerge w:val="restart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Основное мероприятие №1 «</w:t>
            </w:r>
            <w:r w:rsidRPr="003F313B">
              <w:rPr>
                <w:rFonts w:ascii="Times New Roman" w:hAnsi="Times New Roman" w:cs="Times New Roman"/>
                <w:sz w:val="16"/>
                <w:szCs w:val="16"/>
              </w:rPr>
              <w:t>Изготовление изыскательских геологических, геодезических и проектно-сметных работ на строительство и реконструкцию  автомобильных дорог местного значения поселения</w:t>
            </w:r>
            <w:r w:rsidRPr="003F313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49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992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640,0</w:t>
            </w:r>
          </w:p>
        </w:tc>
        <w:tc>
          <w:tcPr>
            <w:tcW w:w="992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938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63" w:type="dxa"/>
            <w:gridSpan w:val="2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2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Изготовление ПСД ул. Коммунистическая</w:t>
            </w:r>
            <w:r>
              <w:rPr>
                <w:rFonts w:ascii="Times New Roman" w:hAnsi="Times New Roman" w:cs="Times New Roman"/>
              </w:rPr>
              <w:t>, Театральная</w:t>
            </w:r>
          </w:p>
        </w:tc>
        <w:tc>
          <w:tcPr>
            <w:tcW w:w="2126" w:type="dxa"/>
            <w:gridSpan w:val="2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администрация Приазовского сельского поселения Приморско-Ахтарского района</w:t>
            </w:r>
          </w:p>
        </w:tc>
      </w:tr>
      <w:tr w:rsidR="005250DA" w:rsidRPr="003F313B">
        <w:tc>
          <w:tcPr>
            <w:tcW w:w="993" w:type="dxa"/>
            <w:vMerge/>
          </w:tcPr>
          <w:p w:rsidR="005250DA" w:rsidRPr="003F313B" w:rsidRDefault="005250DA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49" w:type="dxa"/>
          </w:tcPr>
          <w:p w:rsidR="005250DA" w:rsidRPr="003F313B" w:rsidRDefault="005250DA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670,0</w:t>
            </w:r>
          </w:p>
        </w:tc>
        <w:tc>
          <w:tcPr>
            <w:tcW w:w="992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640,0</w:t>
            </w:r>
          </w:p>
        </w:tc>
        <w:tc>
          <w:tcPr>
            <w:tcW w:w="992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938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63" w:type="dxa"/>
            <w:gridSpan w:val="2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2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5250DA" w:rsidRPr="003F313B">
        <w:tc>
          <w:tcPr>
            <w:tcW w:w="993" w:type="dxa"/>
            <w:vMerge/>
          </w:tcPr>
          <w:p w:rsidR="005250DA" w:rsidRPr="003F313B" w:rsidRDefault="005250DA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49" w:type="dxa"/>
          </w:tcPr>
          <w:p w:rsidR="005250DA" w:rsidRPr="003F313B" w:rsidRDefault="005250DA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gridSpan w:val="2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2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5250DA" w:rsidRPr="003F313B">
        <w:trPr>
          <w:gridAfter w:val="1"/>
          <w:wAfter w:w="65" w:type="dxa"/>
        </w:trPr>
        <w:tc>
          <w:tcPr>
            <w:tcW w:w="993" w:type="dxa"/>
            <w:vMerge/>
          </w:tcPr>
          <w:p w:rsidR="005250DA" w:rsidRPr="003F313B" w:rsidRDefault="005250DA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49" w:type="dxa"/>
          </w:tcPr>
          <w:p w:rsidR="005250DA" w:rsidRPr="003F313B" w:rsidRDefault="005250DA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4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gridSpan w:val="2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5250DA" w:rsidRPr="003F313B">
        <w:tc>
          <w:tcPr>
            <w:tcW w:w="993" w:type="dxa"/>
            <w:vMerge/>
          </w:tcPr>
          <w:p w:rsidR="005250DA" w:rsidRPr="003F313B" w:rsidRDefault="005250DA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49" w:type="dxa"/>
          </w:tcPr>
          <w:p w:rsidR="005250DA" w:rsidRPr="003F313B" w:rsidRDefault="005250DA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gridSpan w:val="2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2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5250DA" w:rsidRPr="003F313B">
        <w:tc>
          <w:tcPr>
            <w:tcW w:w="993" w:type="dxa"/>
            <w:vMerge/>
          </w:tcPr>
          <w:p w:rsidR="005250DA" w:rsidRPr="003F313B" w:rsidRDefault="005250DA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gridSpan w:val="2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2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5250DA" w:rsidRPr="003F313B">
        <w:tc>
          <w:tcPr>
            <w:tcW w:w="993" w:type="dxa"/>
            <w:vMerge w:val="restart"/>
          </w:tcPr>
          <w:p w:rsidR="005250DA" w:rsidRPr="003F313B" w:rsidRDefault="005250DA" w:rsidP="00DC135C">
            <w:pPr>
              <w:tabs>
                <w:tab w:val="left" w:pos="246"/>
                <w:tab w:val="center" w:pos="388"/>
              </w:tabs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 xml:space="preserve">       2.</w:t>
            </w:r>
          </w:p>
        </w:tc>
        <w:tc>
          <w:tcPr>
            <w:tcW w:w="2126" w:type="dxa"/>
            <w:vMerge w:val="restart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Основное</w:t>
            </w:r>
          </w:p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мероприятие № 2 «</w:t>
            </w:r>
            <w:r w:rsidRPr="003F313B">
              <w:rPr>
                <w:rFonts w:ascii="Times New Roman" w:hAnsi="Times New Roman" w:cs="Times New Roman"/>
                <w:sz w:val="16"/>
                <w:szCs w:val="16"/>
              </w:rPr>
              <w:t>Капитальный ремонт и ремонт автомобильных дорог местного значения в населенных пунктах поселения</w:t>
            </w:r>
            <w:r w:rsidRPr="003F313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49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>1709,2</w:t>
            </w:r>
          </w:p>
        </w:tc>
        <w:tc>
          <w:tcPr>
            <w:tcW w:w="992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130,1</w:t>
            </w:r>
          </w:p>
        </w:tc>
        <w:tc>
          <w:tcPr>
            <w:tcW w:w="992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1336,2</w:t>
            </w:r>
          </w:p>
        </w:tc>
        <w:tc>
          <w:tcPr>
            <w:tcW w:w="938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1051,8</w:t>
            </w:r>
          </w:p>
        </w:tc>
        <w:tc>
          <w:tcPr>
            <w:tcW w:w="763" w:type="dxa"/>
            <w:gridSpan w:val="2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2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ул. Коммунистической, содержание дорог, грейдирование дорог, </w:t>
            </w:r>
          </w:p>
        </w:tc>
        <w:tc>
          <w:tcPr>
            <w:tcW w:w="2126" w:type="dxa"/>
            <w:gridSpan w:val="2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5250DA" w:rsidRPr="003F313B">
        <w:tc>
          <w:tcPr>
            <w:tcW w:w="993" w:type="dxa"/>
            <w:vMerge/>
          </w:tcPr>
          <w:p w:rsidR="005250DA" w:rsidRPr="003F313B" w:rsidRDefault="005250DA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49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>1709,2</w:t>
            </w:r>
          </w:p>
        </w:tc>
        <w:tc>
          <w:tcPr>
            <w:tcW w:w="992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130,1</w:t>
            </w:r>
          </w:p>
        </w:tc>
        <w:tc>
          <w:tcPr>
            <w:tcW w:w="992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1336,2</w:t>
            </w:r>
          </w:p>
        </w:tc>
        <w:tc>
          <w:tcPr>
            <w:tcW w:w="938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1051,8</w:t>
            </w:r>
          </w:p>
        </w:tc>
        <w:tc>
          <w:tcPr>
            <w:tcW w:w="763" w:type="dxa"/>
            <w:gridSpan w:val="2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2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5250DA" w:rsidRPr="003F313B">
        <w:tc>
          <w:tcPr>
            <w:tcW w:w="993" w:type="dxa"/>
            <w:vMerge/>
          </w:tcPr>
          <w:p w:rsidR="005250DA" w:rsidRPr="003F313B" w:rsidRDefault="005250DA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49" w:type="dxa"/>
          </w:tcPr>
          <w:p w:rsidR="005250DA" w:rsidRPr="003F313B" w:rsidRDefault="005250DA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gridSpan w:val="2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2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5250DA" w:rsidRPr="003F313B">
        <w:tc>
          <w:tcPr>
            <w:tcW w:w="993" w:type="dxa"/>
            <w:vMerge/>
          </w:tcPr>
          <w:p w:rsidR="005250DA" w:rsidRPr="003F313B" w:rsidRDefault="005250DA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49" w:type="dxa"/>
          </w:tcPr>
          <w:p w:rsidR="005250DA" w:rsidRPr="003F313B" w:rsidRDefault="005250DA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gridSpan w:val="2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2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5250DA" w:rsidRPr="003F313B">
        <w:tc>
          <w:tcPr>
            <w:tcW w:w="993" w:type="dxa"/>
            <w:vMerge/>
          </w:tcPr>
          <w:p w:rsidR="005250DA" w:rsidRPr="003F313B" w:rsidRDefault="005250DA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49" w:type="dxa"/>
          </w:tcPr>
          <w:p w:rsidR="005250DA" w:rsidRPr="003F313B" w:rsidRDefault="005250DA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gridSpan w:val="2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2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5250DA" w:rsidRPr="003F313B">
        <w:tc>
          <w:tcPr>
            <w:tcW w:w="993" w:type="dxa"/>
            <w:vMerge w:val="restart"/>
          </w:tcPr>
          <w:p w:rsidR="005250DA" w:rsidRPr="003F313B" w:rsidRDefault="005250DA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  <w:vMerge w:val="restart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Основное мероприятие №3</w:t>
            </w:r>
          </w:p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«</w:t>
            </w:r>
            <w:r w:rsidRPr="003F313B">
              <w:rPr>
                <w:rFonts w:ascii="Times New Roman" w:hAnsi="Times New Roman" w:cs="Times New Roman"/>
                <w:sz w:val="16"/>
                <w:szCs w:val="16"/>
              </w:rPr>
              <w:t>Безопасность дорожного движения (дорожные знаки)</w:t>
            </w:r>
            <w:r w:rsidRPr="003F313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49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 xml:space="preserve">               300,0</w:t>
            </w:r>
          </w:p>
        </w:tc>
        <w:tc>
          <w:tcPr>
            <w:tcW w:w="992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38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63" w:type="dxa"/>
            <w:gridSpan w:val="2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2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5250DA" w:rsidRPr="003F313B">
        <w:tc>
          <w:tcPr>
            <w:tcW w:w="993" w:type="dxa"/>
            <w:vMerge/>
          </w:tcPr>
          <w:p w:rsidR="005250DA" w:rsidRPr="003F313B" w:rsidRDefault="005250DA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49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 xml:space="preserve">               300,0</w:t>
            </w:r>
          </w:p>
        </w:tc>
        <w:tc>
          <w:tcPr>
            <w:tcW w:w="992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38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63" w:type="dxa"/>
            <w:gridSpan w:val="2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2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5250DA" w:rsidRPr="003F313B">
        <w:tc>
          <w:tcPr>
            <w:tcW w:w="993" w:type="dxa"/>
            <w:vMerge/>
          </w:tcPr>
          <w:p w:rsidR="005250DA" w:rsidRPr="003F313B" w:rsidRDefault="005250DA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49" w:type="dxa"/>
          </w:tcPr>
          <w:p w:rsidR="005250DA" w:rsidRPr="003F313B" w:rsidRDefault="005250DA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gridSpan w:val="2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2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5250DA" w:rsidRPr="003F313B">
        <w:tc>
          <w:tcPr>
            <w:tcW w:w="993" w:type="dxa"/>
            <w:vMerge/>
          </w:tcPr>
          <w:p w:rsidR="005250DA" w:rsidRPr="003F313B" w:rsidRDefault="005250DA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49" w:type="dxa"/>
          </w:tcPr>
          <w:p w:rsidR="005250DA" w:rsidRPr="003F313B" w:rsidRDefault="005250DA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gridSpan w:val="2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2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5250DA" w:rsidRPr="003F313B">
        <w:tc>
          <w:tcPr>
            <w:tcW w:w="993" w:type="dxa"/>
            <w:vMerge/>
          </w:tcPr>
          <w:p w:rsidR="005250DA" w:rsidRPr="003F313B" w:rsidRDefault="005250DA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49" w:type="dxa"/>
          </w:tcPr>
          <w:p w:rsidR="005250DA" w:rsidRPr="003F313B" w:rsidRDefault="005250DA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gridSpan w:val="2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2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5250DA" w:rsidRPr="003F313B">
        <w:tc>
          <w:tcPr>
            <w:tcW w:w="993" w:type="dxa"/>
            <w:vMerge w:val="restart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694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49" w:type="dxa"/>
          </w:tcPr>
          <w:p w:rsidR="005250DA" w:rsidRPr="003F313B" w:rsidRDefault="005250DA" w:rsidP="00DC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3567,4</w:t>
            </w:r>
          </w:p>
        </w:tc>
        <w:tc>
          <w:tcPr>
            <w:tcW w:w="992" w:type="dxa"/>
          </w:tcPr>
          <w:p w:rsidR="005250DA" w:rsidRPr="003F313B" w:rsidRDefault="005250DA" w:rsidP="00DC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870,1</w:t>
            </w:r>
          </w:p>
        </w:tc>
        <w:tc>
          <w:tcPr>
            <w:tcW w:w="992" w:type="dxa"/>
          </w:tcPr>
          <w:p w:rsidR="005250DA" w:rsidRPr="003F313B" w:rsidRDefault="005250DA" w:rsidP="00DC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1515,5</w:t>
            </w:r>
          </w:p>
        </w:tc>
        <w:tc>
          <w:tcPr>
            <w:tcW w:w="938" w:type="dxa"/>
          </w:tcPr>
          <w:p w:rsidR="005250DA" w:rsidRPr="003F313B" w:rsidRDefault="005250DA" w:rsidP="00DC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1181,8</w:t>
            </w:r>
          </w:p>
        </w:tc>
        <w:tc>
          <w:tcPr>
            <w:tcW w:w="763" w:type="dxa"/>
            <w:gridSpan w:val="2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2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5250DA" w:rsidRPr="003F313B">
        <w:tc>
          <w:tcPr>
            <w:tcW w:w="993" w:type="dxa"/>
            <w:vMerge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49" w:type="dxa"/>
          </w:tcPr>
          <w:p w:rsidR="005250DA" w:rsidRPr="003F313B" w:rsidRDefault="005250DA" w:rsidP="00DC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3567,4</w:t>
            </w:r>
          </w:p>
        </w:tc>
        <w:tc>
          <w:tcPr>
            <w:tcW w:w="992" w:type="dxa"/>
          </w:tcPr>
          <w:p w:rsidR="005250DA" w:rsidRPr="003F313B" w:rsidRDefault="005250DA" w:rsidP="00DC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870,1</w:t>
            </w:r>
          </w:p>
        </w:tc>
        <w:tc>
          <w:tcPr>
            <w:tcW w:w="992" w:type="dxa"/>
          </w:tcPr>
          <w:p w:rsidR="005250DA" w:rsidRPr="003F313B" w:rsidRDefault="005250DA" w:rsidP="00DC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1515,5</w:t>
            </w:r>
          </w:p>
        </w:tc>
        <w:tc>
          <w:tcPr>
            <w:tcW w:w="938" w:type="dxa"/>
          </w:tcPr>
          <w:p w:rsidR="005250DA" w:rsidRPr="003F313B" w:rsidRDefault="005250DA" w:rsidP="00DC1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1181,8</w:t>
            </w:r>
          </w:p>
        </w:tc>
        <w:tc>
          <w:tcPr>
            <w:tcW w:w="763" w:type="dxa"/>
            <w:gridSpan w:val="2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2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5250DA" w:rsidRPr="003F313B">
        <w:tc>
          <w:tcPr>
            <w:tcW w:w="993" w:type="dxa"/>
            <w:vMerge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49" w:type="dxa"/>
          </w:tcPr>
          <w:p w:rsidR="005250DA" w:rsidRPr="003F313B" w:rsidRDefault="005250DA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gridSpan w:val="2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2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5250DA" w:rsidRPr="003F313B">
        <w:tc>
          <w:tcPr>
            <w:tcW w:w="993" w:type="dxa"/>
            <w:vMerge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49" w:type="dxa"/>
          </w:tcPr>
          <w:p w:rsidR="005250DA" w:rsidRPr="003F313B" w:rsidRDefault="005250DA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gridSpan w:val="2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2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5250DA" w:rsidRPr="003F313B">
        <w:tc>
          <w:tcPr>
            <w:tcW w:w="993" w:type="dxa"/>
            <w:vMerge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49" w:type="dxa"/>
          </w:tcPr>
          <w:p w:rsidR="005250DA" w:rsidRPr="003F313B" w:rsidRDefault="005250DA" w:rsidP="00DC135C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3F31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3" w:type="dxa"/>
            <w:gridSpan w:val="2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gridSpan w:val="2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5250DA" w:rsidRPr="003F313B" w:rsidRDefault="005250DA" w:rsidP="00DC135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</w:tbl>
    <w:p w:rsidR="005250DA" w:rsidRPr="003F313B" w:rsidRDefault="005250DA" w:rsidP="003F313B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250DA" w:rsidRDefault="005250DA" w:rsidP="003F313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 с</w:t>
      </w:r>
      <w:r w:rsidRPr="003F313B">
        <w:rPr>
          <w:rFonts w:ascii="Times New Roman" w:hAnsi="Times New Roman" w:cs="Times New Roman"/>
          <w:sz w:val="28"/>
          <w:szCs w:val="28"/>
          <w:shd w:val="clear" w:color="auto" w:fill="FFFFFF"/>
        </w:rPr>
        <w:t>пециалист администрации</w:t>
      </w:r>
    </w:p>
    <w:p w:rsidR="005250DA" w:rsidRPr="003F313B" w:rsidRDefault="005250DA" w:rsidP="003F313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313B">
        <w:rPr>
          <w:rFonts w:ascii="Times New Roman" w:hAnsi="Times New Roman" w:cs="Times New Roman"/>
          <w:sz w:val="28"/>
          <w:szCs w:val="28"/>
          <w:shd w:val="clear" w:color="auto" w:fill="FFFFFF"/>
        </w:rPr>
        <w:t>Приазовского сельского поселения</w:t>
      </w:r>
    </w:p>
    <w:p w:rsidR="005250DA" w:rsidRPr="003F313B" w:rsidRDefault="005250DA" w:rsidP="003F313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313B">
        <w:rPr>
          <w:rFonts w:ascii="Times New Roman" w:hAnsi="Times New Roman" w:cs="Times New Roman"/>
          <w:sz w:val="28"/>
          <w:szCs w:val="28"/>
          <w:shd w:val="clear" w:color="auto" w:fill="FFFFFF"/>
        </w:rPr>
        <w:t>Приморско-Ахтарского района                                                                                          Н.Н.Медведева</w:t>
      </w:r>
    </w:p>
    <w:p w:rsidR="005250DA" w:rsidRPr="003F313B" w:rsidRDefault="005250DA" w:rsidP="003F313B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250DA" w:rsidRPr="003F313B" w:rsidRDefault="005250DA" w:rsidP="003F313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250DA" w:rsidRPr="003F313B" w:rsidRDefault="005250DA" w:rsidP="003F313B">
      <w:pPr>
        <w:widowControl w:val="0"/>
        <w:tabs>
          <w:tab w:val="left" w:pos="1868"/>
        </w:tabs>
        <w:rPr>
          <w:rFonts w:ascii="Times New Roman" w:hAnsi="Times New Roman" w:cs="Times New Roman"/>
          <w:sz w:val="28"/>
          <w:szCs w:val="28"/>
        </w:rPr>
      </w:pPr>
    </w:p>
    <w:p w:rsidR="005250DA" w:rsidRPr="003F313B" w:rsidRDefault="005250DA" w:rsidP="003F313B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5250DA" w:rsidRPr="003F313B" w:rsidRDefault="005250DA" w:rsidP="003F313B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5250DA" w:rsidRPr="003F313B" w:rsidRDefault="005250DA" w:rsidP="003F313B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5250DA" w:rsidRPr="003F313B" w:rsidRDefault="005250DA" w:rsidP="00A16385">
      <w:pPr>
        <w:pStyle w:val="BodyTextIndent"/>
        <w:ind w:firstLine="0"/>
      </w:pPr>
    </w:p>
    <w:p w:rsidR="005250DA" w:rsidRPr="003F313B" w:rsidRDefault="005250DA" w:rsidP="00A16385">
      <w:pPr>
        <w:pStyle w:val="BodyTextIndent"/>
        <w:ind w:firstLine="0"/>
      </w:pPr>
    </w:p>
    <w:p w:rsidR="005250DA" w:rsidRPr="003F313B" w:rsidRDefault="005250DA" w:rsidP="00A16385">
      <w:pPr>
        <w:pStyle w:val="BodyTextIndent"/>
        <w:ind w:firstLine="0"/>
      </w:pPr>
    </w:p>
    <w:p w:rsidR="005250DA" w:rsidRPr="003F313B" w:rsidRDefault="005250DA" w:rsidP="00A16385">
      <w:pPr>
        <w:pStyle w:val="BodyTextIndent"/>
        <w:ind w:firstLine="0"/>
      </w:pPr>
    </w:p>
    <w:p w:rsidR="005250DA" w:rsidRPr="003F313B" w:rsidRDefault="005250DA" w:rsidP="00A16385">
      <w:pPr>
        <w:pStyle w:val="BodyTextIndent"/>
        <w:ind w:firstLine="0"/>
      </w:pPr>
    </w:p>
    <w:p w:rsidR="005250DA" w:rsidRPr="003F313B" w:rsidRDefault="005250DA" w:rsidP="00A16385">
      <w:pPr>
        <w:pStyle w:val="BodyTextIndent"/>
        <w:ind w:firstLine="0"/>
      </w:pPr>
    </w:p>
    <w:p w:rsidR="005250DA" w:rsidRDefault="005250DA" w:rsidP="00DB465B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  <w:sectPr w:rsidR="005250DA" w:rsidSect="003F313B">
          <w:pgSz w:w="16838" w:h="11906" w:orient="landscape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5250DA" w:rsidRPr="00205CC3" w:rsidRDefault="005250DA" w:rsidP="00205C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5CC3">
        <w:rPr>
          <w:rFonts w:ascii="Times New Roman" w:hAnsi="Times New Roman" w:cs="Times New Roman"/>
          <w:b/>
          <w:bCs/>
          <w:sz w:val="28"/>
          <w:szCs w:val="28"/>
        </w:rPr>
        <w:t>ЛИСТ СОГЛАСОВАНИЯ</w:t>
      </w:r>
    </w:p>
    <w:p w:rsidR="005250DA" w:rsidRPr="00205CC3" w:rsidRDefault="005250DA" w:rsidP="00205CC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CC3">
        <w:rPr>
          <w:rFonts w:ascii="Times New Roman" w:hAnsi="Times New Roman" w:cs="Times New Roman"/>
          <w:sz w:val="28"/>
          <w:szCs w:val="28"/>
        </w:rPr>
        <w:t>проекта постановления администрации Приазовского сельского поселения</w:t>
      </w:r>
    </w:p>
    <w:p w:rsidR="005250DA" w:rsidRPr="00205CC3" w:rsidRDefault="005250DA" w:rsidP="00205CC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CC3">
        <w:rPr>
          <w:rFonts w:ascii="Times New Roman" w:hAnsi="Times New Roman" w:cs="Times New Roman"/>
          <w:sz w:val="28"/>
          <w:szCs w:val="28"/>
        </w:rPr>
        <w:t xml:space="preserve">Приморско-Ахтарского района </w:t>
      </w:r>
    </w:p>
    <w:p w:rsidR="005250DA" w:rsidRPr="00205CC3" w:rsidRDefault="005250DA" w:rsidP="00205CC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6.12.2017 года  № 262</w:t>
      </w:r>
    </w:p>
    <w:p w:rsidR="005250DA" w:rsidRPr="00205CC3" w:rsidRDefault="005250DA" w:rsidP="00205C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250DA" w:rsidRPr="00205CC3" w:rsidRDefault="005250DA" w:rsidP="00205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205CC3"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администрации Приазовского сельского поселения Приморско-Ахтарского района от  30 октября 2014 года № 151 "Об утверждении муниципальной программы</w:t>
      </w:r>
    </w:p>
    <w:p w:rsidR="005250DA" w:rsidRPr="00205CC3" w:rsidRDefault="005250DA" w:rsidP="00205CC3">
      <w:pPr>
        <w:pStyle w:val="1"/>
        <w:jc w:val="center"/>
        <w:rPr>
          <w:rFonts w:ascii="Times New Roman" w:hAnsi="Times New Roman" w:cs="Times New Roman"/>
          <w:kern w:val="0"/>
          <w:sz w:val="28"/>
          <w:szCs w:val="28"/>
        </w:rPr>
      </w:pPr>
      <w:r w:rsidRPr="00205CC3">
        <w:rPr>
          <w:rFonts w:ascii="Times New Roman" w:hAnsi="Times New Roman" w:cs="Times New Roman"/>
          <w:kern w:val="0"/>
          <w:sz w:val="28"/>
          <w:szCs w:val="28"/>
        </w:rPr>
        <w:t xml:space="preserve"> "Комплексное и устойчивое развитие Приазовского сельского поселения Приморско-Ахтарского района в сфере  дорожного хозяйства" на 2015-2017 годы"</w:t>
      </w:r>
      <w:r>
        <w:rPr>
          <w:rFonts w:ascii="Times New Roman" w:hAnsi="Times New Roman" w:cs="Times New Roman"/>
          <w:kern w:val="0"/>
          <w:sz w:val="28"/>
          <w:szCs w:val="28"/>
        </w:rPr>
        <w:t>"</w:t>
      </w:r>
    </w:p>
    <w:p w:rsidR="005250DA" w:rsidRPr="00A16385" w:rsidRDefault="005250DA" w:rsidP="00205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0DA" w:rsidRPr="00205CC3" w:rsidRDefault="005250DA" w:rsidP="00205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0DA" w:rsidRPr="00205CC3" w:rsidRDefault="005250DA" w:rsidP="00205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CC3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5250DA" w:rsidRPr="00205CC3" w:rsidRDefault="005250DA" w:rsidP="0020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CC3"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5250DA" w:rsidRPr="00205CC3" w:rsidRDefault="005250DA" w:rsidP="00205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CC3">
        <w:rPr>
          <w:rFonts w:ascii="Times New Roman" w:hAnsi="Times New Roman" w:cs="Times New Roman"/>
          <w:sz w:val="28"/>
          <w:szCs w:val="28"/>
        </w:rPr>
        <w:t xml:space="preserve">Приазовского сельского поселения                                          Н.Н.Медведева  </w:t>
      </w:r>
    </w:p>
    <w:p w:rsidR="005250DA" w:rsidRPr="00205CC3" w:rsidRDefault="005250DA" w:rsidP="00205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CC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05CC3">
        <w:rPr>
          <w:rFonts w:ascii="Times New Roman" w:hAnsi="Times New Roman" w:cs="Times New Roman"/>
          <w:sz w:val="28"/>
          <w:szCs w:val="28"/>
        </w:rPr>
        <w:tab/>
      </w:r>
      <w:r w:rsidRPr="00205CC3">
        <w:rPr>
          <w:rFonts w:ascii="Times New Roman" w:hAnsi="Times New Roman" w:cs="Times New Roman"/>
          <w:sz w:val="28"/>
          <w:szCs w:val="28"/>
        </w:rPr>
        <w:tab/>
      </w:r>
      <w:r w:rsidRPr="00205CC3">
        <w:rPr>
          <w:rFonts w:ascii="Times New Roman" w:hAnsi="Times New Roman" w:cs="Times New Roman"/>
          <w:sz w:val="28"/>
          <w:szCs w:val="28"/>
        </w:rPr>
        <w:tab/>
      </w:r>
      <w:r w:rsidRPr="00205CC3">
        <w:rPr>
          <w:rFonts w:ascii="Times New Roman" w:hAnsi="Times New Roman" w:cs="Times New Roman"/>
          <w:sz w:val="28"/>
          <w:szCs w:val="28"/>
        </w:rPr>
        <w:tab/>
      </w:r>
      <w:r w:rsidRPr="00205CC3">
        <w:rPr>
          <w:rFonts w:ascii="Times New Roman" w:hAnsi="Times New Roman" w:cs="Times New Roman"/>
          <w:sz w:val="28"/>
          <w:szCs w:val="28"/>
        </w:rPr>
        <w:tab/>
      </w:r>
      <w:r w:rsidRPr="00205CC3">
        <w:rPr>
          <w:rFonts w:ascii="Times New Roman" w:hAnsi="Times New Roman" w:cs="Times New Roman"/>
          <w:sz w:val="28"/>
          <w:szCs w:val="28"/>
        </w:rPr>
        <w:tab/>
      </w:r>
      <w:r w:rsidRPr="00205CC3">
        <w:rPr>
          <w:rFonts w:ascii="Times New Roman" w:hAnsi="Times New Roman" w:cs="Times New Roman"/>
          <w:sz w:val="28"/>
          <w:szCs w:val="28"/>
        </w:rPr>
        <w:tab/>
      </w:r>
      <w:r w:rsidRPr="00205CC3">
        <w:rPr>
          <w:rFonts w:ascii="Times New Roman" w:hAnsi="Times New Roman" w:cs="Times New Roman"/>
          <w:sz w:val="28"/>
          <w:szCs w:val="28"/>
        </w:rPr>
        <w:tab/>
      </w:r>
      <w:r w:rsidRPr="00205CC3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5250DA" w:rsidRPr="00205CC3" w:rsidRDefault="005250DA" w:rsidP="00205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CC3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5250DA" w:rsidRPr="00205CC3" w:rsidRDefault="005250DA" w:rsidP="0020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0DA" w:rsidRPr="00205CC3" w:rsidRDefault="005250DA" w:rsidP="00205C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CC3">
        <w:rPr>
          <w:rFonts w:ascii="Times New Roman" w:hAnsi="Times New Roman" w:cs="Times New Roman"/>
          <w:sz w:val="28"/>
          <w:szCs w:val="28"/>
        </w:rPr>
        <w:t>специалист 1 категории администрации</w:t>
      </w:r>
    </w:p>
    <w:p w:rsidR="005250DA" w:rsidRPr="00205CC3" w:rsidRDefault="005250DA" w:rsidP="00205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CC3">
        <w:rPr>
          <w:rFonts w:ascii="Times New Roman" w:hAnsi="Times New Roman" w:cs="Times New Roman"/>
          <w:sz w:val="28"/>
          <w:szCs w:val="28"/>
        </w:rPr>
        <w:t xml:space="preserve">Приазовского сельского поселения </w:t>
      </w:r>
      <w:r w:rsidRPr="00205CC3">
        <w:rPr>
          <w:rFonts w:ascii="Times New Roman" w:hAnsi="Times New Roman" w:cs="Times New Roman"/>
          <w:sz w:val="28"/>
          <w:szCs w:val="28"/>
        </w:rPr>
        <w:tab/>
      </w:r>
      <w:r w:rsidRPr="00205CC3">
        <w:rPr>
          <w:rFonts w:ascii="Times New Roman" w:hAnsi="Times New Roman" w:cs="Times New Roman"/>
          <w:sz w:val="28"/>
          <w:szCs w:val="28"/>
        </w:rPr>
        <w:tab/>
      </w:r>
      <w:r w:rsidRPr="00205CC3">
        <w:rPr>
          <w:rFonts w:ascii="Times New Roman" w:hAnsi="Times New Roman" w:cs="Times New Roman"/>
          <w:sz w:val="28"/>
          <w:szCs w:val="28"/>
        </w:rPr>
        <w:tab/>
      </w:r>
      <w:r w:rsidRPr="00205CC3">
        <w:rPr>
          <w:rFonts w:ascii="Times New Roman" w:hAnsi="Times New Roman" w:cs="Times New Roman"/>
          <w:sz w:val="28"/>
          <w:szCs w:val="28"/>
        </w:rPr>
        <w:tab/>
        <w:t>Е.Н.Чистякова</w:t>
      </w:r>
    </w:p>
    <w:p w:rsidR="005250DA" w:rsidRPr="00205CC3" w:rsidRDefault="005250DA" w:rsidP="00205C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CC3">
        <w:rPr>
          <w:rFonts w:ascii="Times New Roman" w:hAnsi="Times New Roman" w:cs="Times New Roman"/>
          <w:sz w:val="28"/>
          <w:szCs w:val="28"/>
        </w:rPr>
        <w:tab/>
      </w:r>
      <w:r w:rsidRPr="00205CC3">
        <w:rPr>
          <w:rFonts w:ascii="Times New Roman" w:hAnsi="Times New Roman" w:cs="Times New Roman"/>
          <w:sz w:val="28"/>
          <w:szCs w:val="28"/>
        </w:rPr>
        <w:tab/>
      </w:r>
      <w:r w:rsidRPr="00205CC3">
        <w:rPr>
          <w:rFonts w:ascii="Times New Roman" w:hAnsi="Times New Roman" w:cs="Times New Roman"/>
          <w:sz w:val="28"/>
          <w:szCs w:val="28"/>
        </w:rPr>
        <w:tab/>
      </w:r>
      <w:r w:rsidRPr="00205CC3">
        <w:rPr>
          <w:rFonts w:ascii="Times New Roman" w:hAnsi="Times New Roman" w:cs="Times New Roman"/>
          <w:sz w:val="28"/>
          <w:szCs w:val="28"/>
        </w:rPr>
        <w:tab/>
      </w:r>
      <w:r w:rsidRPr="00205CC3">
        <w:rPr>
          <w:rFonts w:ascii="Times New Roman" w:hAnsi="Times New Roman" w:cs="Times New Roman"/>
          <w:sz w:val="28"/>
          <w:szCs w:val="28"/>
        </w:rPr>
        <w:tab/>
      </w:r>
      <w:r w:rsidRPr="00205CC3">
        <w:rPr>
          <w:rFonts w:ascii="Times New Roman" w:hAnsi="Times New Roman" w:cs="Times New Roman"/>
          <w:sz w:val="28"/>
          <w:szCs w:val="28"/>
        </w:rPr>
        <w:tab/>
      </w:r>
      <w:r w:rsidRPr="00205CC3">
        <w:rPr>
          <w:rFonts w:ascii="Times New Roman" w:hAnsi="Times New Roman" w:cs="Times New Roman"/>
          <w:sz w:val="28"/>
          <w:szCs w:val="28"/>
        </w:rPr>
        <w:tab/>
      </w:r>
      <w:r w:rsidRPr="00205CC3">
        <w:rPr>
          <w:rFonts w:ascii="Times New Roman" w:hAnsi="Times New Roman" w:cs="Times New Roman"/>
          <w:sz w:val="28"/>
          <w:szCs w:val="28"/>
        </w:rPr>
        <w:tab/>
      </w:r>
      <w:r w:rsidRPr="00205CC3">
        <w:rPr>
          <w:rFonts w:ascii="Times New Roman" w:hAnsi="Times New Roman" w:cs="Times New Roman"/>
          <w:sz w:val="28"/>
          <w:szCs w:val="28"/>
        </w:rPr>
        <w:tab/>
      </w:r>
      <w:r w:rsidRPr="00205CC3">
        <w:rPr>
          <w:rFonts w:ascii="Times New Roman" w:hAnsi="Times New Roman" w:cs="Times New Roman"/>
          <w:sz w:val="28"/>
          <w:szCs w:val="28"/>
        </w:rPr>
        <w:tab/>
      </w:r>
    </w:p>
    <w:p w:rsidR="005250DA" w:rsidRDefault="005250DA" w:rsidP="00205CC3">
      <w:pPr>
        <w:rPr>
          <w:rFonts w:cs="Times New Roman"/>
          <w:sz w:val="28"/>
          <w:szCs w:val="28"/>
        </w:rPr>
      </w:pPr>
    </w:p>
    <w:p w:rsidR="005250DA" w:rsidRDefault="005250DA" w:rsidP="00205CC3">
      <w:pPr>
        <w:rPr>
          <w:rFonts w:cs="Times New Roman"/>
          <w:sz w:val="28"/>
          <w:szCs w:val="28"/>
        </w:rPr>
      </w:pPr>
    </w:p>
    <w:p w:rsidR="005250DA" w:rsidRDefault="005250DA" w:rsidP="00205CC3">
      <w:pPr>
        <w:widowControl w:val="0"/>
        <w:jc w:val="both"/>
        <w:rPr>
          <w:rFonts w:cs="Times New Roman"/>
          <w:sz w:val="28"/>
          <w:szCs w:val="28"/>
        </w:rPr>
      </w:pPr>
    </w:p>
    <w:p w:rsidR="005250DA" w:rsidRDefault="005250DA" w:rsidP="00205CC3">
      <w:pPr>
        <w:widowControl w:val="0"/>
        <w:jc w:val="both"/>
        <w:rPr>
          <w:rFonts w:cs="Times New Roman"/>
          <w:sz w:val="28"/>
          <w:szCs w:val="28"/>
        </w:rPr>
      </w:pPr>
    </w:p>
    <w:p w:rsidR="005250DA" w:rsidRDefault="005250DA" w:rsidP="00205CC3">
      <w:pPr>
        <w:rPr>
          <w:rFonts w:cs="Times New Roman"/>
          <w:sz w:val="28"/>
          <w:szCs w:val="28"/>
        </w:rPr>
      </w:pPr>
    </w:p>
    <w:p w:rsidR="005250DA" w:rsidRDefault="005250DA" w:rsidP="00205CC3">
      <w:pPr>
        <w:rPr>
          <w:rFonts w:cs="Times New Roman"/>
          <w:sz w:val="28"/>
          <w:szCs w:val="28"/>
        </w:rPr>
      </w:pPr>
    </w:p>
    <w:p w:rsidR="005250DA" w:rsidRDefault="005250DA" w:rsidP="00205CC3">
      <w:pPr>
        <w:rPr>
          <w:rFonts w:cs="Times New Roman"/>
          <w:sz w:val="28"/>
          <w:szCs w:val="28"/>
        </w:rPr>
      </w:pPr>
    </w:p>
    <w:p w:rsidR="005250DA" w:rsidRDefault="005250DA" w:rsidP="00205CC3">
      <w:pPr>
        <w:rPr>
          <w:rFonts w:cs="Times New Roman"/>
          <w:sz w:val="28"/>
          <w:szCs w:val="28"/>
        </w:rPr>
      </w:pPr>
    </w:p>
    <w:p w:rsidR="005250DA" w:rsidRDefault="005250DA" w:rsidP="005532DC">
      <w:pPr>
        <w:rPr>
          <w:rFonts w:cs="Times New Roman"/>
          <w:sz w:val="28"/>
          <w:szCs w:val="28"/>
        </w:rPr>
        <w:sectPr w:rsidR="005250DA" w:rsidSect="003F313B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250DA" w:rsidRDefault="005250DA" w:rsidP="00A87ECA">
      <w:pPr>
        <w:tabs>
          <w:tab w:val="left" w:pos="3217"/>
        </w:tabs>
        <w:rPr>
          <w:rFonts w:cs="Times New Roman"/>
        </w:rPr>
      </w:pPr>
    </w:p>
    <w:p w:rsidR="005250DA" w:rsidRDefault="005250DA" w:rsidP="00A87ECA">
      <w:pPr>
        <w:tabs>
          <w:tab w:val="left" w:pos="3217"/>
        </w:tabs>
        <w:rPr>
          <w:rFonts w:cs="Times New Roman"/>
        </w:rPr>
      </w:pPr>
    </w:p>
    <w:p w:rsidR="005250DA" w:rsidRDefault="005250DA" w:rsidP="00A87ECA">
      <w:pPr>
        <w:tabs>
          <w:tab w:val="left" w:pos="3217"/>
        </w:tabs>
        <w:rPr>
          <w:rFonts w:cs="Times New Roman"/>
        </w:rPr>
      </w:pPr>
    </w:p>
    <w:p w:rsidR="005250DA" w:rsidRDefault="005250DA" w:rsidP="00A87ECA">
      <w:pPr>
        <w:tabs>
          <w:tab w:val="left" w:pos="3217"/>
        </w:tabs>
        <w:rPr>
          <w:rFonts w:cs="Times New Roman"/>
        </w:rPr>
      </w:pPr>
    </w:p>
    <w:p w:rsidR="005250DA" w:rsidRPr="00A87ECA" w:rsidRDefault="005250DA" w:rsidP="00CB740F">
      <w:pPr>
        <w:pStyle w:val="BodyTextIndent"/>
        <w:ind w:firstLine="0"/>
      </w:pPr>
    </w:p>
    <w:p w:rsidR="005250DA" w:rsidRPr="00A87ECA" w:rsidRDefault="005250DA" w:rsidP="00CB740F">
      <w:pPr>
        <w:tabs>
          <w:tab w:val="left" w:pos="3217"/>
        </w:tabs>
        <w:spacing w:line="240" w:lineRule="auto"/>
        <w:rPr>
          <w:rFonts w:ascii="Times New Roman" w:hAnsi="Times New Roman" w:cs="Times New Roman"/>
        </w:rPr>
      </w:pPr>
    </w:p>
    <w:sectPr w:rsidR="005250DA" w:rsidRPr="00A87ECA" w:rsidSect="003F313B"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0DA" w:rsidRDefault="005250DA" w:rsidP="00A87EC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250DA" w:rsidRDefault="005250DA" w:rsidP="00A87EC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0DA" w:rsidRDefault="005250DA" w:rsidP="00A87EC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250DA" w:rsidRDefault="005250DA" w:rsidP="00A87EC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0DA" w:rsidRDefault="005250DA">
    <w:pPr>
      <w:pStyle w:val="Header"/>
      <w:jc w:val="center"/>
      <w:rPr>
        <w:rFonts w:cs="Times New Roman"/>
      </w:rPr>
    </w:pPr>
    <w:fldSimple w:instr=" PAGE   \* MERGEFORMAT ">
      <w:r>
        <w:rPr>
          <w:noProof/>
        </w:rPr>
        <w:t>3</w:t>
      </w:r>
    </w:fldSimple>
  </w:p>
  <w:p w:rsidR="005250DA" w:rsidRDefault="005250DA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0861"/>
    <w:multiLevelType w:val="hybridMultilevel"/>
    <w:tmpl w:val="207444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41BF9"/>
    <w:multiLevelType w:val="hybridMultilevel"/>
    <w:tmpl w:val="10969E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862CF"/>
    <w:multiLevelType w:val="hybridMultilevel"/>
    <w:tmpl w:val="4FB442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C5925"/>
    <w:multiLevelType w:val="hybridMultilevel"/>
    <w:tmpl w:val="AC629D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D0830"/>
    <w:multiLevelType w:val="hybridMultilevel"/>
    <w:tmpl w:val="7D9408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766A1"/>
    <w:multiLevelType w:val="hybridMultilevel"/>
    <w:tmpl w:val="CA4C3C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332F3"/>
    <w:multiLevelType w:val="hybridMultilevel"/>
    <w:tmpl w:val="2C10D2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A02EB"/>
    <w:multiLevelType w:val="hybridMultilevel"/>
    <w:tmpl w:val="7D20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97822"/>
    <w:multiLevelType w:val="hybridMultilevel"/>
    <w:tmpl w:val="67AEF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76FBC"/>
    <w:multiLevelType w:val="hybridMultilevel"/>
    <w:tmpl w:val="875A0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41251"/>
    <w:multiLevelType w:val="hybridMultilevel"/>
    <w:tmpl w:val="B64E48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222EC"/>
    <w:multiLevelType w:val="hybridMultilevel"/>
    <w:tmpl w:val="092AC9CC"/>
    <w:lvl w:ilvl="0" w:tplc="F9B2BDE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72254B"/>
    <w:multiLevelType w:val="hybridMultilevel"/>
    <w:tmpl w:val="118434C6"/>
    <w:lvl w:ilvl="0" w:tplc="0E0A16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81714"/>
    <w:multiLevelType w:val="hybridMultilevel"/>
    <w:tmpl w:val="D43A4B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6"/>
  </w:num>
  <w:num w:numId="10">
    <w:abstractNumId w:val="13"/>
  </w:num>
  <w:num w:numId="11">
    <w:abstractNumId w:val="10"/>
  </w:num>
  <w:num w:numId="12">
    <w:abstractNumId w:val="1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785"/>
    <w:rsid w:val="00011EE4"/>
    <w:rsid w:val="00017736"/>
    <w:rsid w:val="000227D8"/>
    <w:rsid w:val="000756D2"/>
    <w:rsid w:val="00085006"/>
    <w:rsid w:val="000B6EBD"/>
    <w:rsid w:val="000D63BC"/>
    <w:rsid w:val="000F2A8D"/>
    <w:rsid w:val="0010228D"/>
    <w:rsid w:val="00107A33"/>
    <w:rsid w:val="00107BEC"/>
    <w:rsid w:val="00114B34"/>
    <w:rsid w:val="0012567E"/>
    <w:rsid w:val="00127414"/>
    <w:rsid w:val="0014587B"/>
    <w:rsid w:val="001561D7"/>
    <w:rsid w:val="001B257F"/>
    <w:rsid w:val="001D10D4"/>
    <w:rsid w:val="001E3DCE"/>
    <w:rsid w:val="00205CC3"/>
    <w:rsid w:val="0020670F"/>
    <w:rsid w:val="0021373C"/>
    <w:rsid w:val="00223B3D"/>
    <w:rsid w:val="002518E9"/>
    <w:rsid w:val="002926B0"/>
    <w:rsid w:val="00297792"/>
    <w:rsid w:val="002D25B7"/>
    <w:rsid w:val="002D371D"/>
    <w:rsid w:val="002E0599"/>
    <w:rsid w:val="00302AAB"/>
    <w:rsid w:val="00346F45"/>
    <w:rsid w:val="00376D9B"/>
    <w:rsid w:val="0037775F"/>
    <w:rsid w:val="003E444F"/>
    <w:rsid w:val="003E6485"/>
    <w:rsid w:val="003F313B"/>
    <w:rsid w:val="00434EA5"/>
    <w:rsid w:val="00437B48"/>
    <w:rsid w:val="00440D30"/>
    <w:rsid w:val="00445BF4"/>
    <w:rsid w:val="00472C2C"/>
    <w:rsid w:val="004C223C"/>
    <w:rsid w:val="004D463C"/>
    <w:rsid w:val="004F365C"/>
    <w:rsid w:val="004F6DA7"/>
    <w:rsid w:val="00507739"/>
    <w:rsid w:val="00510656"/>
    <w:rsid w:val="00523583"/>
    <w:rsid w:val="005250DA"/>
    <w:rsid w:val="00540C03"/>
    <w:rsid w:val="00543059"/>
    <w:rsid w:val="005532DC"/>
    <w:rsid w:val="0057277B"/>
    <w:rsid w:val="005763A6"/>
    <w:rsid w:val="00581A41"/>
    <w:rsid w:val="00587D07"/>
    <w:rsid w:val="00595CEC"/>
    <w:rsid w:val="00596785"/>
    <w:rsid w:val="005B01A8"/>
    <w:rsid w:val="00603FB8"/>
    <w:rsid w:val="006048C2"/>
    <w:rsid w:val="006263BB"/>
    <w:rsid w:val="00654C15"/>
    <w:rsid w:val="00672C7A"/>
    <w:rsid w:val="006A5EBB"/>
    <w:rsid w:val="006B0BAD"/>
    <w:rsid w:val="006B1E98"/>
    <w:rsid w:val="006B7C18"/>
    <w:rsid w:val="006C49D8"/>
    <w:rsid w:val="006E0645"/>
    <w:rsid w:val="006E139B"/>
    <w:rsid w:val="00707B46"/>
    <w:rsid w:val="007312F4"/>
    <w:rsid w:val="007520F0"/>
    <w:rsid w:val="0078274E"/>
    <w:rsid w:val="007B19CF"/>
    <w:rsid w:val="007D7011"/>
    <w:rsid w:val="008266ED"/>
    <w:rsid w:val="008300B4"/>
    <w:rsid w:val="00842646"/>
    <w:rsid w:val="0087223B"/>
    <w:rsid w:val="0087224A"/>
    <w:rsid w:val="00893ECB"/>
    <w:rsid w:val="008C7AAF"/>
    <w:rsid w:val="008E3596"/>
    <w:rsid w:val="009006B2"/>
    <w:rsid w:val="009069D6"/>
    <w:rsid w:val="0091065F"/>
    <w:rsid w:val="009143AD"/>
    <w:rsid w:val="00934645"/>
    <w:rsid w:val="009359C0"/>
    <w:rsid w:val="009655F3"/>
    <w:rsid w:val="009679A9"/>
    <w:rsid w:val="00974804"/>
    <w:rsid w:val="009835C0"/>
    <w:rsid w:val="009C1B38"/>
    <w:rsid w:val="009D27CC"/>
    <w:rsid w:val="00A04899"/>
    <w:rsid w:val="00A16385"/>
    <w:rsid w:val="00A30E73"/>
    <w:rsid w:val="00A4026B"/>
    <w:rsid w:val="00A47B34"/>
    <w:rsid w:val="00A50C20"/>
    <w:rsid w:val="00A60DD4"/>
    <w:rsid w:val="00A87ECA"/>
    <w:rsid w:val="00A9546B"/>
    <w:rsid w:val="00AB5E1C"/>
    <w:rsid w:val="00AE0237"/>
    <w:rsid w:val="00B010FB"/>
    <w:rsid w:val="00B03715"/>
    <w:rsid w:val="00B1545D"/>
    <w:rsid w:val="00B3226E"/>
    <w:rsid w:val="00B37C25"/>
    <w:rsid w:val="00B4442D"/>
    <w:rsid w:val="00B606F5"/>
    <w:rsid w:val="00B71635"/>
    <w:rsid w:val="00B818C2"/>
    <w:rsid w:val="00B820F6"/>
    <w:rsid w:val="00B97A0D"/>
    <w:rsid w:val="00BA29A9"/>
    <w:rsid w:val="00BF2EDF"/>
    <w:rsid w:val="00C041A9"/>
    <w:rsid w:val="00C63992"/>
    <w:rsid w:val="00C748D6"/>
    <w:rsid w:val="00C90950"/>
    <w:rsid w:val="00CB4A0C"/>
    <w:rsid w:val="00CB72E3"/>
    <w:rsid w:val="00CB740F"/>
    <w:rsid w:val="00CD1A81"/>
    <w:rsid w:val="00D33257"/>
    <w:rsid w:val="00D338E8"/>
    <w:rsid w:val="00D509D4"/>
    <w:rsid w:val="00D719BE"/>
    <w:rsid w:val="00D743D1"/>
    <w:rsid w:val="00D93773"/>
    <w:rsid w:val="00DB1EB4"/>
    <w:rsid w:val="00DB465B"/>
    <w:rsid w:val="00DC135C"/>
    <w:rsid w:val="00DD0465"/>
    <w:rsid w:val="00E040C6"/>
    <w:rsid w:val="00E121D4"/>
    <w:rsid w:val="00E12F4F"/>
    <w:rsid w:val="00E33412"/>
    <w:rsid w:val="00E85A8A"/>
    <w:rsid w:val="00E86E6C"/>
    <w:rsid w:val="00E91736"/>
    <w:rsid w:val="00E937EF"/>
    <w:rsid w:val="00ED30CE"/>
    <w:rsid w:val="00F04E9B"/>
    <w:rsid w:val="00F374FF"/>
    <w:rsid w:val="00F47218"/>
    <w:rsid w:val="00F84A07"/>
    <w:rsid w:val="00FA63C9"/>
    <w:rsid w:val="00FA7AF5"/>
    <w:rsid w:val="00FB5D38"/>
    <w:rsid w:val="00FE0AB6"/>
    <w:rsid w:val="00FE4EC8"/>
    <w:rsid w:val="00FF209E"/>
    <w:rsid w:val="00FF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785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06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0645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96785"/>
    <w:pPr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rsid w:val="00A87ECA"/>
    <w:pPr>
      <w:spacing w:after="0" w:line="240" w:lineRule="auto"/>
      <w:ind w:firstLine="90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87ECA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87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87ECA"/>
    <w:rPr>
      <w:rFonts w:eastAsia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A87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87ECA"/>
    <w:rPr>
      <w:rFonts w:eastAsia="Times New Roman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57277B"/>
    <w:rPr>
      <w:b/>
      <w:bCs/>
      <w:color w:val="auto"/>
    </w:rPr>
  </w:style>
  <w:style w:type="paragraph" w:customStyle="1" w:styleId="ConsPlusNormal">
    <w:name w:val="ConsPlusNormal"/>
    <w:uiPriority w:val="99"/>
    <w:rsid w:val="005727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6E0645"/>
    <w:rPr>
      <w:color w:val="0000FF"/>
      <w:u w:val="single"/>
    </w:rPr>
  </w:style>
  <w:style w:type="paragraph" w:styleId="NoSpacing">
    <w:name w:val="No Spacing"/>
    <w:uiPriority w:val="99"/>
    <w:qFormat/>
    <w:rsid w:val="00CB740F"/>
    <w:rPr>
      <w:rFonts w:eastAsia="Times New Roman" w:cs="Calibri"/>
    </w:rPr>
  </w:style>
  <w:style w:type="paragraph" w:customStyle="1" w:styleId="1">
    <w:name w:val="Текст1"/>
    <w:basedOn w:val="Normal"/>
    <w:uiPriority w:val="99"/>
    <w:rsid w:val="00FE0AB6"/>
    <w:pPr>
      <w:suppressAutoHyphens/>
      <w:spacing w:after="0"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A163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2C7A"/>
    <w:rPr>
      <w:rFonts w:ascii="Times New Roman" w:hAnsi="Times New Roman" w:cs="Times New Roman"/>
      <w:sz w:val="2"/>
      <w:szCs w:val="2"/>
    </w:rPr>
  </w:style>
  <w:style w:type="paragraph" w:styleId="BodyText2">
    <w:name w:val="Body Text 2"/>
    <w:basedOn w:val="Normal"/>
    <w:link w:val="BodyText2Char"/>
    <w:uiPriority w:val="99"/>
    <w:rsid w:val="0087223B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B1E98"/>
    <w:rPr>
      <w:rFonts w:eastAsia="Times New Roman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87223B"/>
    <w:pPr>
      <w:spacing w:after="160" w:line="240" w:lineRule="exact"/>
    </w:pPr>
    <w:rPr>
      <w:rFonts w:ascii="Arial" w:eastAsia="Calibri" w:hAnsi="Arial" w:cs="Arial"/>
      <w:noProof/>
      <w:sz w:val="20"/>
      <w:szCs w:val="20"/>
    </w:rPr>
  </w:style>
  <w:style w:type="paragraph" w:customStyle="1" w:styleId="a0">
    <w:name w:val="Нормальный (таблица)"/>
    <w:basedOn w:val="Normal"/>
    <w:next w:val="Normal"/>
    <w:uiPriority w:val="99"/>
    <w:rsid w:val="003F313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a1">
    <w:name w:val="Прижатый влево"/>
    <w:basedOn w:val="Normal"/>
    <w:next w:val="Normal"/>
    <w:uiPriority w:val="99"/>
    <w:rsid w:val="003F31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table" w:styleId="TableGrid">
    <w:name w:val="Table Grid"/>
    <w:basedOn w:val="TableNormal"/>
    <w:uiPriority w:val="99"/>
    <w:locked/>
    <w:rsid w:val="003F313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1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254</TotalTime>
  <Pages>6</Pages>
  <Words>723</Words>
  <Characters>4124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65</cp:revision>
  <cp:lastPrinted>2017-12-11T05:52:00Z</cp:lastPrinted>
  <dcterms:created xsi:type="dcterms:W3CDTF">2014-09-16T10:25:00Z</dcterms:created>
  <dcterms:modified xsi:type="dcterms:W3CDTF">2017-12-11T05:52:00Z</dcterms:modified>
</cp:coreProperties>
</file>