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93" w:rsidRDefault="00794593" w:rsidP="0090018A">
      <w:pPr>
        <w:jc w:val="center"/>
        <w:outlineLvl w:val="0"/>
        <w:rPr>
          <w:b/>
          <w:bCs/>
          <w:sz w:val="32"/>
          <w:szCs w:val="32"/>
        </w:rPr>
      </w:pPr>
      <w:proofErr w:type="gramStart"/>
      <w:r>
        <w:rPr>
          <w:b/>
          <w:bCs/>
          <w:sz w:val="32"/>
          <w:szCs w:val="32"/>
        </w:rPr>
        <w:t>Р</w:t>
      </w:r>
      <w:proofErr w:type="gramEnd"/>
      <w:r>
        <w:rPr>
          <w:b/>
          <w:bCs/>
          <w:sz w:val="32"/>
          <w:szCs w:val="32"/>
        </w:rPr>
        <w:t xml:space="preserve"> Е Ш Е Н И Е</w:t>
      </w:r>
    </w:p>
    <w:p w:rsidR="00794593" w:rsidRDefault="00794593" w:rsidP="0090018A">
      <w:pPr>
        <w:jc w:val="center"/>
        <w:outlineLvl w:val="0"/>
        <w:rPr>
          <w:b/>
          <w:bCs/>
          <w:sz w:val="36"/>
          <w:szCs w:val="36"/>
        </w:rPr>
      </w:pPr>
    </w:p>
    <w:p w:rsidR="00794593" w:rsidRDefault="00794593" w:rsidP="0090018A">
      <w:pPr>
        <w:jc w:val="center"/>
        <w:outlineLvl w:val="0"/>
        <w:rPr>
          <w:b/>
          <w:bCs/>
          <w:sz w:val="28"/>
          <w:szCs w:val="28"/>
        </w:rPr>
      </w:pPr>
      <w:r>
        <w:rPr>
          <w:b/>
          <w:bCs/>
          <w:sz w:val="28"/>
          <w:szCs w:val="28"/>
        </w:rPr>
        <w:t xml:space="preserve">СОВЕТА ПРИАЗОВСКОГО СЕЛЬСКОГО ПОСЕЛЕНИЯ </w:t>
      </w:r>
      <w:bookmarkStart w:id="0" w:name="_GoBack"/>
      <w:bookmarkEnd w:id="0"/>
    </w:p>
    <w:p w:rsidR="00794593" w:rsidRDefault="00794593" w:rsidP="0090018A">
      <w:pPr>
        <w:jc w:val="center"/>
        <w:outlineLvl w:val="0"/>
        <w:rPr>
          <w:b/>
          <w:bCs/>
          <w:sz w:val="28"/>
          <w:szCs w:val="28"/>
        </w:rPr>
      </w:pPr>
      <w:r>
        <w:rPr>
          <w:b/>
          <w:bCs/>
          <w:sz w:val="28"/>
          <w:szCs w:val="28"/>
        </w:rPr>
        <w:t>ПРИМОРСКО-АХТАРСКОГО РАЙОНА</w:t>
      </w:r>
    </w:p>
    <w:p w:rsidR="00794593" w:rsidRDefault="00794593" w:rsidP="0090018A">
      <w:pPr>
        <w:jc w:val="center"/>
        <w:outlineLvl w:val="0"/>
        <w:rPr>
          <w:b/>
          <w:bCs/>
          <w:sz w:val="28"/>
          <w:szCs w:val="28"/>
        </w:rPr>
      </w:pPr>
      <w:r>
        <w:rPr>
          <w:b/>
          <w:bCs/>
          <w:sz w:val="28"/>
          <w:szCs w:val="28"/>
        </w:rPr>
        <w:t>(</w:t>
      </w:r>
      <w:r w:rsidR="006E6A4A">
        <w:rPr>
          <w:b/>
          <w:bCs/>
          <w:sz w:val="28"/>
          <w:szCs w:val="28"/>
        </w:rPr>
        <w:t xml:space="preserve">четвертого </w:t>
      </w:r>
      <w:r>
        <w:rPr>
          <w:b/>
          <w:bCs/>
          <w:sz w:val="28"/>
          <w:szCs w:val="28"/>
        </w:rPr>
        <w:t xml:space="preserve"> созыва) </w:t>
      </w:r>
    </w:p>
    <w:p w:rsidR="00794593" w:rsidRDefault="00794593" w:rsidP="00677CA9">
      <w:pPr>
        <w:rPr>
          <w:b/>
          <w:bCs/>
          <w:sz w:val="28"/>
          <w:szCs w:val="28"/>
        </w:rPr>
      </w:pPr>
    </w:p>
    <w:p w:rsidR="00794593" w:rsidRDefault="00794593" w:rsidP="00DD7F4D">
      <w:pPr>
        <w:jc w:val="both"/>
      </w:pPr>
      <w:r>
        <w:t xml:space="preserve">   </w:t>
      </w:r>
      <w:r w:rsidR="004148EF">
        <w:t xml:space="preserve">           от </w:t>
      </w:r>
      <w:r w:rsidR="006E6A4A">
        <w:t>14 февраля 2020</w:t>
      </w:r>
      <w:r w:rsidR="004148EF">
        <w:t xml:space="preserve"> года</w:t>
      </w:r>
      <w:r>
        <w:t xml:space="preserve">                                                          </w:t>
      </w:r>
      <w:r w:rsidR="006E6A4A">
        <w:t xml:space="preserve">                         № 37</w:t>
      </w:r>
    </w:p>
    <w:p w:rsidR="00794593" w:rsidRDefault="00794593" w:rsidP="00DD7F4D">
      <w:pPr>
        <w:pStyle w:val="afe"/>
        <w:ind w:firstLine="851"/>
        <w:jc w:val="center"/>
        <w:rPr>
          <w:rFonts w:ascii="Times New Roman" w:hAnsi="Times New Roman"/>
          <w:sz w:val="24"/>
          <w:szCs w:val="24"/>
        </w:rPr>
      </w:pPr>
      <w:r>
        <w:rPr>
          <w:rFonts w:ascii="Times New Roman" w:hAnsi="Times New Roman"/>
          <w:sz w:val="24"/>
          <w:szCs w:val="24"/>
        </w:rPr>
        <w:t>станица Приазовская</w:t>
      </w:r>
    </w:p>
    <w:p w:rsidR="00794593" w:rsidRDefault="00794593" w:rsidP="00DD7F4D">
      <w:pPr>
        <w:pStyle w:val="afe"/>
        <w:ind w:firstLine="851"/>
        <w:jc w:val="center"/>
        <w:rPr>
          <w:rFonts w:ascii="Times New Roman" w:hAnsi="Times New Roman"/>
          <w:sz w:val="24"/>
          <w:szCs w:val="24"/>
        </w:rPr>
      </w:pPr>
    </w:p>
    <w:p w:rsidR="00794593" w:rsidRPr="0061475B" w:rsidRDefault="00794593" w:rsidP="00DD7F4D">
      <w:pPr>
        <w:jc w:val="center"/>
        <w:rPr>
          <w:sz w:val="28"/>
          <w:szCs w:val="28"/>
        </w:rPr>
      </w:pPr>
    </w:p>
    <w:p w:rsidR="00794593" w:rsidRPr="00FA1634" w:rsidRDefault="00FA1634" w:rsidP="00FA1634">
      <w:pPr>
        <w:pStyle w:val="afe"/>
        <w:widowControl w:val="0"/>
        <w:ind w:firstLine="851"/>
        <w:jc w:val="center"/>
        <w:rPr>
          <w:rFonts w:ascii="Times New Roman" w:hAnsi="Times New Roman"/>
          <w:b/>
          <w:sz w:val="28"/>
          <w:szCs w:val="28"/>
        </w:rPr>
      </w:pPr>
      <w:r w:rsidRPr="003C0038">
        <w:rPr>
          <w:rFonts w:ascii="Times New Roman" w:hAnsi="Times New Roman"/>
          <w:b/>
          <w:sz w:val="28"/>
          <w:szCs w:val="28"/>
        </w:rPr>
        <w:t>О внесении</w:t>
      </w:r>
      <w:r w:rsidRPr="00FA1634">
        <w:rPr>
          <w:rFonts w:ascii="Times New Roman" w:hAnsi="Times New Roman"/>
          <w:b/>
          <w:sz w:val="28"/>
          <w:szCs w:val="28"/>
        </w:rPr>
        <w:t xml:space="preserve"> изменений в Правила благоустройства территории Приазовского сельского поселения Приморско-Ахтарского района</w:t>
      </w:r>
    </w:p>
    <w:p w:rsidR="00794593" w:rsidRDefault="00794593" w:rsidP="00DD7F4D">
      <w:pPr>
        <w:pStyle w:val="afe"/>
        <w:widowControl w:val="0"/>
        <w:ind w:firstLine="851"/>
        <w:jc w:val="both"/>
        <w:rPr>
          <w:rFonts w:ascii="Times New Roman" w:hAnsi="Times New Roman"/>
          <w:sz w:val="28"/>
          <w:szCs w:val="28"/>
        </w:rPr>
      </w:pPr>
    </w:p>
    <w:p w:rsidR="00616564" w:rsidRPr="0061475B" w:rsidRDefault="00616564" w:rsidP="00DD7F4D">
      <w:pPr>
        <w:pStyle w:val="afe"/>
        <w:widowControl w:val="0"/>
        <w:ind w:firstLine="851"/>
        <w:jc w:val="both"/>
        <w:rPr>
          <w:rFonts w:ascii="Times New Roman" w:hAnsi="Times New Roman"/>
          <w:sz w:val="28"/>
          <w:szCs w:val="28"/>
        </w:rPr>
      </w:pPr>
    </w:p>
    <w:p w:rsidR="00E41682" w:rsidRPr="00E41682" w:rsidRDefault="00E41682" w:rsidP="00E41682">
      <w:pPr>
        <w:ind w:firstLine="540"/>
        <w:jc w:val="both"/>
        <w:rPr>
          <w:sz w:val="28"/>
          <w:szCs w:val="28"/>
        </w:rPr>
      </w:pPr>
      <w:r w:rsidRPr="00E41682">
        <w:rPr>
          <w:rFonts w:eastAsia="Times New Roman"/>
          <w:kern w:val="0"/>
          <w:sz w:val="28"/>
          <w:szCs w:val="28"/>
          <w:lang w:eastAsia="ru-RU"/>
        </w:rPr>
        <w:t>В соответствии со статьями 14,35, 45.1 Федерального закона от 6 октября 2003 года № 131-ФЗ «Об общих принципах организации местного самоуправления в Российской Федерации», статьями 8, 26 Устава Приазовского сельского поселения  Приморско-Ахтарского района, в</w:t>
      </w:r>
      <w:r w:rsidRPr="00E41682">
        <w:rPr>
          <w:sz w:val="28"/>
          <w:szCs w:val="28"/>
        </w:rPr>
        <w:t xml:space="preserve"> целях </w:t>
      </w:r>
      <w:proofErr w:type="gramStart"/>
      <w:r w:rsidRPr="00E41682">
        <w:rPr>
          <w:sz w:val="28"/>
          <w:szCs w:val="28"/>
        </w:rPr>
        <w:t>приведения Правил благоустройства территории Приазовского сельского поселения</w:t>
      </w:r>
      <w:proofErr w:type="gramEnd"/>
      <w:r w:rsidRPr="00E41682">
        <w:rPr>
          <w:sz w:val="28"/>
          <w:szCs w:val="28"/>
        </w:rPr>
        <w:t xml:space="preserve"> Приморско-Ахтарского района в соответствие с действующим федеральным законодательством и законодательством Краснодарского края, Совет Приазовского сельского поселения Приморско-Ахтарского района </w:t>
      </w:r>
      <w:proofErr w:type="gramStart"/>
      <w:r w:rsidRPr="00E41682">
        <w:rPr>
          <w:sz w:val="28"/>
          <w:szCs w:val="28"/>
        </w:rPr>
        <w:t>Р</w:t>
      </w:r>
      <w:proofErr w:type="gramEnd"/>
      <w:r w:rsidRPr="00E41682">
        <w:rPr>
          <w:sz w:val="28"/>
          <w:szCs w:val="28"/>
        </w:rPr>
        <w:t xml:space="preserve"> Е Ш И Л:</w:t>
      </w:r>
    </w:p>
    <w:p w:rsidR="00E41682" w:rsidRPr="00E41682" w:rsidRDefault="00E41682" w:rsidP="00E41682">
      <w:pPr>
        <w:tabs>
          <w:tab w:val="left" w:pos="1134"/>
        </w:tabs>
        <w:suppressAutoHyphens w:val="0"/>
        <w:ind w:firstLine="540"/>
        <w:jc w:val="both"/>
        <w:rPr>
          <w:rFonts w:cs="Courier New"/>
          <w:kern w:val="0"/>
          <w:sz w:val="28"/>
          <w:szCs w:val="20"/>
          <w:lang w:eastAsia="ru-RU"/>
        </w:rPr>
      </w:pPr>
      <w:r w:rsidRPr="00E41682">
        <w:rPr>
          <w:rFonts w:cs="Courier New"/>
          <w:kern w:val="0"/>
          <w:sz w:val="28"/>
          <w:szCs w:val="20"/>
          <w:lang w:eastAsia="ru-RU"/>
        </w:rPr>
        <w:t xml:space="preserve">1. Внести в Правила благоустройства территории  </w:t>
      </w:r>
      <w:r w:rsidRPr="00E41682">
        <w:rPr>
          <w:rFonts w:cs="Courier New"/>
          <w:kern w:val="0"/>
          <w:sz w:val="28"/>
          <w:szCs w:val="28"/>
          <w:lang w:eastAsia="ru-RU"/>
        </w:rPr>
        <w:t>Приазовского сельского поселения Приморско-Ахтарского района</w:t>
      </w:r>
      <w:r w:rsidRPr="00E41682">
        <w:rPr>
          <w:rFonts w:cs="Courier New"/>
          <w:kern w:val="0"/>
          <w:sz w:val="28"/>
          <w:szCs w:val="20"/>
          <w:lang w:eastAsia="ru-RU"/>
        </w:rPr>
        <w:t xml:space="preserve">, принятые решением Совета </w:t>
      </w:r>
      <w:r w:rsidRPr="00E41682">
        <w:rPr>
          <w:rFonts w:cs="Courier New"/>
          <w:kern w:val="0"/>
          <w:sz w:val="28"/>
          <w:szCs w:val="28"/>
          <w:lang w:eastAsia="ru-RU"/>
        </w:rPr>
        <w:t xml:space="preserve">Приазовского сельского поселения Приморско-Ахтарского района </w:t>
      </w:r>
      <w:r w:rsidRPr="00E41682">
        <w:rPr>
          <w:rFonts w:cs="Courier New"/>
          <w:kern w:val="0"/>
          <w:sz w:val="28"/>
          <w:szCs w:val="20"/>
          <w:lang w:eastAsia="ru-RU"/>
        </w:rPr>
        <w:t xml:space="preserve">от 14.02.2019 года  № 253 </w:t>
      </w:r>
      <w:r>
        <w:rPr>
          <w:rFonts w:cs="Courier New"/>
          <w:kern w:val="0"/>
          <w:sz w:val="28"/>
          <w:szCs w:val="20"/>
          <w:lang w:eastAsia="ru-RU"/>
        </w:rPr>
        <w:t>(</w:t>
      </w:r>
      <w:r w:rsidRPr="00E41682">
        <w:rPr>
          <w:rFonts w:cs="Courier New"/>
          <w:kern w:val="0"/>
          <w:sz w:val="28"/>
          <w:szCs w:val="20"/>
          <w:lang w:eastAsia="ru-RU"/>
        </w:rPr>
        <w:t>в редакции от 16.08.2019 года  278)  (далее - Правила), следующие изменения:</w:t>
      </w:r>
    </w:p>
    <w:p w:rsidR="00E41682" w:rsidRPr="00E41682" w:rsidRDefault="00E41682" w:rsidP="00E41682">
      <w:pPr>
        <w:autoSpaceDN w:val="0"/>
        <w:ind w:firstLine="567"/>
        <w:jc w:val="both"/>
        <w:textAlignment w:val="baseline"/>
        <w:rPr>
          <w:rFonts w:eastAsia="Andale Sans UI" w:cs="Tahoma"/>
          <w:bCs/>
          <w:iCs/>
          <w:kern w:val="3"/>
          <w:sz w:val="28"/>
          <w:szCs w:val="28"/>
          <w:lang w:bidi="en-US"/>
        </w:rPr>
      </w:pPr>
      <w:r w:rsidRPr="00E41682">
        <w:rPr>
          <w:rFonts w:eastAsia="Andale Sans UI" w:cs="Tahoma"/>
          <w:bCs/>
          <w:iCs/>
          <w:kern w:val="3"/>
          <w:sz w:val="28"/>
          <w:szCs w:val="28"/>
          <w:lang w:bidi="en-US"/>
        </w:rPr>
        <w:t>1.1.  Пункт 1.6 раздела 1 Правил добавить подпунктами 55,56,57,58 следующего содержания:</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55) г</w:t>
      </w:r>
      <w:r w:rsidRPr="00E41682">
        <w:rPr>
          <w:rFonts w:eastAsia="Times New Roman"/>
          <w:bCs/>
          <w:kern w:val="0"/>
          <w:sz w:val="28"/>
          <w:szCs w:val="28"/>
          <w:bdr w:val="none" w:sz="0" w:space="0" w:color="auto" w:frame="1"/>
          <w:lang w:eastAsia="ru-RU"/>
        </w:rPr>
        <w:t xml:space="preserve">раницы прилегающей территории – </w:t>
      </w:r>
      <w:r w:rsidRPr="00E41682">
        <w:rPr>
          <w:rFonts w:eastAsia="Times New Roman"/>
          <w:kern w:val="0"/>
          <w:sz w:val="28"/>
          <w:szCs w:val="28"/>
          <w:lang w:eastAsia="ru-RU"/>
        </w:rPr>
        <w:t>предел прилегающей территории;</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56) в</w:t>
      </w:r>
      <w:r w:rsidRPr="00E41682">
        <w:rPr>
          <w:rFonts w:eastAsia="Times New Roman"/>
          <w:bCs/>
          <w:kern w:val="0"/>
          <w:sz w:val="28"/>
          <w:szCs w:val="28"/>
          <w:bdr w:val="none" w:sz="0" w:space="0" w:color="auto" w:frame="1"/>
          <w:lang w:eastAsia="ru-RU"/>
        </w:rPr>
        <w:t xml:space="preserve">нутренняя часть границ прилегающей территории – </w:t>
      </w:r>
      <w:r w:rsidRPr="00E41682">
        <w:rPr>
          <w:rFonts w:eastAsia="Times New Roman"/>
          <w:kern w:val="0"/>
          <w:sz w:val="28"/>
          <w:szCs w:val="28"/>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proofErr w:type="gramStart"/>
      <w:r w:rsidRPr="00E41682">
        <w:rPr>
          <w:rFonts w:eastAsia="Times New Roman"/>
          <w:kern w:val="0"/>
          <w:sz w:val="28"/>
          <w:szCs w:val="28"/>
          <w:lang w:eastAsia="ru-RU"/>
        </w:rPr>
        <w:t>57) в</w:t>
      </w:r>
      <w:r w:rsidRPr="00E41682">
        <w:rPr>
          <w:rFonts w:eastAsia="Times New Roman"/>
          <w:bCs/>
          <w:kern w:val="0"/>
          <w:sz w:val="28"/>
          <w:szCs w:val="28"/>
          <w:bdr w:val="none" w:sz="0" w:space="0" w:color="auto" w:frame="1"/>
          <w:lang w:eastAsia="ru-RU"/>
        </w:rPr>
        <w:t>нешняя часть границ прилегающей территории</w:t>
      </w:r>
      <w:r w:rsidRPr="00E41682">
        <w:rPr>
          <w:rFonts w:eastAsia="Times New Roman"/>
          <w:kern w:val="0"/>
          <w:sz w:val="28"/>
          <w:szCs w:val="28"/>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58) в</w:t>
      </w:r>
      <w:r w:rsidRPr="00E41682">
        <w:rPr>
          <w:rFonts w:eastAsia="Times New Roman"/>
          <w:bCs/>
          <w:kern w:val="0"/>
          <w:sz w:val="28"/>
          <w:szCs w:val="28"/>
          <w:bdr w:val="none" w:sz="0" w:space="0" w:color="auto" w:frame="1"/>
          <w:lang w:eastAsia="ru-RU"/>
        </w:rPr>
        <w:t xml:space="preserve">ыжигание сухой растительности – </w:t>
      </w:r>
      <w:r w:rsidRPr="00E41682">
        <w:rPr>
          <w:rFonts w:eastAsia="Times New Roman"/>
          <w:kern w:val="0"/>
          <w:sz w:val="28"/>
          <w:szCs w:val="28"/>
          <w:lang w:eastAsia="ru-RU"/>
        </w:rPr>
        <w:t xml:space="preserve">повреждение или уничтожение вследствие пожаров травянистой и </w:t>
      </w:r>
      <w:proofErr w:type="spellStart"/>
      <w:r w:rsidRPr="00E41682">
        <w:rPr>
          <w:rFonts w:eastAsia="Times New Roman"/>
          <w:kern w:val="0"/>
          <w:sz w:val="28"/>
          <w:szCs w:val="28"/>
          <w:lang w:eastAsia="ru-RU"/>
        </w:rPr>
        <w:t>древесно</w:t>
      </w:r>
      <w:proofErr w:type="spellEnd"/>
      <w:r w:rsidRPr="00E41682">
        <w:rPr>
          <w:rFonts w:eastAsia="Times New Roman"/>
          <w:kern w:val="0"/>
          <w:sz w:val="28"/>
          <w:szCs w:val="28"/>
          <w:lang w:eastAsia="ru-RU"/>
        </w:rPr>
        <w:t>–кустарниковой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roofErr w:type="gramStart"/>
      <w:r w:rsidRPr="00E41682">
        <w:rPr>
          <w:rFonts w:eastAsia="Times New Roman"/>
          <w:kern w:val="0"/>
          <w:sz w:val="28"/>
          <w:szCs w:val="28"/>
          <w:lang w:eastAsia="ru-RU"/>
        </w:rPr>
        <w:t>.».</w:t>
      </w:r>
      <w:proofErr w:type="gramEnd"/>
    </w:p>
    <w:p w:rsidR="00E41682" w:rsidRPr="00E41682" w:rsidRDefault="00E41682" w:rsidP="00E41682">
      <w:pPr>
        <w:ind w:firstLine="567"/>
        <w:jc w:val="both"/>
        <w:rPr>
          <w:bCs/>
          <w:iCs/>
          <w:sz w:val="28"/>
          <w:szCs w:val="28"/>
        </w:rPr>
      </w:pPr>
      <w:r w:rsidRPr="00E41682">
        <w:rPr>
          <w:spacing w:val="2"/>
          <w:sz w:val="28"/>
          <w:szCs w:val="28"/>
          <w:shd w:val="clear" w:color="auto" w:fill="FFFFFF"/>
        </w:rPr>
        <w:t>1.2.</w:t>
      </w:r>
      <w:r w:rsidRPr="00E41682">
        <w:rPr>
          <w:bCs/>
          <w:iCs/>
          <w:sz w:val="28"/>
          <w:szCs w:val="28"/>
        </w:rPr>
        <w:t xml:space="preserve"> Подпункт 9.1.4. пункта  9.1 раздела 9 изложить в следующей редакции:</w:t>
      </w:r>
    </w:p>
    <w:p w:rsidR="00E41682" w:rsidRPr="00E41682" w:rsidRDefault="00E41682" w:rsidP="00E41682">
      <w:pPr>
        <w:ind w:firstLine="567"/>
        <w:jc w:val="both"/>
        <w:rPr>
          <w:rFonts w:eastAsia="Andale Sans UI" w:cs="Tahoma"/>
          <w:kern w:val="2"/>
          <w:sz w:val="28"/>
          <w:szCs w:val="28"/>
          <w:lang w:bidi="en-US"/>
        </w:rPr>
      </w:pPr>
      <w:r w:rsidRPr="00E41682">
        <w:rPr>
          <w:bCs/>
          <w:iCs/>
          <w:sz w:val="28"/>
          <w:szCs w:val="28"/>
        </w:rPr>
        <w:lastRenderedPageBreak/>
        <w:t>«</w:t>
      </w:r>
      <w:r w:rsidRPr="00E41682">
        <w:rPr>
          <w:rFonts w:eastAsia="Andale Sans UI" w:cs="Tahoma"/>
          <w:bCs/>
          <w:kern w:val="2"/>
          <w:sz w:val="28"/>
          <w:szCs w:val="28"/>
          <w:lang w:bidi="en-US"/>
        </w:rPr>
        <w:t xml:space="preserve">9.1.4. </w:t>
      </w:r>
      <w:r w:rsidRPr="00E41682">
        <w:rPr>
          <w:rFonts w:eastAsia="Andale Sans UI" w:cs="Tahoma"/>
          <w:bCs/>
          <w:kern w:val="2"/>
          <w:sz w:val="28"/>
          <w:szCs w:val="28"/>
          <w:lang w:bidi="en-US"/>
        </w:rPr>
        <w:tab/>
      </w:r>
      <w:r w:rsidRPr="00E41682">
        <w:rPr>
          <w:rFonts w:eastAsia="Andale Sans UI" w:cs="Tahoma"/>
          <w:kern w:val="2"/>
          <w:sz w:val="28"/>
          <w:szCs w:val="28"/>
          <w:lang w:bidi="en-US"/>
        </w:rPr>
        <w:t xml:space="preserve">Содержание территорий общего пользования Приазовского сельского  поселения  Приморско-Ахтарского района, объектов благоустройства, находящихся в муниципальной собственности Приазовского сельского  поселения осуществляет администрация Приазовского сельского поселения Приморско-Ахтарского района, её муниципальные предприятия, в </w:t>
      </w:r>
      <w:proofErr w:type="gramStart"/>
      <w:r w:rsidRPr="00E41682">
        <w:rPr>
          <w:rFonts w:eastAsia="Andale Sans UI" w:cs="Tahoma"/>
          <w:kern w:val="2"/>
          <w:sz w:val="28"/>
          <w:szCs w:val="28"/>
          <w:lang w:bidi="en-US"/>
        </w:rPr>
        <w:t>пределах</w:t>
      </w:r>
      <w:proofErr w:type="gramEnd"/>
      <w:r w:rsidRPr="00E41682">
        <w:rPr>
          <w:rFonts w:eastAsia="Andale Sans UI" w:cs="Tahoma"/>
          <w:kern w:val="2"/>
          <w:sz w:val="28"/>
          <w:szCs w:val="28"/>
          <w:lang w:bidi="en-US"/>
        </w:rPr>
        <w:t xml:space="preserve"> предусмотренных на эти цели в местном бюджете (бюджете Приазовского сельского  поселения Приморско-Ахтарского района) средств и в порядке, определённом действующим законодательством.».</w:t>
      </w:r>
    </w:p>
    <w:p w:rsidR="00E41682" w:rsidRPr="00E41682" w:rsidRDefault="00E41682" w:rsidP="00E41682">
      <w:pPr>
        <w:widowControl/>
        <w:ind w:firstLine="567"/>
        <w:jc w:val="both"/>
        <w:textAlignment w:val="baseline"/>
        <w:rPr>
          <w:bCs/>
          <w:iCs/>
          <w:sz w:val="28"/>
          <w:szCs w:val="28"/>
        </w:rPr>
      </w:pPr>
      <w:r w:rsidRPr="00E41682">
        <w:rPr>
          <w:rFonts w:eastAsia="Andale Sans UI" w:cs="Tahoma"/>
          <w:kern w:val="2"/>
          <w:sz w:val="28"/>
          <w:szCs w:val="28"/>
          <w:lang w:bidi="en-US"/>
        </w:rPr>
        <w:t xml:space="preserve">1.3.  </w:t>
      </w:r>
      <w:r w:rsidRPr="00E41682">
        <w:rPr>
          <w:bCs/>
          <w:iCs/>
          <w:sz w:val="28"/>
          <w:szCs w:val="28"/>
        </w:rPr>
        <w:t>Подпункт 9.2.2  пункта 9.2 раздела 9 Правил изложить в следующей редакции:</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«9.2.2. Порядок определения границ прилегающих территорий.</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9.2.2.1.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Приазовского  сельского поселения Приморско-Ахтарского района.</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9.2.2.2.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9.2.2.3. При определении границ прилегающих территорий </w:t>
      </w:r>
      <w:proofErr w:type="gramStart"/>
      <w:r w:rsidRPr="00E41682">
        <w:rPr>
          <w:rFonts w:eastAsia="Times New Roman"/>
          <w:kern w:val="0"/>
          <w:sz w:val="28"/>
          <w:szCs w:val="28"/>
          <w:lang w:eastAsia="ru-RU"/>
        </w:rPr>
        <w:t>устанавливаются</w:t>
      </w:r>
      <w:proofErr w:type="gramEnd"/>
      <w:r w:rsidRPr="00E41682">
        <w:rPr>
          <w:rFonts w:eastAsia="Times New Roman"/>
          <w:kern w:val="0"/>
          <w:sz w:val="28"/>
          <w:szCs w:val="28"/>
          <w:lang w:eastAsia="ru-RU"/>
        </w:rPr>
        <w:t xml:space="preserve"> максимальное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w:t>
      </w:r>
      <w:r w:rsidRPr="00E41682">
        <w:rPr>
          <w:sz w:val="28"/>
          <w:szCs w:val="28"/>
        </w:rPr>
        <w:t>Максимальное расстояние может  быть установлено дифференцированно для различных видов прилегающих территорий.</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9.2.2.4. При определении границ прилегающих территорий учитываются следующие ограничения:</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E41682">
        <w:rPr>
          <w:rFonts w:eastAsia="Times New Roman"/>
          <w:kern w:val="0"/>
          <w:sz w:val="28"/>
          <w:szCs w:val="28"/>
          <w:lang w:eastAsia="ru-RU"/>
        </w:rPr>
        <w:t>участка</w:t>
      </w:r>
      <w:proofErr w:type="gramEnd"/>
      <w:r w:rsidRPr="00E41682">
        <w:rPr>
          <w:rFonts w:eastAsia="Times New Roman"/>
          <w:kern w:val="0"/>
          <w:sz w:val="28"/>
          <w:szCs w:val="28"/>
          <w:lang w:eastAsia="ru-RU"/>
        </w:rPr>
        <w:t xml:space="preserve"> в отношении которого определяются границы прилегающей территории, не допускается;</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41682" w:rsidRPr="00E41682" w:rsidRDefault="00E41682" w:rsidP="00E41682">
      <w:pPr>
        <w:widowControl/>
        <w:shd w:val="clear" w:color="auto" w:fill="FFFFFF"/>
        <w:suppressAutoHyphens w:val="0"/>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proofErr w:type="gramStart"/>
      <w:r w:rsidRPr="00E41682">
        <w:rPr>
          <w:rFonts w:eastAsia="Times New Roman"/>
          <w:kern w:val="0"/>
          <w:sz w:val="28"/>
          <w:szCs w:val="28"/>
          <w:lang w:eastAsia="ru-RU"/>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E41682">
        <w:rPr>
          <w:rFonts w:eastAsia="Times New Roman"/>
          <w:kern w:val="0"/>
          <w:sz w:val="28"/>
          <w:szCs w:val="28"/>
          <w:lang w:eastAsia="ru-RU"/>
        </w:rPr>
        <w:t xml:space="preserve"> смежные (общие) границы с другими прилегающими территориями (для исключения вклинивания, </w:t>
      </w:r>
      <w:proofErr w:type="spellStart"/>
      <w:r w:rsidRPr="00E41682">
        <w:rPr>
          <w:rFonts w:eastAsia="Times New Roman"/>
          <w:kern w:val="0"/>
          <w:sz w:val="28"/>
          <w:szCs w:val="28"/>
          <w:lang w:eastAsia="ru-RU"/>
        </w:rPr>
        <w:t>вкрапливания</w:t>
      </w:r>
      <w:proofErr w:type="spellEnd"/>
      <w:r w:rsidRPr="00E41682">
        <w:rPr>
          <w:rFonts w:eastAsia="Times New Roman"/>
          <w:kern w:val="0"/>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9.2.2.5. В границах прилегающих территорий могут располагаться следующие территории общего пользования или их части:</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1) пешеходные коммуникации, в том числе тротуары, аллеи, дорожки, тропинки;</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2) палисадники, клумбы;</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E41682">
        <w:rPr>
          <w:rFonts w:eastAsia="Times New Roman"/>
          <w:kern w:val="0"/>
          <w:sz w:val="28"/>
          <w:szCs w:val="28"/>
          <w:lang w:eastAsia="ru-RU"/>
        </w:rPr>
        <w:t>территорий</w:t>
      </w:r>
      <w:proofErr w:type="gramEnd"/>
      <w:r w:rsidRPr="00E41682">
        <w:rPr>
          <w:rFonts w:eastAsia="Times New Roman"/>
          <w:kern w:val="0"/>
          <w:sz w:val="28"/>
          <w:szCs w:val="28"/>
          <w:lang w:eastAsia="ru-RU"/>
        </w:rPr>
        <w:t xml:space="preserve"> содержание которых является обязанностью правообладателя в соответствии с законодательством Российской Федерации.</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9.2.2.6. Максимальное расстояние прилегающих территорий:</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В случае</w:t>
      </w:r>
      <w:proofErr w:type="gramStart"/>
      <w:r w:rsidRPr="00E41682">
        <w:rPr>
          <w:rFonts w:eastAsia="Times New Roman"/>
          <w:kern w:val="0"/>
          <w:sz w:val="28"/>
          <w:szCs w:val="28"/>
          <w:lang w:eastAsia="ru-RU"/>
        </w:rPr>
        <w:t>,</w:t>
      </w:r>
      <w:proofErr w:type="gramEnd"/>
      <w:r w:rsidRPr="00E41682">
        <w:rPr>
          <w:rFonts w:eastAsia="Times New Roman"/>
          <w:kern w:val="0"/>
          <w:sz w:val="28"/>
          <w:szCs w:val="28"/>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составляет – 20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2) для земельных участков, на которых расположены автозаправочные станции (далее – АЗС), заправочные комплексы максимальное  расстояние составляет – 20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3) для земельных </w:t>
      </w:r>
      <w:proofErr w:type="gramStart"/>
      <w:r w:rsidRPr="00E41682">
        <w:rPr>
          <w:rFonts w:eastAsia="Times New Roman"/>
          <w:kern w:val="0"/>
          <w:sz w:val="28"/>
          <w:szCs w:val="28"/>
          <w:lang w:eastAsia="ru-RU"/>
        </w:rPr>
        <w:t>участков</w:t>
      </w:r>
      <w:proofErr w:type="gramEnd"/>
      <w:r w:rsidRPr="00E41682">
        <w:rPr>
          <w:rFonts w:eastAsia="Times New Roman"/>
          <w:kern w:val="0"/>
          <w:sz w:val="28"/>
          <w:szCs w:val="28"/>
          <w:lang w:eastAsia="ru-RU"/>
        </w:rPr>
        <w:t xml:space="preserve">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 но не может превышать 20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 но не может превышать 20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lastRenderedPageBreak/>
        <w:t>6) для источников водоснабжения и водопроводов питьевого назначения – максимальное расстояние устанавливается в пределах санитарно-охранных зон, но не может превышать 20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 максимальное расстояние – 10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8) для кладбищ – максимальное расстояние – 10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максимальное расстояние – 10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10)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максимальное расстояние – 10 метров.</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9.2.2.7. </w:t>
      </w:r>
      <w:proofErr w:type="gramStart"/>
      <w:r w:rsidRPr="00E41682">
        <w:rPr>
          <w:rFonts w:eastAsia="Times New Roman"/>
          <w:kern w:val="0"/>
          <w:sz w:val="28"/>
          <w:szCs w:val="28"/>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территории Приазовского сельского поселения Приморско-Ахтарского района на официальном сайте  администрации Приазовского  сельского поселения Приморско-Ахтарского района в информационно-телекоммуникационной сети «Интернет».</w:t>
      </w:r>
      <w:proofErr w:type="gramEnd"/>
    </w:p>
    <w:p w:rsidR="00E41682" w:rsidRPr="00E41682" w:rsidRDefault="00E41682" w:rsidP="00E41682">
      <w:pPr>
        <w:widowControl/>
        <w:ind w:firstLine="567"/>
        <w:jc w:val="both"/>
        <w:textAlignment w:val="baseline"/>
        <w:rPr>
          <w:bCs/>
          <w:iCs/>
          <w:sz w:val="28"/>
          <w:szCs w:val="28"/>
        </w:rPr>
      </w:pPr>
      <w:r w:rsidRPr="00E41682">
        <w:rPr>
          <w:rFonts w:eastAsia="Times New Roman"/>
          <w:kern w:val="0"/>
          <w:sz w:val="28"/>
          <w:szCs w:val="28"/>
          <w:lang w:eastAsia="ru-RU"/>
        </w:rPr>
        <w:t xml:space="preserve">1.4. Подпункт </w:t>
      </w:r>
      <w:r w:rsidRPr="00E41682">
        <w:rPr>
          <w:rFonts w:eastAsia="Times New Roman"/>
          <w:bCs/>
          <w:kern w:val="0"/>
          <w:sz w:val="28"/>
          <w:szCs w:val="28"/>
          <w:lang w:eastAsia="ru-RU"/>
        </w:rPr>
        <w:t>9.3.3 пункта 9.3</w:t>
      </w:r>
      <w:r w:rsidRPr="00E41682">
        <w:rPr>
          <w:bCs/>
          <w:iCs/>
          <w:sz w:val="28"/>
          <w:szCs w:val="28"/>
        </w:rPr>
        <w:t xml:space="preserve"> раздела 9 Правил изложить в следующей редакции:</w:t>
      </w:r>
    </w:p>
    <w:p w:rsidR="00E41682" w:rsidRPr="00E41682" w:rsidRDefault="00E41682" w:rsidP="00E41682">
      <w:pPr>
        <w:autoSpaceDN w:val="0"/>
        <w:ind w:firstLine="567"/>
        <w:jc w:val="both"/>
        <w:textAlignment w:val="baseline"/>
        <w:rPr>
          <w:rFonts w:eastAsia="Andale Sans UI" w:cs="Tahoma"/>
          <w:bCs/>
          <w:color w:val="000000"/>
          <w:kern w:val="3"/>
          <w:sz w:val="28"/>
          <w:szCs w:val="28"/>
          <w:lang w:bidi="en-US"/>
        </w:rPr>
      </w:pPr>
      <w:r w:rsidRPr="00E41682">
        <w:rPr>
          <w:rFonts w:eastAsia="Times New Roman" w:cs="Tahoma"/>
          <w:kern w:val="0"/>
          <w:sz w:val="28"/>
          <w:szCs w:val="28"/>
          <w:lang w:eastAsia="ru-RU" w:bidi="en-US"/>
        </w:rPr>
        <w:t xml:space="preserve">«9.2.3. </w:t>
      </w:r>
      <w:r w:rsidRPr="00E41682">
        <w:rPr>
          <w:rFonts w:eastAsia="Andale Sans UI" w:cs="Tahoma"/>
          <w:bCs/>
          <w:color w:val="000000"/>
          <w:kern w:val="3"/>
          <w:sz w:val="28"/>
          <w:szCs w:val="28"/>
          <w:lang w:bidi="en-US"/>
        </w:rPr>
        <w:t xml:space="preserve">Собственник отходов может обеспечивать разделение отходов производства на виды (пищевые отходы, текстиль, бумага, стекло, металл, дерево). Собственник отходов обязан поддерживать чистоту на используемой им территории, включая места общего пользования собственников помещений многоквартирного дома, и обеспечивать удаление соответствующих отходов, </w:t>
      </w:r>
      <w:r w:rsidRPr="00E41682">
        <w:rPr>
          <w:rFonts w:eastAsia="Times New Roman" w:cs="Tahoma"/>
          <w:kern w:val="0"/>
          <w:sz w:val="28"/>
          <w:szCs w:val="28"/>
          <w:lang w:eastAsia="ru-RU" w:bidi="en-US"/>
        </w:rPr>
        <w:t>в соответствии с требованиями законодательства Российской Федерации, Краснодарского края в области обращения с отходами, настоящими Правилами.</w:t>
      </w:r>
    </w:p>
    <w:p w:rsidR="00E41682" w:rsidRPr="00E41682" w:rsidRDefault="00E41682" w:rsidP="00E41682">
      <w:pPr>
        <w:autoSpaceDN w:val="0"/>
        <w:jc w:val="both"/>
        <w:textAlignment w:val="baseline"/>
        <w:rPr>
          <w:rFonts w:eastAsia="Andale Sans UI" w:cs="Tahoma"/>
          <w:kern w:val="3"/>
          <w:lang w:bidi="en-US"/>
        </w:rPr>
      </w:pPr>
      <w:r w:rsidRPr="00E41682">
        <w:rPr>
          <w:rFonts w:eastAsia="Andale Sans UI" w:cs="Tahoma"/>
          <w:bCs/>
          <w:color w:val="000000"/>
          <w:kern w:val="3"/>
          <w:sz w:val="28"/>
          <w:szCs w:val="28"/>
          <w:lang w:bidi="en-US"/>
        </w:rPr>
        <w:t>На территории  Приазовского сельского поселения Приморско-Ахтарского района запрещается сжигать отходы производства и потребления</w:t>
      </w:r>
      <w:proofErr w:type="gramStart"/>
      <w:r w:rsidRPr="00E41682">
        <w:rPr>
          <w:rFonts w:eastAsia="Andale Sans UI" w:cs="Tahoma"/>
          <w:bCs/>
          <w:color w:val="000000"/>
          <w:kern w:val="3"/>
          <w:sz w:val="28"/>
          <w:szCs w:val="28"/>
          <w:lang w:bidi="en-US"/>
        </w:rPr>
        <w:t>.».</w:t>
      </w:r>
      <w:proofErr w:type="gramEnd"/>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 xml:space="preserve">1.5. </w:t>
      </w:r>
      <w:proofErr w:type="gramStart"/>
      <w:r w:rsidRPr="00E41682">
        <w:rPr>
          <w:rFonts w:eastAsia="Times New Roman"/>
          <w:kern w:val="0"/>
          <w:sz w:val="28"/>
          <w:szCs w:val="28"/>
          <w:lang w:eastAsia="ru-RU"/>
        </w:rPr>
        <w:t>В подпункте пункте 9.3.14 пункта 9.3 раздела 9  Правил слова «</w:t>
      </w:r>
      <w:r w:rsidRPr="00E41682">
        <w:rPr>
          <w:rFonts w:eastAsia="Times New Roman"/>
          <w:bCs/>
          <w:kern w:val="0"/>
          <w:sz w:val="28"/>
          <w:szCs w:val="28"/>
          <w:lang w:eastAsia="ru-RU"/>
        </w:rPr>
        <w:t>с Правилами предоставления услуг по вывозу твердых и жидких бытовых отходов, утвержденными Постановлением Правительства Российской Федерации от 10 февраля 1997 года № 155</w:t>
      </w:r>
      <w:r w:rsidRPr="00E41682">
        <w:rPr>
          <w:rFonts w:eastAsia="Times New Roman"/>
          <w:kern w:val="0"/>
          <w:sz w:val="28"/>
          <w:szCs w:val="28"/>
          <w:lang w:eastAsia="ru-RU"/>
        </w:rPr>
        <w:t xml:space="preserve">» заменить словами «с Правилами обращения с твердыми коммунальными отходами, утвержденными </w:t>
      </w:r>
      <w:r w:rsidRPr="00E41682">
        <w:rPr>
          <w:rFonts w:eastAsia="Times New Roman"/>
          <w:bCs/>
          <w:kern w:val="0"/>
          <w:sz w:val="28"/>
          <w:szCs w:val="28"/>
          <w:lang w:eastAsia="ru-RU"/>
        </w:rPr>
        <w:t>постановлением</w:t>
      </w:r>
      <w:r w:rsidRPr="00E41682">
        <w:rPr>
          <w:rFonts w:eastAsia="Times New Roman"/>
          <w:kern w:val="0"/>
          <w:sz w:val="28"/>
          <w:szCs w:val="28"/>
          <w:lang w:eastAsia="ru-RU"/>
        </w:rPr>
        <w:t xml:space="preserve"> Правительства РФ от 12 ноября 2016 года № 1156 и </w:t>
      </w:r>
      <w:r w:rsidRPr="00E41682">
        <w:rPr>
          <w:rFonts w:eastAsia="Times New Roman"/>
          <w:bCs/>
          <w:kern w:val="0"/>
          <w:sz w:val="28"/>
          <w:szCs w:val="28"/>
          <w:lang w:eastAsia="ru-RU"/>
        </w:rPr>
        <w:t>с Правилами предоставления услуг по вывозу жидких бытовых</w:t>
      </w:r>
      <w:proofErr w:type="gramEnd"/>
      <w:r w:rsidRPr="00E41682">
        <w:rPr>
          <w:rFonts w:eastAsia="Times New Roman"/>
          <w:bCs/>
          <w:kern w:val="0"/>
          <w:sz w:val="28"/>
          <w:szCs w:val="28"/>
          <w:lang w:eastAsia="ru-RU"/>
        </w:rPr>
        <w:t xml:space="preserve"> отходов, </w:t>
      </w:r>
      <w:proofErr w:type="gramStart"/>
      <w:r w:rsidRPr="00E41682">
        <w:rPr>
          <w:rFonts w:eastAsia="Times New Roman"/>
          <w:bCs/>
          <w:kern w:val="0"/>
          <w:sz w:val="28"/>
          <w:szCs w:val="28"/>
          <w:lang w:eastAsia="ru-RU"/>
        </w:rPr>
        <w:t>утвержденными</w:t>
      </w:r>
      <w:proofErr w:type="gramEnd"/>
      <w:r w:rsidRPr="00E41682">
        <w:rPr>
          <w:rFonts w:eastAsia="Times New Roman"/>
          <w:bCs/>
          <w:kern w:val="0"/>
          <w:sz w:val="28"/>
          <w:szCs w:val="28"/>
          <w:lang w:eastAsia="ru-RU"/>
        </w:rPr>
        <w:t xml:space="preserve"> Постановлением Правительства Российской Федерации от 10 февраля 1997 года № 155.</w:t>
      </w:r>
      <w:r w:rsidRPr="00E41682">
        <w:rPr>
          <w:rFonts w:eastAsia="Times New Roman"/>
          <w:kern w:val="0"/>
          <w:sz w:val="28"/>
          <w:szCs w:val="28"/>
          <w:lang w:eastAsia="ru-RU"/>
        </w:rPr>
        <w:t>».</w:t>
      </w:r>
    </w:p>
    <w:p w:rsidR="00E41682" w:rsidRPr="00E41682" w:rsidRDefault="00E41682" w:rsidP="00E41682">
      <w:pPr>
        <w:widowControl/>
        <w:suppressAutoHyphens w:val="0"/>
        <w:ind w:firstLine="567"/>
        <w:jc w:val="both"/>
        <w:rPr>
          <w:rFonts w:eastAsia="Times New Roman"/>
          <w:bCs/>
          <w:kern w:val="0"/>
          <w:sz w:val="28"/>
          <w:szCs w:val="28"/>
          <w:lang w:eastAsia="ru-RU"/>
        </w:rPr>
      </w:pPr>
      <w:r w:rsidRPr="00E41682">
        <w:rPr>
          <w:rFonts w:eastAsia="Times New Roman"/>
          <w:kern w:val="0"/>
          <w:sz w:val="28"/>
          <w:szCs w:val="28"/>
          <w:lang w:eastAsia="ru-RU"/>
        </w:rPr>
        <w:lastRenderedPageBreak/>
        <w:t>1.6. В подпункте  9.3.20  пункта 9.3 раздела 9 Правил  слова «</w:t>
      </w:r>
      <w:r w:rsidRPr="00E41682">
        <w:rPr>
          <w:rFonts w:eastAsia="Times New Roman"/>
          <w:bCs/>
          <w:kern w:val="0"/>
          <w:sz w:val="28"/>
          <w:szCs w:val="28"/>
          <w:lang w:eastAsia="ru-RU"/>
        </w:rPr>
        <w:t>и дачных» исключить.</w:t>
      </w:r>
    </w:p>
    <w:p w:rsidR="00E41682" w:rsidRPr="00E41682" w:rsidRDefault="00E41682" w:rsidP="00E41682">
      <w:pPr>
        <w:widowControl/>
        <w:suppressAutoHyphens w:val="0"/>
        <w:ind w:firstLine="567"/>
        <w:jc w:val="both"/>
        <w:rPr>
          <w:rFonts w:eastAsia="Times New Roman"/>
          <w:bCs/>
          <w:kern w:val="0"/>
          <w:sz w:val="28"/>
          <w:szCs w:val="28"/>
          <w:lang w:eastAsia="ru-RU"/>
        </w:rPr>
      </w:pPr>
      <w:r w:rsidRPr="00E41682">
        <w:rPr>
          <w:rFonts w:eastAsia="Times New Roman"/>
          <w:bCs/>
          <w:kern w:val="0"/>
          <w:sz w:val="28"/>
          <w:szCs w:val="28"/>
          <w:lang w:eastAsia="ru-RU"/>
        </w:rPr>
        <w:t xml:space="preserve">1.7. Подпункт 10.4.2  пункта 10.4 </w:t>
      </w:r>
      <w:r w:rsidRPr="00E41682">
        <w:rPr>
          <w:rFonts w:eastAsia="Times New Roman"/>
          <w:kern w:val="0"/>
          <w:sz w:val="28"/>
          <w:szCs w:val="28"/>
          <w:lang w:eastAsia="ru-RU"/>
        </w:rPr>
        <w:t xml:space="preserve">Правил </w:t>
      </w:r>
      <w:r w:rsidRPr="00E41682">
        <w:rPr>
          <w:rFonts w:eastAsia="Times New Roman"/>
          <w:bCs/>
          <w:kern w:val="0"/>
          <w:sz w:val="28"/>
          <w:szCs w:val="28"/>
          <w:lang w:eastAsia="ru-RU"/>
        </w:rPr>
        <w:t xml:space="preserve"> дополнить подпунктами 5 и 6 следующего содержания:</w:t>
      </w:r>
    </w:p>
    <w:p w:rsidR="00E41682" w:rsidRPr="00E41682" w:rsidRDefault="00E41682" w:rsidP="00E41682">
      <w:pPr>
        <w:widowControl/>
        <w:suppressAutoHyphens w:val="0"/>
        <w:ind w:firstLine="567"/>
        <w:jc w:val="both"/>
        <w:rPr>
          <w:rFonts w:eastAsia="Times New Roman"/>
          <w:bCs/>
          <w:kern w:val="0"/>
          <w:sz w:val="28"/>
          <w:szCs w:val="28"/>
          <w:lang w:eastAsia="ru-RU"/>
        </w:rPr>
      </w:pPr>
      <w:r w:rsidRPr="00E41682">
        <w:rPr>
          <w:rFonts w:eastAsia="Times New Roman"/>
          <w:bCs/>
          <w:kern w:val="0"/>
          <w:sz w:val="28"/>
          <w:szCs w:val="28"/>
          <w:lang w:eastAsia="ru-RU"/>
        </w:rPr>
        <w:t xml:space="preserve">«5) поддерживать в надлежащем исправном состоянии и </w:t>
      </w:r>
      <w:proofErr w:type="gramStart"/>
      <w:r w:rsidRPr="00E41682">
        <w:rPr>
          <w:rFonts w:eastAsia="Times New Roman"/>
          <w:bCs/>
          <w:kern w:val="0"/>
          <w:sz w:val="28"/>
          <w:szCs w:val="28"/>
          <w:lang w:eastAsia="ru-RU"/>
        </w:rPr>
        <w:t>эстетическом виде</w:t>
      </w:r>
      <w:proofErr w:type="gramEnd"/>
      <w:r w:rsidRPr="00E41682">
        <w:rPr>
          <w:rFonts w:eastAsia="Times New Roman"/>
          <w:bCs/>
          <w:kern w:val="0"/>
          <w:sz w:val="28"/>
          <w:szCs w:val="28"/>
          <w:lang w:eastAsia="ru-RU"/>
        </w:rPr>
        <w:t xml:space="preserve"> ограждения и заборы земельного участка (окрашивать и устранять загрязнения, повреждения, завалы, уклоны и подобное);</w:t>
      </w:r>
    </w:p>
    <w:p w:rsidR="00E41682" w:rsidRPr="00E41682" w:rsidRDefault="00E41682" w:rsidP="00E41682">
      <w:pPr>
        <w:widowControl/>
        <w:suppressAutoHyphens w:val="0"/>
        <w:ind w:firstLine="567"/>
        <w:jc w:val="both"/>
        <w:rPr>
          <w:rFonts w:eastAsia="Times New Roman"/>
          <w:kern w:val="0"/>
          <w:sz w:val="28"/>
          <w:szCs w:val="28"/>
          <w:lang w:eastAsia="ru-RU"/>
        </w:rPr>
      </w:pPr>
      <w:r w:rsidRPr="00E41682">
        <w:rPr>
          <w:rFonts w:eastAsia="Times New Roman"/>
          <w:bCs/>
          <w:kern w:val="0"/>
          <w:sz w:val="28"/>
          <w:szCs w:val="28"/>
          <w:lang w:eastAsia="ru-RU"/>
        </w:rPr>
        <w:t>6) обеспечить на земельном участке наличие первичных средств пожаротушения и охрану зеленых насаждений от поджога и распространения огня</w:t>
      </w:r>
      <w:proofErr w:type="gramStart"/>
      <w:r w:rsidRPr="00E41682">
        <w:rPr>
          <w:rFonts w:eastAsia="Times New Roman"/>
          <w:bCs/>
          <w:kern w:val="0"/>
          <w:sz w:val="28"/>
          <w:szCs w:val="28"/>
          <w:lang w:eastAsia="ru-RU"/>
        </w:rPr>
        <w:t>.».</w:t>
      </w:r>
      <w:proofErr w:type="gramEnd"/>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1.8. Пункт 11.1  раздела 11 Правил дополнить подпунктом 28 следующего содержания:</w:t>
      </w:r>
    </w:p>
    <w:p w:rsidR="00E41682" w:rsidRPr="00E41682" w:rsidRDefault="00E41682" w:rsidP="00E41682">
      <w:pPr>
        <w:widowControl/>
        <w:shd w:val="clear" w:color="auto" w:fill="FFFFFF"/>
        <w:suppressAutoHyphens w:val="0"/>
        <w:ind w:firstLine="567"/>
        <w:jc w:val="both"/>
        <w:textAlignment w:val="baseline"/>
        <w:rPr>
          <w:rFonts w:eastAsia="Times New Roman"/>
          <w:kern w:val="0"/>
          <w:sz w:val="28"/>
          <w:szCs w:val="28"/>
          <w:lang w:eastAsia="ru-RU"/>
        </w:rPr>
      </w:pPr>
      <w:r w:rsidRPr="00E41682">
        <w:rPr>
          <w:rFonts w:eastAsia="Times New Roman"/>
          <w:kern w:val="0"/>
          <w:sz w:val="28"/>
          <w:szCs w:val="28"/>
          <w:lang w:eastAsia="ru-RU"/>
        </w:rPr>
        <w:t>«28) осуществлять посадку высокорослых деревьев на прилегающих территориях непосредственно под линиями электропередач</w:t>
      </w:r>
      <w:proofErr w:type="gramStart"/>
      <w:r w:rsidRPr="00E41682">
        <w:rPr>
          <w:rFonts w:eastAsia="Times New Roman"/>
          <w:kern w:val="0"/>
          <w:sz w:val="28"/>
          <w:szCs w:val="28"/>
          <w:lang w:eastAsia="ru-RU"/>
        </w:rPr>
        <w:t>.».</w:t>
      </w:r>
      <w:proofErr w:type="gramEnd"/>
    </w:p>
    <w:p w:rsidR="00E41682" w:rsidRPr="00E41682" w:rsidRDefault="00E41682" w:rsidP="00E41682">
      <w:pPr>
        <w:widowControl/>
        <w:suppressAutoHyphens w:val="0"/>
        <w:autoSpaceDE w:val="0"/>
        <w:adjustRightInd w:val="0"/>
        <w:jc w:val="both"/>
        <w:rPr>
          <w:rFonts w:ascii="Times New Roman CYR" w:eastAsia="Times New Roman" w:hAnsi="Times New Roman CYR" w:cs="Times New Roman CYR"/>
          <w:kern w:val="0"/>
          <w:sz w:val="28"/>
          <w:szCs w:val="28"/>
        </w:rPr>
      </w:pPr>
      <w:r w:rsidRPr="00E41682">
        <w:rPr>
          <w:rFonts w:ascii="Times New Roman CYR" w:eastAsia="Times New Roman" w:hAnsi="Times New Roman CYR" w:cs="Times New Roman CYR"/>
          <w:kern w:val="0"/>
          <w:sz w:val="28"/>
          <w:szCs w:val="28"/>
        </w:rPr>
        <w:t xml:space="preserve">      2. Настоящее    решение   вступает    в   силу   со   дня   его официального обнародования.</w:t>
      </w:r>
    </w:p>
    <w:p w:rsidR="00E41682" w:rsidRPr="00E41682" w:rsidRDefault="00E41682" w:rsidP="00E41682">
      <w:pPr>
        <w:ind w:firstLine="709"/>
        <w:jc w:val="both"/>
      </w:pPr>
    </w:p>
    <w:p w:rsidR="00E41682" w:rsidRPr="00E41682" w:rsidRDefault="00E41682" w:rsidP="00E41682">
      <w:pPr>
        <w:tabs>
          <w:tab w:val="left" w:pos="1134"/>
        </w:tabs>
        <w:suppressAutoHyphens w:val="0"/>
        <w:ind w:firstLine="540"/>
        <w:jc w:val="both"/>
        <w:rPr>
          <w:rFonts w:cs="Courier New"/>
          <w:kern w:val="0"/>
          <w:sz w:val="28"/>
          <w:szCs w:val="28"/>
          <w:lang w:eastAsia="ru-RU"/>
        </w:rPr>
      </w:pPr>
    </w:p>
    <w:p w:rsidR="00E41682" w:rsidRPr="00E41682" w:rsidRDefault="00E41682" w:rsidP="00E41682">
      <w:pPr>
        <w:tabs>
          <w:tab w:val="left" w:pos="1134"/>
        </w:tabs>
        <w:suppressAutoHyphens w:val="0"/>
        <w:ind w:firstLine="540"/>
        <w:jc w:val="both"/>
        <w:rPr>
          <w:rFonts w:cs="Courier New"/>
          <w:kern w:val="0"/>
          <w:sz w:val="28"/>
          <w:szCs w:val="28"/>
          <w:lang w:eastAsia="ru-RU"/>
        </w:rPr>
      </w:pPr>
    </w:p>
    <w:p w:rsidR="00E41682" w:rsidRPr="00E41682" w:rsidRDefault="00E41682" w:rsidP="00E41682">
      <w:pPr>
        <w:jc w:val="both"/>
        <w:rPr>
          <w:sz w:val="28"/>
          <w:szCs w:val="28"/>
        </w:rPr>
      </w:pPr>
      <w:r w:rsidRPr="00E41682">
        <w:rPr>
          <w:sz w:val="28"/>
          <w:szCs w:val="28"/>
        </w:rPr>
        <w:t>Глава Приазовского сельского поселения</w:t>
      </w:r>
    </w:p>
    <w:p w:rsidR="00E41682" w:rsidRDefault="00E41682" w:rsidP="00E41682">
      <w:pPr>
        <w:jc w:val="both"/>
        <w:rPr>
          <w:rFonts w:eastAsia="Times New Roman"/>
          <w:kern w:val="0"/>
          <w:sz w:val="28"/>
          <w:szCs w:val="28"/>
          <w:lang w:eastAsia="ru-RU"/>
        </w:rPr>
      </w:pPr>
      <w:r w:rsidRPr="00E41682">
        <w:rPr>
          <w:sz w:val="28"/>
          <w:szCs w:val="28"/>
        </w:rPr>
        <w:t>Приморско-Ахтарского района</w:t>
      </w:r>
      <w:r w:rsidRPr="00E41682">
        <w:rPr>
          <w:sz w:val="28"/>
          <w:szCs w:val="28"/>
        </w:rPr>
        <w:tab/>
      </w:r>
      <w:r w:rsidRPr="00E41682">
        <w:rPr>
          <w:sz w:val="28"/>
          <w:szCs w:val="28"/>
        </w:rPr>
        <w:tab/>
      </w:r>
      <w:r w:rsidRPr="00E41682">
        <w:rPr>
          <w:sz w:val="28"/>
          <w:szCs w:val="28"/>
        </w:rPr>
        <w:tab/>
      </w:r>
      <w:r w:rsidRPr="00E41682">
        <w:rPr>
          <w:sz w:val="28"/>
          <w:szCs w:val="28"/>
        </w:rPr>
        <w:tab/>
      </w:r>
      <w:r w:rsidRPr="00E41682">
        <w:rPr>
          <w:sz w:val="28"/>
          <w:szCs w:val="28"/>
        </w:rPr>
        <w:tab/>
      </w:r>
      <w:r w:rsidRPr="00E41682">
        <w:rPr>
          <w:sz w:val="28"/>
          <w:szCs w:val="28"/>
        </w:rPr>
        <w:tab/>
      </w:r>
      <w:r w:rsidRPr="00E41682">
        <w:rPr>
          <w:sz w:val="28"/>
          <w:szCs w:val="28"/>
        </w:rPr>
        <w:tab/>
      </w:r>
      <w:proofErr w:type="spellStart"/>
      <w:r w:rsidRPr="00E41682">
        <w:rPr>
          <w:sz w:val="28"/>
          <w:szCs w:val="28"/>
        </w:rPr>
        <w:t>Г.Л.Тур</w:t>
      </w:r>
      <w:proofErr w:type="spellEnd"/>
      <w:r w:rsidRPr="00E41682">
        <w:rPr>
          <w:rFonts w:eastAsia="Times New Roman"/>
          <w:kern w:val="0"/>
          <w:sz w:val="28"/>
          <w:szCs w:val="28"/>
          <w:lang w:eastAsia="ru-RU"/>
        </w:rPr>
        <w:t xml:space="preserve">   </w:t>
      </w: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A05178" w:rsidRDefault="00A05178" w:rsidP="00E41682">
      <w:pPr>
        <w:jc w:val="both"/>
        <w:rPr>
          <w:rFonts w:eastAsia="Times New Roman"/>
          <w:kern w:val="0"/>
          <w:sz w:val="28"/>
          <w:szCs w:val="28"/>
          <w:lang w:eastAsia="ru-RU"/>
        </w:rPr>
      </w:pPr>
    </w:p>
    <w:p w:rsidR="00794593" w:rsidRPr="00804A9E" w:rsidRDefault="00E41682" w:rsidP="00804A9E">
      <w:pPr>
        <w:jc w:val="both"/>
        <w:rPr>
          <w:sz w:val="28"/>
        </w:rPr>
      </w:pPr>
      <w:r w:rsidRPr="00E41682">
        <w:rPr>
          <w:rFonts w:eastAsia="Times New Roman"/>
          <w:kern w:val="0"/>
          <w:sz w:val="28"/>
          <w:szCs w:val="28"/>
          <w:lang w:eastAsia="ru-RU"/>
        </w:rPr>
        <w:t xml:space="preserve">              </w:t>
      </w:r>
      <w:r w:rsidR="00A05178">
        <w:rPr>
          <w:rFonts w:eastAsia="Times New Roman"/>
          <w:kern w:val="0"/>
          <w:sz w:val="28"/>
          <w:szCs w:val="28"/>
          <w:lang w:eastAsia="ru-RU"/>
        </w:rPr>
        <w:t xml:space="preserve">                          </w:t>
      </w:r>
      <w:r w:rsidR="00D35070">
        <w:rPr>
          <w:rFonts w:eastAsia="Times New Roman"/>
          <w:kern w:val="0"/>
          <w:sz w:val="28"/>
          <w:szCs w:val="28"/>
          <w:lang w:eastAsia="ru-RU"/>
        </w:rPr>
        <w:t xml:space="preserve">                 </w:t>
      </w:r>
    </w:p>
    <w:sectPr w:rsidR="00794593" w:rsidRPr="00804A9E" w:rsidSect="00616564">
      <w:headerReference w:type="even" r:id="rId9"/>
      <w:headerReference w:type="default" r:id="rId10"/>
      <w:footerReference w:type="even" r:id="rId11"/>
      <w:footerReference w:type="default" r:id="rId12"/>
      <w:headerReference w:type="first" r:id="rId13"/>
      <w:footerReference w:type="first" r:id="rId14"/>
      <w:pgSz w:w="11905" w:h="16837"/>
      <w:pgMar w:top="28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9F" w:rsidRDefault="00AE369F" w:rsidP="002F13D4">
      <w:r>
        <w:separator/>
      </w:r>
    </w:p>
  </w:endnote>
  <w:endnote w:type="continuationSeparator" w:id="0">
    <w:p w:rsidR="00AE369F" w:rsidRDefault="00AE369F"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9F" w:rsidRDefault="00AE369F" w:rsidP="002F13D4">
      <w:r>
        <w:separator/>
      </w:r>
    </w:p>
  </w:footnote>
  <w:footnote w:type="continuationSeparator" w:id="0">
    <w:p w:rsidR="00AE369F" w:rsidRDefault="00AE369F"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3" w:rsidRDefault="00794593" w:rsidP="006A2D6D">
    <w:pPr>
      <w:pStyle w:val="af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94593" w:rsidRDefault="00794593" w:rsidP="00F1219F">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3" w:rsidRDefault="00794593" w:rsidP="00F1219F">
    <w:pPr>
      <w:pStyle w:val="af3"/>
      <w:ind w:right="360"/>
      <w:jc w:val="center"/>
    </w:pPr>
  </w:p>
  <w:p w:rsidR="00794593" w:rsidRDefault="0079459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BE" w:rsidRDefault="009C6EB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192E"/>
    <w:rsid w:val="0000434F"/>
    <w:rsid w:val="00004947"/>
    <w:rsid w:val="000111DE"/>
    <w:rsid w:val="000112EB"/>
    <w:rsid w:val="00011AA4"/>
    <w:rsid w:val="00012357"/>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82F"/>
    <w:rsid w:val="0003690A"/>
    <w:rsid w:val="00036D33"/>
    <w:rsid w:val="00037C59"/>
    <w:rsid w:val="00040D7F"/>
    <w:rsid w:val="00041441"/>
    <w:rsid w:val="00041DDB"/>
    <w:rsid w:val="00044091"/>
    <w:rsid w:val="00053692"/>
    <w:rsid w:val="00056CB0"/>
    <w:rsid w:val="00062173"/>
    <w:rsid w:val="00063D29"/>
    <w:rsid w:val="000642F7"/>
    <w:rsid w:val="00067059"/>
    <w:rsid w:val="00070A14"/>
    <w:rsid w:val="00070BC6"/>
    <w:rsid w:val="00071660"/>
    <w:rsid w:val="000730F8"/>
    <w:rsid w:val="00073E49"/>
    <w:rsid w:val="00084529"/>
    <w:rsid w:val="000848B8"/>
    <w:rsid w:val="00086CCD"/>
    <w:rsid w:val="00087419"/>
    <w:rsid w:val="00090829"/>
    <w:rsid w:val="00091353"/>
    <w:rsid w:val="00092B85"/>
    <w:rsid w:val="0009301C"/>
    <w:rsid w:val="00094BC3"/>
    <w:rsid w:val="0009600D"/>
    <w:rsid w:val="00097C0E"/>
    <w:rsid w:val="000A3508"/>
    <w:rsid w:val="000A3E43"/>
    <w:rsid w:val="000B1F06"/>
    <w:rsid w:val="000B365A"/>
    <w:rsid w:val="000B422B"/>
    <w:rsid w:val="000B6F47"/>
    <w:rsid w:val="000B7FCD"/>
    <w:rsid w:val="000C2261"/>
    <w:rsid w:val="000C3EE5"/>
    <w:rsid w:val="000C4A13"/>
    <w:rsid w:val="000D0630"/>
    <w:rsid w:val="000D2611"/>
    <w:rsid w:val="000D2B69"/>
    <w:rsid w:val="000D2C09"/>
    <w:rsid w:val="000D46E3"/>
    <w:rsid w:val="000E2AF8"/>
    <w:rsid w:val="000E3E0A"/>
    <w:rsid w:val="000E7549"/>
    <w:rsid w:val="000F0153"/>
    <w:rsid w:val="000F0467"/>
    <w:rsid w:val="000F1D12"/>
    <w:rsid w:val="000F1F52"/>
    <w:rsid w:val="000F352E"/>
    <w:rsid w:val="000F483B"/>
    <w:rsid w:val="000F66AD"/>
    <w:rsid w:val="000F6D4E"/>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6986"/>
    <w:rsid w:val="00137458"/>
    <w:rsid w:val="00141287"/>
    <w:rsid w:val="001412BF"/>
    <w:rsid w:val="0014207E"/>
    <w:rsid w:val="00143C3F"/>
    <w:rsid w:val="00144650"/>
    <w:rsid w:val="00150D87"/>
    <w:rsid w:val="00153B3A"/>
    <w:rsid w:val="001618D9"/>
    <w:rsid w:val="0016233C"/>
    <w:rsid w:val="001658A4"/>
    <w:rsid w:val="00171C33"/>
    <w:rsid w:val="001733F7"/>
    <w:rsid w:val="00180E3D"/>
    <w:rsid w:val="0018636B"/>
    <w:rsid w:val="001905BC"/>
    <w:rsid w:val="00192031"/>
    <w:rsid w:val="0019268A"/>
    <w:rsid w:val="00192B75"/>
    <w:rsid w:val="00194E8A"/>
    <w:rsid w:val="00196713"/>
    <w:rsid w:val="001A2725"/>
    <w:rsid w:val="001A41DF"/>
    <w:rsid w:val="001A4599"/>
    <w:rsid w:val="001A477B"/>
    <w:rsid w:val="001A6280"/>
    <w:rsid w:val="001A6A7A"/>
    <w:rsid w:val="001B0D2C"/>
    <w:rsid w:val="001B2F94"/>
    <w:rsid w:val="001B3F43"/>
    <w:rsid w:val="001B63F4"/>
    <w:rsid w:val="001C0344"/>
    <w:rsid w:val="001C3AC9"/>
    <w:rsid w:val="001C6808"/>
    <w:rsid w:val="001C7C7C"/>
    <w:rsid w:val="001D06AE"/>
    <w:rsid w:val="001D7185"/>
    <w:rsid w:val="001D7FA5"/>
    <w:rsid w:val="001E367F"/>
    <w:rsid w:val="001E3A56"/>
    <w:rsid w:val="001E446A"/>
    <w:rsid w:val="001E5444"/>
    <w:rsid w:val="001E6575"/>
    <w:rsid w:val="001F386D"/>
    <w:rsid w:val="001F5483"/>
    <w:rsid w:val="001F77B9"/>
    <w:rsid w:val="002000AE"/>
    <w:rsid w:val="00201C12"/>
    <w:rsid w:val="002024C1"/>
    <w:rsid w:val="0020297F"/>
    <w:rsid w:val="00203A3D"/>
    <w:rsid w:val="002048E2"/>
    <w:rsid w:val="00204CC6"/>
    <w:rsid w:val="002051E1"/>
    <w:rsid w:val="00206BC0"/>
    <w:rsid w:val="00210BFA"/>
    <w:rsid w:val="0021192E"/>
    <w:rsid w:val="00226FC0"/>
    <w:rsid w:val="00227CE9"/>
    <w:rsid w:val="00230762"/>
    <w:rsid w:val="00233FA7"/>
    <w:rsid w:val="00236A5C"/>
    <w:rsid w:val="00236F85"/>
    <w:rsid w:val="002376FC"/>
    <w:rsid w:val="00237CB9"/>
    <w:rsid w:val="0024064D"/>
    <w:rsid w:val="002421C5"/>
    <w:rsid w:val="00242C4C"/>
    <w:rsid w:val="00243961"/>
    <w:rsid w:val="0024590F"/>
    <w:rsid w:val="00247E36"/>
    <w:rsid w:val="00250586"/>
    <w:rsid w:val="0025198E"/>
    <w:rsid w:val="00253859"/>
    <w:rsid w:val="0025700C"/>
    <w:rsid w:val="0025700E"/>
    <w:rsid w:val="002624C5"/>
    <w:rsid w:val="002641B9"/>
    <w:rsid w:val="00265C03"/>
    <w:rsid w:val="0026623D"/>
    <w:rsid w:val="00271CE7"/>
    <w:rsid w:val="002739DE"/>
    <w:rsid w:val="00275AD6"/>
    <w:rsid w:val="00276ACD"/>
    <w:rsid w:val="002809B8"/>
    <w:rsid w:val="0028180F"/>
    <w:rsid w:val="002820A2"/>
    <w:rsid w:val="00283BBB"/>
    <w:rsid w:val="00285D84"/>
    <w:rsid w:val="00286E4A"/>
    <w:rsid w:val="00287BEE"/>
    <w:rsid w:val="00292268"/>
    <w:rsid w:val="00292660"/>
    <w:rsid w:val="002938F0"/>
    <w:rsid w:val="00294928"/>
    <w:rsid w:val="00296745"/>
    <w:rsid w:val="002968F8"/>
    <w:rsid w:val="002A2D9F"/>
    <w:rsid w:val="002A2DB7"/>
    <w:rsid w:val="002A51BA"/>
    <w:rsid w:val="002A740D"/>
    <w:rsid w:val="002B1CA5"/>
    <w:rsid w:val="002B21FB"/>
    <w:rsid w:val="002B26BF"/>
    <w:rsid w:val="002B31FE"/>
    <w:rsid w:val="002B7532"/>
    <w:rsid w:val="002C01BD"/>
    <w:rsid w:val="002C0D3C"/>
    <w:rsid w:val="002C3008"/>
    <w:rsid w:val="002C42A9"/>
    <w:rsid w:val="002C701F"/>
    <w:rsid w:val="002C74BA"/>
    <w:rsid w:val="002C76F7"/>
    <w:rsid w:val="002D1102"/>
    <w:rsid w:val="002D13C6"/>
    <w:rsid w:val="002D2B9A"/>
    <w:rsid w:val="002D2C00"/>
    <w:rsid w:val="002D35D0"/>
    <w:rsid w:val="002D4828"/>
    <w:rsid w:val="002D5A50"/>
    <w:rsid w:val="002D72D0"/>
    <w:rsid w:val="002D72EF"/>
    <w:rsid w:val="002E12E8"/>
    <w:rsid w:val="002E196F"/>
    <w:rsid w:val="002E35D7"/>
    <w:rsid w:val="002E3633"/>
    <w:rsid w:val="002E738D"/>
    <w:rsid w:val="002F13D4"/>
    <w:rsid w:val="002F1D4B"/>
    <w:rsid w:val="002F3F83"/>
    <w:rsid w:val="002F696C"/>
    <w:rsid w:val="00301FB9"/>
    <w:rsid w:val="00302A2E"/>
    <w:rsid w:val="003041F9"/>
    <w:rsid w:val="003050E5"/>
    <w:rsid w:val="003103EB"/>
    <w:rsid w:val="003125D8"/>
    <w:rsid w:val="00315E33"/>
    <w:rsid w:val="003217F3"/>
    <w:rsid w:val="003222B8"/>
    <w:rsid w:val="0032618B"/>
    <w:rsid w:val="00326BAA"/>
    <w:rsid w:val="003276E7"/>
    <w:rsid w:val="003308F4"/>
    <w:rsid w:val="00330C7A"/>
    <w:rsid w:val="00340DA2"/>
    <w:rsid w:val="00344ABD"/>
    <w:rsid w:val="00345D1E"/>
    <w:rsid w:val="00346221"/>
    <w:rsid w:val="003469C8"/>
    <w:rsid w:val="00347695"/>
    <w:rsid w:val="00351499"/>
    <w:rsid w:val="00352E60"/>
    <w:rsid w:val="00352ED7"/>
    <w:rsid w:val="00353605"/>
    <w:rsid w:val="00353B84"/>
    <w:rsid w:val="00354441"/>
    <w:rsid w:val="0035448E"/>
    <w:rsid w:val="003559E5"/>
    <w:rsid w:val="00357037"/>
    <w:rsid w:val="00361A6C"/>
    <w:rsid w:val="0036265D"/>
    <w:rsid w:val="0036455C"/>
    <w:rsid w:val="003647B0"/>
    <w:rsid w:val="00364F18"/>
    <w:rsid w:val="003657E1"/>
    <w:rsid w:val="00367CBB"/>
    <w:rsid w:val="00376173"/>
    <w:rsid w:val="003765F0"/>
    <w:rsid w:val="00376D37"/>
    <w:rsid w:val="00382EB7"/>
    <w:rsid w:val="003866B9"/>
    <w:rsid w:val="003909F6"/>
    <w:rsid w:val="00391D2B"/>
    <w:rsid w:val="003939CB"/>
    <w:rsid w:val="003978EE"/>
    <w:rsid w:val="003A191E"/>
    <w:rsid w:val="003A19B7"/>
    <w:rsid w:val="003A3296"/>
    <w:rsid w:val="003A39DA"/>
    <w:rsid w:val="003A7CBD"/>
    <w:rsid w:val="003B1896"/>
    <w:rsid w:val="003B300A"/>
    <w:rsid w:val="003B5BD4"/>
    <w:rsid w:val="003C0038"/>
    <w:rsid w:val="003C0A98"/>
    <w:rsid w:val="003C0E15"/>
    <w:rsid w:val="003C1BFD"/>
    <w:rsid w:val="003D029A"/>
    <w:rsid w:val="003D211B"/>
    <w:rsid w:val="003D3843"/>
    <w:rsid w:val="003D4ED9"/>
    <w:rsid w:val="003D627F"/>
    <w:rsid w:val="003D6917"/>
    <w:rsid w:val="003E05B7"/>
    <w:rsid w:val="003E05BA"/>
    <w:rsid w:val="003E792A"/>
    <w:rsid w:val="003F52AC"/>
    <w:rsid w:val="003F5E9A"/>
    <w:rsid w:val="004004E1"/>
    <w:rsid w:val="00400BD5"/>
    <w:rsid w:val="00400F16"/>
    <w:rsid w:val="00401F9F"/>
    <w:rsid w:val="004030BA"/>
    <w:rsid w:val="00407B56"/>
    <w:rsid w:val="004108CB"/>
    <w:rsid w:val="00412469"/>
    <w:rsid w:val="004148EF"/>
    <w:rsid w:val="00415211"/>
    <w:rsid w:val="00417152"/>
    <w:rsid w:val="004216E1"/>
    <w:rsid w:val="00421B41"/>
    <w:rsid w:val="004235DE"/>
    <w:rsid w:val="00423FE8"/>
    <w:rsid w:val="004249E7"/>
    <w:rsid w:val="0042700E"/>
    <w:rsid w:val="0043067D"/>
    <w:rsid w:val="00442CD3"/>
    <w:rsid w:val="00443233"/>
    <w:rsid w:val="00447994"/>
    <w:rsid w:val="00447CFB"/>
    <w:rsid w:val="00451A6E"/>
    <w:rsid w:val="004527A3"/>
    <w:rsid w:val="00452E4B"/>
    <w:rsid w:val="00453E91"/>
    <w:rsid w:val="004564B9"/>
    <w:rsid w:val="00456524"/>
    <w:rsid w:val="00457A0C"/>
    <w:rsid w:val="00460648"/>
    <w:rsid w:val="00464885"/>
    <w:rsid w:val="00464BE8"/>
    <w:rsid w:val="00466F47"/>
    <w:rsid w:val="00467531"/>
    <w:rsid w:val="004707DF"/>
    <w:rsid w:val="00472881"/>
    <w:rsid w:val="00475A1E"/>
    <w:rsid w:val="00475C04"/>
    <w:rsid w:val="00480620"/>
    <w:rsid w:val="00480763"/>
    <w:rsid w:val="00480AED"/>
    <w:rsid w:val="00482F04"/>
    <w:rsid w:val="00484453"/>
    <w:rsid w:val="00486D5B"/>
    <w:rsid w:val="00491F2B"/>
    <w:rsid w:val="004921EA"/>
    <w:rsid w:val="00492931"/>
    <w:rsid w:val="00493892"/>
    <w:rsid w:val="004938F2"/>
    <w:rsid w:val="004950B1"/>
    <w:rsid w:val="004952AF"/>
    <w:rsid w:val="004A05BA"/>
    <w:rsid w:val="004A0836"/>
    <w:rsid w:val="004A0EB2"/>
    <w:rsid w:val="004A2CFA"/>
    <w:rsid w:val="004A318E"/>
    <w:rsid w:val="004A3D01"/>
    <w:rsid w:val="004A56FB"/>
    <w:rsid w:val="004B0652"/>
    <w:rsid w:val="004B2983"/>
    <w:rsid w:val="004B5608"/>
    <w:rsid w:val="004B7DAC"/>
    <w:rsid w:val="004C14FE"/>
    <w:rsid w:val="004C1AFB"/>
    <w:rsid w:val="004C4660"/>
    <w:rsid w:val="004C5FF4"/>
    <w:rsid w:val="004C6E21"/>
    <w:rsid w:val="004C7905"/>
    <w:rsid w:val="004D1C54"/>
    <w:rsid w:val="004D2B3F"/>
    <w:rsid w:val="004D4FD1"/>
    <w:rsid w:val="004D51E0"/>
    <w:rsid w:val="004D60A9"/>
    <w:rsid w:val="004D76CC"/>
    <w:rsid w:val="004E34F8"/>
    <w:rsid w:val="004E3853"/>
    <w:rsid w:val="004E4258"/>
    <w:rsid w:val="004E5F69"/>
    <w:rsid w:val="004F3FA0"/>
    <w:rsid w:val="004F4590"/>
    <w:rsid w:val="0050363D"/>
    <w:rsid w:val="00503C5D"/>
    <w:rsid w:val="005049BB"/>
    <w:rsid w:val="00506A10"/>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0315"/>
    <w:rsid w:val="00561227"/>
    <w:rsid w:val="005634B1"/>
    <w:rsid w:val="00565289"/>
    <w:rsid w:val="00570E66"/>
    <w:rsid w:val="005733CF"/>
    <w:rsid w:val="00574A64"/>
    <w:rsid w:val="00577590"/>
    <w:rsid w:val="00581C1A"/>
    <w:rsid w:val="00581CA9"/>
    <w:rsid w:val="00583854"/>
    <w:rsid w:val="00584B2F"/>
    <w:rsid w:val="00585ADC"/>
    <w:rsid w:val="00586A06"/>
    <w:rsid w:val="00587D6D"/>
    <w:rsid w:val="005901B1"/>
    <w:rsid w:val="00594AD7"/>
    <w:rsid w:val="005966B6"/>
    <w:rsid w:val="005A4C87"/>
    <w:rsid w:val="005B028D"/>
    <w:rsid w:val="005B2D9F"/>
    <w:rsid w:val="005B5496"/>
    <w:rsid w:val="005C1699"/>
    <w:rsid w:val="005C222C"/>
    <w:rsid w:val="005D289A"/>
    <w:rsid w:val="005D40E2"/>
    <w:rsid w:val="005D5959"/>
    <w:rsid w:val="005D5E9F"/>
    <w:rsid w:val="005E18B5"/>
    <w:rsid w:val="005E20E9"/>
    <w:rsid w:val="005E6C50"/>
    <w:rsid w:val="005F285D"/>
    <w:rsid w:val="005F2D15"/>
    <w:rsid w:val="005F4AFD"/>
    <w:rsid w:val="005F72AB"/>
    <w:rsid w:val="005F7AF6"/>
    <w:rsid w:val="00600CBD"/>
    <w:rsid w:val="00600E2D"/>
    <w:rsid w:val="00602D84"/>
    <w:rsid w:val="00602E83"/>
    <w:rsid w:val="00606D33"/>
    <w:rsid w:val="00607D89"/>
    <w:rsid w:val="00610439"/>
    <w:rsid w:val="00610AD2"/>
    <w:rsid w:val="0061108B"/>
    <w:rsid w:val="006135AD"/>
    <w:rsid w:val="006135F7"/>
    <w:rsid w:val="0061475B"/>
    <w:rsid w:val="00616564"/>
    <w:rsid w:val="006179CF"/>
    <w:rsid w:val="00620156"/>
    <w:rsid w:val="006204B2"/>
    <w:rsid w:val="006205CF"/>
    <w:rsid w:val="00622B16"/>
    <w:rsid w:val="00624DFB"/>
    <w:rsid w:val="00627FB2"/>
    <w:rsid w:val="006316D3"/>
    <w:rsid w:val="006316D6"/>
    <w:rsid w:val="00632189"/>
    <w:rsid w:val="0063233B"/>
    <w:rsid w:val="00637F1C"/>
    <w:rsid w:val="00641823"/>
    <w:rsid w:val="00645581"/>
    <w:rsid w:val="00646C8D"/>
    <w:rsid w:val="00652B74"/>
    <w:rsid w:val="00654FA5"/>
    <w:rsid w:val="00656C0D"/>
    <w:rsid w:val="0065752C"/>
    <w:rsid w:val="006631EF"/>
    <w:rsid w:val="006637AB"/>
    <w:rsid w:val="00664933"/>
    <w:rsid w:val="00665B58"/>
    <w:rsid w:val="006668F4"/>
    <w:rsid w:val="00667E68"/>
    <w:rsid w:val="0067306C"/>
    <w:rsid w:val="00673849"/>
    <w:rsid w:val="00673947"/>
    <w:rsid w:val="00674500"/>
    <w:rsid w:val="00674D8A"/>
    <w:rsid w:val="00674FEE"/>
    <w:rsid w:val="00675AF6"/>
    <w:rsid w:val="006776E6"/>
    <w:rsid w:val="00677CA9"/>
    <w:rsid w:val="00680FDB"/>
    <w:rsid w:val="0068261B"/>
    <w:rsid w:val="006838CA"/>
    <w:rsid w:val="0068584A"/>
    <w:rsid w:val="00687CAE"/>
    <w:rsid w:val="0069280A"/>
    <w:rsid w:val="00694A2B"/>
    <w:rsid w:val="00694C66"/>
    <w:rsid w:val="006A01E8"/>
    <w:rsid w:val="006A0876"/>
    <w:rsid w:val="006A2CBE"/>
    <w:rsid w:val="006A2D6D"/>
    <w:rsid w:val="006A65B4"/>
    <w:rsid w:val="006A7C6A"/>
    <w:rsid w:val="006B09AB"/>
    <w:rsid w:val="006B3941"/>
    <w:rsid w:val="006B59E2"/>
    <w:rsid w:val="006C0C30"/>
    <w:rsid w:val="006C1C40"/>
    <w:rsid w:val="006C214E"/>
    <w:rsid w:val="006C3AAD"/>
    <w:rsid w:val="006C4691"/>
    <w:rsid w:val="006C4E22"/>
    <w:rsid w:val="006C61C3"/>
    <w:rsid w:val="006C6A0B"/>
    <w:rsid w:val="006D02FD"/>
    <w:rsid w:val="006D0802"/>
    <w:rsid w:val="006D09DF"/>
    <w:rsid w:val="006D1F67"/>
    <w:rsid w:val="006D2F02"/>
    <w:rsid w:val="006D75F9"/>
    <w:rsid w:val="006E026E"/>
    <w:rsid w:val="006E0D65"/>
    <w:rsid w:val="006E1212"/>
    <w:rsid w:val="006E6A4A"/>
    <w:rsid w:val="006E6EBD"/>
    <w:rsid w:val="006E6F17"/>
    <w:rsid w:val="006E7478"/>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A25"/>
    <w:rsid w:val="00717F02"/>
    <w:rsid w:val="00720053"/>
    <w:rsid w:val="0072063B"/>
    <w:rsid w:val="00722D7E"/>
    <w:rsid w:val="00722E4F"/>
    <w:rsid w:val="00724C48"/>
    <w:rsid w:val="007251CB"/>
    <w:rsid w:val="00726578"/>
    <w:rsid w:val="007268FB"/>
    <w:rsid w:val="00733EC3"/>
    <w:rsid w:val="00734AA2"/>
    <w:rsid w:val="00740F84"/>
    <w:rsid w:val="00742DC5"/>
    <w:rsid w:val="007433EC"/>
    <w:rsid w:val="00746EB5"/>
    <w:rsid w:val="007471B5"/>
    <w:rsid w:val="0074751A"/>
    <w:rsid w:val="00750204"/>
    <w:rsid w:val="00755AFC"/>
    <w:rsid w:val="00761D7B"/>
    <w:rsid w:val="00761E5A"/>
    <w:rsid w:val="007625C4"/>
    <w:rsid w:val="00764879"/>
    <w:rsid w:val="00764BF1"/>
    <w:rsid w:val="00766F82"/>
    <w:rsid w:val="007676FC"/>
    <w:rsid w:val="0077596A"/>
    <w:rsid w:val="00775CB1"/>
    <w:rsid w:val="00775F12"/>
    <w:rsid w:val="0077677B"/>
    <w:rsid w:val="00785C69"/>
    <w:rsid w:val="00791A25"/>
    <w:rsid w:val="00793862"/>
    <w:rsid w:val="00794214"/>
    <w:rsid w:val="00794593"/>
    <w:rsid w:val="0079461D"/>
    <w:rsid w:val="00797EC6"/>
    <w:rsid w:val="007A7678"/>
    <w:rsid w:val="007B1D68"/>
    <w:rsid w:val="007B2713"/>
    <w:rsid w:val="007B469A"/>
    <w:rsid w:val="007C0F95"/>
    <w:rsid w:val="007C13A3"/>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88E"/>
    <w:rsid w:val="00800B3D"/>
    <w:rsid w:val="00803750"/>
    <w:rsid w:val="00804A9E"/>
    <w:rsid w:val="0080680C"/>
    <w:rsid w:val="00810483"/>
    <w:rsid w:val="00812702"/>
    <w:rsid w:val="0081350A"/>
    <w:rsid w:val="008151D8"/>
    <w:rsid w:val="008154C8"/>
    <w:rsid w:val="00816510"/>
    <w:rsid w:val="00816636"/>
    <w:rsid w:val="00821B7E"/>
    <w:rsid w:val="0082633F"/>
    <w:rsid w:val="00835A88"/>
    <w:rsid w:val="0083768F"/>
    <w:rsid w:val="00842886"/>
    <w:rsid w:val="00842A9F"/>
    <w:rsid w:val="008434BA"/>
    <w:rsid w:val="008437A0"/>
    <w:rsid w:val="00846EEB"/>
    <w:rsid w:val="00851246"/>
    <w:rsid w:val="00853861"/>
    <w:rsid w:val="008571DE"/>
    <w:rsid w:val="00862F09"/>
    <w:rsid w:val="008636E7"/>
    <w:rsid w:val="00865269"/>
    <w:rsid w:val="00870606"/>
    <w:rsid w:val="0087280D"/>
    <w:rsid w:val="0087331D"/>
    <w:rsid w:val="00875D5A"/>
    <w:rsid w:val="00877038"/>
    <w:rsid w:val="00877E14"/>
    <w:rsid w:val="00880CD6"/>
    <w:rsid w:val="008815D2"/>
    <w:rsid w:val="00884EE0"/>
    <w:rsid w:val="0088680C"/>
    <w:rsid w:val="008875E2"/>
    <w:rsid w:val="00890632"/>
    <w:rsid w:val="00893574"/>
    <w:rsid w:val="0089766E"/>
    <w:rsid w:val="008A1815"/>
    <w:rsid w:val="008A6D0D"/>
    <w:rsid w:val="008B0454"/>
    <w:rsid w:val="008B0C69"/>
    <w:rsid w:val="008B1E70"/>
    <w:rsid w:val="008B2EEA"/>
    <w:rsid w:val="008B645D"/>
    <w:rsid w:val="008C1241"/>
    <w:rsid w:val="008C3DF2"/>
    <w:rsid w:val="008C4624"/>
    <w:rsid w:val="008C4B0B"/>
    <w:rsid w:val="008C5094"/>
    <w:rsid w:val="008C575B"/>
    <w:rsid w:val="008C57F3"/>
    <w:rsid w:val="008C7A72"/>
    <w:rsid w:val="008D109C"/>
    <w:rsid w:val="008D20A1"/>
    <w:rsid w:val="008D468B"/>
    <w:rsid w:val="008D5128"/>
    <w:rsid w:val="008D6103"/>
    <w:rsid w:val="008E0360"/>
    <w:rsid w:val="008E0B07"/>
    <w:rsid w:val="008E1BC1"/>
    <w:rsid w:val="008E3100"/>
    <w:rsid w:val="008E32B3"/>
    <w:rsid w:val="008E3300"/>
    <w:rsid w:val="008E3B10"/>
    <w:rsid w:val="008E480C"/>
    <w:rsid w:val="008F02B9"/>
    <w:rsid w:val="008F1BE8"/>
    <w:rsid w:val="008F2FC5"/>
    <w:rsid w:val="008F567D"/>
    <w:rsid w:val="0090018A"/>
    <w:rsid w:val="009019BA"/>
    <w:rsid w:val="009057F4"/>
    <w:rsid w:val="00906D30"/>
    <w:rsid w:val="0091175C"/>
    <w:rsid w:val="00913E7D"/>
    <w:rsid w:val="00914ECB"/>
    <w:rsid w:val="00914F03"/>
    <w:rsid w:val="00915014"/>
    <w:rsid w:val="00917AB3"/>
    <w:rsid w:val="00920A5A"/>
    <w:rsid w:val="00922A8D"/>
    <w:rsid w:val="009239BC"/>
    <w:rsid w:val="00923CAF"/>
    <w:rsid w:val="00925833"/>
    <w:rsid w:val="00927170"/>
    <w:rsid w:val="009272DC"/>
    <w:rsid w:val="00931ED2"/>
    <w:rsid w:val="00935405"/>
    <w:rsid w:val="0094135B"/>
    <w:rsid w:val="00942563"/>
    <w:rsid w:val="009431CF"/>
    <w:rsid w:val="00947E9E"/>
    <w:rsid w:val="00950D7F"/>
    <w:rsid w:val="0095237A"/>
    <w:rsid w:val="009527B3"/>
    <w:rsid w:val="0095306C"/>
    <w:rsid w:val="009534AE"/>
    <w:rsid w:val="00953647"/>
    <w:rsid w:val="00954338"/>
    <w:rsid w:val="00954699"/>
    <w:rsid w:val="009559B6"/>
    <w:rsid w:val="00957797"/>
    <w:rsid w:val="0096263C"/>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653D"/>
    <w:rsid w:val="009C006A"/>
    <w:rsid w:val="009C2354"/>
    <w:rsid w:val="009C265A"/>
    <w:rsid w:val="009C5A79"/>
    <w:rsid w:val="009C6EBE"/>
    <w:rsid w:val="009C792D"/>
    <w:rsid w:val="009D3F4A"/>
    <w:rsid w:val="009D4A2C"/>
    <w:rsid w:val="009E13A6"/>
    <w:rsid w:val="009E234C"/>
    <w:rsid w:val="009E3411"/>
    <w:rsid w:val="009E5EFF"/>
    <w:rsid w:val="009E72A1"/>
    <w:rsid w:val="009F0CAB"/>
    <w:rsid w:val="009F1B42"/>
    <w:rsid w:val="009F2A42"/>
    <w:rsid w:val="009F2C30"/>
    <w:rsid w:val="009F364C"/>
    <w:rsid w:val="009F4F3F"/>
    <w:rsid w:val="00A019B9"/>
    <w:rsid w:val="00A0390A"/>
    <w:rsid w:val="00A03B53"/>
    <w:rsid w:val="00A05178"/>
    <w:rsid w:val="00A07A8C"/>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2C0B"/>
    <w:rsid w:val="00A75E3C"/>
    <w:rsid w:val="00A8033F"/>
    <w:rsid w:val="00A8139F"/>
    <w:rsid w:val="00A82B70"/>
    <w:rsid w:val="00A82D03"/>
    <w:rsid w:val="00A831D6"/>
    <w:rsid w:val="00A8761A"/>
    <w:rsid w:val="00A87C96"/>
    <w:rsid w:val="00A926F1"/>
    <w:rsid w:val="00A94EB6"/>
    <w:rsid w:val="00A9569D"/>
    <w:rsid w:val="00A974C7"/>
    <w:rsid w:val="00AA35EC"/>
    <w:rsid w:val="00AA4585"/>
    <w:rsid w:val="00AA7724"/>
    <w:rsid w:val="00AA7CA1"/>
    <w:rsid w:val="00AB378E"/>
    <w:rsid w:val="00AB6B40"/>
    <w:rsid w:val="00AC1A78"/>
    <w:rsid w:val="00AC1AE5"/>
    <w:rsid w:val="00AC4FB6"/>
    <w:rsid w:val="00AC6603"/>
    <w:rsid w:val="00AD2DB5"/>
    <w:rsid w:val="00AD72E1"/>
    <w:rsid w:val="00AD7482"/>
    <w:rsid w:val="00AD7F0D"/>
    <w:rsid w:val="00AE0F31"/>
    <w:rsid w:val="00AE1D9B"/>
    <w:rsid w:val="00AE1F7F"/>
    <w:rsid w:val="00AE369F"/>
    <w:rsid w:val="00AF3B1B"/>
    <w:rsid w:val="00B01C7E"/>
    <w:rsid w:val="00B02BD8"/>
    <w:rsid w:val="00B039E3"/>
    <w:rsid w:val="00B05C31"/>
    <w:rsid w:val="00B06E19"/>
    <w:rsid w:val="00B10AFC"/>
    <w:rsid w:val="00B13749"/>
    <w:rsid w:val="00B14C75"/>
    <w:rsid w:val="00B15A40"/>
    <w:rsid w:val="00B17C92"/>
    <w:rsid w:val="00B213F2"/>
    <w:rsid w:val="00B244D4"/>
    <w:rsid w:val="00B249FC"/>
    <w:rsid w:val="00B26EEB"/>
    <w:rsid w:val="00B31DF4"/>
    <w:rsid w:val="00B33DE4"/>
    <w:rsid w:val="00B35DDB"/>
    <w:rsid w:val="00B3686A"/>
    <w:rsid w:val="00B3781C"/>
    <w:rsid w:val="00B406E2"/>
    <w:rsid w:val="00B40AF4"/>
    <w:rsid w:val="00B44A7E"/>
    <w:rsid w:val="00B44AA7"/>
    <w:rsid w:val="00B44CBF"/>
    <w:rsid w:val="00B46238"/>
    <w:rsid w:val="00B46A08"/>
    <w:rsid w:val="00B472D5"/>
    <w:rsid w:val="00B4752E"/>
    <w:rsid w:val="00B50E8B"/>
    <w:rsid w:val="00B50E93"/>
    <w:rsid w:val="00B523C7"/>
    <w:rsid w:val="00B53122"/>
    <w:rsid w:val="00B5338E"/>
    <w:rsid w:val="00B60159"/>
    <w:rsid w:val="00B63F8B"/>
    <w:rsid w:val="00B644DE"/>
    <w:rsid w:val="00B66D62"/>
    <w:rsid w:val="00B67F5C"/>
    <w:rsid w:val="00B73AC7"/>
    <w:rsid w:val="00B757A6"/>
    <w:rsid w:val="00B759E4"/>
    <w:rsid w:val="00B81A6B"/>
    <w:rsid w:val="00B82001"/>
    <w:rsid w:val="00B830BD"/>
    <w:rsid w:val="00B834B7"/>
    <w:rsid w:val="00B86D00"/>
    <w:rsid w:val="00B871DD"/>
    <w:rsid w:val="00B92D42"/>
    <w:rsid w:val="00B93190"/>
    <w:rsid w:val="00B932C4"/>
    <w:rsid w:val="00B93DD6"/>
    <w:rsid w:val="00B96E49"/>
    <w:rsid w:val="00BA2A23"/>
    <w:rsid w:val="00BA3E66"/>
    <w:rsid w:val="00BB040B"/>
    <w:rsid w:val="00BB76CE"/>
    <w:rsid w:val="00BB7C9C"/>
    <w:rsid w:val="00BC0B63"/>
    <w:rsid w:val="00BC2F87"/>
    <w:rsid w:val="00BC3247"/>
    <w:rsid w:val="00BC526A"/>
    <w:rsid w:val="00BC779C"/>
    <w:rsid w:val="00BD0186"/>
    <w:rsid w:val="00BD0B0E"/>
    <w:rsid w:val="00BD1459"/>
    <w:rsid w:val="00BD3792"/>
    <w:rsid w:val="00BD5729"/>
    <w:rsid w:val="00BD580D"/>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6D48"/>
    <w:rsid w:val="00C073A9"/>
    <w:rsid w:val="00C07EF2"/>
    <w:rsid w:val="00C12C62"/>
    <w:rsid w:val="00C14694"/>
    <w:rsid w:val="00C2252C"/>
    <w:rsid w:val="00C25C70"/>
    <w:rsid w:val="00C266FB"/>
    <w:rsid w:val="00C27EA9"/>
    <w:rsid w:val="00C30DC7"/>
    <w:rsid w:val="00C32F1D"/>
    <w:rsid w:val="00C33E5B"/>
    <w:rsid w:val="00C3483B"/>
    <w:rsid w:val="00C35872"/>
    <w:rsid w:val="00C35D2C"/>
    <w:rsid w:val="00C36084"/>
    <w:rsid w:val="00C403F6"/>
    <w:rsid w:val="00C41044"/>
    <w:rsid w:val="00C42640"/>
    <w:rsid w:val="00C429DA"/>
    <w:rsid w:val="00C44C71"/>
    <w:rsid w:val="00C53985"/>
    <w:rsid w:val="00C54D46"/>
    <w:rsid w:val="00C5593B"/>
    <w:rsid w:val="00C56C19"/>
    <w:rsid w:val="00C56C9D"/>
    <w:rsid w:val="00C66072"/>
    <w:rsid w:val="00C668C9"/>
    <w:rsid w:val="00C716C7"/>
    <w:rsid w:val="00C71751"/>
    <w:rsid w:val="00C72AF8"/>
    <w:rsid w:val="00C76E57"/>
    <w:rsid w:val="00C77D6E"/>
    <w:rsid w:val="00C81FFD"/>
    <w:rsid w:val="00C8265F"/>
    <w:rsid w:val="00C90400"/>
    <w:rsid w:val="00C91397"/>
    <w:rsid w:val="00C92BD2"/>
    <w:rsid w:val="00C93BEE"/>
    <w:rsid w:val="00C9697E"/>
    <w:rsid w:val="00CA0EBE"/>
    <w:rsid w:val="00CA45AC"/>
    <w:rsid w:val="00CA775C"/>
    <w:rsid w:val="00CC0F7B"/>
    <w:rsid w:val="00CC19C1"/>
    <w:rsid w:val="00CC4FB3"/>
    <w:rsid w:val="00CD0E77"/>
    <w:rsid w:val="00CD29C4"/>
    <w:rsid w:val="00CD4FF0"/>
    <w:rsid w:val="00CD5008"/>
    <w:rsid w:val="00CE0CEC"/>
    <w:rsid w:val="00CE4878"/>
    <w:rsid w:val="00CE541B"/>
    <w:rsid w:val="00CE6188"/>
    <w:rsid w:val="00CF06F4"/>
    <w:rsid w:val="00CF0E67"/>
    <w:rsid w:val="00CF4536"/>
    <w:rsid w:val="00CF45A7"/>
    <w:rsid w:val="00CF694D"/>
    <w:rsid w:val="00CF6B65"/>
    <w:rsid w:val="00CF753A"/>
    <w:rsid w:val="00D0302C"/>
    <w:rsid w:val="00D07B29"/>
    <w:rsid w:val="00D119CA"/>
    <w:rsid w:val="00D15528"/>
    <w:rsid w:val="00D15590"/>
    <w:rsid w:val="00D15B4A"/>
    <w:rsid w:val="00D228CB"/>
    <w:rsid w:val="00D23DC0"/>
    <w:rsid w:val="00D25095"/>
    <w:rsid w:val="00D30C40"/>
    <w:rsid w:val="00D3122E"/>
    <w:rsid w:val="00D31311"/>
    <w:rsid w:val="00D32EE4"/>
    <w:rsid w:val="00D34392"/>
    <w:rsid w:val="00D35070"/>
    <w:rsid w:val="00D420BB"/>
    <w:rsid w:val="00D424EE"/>
    <w:rsid w:val="00D44E29"/>
    <w:rsid w:val="00D475C6"/>
    <w:rsid w:val="00D47BD8"/>
    <w:rsid w:val="00D50B05"/>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76F15"/>
    <w:rsid w:val="00D865A1"/>
    <w:rsid w:val="00D86B0C"/>
    <w:rsid w:val="00D91176"/>
    <w:rsid w:val="00D920B8"/>
    <w:rsid w:val="00D95788"/>
    <w:rsid w:val="00D95EC5"/>
    <w:rsid w:val="00D97AB0"/>
    <w:rsid w:val="00DA1D05"/>
    <w:rsid w:val="00DA3C2B"/>
    <w:rsid w:val="00DA5374"/>
    <w:rsid w:val="00DA561A"/>
    <w:rsid w:val="00DA602E"/>
    <w:rsid w:val="00DB0407"/>
    <w:rsid w:val="00DB1391"/>
    <w:rsid w:val="00DB27B0"/>
    <w:rsid w:val="00DB34E1"/>
    <w:rsid w:val="00DB6164"/>
    <w:rsid w:val="00DB62C8"/>
    <w:rsid w:val="00DB787D"/>
    <w:rsid w:val="00DC0049"/>
    <w:rsid w:val="00DC1884"/>
    <w:rsid w:val="00DC365A"/>
    <w:rsid w:val="00DC3C4E"/>
    <w:rsid w:val="00DC4840"/>
    <w:rsid w:val="00DD0ECC"/>
    <w:rsid w:val="00DD2DE5"/>
    <w:rsid w:val="00DD3716"/>
    <w:rsid w:val="00DD5FD5"/>
    <w:rsid w:val="00DD605B"/>
    <w:rsid w:val="00DD7F4D"/>
    <w:rsid w:val="00DE1717"/>
    <w:rsid w:val="00DE37D0"/>
    <w:rsid w:val="00DE3807"/>
    <w:rsid w:val="00DE4838"/>
    <w:rsid w:val="00DE610D"/>
    <w:rsid w:val="00DE6D1A"/>
    <w:rsid w:val="00DE7333"/>
    <w:rsid w:val="00DF1777"/>
    <w:rsid w:val="00DF2F36"/>
    <w:rsid w:val="00DF4928"/>
    <w:rsid w:val="00DF6038"/>
    <w:rsid w:val="00DF6330"/>
    <w:rsid w:val="00DF64A4"/>
    <w:rsid w:val="00DF6A2F"/>
    <w:rsid w:val="00DF727E"/>
    <w:rsid w:val="00E000E0"/>
    <w:rsid w:val="00E008F4"/>
    <w:rsid w:val="00E01438"/>
    <w:rsid w:val="00E07904"/>
    <w:rsid w:val="00E1090D"/>
    <w:rsid w:val="00E137FE"/>
    <w:rsid w:val="00E1498D"/>
    <w:rsid w:val="00E166F0"/>
    <w:rsid w:val="00E2162E"/>
    <w:rsid w:val="00E26372"/>
    <w:rsid w:val="00E27341"/>
    <w:rsid w:val="00E31F35"/>
    <w:rsid w:val="00E33208"/>
    <w:rsid w:val="00E34A78"/>
    <w:rsid w:val="00E35F2B"/>
    <w:rsid w:val="00E372DB"/>
    <w:rsid w:val="00E37E4F"/>
    <w:rsid w:val="00E41682"/>
    <w:rsid w:val="00E43C8F"/>
    <w:rsid w:val="00E45042"/>
    <w:rsid w:val="00E47908"/>
    <w:rsid w:val="00E53A1D"/>
    <w:rsid w:val="00E56703"/>
    <w:rsid w:val="00E57476"/>
    <w:rsid w:val="00E5789D"/>
    <w:rsid w:val="00E60977"/>
    <w:rsid w:val="00E62B16"/>
    <w:rsid w:val="00E63B66"/>
    <w:rsid w:val="00E644D7"/>
    <w:rsid w:val="00E64CF2"/>
    <w:rsid w:val="00E706C9"/>
    <w:rsid w:val="00E7086E"/>
    <w:rsid w:val="00E73C6B"/>
    <w:rsid w:val="00E76236"/>
    <w:rsid w:val="00E82211"/>
    <w:rsid w:val="00E83603"/>
    <w:rsid w:val="00E8523C"/>
    <w:rsid w:val="00E869EB"/>
    <w:rsid w:val="00E93790"/>
    <w:rsid w:val="00E93902"/>
    <w:rsid w:val="00E94535"/>
    <w:rsid w:val="00E96DB9"/>
    <w:rsid w:val="00E971B3"/>
    <w:rsid w:val="00EA11F7"/>
    <w:rsid w:val="00EA2078"/>
    <w:rsid w:val="00EA2364"/>
    <w:rsid w:val="00EB0B4E"/>
    <w:rsid w:val="00EB165D"/>
    <w:rsid w:val="00EB17C0"/>
    <w:rsid w:val="00EB373E"/>
    <w:rsid w:val="00EB677C"/>
    <w:rsid w:val="00EB73A2"/>
    <w:rsid w:val="00EC2F5E"/>
    <w:rsid w:val="00EC4608"/>
    <w:rsid w:val="00EC5423"/>
    <w:rsid w:val="00EC7577"/>
    <w:rsid w:val="00EC7643"/>
    <w:rsid w:val="00EC7CBC"/>
    <w:rsid w:val="00ED0C61"/>
    <w:rsid w:val="00ED2696"/>
    <w:rsid w:val="00ED2DC4"/>
    <w:rsid w:val="00ED308E"/>
    <w:rsid w:val="00ED7500"/>
    <w:rsid w:val="00EE0323"/>
    <w:rsid w:val="00EE194F"/>
    <w:rsid w:val="00EE20AD"/>
    <w:rsid w:val="00EE31C8"/>
    <w:rsid w:val="00EE335F"/>
    <w:rsid w:val="00EE3EC4"/>
    <w:rsid w:val="00EE64CC"/>
    <w:rsid w:val="00EE6D1F"/>
    <w:rsid w:val="00EE76B3"/>
    <w:rsid w:val="00EF13F5"/>
    <w:rsid w:val="00EF3482"/>
    <w:rsid w:val="00EF610E"/>
    <w:rsid w:val="00F03CFB"/>
    <w:rsid w:val="00F05BD8"/>
    <w:rsid w:val="00F1061B"/>
    <w:rsid w:val="00F108ED"/>
    <w:rsid w:val="00F10AAB"/>
    <w:rsid w:val="00F1219F"/>
    <w:rsid w:val="00F1251A"/>
    <w:rsid w:val="00F12FA5"/>
    <w:rsid w:val="00F13143"/>
    <w:rsid w:val="00F14031"/>
    <w:rsid w:val="00F16470"/>
    <w:rsid w:val="00F16B1E"/>
    <w:rsid w:val="00F17348"/>
    <w:rsid w:val="00F200AE"/>
    <w:rsid w:val="00F21E5C"/>
    <w:rsid w:val="00F30705"/>
    <w:rsid w:val="00F36693"/>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438C"/>
    <w:rsid w:val="00F9051B"/>
    <w:rsid w:val="00F90835"/>
    <w:rsid w:val="00F90B01"/>
    <w:rsid w:val="00F90F93"/>
    <w:rsid w:val="00F93BE2"/>
    <w:rsid w:val="00F954BC"/>
    <w:rsid w:val="00F95DEB"/>
    <w:rsid w:val="00F96E17"/>
    <w:rsid w:val="00FA1634"/>
    <w:rsid w:val="00FA26A3"/>
    <w:rsid w:val="00FA2E38"/>
    <w:rsid w:val="00FA53D6"/>
    <w:rsid w:val="00FA665B"/>
    <w:rsid w:val="00FA6BD1"/>
    <w:rsid w:val="00FA7444"/>
    <w:rsid w:val="00FA7A24"/>
    <w:rsid w:val="00FB08D4"/>
    <w:rsid w:val="00FB5423"/>
    <w:rsid w:val="00FB68B2"/>
    <w:rsid w:val="00FB6B6B"/>
    <w:rsid w:val="00FC2E93"/>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Times New Roman"/>
      <w:b/>
      <w:kern w:val="1"/>
      <w:sz w:val="24"/>
      <w:szCs w:val="24"/>
    </w:rPr>
  </w:style>
  <w:style w:type="character" w:customStyle="1" w:styleId="20">
    <w:name w:val="Заголовок 2 Знак"/>
    <w:link w:val="2"/>
    <w:uiPriority w:val="99"/>
    <w:locked/>
    <w:rsid w:val="009917B8"/>
    <w:rPr>
      <w:rFonts w:ascii="Arial" w:hAnsi="Arial" w:cs="Times New Roman"/>
      <w:b/>
      <w:i/>
      <w:kern w:val="1"/>
      <w:sz w:val="24"/>
      <w:szCs w:val="24"/>
    </w:rPr>
  </w:style>
  <w:style w:type="character" w:customStyle="1" w:styleId="30">
    <w:name w:val="Заголовок 3 Знак"/>
    <w:link w:val="3"/>
    <w:uiPriority w:val="99"/>
    <w:locked/>
    <w:rsid w:val="009917B8"/>
    <w:rPr>
      <w:rFonts w:ascii="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rFonts w:cs="Times New Roman"/>
      <w:color w:val="0000FF"/>
      <w:u w:val="single"/>
    </w:rPr>
  </w:style>
  <w:style w:type="character" w:styleId="afb">
    <w:name w:val="Subtle Emphasis"/>
    <w:uiPriority w:val="99"/>
    <w:qFormat/>
    <w:rsid w:val="00486D5B"/>
    <w:rPr>
      <w:rFonts w:cs="Times New Roman"/>
      <w:i/>
      <w:iCs/>
      <w:color w:val="808080"/>
    </w:rPr>
  </w:style>
  <w:style w:type="character" w:styleId="afc">
    <w:name w:val="Emphasis"/>
    <w:uiPriority w:val="99"/>
    <w:qFormat/>
    <w:rsid w:val="00EC7643"/>
    <w:rPr>
      <w:rFonts w:cs="Times New Roman"/>
      <w:i/>
    </w:rPr>
  </w:style>
  <w:style w:type="character" w:styleId="afd">
    <w:name w:val="page number"/>
    <w:uiPriority w:val="99"/>
    <w:locked/>
    <w:rsid w:val="00F1219F"/>
    <w:rPr>
      <w:rFonts w:cs="Times New Roman"/>
    </w:rPr>
  </w:style>
  <w:style w:type="paragraph" w:styleId="afe">
    <w:name w:val="Plain Text"/>
    <w:basedOn w:val="a"/>
    <w:link w:val="aff"/>
    <w:uiPriority w:val="99"/>
    <w:locked/>
    <w:rsid w:val="0090018A"/>
    <w:pPr>
      <w:widowControl/>
      <w:suppressAutoHyphens w:val="0"/>
    </w:pPr>
    <w:rPr>
      <w:rFonts w:ascii="Courier New" w:hAnsi="Courier New" w:cs="Courier New"/>
      <w:kern w:val="0"/>
      <w:sz w:val="20"/>
      <w:szCs w:val="20"/>
      <w:lang w:eastAsia="ru-RU"/>
    </w:rPr>
  </w:style>
  <w:style w:type="character" w:customStyle="1" w:styleId="aff">
    <w:name w:val="Текст Знак"/>
    <w:link w:val="afe"/>
    <w:uiPriority w:val="99"/>
    <w:semiHidden/>
    <w:locked/>
    <w:rsid w:val="00D228CB"/>
    <w:rPr>
      <w:rFonts w:ascii="Courier New" w:hAnsi="Courier New" w:cs="Courier New"/>
      <w:kern w:val="1"/>
      <w:sz w:val="20"/>
      <w:szCs w:val="20"/>
      <w:lang w:eastAsia="en-US"/>
    </w:rPr>
  </w:style>
  <w:style w:type="character" w:customStyle="1" w:styleId="32">
    <w:name w:val="Знак Знак3"/>
    <w:uiPriority w:val="99"/>
    <w:locked/>
    <w:rsid w:val="00DD7F4D"/>
    <w:rPr>
      <w:rFonts w:ascii="Courier New" w:hAnsi="Courier New"/>
    </w:rPr>
  </w:style>
  <w:style w:type="character" w:customStyle="1" w:styleId="310">
    <w:name w:val="Знак Знак31"/>
    <w:uiPriority w:val="99"/>
    <w:rsid w:val="00DD7F4D"/>
    <w:rPr>
      <w:rFonts w:ascii="Courier New" w:hAnsi="Courier New"/>
    </w:rPr>
  </w:style>
  <w:style w:type="paragraph" w:customStyle="1" w:styleId="Textbody">
    <w:name w:val="Text body"/>
    <w:basedOn w:val="a"/>
    <w:rsid w:val="00FA1634"/>
    <w:pPr>
      <w:autoSpaceDN w:val="0"/>
      <w:spacing w:after="120"/>
      <w:textAlignment w:val="baseline"/>
    </w:pPr>
    <w:rPr>
      <w:rFonts w:eastAsia="Andale Sans UI" w:cs="Tahoma"/>
      <w:kern w:val="3"/>
      <w:lang w:val="en-US" w:bidi="en-US"/>
    </w:rPr>
  </w:style>
  <w:style w:type="paragraph" w:customStyle="1" w:styleId="formattext">
    <w:name w:val="formattext"/>
    <w:basedOn w:val="a"/>
    <w:rsid w:val="00884EE0"/>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6244">
      <w:bodyDiv w:val="1"/>
      <w:marLeft w:val="0"/>
      <w:marRight w:val="0"/>
      <w:marTop w:val="0"/>
      <w:marBottom w:val="0"/>
      <w:divBdr>
        <w:top w:val="none" w:sz="0" w:space="0" w:color="auto"/>
        <w:left w:val="none" w:sz="0" w:space="0" w:color="auto"/>
        <w:bottom w:val="none" w:sz="0" w:space="0" w:color="auto"/>
        <w:right w:val="none" w:sz="0" w:space="0" w:color="auto"/>
      </w:divBdr>
    </w:div>
    <w:div w:id="1279140550">
      <w:marLeft w:val="0"/>
      <w:marRight w:val="0"/>
      <w:marTop w:val="0"/>
      <w:marBottom w:val="0"/>
      <w:divBdr>
        <w:top w:val="none" w:sz="0" w:space="0" w:color="auto"/>
        <w:left w:val="none" w:sz="0" w:space="0" w:color="auto"/>
        <w:bottom w:val="none" w:sz="0" w:space="0" w:color="auto"/>
        <w:right w:val="none" w:sz="0" w:space="0" w:color="auto"/>
      </w:divBdr>
    </w:div>
    <w:div w:id="1279140551">
      <w:marLeft w:val="0"/>
      <w:marRight w:val="0"/>
      <w:marTop w:val="0"/>
      <w:marBottom w:val="0"/>
      <w:divBdr>
        <w:top w:val="none" w:sz="0" w:space="0" w:color="auto"/>
        <w:left w:val="none" w:sz="0" w:space="0" w:color="auto"/>
        <w:bottom w:val="none" w:sz="0" w:space="0" w:color="auto"/>
        <w:right w:val="none" w:sz="0" w:space="0" w:color="auto"/>
      </w:divBdr>
    </w:div>
    <w:div w:id="1279140552">
      <w:marLeft w:val="0"/>
      <w:marRight w:val="0"/>
      <w:marTop w:val="0"/>
      <w:marBottom w:val="0"/>
      <w:divBdr>
        <w:top w:val="none" w:sz="0" w:space="0" w:color="auto"/>
        <w:left w:val="none" w:sz="0" w:space="0" w:color="auto"/>
        <w:bottom w:val="none" w:sz="0" w:space="0" w:color="auto"/>
        <w:right w:val="none" w:sz="0" w:space="0" w:color="auto"/>
      </w:divBdr>
    </w:div>
    <w:div w:id="1279140553">
      <w:marLeft w:val="0"/>
      <w:marRight w:val="0"/>
      <w:marTop w:val="0"/>
      <w:marBottom w:val="0"/>
      <w:divBdr>
        <w:top w:val="none" w:sz="0" w:space="0" w:color="auto"/>
        <w:left w:val="none" w:sz="0" w:space="0" w:color="auto"/>
        <w:bottom w:val="none" w:sz="0" w:space="0" w:color="auto"/>
        <w:right w:val="none" w:sz="0" w:space="0" w:color="auto"/>
      </w:divBdr>
    </w:div>
    <w:div w:id="1279140554">
      <w:marLeft w:val="0"/>
      <w:marRight w:val="0"/>
      <w:marTop w:val="0"/>
      <w:marBottom w:val="0"/>
      <w:divBdr>
        <w:top w:val="none" w:sz="0" w:space="0" w:color="auto"/>
        <w:left w:val="none" w:sz="0" w:space="0" w:color="auto"/>
        <w:bottom w:val="none" w:sz="0" w:space="0" w:color="auto"/>
        <w:right w:val="none" w:sz="0" w:space="0" w:color="auto"/>
      </w:divBdr>
    </w:div>
    <w:div w:id="1279140555">
      <w:marLeft w:val="0"/>
      <w:marRight w:val="0"/>
      <w:marTop w:val="0"/>
      <w:marBottom w:val="0"/>
      <w:divBdr>
        <w:top w:val="none" w:sz="0" w:space="0" w:color="auto"/>
        <w:left w:val="none" w:sz="0" w:space="0" w:color="auto"/>
        <w:bottom w:val="none" w:sz="0" w:space="0" w:color="auto"/>
        <w:right w:val="none" w:sz="0" w:space="0" w:color="auto"/>
      </w:divBdr>
    </w:div>
    <w:div w:id="1279140556">
      <w:marLeft w:val="0"/>
      <w:marRight w:val="0"/>
      <w:marTop w:val="0"/>
      <w:marBottom w:val="0"/>
      <w:divBdr>
        <w:top w:val="none" w:sz="0" w:space="0" w:color="auto"/>
        <w:left w:val="none" w:sz="0" w:space="0" w:color="auto"/>
        <w:bottom w:val="none" w:sz="0" w:space="0" w:color="auto"/>
        <w:right w:val="none" w:sz="0" w:space="0" w:color="auto"/>
      </w:divBdr>
    </w:div>
    <w:div w:id="1279140557">
      <w:marLeft w:val="0"/>
      <w:marRight w:val="0"/>
      <w:marTop w:val="0"/>
      <w:marBottom w:val="0"/>
      <w:divBdr>
        <w:top w:val="none" w:sz="0" w:space="0" w:color="auto"/>
        <w:left w:val="none" w:sz="0" w:space="0" w:color="auto"/>
        <w:bottom w:val="none" w:sz="0" w:space="0" w:color="auto"/>
        <w:right w:val="none" w:sz="0" w:space="0" w:color="auto"/>
      </w:divBdr>
    </w:div>
    <w:div w:id="1279140558">
      <w:marLeft w:val="0"/>
      <w:marRight w:val="0"/>
      <w:marTop w:val="0"/>
      <w:marBottom w:val="0"/>
      <w:divBdr>
        <w:top w:val="none" w:sz="0" w:space="0" w:color="auto"/>
        <w:left w:val="none" w:sz="0" w:space="0" w:color="auto"/>
        <w:bottom w:val="none" w:sz="0" w:space="0" w:color="auto"/>
        <w:right w:val="none" w:sz="0" w:space="0" w:color="auto"/>
      </w:divBdr>
    </w:div>
    <w:div w:id="1279140559">
      <w:marLeft w:val="0"/>
      <w:marRight w:val="0"/>
      <w:marTop w:val="0"/>
      <w:marBottom w:val="0"/>
      <w:divBdr>
        <w:top w:val="none" w:sz="0" w:space="0" w:color="auto"/>
        <w:left w:val="none" w:sz="0" w:space="0" w:color="auto"/>
        <w:bottom w:val="none" w:sz="0" w:space="0" w:color="auto"/>
        <w:right w:val="none" w:sz="0" w:space="0" w:color="auto"/>
      </w:divBdr>
    </w:div>
    <w:div w:id="1279140560">
      <w:marLeft w:val="0"/>
      <w:marRight w:val="0"/>
      <w:marTop w:val="0"/>
      <w:marBottom w:val="0"/>
      <w:divBdr>
        <w:top w:val="none" w:sz="0" w:space="0" w:color="auto"/>
        <w:left w:val="none" w:sz="0" w:space="0" w:color="auto"/>
        <w:bottom w:val="none" w:sz="0" w:space="0" w:color="auto"/>
        <w:right w:val="none" w:sz="0" w:space="0" w:color="auto"/>
      </w:divBdr>
    </w:div>
    <w:div w:id="1279140561">
      <w:marLeft w:val="0"/>
      <w:marRight w:val="0"/>
      <w:marTop w:val="0"/>
      <w:marBottom w:val="0"/>
      <w:divBdr>
        <w:top w:val="none" w:sz="0" w:space="0" w:color="auto"/>
        <w:left w:val="none" w:sz="0" w:space="0" w:color="auto"/>
        <w:bottom w:val="none" w:sz="0" w:space="0" w:color="auto"/>
        <w:right w:val="none" w:sz="0" w:space="0" w:color="auto"/>
      </w:divBdr>
    </w:div>
    <w:div w:id="1279140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C78C-6876-4162-A805-DDFC1309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6371</TotalTime>
  <Pages>1</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Админ</cp:lastModifiedBy>
  <cp:revision>670</cp:revision>
  <cp:lastPrinted>2020-02-14T05:31:00Z</cp:lastPrinted>
  <dcterms:created xsi:type="dcterms:W3CDTF">2011-08-03T10:01:00Z</dcterms:created>
  <dcterms:modified xsi:type="dcterms:W3CDTF">2020-02-18T06:53:00Z</dcterms:modified>
</cp:coreProperties>
</file>