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C" w:rsidRPr="001771EC" w:rsidRDefault="0091184C" w:rsidP="0091184C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91184C" w:rsidRPr="001771EC" w:rsidRDefault="0091184C" w:rsidP="0091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Директор </w:t>
      </w:r>
      <w:proofErr w:type="gramStart"/>
      <w:r w:rsidRPr="001771EC">
        <w:rPr>
          <w:rFonts w:ascii="Times New Roman" w:hAnsi="Times New Roman"/>
          <w:sz w:val="24"/>
          <w:szCs w:val="24"/>
        </w:rPr>
        <w:t>МУПЖКХ  «</w:t>
      </w:r>
      <w:proofErr w:type="gramEnd"/>
      <w:r w:rsidR="001C2498">
        <w:rPr>
          <w:rFonts w:ascii="Times New Roman" w:hAnsi="Times New Roman"/>
          <w:sz w:val="24"/>
          <w:szCs w:val="24"/>
        </w:rPr>
        <w:t>Октябрьский</w:t>
      </w:r>
      <w:r w:rsidRPr="001771EC">
        <w:rPr>
          <w:rFonts w:ascii="Times New Roman" w:hAnsi="Times New Roman"/>
          <w:sz w:val="24"/>
          <w:szCs w:val="24"/>
        </w:rPr>
        <w:t>»</w:t>
      </w:r>
    </w:p>
    <w:p w:rsidR="0091184C" w:rsidRPr="001C2498" w:rsidRDefault="0091184C" w:rsidP="0091184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771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1C2498">
        <w:rPr>
          <w:rFonts w:ascii="Times New Roman" w:hAnsi="Times New Roman"/>
          <w:sz w:val="24"/>
          <w:szCs w:val="24"/>
          <w:u w:val="single"/>
        </w:rPr>
        <w:t xml:space="preserve">  В.И.</w:t>
      </w:r>
      <w:proofErr w:type="gramEnd"/>
      <w:r w:rsidR="001C2498">
        <w:rPr>
          <w:rFonts w:ascii="Times New Roman" w:hAnsi="Times New Roman"/>
          <w:sz w:val="24"/>
          <w:szCs w:val="24"/>
          <w:u w:val="single"/>
        </w:rPr>
        <w:t xml:space="preserve"> Белоус</w:t>
      </w:r>
    </w:p>
    <w:p w:rsidR="0091184C" w:rsidRPr="0091184C" w:rsidRDefault="0091184C" w:rsidP="0091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________________201</w:t>
      </w:r>
      <w:r w:rsidR="002578D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1771EC">
        <w:rPr>
          <w:rFonts w:ascii="Times New Roman" w:hAnsi="Times New Roman"/>
          <w:sz w:val="24"/>
          <w:szCs w:val="24"/>
        </w:rPr>
        <w:t>год</w:t>
      </w:r>
    </w:p>
    <w:p w:rsidR="0091184C" w:rsidRDefault="0091184C" w:rsidP="009118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84C" w:rsidRPr="005530E2" w:rsidRDefault="0091184C" w:rsidP="0091184C">
      <w:pPr>
        <w:jc w:val="center"/>
        <w:rPr>
          <w:rFonts w:ascii="Times New Roman" w:hAnsi="Times New Roman"/>
          <w:b/>
          <w:sz w:val="28"/>
          <w:szCs w:val="28"/>
        </w:rPr>
      </w:pPr>
      <w:r w:rsidRPr="005530E2">
        <w:rPr>
          <w:rFonts w:ascii="Times New Roman" w:hAnsi="Times New Roman"/>
          <w:b/>
          <w:sz w:val="28"/>
          <w:szCs w:val="28"/>
        </w:rPr>
        <w:t xml:space="preserve">Порядок действий заявителя и </w:t>
      </w:r>
      <w:r>
        <w:rPr>
          <w:rFonts w:ascii="Times New Roman" w:hAnsi="Times New Roman"/>
          <w:b/>
          <w:sz w:val="28"/>
          <w:szCs w:val="28"/>
        </w:rPr>
        <w:t>МУПЖКХ «</w:t>
      </w:r>
      <w:proofErr w:type="gramStart"/>
      <w:r w:rsidR="001C2498">
        <w:rPr>
          <w:rFonts w:ascii="Times New Roman" w:hAnsi="Times New Roman"/>
          <w:b/>
          <w:sz w:val="28"/>
          <w:szCs w:val="28"/>
        </w:rPr>
        <w:t>Октябрьский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530E2">
        <w:rPr>
          <w:rFonts w:ascii="Times New Roman" w:hAnsi="Times New Roman"/>
          <w:b/>
          <w:sz w:val="28"/>
          <w:szCs w:val="28"/>
        </w:rPr>
        <w:t xml:space="preserve"> при</w:t>
      </w:r>
      <w:proofErr w:type="gramEnd"/>
      <w:r w:rsidRPr="005530E2">
        <w:rPr>
          <w:rFonts w:ascii="Times New Roman" w:hAnsi="Times New Roman"/>
          <w:b/>
          <w:sz w:val="28"/>
          <w:szCs w:val="28"/>
        </w:rPr>
        <w:t xml:space="preserve"> подаче, приеме, обработке заявки на подключение к сети холодного водоснабжения, принятия решения и уведомления о принятом решении</w:t>
      </w:r>
    </w:p>
    <w:p w:rsidR="0091184C" w:rsidRPr="00156090" w:rsidRDefault="0091184C" w:rsidP="00911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 xml:space="preserve">1.Исполнитель при получении от заказчика заявления о подключении объекта к сетям холодного водоснабжения и необходимых документов выполняет регистрацию заявления, проверяет их соответствие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п. 6, 15 </w:t>
      </w:r>
      <w:r w:rsidRPr="00156090">
        <w:rPr>
          <w:rFonts w:ascii="Times New Roman" w:hAnsi="Times New Roman"/>
          <w:sz w:val="24"/>
          <w:szCs w:val="24"/>
        </w:rPr>
        <w:t>Постановлением Правительства РФ от 13.02.2006 г. № 83.</w:t>
      </w:r>
    </w:p>
    <w:p w:rsidR="0091184C" w:rsidRPr="00156090" w:rsidRDefault="0091184C" w:rsidP="00911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2.В случае предоставления не всех документов Исполнитель в течение 6 рабочих дней с даты получения, указанного заявления уведомляет об этом заказчика и в 30-дневный срок с даты получения недостающих документов рассматривает заявление о подключении</w:t>
      </w:r>
      <w:r>
        <w:rPr>
          <w:rFonts w:ascii="Times New Roman" w:hAnsi="Times New Roman"/>
          <w:sz w:val="24"/>
          <w:szCs w:val="24"/>
        </w:rPr>
        <w:t xml:space="preserve"> (п. 7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3.  В случае предоставления всех документов, Исполнитель в 30-дневный срок с даты их получения направляет заказчику подписанный договор о подключении и технические условия на подключение</w:t>
      </w:r>
      <w:r>
        <w:rPr>
          <w:rFonts w:ascii="Times New Roman" w:hAnsi="Times New Roman"/>
          <w:sz w:val="24"/>
          <w:szCs w:val="24"/>
        </w:rPr>
        <w:t xml:space="preserve"> (п. 7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 xml:space="preserve">4. В соответствии с выданными техническими условиями на подключение объекта к сети холодного водоснабжения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 подлежат обязательному согласованию с </w:t>
      </w:r>
      <w:proofErr w:type="gramStart"/>
      <w:r w:rsidRPr="0015609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6090">
        <w:rPr>
          <w:rFonts w:ascii="Times New Roman" w:hAnsi="Times New Roman"/>
          <w:sz w:val="24"/>
          <w:szCs w:val="24"/>
        </w:rPr>
        <w:t>.</w:t>
      </w:r>
      <w:proofErr w:type="gramEnd"/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Заказчик предоставляет Исполнителю 1 экземпляр раздела «Сведения об инженерном оборудовании, о сетях инженерно-технического обеспечения (наружные сети водопровода),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</w:t>
      </w:r>
      <w:r>
        <w:rPr>
          <w:rFonts w:ascii="Times New Roman" w:hAnsi="Times New Roman"/>
          <w:sz w:val="24"/>
          <w:szCs w:val="24"/>
        </w:rPr>
        <w:t xml:space="preserve"> (п. 8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5. В случае если в процессе строительства (реконструкции) объекта превышен срок действия технических условий на подключение к сетям холодного водоснабжения, указанный срок продлевается по согласованию с Исполнителем на основании обращения Заказчика</w:t>
      </w:r>
      <w:r>
        <w:rPr>
          <w:rFonts w:ascii="Times New Roman" w:hAnsi="Times New Roman"/>
          <w:sz w:val="24"/>
          <w:szCs w:val="24"/>
        </w:rPr>
        <w:t xml:space="preserve"> (п. 9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6. После выполнения Заказчиком технических условий на подключение объекта к сетям холодного водоснабжения Исполнитель выдает разрешение на осуществление Заказчиком присоединения объекта к сети холодного водоснабжения. После осуществл</w:t>
      </w:r>
      <w:r>
        <w:rPr>
          <w:rFonts w:ascii="Times New Roman" w:hAnsi="Times New Roman"/>
          <w:sz w:val="24"/>
          <w:szCs w:val="24"/>
        </w:rPr>
        <w:t>ения присоединения Исполнитель и</w:t>
      </w:r>
      <w:r w:rsidRPr="00156090">
        <w:rPr>
          <w:rFonts w:ascii="Times New Roman" w:hAnsi="Times New Roman"/>
          <w:sz w:val="24"/>
          <w:szCs w:val="24"/>
        </w:rPr>
        <w:t xml:space="preserve"> Заказчик подписывают акт о присоединении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холодного водоснабжения, не включаются в состав расходов, учитываемых при установлении платы за подключение.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Исполнитель осуществляет надзор за выполнением мероприятий по присоединению</w:t>
      </w:r>
      <w:r>
        <w:rPr>
          <w:rFonts w:ascii="Times New Roman" w:hAnsi="Times New Roman"/>
          <w:sz w:val="24"/>
          <w:szCs w:val="24"/>
        </w:rPr>
        <w:t xml:space="preserve"> (п. 10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lastRenderedPageBreak/>
        <w:t>7. До начала подачи холодной воды Заказчик должен получить разрешение на ввод в эксплуатацию объекта, заключить договор о водоснабжении, получение обеспечивается в результате подключения объекта к сети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(п. 11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8. До ввода объекта в эксплуатацию Заказчик обязан обеспечить доступ Исполнителя к объектам, подключаемым к сети холодного водоснабжения, для проверки выполнения заказчиком технических условий на подключение</w:t>
      </w:r>
      <w:r>
        <w:rPr>
          <w:rFonts w:ascii="Times New Roman" w:hAnsi="Times New Roman"/>
          <w:sz w:val="24"/>
          <w:szCs w:val="24"/>
        </w:rPr>
        <w:t xml:space="preserve"> (п. 12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 xml:space="preserve">.. </w:t>
      </w:r>
    </w:p>
    <w:p w:rsidR="0091184C" w:rsidRPr="00156090" w:rsidRDefault="0091184C" w:rsidP="00911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9. По соглашению сторон подключение к сети холодного водоснабжения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обеспечения водоснабжения строящихся объектов капитального строительства с Постановлением Правительства РФ от 13.02.2006 г. № 83, 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(п. 13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91184C" w:rsidRPr="00156090" w:rsidRDefault="0091184C" w:rsidP="00911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84C" w:rsidRDefault="0091184C" w:rsidP="0091184C">
      <w:pPr>
        <w:jc w:val="both"/>
        <w:rPr>
          <w:rFonts w:ascii="Times New Roman" w:hAnsi="Times New Roman"/>
          <w:sz w:val="28"/>
          <w:szCs w:val="28"/>
        </w:rPr>
      </w:pPr>
    </w:p>
    <w:p w:rsidR="0091184C" w:rsidRDefault="0091184C" w:rsidP="0091184C">
      <w:pPr>
        <w:jc w:val="both"/>
        <w:rPr>
          <w:rFonts w:ascii="Times New Roman" w:hAnsi="Times New Roman"/>
          <w:sz w:val="28"/>
          <w:szCs w:val="28"/>
        </w:rPr>
      </w:pPr>
    </w:p>
    <w:p w:rsidR="0091184C" w:rsidRDefault="0091184C" w:rsidP="0091184C">
      <w:pPr>
        <w:jc w:val="both"/>
        <w:rPr>
          <w:rFonts w:ascii="Times New Roman" w:hAnsi="Times New Roman"/>
          <w:sz w:val="28"/>
          <w:szCs w:val="28"/>
        </w:rPr>
      </w:pPr>
    </w:p>
    <w:p w:rsidR="0091184C" w:rsidRDefault="0091184C" w:rsidP="0091184C">
      <w:pPr>
        <w:jc w:val="both"/>
        <w:rPr>
          <w:rFonts w:ascii="Times New Roman" w:hAnsi="Times New Roman"/>
          <w:sz w:val="28"/>
          <w:szCs w:val="28"/>
        </w:rPr>
      </w:pPr>
    </w:p>
    <w:p w:rsidR="00537B2B" w:rsidRDefault="00537B2B"/>
    <w:sectPr w:rsidR="00537B2B" w:rsidSect="005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4C"/>
    <w:rsid w:val="001C2498"/>
    <w:rsid w:val="002578D9"/>
    <w:rsid w:val="003C20D3"/>
    <w:rsid w:val="00537B2B"/>
    <w:rsid w:val="00796702"/>
    <w:rsid w:val="0091184C"/>
    <w:rsid w:val="00A24273"/>
    <w:rsid w:val="00A57E09"/>
    <w:rsid w:val="00B435AF"/>
    <w:rsid w:val="00DA3BC6"/>
    <w:rsid w:val="00E3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A984-2AAF-479F-99F8-838A7A9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C20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20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20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0D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0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2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911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</cp:lastModifiedBy>
  <cp:revision>5</cp:revision>
  <dcterms:created xsi:type="dcterms:W3CDTF">2014-12-26T11:20:00Z</dcterms:created>
  <dcterms:modified xsi:type="dcterms:W3CDTF">2015-01-19T13:56:00Z</dcterms:modified>
</cp:coreProperties>
</file>