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E2" w:rsidRPr="00CC3583" w:rsidRDefault="004072E2" w:rsidP="00CC3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C358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072E2" w:rsidRPr="00CC3583" w:rsidRDefault="004072E2" w:rsidP="00CC3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C35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4D14" w:rsidRPr="00CC3583" w:rsidRDefault="00B04D14" w:rsidP="00CC3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C358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4072E2" w:rsidRPr="00CC358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04D14" w:rsidRPr="00CC3583" w:rsidRDefault="004072E2" w:rsidP="00CC3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C3583">
        <w:rPr>
          <w:rFonts w:ascii="Times New Roman" w:hAnsi="Times New Roman" w:cs="Times New Roman"/>
          <w:sz w:val="28"/>
          <w:szCs w:val="28"/>
        </w:rPr>
        <w:t>услуги «Предоставление в собственность, аренду, безвозмездное</w:t>
      </w:r>
    </w:p>
    <w:p w:rsidR="00B04D14" w:rsidRPr="00CC3583" w:rsidRDefault="004072E2" w:rsidP="00CC3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C3583">
        <w:rPr>
          <w:rFonts w:ascii="Times New Roman" w:hAnsi="Times New Roman" w:cs="Times New Roman"/>
          <w:sz w:val="28"/>
          <w:szCs w:val="28"/>
        </w:rPr>
        <w:t xml:space="preserve">пользование  земельного участка, находящегося в </w:t>
      </w:r>
      <w:proofErr w:type="gramStart"/>
      <w:r w:rsidRPr="00CC358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072E2" w:rsidRPr="00CC3583" w:rsidRDefault="004072E2" w:rsidP="00CC358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C3583">
        <w:rPr>
          <w:rFonts w:ascii="Times New Roman" w:hAnsi="Times New Roman" w:cs="Times New Roman"/>
          <w:sz w:val="28"/>
          <w:szCs w:val="28"/>
        </w:rPr>
        <w:t>или муниципальной собственности, без торгов»</w:t>
      </w:r>
    </w:p>
    <w:p w:rsidR="004072E2" w:rsidRPr="004072E2" w:rsidRDefault="004072E2" w:rsidP="00B04D1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72E2" w:rsidRPr="00E2270F" w:rsidRDefault="004072E2" w:rsidP="00407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270F">
        <w:rPr>
          <w:rFonts w:ascii="Times New Roman" w:hAnsi="Times New Roman" w:cs="Times New Roman"/>
          <w:bCs/>
          <w:sz w:val="28"/>
          <w:szCs w:val="28"/>
        </w:rPr>
        <w:t>Блок-схема</w:t>
      </w:r>
      <w:r w:rsidRPr="00E2270F">
        <w:rPr>
          <w:rFonts w:ascii="Times New Roman" w:hAnsi="Times New Roman" w:cs="Times New Roman"/>
          <w:bCs/>
          <w:sz w:val="28"/>
          <w:szCs w:val="28"/>
        </w:rPr>
        <w:br/>
        <w:t xml:space="preserve">предоставления муниципальной услуги </w:t>
      </w:r>
      <w:r w:rsidRPr="00E2270F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собственность, аренду, безвозмездное пользование  земельного участка, находящегося в государственной или муниципальной собственности, </w:t>
      </w:r>
    </w:p>
    <w:p w:rsidR="004072E2" w:rsidRPr="00E2270F" w:rsidRDefault="004072E2" w:rsidP="00E227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270F">
        <w:rPr>
          <w:rFonts w:ascii="Times New Roman" w:hAnsi="Times New Roman" w:cs="Times New Roman"/>
          <w:sz w:val="28"/>
          <w:szCs w:val="28"/>
        </w:rPr>
        <w:t>без торгов»</w:t>
      </w:r>
    </w:p>
    <w:p w:rsidR="004072E2" w:rsidRPr="004072E2" w:rsidRDefault="00CB24E2" w:rsidP="00407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2.85pt;margin-top:9.15pt;width:477pt;height:50.5pt;z-index:251660288">
            <v:textbox style="mso-next-textbox:#_x0000_s1026">
              <w:txbxContent>
                <w:p w:rsidR="004072E2" w:rsidRPr="004072E2" w:rsidRDefault="004072E2" w:rsidP="0040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прилагаемых к нему документов в МБУ «МФЦ», передача курьером МБУ «МФЦ» пакета доку</w:t>
                  </w:r>
                  <w:r w:rsidR="00B04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ментов из МБУ «МФЦ» в Образцовое сельское поселение Ленинградского района</w:t>
                  </w: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072E2" w:rsidRPr="002A6F27" w:rsidRDefault="004072E2" w:rsidP="004072E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072E2" w:rsidRPr="004072E2" w:rsidRDefault="004072E2" w:rsidP="004072E2">
      <w:pPr>
        <w:spacing w:after="0"/>
        <w:rPr>
          <w:rFonts w:ascii="Times New Roman" w:hAnsi="Times New Roman" w:cs="Times New Roman"/>
        </w:rPr>
      </w:pPr>
    </w:p>
    <w:p w:rsidR="004072E2" w:rsidRPr="004072E2" w:rsidRDefault="004072E2" w:rsidP="004072E2">
      <w:pPr>
        <w:spacing w:after="0"/>
        <w:rPr>
          <w:rFonts w:ascii="Times New Roman" w:hAnsi="Times New Roman" w:cs="Times New Roman"/>
        </w:rPr>
      </w:pPr>
    </w:p>
    <w:p w:rsidR="004072E2" w:rsidRPr="004072E2" w:rsidRDefault="004072E2" w:rsidP="004072E2">
      <w:pPr>
        <w:spacing w:after="0"/>
        <w:jc w:val="right"/>
        <w:rPr>
          <w:rFonts w:ascii="Times New Roman" w:hAnsi="Times New Roman" w:cs="Times New Roman"/>
        </w:rPr>
      </w:pPr>
    </w:p>
    <w:p w:rsidR="004072E2" w:rsidRPr="004072E2" w:rsidRDefault="00CB24E2" w:rsidP="004072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82.95pt;margin-top:1.5pt;width:0;height:22.2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23.45pt;margin-top:1.5pt;width:0;height:22.2pt;z-index:251665408" o:connectortype="straight">
            <v:stroke endarrow="block"/>
          </v:shape>
        </w:pict>
      </w:r>
    </w:p>
    <w:p w:rsidR="004072E2" w:rsidRPr="004072E2" w:rsidRDefault="00CB24E2" w:rsidP="004072E2">
      <w:pPr>
        <w:tabs>
          <w:tab w:val="left" w:pos="4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-.65pt;margin-top:9.15pt;width:263.1pt;height:149.7pt;z-index:251664384">
            <v:textbox style="mso-next-textbox:#_x0000_s1030">
              <w:txbxContent>
                <w:p w:rsidR="004072E2" w:rsidRPr="004072E2" w:rsidRDefault="004072E2" w:rsidP="004072E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прилагаемых к нему документов в Образцовом сельском поселении Ленинградского района, принятие решения о предоставлении либо об отказе в предоставлении муниципальной услуги, формирование и направление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администрацией</w:t>
                  </w: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Образцового сельского поселения Ленинградского района</w:t>
                  </w:r>
                  <w:r w:rsidRPr="002A6F27">
                    <w:rPr>
                      <w:sz w:val="24"/>
                      <w:szCs w:val="24"/>
                    </w:rPr>
                    <w:t xml:space="preserve"> </w:t>
                  </w: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межведомственных запросов </w:t>
                  </w:r>
                </w:p>
                <w:p w:rsidR="004072E2" w:rsidRPr="00506B1A" w:rsidRDefault="004072E2" w:rsidP="004072E2"/>
                <w:p w:rsidR="004072E2" w:rsidRPr="00506B1A" w:rsidRDefault="004072E2" w:rsidP="004072E2"/>
              </w:txbxContent>
            </v:textbox>
          </v:rect>
        </w:pict>
      </w:r>
      <w:r w:rsidR="004072E2" w:rsidRPr="004072E2">
        <w:rPr>
          <w:rFonts w:ascii="Times New Roman" w:hAnsi="Times New Roman" w:cs="Times New Roman"/>
        </w:rPr>
        <w:tab/>
      </w:r>
    </w:p>
    <w:p w:rsidR="004072E2" w:rsidRPr="004072E2" w:rsidRDefault="00CB24E2" w:rsidP="004072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283.35pt;margin-top:2.85pt;width:196.5pt;height:116.25pt;z-index:251673600">
            <v:textbox style="mso-next-textbox:#_x0000_s1039">
              <w:txbxContent>
                <w:p w:rsidR="004072E2" w:rsidRPr="004072E2" w:rsidRDefault="004072E2" w:rsidP="0040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заявителю письма о возвращении заявления о предоставлении земельного </w:t>
                  </w:r>
                  <w:proofErr w:type="spellStart"/>
                  <w:proofErr w:type="gramStart"/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участ-ка</w:t>
                  </w:r>
                  <w:proofErr w:type="spellEnd"/>
                  <w:proofErr w:type="gramEnd"/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 наличии  соответствующих</w:t>
                  </w:r>
                  <w:r w:rsidRPr="00717483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оснований)</w:t>
                  </w:r>
                </w:p>
                <w:p w:rsidR="004072E2" w:rsidRPr="003B0B80" w:rsidRDefault="004072E2" w:rsidP="004072E2"/>
              </w:txbxContent>
            </v:textbox>
          </v:rect>
        </w:pict>
      </w:r>
    </w:p>
    <w:p w:rsidR="004072E2" w:rsidRPr="004072E2" w:rsidRDefault="004072E2" w:rsidP="004072E2">
      <w:pPr>
        <w:spacing w:after="0"/>
        <w:jc w:val="right"/>
        <w:rPr>
          <w:rFonts w:ascii="Times New Roman" w:hAnsi="Times New Roman" w:cs="Times New Roman"/>
        </w:rPr>
      </w:pPr>
    </w:p>
    <w:p w:rsidR="004072E2" w:rsidRPr="004072E2" w:rsidRDefault="004072E2" w:rsidP="004072E2">
      <w:pPr>
        <w:spacing w:after="0"/>
        <w:jc w:val="right"/>
        <w:rPr>
          <w:rFonts w:ascii="Times New Roman" w:hAnsi="Times New Roman" w:cs="Times New Roman"/>
        </w:rPr>
      </w:pPr>
    </w:p>
    <w:p w:rsidR="004072E2" w:rsidRPr="004072E2" w:rsidRDefault="004072E2" w:rsidP="004072E2">
      <w:pPr>
        <w:tabs>
          <w:tab w:val="left" w:pos="4350"/>
        </w:tabs>
        <w:spacing w:after="0"/>
        <w:rPr>
          <w:rFonts w:ascii="Times New Roman" w:hAnsi="Times New Roman" w:cs="Times New Roman"/>
        </w:rPr>
      </w:pPr>
      <w:r w:rsidRPr="004072E2">
        <w:rPr>
          <w:rFonts w:ascii="Times New Roman" w:hAnsi="Times New Roman" w:cs="Times New Roman"/>
        </w:rPr>
        <w:tab/>
      </w:r>
    </w:p>
    <w:p w:rsidR="004072E2" w:rsidRPr="004072E2" w:rsidRDefault="004072E2" w:rsidP="004072E2">
      <w:pPr>
        <w:spacing w:after="0"/>
        <w:jc w:val="right"/>
        <w:rPr>
          <w:rFonts w:ascii="Times New Roman" w:hAnsi="Times New Roman" w:cs="Times New Roman"/>
        </w:rPr>
      </w:pPr>
    </w:p>
    <w:p w:rsidR="004072E2" w:rsidRPr="004072E2" w:rsidRDefault="004072E2" w:rsidP="004072E2">
      <w:pPr>
        <w:tabs>
          <w:tab w:val="left" w:pos="4140"/>
          <w:tab w:val="left" w:pos="4320"/>
        </w:tabs>
        <w:spacing w:after="0"/>
        <w:rPr>
          <w:rFonts w:ascii="Times New Roman" w:hAnsi="Times New Roman" w:cs="Times New Roman"/>
        </w:rPr>
      </w:pPr>
      <w:r w:rsidRPr="004072E2">
        <w:rPr>
          <w:rFonts w:ascii="Times New Roman" w:hAnsi="Times New Roman" w:cs="Times New Roman"/>
        </w:rPr>
        <w:tab/>
      </w:r>
      <w:r w:rsidRPr="004072E2">
        <w:rPr>
          <w:rFonts w:ascii="Times New Roman" w:hAnsi="Times New Roman" w:cs="Times New Roman"/>
        </w:rPr>
        <w:tab/>
      </w:r>
    </w:p>
    <w:p w:rsidR="004072E2" w:rsidRPr="004072E2" w:rsidRDefault="004072E2" w:rsidP="004072E2">
      <w:pPr>
        <w:spacing w:after="0"/>
        <w:jc w:val="right"/>
        <w:rPr>
          <w:rFonts w:ascii="Times New Roman" w:hAnsi="Times New Roman" w:cs="Times New Roman"/>
        </w:rPr>
      </w:pPr>
    </w:p>
    <w:p w:rsidR="004072E2" w:rsidRPr="004072E2" w:rsidRDefault="004072E2" w:rsidP="004072E2">
      <w:pPr>
        <w:spacing w:after="0"/>
        <w:jc w:val="right"/>
        <w:rPr>
          <w:rFonts w:ascii="Times New Roman" w:hAnsi="Times New Roman" w:cs="Times New Roman"/>
        </w:rPr>
      </w:pPr>
    </w:p>
    <w:p w:rsidR="004072E2" w:rsidRPr="004072E2" w:rsidRDefault="00CB24E2" w:rsidP="004072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62.45pt;margin-top:13.65pt;width:149.65pt;height:57.3pt;z-index:251667456" o:connectortype="straight">
            <v:stroke endarrow="block"/>
          </v:shape>
        </w:pict>
      </w:r>
    </w:p>
    <w:p w:rsidR="004072E2" w:rsidRPr="004072E2" w:rsidRDefault="00CB24E2" w:rsidP="004072E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194.95pt;margin-top:13.35pt;width:67.5pt;height:52.6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85.2pt;margin-top:13.35pt;width:.05pt;height:30.55pt;z-index:251666432" o:connectortype="straight">
            <v:stroke endarrow="block"/>
          </v:shape>
        </w:pict>
      </w:r>
    </w:p>
    <w:p w:rsidR="004072E2" w:rsidRPr="004072E2" w:rsidRDefault="004072E2" w:rsidP="004072E2">
      <w:pPr>
        <w:spacing w:after="0"/>
        <w:jc w:val="right"/>
        <w:rPr>
          <w:rFonts w:ascii="Times New Roman" w:hAnsi="Times New Roman" w:cs="Times New Roman"/>
        </w:rPr>
      </w:pPr>
    </w:p>
    <w:p w:rsidR="004072E2" w:rsidRPr="004072E2" w:rsidRDefault="004072E2" w:rsidP="004072E2">
      <w:pPr>
        <w:tabs>
          <w:tab w:val="center" w:pos="4819"/>
          <w:tab w:val="left" w:pos="6420"/>
        </w:tabs>
        <w:spacing w:after="0"/>
        <w:rPr>
          <w:rFonts w:ascii="Times New Roman" w:hAnsi="Times New Roman" w:cs="Times New Roman"/>
        </w:rPr>
      </w:pPr>
      <w:r w:rsidRPr="004072E2">
        <w:rPr>
          <w:rFonts w:ascii="Times New Roman" w:hAnsi="Times New Roman" w:cs="Times New Roman"/>
        </w:rPr>
        <w:tab/>
      </w:r>
      <w:r w:rsidRPr="004072E2">
        <w:rPr>
          <w:rFonts w:ascii="Times New Roman" w:hAnsi="Times New Roman" w:cs="Times New Roman"/>
        </w:rPr>
        <w:tab/>
      </w:r>
    </w:p>
    <w:p w:rsidR="004072E2" w:rsidRPr="004072E2" w:rsidRDefault="00CB24E2" w:rsidP="004072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2.85pt;margin-top:12.8pt;width:161.05pt;height:106.7pt;z-index:251661312">
            <v:textbox style="mso-next-textbox:#_x0000_s1027">
              <w:txbxContent>
                <w:p w:rsidR="004072E2" w:rsidRPr="002F5789" w:rsidRDefault="004072E2" w:rsidP="004072E2">
                  <w:pPr>
                    <w:tabs>
                      <w:tab w:val="left" w:pos="720"/>
                      <w:tab w:val="left" w:pos="648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Согласование и подписание </w:t>
                  </w:r>
                  <w:proofErr w:type="gramStart"/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проекта </w:t>
                  </w:r>
                  <w:r w:rsidRPr="00407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постановления администрации </w:t>
                  </w: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Образцового сельского поселения Ленинградского района</w:t>
                  </w:r>
                  <w:proofErr w:type="gramEnd"/>
                  <w:r w:rsidRPr="00407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 предоставлении</w:t>
                  </w:r>
                  <w:r w:rsidRPr="002F578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5789">
                    <w:rPr>
                      <w:sz w:val="24"/>
                      <w:szCs w:val="24"/>
                    </w:rPr>
                    <w:t>земельного участка (далее –</w:t>
                  </w:r>
                  <w:r>
                    <w:t xml:space="preserve"> </w:t>
                  </w:r>
                  <w:r w:rsidRPr="002F5789">
                    <w:rPr>
                      <w:sz w:val="24"/>
                      <w:szCs w:val="24"/>
                    </w:rPr>
                    <w:t xml:space="preserve">Постановление) – </w:t>
                  </w:r>
                  <w:r w:rsidRPr="002F5789">
                    <w:rPr>
                      <w:sz w:val="24"/>
                      <w:szCs w:val="24"/>
                    </w:rPr>
                    <w:br/>
                  </w:r>
                </w:p>
                <w:p w:rsidR="004072E2" w:rsidRPr="00506B1A" w:rsidRDefault="004072E2" w:rsidP="004072E2"/>
              </w:txbxContent>
            </v:textbox>
          </v:rect>
        </w:pict>
      </w:r>
    </w:p>
    <w:p w:rsidR="004072E2" w:rsidRPr="004072E2" w:rsidRDefault="00CB24E2" w:rsidP="004072E2">
      <w:pPr>
        <w:tabs>
          <w:tab w:val="left" w:pos="66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338.7pt;margin-top:.85pt;width:147.75pt;height:104.1pt;z-index:251662336">
            <v:textbox style="mso-next-textbox:#_x0000_s1028">
              <w:txbxContent>
                <w:p w:rsidR="004072E2" w:rsidRPr="004072E2" w:rsidRDefault="004072E2" w:rsidP="004072E2">
                  <w:pPr>
                    <w:tabs>
                      <w:tab w:val="left" w:pos="720"/>
                      <w:tab w:val="left" w:pos="64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и подписание письма</w:t>
                  </w:r>
                  <w:r w:rsidRPr="004072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 отказе в предоставлении муниципальной услуги</w:t>
                  </w: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передача в МБУ «МФЦ» для выдачи заявителю </w:t>
                  </w:r>
                </w:p>
                <w:p w:rsidR="004072E2" w:rsidRPr="003B0B80" w:rsidRDefault="004072E2" w:rsidP="004072E2">
                  <w:pPr>
                    <w:jc w:val="center"/>
                  </w:pPr>
                </w:p>
                <w:p w:rsidR="004072E2" w:rsidRPr="003931DC" w:rsidRDefault="004072E2" w:rsidP="004072E2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184.95pt;margin-top:10.7pt;width:136.5pt;height:78.45pt;z-index:251663360">
            <v:textbox style="mso-next-textbox:#_x0000_s1029">
              <w:txbxContent>
                <w:p w:rsidR="004072E2" w:rsidRPr="004072E2" w:rsidRDefault="004072E2" w:rsidP="004072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и подписание проекта договора</w:t>
                  </w:r>
                </w:p>
                <w:p w:rsidR="004072E2" w:rsidRPr="003B0B80" w:rsidRDefault="004072E2" w:rsidP="004072E2"/>
              </w:txbxContent>
            </v:textbox>
          </v:rect>
        </w:pict>
      </w:r>
      <w:r w:rsidR="004072E2" w:rsidRPr="004072E2">
        <w:rPr>
          <w:rFonts w:ascii="Times New Roman" w:hAnsi="Times New Roman" w:cs="Times New Roman"/>
        </w:rPr>
        <w:tab/>
      </w:r>
    </w:p>
    <w:p w:rsidR="004072E2" w:rsidRPr="004072E2" w:rsidRDefault="004072E2" w:rsidP="004072E2">
      <w:pPr>
        <w:tabs>
          <w:tab w:val="left" w:pos="225"/>
          <w:tab w:val="left" w:pos="3870"/>
        </w:tabs>
        <w:spacing w:after="0"/>
        <w:rPr>
          <w:rFonts w:ascii="Times New Roman" w:hAnsi="Times New Roman" w:cs="Times New Roman"/>
        </w:rPr>
      </w:pPr>
      <w:r w:rsidRPr="004072E2">
        <w:rPr>
          <w:rFonts w:ascii="Times New Roman" w:hAnsi="Times New Roman" w:cs="Times New Roman"/>
        </w:rPr>
        <w:tab/>
      </w:r>
      <w:r w:rsidRPr="004072E2">
        <w:rPr>
          <w:rFonts w:ascii="Times New Roman" w:hAnsi="Times New Roman" w:cs="Times New Roman"/>
        </w:rPr>
        <w:tab/>
      </w:r>
    </w:p>
    <w:p w:rsidR="004072E2" w:rsidRPr="004072E2" w:rsidRDefault="004072E2" w:rsidP="004072E2">
      <w:pPr>
        <w:tabs>
          <w:tab w:val="left" w:pos="7290"/>
        </w:tabs>
        <w:spacing w:after="0"/>
        <w:rPr>
          <w:rFonts w:ascii="Times New Roman" w:hAnsi="Times New Roman" w:cs="Times New Roman"/>
        </w:rPr>
      </w:pPr>
      <w:r w:rsidRPr="004072E2">
        <w:rPr>
          <w:rFonts w:ascii="Times New Roman" w:hAnsi="Times New Roman" w:cs="Times New Roman"/>
        </w:rPr>
        <w:tab/>
      </w:r>
    </w:p>
    <w:p w:rsidR="004072E2" w:rsidRPr="004072E2" w:rsidRDefault="004072E2" w:rsidP="004072E2">
      <w:pPr>
        <w:spacing w:after="0"/>
        <w:jc w:val="right"/>
        <w:rPr>
          <w:rFonts w:ascii="Times New Roman" w:hAnsi="Times New Roman" w:cs="Times New Roman"/>
        </w:rPr>
      </w:pPr>
    </w:p>
    <w:p w:rsidR="004072E2" w:rsidRPr="004072E2" w:rsidRDefault="004072E2" w:rsidP="004072E2">
      <w:pPr>
        <w:spacing w:after="0"/>
        <w:jc w:val="right"/>
        <w:rPr>
          <w:rFonts w:ascii="Times New Roman" w:hAnsi="Times New Roman" w:cs="Times New Roman"/>
        </w:rPr>
      </w:pPr>
    </w:p>
    <w:p w:rsidR="004072E2" w:rsidRPr="004072E2" w:rsidRDefault="004072E2" w:rsidP="004072E2">
      <w:pPr>
        <w:tabs>
          <w:tab w:val="left" w:pos="1095"/>
          <w:tab w:val="center" w:pos="4819"/>
        </w:tabs>
        <w:spacing w:after="0"/>
        <w:rPr>
          <w:rFonts w:ascii="Times New Roman" w:hAnsi="Times New Roman" w:cs="Times New Roman"/>
        </w:rPr>
      </w:pPr>
      <w:r w:rsidRPr="004072E2">
        <w:rPr>
          <w:rFonts w:ascii="Times New Roman" w:hAnsi="Times New Roman" w:cs="Times New Roman"/>
        </w:rPr>
        <w:tab/>
      </w:r>
      <w:r w:rsidRPr="004072E2">
        <w:rPr>
          <w:rFonts w:ascii="Times New Roman" w:hAnsi="Times New Roman" w:cs="Times New Roman"/>
        </w:rPr>
        <w:tab/>
      </w:r>
    </w:p>
    <w:p w:rsidR="004072E2" w:rsidRPr="004072E2" w:rsidRDefault="00CB24E2" w:rsidP="004072E2">
      <w:pPr>
        <w:tabs>
          <w:tab w:val="left" w:pos="1530"/>
          <w:tab w:val="left" w:pos="3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margin-left:252.45pt;margin-top:6.4pt;width:.1pt;height:21.7pt;z-index:251670528" o:connectortype="straight">
            <v:stroke endarrow="block"/>
          </v:shape>
        </w:pict>
      </w:r>
      <w:r w:rsidR="004072E2" w:rsidRPr="004072E2">
        <w:rPr>
          <w:rFonts w:ascii="Times New Roman" w:hAnsi="Times New Roman" w:cs="Times New Roman"/>
        </w:rPr>
        <w:tab/>
      </w:r>
      <w:r w:rsidR="004072E2" w:rsidRPr="004072E2">
        <w:rPr>
          <w:rFonts w:ascii="Times New Roman" w:hAnsi="Times New Roman" w:cs="Times New Roman"/>
        </w:rPr>
        <w:tab/>
      </w:r>
    </w:p>
    <w:p w:rsidR="004072E2" w:rsidRPr="004072E2" w:rsidRDefault="00CB24E2" w:rsidP="004072E2">
      <w:pPr>
        <w:tabs>
          <w:tab w:val="left" w:pos="885"/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97.45pt;margin-top:3.1pt;width:.05pt;height:31.35pt;z-index:251668480" o:connectortype="straight">
            <v:stroke endarrow="block"/>
          </v:shape>
        </w:pict>
      </w:r>
      <w:r w:rsidR="004072E2" w:rsidRPr="004072E2">
        <w:rPr>
          <w:rFonts w:ascii="Times New Roman" w:hAnsi="Times New Roman" w:cs="Times New Roman"/>
        </w:rPr>
        <w:tab/>
      </w:r>
    </w:p>
    <w:p w:rsidR="004072E2" w:rsidRPr="004072E2" w:rsidRDefault="00E2270F" w:rsidP="004072E2">
      <w:pPr>
        <w:tabs>
          <w:tab w:val="center" w:pos="4819"/>
          <w:tab w:val="left" w:pos="6825"/>
          <w:tab w:val="right" w:pos="9638"/>
        </w:tabs>
        <w:spacing w:after="0"/>
        <w:ind w:firstLine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8.2pt;margin-top:12.9pt;width:471.65pt;height:42.65pt;z-index:251669504">
            <v:textbox style="mso-next-textbox:#_x0000_s1035">
              <w:txbxContent>
                <w:p w:rsidR="004072E2" w:rsidRPr="004072E2" w:rsidRDefault="004072E2" w:rsidP="004072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Постановления, договоров в МБУ «МФЦ» для выдачи </w:t>
                  </w:r>
                </w:p>
                <w:p w:rsidR="004072E2" w:rsidRPr="004072E2" w:rsidRDefault="004072E2" w:rsidP="004072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2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заявителю </w:t>
                  </w:r>
                </w:p>
                <w:p w:rsidR="004072E2" w:rsidRPr="003B0B80" w:rsidRDefault="004072E2" w:rsidP="004072E2">
                  <w:pPr>
                    <w:spacing w:after="0"/>
                  </w:pPr>
                </w:p>
              </w:txbxContent>
            </v:textbox>
          </v:rect>
        </w:pict>
      </w:r>
    </w:p>
    <w:p w:rsidR="004072E2" w:rsidRPr="004072E2" w:rsidRDefault="004072E2" w:rsidP="004072E2">
      <w:pPr>
        <w:tabs>
          <w:tab w:val="center" w:pos="4819"/>
          <w:tab w:val="left" w:pos="6825"/>
          <w:tab w:val="right" w:pos="9638"/>
        </w:tabs>
        <w:spacing w:after="0"/>
        <w:ind w:firstLine="4248"/>
        <w:rPr>
          <w:rFonts w:ascii="Times New Roman" w:hAnsi="Times New Roman" w:cs="Times New Roman"/>
        </w:rPr>
      </w:pPr>
    </w:p>
    <w:p w:rsidR="00E2270F" w:rsidRDefault="00E2270F" w:rsidP="004072E2">
      <w:pPr>
        <w:spacing w:after="0"/>
        <w:rPr>
          <w:rFonts w:ascii="Times New Roman" w:hAnsi="Times New Roman" w:cs="Times New Roman"/>
        </w:rPr>
      </w:pPr>
    </w:p>
    <w:p w:rsidR="00E2270F" w:rsidRDefault="00E2270F" w:rsidP="00E2270F">
      <w:pPr>
        <w:spacing w:after="0" w:line="240" w:lineRule="auto"/>
        <w:rPr>
          <w:rFonts w:ascii="Times New Roman" w:hAnsi="Times New Roman" w:cs="Times New Roman"/>
        </w:rPr>
      </w:pPr>
    </w:p>
    <w:p w:rsidR="00E2270F" w:rsidRPr="0089654B" w:rsidRDefault="00E2270F" w:rsidP="00E22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8965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9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70F" w:rsidRPr="00E2270F" w:rsidRDefault="00E2270F" w:rsidP="00E22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.А. Белик</w:t>
      </w:r>
    </w:p>
    <w:p w:rsidR="00C26BE7" w:rsidRPr="00E2270F" w:rsidRDefault="00C26BE7" w:rsidP="00E2270F">
      <w:pPr>
        <w:rPr>
          <w:rFonts w:ascii="Times New Roman" w:hAnsi="Times New Roman" w:cs="Times New Roman"/>
        </w:rPr>
      </w:pPr>
    </w:p>
    <w:sectPr w:rsidR="00C26BE7" w:rsidRPr="00E2270F" w:rsidSect="00E227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2E2"/>
    <w:rsid w:val="004072E2"/>
    <w:rsid w:val="00477494"/>
    <w:rsid w:val="006D7742"/>
    <w:rsid w:val="00AE335F"/>
    <w:rsid w:val="00B04D14"/>
    <w:rsid w:val="00C26BE7"/>
    <w:rsid w:val="00CB24E2"/>
    <w:rsid w:val="00CC3583"/>
    <w:rsid w:val="00D17260"/>
    <w:rsid w:val="00D80F18"/>
    <w:rsid w:val="00E2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4"/>
        <o:r id="V:Rule9" type="connector" idref="#_x0000_s1037"/>
        <o:r id="V:Rule10" type="connector" idref="#_x0000_s1033"/>
        <o:r id="V:Rule11" type="connector" idref="#_x0000_s1031"/>
        <o:r id="V:Rule12" type="connector" idref="#_x0000_s1032"/>
        <o:r id="V:Rule13" type="connector" idref="#_x0000_s1038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5</cp:revision>
  <dcterms:created xsi:type="dcterms:W3CDTF">2016-01-27T07:15:00Z</dcterms:created>
  <dcterms:modified xsi:type="dcterms:W3CDTF">2016-02-26T11:37:00Z</dcterms:modified>
</cp:coreProperties>
</file>