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E2" w:rsidRDefault="000F67E2" w:rsidP="0093279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D45" w:rsidRDefault="00F90E07" w:rsidP="0093279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</w:t>
      </w:r>
      <w:r w:rsidR="0093279C" w:rsidRPr="0093279C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 «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Поддержка </w:t>
      </w:r>
      <w:r w:rsidR="0093279C" w:rsidRPr="0093279C">
        <w:rPr>
          <w:rFonts w:ascii="Times New Roman" w:hAnsi="Times New Roman" w:cs="Times New Roman"/>
          <w:b/>
          <w:sz w:val="28"/>
          <w:szCs w:val="28"/>
        </w:rPr>
        <w:t xml:space="preserve">малого и среднего предпринимательства в </w:t>
      </w:r>
      <w:r w:rsidR="00B55972">
        <w:rPr>
          <w:rFonts w:ascii="Times New Roman" w:hAnsi="Times New Roman" w:cs="Times New Roman"/>
          <w:b/>
          <w:sz w:val="28"/>
          <w:szCs w:val="28"/>
        </w:rPr>
        <w:t>Новоуманском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79C" w:rsidRPr="0093279C">
        <w:rPr>
          <w:rFonts w:ascii="Times New Roman" w:hAnsi="Times New Roman" w:cs="Times New Roman"/>
          <w:b/>
          <w:sz w:val="28"/>
          <w:szCs w:val="28"/>
        </w:rPr>
        <w:t>сельском</w:t>
      </w:r>
      <w:r w:rsidR="00DC7D21">
        <w:rPr>
          <w:rFonts w:ascii="Times New Roman" w:hAnsi="Times New Roman" w:cs="Times New Roman"/>
          <w:b/>
          <w:sz w:val="28"/>
          <w:szCs w:val="28"/>
        </w:rPr>
        <w:t xml:space="preserve"> поселении </w:t>
      </w:r>
      <w:r w:rsidR="0039618A">
        <w:rPr>
          <w:rFonts w:ascii="Times New Roman" w:hAnsi="Times New Roman" w:cs="Times New Roman"/>
          <w:b/>
          <w:sz w:val="28"/>
          <w:szCs w:val="28"/>
        </w:rPr>
        <w:t xml:space="preserve">Ленинградского района </w:t>
      </w:r>
      <w:r w:rsidR="00DC7D2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19218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DC7D21">
        <w:rPr>
          <w:rFonts w:ascii="Times New Roman" w:hAnsi="Times New Roman" w:cs="Times New Roman"/>
          <w:b/>
          <w:sz w:val="28"/>
          <w:szCs w:val="28"/>
        </w:rPr>
        <w:t>201</w:t>
      </w:r>
      <w:r w:rsidR="00192185">
        <w:rPr>
          <w:rFonts w:ascii="Times New Roman" w:hAnsi="Times New Roman" w:cs="Times New Roman"/>
          <w:b/>
          <w:sz w:val="28"/>
          <w:szCs w:val="28"/>
        </w:rPr>
        <w:t>9</w:t>
      </w:r>
      <w:r w:rsidR="00DC7D2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DC7D21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9618A">
        <w:rPr>
          <w:rFonts w:ascii="Times New Roman" w:hAnsi="Times New Roman" w:cs="Times New Roman"/>
          <w:b/>
          <w:sz w:val="28"/>
          <w:szCs w:val="28"/>
        </w:rPr>
        <w:t>период</w:t>
      </w:r>
    </w:p>
    <w:p w:rsidR="0093279C" w:rsidRDefault="0039618A" w:rsidP="0093279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январь - </w:t>
      </w:r>
      <w:r w:rsidR="00873534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93279C" w:rsidRPr="0093279C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192185">
        <w:rPr>
          <w:rFonts w:ascii="Times New Roman" w:hAnsi="Times New Roman" w:cs="Times New Roman"/>
          <w:b/>
          <w:sz w:val="28"/>
          <w:szCs w:val="28"/>
        </w:rPr>
        <w:t>7</w:t>
      </w:r>
      <w:r w:rsidR="0093279C" w:rsidRPr="0093279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3279C" w:rsidRPr="0093279C" w:rsidRDefault="0093279C" w:rsidP="0093279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53D" w:rsidRDefault="00960365" w:rsidP="009603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365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«Поддержка малого и среднего предпринимательства в </w:t>
      </w:r>
      <w:r w:rsidR="00B55972">
        <w:rPr>
          <w:rFonts w:ascii="Times New Roman" w:hAnsi="Times New Roman" w:cs="Times New Roman"/>
          <w:sz w:val="28"/>
          <w:szCs w:val="28"/>
        </w:rPr>
        <w:t>Новоуманском сельском поселении на 201</w:t>
      </w:r>
      <w:r w:rsidR="00192185">
        <w:rPr>
          <w:rFonts w:ascii="Times New Roman" w:hAnsi="Times New Roman" w:cs="Times New Roman"/>
          <w:sz w:val="28"/>
          <w:szCs w:val="28"/>
        </w:rPr>
        <w:t>7</w:t>
      </w:r>
      <w:r w:rsidR="00F90E07">
        <w:rPr>
          <w:rFonts w:ascii="Times New Roman" w:hAnsi="Times New Roman" w:cs="Times New Roman"/>
          <w:sz w:val="28"/>
          <w:szCs w:val="28"/>
        </w:rPr>
        <w:t>-201</w:t>
      </w:r>
      <w:r w:rsidR="00192185">
        <w:rPr>
          <w:rFonts w:ascii="Times New Roman" w:hAnsi="Times New Roman" w:cs="Times New Roman"/>
          <w:sz w:val="28"/>
          <w:szCs w:val="28"/>
        </w:rPr>
        <w:t>9</w:t>
      </w:r>
      <w:r w:rsidR="00F90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F90E0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4A07">
        <w:rPr>
          <w:rFonts w:ascii="Times New Roman" w:hAnsi="Times New Roman" w:cs="Times New Roman"/>
          <w:sz w:val="28"/>
          <w:szCs w:val="28"/>
        </w:rPr>
        <w:t xml:space="preserve"> </w:t>
      </w:r>
      <w:r w:rsidR="00192185">
        <w:rPr>
          <w:rFonts w:ascii="Times New Roman" w:hAnsi="Times New Roman" w:cs="Times New Roman"/>
          <w:sz w:val="28"/>
          <w:szCs w:val="28"/>
        </w:rPr>
        <w:t xml:space="preserve">за </w:t>
      </w:r>
      <w:r w:rsidR="00531C88">
        <w:rPr>
          <w:rFonts w:ascii="Times New Roman" w:hAnsi="Times New Roman" w:cs="Times New Roman"/>
          <w:sz w:val="28"/>
          <w:szCs w:val="28"/>
        </w:rPr>
        <w:t>9</w:t>
      </w:r>
      <w:r w:rsidR="00192185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BB4A07">
        <w:rPr>
          <w:rFonts w:ascii="Times New Roman" w:hAnsi="Times New Roman" w:cs="Times New Roman"/>
          <w:sz w:val="28"/>
          <w:szCs w:val="28"/>
        </w:rPr>
        <w:t xml:space="preserve"> </w:t>
      </w:r>
      <w:r w:rsidR="00F90E07">
        <w:rPr>
          <w:rFonts w:ascii="Times New Roman" w:hAnsi="Times New Roman" w:cs="Times New Roman"/>
          <w:sz w:val="28"/>
          <w:szCs w:val="28"/>
        </w:rPr>
        <w:t xml:space="preserve"> 201</w:t>
      </w:r>
      <w:r w:rsidR="001921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администрацией </w:t>
      </w:r>
      <w:r w:rsidR="00B55972">
        <w:rPr>
          <w:rFonts w:ascii="Times New Roman" w:hAnsi="Times New Roman" w:cs="Times New Roman"/>
          <w:sz w:val="28"/>
          <w:szCs w:val="28"/>
        </w:rPr>
        <w:t>Новоуманского</w:t>
      </w:r>
      <w:r w:rsidR="00F90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Лени</w:t>
      </w:r>
      <w:r w:rsidR="006D3118">
        <w:rPr>
          <w:rFonts w:ascii="Times New Roman" w:hAnsi="Times New Roman" w:cs="Times New Roman"/>
          <w:sz w:val="28"/>
          <w:szCs w:val="28"/>
        </w:rPr>
        <w:t>нградского района были</w:t>
      </w:r>
      <w:r w:rsidR="00ED09FE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6D3118">
        <w:rPr>
          <w:rFonts w:ascii="Times New Roman" w:hAnsi="Times New Roman" w:cs="Times New Roman"/>
          <w:sz w:val="28"/>
          <w:szCs w:val="28"/>
        </w:rPr>
        <w:t>ы следующие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0365" w:rsidRDefault="00B55972" w:rsidP="00443FE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A8">
        <w:rPr>
          <w:rFonts w:ascii="Times New Roman" w:hAnsi="Times New Roman" w:cs="Times New Roman"/>
          <w:b/>
          <w:sz w:val="28"/>
          <w:szCs w:val="28"/>
        </w:rPr>
        <w:t>1.</w:t>
      </w:r>
      <w:r w:rsidR="00ED09FE" w:rsidRPr="00B559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3FE9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443FE9">
        <w:rPr>
          <w:rFonts w:ascii="Times New Roman" w:hAnsi="Times New Roman" w:cs="Times New Roman"/>
          <w:b/>
          <w:sz w:val="28"/>
          <w:szCs w:val="28"/>
        </w:rPr>
        <w:t xml:space="preserve"> исполнении пункта 3.2.1 «</w:t>
      </w:r>
      <w:r w:rsidR="006565E5" w:rsidRPr="00443FE9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</w:t>
      </w:r>
      <w:r w:rsidRPr="00443FE9">
        <w:rPr>
          <w:rFonts w:ascii="Times New Roman" w:hAnsi="Times New Roman" w:cs="Times New Roman"/>
          <w:b/>
          <w:sz w:val="28"/>
          <w:szCs w:val="28"/>
        </w:rPr>
        <w:t>»</w:t>
      </w:r>
      <w:r w:rsidR="00ED09FE" w:rsidRPr="00443FE9">
        <w:rPr>
          <w:rFonts w:ascii="Times New Roman" w:hAnsi="Times New Roman" w:cs="Times New Roman"/>
          <w:b/>
          <w:sz w:val="28"/>
          <w:szCs w:val="28"/>
        </w:rPr>
        <w:t>:</w:t>
      </w:r>
    </w:p>
    <w:p w:rsidR="00443FE9" w:rsidRPr="006278C2" w:rsidRDefault="00DC7D21" w:rsidP="00AC7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0826">
        <w:rPr>
          <w:rFonts w:ascii="Times New Roman" w:hAnsi="Times New Roman" w:cs="Times New Roman"/>
          <w:sz w:val="28"/>
          <w:szCs w:val="28"/>
        </w:rPr>
        <w:t>-</w:t>
      </w:r>
      <w:r w:rsidR="00443FE9" w:rsidRPr="00443FE9">
        <w:rPr>
          <w:rFonts w:ascii="Times New Roman" w:hAnsi="Times New Roman" w:cs="Times New Roman"/>
          <w:sz w:val="28"/>
          <w:szCs w:val="28"/>
        </w:rPr>
        <w:t xml:space="preserve"> </w:t>
      </w:r>
      <w:r w:rsidR="00443FE9" w:rsidRPr="006278C2">
        <w:rPr>
          <w:rFonts w:ascii="Times New Roman" w:eastAsia="Times New Roman" w:hAnsi="Times New Roman" w:cs="Times New Roman"/>
          <w:color w:val="000000"/>
          <w:sz w:val="28"/>
          <w:szCs w:val="28"/>
        </w:rPr>
        <w:t>09 марта 2017 года в малом зале СКК ст.</w:t>
      </w:r>
      <w:r w:rsidR="00AC7AA8" w:rsidRPr="00AC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3FE9" w:rsidRPr="006278C2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состоялось совещание с субъектами малого и среднего предпринимательства по теме: «Практические вопросы участия в регламентируемых закупках по 44-ФЗ».</w:t>
      </w:r>
    </w:p>
    <w:p w:rsidR="00443FE9" w:rsidRPr="006278C2" w:rsidRDefault="00443FE9" w:rsidP="00AC7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78C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Семинар прошел при поддержке Академии стратегического управления, Центра поддержки предпринимательства Краснодарского края, Департамента инвестиций и развития малого и среднего предпринимательства Краснодарского края, Департамента по регулированию контрактной системы Краснодарского края.</w:t>
      </w:r>
    </w:p>
    <w:p w:rsidR="00DC7D21" w:rsidRDefault="00443FE9" w:rsidP="00AC7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8C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На совещании были рассмотрены вопросы  законодательства о закупках для государственных и муниципальных нужд (принципы контрактной системы, участники контрактной системы, способы определения поставщиков, конкурсы, запрос  котировок, запрос предложений, порядок заключения государственных и муниципальных контрактов, ответственность за нарушение или ненадлежащее исполнение условий государственных</w:t>
      </w:r>
      <w:r w:rsidR="00B13D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531C88" w:rsidRPr="00531C88" w:rsidRDefault="00531C88" w:rsidP="00531C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C88">
        <w:rPr>
          <w:rFonts w:ascii="Times New Roman" w:hAnsi="Times New Roman" w:cs="Times New Roman"/>
          <w:sz w:val="28"/>
          <w:szCs w:val="28"/>
        </w:rPr>
        <w:t>- 14 сентября 2017 года в 10.00 в актовом зале музыкальной школы (здание управления сельского хозяйства) состо</w:t>
      </w:r>
      <w:r>
        <w:rPr>
          <w:rFonts w:ascii="Times New Roman" w:hAnsi="Times New Roman" w:cs="Times New Roman"/>
          <w:sz w:val="28"/>
          <w:szCs w:val="28"/>
        </w:rPr>
        <w:t>ялось</w:t>
      </w:r>
      <w:r w:rsidRPr="00531C88">
        <w:rPr>
          <w:rFonts w:ascii="Times New Roman" w:hAnsi="Times New Roman" w:cs="Times New Roman"/>
          <w:sz w:val="28"/>
          <w:szCs w:val="28"/>
        </w:rPr>
        <w:t xml:space="preserve"> совещание на тему:</w:t>
      </w:r>
    </w:p>
    <w:p w:rsidR="00531C88" w:rsidRPr="00531C88" w:rsidRDefault="00531C88" w:rsidP="00531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C88">
        <w:rPr>
          <w:rFonts w:ascii="Times New Roman" w:hAnsi="Times New Roman" w:cs="Times New Roman"/>
          <w:sz w:val="28"/>
          <w:szCs w:val="28"/>
        </w:rPr>
        <w:t>"Актуальные изменения законодательства в области розничной продажи алкогольной продукции. Применение на практике".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C88">
        <w:rPr>
          <w:rFonts w:ascii="Times New Roman" w:hAnsi="Times New Roman" w:cs="Times New Roman"/>
          <w:sz w:val="28"/>
          <w:szCs w:val="28"/>
        </w:rPr>
        <w:t xml:space="preserve">На совещании </w:t>
      </w:r>
      <w:r>
        <w:rPr>
          <w:rFonts w:ascii="Times New Roman" w:hAnsi="Times New Roman" w:cs="Times New Roman"/>
          <w:sz w:val="28"/>
          <w:szCs w:val="28"/>
        </w:rPr>
        <w:t>была</w:t>
      </w:r>
      <w:r w:rsidRPr="00531C88">
        <w:rPr>
          <w:rFonts w:ascii="Times New Roman" w:hAnsi="Times New Roman" w:cs="Times New Roman"/>
          <w:sz w:val="28"/>
          <w:szCs w:val="28"/>
        </w:rPr>
        <w:t xml:space="preserve"> доведена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31C88">
        <w:rPr>
          <w:rFonts w:ascii="Times New Roman" w:hAnsi="Times New Roman" w:cs="Times New Roman"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31C88">
        <w:rPr>
          <w:rFonts w:ascii="Times New Roman" w:hAnsi="Times New Roman" w:cs="Times New Roman"/>
          <w:sz w:val="28"/>
          <w:szCs w:val="28"/>
        </w:rPr>
        <w:t xml:space="preserve"> к объектам торговли;- требован</w:t>
      </w:r>
      <w:r>
        <w:rPr>
          <w:rFonts w:ascii="Times New Roman" w:hAnsi="Times New Roman" w:cs="Times New Roman"/>
          <w:sz w:val="28"/>
          <w:szCs w:val="28"/>
        </w:rPr>
        <w:t>иях</w:t>
      </w:r>
      <w:r w:rsidRPr="00531C88">
        <w:rPr>
          <w:rFonts w:ascii="Times New Roman" w:hAnsi="Times New Roman" w:cs="Times New Roman"/>
          <w:sz w:val="28"/>
          <w:szCs w:val="28"/>
        </w:rPr>
        <w:t xml:space="preserve"> к организации общественного питания, осуществляющих или планирующих осуществление розничной продажи алкогольной продукции при оказании услуг общественного питания;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C88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31C88">
        <w:rPr>
          <w:rFonts w:ascii="Times New Roman" w:hAnsi="Times New Roman" w:cs="Times New Roman"/>
          <w:sz w:val="28"/>
          <w:szCs w:val="28"/>
        </w:rPr>
        <w:t xml:space="preserve"> к розничной продаже алкогольной продукции; ответственность.</w:t>
      </w:r>
    </w:p>
    <w:p w:rsidR="00531C88" w:rsidRPr="00DC7D21" w:rsidRDefault="00531C88" w:rsidP="00AC7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5E5" w:rsidRDefault="00B55972" w:rsidP="00443FE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FE9">
        <w:rPr>
          <w:rFonts w:ascii="Times New Roman" w:hAnsi="Times New Roman" w:cs="Times New Roman"/>
          <w:b/>
          <w:sz w:val="28"/>
          <w:szCs w:val="28"/>
        </w:rPr>
        <w:t>2.</w:t>
      </w:r>
      <w:r w:rsidR="008251F6" w:rsidRPr="00443F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43FE9">
        <w:rPr>
          <w:rFonts w:ascii="Times New Roman" w:hAnsi="Times New Roman" w:cs="Times New Roman"/>
          <w:b/>
          <w:sz w:val="28"/>
          <w:szCs w:val="28"/>
        </w:rPr>
        <w:t>Во исполнение пункта 3.2.2 «</w:t>
      </w:r>
      <w:r w:rsidR="00CC51B6" w:rsidRPr="00443FE9">
        <w:rPr>
          <w:rFonts w:ascii="Times New Roman" w:hAnsi="Times New Roman" w:cs="Times New Roman"/>
          <w:b/>
          <w:sz w:val="28"/>
          <w:szCs w:val="28"/>
        </w:rPr>
        <w:t xml:space="preserve">Проведение консультаций по вопросам применения действующего законодательства, регулирующего деятельность субъектов малого и среднего предпринимательства; </w:t>
      </w:r>
      <w:r w:rsidR="00CC51B6" w:rsidRPr="00443FE9">
        <w:rPr>
          <w:rFonts w:ascii="Times New Roman" w:hAnsi="Times New Roman" w:cs="Times New Roman"/>
          <w:b/>
          <w:sz w:val="28"/>
          <w:szCs w:val="28"/>
        </w:rPr>
        <w:lastRenderedPageBreak/>
        <w:t>организации торговли и бытового обслуживания; предоставления в аренду муниципального имущества; предоставления в аренду земельных участков; размещения заказов на поставки товаров, выполнение работ, оказание услуг для муниципальных нужд»</w:t>
      </w:r>
      <w:r w:rsidR="00B13D45">
        <w:rPr>
          <w:rFonts w:ascii="Times New Roman" w:hAnsi="Times New Roman" w:cs="Times New Roman"/>
          <w:b/>
          <w:sz w:val="28"/>
          <w:szCs w:val="28"/>
        </w:rPr>
        <w:t xml:space="preserve"> была доведена следующая информация до субъектов МСП</w:t>
      </w:r>
      <w:r w:rsidR="006565E5" w:rsidRPr="00443FE9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81304D" w:rsidRDefault="0081304D" w:rsidP="008130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304D">
        <w:rPr>
          <w:rFonts w:ascii="Times New Roman" w:hAnsi="Times New Roman" w:cs="Times New Roman"/>
          <w:b/>
          <w:sz w:val="28"/>
          <w:szCs w:val="28"/>
        </w:rPr>
        <w:t>Увеличены предельные величины для «упрощенцев».</w:t>
      </w:r>
      <w:r w:rsidRPr="0081304D">
        <w:rPr>
          <w:rFonts w:ascii="Times New Roman" w:hAnsi="Times New Roman" w:cs="Times New Roman"/>
          <w:sz w:val="28"/>
          <w:szCs w:val="28"/>
        </w:rPr>
        <w:t xml:space="preserve"> Повышен предельный размер доходов, ограничивающий </w:t>
      </w:r>
      <w:hyperlink r:id="rId4" w:tgtFrame="_blank" w:history="1">
        <w:r w:rsidRPr="0081304D">
          <w:rPr>
            <w:rFonts w:ascii="Times New Roman" w:hAnsi="Times New Roman" w:cs="Times New Roman"/>
            <w:sz w:val="28"/>
            <w:szCs w:val="28"/>
          </w:rPr>
          <w:t>право организации перейти на УСН</w:t>
        </w:r>
      </w:hyperlink>
      <w:r w:rsidRPr="0081304D">
        <w:rPr>
          <w:rFonts w:ascii="Times New Roman" w:hAnsi="Times New Roman" w:cs="Times New Roman"/>
          <w:sz w:val="28"/>
          <w:szCs w:val="28"/>
        </w:rPr>
        <w:t xml:space="preserve">. Доход за девять месяцев текущего года (года, в котором организация подаёт в налоговую инспекцию уведомление о переходе на УСН) не должен превышать 90 млн. рублей. Ежегодная индексация на коэффициент-дефлятор указанного предела приостанавливается до 2020 года. Эти новшества применяются при переходе на УСН с 1 января 2018 года. При переходе организации на </w:t>
      </w:r>
      <w:proofErr w:type="spellStart"/>
      <w:r w:rsidRPr="0081304D">
        <w:rPr>
          <w:rFonts w:ascii="Times New Roman" w:hAnsi="Times New Roman" w:cs="Times New Roman"/>
          <w:sz w:val="28"/>
          <w:szCs w:val="28"/>
        </w:rPr>
        <w:t>спецрежим</w:t>
      </w:r>
      <w:proofErr w:type="spellEnd"/>
      <w:r w:rsidRPr="0081304D">
        <w:rPr>
          <w:rFonts w:ascii="Times New Roman" w:hAnsi="Times New Roman" w:cs="Times New Roman"/>
          <w:sz w:val="28"/>
          <w:szCs w:val="28"/>
        </w:rPr>
        <w:t xml:space="preserve"> с 2017 года размер её доходов за девять месяцев 2016 года не должен превышать 59 805 000 рублей.</w:t>
      </w:r>
    </w:p>
    <w:p w:rsidR="0081304D" w:rsidRPr="0081304D" w:rsidRDefault="0081304D" w:rsidP="008130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04D">
        <w:rPr>
          <w:rFonts w:ascii="Times New Roman" w:hAnsi="Times New Roman" w:cs="Times New Roman"/>
          <w:sz w:val="28"/>
          <w:szCs w:val="28"/>
        </w:rPr>
        <w:t>Также увеличен предел, при несоблюдении которого плательщик «слетает» с УСН. Размер доходов, полученных за отчётный (налоговый) период, не должен превышать 120 млн. рублей. До вступления  в силу поправок предел составлял 60 млн. рублей (с учётом индексации на коэффициент-дефлятор на 2016 год – 79 740 000 рублей). При этом ежегодная индексация на коэффициент-дефлятор указанного предельного размера доходов приостанавливается до 2020 года.</w:t>
      </w:r>
    </w:p>
    <w:p w:rsidR="0081304D" w:rsidRPr="0081304D" w:rsidRDefault="0081304D" w:rsidP="008130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1304D">
        <w:rPr>
          <w:rFonts w:ascii="Times New Roman" w:hAnsi="Times New Roman" w:cs="Times New Roman"/>
          <w:b/>
          <w:i/>
          <w:sz w:val="28"/>
          <w:szCs w:val="28"/>
          <w:u w:val="single"/>
        </w:rPr>
        <w:t>Кроме того, с 1 января 2017 года </w:t>
      </w:r>
      <w:hyperlink r:id="rId5" w:tgtFrame="_blank" w:history="1">
        <w:r w:rsidRPr="0081304D">
          <w:rPr>
            <w:rFonts w:ascii="Times New Roman" w:hAnsi="Times New Roman" w:cs="Times New Roman"/>
            <w:b/>
            <w:i/>
            <w:sz w:val="28"/>
            <w:szCs w:val="28"/>
            <w:u w:val="single"/>
          </w:rPr>
          <w:t>повышен лимит выручки для применения УСН</w:t>
        </w:r>
      </w:hyperlink>
      <w:r w:rsidRPr="0081304D">
        <w:rPr>
          <w:rFonts w:ascii="Times New Roman" w:hAnsi="Times New Roman" w:cs="Times New Roman"/>
          <w:b/>
          <w:i/>
          <w:sz w:val="28"/>
          <w:szCs w:val="28"/>
          <w:u w:val="single"/>
        </w:rPr>
        <w:t> до 150 млн. рублей.</w:t>
      </w:r>
    </w:p>
    <w:p w:rsidR="0081304D" w:rsidRDefault="0081304D" w:rsidP="008130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04D" w:rsidRDefault="0081304D" w:rsidP="008130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1304D">
        <w:rPr>
          <w:rFonts w:ascii="Times New Roman" w:hAnsi="Times New Roman" w:cs="Times New Roman"/>
          <w:b/>
          <w:sz w:val="28"/>
          <w:szCs w:val="28"/>
        </w:rPr>
        <w:t xml:space="preserve"> Установлены новые коэффициенты-дефляторы.</w:t>
      </w:r>
      <w:r w:rsidRPr="0081304D">
        <w:rPr>
          <w:rFonts w:ascii="Times New Roman" w:hAnsi="Times New Roman" w:cs="Times New Roman"/>
          <w:sz w:val="28"/>
          <w:szCs w:val="28"/>
        </w:rPr>
        <w:t xml:space="preserve"> На 2017 год установлены </w:t>
      </w:r>
      <w:hyperlink r:id="rId6" w:tgtFrame="_blank" w:history="1">
        <w:r w:rsidRPr="0081304D">
          <w:rPr>
            <w:rFonts w:ascii="Times New Roman" w:hAnsi="Times New Roman" w:cs="Times New Roman"/>
            <w:sz w:val="28"/>
            <w:szCs w:val="28"/>
          </w:rPr>
          <w:t>новые значения коэффициентов-дефляторов</w:t>
        </w:r>
      </w:hyperlink>
      <w:r w:rsidRPr="0081304D">
        <w:rPr>
          <w:rFonts w:ascii="Times New Roman" w:hAnsi="Times New Roman" w:cs="Times New Roman"/>
          <w:sz w:val="28"/>
          <w:szCs w:val="28"/>
        </w:rPr>
        <w:t>. Так, коэффициент-дефлятор для УСН на 2017 составит 1,425 (вместо 1,329). При ПСН будет применяться коэффициент 1,425 (сейчас он составляет 1,329). Для целей НДФЛ значение коэффициента равняется 1,623 (вместо 1,514). А вот коэффициент-дефлятор для ЕНВД оставлен на прежнем уровне - 1,798.</w:t>
      </w:r>
    </w:p>
    <w:p w:rsidR="00B13D45" w:rsidRDefault="0081304D" w:rsidP="0081304D">
      <w:pPr>
        <w:shd w:val="clear" w:color="auto" w:fill="FFFFFF"/>
        <w:spacing w:before="375" w:after="375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304D">
        <w:rPr>
          <w:rFonts w:ascii="Times New Roman" w:hAnsi="Times New Roman" w:cs="Times New Roman"/>
          <w:b/>
          <w:sz w:val="28"/>
          <w:szCs w:val="28"/>
        </w:rPr>
        <w:t>2017 год не станет последним для ЕНВД.</w:t>
      </w:r>
      <w:r w:rsidRPr="0081304D">
        <w:rPr>
          <w:rFonts w:ascii="Times New Roman" w:hAnsi="Times New Roman" w:cs="Times New Roman"/>
          <w:sz w:val="28"/>
          <w:szCs w:val="28"/>
        </w:rPr>
        <w:t xml:space="preserve"> Действие единого налога на вменённый доход </w:t>
      </w:r>
      <w:hyperlink r:id="rId7" w:tgtFrame="_blank" w:history="1">
        <w:r w:rsidRPr="0081304D">
          <w:rPr>
            <w:rFonts w:ascii="Times New Roman" w:hAnsi="Times New Roman" w:cs="Times New Roman"/>
            <w:sz w:val="28"/>
            <w:szCs w:val="28"/>
          </w:rPr>
          <w:t>продлили</w:t>
        </w:r>
      </w:hyperlink>
      <w:r w:rsidRPr="0081304D">
        <w:rPr>
          <w:rFonts w:ascii="Times New Roman" w:hAnsi="Times New Roman" w:cs="Times New Roman"/>
          <w:sz w:val="28"/>
          <w:szCs w:val="28"/>
        </w:rPr>
        <w:t> до 2021 года.</w:t>
      </w:r>
    </w:p>
    <w:p w:rsidR="006565E5" w:rsidRDefault="00B13D45" w:rsidP="00656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3D45">
        <w:rPr>
          <w:rFonts w:ascii="Times New Roman" w:hAnsi="Times New Roman" w:cs="Times New Roman"/>
          <w:b/>
          <w:sz w:val="28"/>
          <w:szCs w:val="28"/>
        </w:rPr>
        <w:t xml:space="preserve">Переход на </w:t>
      </w:r>
      <w:proofErr w:type="spellStart"/>
      <w:r w:rsidRPr="00B13D45">
        <w:rPr>
          <w:rFonts w:ascii="Times New Roman" w:hAnsi="Times New Roman" w:cs="Times New Roman"/>
          <w:b/>
          <w:sz w:val="28"/>
          <w:szCs w:val="28"/>
        </w:rPr>
        <w:t>онлай-кассы</w:t>
      </w:r>
      <w:proofErr w:type="spellEnd"/>
      <w:r w:rsidRPr="00B13D4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Субъекты МСП проинформированы о </w:t>
      </w:r>
      <w:r w:rsidR="006565E5" w:rsidRPr="006565E5">
        <w:rPr>
          <w:rFonts w:ascii="Times New Roman" w:hAnsi="Times New Roman" w:cs="Times New Roman"/>
          <w:sz w:val="28"/>
          <w:szCs w:val="28"/>
        </w:rPr>
        <w:t>поэтапн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565E5" w:rsidRPr="006565E5">
        <w:rPr>
          <w:rFonts w:ascii="Times New Roman" w:hAnsi="Times New Roman" w:cs="Times New Roman"/>
          <w:sz w:val="28"/>
          <w:szCs w:val="28"/>
        </w:rPr>
        <w:t xml:space="preserve"> переход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565E5" w:rsidRPr="006565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565E5" w:rsidRPr="006565E5">
        <w:rPr>
          <w:rFonts w:ascii="Times New Roman" w:hAnsi="Times New Roman" w:cs="Times New Roman"/>
          <w:sz w:val="28"/>
          <w:szCs w:val="28"/>
        </w:rPr>
        <w:t>онлайн-кассы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5E5" w:rsidRPr="006565E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5E5" w:rsidRPr="006565E5">
        <w:rPr>
          <w:rFonts w:ascii="Times New Roman" w:hAnsi="Times New Roman" w:cs="Times New Roman"/>
          <w:sz w:val="28"/>
          <w:szCs w:val="28"/>
        </w:rPr>
        <w:t xml:space="preserve">техника с функцией передачи информации о расчётах через специального оператора в налоговую инспекцию. С 1 июля 2017 года применение </w:t>
      </w:r>
      <w:proofErr w:type="spellStart"/>
      <w:r w:rsidR="006565E5" w:rsidRPr="006565E5">
        <w:rPr>
          <w:rFonts w:ascii="Times New Roman" w:hAnsi="Times New Roman" w:cs="Times New Roman"/>
          <w:sz w:val="28"/>
          <w:szCs w:val="28"/>
        </w:rPr>
        <w:t>онлайн-касс</w:t>
      </w:r>
      <w:proofErr w:type="spellEnd"/>
      <w:r w:rsidR="006565E5" w:rsidRPr="006565E5">
        <w:rPr>
          <w:rFonts w:ascii="Times New Roman" w:hAnsi="Times New Roman" w:cs="Times New Roman"/>
          <w:sz w:val="28"/>
          <w:szCs w:val="28"/>
        </w:rPr>
        <w:t xml:space="preserve"> станет обязательным - как для крупного, так и для малого бизнеса, за некоторыми исключениями. Предприниматели, которые не применяли кассы раньше, сохранят это право до 1 июля 2018 года. Также не использовать кассы могут организации и ИП, расположенные в местностях, отдалённых от сетей связи (перечень таких местностей определяют региональные власти). </w:t>
      </w:r>
    </w:p>
    <w:p w:rsidR="006565E5" w:rsidRPr="006565E5" w:rsidRDefault="006565E5" w:rsidP="00656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5E5">
        <w:rPr>
          <w:rFonts w:ascii="Times New Roman" w:hAnsi="Times New Roman" w:cs="Times New Roman"/>
          <w:sz w:val="28"/>
          <w:szCs w:val="28"/>
        </w:rPr>
        <w:lastRenderedPageBreak/>
        <w:t>Налоговые инспекции с 1 февраля перестанут регистрировать кассы, не отвечающие новым требованиям, но работать на них можно до 1 июля 2017 года. В кассовый чек нужно будет включать больше информации. С 1 февраля 2017 года в кассовом чеке указание ставки НДС для плательщиков этого налога станет обязательным. Кроме того, в кассовых чеках и бланках строгой отчетности в обязательном порядке должны будут указываться:</w:t>
      </w:r>
    </w:p>
    <w:p w:rsidR="006565E5" w:rsidRPr="006565E5" w:rsidRDefault="00873534" w:rsidP="00873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65E5" w:rsidRPr="006565E5">
        <w:rPr>
          <w:rFonts w:ascii="Times New Roman" w:hAnsi="Times New Roman" w:cs="Times New Roman"/>
          <w:sz w:val="28"/>
          <w:szCs w:val="28"/>
        </w:rPr>
        <w:t>информация о налоговой системе продавца;</w:t>
      </w:r>
    </w:p>
    <w:p w:rsidR="006565E5" w:rsidRPr="006565E5" w:rsidRDefault="00873534" w:rsidP="00873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65E5" w:rsidRPr="006565E5">
        <w:rPr>
          <w:rFonts w:ascii="Times New Roman" w:hAnsi="Times New Roman" w:cs="Times New Roman"/>
          <w:sz w:val="28"/>
          <w:szCs w:val="28"/>
        </w:rPr>
        <w:t>заводской номер фискального накопителя;</w:t>
      </w:r>
    </w:p>
    <w:p w:rsidR="006565E5" w:rsidRPr="006565E5" w:rsidRDefault="00873534" w:rsidP="00873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65E5" w:rsidRPr="006565E5">
        <w:rPr>
          <w:rFonts w:ascii="Times New Roman" w:hAnsi="Times New Roman" w:cs="Times New Roman"/>
          <w:sz w:val="28"/>
          <w:szCs w:val="28"/>
        </w:rPr>
        <w:t>адрес сайта оператора фискальных данных;</w:t>
      </w:r>
    </w:p>
    <w:p w:rsidR="006565E5" w:rsidRPr="006565E5" w:rsidRDefault="00873534" w:rsidP="00873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65E5" w:rsidRPr="006565E5">
        <w:rPr>
          <w:rFonts w:ascii="Times New Roman" w:hAnsi="Times New Roman" w:cs="Times New Roman"/>
          <w:sz w:val="28"/>
          <w:szCs w:val="28"/>
        </w:rPr>
        <w:t>дата, время и место осуществления расчёта;</w:t>
      </w:r>
    </w:p>
    <w:p w:rsidR="006565E5" w:rsidRPr="006565E5" w:rsidRDefault="00873534" w:rsidP="00873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65E5" w:rsidRPr="006565E5">
        <w:rPr>
          <w:rFonts w:ascii="Times New Roman" w:hAnsi="Times New Roman" w:cs="Times New Roman"/>
          <w:sz w:val="28"/>
          <w:szCs w:val="28"/>
        </w:rPr>
        <w:t>признак расчёта (приход или расход);</w:t>
      </w:r>
    </w:p>
    <w:p w:rsidR="006565E5" w:rsidRPr="006565E5" w:rsidRDefault="00873534" w:rsidP="00873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65E5" w:rsidRPr="006565E5">
        <w:rPr>
          <w:rFonts w:ascii="Times New Roman" w:hAnsi="Times New Roman" w:cs="Times New Roman"/>
          <w:sz w:val="28"/>
          <w:szCs w:val="28"/>
        </w:rPr>
        <w:t>наименование товаров;</w:t>
      </w:r>
    </w:p>
    <w:p w:rsidR="006565E5" w:rsidRPr="006565E5" w:rsidRDefault="00873534" w:rsidP="00873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65E5" w:rsidRPr="006565E5">
        <w:rPr>
          <w:rFonts w:ascii="Times New Roman" w:hAnsi="Times New Roman" w:cs="Times New Roman"/>
          <w:sz w:val="28"/>
          <w:szCs w:val="28"/>
        </w:rPr>
        <w:t>сумма расчёта с отдельным указанием ставки и размера НДС;</w:t>
      </w:r>
    </w:p>
    <w:p w:rsidR="006565E5" w:rsidRPr="006565E5" w:rsidRDefault="00873534" w:rsidP="00873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65E5" w:rsidRPr="006565E5">
        <w:rPr>
          <w:rFonts w:ascii="Times New Roman" w:hAnsi="Times New Roman" w:cs="Times New Roman"/>
          <w:sz w:val="28"/>
          <w:szCs w:val="28"/>
        </w:rPr>
        <w:t xml:space="preserve">номер телефона или </w:t>
      </w:r>
      <w:proofErr w:type="spellStart"/>
      <w:r w:rsidR="006565E5" w:rsidRPr="006565E5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="006565E5" w:rsidRPr="006565E5">
        <w:rPr>
          <w:rFonts w:ascii="Times New Roman" w:hAnsi="Times New Roman" w:cs="Times New Roman"/>
          <w:sz w:val="28"/>
          <w:szCs w:val="28"/>
        </w:rPr>
        <w:t xml:space="preserve"> покупателя (если чек или БСО передаются в электронной форме);</w:t>
      </w:r>
    </w:p>
    <w:p w:rsidR="00B13D45" w:rsidRDefault="00873534" w:rsidP="00873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65E5" w:rsidRPr="006565E5">
        <w:rPr>
          <w:rFonts w:ascii="Times New Roman" w:hAnsi="Times New Roman" w:cs="Times New Roman"/>
          <w:sz w:val="28"/>
          <w:szCs w:val="28"/>
        </w:rPr>
        <w:t>форма расчета (наличные или электронный платеж)</w:t>
      </w:r>
      <w:r w:rsidR="00B13D45">
        <w:rPr>
          <w:rFonts w:ascii="Times New Roman" w:hAnsi="Times New Roman" w:cs="Times New Roman"/>
          <w:sz w:val="28"/>
          <w:szCs w:val="28"/>
        </w:rPr>
        <w:t>;</w:t>
      </w:r>
    </w:p>
    <w:p w:rsidR="00B13D45" w:rsidRDefault="00B13D45" w:rsidP="00443F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3D45" w:rsidRDefault="00B13D45" w:rsidP="00443F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3D45">
        <w:rPr>
          <w:rFonts w:ascii="Times New Roman" w:hAnsi="Times New Roman" w:cs="Times New Roman"/>
          <w:b/>
          <w:sz w:val="28"/>
          <w:szCs w:val="28"/>
        </w:rPr>
        <w:t>Администрирование передано ФНС.</w:t>
      </w:r>
      <w:r w:rsidRPr="00B13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13D45">
        <w:rPr>
          <w:rFonts w:ascii="Times New Roman" w:hAnsi="Times New Roman" w:cs="Times New Roman"/>
          <w:sz w:val="28"/>
          <w:szCs w:val="28"/>
        </w:rPr>
        <w:t xml:space="preserve"> 1 января 2017 года полномочия по администрированию страховых взносов на обязательное пенсионное, социальное и медицинское страхование (в части страхования на случай временной нетрудоспособности и в связи с материнством) переходят ФНС России. Это значит, что контрольные функции за уплатой страховых взносов вместо фондов будут выполнять налоговые инспекции, в том числе путём проведения налоговых проверок.</w:t>
      </w:r>
    </w:p>
    <w:p w:rsidR="00B13D45" w:rsidRDefault="00B13D45" w:rsidP="00443F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3D45" w:rsidRDefault="00B13D45" w:rsidP="00443F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3D45">
        <w:rPr>
          <w:rFonts w:ascii="Times New Roman" w:hAnsi="Times New Roman" w:cs="Times New Roman"/>
          <w:b/>
          <w:sz w:val="28"/>
          <w:szCs w:val="28"/>
        </w:rPr>
        <w:t>Вводятся изменения по взносам для ИП.</w:t>
      </w:r>
      <w:r w:rsidRPr="00B13D45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тоже ждут изменения, и довольно таки положительные. Ранее действовала норма, согласно которой предпринимателю, не представившему в ИФНС сведения о своих доходах, отделение ФСС производит взыскание фиксированных взносов в максимальном размере. В главе Налогового кодекса РФ, посвященной страховым взносам, такого положения нет. Зато появилось </w:t>
      </w:r>
      <w:proofErr w:type="gramStart"/>
      <w:r w:rsidRPr="00B13D45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B13D45">
        <w:rPr>
          <w:rFonts w:ascii="Times New Roman" w:hAnsi="Times New Roman" w:cs="Times New Roman"/>
          <w:sz w:val="28"/>
          <w:szCs w:val="28"/>
        </w:rPr>
        <w:t>: если ИП не уплатит страховые взносы, но сведения о доходах представит, налоговая инспекция сама определит задолженность по взносам по данным этих сведений.</w:t>
      </w:r>
    </w:p>
    <w:p w:rsidR="00B13D45" w:rsidRDefault="00B13D45" w:rsidP="00443FE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D5F">
        <w:rPr>
          <w:rFonts w:ascii="Times New Roman" w:hAnsi="Times New Roman" w:cs="Times New Roman"/>
          <w:b/>
          <w:sz w:val="28"/>
          <w:szCs w:val="28"/>
        </w:rPr>
        <w:softHyphen/>
      </w:r>
    </w:p>
    <w:p w:rsidR="00873534" w:rsidRDefault="00B13D45" w:rsidP="00443FE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3D45">
        <w:rPr>
          <w:rFonts w:ascii="Times New Roman" w:hAnsi="Times New Roman" w:cs="Times New Roman"/>
          <w:b/>
          <w:sz w:val="28"/>
          <w:szCs w:val="28"/>
        </w:rPr>
        <w:t>Информация об имуществе и поддержке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7AA8">
        <w:rPr>
          <w:rFonts w:ascii="Times New Roman" w:hAnsi="Times New Roman" w:cs="Times New Roman"/>
          <w:sz w:val="28"/>
          <w:szCs w:val="28"/>
        </w:rPr>
        <w:t>В</w:t>
      </w:r>
      <w:r w:rsidR="00FF0D5F">
        <w:rPr>
          <w:rFonts w:ascii="Times New Roman" w:hAnsi="Times New Roman" w:cs="Times New Roman"/>
          <w:sz w:val="28"/>
          <w:szCs w:val="28"/>
        </w:rPr>
        <w:t xml:space="preserve"> администрации Новоуманского сельского поселения </w:t>
      </w:r>
      <w:r w:rsidR="00AC7AA8">
        <w:rPr>
          <w:rFonts w:ascii="Times New Roman" w:hAnsi="Times New Roman" w:cs="Times New Roman"/>
          <w:sz w:val="28"/>
          <w:szCs w:val="28"/>
        </w:rPr>
        <w:t xml:space="preserve">были прияты и </w:t>
      </w:r>
      <w:r w:rsidR="00FF0D5F">
        <w:rPr>
          <w:rFonts w:ascii="Times New Roman" w:hAnsi="Times New Roman" w:cs="Times New Roman"/>
          <w:sz w:val="28"/>
          <w:szCs w:val="28"/>
        </w:rPr>
        <w:t>действуют нормативно правовые акты</w:t>
      </w:r>
      <w:r w:rsidR="00873534">
        <w:rPr>
          <w:rFonts w:ascii="Times New Roman" w:hAnsi="Times New Roman" w:cs="Times New Roman"/>
          <w:sz w:val="28"/>
          <w:szCs w:val="28"/>
        </w:rPr>
        <w:t xml:space="preserve"> «</w:t>
      </w:r>
      <w:r w:rsidR="00873534" w:rsidRPr="00873534">
        <w:rPr>
          <w:rFonts w:ascii="Times New Roman" w:hAnsi="Times New Roman" w:cs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 на территории Новоуманского сельского поселения Ленинградского района</w:t>
      </w:r>
      <w:r w:rsidR="00873534">
        <w:rPr>
          <w:rFonts w:ascii="Times New Roman" w:hAnsi="Times New Roman" w:cs="Times New Roman"/>
          <w:sz w:val="28"/>
          <w:szCs w:val="28"/>
        </w:rPr>
        <w:t>»</w:t>
      </w:r>
      <w:r w:rsidR="00FF0D5F">
        <w:rPr>
          <w:rFonts w:ascii="Times New Roman" w:hAnsi="Times New Roman" w:cs="Times New Roman"/>
          <w:sz w:val="28"/>
          <w:szCs w:val="28"/>
        </w:rPr>
        <w:t xml:space="preserve">, касающиеся </w:t>
      </w:r>
      <w:r w:rsidR="00873534">
        <w:rPr>
          <w:rFonts w:ascii="Times New Roman" w:hAnsi="Times New Roman"/>
          <w:sz w:val="28"/>
          <w:szCs w:val="28"/>
        </w:rPr>
        <w:t>п</w:t>
      </w:r>
      <w:r w:rsidR="00873534" w:rsidRPr="00273677">
        <w:rPr>
          <w:rFonts w:ascii="Times New Roman" w:eastAsia="Calibri" w:hAnsi="Times New Roman" w:cs="Times New Roman"/>
          <w:sz w:val="28"/>
          <w:szCs w:val="28"/>
        </w:rPr>
        <w:t>оряд</w:t>
      </w:r>
      <w:r w:rsidR="00873534">
        <w:rPr>
          <w:rFonts w:ascii="Times New Roman" w:hAnsi="Times New Roman"/>
          <w:sz w:val="28"/>
          <w:szCs w:val="28"/>
        </w:rPr>
        <w:t>ка</w:t>
      </w:r>
      <w:r w:rsidR="00873534" w:rsidRPr="00273677">
        <w:rPr>
          <w:rFonts w:ascii="Times New Roman" w:eastAsia="Calibri" w:hAnsi="Times New Roman" w:cs="Times New Roman"/>
          <w:sz w:val="28"/>
          <w:szCs w:val="28"/>
        </w:rPr>
        <w:t xml:space="preserve">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</w:t>
      </w:r>
      <w:proofErr w:type="gramEnd"/>
      <w:r w:rsidR="00873534" w:rsidRPr="0027367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</w:t>
      </w:r>
      <w:r w:rsidR="00873534" w:rsidRPr="00273677">
        <w:rPr>
          <w:rFonts w:ascii="Times New Roman" w:eastAsia="Calibri" w:hAnsi="Times New Roman" w:cs="Times New Roman"/>
          <w:sz w:val="28"/>
          <w:szCs w:val="28"/>
        </w:rPr>
        <w:lastRenderedPageBreak/>
        <w:t>Федерации»</w:t>
      </w:r>
      <w:r w:rsidR="00873534">
        <w:rPr>
          <w:rFonts w:ascii="Times New Roman" w:eastAsia="Calibri" w:hAnsi="Times New Roman" w:cs="Times New Roman"/>
          <w:sz w:val="28"/>
          <w:szCs w:val="28"/>
        </w:rPr>
        <w:t>; п</w:t>
      </w:r>
      <w:r w:rsidR="00873534" w:rsidRPr="00873534">
        <w:rPr>
          <w:rFonts w:ascii="Times New Roman" w:eastAsia="Calibri" w:hAnsi="Times New Roman" w:cs="Times New Roman"/>
          <w:sz w:val="28"/>
          <w:szCs w:val="28"/>
        </w:rPr>
        <w:t>оряд</w:t>
      </w:r>
      <w:r w:rsidR="00873534">
        <w:rPr>
          <w:rFonts w:ascii="Times New Roman" w:eastAsia="Calibri" w:hAnsi="Times New Roman" w:cs="Times New Roman"/>
          <w:sz w:val="28"/>
          <w:szCs w:val="28"/>
        </w:rPr>
        <w:t>ка</w:t>
      </w:r>
      <w:r w:rsidR="00873534" w:rsidRPr="00873534">
        <w:rPr>
          <w:rFonts w:ascii="Times New Roman" w:eastAsia="Calibri" w:hAnsi="Times New Roman" w:cs="Times New Roman"/>
          <w:sz w:val="28"/>
          <w:szCs w:val="28"/>
        </w:rPr>
        <w:t xml:space="preserve"> предоставления в аренду имущества, включенного в перечень имущества, находящегося в муниципальной собственности  Новоуманского сельского поселения  Ленинградского района, свободного от прав третьих лиц (за исключением имущественных прав субъектов малого и среднего предпринимательства)</w:t>
      </w:r>
      <w:r w:rsidR="00873534">
        <w:rPr>
          <w:rFonts w:ascii="Times New Roman" w:eastAsia="Calibri" w:hAnsi="Times New Roman" w:cs="Times New Roman"/>
          <w:sz w:val="28"/>
          <w:szCs w:val="28"/>
        </w:rPr>
        <w:t>.</w:t>
      </w:r>
      <w:r w:rsidR="00873534" w:rsidRPr="002736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3FE9" w:rsidRDefault="00FF0D5F" w:rsidP="00443F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являются общедоступными для ознакомления на официальном сайте Новоуманского сельского поселения Ленинградского района</w:t>
      </w:r>
      <w:r w:rsidR="00443F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43FE9">
        <w:rPr>
          <w:rFonts w:ascii="Times New Roman" w:hAnsi="Times New Roman" w:cs="Times New Roman"/>
          <w:sz w:val="28"/>
          <w:szCs w:val="28"/>
          <w:lang w:val="en-US"/>
        </w:rPr>
        <w:t>novoumanskoe</w:t>
      </w:r>
      <w:proofErr w:type="spellEnd"/>
      <w:r w:rsidR="00443FE9" w:rsidRPr="00443F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43F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43FE9" w:rsidRPr="00443F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3FE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3FE9" w:rsidSect="00B27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365"/>
    <w:rsid w:val="000B4DC3"/>
    <w:rsid w:val="000F67E2"/>
    <w:rsid w:val="00192185"/>
    <w:rsid w:val="001A0826"/>
    <w:rsid w:val="001D0406"/>
    <w:rsid w:val="00241B6E"/>
    <w:rsid w:val="002D7D58"/>
    <w:rsid w:val="0039319D"/>
    <w:rsid w:val="0039618A"/>
    <w:rsid w:val="0039623A"/>
    <w:rsid w:val="00435F00"/>
    <w:rsid w:val="00443FE9"/>
    <w:rsid w:val="00456A11"/>
    <w:rsid w:val="00531C88"/>
    <w:rsid w:val="005735B3"/>
    <w:rsid w:val="005A20D4"/>
    <w:rsid w:val="006565E5"/>
    <w:rsid w:val="006D3118"/>
    <w:rsid w:val="0080268A"/>
    <w:rsid w:val="0081304D"/>
    <w:rsid w:val="008251F6"/>
    <w:rsid w:val="00862CB6"/>
    <w:rsid w:val="00873534"/>
    <w:rsid w:val="008B780C"/>
    <w:rsid w:val="0093279C"/>
    <w:rsid w:val="00952543"/>
    <w:rsid w:val="00960365"/>
    <w:rsid w:val="009808B2"/>
    <w:rsid w:val="00984940"/>
    <w:rsid w:val="009C19FB"/>
    <w:rsid w:val="00AC7AA8"/>
    <w:rsid w:val="00B13D45"/>
    <w:rsid w:val="00B2753D"/>
    <w:rsid w:val="00B55972"/>
    <w:rsid w:val="00BB4A07"/>
    <w:rsid w:val="00C37592"/>
    <w:rsid w:val="00C65A23"/>
    <w:rsid w:val="00CC51B6"/>
    <w:rsid w:val="00D73FB7"/>
    <w:rsid w:val="00D82274"/>
    <w:rsid w:val="00DC7D21"/>
    <w:rsid w:val="00DE4BE0"/>
    <w:rsid w:val="00E71B91"/>
    <w:rsid w:val="00ED09FE"/>
    <w:rsid w:val="00EE1B77"/>
    <w:rsid w:val="00F51724"/>
    <w:rsid w:val="00F90E07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uh.ru/news/uchet_nalogi/4930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h.ru/news/uchet_nalogi/51490/" TargetMode="External"/><Relationship Id="rId5" Type="http://schemas.openxmlformats.org/officeDocument/2006/relationships/hyperlink" Target="http://buh.ru/news/uchet_nalogi/51770/" TargetMode="External"/><Relationship Id="rId4" Type="http://schemas.openxmlformats.org/officeDocument/2006/relationships/hyperlink" Target="http://buh.ru/articles/documents/5068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Лена</cp:lastModifiedBy>
  <cp:revision>10</cp:revision>
  <dcterms:created xsi:type="dcterms:W3CDTF">2016-06-27T12:05:00Z</dcterms:created>
  <dcterms:modified xsi:type="dcterms:W3CDTF">2017-10-10T11:40:00Z</dcterms:modified>
</cp:coreProperties>
</file>