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35EF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7.25pt;visibility:visible">
            <v:imagedata r:id="rId5" o:title=""/>
          </v:shape>
        </w:pic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245AD">
        <w:rPr>
          <w:b/>
          <w:sz w:val="28"/>
          <w:szCs w:val="28"/>
        </w:rPr>
        <w:t>СОВЕТ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245AD">
        <w:rPr>
          <w:b/>
          <w:color w:val="000000"/>
          <w:sz w:val="28"/>
          <w:szCs w:val="28"/>
        </w:rPr>
        <w:t>ПЕРВОМАЙСКОГО СЕЛЬСКОГО ПОСЕЛЕНИЯ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  <w:r w:rsidRPr="00C245AD">
        <w:rPr>
          <w:b/>
          <w:bCs/>
          <w:color w:val="000000"/>
          <w:sz w:val="28"/>
          <w:szCs w:val="28"/>
        </w:rPr>
        <w:t>КУЩЁВСКОГО РАЙОНА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 w:firstLine="720"/>
        <w:jc w:val="center"/>
      </w:pPr>
    </w:p>
    <w:p w:rsidR="008A2CD9" w:rsidRPr="00C245AD" w:rsidRDefault="008A2CD9" w:rsidP="00C245AD">
      <w:pPr>
        <w:widowControl w:val="0"/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color w:val="000000"/>
          <w:sz w:val="28"/>
          <w:szCs w:val="28"/>
        </w:rPr>
      </w:pPr>
      <w:r w:rsidRPr="00C245AD">
        <w:rPr>
          <w:b/>
          <w:bCs/>
          <w:color w:val="000000"/>
          <w:sz w:val="28"/>
          <w:szCs w:val="28"/>
        </w:rPr>
        <w:t>Р Е Ш Е Н И Е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28 октября</w:t>
      </w:r>
      <w:r w:rsidRPr="00C245AD">
        <w:rPr>
          <w:color w:val="000000"/>
          <w:sz w:val="28"/>
          <w:szCs w:val="28"/>
        </w:rPr>
        <w:t xml:space="preserve"> 2015 г.                                                 </w:t>
      </w:r>
      <w:r>
        <w:rPr>
          <w:color w:val="000000"/>
          <w:sz w:val="28"/>
          <w:szCs w:val="28"/>
        </w:rPr>
        <w:t xml:space="preserve">                                  № 64</w:t>
      </w:r>
      <w:r w:rsidRPr="00C245AD">
        <w:rPr>
          <w:color w:val="000000"/>
          <w:sz w:val="28"/>
          <w:szCs w:val="28"/>
        </w:rPr>
        <w:t xml:space="preserve">                          </w:t>
      </w:r>
    </w:p>
    <w:p w:rsidR="008A2CD9" w:rsidRPr="00C245AD" w:rsidRDefault="008A2CD9" w:rsidP="00C245AD">
      <w:pPr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C245AD">
        <w:rPr>
          <w:bCs/>
          <w:color w:val="000000"/>
          <w:sz w:val="28"/>
          <w:szCs w:val="28"/>
        </w:rPr>
        <w:t>пос. Первомайский</w:t>
      </w:r>
    </w:p>
    <w:p w:rsidR="008A2CD9" w:rsidRDefault="008A2CD9" w:rsidP="00C245AD">
      <w:pPr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autoSpaceDE w:val="0"/>
        <w:autoSpaceDN w:val="0"/>
        <w:adjustRightInd w:val="0"/>
        <w:ind w:left="567" w:right="567" w:firstLine="567"/>
        <w:jc w:val="center"/>
        <w:rPr>
          <w:b/>
          <w:bCs/>
          <w:color w:val="000000"/>
          <w:sz w:val="28"/>
          <w:szCs w:val="28"/>
        </w:rPr>
      </w:pPr>
      <w:r w:rsidRPr="00C245A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Положения</w:t>
      </w:r>
      <w:r w:rsidRPr="00C245AD">
        <w:rPr>
          <w:b/>
          <w:bCs/>
          <w:color w:val="000000"/>
          <w:sz w:val="28"/>
          <w:szCs w:val="28"/>
        </w:rPr>
        <w:t xml:space="preserve"> </w:t>
      </w:r>
    </w:p>
    <w:p w:rsidR="008A2CD9" w:rsidRDefault="008A2CD9" w:rsidP="00C245AD">
      <w:pPr>
        <w:autoSpaceDE w:val="0"/>
        <w:autoSpaceDN w:val="0"/>
        <w:adjustRightInd w:val="0"/>
        <w:ind w:left="567" w:right="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назначения и проведения </w:t>
      </w:r>
      <w:r w:rsidRPr="00C245A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собрания граждан в Первомайском сельском поселении </w:t>
      </w:r>
    </w:p>
    <w:p w:rsidR="008A2CD9" w:rsidRDefault="008A2CD9" w:rsidP="00C245AD">
      <w:pPr>
        <w:autoSpaceDE w:val="0"/>
        <w:autoSpaceDN w:val="0"/>
        <w:adjustRightInd w:val="0"/>
        <w:ind w:left="567" w:right="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Кущевского района </w:t>
      </w:r>
    </w:p>
    <w:p w:rsidR="008A2CD9" w:rsidRDefault="008A2CD9" w:rsidP="00C245AD">
      <w:pPr>
        <w:autoSpaceDE w:val="0"/>
        <w:autoSpaceDN w:val="0"/>
        <w:adjustRightInd w:val="0"/>
        <w:ind w:left="567" w:right="567" w:firstLine="567"/>
        <w:jc w:val="center"/>
        <w:rPr>
          <w:b/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autoSpaceDE w:val="0"/>
        <w:autoSpaceDN w:val="0"/>
        <w:adjustRightInd w:val="0"/>
        <w:ind w:left="1276" w:right="-1" w:firstLine="142"/>
        <w:jc w:val="center"/>
        <w:rPr>
          <w:b/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C245AD">
        <w:rPr>
          <w:color w:val="00000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Первомайского сельского поселения Кущевского района, в целях реализации права граждан на осуществление местного самоуправления в муниципальном образовании Совет депутатов Первомайского сельского п</w:t>
      </w:r>
      <w:r>
        <w:rPr>
          <w:color w:val="000000"/>
          <w:sz w:val="28"/>
          <w:szCs w:val="28"/>
        </w:rPr>
        <w:t>оселения Кущевского района РЕШИЛ</w:t>
      </w:r>
      <w:r w:rsidRPr="00C245AD">
        <w:rPr>
          <w:color w:val="000000"/>
          <w:sz w:val="28"/>
          <w:szCs w:val="28"/>
        </w:rPr>
        <w:t>:</w:t>
      </w:r>
    </w:p>
    <w:p w:rsidR="008A2CD9" w:rsidRDefault="008A2CD9" w:rsidP="00C245AD">
      <w:pPr>
        <w:ind w:right="-1" w:firstLine="709"/>
        <w:contextualSpacing/>
        <w:jc w:val="both"/>
        <w:rPr>
          <w:color w:val="000000"/>
          <w:sz w:val="28"/>
          <w:szCs w:val="28"/>
        </w:rPr>
      </w:pPr>
      <w:r w:rsidRPr="00C245AD">
        <w:rPr>
          <w:color w:val="000000"/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</w:t>
      </w:r>
      <w:r w:rsidRPr="00C245AD">
        <w:rPr>
          <w:color w:val="000000"/>
          <w:sz w:val="28"/>
          <w:szCs w:val="28"/>
        </w:rPr>
        <w:t>о порядке назначения и проведения  собрания граждан в Первомайском сельском поселении Кущевского района</w:t>
      </w:r>
      <w:r>
        <w:rPr>
          <w:color w:val="000000"/>
          <w:sz w:val="28"/>
          <w:szCs w:val="28"/>
        </w:rPr>
        <w:t>.</w:t>
      </w:r>
    </w:p>
    <w:p w:rsidR="008A2CD9" w:rsidRPr="00C245AD" w:rsidRDefault="008A2CD9" w:rsidP="00C245AD">
      <w:pPr>
        <w:ind w:right="-1" w:firstLine="709"/>
        <w:contextualSpacing/>
        <w:jc w:val="both"/>
        <w:rPr>
          <w:color w:val="000000"/>
          <w:sz w:val="28"/>
          <w:szCs w:val="28"/>
        </w:rPr>
      </w:pPr>
      <w:r w:rsidRPr="00C245AD">
        <w:rPr>
          <w:color w:val="000000"/>
          <w:sz w:val="28"/>
          <w:szCs w:val="28"/>
        </w:rPr>
        <w:t xml:space="preserve"> 2. Настоящее решение вступает в силу с момента его обнародования.</w:t>
      </w:r>
    </w:p>
    <w:p w:rsidR="008A2CD9" w:rsidRPr="00C245AD" w:rsidRDefault="008A2CD9" w:rsidP="00C245AD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C245AD">
        <w:rPr>
          <w:sz w:val="28"/>
          <w:szCs w:val="28"/>
        </w:rPr>
        <w:t>Председатель Совета Первомайского сельского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245AD">
        <w:rPr>
          <w:sz w:val="28"/>
          <w:szCs w:val="28"/>
        </w:rPr>
        <w:t xml:space="preserve">поселения Кущевского района                                                    </w:t>
      </w:r>
      <w:r>
        <w:rPr>
          <w:sz w:val="28"/>
          <w:szCs w:val="28"/>
        </w:rPr>
        <w:t xml:space="preserve"> </w:t>
      </w:r>
      <w:r w:rsidRPr="00C245AD">
        <w:rPr>
          <w:sz w:val="28"/>
          <w:szCs w:val="28"/>
        </w:rPr>
        <w:t xml:space="preserve">      В.Ф.Шевченко</w:t>
      </w:r>
    </w:p>
    <w:p w:rsidR="008A2CD9" w:rsidRPr="00C245AD" w:rsidRDefault="008A2CD9" w:rsidP="00C245A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  <w:r w:rsidRPr="00C245AD">
        <w:rPr>
          <w:color w:val="000000"/>
          <w:sz w:val="28"/>
          <w:szCs w:val="28"/>
        </w:rPr>
        <w:t>Глава Первомайского сельского поселения</w:t>
      </w: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  <w:r w:rsidRPr="00C245AD">
        <w:rPr>
          <w:color w:val="000000"/>
          <w:sz w:val="28"/>
          <w:szCs w:val="28"/>
        </w:rPr>
        <w:t>Кущевского района                                                                             М.Н.Поступаев</w:t>
      </w: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Pr="00C245AD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Default="008A2CD9" w:rsidP="00C245AD">
      <w:pPr>
        <w:ind w:right="-1"/>
        <w:jc w:val="both"/>
        <w:rPr>
          <w:color w:val="000000"/>
          <w:sz w:val="28"/>
          <w:szCs w:val="28"/>
        </w:rPr>
      </w:pPr>
    </w:p>
    <w:p w:rsidR="008A2CD9" w:rsidRDefault="008A2CD9" w:rsidP="00C245AD">
      <w:pPr>
        <w:ind w:right="-1"/>
        <w:jc w:val="both"/>
        <w:rPr>
          <w:color w:val="000000"/>
        </w:rPr>
      </w:pPr>
    </w:p>
    <w:p w:rsidR="008A2CD9" w:rsidRPr="00C245AD" w:rsidRDefault="008A2CD9" w:rsidP="00C245AD">
      <w:pPr>
        <w:ind w:right="-1"/>
        <w:jc w:val="both"/>
        <w:rPr>
          <w:color w:val="000000"/>
        </w:rPr>
      </w:pPr>
    </w:p>
    <w:p w:rsidR="008A2CD9" w:rsidRPr="00C245AD" w:rsidRDefault="008A2CD9" w:rsidP="00C245AD">
      <w:pPr>
        <w:ind w:left="5664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  <w:r w:rsidRPr="00C245AD">
        <w:rPr>
          <w:color w:val="000000"/>
          <w:sz w:val="28"/>
        </w:rPr>
        <w:t xml:space="preserve"> </w:t>
      </w:r>
    </w:p>
    <w:p w:rsidR="008A2CD9" w:rsidRPr="00C245AD" w:rsidRDefault="008A2CD9" w:rsidP="0065435D">
      <w:pPr>
        <w:ind w:left="5664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решением </w:t>
      </w:r>
      <w:r w:rsidRPr="00C245AD">
        <w:rPr>
          <w:color w:val="000000"/>
          <w:sz w:val="28"/>
        </w:rPr>
        <w:t>Совета Первомайского сельского поселения Кущевского района</w:t>
      </w:r>
    </w:p>
    <w:p w:rsidR="008A2CD9" w:rsidRPr="00C245AD" w:rsidRDefault="008A2CD9" w:rsidP="00C245AD">
      <w:pPr>
        <w:ind w:left="4956" w:right="-1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«28» октября 2015 года №64</w:t>
      </w:r>
    </w:p>
    <w:p w:rsidR="008A2CD9" w:rsidRDefault="008A2CD9" w:rsidP="00EE2DD0">
      <w:pPr>
        <w:spacing w:line="360" w:lineRule="auto"/>
        <w:jc w:val="both"/>
        <w:rPr>
          <w:sz w:val="28"/>
        </w:rPr>
      </w:pPr>
    </w:p>
    <w:p w:rsidR="008A2CD9" w:rsidRDefault="008A2CD9" w:rsidP="00EE2DD0">
      <w:pPr>
        <w:spacing w:line="360" w:lineRule="auto"/>
        <w:jc w:val="both"/>
        <w:rPr>
          <w:sz w:val="28"/>
        </w:rPr>
      </w:pPr>
    </w:p>
    <w:p w:rsidR="008A2CD9" w:rsidRDefault="008A2CD9" w:rsidP="00EE2DD0">
      <w:pPr>
        <w:spacing w:line="360" w:lineRule="auto"/>
        <w:jc w:val="both"/>
        <w:rPr>
          <w:sz w:val="28"/>
        </w:rPr>
      </w:pPr>
    </w:p>
    <w:p w:rsidR="008A2CD9" w:rsidRPr="00C245AD" w:rsidRDefault="008A2CD9" w:rsidP="00C245AD">
      <w:pPr>
        <w:jc w:val="center"/>
        <w:rPr>
          <w:b/>
          <w:sz w:val="28"/>
        </w:rPr>
      </w:pPr>
      <w:r w:rsidRPr="00C245AD">
        <w:rPr>
          <w:b/>
          <w:sz w:val="28"/>
        </w:rPr>
        <w:t>Положени</w:t>
      </w:r>
      <w:r>
        <w:rPr>
          <w:b/>
          <w:sz w:val="28"/>
        </w:rPr>
        <w:t>е</w:t>
      </w:r>
      <w:r w:rsidRPr="00C245AD">
        <w:rPr>
          <w:b/>
          <w:sz w:val="28"/>
        </w:rPr>
        <w:t xml:space="preserve"> </w:t>
      </w:r>
    </w:p>
    <w:p w:rsidR="008A2CD9" w:rsidRDefault="008A2CD9" w:rsidP="00C245AD">
      <w:pPr>
        <w:jc w:val="center"/>
        <w:rPr>
          <w:b/>
          <w:sz w:val="28"/>
        </w:rPr>
      </w:pPr>
      <w:r w:rsidRPr="00C245AD">
        <w:rPr>
          <w:b/>
          <w:sz w:val="28"/>
        </w:rPr>
        <w:t xml:space="preserve">о порядке назначения и проведения  собрания граждан </w:t>
      </w:r>
    </w:p>
    <w:p w:rsidR="008A2CD9" w:rsidRDefault="008A2CD9" w:rsidP="00C245AD">
      <w:pPr>
        <w:jc w:val="center"/>
        <w:rPr>
          <w:b/>
          <w:sz w:val="28"/>
        </w:rPr>
      </w:pPr>
      <w:r w:rsidRPr="00C245AD">
        <w:rPr>
          <w:b/>
          <w:sz w:val="28"/>
        </w:rPr>
        <w:t xml:space="preserve">в Первомайском сельском поселении </w:t>
      </w:r>
    </w:p>
    <w:p w:rsidR="008A2CD9" w:rsidRPr="00C245AD" w:rsidRDefault="008A2CD9" w:rsidP="00C245AD">
      <w:pPr>
        <w:jc w:val="center"/>
        <w:rPr>
          <w:b/>
          <w:sz w:val="28"/>
        </w:rPr>
      </w:pPr>
      <w:r w:rsidRPr="00C245AD">
        <w:rPr>
          <w:b/>
          <w:sz w:val="28"/>
        </w:rPr>
        <w:t>Кущевского района</w:t>
      </w:r>
    </w:p>
    <w:p w:rsidR="008A2CD9" w:rsidRDefault="008A2CD9" w:rsidP="00EE2DD0">
      <w:pPr>
        <w:spacing w:line="360" w:lineRule="auto"/>
        <w:jc w:val="both"/>
        <w:rPr>
          <w:sz w:val="28"/>
        </w:rPr>
      </w:pP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Положение, реализуя нормы, предусмотренные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устанавливает порядок назначения и проведения собраний граждан, а также полномочия собрания граждан на территории </w:t>
      </w:r>
      <w:r w:rsidRPr="00C245AD">
        <w:rPr>
          <w:rFonts w:ascii="Times New Roman" w:hAnsi="Times New Roman" w:cs="Times New Roman"/>
          <w:sz w:val="28"/>
          <w:szCs w:val="28"/>
        </w:rPr>
        <w:t>Первомайском сельском поселении Кущевского района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I. ОБЩИЕ ПОЛОЖЕНИЯ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1. Собрание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Собрание граждан является формой реализации прямого волеизъявления населения, посредством которого граждане Российской Федерации по месту их жительства на части территории муниципального образования (населенном пункте, микрорайоне, квартале, улице, жилом доме и других территориях) участвуют в решении вопросов местного значения.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Собрание граждан проводится в целях: 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обсуждения вопросов местного значения;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информирования населения о деятельности органов и должностных лиц местного самоуправления;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осуществления территориального общественного самоуправления. </w:t>
      </w:r>
    </w:p>
    <w:p w:rsidR="008A2CD9" w:rsidRDefault="008A2CD9" w:rsidP="00EE2DD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2. Право граждан на участие в собрании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работе собрания, как формы прямого волеизъявления населения, принимают участие граждане, обладающие избирательным правом и проживающие на соответствующей части территории муниципального образования.</w:t>
      </w:r>
    </w:p>
    <w:p w:rsidR="008A2CD9" w:rsidRDefault="008A2CD9" w:rsidP="00EE2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работе собрания, как форме участия населения в территориальном общественном самоуправлении, принимают участие граждане, достигшие 16 лет и проживающие на соответствующей территории.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3. Принципы проведения собраний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Собрания граждан созываются по мере необходимости.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Граждане участвуют в собраниях непосредственно.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Участие в собрании является свободным и добровольным. Граждане участвуют в собраниях на равных основаниях по месту своего жительства.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участии в собрании каждый гражданин имеет один голос.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I. ПОЛНОМОЧИЯ СОБРАНИЯ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4. Полномочия собрания граждан как формы участия населения в территориальном общественном самоуправлении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исключительным полномочиям собрания граждан, как формы участия населения в территориальном общественном самоуправлении, относятся: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самоуправления;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территориального общественного самоуправления;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Иные полномочия собрания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5. Полномочия собрания граждан как формы прямого волеизъявления населения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 полномочиям собрания граждан, как формы прямого волеизъявления населения, относятся: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обсуждение любых вопросов местного значения;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заслушивание информации о деятельности органов и должностных лиц местного самоуправления; 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принятие обращений к органам местного самоуправления и должностным лицам местного самоуправления.</w:t>
      </w:r>
    </w:p>
    <w:p w:rsidR="008A2CD9" w:rsidRDefault="008A2CD9" w:rsidP="00EE2D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I. ПОРЯДОК РЕАЛИЗАЦИИ ИНИЦИАТИВЫ </w:t>
      </w: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СОБРАНИЯ ГРАЖДАН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6. Проведение собрания граждан в целях осуществления территориального общественного самоуправления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Случаи проведения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7. Инициатива проведения собрания граждан, как формы прямого волеизъявления населения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Собрание может быть созвано по инициативе: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граждан, имеющих право на участие в собрании. При этом количество инициирующих проведение собрания не может быть менее ______ человек;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представительного органа муниципального образования;</w:t>
      </w:r>
    </w:p>
    <w:p w:rsidR="008A2CD9" w:rsidRDefault="008A2CD9" w:rsidP="00EE2DD0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муниципального образования. </w:t>
      </w:r>
    </w:p>
    <w:p w:rsidR="008A2CD9" w:rsidRDefault="008A2CD9" w:rsidP="00EE2DD0">
      <w:pPr>
        <w:pStyle w:val="BodyTextIndent"/>
        <w:spacing w:line="240" w:lineRule="auto"/>
      </w:pPr>
      <w:r>
        <w:t>2. Инициатива по проведению собрания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8A2CD9" w:rsidRDefault="008A2CD9" w:rsidP="00EE2DD0">
      <w:pPr>
        <w:pStyle w:val="BodyTextIndent"/>
        <w:spacing w:line="240" w:lineRule="auto"/>
      </w:pPr>
      <w:r>
        <w:t xml:space="preserve">3. Инициатива по проведению собрания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  </w:t>
      </w:r>
    </w:p>
    <w:p w:rsidR="008A2CD9" w:rsidRDefault="008A2CD9" w:rsidP="00EE2DD0">
      <w:pPr>
        <w:pStyle w:val="Heading3"/>
        <w:spacing w:line="240" w:lineRule="auto"/>
      </w:pPr>
    </w:p>
    <w:p w:rsidR="008A2CD9" w:rsidRDefault="008A2CD9" w:rsidP="00EE2DD0">
      <w:pPr>
        <w:pStyle w:val="Heading3"/>
        <w:spacing w:line="240" w:lineRule="auto"/>
      </w:pPr>
      <w:r>
        <w:t>Статья 8. Порядок реализации населением инициативы по проведению собрания граждан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Каждый гражданин Российской Федерации или группа граждан,  проживающие на территории муниципального образования ____________, обладающие избирательным правом, вправе образовать инициативную группу по проведению собрания граждан в количестве не менее ______        человек.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Инициативная группа обращается в представительный орган муниципального образования с ходатайством о проведении собрания граждан.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ходатайстве о проведении собрания граждан указываются: 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(вопросы), предлагаемый (предлагаемые) для вынесения на собрание граждан;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ориентировочные сроки проведения собрания граждан;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ориентировочное место проведения собрания граждан;   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(ов) инициативной группы, уполномоченных действовать от ее имени и представлять ее интересы.</w:t>
      </w:r>
    </w:p>
    <w:p w:rsidR="008A2CD9" w:rsidRDefault="008A2CD9" w:rsidP="00EE2DD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 инициативной группы должно быть подписано всеми членами указанной группы.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Гражданин, ставя подпись в ходатайстве о созыве собрания, собственноручно указывает в нем свои фамилию, имя, отчество, дату рождения и адрес места жительства.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собрания граждан обязан рассмотреть его и принять решение: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соответствия ходатайства требованиям настоящего Положения, а также в случае соответствия выносимого на собрание граждан вопроса требованиями законодательства – о назначении собрания граждан;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противном случае - об отказе в назначении собрания граждан.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отказа в проведении собрания граждан, в решении представительного органа должны быть изложены причины отказа.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решения представительного органа в течение двух дней со дня принятия направляется представителям инициативной группы.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I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ПОРЯДОК НАЗНАЧЕНИЯ СОБРАНИЯ ГРАЖДАН</w:t>
      </w:r>
    </w:p>
    <w:p w:rsidR="008A2CD9" w:rsidRDefault="008A2CD9" w:rsidP="00EE2DD0">
      <w:pPr>
        <w:pStyle w:val="Heading3"/>
        <w:spacing w:line="240" w:lineRule="auto"/>
        <w:ind w:firstLine="540"/>
      </w:pPr>
    </w:p>
    <w:p w:rsidR="008A2CD9" w:rsidRDefault="008A2CD9" w:rsidP="00EE2DD0">
      <w:pPr>
        <w:pStyle w:val="Heading3"/>
        <w:spacing w:line="240" w:lineRule="auto"/>
        <w:ind w:firstLine="540"/>
      </w:pPr>
      <w:r>
        <w:t>Статья 9. Порядок назначения собрания граждан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Порядок назначения собрания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Собрание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 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 нормативном правовом акте о назначении собрания граждан должны быть указаны: 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собрания граждан;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 собрания граждан;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собрания граждан;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(вопросы), выносимый (выносимые) на собрание граждан.</w:t>
      </w:r>
    </w:p>
    <w:p w:rsidR="008A2CD9" w:rsidRDefault="008A2CD9" w:rsidP="00EE2DD0">
      <w:pPr>
        <w:pStyle w:val="ConsNormal"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Собрание граждан может быть назначено только на воскресенье. Не допускается назначение собрания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  </w:t>
      </w:r>
    </w:p>
    <w:p w:rsidR="008A2CD9" w:rsidRDefault="008A2CD9" w:rsidP="00EE2DD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Дата проведения собрания граждан назначается таким образом, чтобы период со дня принятия решения о назначении собрания граждан до даты их проведения не превышал 20 дней и не был менее 10 дней.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Нормативный правовой акт представительного органа или главы муниципального образования о назначении собрания граждан подлежит опубликованию (обнародованию) в срок не позднее 5 дней со дня принятия.</w:t>
      </w:r>
    </w:p>
    <w:p w:rsidR="008A2CD9" w:rsidRDefault="008A2CD9" w:rsidP="00EE2DD0">
      <w:pPr>
        <w:pStyle w:val="Heading3"/>
        <w:spacing w:line="240" w:lineRule="auto"/>
        <w:jc w:val="center"/>
      </w:pPr>
      <w:r>
        <w:t>Статья 10. Порядок назначения собрания граждан</w:t>
      </w:r>
    </w:p>
    <w:p w:rsidR="008A2CD9" w:rsidRDefault="008A2CD9" w:rsidP="00EE2DD0">
      <w:pPr>
        <w:pStyle w:val="Heading3"/>
        <w:spacing w:line="240" w:lineRule="auto"/>
        <w:jc w:val="center"/>
      </w:pPr>
      <w:r>
        <w:t>представительным органом муниципального образования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 предложением о проведении представительным органом муниципального  образования собрания граждан может выступить депутат, группа депутатов, комиссия представительного органа.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собрания, изложением вопроса (вопросов) выносимого (выносимых) на собрание граждан. 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Инициатива депутата, группы депутатов, комиссии представительного органа муниципального образования о проведении собрания граждан подлежит рассмотрению на ближайшем заседании представительного органа.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 назначении собрания граждан представительным органом муниципального образования принимается решение. 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 назначении собрания граждан принимается простым большинством голосов присутствующих на заседании депутатов при наличии кворума.</w:t>
      </w:r>
    </w:p>
    <w:p w:rsidR="008A2CD9" w:rsidRDefault="008A2CD9" w:rsidP="00EE2DD0">
      <w:pPr>
        <w:pStyle w:val="Heading3"/>
        <w:spacing w:line="240" w:lineRule="auto"/>
        <w:jc w:val="center"/>
      </w:pPr>
      <w:r>
        <w:t>Статья 11. Порядок назначения собрания граждан</w:t>
      </w:r>
    </w:p>
    <w:p w:rsidR="008A2CD9" w:rsidRDefault="008A2CD9" w:rsidP="00EE2DD0">
      <w:pPr>
        <w:pStyle w:val="Heading3"/>
        <w:spacing w:line="240" w:lineRule="auto"/>
        <w:jc w:val="center"/>
      </w:pPr>
      <w:r>
        <w:t>главой муниципального образования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самостоятельно назначает собрание граждан путем принятия соответствующего постановления.   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ПОРЯДОК ПРОВЕДЕНИЯ СОБРАНИЯ</w:t>
      </w: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12. Правомочность собрания граждан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Собрание граждан по вопросам организации и осуществления территориального общественного самоуправления правомочно, если в нем принимают участие не менее половины жителей соответствующей территории, достигших шестнадцатилетнего возраста.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Собрание, как форма прямого волеизъявления населения, правомочно, если в нем принимают участие более половины граждан, имеющих право на участие в собрании.</w:t>
      </w: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13. Порядок проведения собрания граждан в целях осуществления территориального общественного самоуправления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14. Порядок проведения собрания граждан, как формы прямого волеизъявления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Подготовку и проведение собрания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формируют повестку дня собрания граждан.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собрания граждан считается принятой, если за нее проголосовало более половины от общего числа граждан, присутствующих на собрании и имеющих право на участие в нем.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проведения собрания по инициативе граждан, органы местного самоуправления оказывают всяческое содействие инициативной группе в подготовке и проведении собрания, при необходимости предоставляют оборудованные помещения.  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собрание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8A2CD9" w:rsidRDefault="008A2CD9" w:rsidP="00EE2DD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Должностному лицу, руководителю предприятия, учреждения, организации лицами, осуществляющими подготовку проведения собрания граждан, не менее чем за 5 дней до проведения собрания направляется приглашение с указанием вопросов, выносимых на обсуждение.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Собрание граждан открывается: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депутатами  Совета Первомайского сельского поселения Кущевского района – в случае назначения собрания граждан по инициативе представительного органа муниципального образования;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главой муниципального образования – в случае назначения собрания по собственной инициативе;</w:t>
      </w:r>
    </w:p>
    <w:p w:rsidR="008A2CD9" w:rsidRDefault="008A2CD9" w:rsidP="00EE2DD0">
      <w:pPr>
        <w:pStyle w:val="ConsNormal"/>
        <w:widowControl/>
        <w:numPr>
          <w:ilvl w:val="0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представителями инициативной группы граждан – в случае назначения собрания по инициативе населения.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Для ведения собрания граждан открытым голосованием избирается президиум, состоящий из председателя, секретаря и 1-3 членов.</w:t>
      </w:r>
    </w:p>
    <w:p w:rsidR="008A2CD9" w:rsidRDefault="008A2CD9" w:rsidP="00EE2DD0">
      <w:pPr>
        <w:pStyle w:val="BodyTextIndent"/>
        <w:spacing w:line="240" w:lineRule="auto"/>
      </w:pPr>
      <w:r>
        <w:t>5. Председатель ведет собрание и следит за порядком обсуждения вопросов повестки.</w:t>
      </w:r>
    </w:p>
    <w:p w:rsidR="008A2CD9" w:rsidRDefault="008A2CD9" w:rsidP="00EE2DD0">
      <w:pPr>
        <w:pStyle w:val="BodyTextIndent"/>
        <w:spacing w:line="240" w:lineRule="auto"/>
      </w:pPr>
      <w:r>
        <w:t xml:space="preserve">6. Любой из граждан, имеющих право участвовать в собрании, вправе просить у председателя предоставить ему время для выступления. </w:t>
      </w:r>
    </w:p>
    <w:p w:rsidR="008A2CD9" w:rsidRDefault="008A2CD9" w:rsidP="00EE2DD0">
      <w:pPr>
        <w:pStyle w:val="BodyTextIndent"/>
        <w:spacing w:line="240" w:lineRule="auto"/>
      </w:pPr>
      <w:r>
        <w:t>Все желающие выступить на собрании берут слово только с разрешения председателя.</w:t>
      </w:r>
    </w:p>
    <w:p w:rsidR="008A2CD9" w:rsidRDefault="008A2CD9" w:rsidP="00EE2DD0">
      <w:pPr>
        <w:pStyle w:val="BodyTextIndent"/>
        <w:spacing w:line="240" w:lineRule="auto"/>
      </w:pPr>
      <w:r>
        <w:t xml:space="preserve">7. Продолжительность собрания определяется характером обсуждаемых вопросов. </w:t>
      </w:r>
    </w:p>
    <w:p w:rsidR="008A2CD9" w:rsidRDefault="008A2CD9" w:rsidP="00EE2DD0">
      <w:pPr>
        <w:pStyle w:val="BodyTextIndent"/>
        <w:spacing w:line="240" w:lineRule="auto"/>
      </w:pPr>
      <w:r>
        <w:t xml:space="preserve">8. Секретарем собрания в соответствии с формой, утвержденной настоящим Положением, ведется протокол,  в котором указываются: 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место проведения собрания граждан;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граждан, имеющих право участвовать в собрании;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присутствующих;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председателя и секретаря;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тезисы выступлений;</w:t>
      </w:r>
    </w:p>
    <w:p w:rsidR="008A2CD9" w:rsidRDefault="008A2CD9" w:rsidP="00EE2DD0">
      <w:pPr>
        <w:pStyle w:val="ConsNormal"/>
        <w:widowControl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принятые решения.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подписывается председателем и секретарем собрания граждан.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протоколу прикладывается список граждан, принявших участие в голосовании, с указанием их паспортных данных и личными подписями.</w:t>
      </w:r>
    </w:p>
    <w:p w:rsidR="008A2CD9" w:rsidRDefault="008A2CD9" w:rsidP="00EE2DD0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РЕШЕНИЕ СОБРАНИЯ ГРАЖДАН</w:t>
      </w: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15. Порядок принятия решений собрания граждан, проводимого в целях осуществления территориального общественного самоуправления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принятия решения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8A2CD9" w:rsidRDefault="008A2CD9" w:rsidP="00EE2DD0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Статья 16. Порядок принятия решений собрания граждан, как формы прямого волеизъявления населения 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Решение собрания граждан принимается открытым голосованием.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Решение, принятое собранием граждан, указывается в протоколе собрания.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собрания граждан по вопросам, отнесенным к его полномочиям, считается принятым, если за него проголосовало более половины  граждан, присутствующих на собрании и имеющих право на участие в нем.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Решения, принятые собранием граждан, учитываются органами местного самоуправления и должностными лицами местного самоуправления при рассмотрении соответствующих вопросов.  </w:t>
      </w:r>
    </w:p>
    <w:p w:rsidR="008A2CD9" w:rsidRDefault="008A2CD9" w:rsidP="00EE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Итоги собрания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8A2CD9" w:rsidRDefault="008A2CD9" w:rsidP="00EE2DD0">
      <w:pPr>
        <w:pStyle w:val="Heading3"/>
        <w:spacing w:line="240" w:lineRule="auto"/>
      </w:pPr>
      <w:r>
        <w:t xml:space="preserve">Статья 17. Обращения собрания граждан </w:t>
      </w:r>
    </w:p>
    <w:p w:rsidR="008A2CD9" w:rsidRDefault="008A2CD9" w:rsidP="00EE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Собранием граждан могут приниматься обращения к органам местного самоуправления и должностным лицам местного самоуправления. </w:t>
      </w:r>
    </w:p>
    <w:p w:rsidR="008A2CD9" w:rsidRDefault="008A2CD9" w:rsidP="00EE2DD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Обращения считаются принятыми, если за них проголосовало более половины </w:t>
      </w:r>
      <w:r>
        <w:rPr>
          <w:rFonts w:ascii="Times New Roman" w:hAnsi="Times New Roman" w:cs="Times New Roman"/>
          <w:sz w:val="28"/>
        </w:rPr>
        <w:t>от числа граждан, присутствующих на собрании и имеющих право на участие в нем.</w:t>
      </w:r>
    </w:p>
    <w:p w:rsidR="008A2CD9" w:rsidRDefault="008A2CD9" w:rsidP="00EE2DD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   </w:t>
      </w:r>
    </w:p>
    <w:p w:rsidR="008A2CD9" w:rsidRDefault="008A2CD9" w:rsidP="00EE2DD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V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ФИНАСОВОЕ ОБЕСПЕЧЕНИЕ ПРОВЕДЕНИЯ</w:t>
      </w:r>
    </w:p>
    <w:p w:rsidR="008A2CD9" w:rsidRDefault="008A2CD9" w:rsidP="00EE2DD0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СОБРАНИЙ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Статья 16. Финансовое обеспечение проведения собраний граждан</w:t>
      </w:r>
    </w:p>
    <w:p w:rsidR="008A2CD9" w:rsidRDefault="008A2CD9" w:rsidP="00EE2D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Расходы, связанные с подготовкой и проведением собраний граждан, осуществляются за счет средств местного бюджета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8A2CD9" w:rsidRDefault="008A2CD9" w:rsidP="005E0A66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8A2CD9" w:rsidRDefault="008A2CD9" w:rsidP="005E0A66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порядке назначения и проведения</w:t>
      </w:r>
    </w:p>
    <w:p w:rsidR="008A2CD9" w:rsidRDefault="008A2CD9" w:rsidP="005E0A66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граждан</w:t>
      </w:r>
    </w:p>
    <w:p w:rsidR="008A2CD9" w:rsidRDefault="008A2CD9" w:rsidP="005E0A66">
      <w:pPr>
        <w:pStyle w:val="ConsTitle"/>
        <w:widowControl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(ФОРМА ПРОТОКОЛА СОБРАНИЯ ГРАЖДАН)</w:t>
      </w:r>
    </w:p>
    <w:p w:rsidR="008A2CD9" w:rsidRDefault="008A2CD9" w:rsidP="005E0A66">
      <w:pPr>
        <w:pStyle w:val="ConsNonformat"/>
        <w:widowControl/>
        <w:ind w:left="5670" w:right="0"/>
        <w:rPr>
          <w:rFonts w:ascii="Times New Roman" w:hAnsi="Times New Roman" w:cs="Times New Roman"/>
          <w:sz w:val="28"/>
        </w:rPr>
      </w:pPr>
    </w:p>
    <w:p w:rsidR="008A2CD9" w:rsidRDefault="008A2CD9" w:rsidP="005E0A66">
      <w:pPr>
        <w:pStyle w:val="ConsNonformat"/>
        <w:widowControl/>
        <w:ind w:left="5670" w:right="0"/>
        <w:rPr>
          <w:rFonts w:ascii="Times New Roman" w:hAnsi="Times New Roman" w:cs="Times New Roman"/>
          <w:sz w:val="28"/>
        </w:rPr>
      </w:pPr>
    </w:p>
    <w:p w:rsidR="008A2CD9" w:rsidRDefault="008A2CD9" w:rsidP="005E0A66">
      <w:pPr>
        <w:pStyle w:val="ConsNonformat"/>
        <w:widowControl/>
        <w:ind w:left="5670"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ПРОТОКОЛ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жителей муниципального образования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"____"______________ 200___ г.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жителей, имеющих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участие в собрании граждан 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 присутствовало  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граждан 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(Ф.И.О.)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 граждан 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(Ф.И.О.)</w:t>
      </w:r>
    </w:p>
    <w:p w:rsidR="008A2CD9" w:rsidRDefault="008A2CD9" w:rsidP="00EE2DD0">
      <w:pPr>
        <w:pStyle w:val="ConsNonformat"/>
        <w:widowControl/>
        <w:spacing w:line="360" w:lineRule="auto"/>
        <w:ind w:righ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выступили: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выступили: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  _____________________ (Фамилия И.О.)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(подпись)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    ________________________ (Фамилия И.О.)</w:t>
      </w:r>
    </w:p>
    <w:p w:rsidR="008A2CD9" w:rsidRDefault="008A2CD9" w:rsidP="00EE2DD0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(подпись)</w:t>
      </w:r>
    </w:p>
    <w:p w:rsidR="008A2CD9" w:rsidRDefault="008A2CD9"/>
    <w:sectPr w:rsidR="008A2CD9" w:rsidSect="006543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D0"/>
    <w:rsid w:val="000709DC"/>
    <w:rsid w:val="000A1B8F"/>
    <w:rsid w:val="003C0867"/>
    <w:rsid w:val="004424A2"/>
    <w:rsid w:val="005D0F46"/>
    <w:rsid w:val="005E0A66"/>
    <w:rsid w:val="0065435D"/>
    <w:rsid w:val="006815E0"/>
    <w:rsid w:val="006B6DC1"/>
    <w:rsid w:val="00732AB6"/>
    <w:rsid w:val="007D447E"/>
    <w:rsid w:val="008A2CD9"/>
    <w:rsid w:val="00935EF7"/>
    <w:rsid w:val="00994D33"/>
    <w:rsid w:val="00AD241F"/>
    <w:rsid w:val="00C245AD"/>
    <w:rsid w:val="00DF7D52"/>
    <w:rsid w:val="00EC7515"/>
    <w:rsid w:val="00E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DD0"/>
    <w:pPr>
      <w:keepNext/>
      <w:spacing w:line="360" w:lineRule="auto"/>
      <w:ind w:firstLine="7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2DD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E2DD0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2D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E2D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E2D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4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5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2814</Words>
  <Characters>16040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2015-11-02T10:34:00Z</cp:lastPrinted>
  <dcterms:created xsi:type="dcterms:W3CDTF">2015-11-02T06:07:00Z</dcterms:created>
  <dcterms:modified xsi:type="dcterms:W3CDTF">2015-11-02T10:34:00Z</dcterms:modified>
</cp:coreProperties>
</file>