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60" w:rsidRDefault="00820E60" w:rsidP="00820E60">
      <w:pPr>
        <w:jc w:val="center"/>
        <w:rPr>
          <w:b/>
          <w:sz w:val="28"/>
          <w:szCs w:val="28"/>
        </w:rPr>
      </w:pPr>
    </w:p>
    <w:p w:rsidR="00820E60" w:rsidRDefault="004B6FBB" w:rsidP="00820E60">
      <w:pPr>
        <w:jc w:val="center"/>
      </w:pPr>
      <w:r>
        <w:rPr>
          <w:b/>
          <w:noProof/>
          <w:sz w:val="28"/>
          <w:szCs w:val="28"/>
        </w:rPr>
        <w:drawing>
          <wp:anchor distT="36195" distB="36195" distL="6401435" distR="6401435" simplePos="0" relativeHeight="251657728" behindDoc="0" locked="0" layoutInCell="1" allowOverlap="1">
            <wp:simplePos x="0" y="0"/>
            <wp:positionH relativeFrom="page">
              <wp:posOffset>3709035</wp:posOffset>
            </wp:positionH>
            <wp:positionV relativeFrom="paragraph">
              <wp:posOffset>-342900</wp:posOffset>
            </wp:positionV>
            <wp:extent cx="571500" cy="685800"/>
            <wp:effectExtent l="19050" t="19050" r="19050" b="1905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257F36"/>
                        </a:clrFrom>
                        <a:clrTo>
                          <a:srgbClr val="257F36">
                            <a:alpha val="0"/>
                          </a:srgbClr>
                        </a:clrTo>
                      </a:clrChange>
                      <a:lum bright="30000" contrast="56000"/>
                    </a:blip>
                    <a:srcRect/>
                    <a:stretch>
                      <a:fillRect/>
                    </a:stretch>
                  </pic:blipFill>
                  <pic:spPr bwMode="auto">
                    <a:xfrm>
                      <a:off x="0" y="0"/>
                      <a:ext cx="571500" cy="685800"/>
                    </a:xfrm>
                    <a:prstGeom prst="rect">
                      <a:avLst/>
                    </a:prstGeom>
                    <a:noFill/>
                    <a:ln w="3175">
                      <a:solidFill>
                        <a:srgbClr val="000000"/>
                      </a:solidFill>
                      <a:miter lim="800000"/>
                      <a:headEnd/>
                      <a:tailEnd/>
                    </a:ln>
                  </pic:spPr>
                </pic:pic>
              </a:graphicData>
            </a:graphic>
          </wp:anchor>
        </w:drawing>
      </w:r>
      <w:r w:rsidR="00820E60">
        <w:rPr>
          <w:b/>
          <w:sz w:val="28"/>
          <w:szCs w:val="28"/>
        </w:rPr>
        <w:t>АДМИНИСТРАЦИЯ МАЙСКОГО СЕЛЬСКОГО ПОСЕЛЕНИЯ</w:t>
      </w:r>
    </w:p>
    <w:p w:rsidR="00820E60" w:rsidRDefault="00820E60" w:rsidP="00820E60">
      <w:pPr>
        <w:jc w:val="center"/>
        <w:rPr>
          <w:b/>
          <w:sz w:val="28"/>
          <w:szCs w:val="28"/>
        </w:rPr>
      </w:pPr>
      <w:r>
        <w:rPr>
          <w:b/>
          <w:sz w:val="28"/>
          <w:szCs w:val="28"/>
        </w:rPr>
        <w:t>КРАСНОКАМСКОГО МУНИЦИПАЛЬНОГО РАЙОНА</w:t>
      </w:r>
    </w:p>
    <w:p w:rsidR="00820E60" w:rsidRDefault="00820E60" w:rsidP="00820E60">
      <w:pPr>
        <w:jc w:val="center"/>
        <w:rPr>
          <w:b/>
          <w:sz w:val="28"/>
          <w:szCs w:val="28"/>
        </w:rPr>
      </w:pPr>
      <w:r>
        <w:rPr>
          <w:b/>
          <w:sz w:val="28"/>
          <w:szCs w:val="28"/>
        </w:rPr>
        <w:t>ПЕРМСКОГО КРАЯ</w:t>
      </w:r>
    </w:p>
    <w:p w:rsidR="00820E60" w:rsidRDefault="00820E60" w:rsidP="00820E60">
      <w:pPr>
        <w:jc w:val="center"/>
        <w:rPr>
          <w:b/>
          <w:sz w:val="28"/>
          <w:szCs w:val="28"/>
        </w:rPr>
      </w:pPr>
    </w:p>
    <w:p w:rsidR="00820E60" w:rsidRPr="00FB6A4F" w:rsidRDefault="00820E60" w:rsidP="00820E60">
      <w:pPr>
        <w:keepNext/>
        <w:jc w:val="center"/>
        <w:outlineLvl w:val="1"/>
        <w:rPr>
          <w:sz w:val="20"/>
          <w:szCs w:val="20"/>
        </w:rPr>
      </w:pPr>
      <w:r w:rsidRPr="00FB6A4F">
        <w:rPr>
          <w:b/>
          <w:sz w:val="28"/>
          <w:szCs w:val="20"/>
        </w:rPr>
        <w:t>ПОСТАНОВЛЕНИЕ</w:t>
      </w:r>
    </w:p>
    <w:p w:rsidR="00820E60" w:rsidRDefault="00554E9D" w:rsidP="00820E60">
      <w:pPr>
        <w:jc w:val="both"/>
        <w:rPr>
          <w:sz w:val="28"/>
          <w:szCs w:val="28"/>
        </w:rPr>
      </w:pPr>
      <w:r>
        <w:rPr>
          <w:sz w:val="28"/>
          <w:szCs w:val="28"/>
        </w:rPr>
        <w:t>05.07.2016</w:t>
      </w:r>
      <w:r w:rsidR="00820E60" w:rsidRPr="00FB6A4F">
        <w:rPr>
          <w:b/>
          <w:szCs w:val="20"/>
        </w:rPr>
        <w:tab/>
      </w:r>
      <w:r w:rsidR="00820E60" w:rsidRPr="00FB6A4F">
        <w:rPr>
          <w:b/>
          <w:szCs w:val="20"/>
        </w:rPr>
        <w:tab/>
      </w:r>
      <w:r w:rsidR="00820E60" w:rsidRPr="00FB6A4F">
        <w:rPr>
          <w:sz w:val="28"/>
          <w:szCs w:val="28"/>
        </w:rPr>
        <w:t xml:space="preserve">                                   </w:t>
      </w:r>
      <w:r w:rsidR="00820E60">
        <w:rPr>
          <w:sz w:val="28"/>
          <w:szCs w:val="28"/>
        </w:rPr>
        <w:t xml:space="preserve">            </w:t>
      </w:r>
      <w:r w:rsidR="003B7DAE">
        <w:rPr>
          <w:sz w:val="28"/>
          <w:szCs w:val="28"/>
        </w:rPr>
        <w:tab/>
      </w:r>
      <w:r w:rsidR="003B7DAE">
        <w:rPr>
          <w:sz w:val="28"/>
          <w:szCs w:val="28"/>
        </w:rPr>
        <w:tab/>
      </w:r>
      <w:r>
        <w:rPr>
          <w:sz w:val="28"/>
          <w:szCs w:val="28"/>
        </w:rPr>
        <w:tab/>
      </w:r>
      <w:r>
        <w:rPr>
          <w:sz w:val="28"/>
          <w:szCs w:val="28"/>
        </w:rPr>
        <w:tab/>
      </w:r>
      <w:r>
        <w:rPr>
          <w:sz w:val="28"/>
          <w:szCs w:val="28"/>
        </w:rPr>
        <w:tab/>
      </w:r>
      <w:r w:rsidR="00820E60" w:rsidRPr="00554E9D">
        <w:rPr>
          <w:sz w:val="28"/>
          <w:szCs w:val="28"/>
        </w:rPr>
        <w:t xml:space="preserve">№ </w:t>
      </w:r>
      <w:r w:rsidRPr="00554E9D">
        <w:rPr>
          <w:sz w:val="28"/>
          <w:szCs w:val="28"/>
        </w:rPr>
        <w:t>2</w:t>
      </w:r>
      <w:r>
        <w:rPr>
          <w:sz w:val="28"/>
          <w:szCs w:val="28"/>
        </w:rPr>
        <w:t>39</w:t>
      </w:r>
    </w:p>
    <w:p w:rsidR="00820E60" w:rsidRDefault="00820E60" w:rsidP="00820E60">
      <w:pPr>
        <w:rPr>
          <w:b/>
          <w:sz w:val="28"/>
          <w:szCs w:val="28"/>
        </w:rPr>
      </w:pPr>
    </w:p>
    <w:p w:rsidR="003D5E8E" w:rsidRDefault="003D5E8E" w:rsidP="003D5E8E">
      <w:pPr>
        <w:widowControl w:val="0"/>
        <w:autoSpaceDE w:val="0"/>
        <w:autoSpaceDN w:val="0"/>
        <w:adjustRightInd w:val="0"/>
        <w:jc w:val="center"/>
        <w:rPr>
          <w:b/>
          <w:bCs/>
        </w:rPr>
      </w:pPr>
    </w:p>
    <w:p w:rsidR="003B7DAE" w:rsidRPr="00337309" w:rsidRDefault="003B7DAE" w:rsidP="00337309">
      <w:pPr>
        <w:widowControl w:val="0"/>
        <w:autoSpaceDE w:val="0"/>
        <w:autoSpaceDN w:val="0"/>
        <w:adjustRightInd w:val="0"/>
        <w:spacing w:line="240" w:lineRule="exact"/>
        <w:rPr>
          <w:b/>
          <w:sz w:val="28"/>
          <w:szCs w:val="28"/>
        </w:rPr>
      </w:pPr>
      <w:r w:rsidRPr="00337309">
        <w:rPr>
          <w:b/>
          <w:sz w:val="28"/>
          <w:szCs w:val="28"/>
        </w:rPr>
        <w:t xml:space="preserve">Об утверждении </w:t>
      </w:r>
      <w:proofErr w:type="gramStart"/>
      <w:r w:rsidRPr="00337309">
        <w:rPr>
          <w:b/>
          <w:sz w:val="28"/>
          <w:szCs w:val="28"/>
        </w:rPr>
        <w:t>административного</w:t>
      </w:r>
      <w:proofErr w:type="gramEnd"/>
      <w:r w:rsidRPr="00337309">
        <w:rPr>
          <w:b/>
          <w:sz w:val="28"/>
          <w:szCs w:val="28"/>
        </w:rPr>
        <w:t xml:space="preserve"> </w:t>
      </w:r>
    </w:p>
    <w:p w:rsidR="00823160" w:rsidRPr="00337309" w:rsidRDefault="003B7DAE" w:rsidP="00337309">
      <w:pPr>
        <w:widowControl w:val="0"/>
        <w:autoSpaceDE w:val="0"/>
        <w:autoSpaceDN w:val="0"/>
        <w:adjustRightInd w:val="0"/>
        <w:spacing w:line="240" w:lineRule="exact"/>
        <w:rPr>
          <w:b/>
          <w:sz w:val="28"/>
          <w:szCs w:val="28"/>
        </w:rPr>
      </w:pPr>
      <w:r w:rsidRPr="00337309">
        <w:rPr>
          <w:b/>
          <w:sz w:val="28"/>
          <w:szCs w:val="28"/>
        </w:rPr>
        <w:t xml:space="preserve">регламента по предоставлению </w:t>
      </w:r>
      <w:proofErr w:type="gramStart"/>
      <w:r w:rsidRPr="00337309">
        <w:rPr>
          <w:b/>
          <w:sz w:val="28"/>
          <w:szCs w:val="28"/>
        </w:rPr>
        <w:t>муниципальной</w:t>
      </w:r>
      <w:proofErr w:type="gramEnd"/>
      <w:r w:rsidRPr="00337309">
        <w:rPr>
          <w:b/>
          <w:sz w:val="28"/>
          <w:szCs w:val="28"/>
        </w:rPr>
        <w:t xml:space="preserve"> </w:t>
      </w:r>
    </w:p>
    <w:p w:rsidR="00FE1AFC" w:rsidRDefault="003B7DAE" w:rsidP="00FE1AFC">
      <w:pPr>
        <w:widowControl w:val="0"/>
        <w:autoSpaceDE w:val="0"/>
        <w:autoSpaceDN w:val="0"/>
        <w:adjustRightInd w:val="0"/>
        <w:spacing w:line="240" w:lineRule="exact"/>
        <w:rPr>
          <w:rFonts w:eastAsia="PMingLiU"/>
          <w:b/>
          <w:sz w:val="28"/>
          <w:szCs w:val="28"/>
        </w:rPr>
      </w:pPr>
      <w:r w:rsidRPr="00337309">
        <w:rPr>
          <w:b/>
          <w:sz w:val="28"/>
          <w:szCs w:val="28"/>
        </w:rPr>
        <w:t xml:space="preserve">услуги </w:t>
      </w:r>
      <w:r w:rsidR="00823160" w:rsidRPr="00337309">
        <w:rPr>
          <w:b/>
          <w:sz w:val="28"/>
          <w:szCs w:val="28"/>
        </w:rPr>
        <w:t xml:space="preserve"> </w:t>
      </w:r>
      <w:r w:rsidRPr="00337309">
        <w:rPr>
          <w:b/>
          <w:sz w:val="28"/>
          <w:szCs w:val="28"/>
        </w:rPr>
        <w:t>«</w:t>
      </w:r>
      <w:r w:rsidR="00FE1AFC">
        <w:rPr>
          <w:rFonts w:eastAsia="PMingLiU"/>
          <w:b/>
          <w:sz w:val="28"/>
          <w:szCs w:val="28"/>
        </w:rPr>
        <w:t xml:space="preserve">Утверждение схемы расположения </w:t>
      </w:r>
    </w:p>
    <w:p w:rsidR="0019355F" w:rsidRPr="00AA1F61" w:rsidRDefault="00FE1AFC" w:rsidP="00FE1AFC">
      <w:pPr>
        <w:widowControl w:val="0"/>
        <w:autoSpaceDE w:val="0"/>
        <w:autoSpaceDN w:val="0"/>
        <w:adjustRightInd w:val="0"/>
        <w:spacing w:line="240" w:lineRule="exact"/>
        <w:rPr>
          <w:rFonts w:eastAsia="PMingLiU"/>
          <w:b/>
          <w:sz w:val="28"/>
          <w:szCs w:val="28"/>
        </w:rPr>
      </w:pPr>
      <w:r>
        <w:rPr>
          <w:rFonts w:eastAsia="PMingLiU"/>
          <w:b/>
          <w:sz w:val="28"/>
          <w:szCs w:val="28"/>
        </w:rPr>
        <w:t>земельного участка на кадастровом плане территории</w:t>
      </w:r>
      <w:r w:rsidR="003B7DAE" w:rsidRPr="00337309">
        <w:rPr>
          <w:b/>
          <w:sz w:val="28"/>
          <w:szCs w:val="28"/>
        </w:rPr>
        <w:t>»</w:t>
      </w:r>
    </w:p>
    <w:p w:rsidR="003B7DAE" w:rsidRPr="00337309" w:rsidRDefault="00E75664" w:rsidP="0039702B">
      <w:pPr>
        <w:widowControl w:val="0"/>
        <w:autoSpaceDE w:val="0"/>
        <w:autoSpaceDN w:val="0"/>
        <w:adjustRightInd w:val="0"/>
        <w:spacing w:line="276" w:lineRule="auto"/>
        <w:rPr>
          <w:b/>
          <w:sz w:val="28"/>
          <w:szCs w:val="28"/>
        </w:rPr>
      </w:pPr>
      <w:r w:rsidRPr="00337309">
        <w:rPr>
          <w:sz w:val="28"/>
          <w:szCs w:val="28"/>
        </w:rPr>
        <w:tab/>
      </w:r>
    </w:p>
    <w:p w:rsidR="00FE1AFC" w:rsidRPr="006F2A76" w:rsidRDefault="00FE1AFC" w:rsidP="00554E9D">
      <w:pPr>
        <w:ind w:firstLine="708"/>
        <w:jc w:val="both"/>
        <w:rPr>
          <w:color w:val="000000"/>
          <w:sz w:val="28"/>
          <w:szCs w:val="28"/>
        </w:rPr>
      </w:pPr>
      <w:proofErr w:type="gramStart"/>
      <w:r w:rsidRPr="006F2A76">
        <w:rPr>
          <w:sz w:val="28"/>
          <w:szCs w:val="28"/>
        </w:rPr>
        <w:t>В соответствии с</w:t>
      </w:r>
      <w:r w:rsidR="00614451" w:rsidRPr="006F2A76">
        <w:rPr>
          <w:sz w:val="28"/>
          <w:szCs w:val="28"/>
        </w:rPr>
        <w:t>о</w:t>
      </w:r>
      <w:r w:rsidRPr="006F2A76">
        <w:rPr>
          <w:sz w:val="28"/>
          <w:szCs w:val="28"/>
        </w:rPr>
        <w:t xml:space="preserve"> </w:t>
      </w:r>
      <w:r w:rsidR="00614451" w:rsidRPr="006F2A76">
        <w:rPr>
          <w:sz w:val="28"/>
          <w:szCs w:val="28"/>
        </w:rPr>
        <w:t xml:space="preserve">ст.11.10 </w:t>
      </w:r>
      <w:r w:rsidRPr="006F2A76">
        <w:rPr>
          <w:sz w:val="28"/>
          <w:szCs w:val="28"/>
        </w:rPr>
        <w:t>Земельного кодекса Российской Федерации</w:t>
      </w:r>
      <w:r w:rsidRPr="006F2A76">
        <w:rPr>
          <w:color w:val="000000"/>
          <w:sz w:val="28"/>
          <w:szCs w:val="28"/>
        </w:rPr>
        <w:t xml:space="preserve">, Федеральным законом от 25.10.2001 </w:t>
      </w:r>
      <w:r w:rsidR="00614451" w:rsidRPr="006F2A76">
        <w:rPr>
          <w:color w:val="000000"/>
          <w:sz w:val="28"/>
          <w:szCs w:val="28"/>
        </w:rPr>
        <w:t>№</w:t>
      </w:r>
      <w:r w:rsidRPr="006F2A76">
        <w:rPr>
          <w:color w:val="000000"/>
          <w:sz w:val="28"/>
          <w:szCs w:val="28"/>
        </w:rPr>
        <w:t xml:space="preserve"> 137-ФЗ «О введении в действие Земельного кодекса Российской Федерации»</w:t>
      </w:r>
      <w:r w:rsidR="00614451" w:rsidRPr="006F2A76">
        <w:rPr>
          <w:color w:val="000000"/>
          <w:sz w:val="28"/>
          <w:szCs w:val="28"/>
        </w:rPr>
        <w:t xml:space="preserve">, </w:t>
      </w:r>
      <w:r w:rsidRPr="006F2A76">
        <w:rPr>
          <w:color w:val="000000"/>
          <w:sz w:val="28"/>
          <w:szCs w:val="28"/>
        </w:rPr>
        <w:t xml:space="preserve">Федеральным законом от 23.06.2014 </w:t>
      </w:r>
      <w:r w:rsidR="00614451" w:rsidRPr="006F2A76">
        <w:rPr>
          <w:color w:val="000000"/>
          <w:sz w:val="28"/>
          <w:szCs w:val="28"/>
        </w:rPr>
        <w:t>№</w:t>
      </w:r>
      <w:r w:rsidRPr="006F2A76">
        <w:rPr>
          <w:color w:val="000000"/>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r w:rsidR="00614451" w:rsidRPr="006F2A76">
        <w:rPr>
          <w:color w:val="000000"/>
          <w:sz w:val="28"/>
          <w:szCs w:val="28"/>
        </w:rPr>
        <w:t>,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Майского</w:t>
      </w:r>
      <w:proofErr w:type="gramEnd"/>
      <w:r w:rsidR="00614451" w:rsidRPr="006F2A76">
        <w:rPr>
          <w:color w:val="000000"/>
          <w:sz w:val="28"/>
          <w:szCs w:val="28"/>
        </w:rPr>
        <w:t xml:space="preserve"> сельского поселения, утверждёнными  решением Совета Депутатов Майского сельского поселения</w:t>
      </w:r>
      <w:r w:rsidR="006F2A76" w:rsidRPr="006F2A76">
        <w:rPr>
          <w:color w:val="000000"/>
          <w:sz w:val="28"/>
          <w:szCs w:val="28"/>
        </w:rPr>
        <w:t xml:space="preserve"> от 29 августа 2012 г. № 48,</w:t>
      </w:r>
      <w:r w:rsidR="00614451" w:rsidRPr="006F2A76">
        <w:rPr>
          <w:color w:val="000000"/>
          <w:sz w:val="28"/>
          <w:szCs w:val="28"/>
        </w:rPr>
        <w:t xml:space="preserve"> </w:t>
      </w:r>
      <w:r w:rsidRPr="006F2A76">
        <w:rPr>
          <w:color w:val="000000"/>
          <w:sz w:val="28"/>
          <w:szCs w:val="28"/>
        </w:rPr>
        <w:t>в</w:t>
      </w:r>
      <w:r w:rsidRPr="006F2A76">
        <w:rPr>
          <w:sz w:val="28"/>
          <w:szCs w:val="28"/>
        </w:rPr>
        <w:t xml:space="preserve"> целях реализации Федерального закона от 27 июля 2010 г. № 210-ФЗ «Об организации предоставления государственных и муниципальных услуг» администрация Майского сельского поселения</w:t>
      </w:r>
    </w:p>
    <w:p w:rsidR="00003D5A" w:rsidRPr="00337309" w:rsidRDefault="00003D5A" w:rsidP="00554E9D">
      <w:pPr>
        <w:widowControl w:val="0"/>
        <w:autoSpaceDE w:val="0"/>
        <w:autoSpaceDN w:val="0"/>
        <w:adjustRightInd w:val="0"/>
        <w:ind w:firstLine="708"/>
        <w:jc w:val="both"/>
        <w:rPr>
          <w:b/>
          <w:sz w:val="28"/>
          <w:szCs w:val="28"/>
        </w:rPr>
      </w:pPr>
      <w:r w:rsidRPr="00337309">
        <w:rPr>
          <w:b/>
          <w:sz w:val="28"/>
          <w:szCs w:val="28"/>
        </w:rPr>
        <w:t>ПОСТАНОВЛЯЕТ:</w:t>
      </w:r>
    </w:p>
    <w:p w:rsidR="006F2A76" w:rsidRPr="006F2A76" w:rsidRDefault="003B7DAE" w:rsidP="00554E9D">
      <w:pPr>
        <w:pStyle w:val="a7"/>
        <w:numPr>
          <w:ilvl w:val="0"/>
          <w:numId w:val="12"/>
        </w:numPr>
        <w:ind w:left="0" w:firstLine="709"/>
        <w:jc w:val="both"/>
        <w:rPr>
          <w:rFonts w:ascii="Times New Roman" w:eastAsia="PMingLiU" w:hAnsi="Times New Roman"/>
          <w:sz w:val="28"/>
          <w:szCs w:val="28"/>
        </w:rPr>
      </w:pPr>
      <w:r w:rsidRPr="006F2A76">
        <w:rPr>
          <w:rFonts w:ascii="Times New Roman" w:hAnsi="Times New Roman"/>
          <w:sz w:val="28"/>
          <w:szCs w:val="28"/>
        </w:rPr>
        <w:t>Утвердить прилагаемый административный регламент администрации Майского сельского поселения по предоставлению муниципальной услуги «</w:t>
      </w:r>
      <w:r w:rsidR="006F2A76" w:rsidRPr="006F2A76">
        <w:rPr>
          <w:rFonts w:ascii="Times New Roman" w:eastAsia="PMingLiU" w:hAnsi="Times New Roman"/>
          <w:sz w:val="28"/>
          <w:szCs w:val="28"/>
        </w:rPr>
        <w:t>Утверждение схемы расположения</w:t>
      </w:r>
      <w:r w:rsidR="006F2A76">
        <w:rPr>
          <w:rFonts w:ascii="Times New Roman" w:eastAsia="PMingLiU" w:hAnsi="Times New Roman"/>
          <w:sz w:val="28"/>
          <w:szCs w:val="28"/>
        </w:rPr>
        <w:t xml:space="preserve"> </w:t>
      </w:r>
      <w:r w:rsidR="006F2A76" w:rsidRPr="006F2A76">
        <w:rPr>
          <w:rFonts w:ascii="Times New Roman" w:eastAsia="PMingLiU" w:hAnsi="Times New Roman"/>
          <w:sz w:val="28"/>
          <w:szCs w:val="28"/>
        </w:rPr>
        <w:t>земельного участка на кадастровом плане территории</w:t>
      </w:r>
      <w:r w:rsidR="006F2A76">
        <w:rPr>
          <w:rFonts w:ascii="Times New Roman" w:hAnsi="Times New Roman"/>
          <w:sz w:val="28"/>
          <w:szCs w:val="28"/>
        </w:rPr>
        <w:t>».</w:t>
      </w:r>
    </w:p>
    <w:p w:rsidR="006F2A76" w:rsidRPr="006F2A76" w:rsidRDefault="003B7DAE" w:rsidP="00554E9D">
      <w:pPr>
        <w:pStyle w:val="a7"/>
        <w:numPr>
          <w:ilvl w:val="0"/>
          <w:numId w:val="12"/>
        </w:numPr>
        <w:ind w:left="0" w:firstLine="709"/>
        <w:jc w:val="both"/>
        <w:rPr>
          <w:rFonts w:ascii="Times New Roman" w:eastAsia="PMingLiU" w:hAnsi="Times New Roman"/>
          <w:sz w:val="28"/>
          <w:szCs w:val="28"/>
        </w:rPr>
      </w:pPr>
      <w:proofErr w:type="gramStart"/>
      <w:r w:rsidRPr="006F2A76">
        <w:rPr>
          <w:rFonts w:ascii="Times New Roman" w:hAnsi="Times New Roman"/>
          <w:noProof/>
          <w:sz w:val="28"/>
          <w:szCs w:val="28"/>
        </w:rPr>
        <w:t xml:space="preserve">Постановление подлежит опубликованию в информационном бюллетени администрации Майского сельского поселения </w:t>
      </w:r>
      <w:r w:rsidR="00B85ABE" w:rsidRPr="006F2A76">
        <w:rPr>
          <w:rFonts w:ascii="Times New Roman" w:hAnsi="Times New Roman"/>
          <w:noProof/>
          <w:sz w:val="28"/>
          <w:szCs w:val="28"/>
        </w:rPr>
        <w:t>«</w:t>
      </w:r>
      <w:r w:rsidRPr="006F2A76">
        <w:rPr>
          <w:rFonts w:ascii="Times New Roman" w:hAnsi="Times New Roman"/>
          <w:noProof/>
          <w:sz w:val="28"/>
          <w:szCs w:val="28"/>
        </w:rPr>
        <w:t>Майский вестник</w:t>
      </w:r>
      <w:r w:rsidR="00B85ABE" w:rsidRPr="006F2A76">
        <w:rPr>
          <w:rFonts w:ascii="Times New Roman" w:hAnsi="Times New Roman"/>
          <w:noProof/>
          <w:sz w:val="28"/>
          <w:szCs w:val="28"/>
        </w:rPr>
        <w:t>»</w:t>
      </w:r>
      <w:r w:rsidRPr="006F2A76">
        <w:rPr>
          <w:rFonts w:ascii="Times New Roman" w:hAnsi="Times New Roman"/>
          <w:noProof/>
          <w:sz w:val="28"/>
          <w:szCs w:val="28"/>
        </w:rPr>
        <w:t xml:space="preserve"> и на официальном сайте администрации Майского сельского поселения </w:t>
      </w:r>
      <w:r w:rsidRPr="006F2A76">
        <w:rPr>
          <w:rFonts w:ascii="Times New Roman" w:hAnsi="Times New Roman"/>
          <w:noProof/>
          <w:sz w:val="28"/>
          <w:szCs w:val="28"/>
          <w:lang w:val="en-US"/>
        </w:rPr>
        <w:t>http</w:t>
      </w:r>
      <w:r w:rsidRPr="006F2A76">
        <w:rPr>
          <w:rFonts w:ascii="Times New Roman" w:hAnsi="Times New Roman"/>
          <w:noProof/>
          <w:sz w:val="28"/>
          <w:szCs w:val="28"/>
        </w:rPr>
        <w:t>//:</w:t>
      </w:r>
      <w:r w:rsidRPr="006F2A76">
        <w:rPr>
          <w:rFonts w:ascii="Times New Roman" w:hAnsi="Times New Roman"/>
          <w:noProof/>
          <w:sz w:val="28"/>
          <w:szCs w:val="28"/>
          <w:lang w:val="en-US"/>
        </w:rPr>
        <w:t>www</w:t>
      </w:r>
      <w:r w:rsidRPr="006F2A76">
        <w:rPr>
          <w:rFonts w:ascii="Times New Roman" w:hAnsi="Times New Roman"/>
          <w:noProof/>
          <w:sz w:val="28"/>
          <w:szCs w:val="28"/>
        </w:rPr>
        <w:t>.</w:t>
      </w:r>
      <w:r w:rsidRPr="006F2A76">
        <w:rPr>
          <w:rFonts w:ascii="Times New Roman" w:hAnsi="Times New Roman"/>
          <w:noProof/>
          <w:sz w:val="28"/>
          <w:szCs w:val="28"/>
          <w:lang w:val="en-US"/>
        </w:rPr>
        <w:t>adm</w:t>
      </w:r>
      <w:r w:rsidRPr="006F2A76">
        <w:rPr>
          <w:rFonts w:ascii="Times New Roman" w:hAnsi="Times New Roman"/>
          <w:noProof/>
          <w:sz w:val="28"/>
          <w:szCs w:val="28"/>
        </w:rPr>
        <w:t>-</w:t>
      </w:r>
      <w:r w:rsidRPr="006F2A76">
        <w:rPr>
          <w:rFonts w:ascii="Times New Roman" w:hAnsi="Times New Roman"/>
          <w:noProof/>
          <w:sz w:val="28"/>
          <w:szCs w:val="28"/>
          <w:lang w:val="en-US"/>
        </w:rPr>
        <w:t>maisk</w:t>
      </w:r>
      <w:r w:rsidRPr="006F2A76">
        <w:rPr>
          <w:rFonts w:ascii="Times New Roman" w:hAnsi="Times New Roman"/>
          <w:noProof/>
          <w:sz w:val="28"/>
          <w:szCs w:val="28"/>
        </w:rPr>
        <w:t>.</w:t>
      </w:r>
      <w:r w:rsidRPr="006F2A76">
        <w:rPr>
          <w:rFonts w:ascii="Times New Roman" w:hAnsi="Times New Roman"/>
          <w:noProof/>
          <w:sz w:val="28"/>
          <w:szCs w:val="28"/>
          <w:lang w:val="en-US"/>
        </w:rPr>
        <w:t>ru</w:t>
      </w:r>
      <w:r w:rsidRPr="006F2A76">
        <w:rPr>
          <w:rFonts w:ascii="Times New Roman" w:hAnsi="Times New Roman"/>
          <w:noProof/>
          <w:sz w:val="28"/>
          <w:szCs w:val="28"/>
        </w:rPr>
        <w:t>./</w:t>
      </w:r>
      <w:r w:rsidR="00AA1F61" w:rsidRPr="006F2A76">
        <w:rPr>
          <w:rFonts w:ascii="Times New Roman" w:hAnsi="Times New Roman"/>
          <w:noProof/>
          <w:sz w:val="28"/>
          <w:szCs w:val="28"/>
        </w:rPr>
        <w:t>.</w:t>
      </w:r>
      <w:proofErr w:type="gramEnd"/>
    </w:p>
    <w:p w:rsidR="006F2A76" w:rsidRPr="006F2A76" w:rsidRDefault="00003D5A" w:rsidP="00554E9D">
      <w:pPr>
        <w:pStyle w:val="a7"/>
        <w:numPr>
          <w:ilvl w:val="0"/>
          <w:numId w:val="12"/>
        </w:numPr>
        <w:ind w:left="0" w:firstLine="709"/>
        <w:jc w:val="both"/>
        <w:rPr>
          <w:rFonts w:ascii="Times New Roman" w:eastAsia="PMingLiU" w:hAnsi="Times New Roman"/>
          <w:sz w:val="28"/>
          <w:szCs w:val="28"/>
        </w:rPr>
      </w:pPr>
      <w:r w:rsidRPr="006F2A76">
        <w:rPr>
          <w:rFonts w:ascii="Times New Roman" w:hAnsi="Times New Roman"/>
          <w:sz w:val="28"/>
          <w:szCs w:val="28"/>
        </w:rPr>
        <w:t xml:space="preserve">Настоящее постановление вступает в силу </w:t>
      </w:r>
      <w:proofErr w:type="gramStart"/>
      <w:r w:rsidRPr="006F2A76">
        <w:rPr>
          <w:rFonts w:ascii="Times New Roman" w:hAnsi="Times New Roman"/>
          <w:sz w:val="28"/>
          <w:szCs w:val="28"/>
        </w:rPr>
        <w:t>с даты</w:t>
      </w:r>
      <w:proofErr w:type="gramEnd"/>
      <w:r w:rsidRPr="006F2A76">
        <w:rPr>
          <w:rFonts w:ascii="Times New Roman" w:hAnsi="Times New Roman"/>
          <w:sz w:val="28"/>
          <w:szCs w:val="28"/>
        </w:rPr>
        <w:t xml:space="preserve"> официального опубликования.</w:t>
      </w:r>
    </w:p>
    <w:p w:rsidR="00823160" w:rsidRPr="006F2A76" w:rsidRDefault="00003D5A" w:rsidP="00554E9D">
      <w:pPr>
        <w:pStyle w:val="a7"/>
        <w:numPr>
          <w:ilvl w:val="0"/>
          <w:numId w:val="12"/>
        </w:numPr>
        <w:ind w:left="0" w:firstLine="709"/>
        <w:jc w:val="both"/>
        <w:rPr>
          <w:rFonts w:ascii="Times New Roman" w:eastAsia="PMingLiU" w:hAnsi="Times New Roman"/>
          <w:sz w:val="28"/>
          <w:szCs w:val="28"/>
        </w:rPr>
      </w:pPr>
      <w:proofErr w:type="gramStart"/>
      <w:r w:rsidRPr="006F2A76">
        <w:rPr>
          <w:rFonts w:ascii="Times New Roman" w:hAnsi="Times New Roman"/>
          <w:sz w:val="28"/>
          <w:szCs w:val="28"/>
        </w:rPr>
        <w:t>Контроль за</w:t>
      </w:r>
      <w:proofErr w:type="gramEnd"/>
      <w:r w:rsidRPr="006F2A76">
        <w:rPr>
          <w:rFonts w:ascii="Times New Roman" w:hAnsi="Times New Roman"/>
          <w:sz w:val="28"/>
          <w:szCs w:val="28"/>
        </w:rPr>
        <w:t xml:space="preserve"> исполнением постановления </w:t>
      </w:r>
      <w:r w:rsidR="0039702B" w:rsidRPr="006F2A76">
        <w:rPr>
          <w:rFonts w:ascii="Times New Roman" w:hAnsi="Times New Roman"/>
          <w:sz w:val="28"/>
          <w:szCs w:val="28"/>
        </w:rPr>
        <w:t>оставляю за собой.</w:t>
      </w:r>
    </w:p>
    <w:p w:rsidR="00AA1F61" w:rsidRDefault="00AA1F61" w:rsidP="00337309">
      <w:pPr>
        <w:widowControl w:val="0"/>
        <w:autoSpaceDE w:val="0"/>
        <w:autoSpaceDN w:val="0"/>
        <w:adjustRightInd w:val="0"/>
        <w:spacing w:line="240" w:lineRule="exact"/>
        <w:jc w:val="both"/>
        <w:rPr>
          <w:sz w:val="28"/>
          <w:szCs w:val="28"/>
        </w:rPr>
      </w:pPr>
    </w:p>
    <w:p w:rsidR="00554E9D" w:rsidRDefault="00554E9D" w:rsidP="00337309">
      <w:pPr>
        <w:widowControl w:val="0"/>
        <w:autoSpaceDE w:val="0"/>
        <w:autoSpaceDN w:val="0"/>
        <w:adjustRightInd w:val="0"/>
        <w:spacing w:line="240" w:lineRule="exact"/>
        <w:jc w:val="both"/>
        <w:rPr>
          <w:sz w:val="28"/>
          <w:szCs w:val="28"/>
        </w:rPr>
      </w:pPr>
    </w:p>
    <w:p w:rsidR="002C1376" w:rsidRDefault="002C1376" w:rsidP="00337309">
      <w:pPr>
        <w:widowControl w:val="0"/>
        <w:autoSpaceDE w:val="0"/>
        <w:autoSpaceDN w:val="0"/>
        <w:adjustRightInd w:val="0"/>
        <w:spacing w:line="240" w:lineRule="exact"/>
        <w:jc w:val="both"/>
        <w:rPr>
          <w:sz w:val="28"/>
          <w:szCs w:val="28"/>
        </w:rPr>
      </w:pPr>
    </w:p>
    <w:p w:rsidR="003D5E8E" w:rsidRPr="00337309" w:rsidRDefault="00554E9D" w:rsidP="00441DAC">
      <w:pPr>
        <w:widowControl w:val="0"/>
        <w:autoSpaceDE w:val="0"/>
        <w:autoSpaceDN w:val="0"/>
        <w:adjustRightInd w:val="0"/>
        <w:spacing w:line="240" w:lineRule="exact"/>
        <w:jc w:val="both"/>
        <w:rPr>
          <w:sz w:val="28"/>
          <w:szCs w:val="28"/>
        </w:rPr>
      </w:pPr>
      <w:r>
        <w:rPr>
          <w:sz w:val="28"/>
          <w:szCs w:val="28"/>
        </w:rPr>
        <w:t>И.о. главы</w:t>
      </w:r>
      <w:r w:rsidR="003D5E8E" w:rsidRPr="00337309">
        <w:rPr>
          <w:sz w:val="28"/>
          <w:szCs w:val="28"/>
        </w:rPr>
        <w:t xml:space="preserve"> сельского поселения-</w:t>
      </w:r>
    </w:p>
    <w:p w:rsidR="003D5E8E" w:rsidRPr="00337309" w:rsidRDefault="003D5E8E" w:rsidP="00441DAC">
      <w:pPr>
        <w:widowControl w:val="0"/>
        <w:autoSpaceDE w:val="0"/>
        <w:autoSpaceDN w:val="0"/>
        <w:adjustRightInd w:val="0"/>
        <w:spacing w:line="240" w:lineRule="exact"/>
        <w:jc w:val="both"/>
        <w:rPr>
          <w:sz w:val="28"/>
          <w:szCs w:val="28"/>
        </w:rPr>
      </w:pPr>
      <w:r w:rsidRPr="00337309">
        <w:rPr>
          <w:sz w:val="28"/>
          <w:szCs w:val="28"/>
        </w:rPr>
        <w:t>глав</w:t>
      </w:r>
      <w:r w:rsidR="00554E9D">
        <w:rPr>
          <w:sz w:val="28"/>
          <w:szCs w:val="28"/>
        </w:rPr>
        <w:t>ы</w:t>
      </w:r>
      <w:r w:rsidRPr="00337309">
        <w:rPr>
          <w:sz w:val="28"/>
          <w:szCs w:val="28"/>
        </w:rPr>
        <w:t xml:space="preserve"> администрации</w:t>
      </w:r>
    </w:p>
    <w:p w:rsidR="0039702B" w:rsidRPr="00337309" w:rsidRDefault="003D5E8E" w:rsidP="00441DAC">
      <w:pPr>
        <w:widowControl w:val="0"/>
        <w:autoSpaceDE w:val="0"/>
        <w:autoSpaceDN w:val="0"/>
        <w:adjustRightInd w:val="0"/>
        <w:spacing w:line="240" w:lineRule="exact"/>
        <w:jc w:val="both"/>
        <w:rPr>
          <w:sz w:val="28"/>
          <w:szCs w:val="28"/>
        </w:rPr>
      </w:pPr>
      <w:r w:rsidRPr="00337309">
        <w:rPr>
          <w:sz w:val="28"/>
          <w:szCs w:val="28"/>
        </w:rPr>
        <w:t>Майского сел</w:t>
      </w:r>
      <w:r w:rsidR="00820E60" w:rsidRPr="00337309">
        <w:rPr>
          <w:sz w:val="28"/>
          <w:szCs w:val="28"/>
        </w:rPr>
        <w:t>ьского поселения</w:t>
      </w:r>
      <w:r w:rsidR="00820E60" w:rsidRPr="00337309">
        <w:rPr>
          <w:sz w:val="28"/>
          <w:szCs w:val="28"/>
        </w:rPr>
        <w:tab/>
      </w:r>
      <w:r w:rsidR="00820E60" w:rsidRPr="00337309">
        <w:rPr>
          <w:sz w:val="28"/>
          <w:szCs w:val="28"/>
        </w:rPr>
        <w:tab/>
      </w:r>
      <w:r w:rsidR="00820E60" w:rsidRPr="00337309">
        <w:rPr>
          <w:sz w:val="28"/>
          <w:szCs w:val="28"/>
        </w:rPr>
        <w:tab/>
      </w:r>
      <w:r w:rsidR="00820E60" w:rsidRPr="00337309">
        <w:rPr>
          <w:sz w:val="28"/>
          <w:szCs w:val="28"/>
        </w:rPr>
        <w:tab/>
      </w:r>
      <w:r w:rsidR="00820E60" w:rsidRPr="00337309">
        <w:rPr>
          <w:sz w:val="28"/>
          <w:szCs w:val="28"/>
        </w:rPr>
        <w:tab/>
        <w:t xml:space="preserve">      </w:t>
      </w:r>
      <w:r w:rsidR="00554E9D">
        <w:rPr>
          <w:sz w:val="28"/>
          <w:szCs w:val="28"/>
        </w:rPr>
        <w:t>В.А. Литвина</w:t>
      </w:r>
    </w:p>
    <w:p w:rsidR="00E879A6" w:rsidRDefault="00441DAC" w:rsidP="00441DAC">
      <w:pPr>
        <w:widowControl w:val="0"/>
        <w:tabs>
          <w:tab w:val="left" w:pos="4102"/>
        </w:tabs>
        <w:autoSpaceDE w:val="0"/>
        <w:autoSpaceDN w:val="0"/>
        <w:adjustRightInd w:val="0"/>
        <w:outlineLvl w:val="0"/>
        <w:rPr>
          <w:sz w:val="20"/>
          <w:szCs w:val="20"/>
        </w:rPr>
      </w:pPr>
      <w:r>
        <w:rPr>
          <w:sz w:val="20"/>
          <w:szCs w:val="20"/>
        </w:rPr>
        <w:tab/>
      </w:r>
    </w:p>
    <w:p w:rsidR="00441DAC" w:rsidRDefault="00441DAC" w:rsidP="00EC1726">
      <w:pPr>
        <w:widowControl w:val="0"/>
        <w:autoSpaceDE w:val="0"/>
        <w:autoSpaceDN w:val="0"/>
        <w:adjustRightInd w:val="0"/>
        <w:outlineLvl w:val="0"/>
        <w:rPr>
          <w:sz w:val="16"/>
          <w:szCs w:val="16"/>
        </w:rPr>
      </w:pPr>
    </w:p>
    <w:p w:rsidR="00554E9D" w:rsidRDefault="00554E9D" w:rsidP="00EC1726">
      <w:pPr>
        <w:widowControl w:val="0"/>
        <w:autoSpaceDE w:val="0"/>
        <w:autoSpaceDN w:val="0"/>
        <w:adjustRightInd w:val="0"/>
        <w:outlineLvl w:val="0"/>
        <w:rPr>
          <w:sz w:val="16"/>
          <w:szCs w:val="16"/>
        </w:rPr>
      </w:pPr>
    </w:p>
    <w:p w:rsidR="00554E9D" w:rsidRDefault="00554E9D" w:rsidP="00EC1726">
      <w:pPr>
        <w:widowControl w:val="0"/>
        <w:autoSpaceDE w:val="0"/>
        <w:autoSpaceDN w:val="0"/>
        <w:adjustRightInd w:val="0"/>
        <w:outlineLvl w:val="0"/>
        <w:rPr>
          <w:sz w:val="16"/>
          <w:szCs w:val="16"/>
        </w:rPr>
      </w:pPr>
    </w:p>
    <w:p w:rsidR="00EC1726" w:rsidRPr="00337309" w:rsidRDefault="00EC1726" w:rsidP="00EC1726">
      <w:pPr>
        <w:widowControl w:val="0"/>
        <w:autoSpaceDE w:val="0"/>
        <w:autoSpaceDN w:val="0"/>
        <w:adjustRightInd w:val="0"/>
        <w:outlineLvl w:val="0"/>
        <w:rPr>
          <w:sz w:val="16"/>
          <w:szCs w:val="16"/>
        </w:rPr>
      </w:pPr>
      <w:r w:rsidRPr="00337309">
        <w:rPr>
          <w:sz w:val="16"/>
          <w:szCs w:val="16"/>
        </w:rPr>
        <w:t>Исп. Колоколова Н.С.,</w:t>
      </w:r>
      <w:r w:rsidR="00441DAC">
        <w:rPr>
          <w:sz w:val="16"/>
          <w:szCs w:val="16"/>
        </w:rPr>
        <w:t xml:space="preserve"> </w:t>
      </w:r>
      <w:r w:rsidRPr="00337309">
        <w:rPr>
          <w:sz w:val="16"/>
          <w:szCs w:val="16"/>
        </w:rPr>
        <w:t xml:space="preserve">92-30-30 </w:t>
      </w:r>
    </w:p>
    <w:p w:rsidR="003D5E8E" w:rsidRDefault="00EC1726" w:rsidP="00EC1726">
      <w:pPr>
        <w:widowControl w:val="0"/>
        <w:autoSpaceDE w:val="0"/>
        <w:autoSpaceDN w:val="0"/>
        <w:adjustRightInd w:val="0"/>
        <w:ind w:left="4956" w:firstLine="708"/>
        <w:outlineLvl w:val="0"/>
      </w:pPr>
      <w:r>
        <w:br w:type="page"/>
      </w:r>
      <w:r w:rsidR="0039702B">
        <w:lastRenderedPageBreak/>
        <w:t>УТВЕРЖДЕН</w:t>
      </w:r>
    </w:p>
    <w:p w:rsidR="003D5E8E" w:rsidRDefault="0039702B" w:rsidP="00582119">
      <w:pPr>
        <w:widowControl w:val="0"/>
        <w:autoSpaceDE w:val="0"/>
        <w:autoSpaceDN w:val="0"/>
        <w:adjustRightInd w:val="0"/>
        <w:ind w:left="5670"/>
      </w:pPr>
      <w:r>
        <w:t>П</w:t>
      </w:r>
      <w:r w:rsidR="003D5E8E">
        <w:t>остановлением</w:t>
      </w:r>
      <w:r w:rsidR="00582119">
        <w:t xml:space="preserve"> </w:t>
      </w:r>
      <w:r w:rsidR="003D5E8E">
        <w:t>администрации</w:t>
      </w:r>
    </w:p>
    <w:p w:rsidR="00582119" w:rsidRDefault="003D5E8E" w:rsidP="00582119">
      <w:pPr>
        <w:widowControl w:val="0"/>
        <w:autoSpaceDE w:val="0"/>
        <w:autoSpaceDN w:val="0"/>
        <w:adjustRightInd w:val="0"/>
        <w:ind w:left="5670"/>
      </w:pPr>
      <w:r>
        <w:t>Майского сельского по</w:t>
      </w:r>
      <w:r w:rsidR="00582119">
        <w:t>селения</w:t>
      </w:r>
    </w:p>
    <w:p w:rsidR="003D5E8E" w:rsidRDefault="003D5E8E" w:rsidP="006829A0">
      <w:pPr>
        <w:widowControl w:val="0"/>
        <w:tabs>
          <w:tab w:val="left" w:pos="709"/>
        </w:tabs>
        <w:autoSpaceDE w:val="0"/>
        <w:autoSpaceDN w:val="0"/>
        <w:adjustRightInd w:val="0"/>
        <w:ind w:left="5670"/>
      </w:pPr>
      <w:r>
        <w:t xml:space="preserve">от </w:t>
      </w:r>
      <w:r w:rsidR="00554E9D">
        <w:t>05.07.2016</w:t>
      </w:r>
      <w:r w:rsidR="006829A0">
        <w:t xml:space="preserve"> </w:t>
      </w:r>
      <w:r w:rsidR="00EC1726">
        <w:t xml:space="preserve"> №</w:t>
      </w:r>
      <w:r w:rsidR="00554E9D">
        <w:t xml:space="preserve"> 239</w:t>
      </w:r>
    </w:p>
    <w:p w:rsidR="003D5E8E" w:rsidRDefault="003D5E8E" w:rsidP="003D5E8E">
      <w:pPr>
        <w:widowControl w:val="0"/>
        <w:autoSpaceDE w:val="0"/>
        <w:autoSpaceDN w:val="0"/>
        <w:adjustRightInd w:val="0"/>
        <w:jc w:val="right"/>
      </w:pPr>
    </w:p>
    <w:p w:rsidR="00EC1726" w:rsidRPr="00E557C0" w:rsidRDefault="00EC1726" w:rsidP="00EC1726">
      <w:pPr>
        <w:pStyle w:val="ConsPlusTitle"/>
        <w:widowControl/>
        <w:jc w:val="center"/>
        <w:rPr>
          <w:caps/>
        </w:rPr>
      </w:pPr>
      <w:bookmarkStart w:id="0" w:name="Par28"/>
      <w:bookmarkEnd w:id="0"/>
      <w:r w:rsidRPr="00E557C0">
        <w:rPr>
          <w:caps/>
        </w:rPr>
        <w:t>АДМИНИСТРАТИВНЫЙ РЕГЛАМЕНТ</w:t>
      </w:r>
    </w:p>
    <w:p w:rsidR="003D5E8E" w:rsidRPr="00EC1726" w:rsidRDefault="0039702B" w:rsidP="00EC1726">
      <w:pPr>
        <w:widowControl w:val="0"/>
        <w:autoSpaceDE w:val="0"/>
        <w:autoSpaceDN w:val="0"/>
        <w:adjustRightInd w:val="0"/>
        <w:jc w:val="center"/>
        <w:rPr>
          <w:b/>
          <w:caps/>
        </w:rPr>
      </w:pPr>
      <w:r>
        <w:rPr>
          <w:b/>
          <w:caps/>
        </w:rPr>
        <w:t xml:space="preserve">администрациии майского сельского поселения по предоставлению </w:t>
      </w:r>
      <w:r w:rsidR="00EC1726" w:rsidRPr="00EC1726">
        <w:rPr>
          <w:b/>
          <w:caps/>
        </w:rPr>
        <w:t>МУНИЦИПАЛЬНОЙ УСЛУГИ</w:t>
      </w:r>
    </w:p>
    <w:p w:rsidR="00EC1726" w:rsidRPr="00EC1726" w:rsidRDefault="00EC1726" w:rsidP="00337309">
      <w:pPr>
        <w:widowControl w:val="0"/>
        <w:autoSpaceDE w:val="0"/>
        <w:autoSpaceDN w:val="0"/>
        <w:adjustRightInd w:val="0"/>
        <w:jc w:val="center"/>
        <w:rPr>
          <w:b/>
          <w:caps/>
        </w:rPr>
      </w:pPr>
      <w:r w:rsidRPr="00EC1726">
        <w:rPr>
          <w:b/>
          <w:caps/>
        </w:rPr>
        <w:t>«</w:t>
      </w:r>
      <w:r w:rsidR="00875288">
        <w:rPr>
          <w:b/>
          <w:caps/>
        </w:rPr>
        <w:t>УТВЕРЖДЕНИЕ СХЕМЫ РАСПОЛОЖЕНИЯ ЗЕМЕЛЬНОГО УАЧСТКА НА КАДАСТРОВОМ ПЛАНЕ ТЕРРИТОРИИ</w:t>
      </w:r>
      <w:r w:rsidRPr="00EC1726">
        <w:rPr>
          <w:b/>
          <w:caps/>
        </w:rPr>
        <w:t>»</w:t>
      </w:r>
    </w:p>
    <w:p w:rsidR="00EC1726" w:rsidRDefault="00EC1726" w:rsidP="00EC1726">
      <w:pPr>
        <w:widowControl w:val="0"/>
        <w:autoSpaceDE w:val="0"/>
        <w:autoSpaceDN w:val="0"/>
        <w:adjustRightInd w:val="0"/>
        <w:jc w:val="center"/>
      </w:pPr>
    </w:p>
    <w:p w:rsidR="0039702B" w:rsidRDefault="0039702B" w:rsidP="00386982">
      <w:pPr>
        <w:numPr>
          <w:ilvl w:val="0"/>
          <w:numId w:val="2"/>
        </w:numPr>
        <w:jc w:val="center"/>
        <w:rPr>
          <w:rFonts w:eastAsia="Calibri"/>
          <w:b/>
          <w:lang w:eastAsia="en-US"/>
        </w:rPr>
      </w:pPr>
      <w:r w:rsidRPr="000E065E">
        <w:rPr>
          <w:rFonts w:eastAsia="Calibri"/>
          <w:b/>
          <w:lang w:eastAsia="en-US"/>
        </w:rPr>
        <w:t>Общие положения предоставления муниципальной услуги</w:t>
      </w:r>
    </w:p>
    <w:p w:rsidR="00875288" w:rsidRPr="000E065E" w:rsidRDefault="00875288" w:rsidP="00875288">
      <w:pPr>
        <w:ind w:left="1070"/>
        <w:rPr>
          <w:rFonts w:eastAsia="Calibri"/>
          <w:b/>
          <w:lang w:eastAsia="en-US"/>
        </w:rPr>
      </w:pPr>
    </w:p>
    <w:p w:rsidR="00875288" w:rsidRPr="00A04E74" w:rsidRDefault="00875288" w:rsidP="00A04E74">
      <w:pPr>
        <w:numPr>
          <w:ilvl w:val="1"/>
          <w:numId w:val="2"/>
        </w:numPr>
        <w:ind w:left="0" w:firstLine="709"/>
        <w:jc w:val="both"/>
        <w:rPr>
          <w:rFonts w:eastAsia="Calibri"/>
          <w:lang w:eastAsia="en-US"/>
        </w:rPr>
      </w:pPr>
      <w:proofErr w:type="gramStart"/>
      <w:r w:rsidRPr="00823160">
        <w:rPr>
          <w:rFonts w:eastAsia="Calibri"/>
          <w:lang w:eastAsia="en-US"/>
        </w:rPr>
        <w:t xml:space="preserve">Административный регламент Администрации Майского сельского поселения по предоставлению муниципальной услуги </w:t>
      </w:r>
      <w:r w:rsidRPr="00875288">
        <w:t>«</w:t>
      </w:r>
      <w:r w:rsidRPr="00875288">
        <w:rPr>
          <w:rFonts w:eastAsia="PMingLiU"/>
        </w:rPr>
        <w:t>Утверждение схемы расположения земельного участка на кадастровом плане территории</w:t>
      </w:r>
      <w:r w:rsidRPr="00875288">
        <w:t>»</w:t>
      </w:r>
      <w:r w:rsidRPr="00875288">
        <w:rPr>
          <w:rFonts w:eastAsia="Calibri"/>
          <w:lang w:eastAsia="en-US"/>
        </w:rPr>
        <w:t xml:space="preserve"> </w:t>
      </w:r>
      <w:r w:rsidRPr="00823160">
        <w:rPr>
          <w:rFonts w:eastAsia="Calibri"/>
          <w:lang w:eastAsia="en-US"/>
        </w:rPr>
        <w:t>(далее – Административный регламент,</w:t>
      </w:r>
      <w:r w:rsidR="00215FCD">
        <w:rPr>
          <w:rFonts w:eastAsia="Calibri"/>
          <w:lang w:eastAsia="en-US"/>
        </w:rPr>
        <w:t xml:space="preserve"> регламент,</w:t>
      </w:r>
      <w:r w:rsidRPr="00823160">
        <w:rPr>
          <w:rFonts w:eastAsia="Calibri"/>
          <w:lang w:eastAsia="en-US"/>
        </w:rPr>
        <w:t xml:space="preserve"> муниципальная услуга) разработан в целях повышения качества исполнения, доступности результатов предоставления муниципальной услуги, определяет сроки и последовательность действий (административные процедуры) при обращении </w:t>
      </w:r>
      <w:r>
        <w:rPr>
          <w:rFonts w:eastAsia="Calibri"/>
          <w:lang w:eastAsia="en-US"/>
        </w:rPr>
        <w:t xml:space="preserve">Заявителя за предоставлением муниципальной услуги </w:t>
      </w:r>
      <w:r w:rsidRPr="00823160">
        <w:rPr>
          <w:rFonts w:eastAsia="Calibri"/>
          <w:lang w:eastAsia="en-US"/>
        </w:rPr>
        <w:t xml:space="preserve">в Администрацию Майского сельского поселения. </w:t>
      </w:r>
      <w:proofErr w:type="gramEnd"/>
    </w:p>
    <w:p w:rsidR="00875288" w:rsidRPr="00875288" w:rsidRDefault="00875288" w:rsidP="00A04E74">
      <w:pPr>
        <w:pStyle w:val="a7"/>
        <w:numPr>
          <w:ilvl w:val="1"/>
          <w:numId w:val="2"/>
        </w:numPr>
        <w:spacing w:line="200" w:lineRule="atLeast"/>
        <w:ind w:left="0" w:firstLine="709"/>
        <w:jc w:val="both"/>
        <w:rPr>
          <w:rFonts w:ascii="Times New Roman" w:hAnsi="Times New Roman"/>
          <w:sz w:val="24"/>
          <w:szCs w:val="24"/>
        </w:rPr>
      </w:pPr>
      <w:r w:rsidRPr="00A04E74">
        <w:rPr>
          <w:rFonts w:ascii="Times New Roman" w:hAnsi="Times New Roman"/>
          <w:bCs/>
          <w:sz w:val="24"/>
          <w:szCs w:val="24"/>
        </w:rPr>
        <w:t>Предметом регулирования</w:t>
      </w:r>
      <w:r w:rsidRPr="00A04E74">
        <w:rPr>
          <w:rFonts w:ascii="Times New Roman" w:hAnsi="Times New Roman"/>
          <w:sz w:val="24"/>
          <w:szCs w:val="24"/>
        </w:rPr>
        <w:t xml:space="preserve"> настоящего</w:t>
      </w:r>
      <w:r w:rsidRPr="00875288">
        <w:rPr>
          <w:rFonts w:ascii="Times New Roman" w:hAnsi="Times New Roman"/>
          <w:sz w:val="24"/>
          <w:szCs w:val="24"/>
        </w:rPr>
        <w:t xml:space="preserve"> </w:t>
      </w:r>
      <w:r>
        <w:rPr>
          <w:rFonts w:ascii="Times New Roman" w:hAnsi="Times New Roman"/>
          <w:sz w:val="24"/>
          <w:szCs w:val="24"/>
        </w:rPr>
        <w:t>Административного р</w:t>
      </w:r>
      <w:r w:rsidRPr="00875288">
        <w:rPr>
          <w:rFonts w:ascii="Times New Roman" w:hAnsi="Times New Roman"/>
          <w:sz w:val="24"/>
          <w:szCs w:val="24"/>
        </w:rPr>
        <w:t xml:space="preserve">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и </w:t>
      </w:r>
      <w:r>
        <w:rPr>
          <w:rFonts w:ascii="Times New Roman" w:hAnsi="Times New Roman"/>
          <w:sz w:val="24"/>
          <w:szCs w:val="24"/>
        </w:rPr>
        <w:t>а</w:t>
      </w:r>
      <w:r w:rsidRPr="00875288">
        <w:rPr>
          <w:rFonts w:ascii="Times New Roman" w:hAnsi="Times New Roman"/>
          <w:sz w:val="24"/>
          <w:szCs w:val="24"/>
        </w:rPr>
        <w:t xml:space="preserve">дминистрацией </w:t>
      </w:r>
      <w:r>
        <w:rPr>
          <w:rFonts w:ascii="Times New Roman" w:hAnsi="Times New Roman"/>
          <w:sz w:val="24"/>
          <w:szCs w:val="24"/>
        </w:rPr>
        <w:t xml:space="preserve">Майского сельского поселения Краснокамского муниципального района Пермского края </w:t>
      </w:r>
      <w:r w:rsidRPr="00875288">
        <w:rPr>
          <w:rFonts w:ascii="Times New Roman" w:hAnsi="Times New Roman"/>
          <w:sz w:val="24"/>
          <w:szCs w:val="24"/>
        </w:rPr>
        <w:t xml:space="preserve"> (далее - </w:t>
      </w:r>
      <w:r>
        <w:rPr>
          <w:rFonts w:ascii="Times New Roman" w:hAnsi="Times New Roman"/>
          <w:sz w:val="24"/>
          <w:szCs w:val="24"/>
        </w:rPr>
        <w:t>Администрация</w:t>
      </w:r>
      <w:r w:rsidRPr="00875288">
        <w:rPr>
          <w:rFonts w:ascii="Times New Roman" w:hAnsi="Times New Roman"/>
          <w:sz w:val="24"/>
          <w:szCs w:val="24"/>
        </w:rPr>
        <w:t>), связанные с предоставлением муниципальной услуги «Утверждение схемы расположения земельного участка на кадастровом плане территории».</w:t>
      </w:r>
    </w:p>
    <w:p w:rsidR="00875288" w:rsidRPr="00875288" w:rsidRDefault="00875288" w:rsidP="00A04E74">
      <w:pPr>
        <w:pStyle w:val="a7"/>
        <w:numPr>
          <w:ilvl w:val="1"/>
          <w:numId w:val="2"/>
        </w:numPr>
        <w:spacing w:line="200" w:lineRule="atLeast"/>
        <w:ind w:left="0" w:firstLine="709"/>
        <w:jc w:val="both"/>
        <w:rPr>
          <w:rFonts w:ascii="Times New Roman" w:hAnsi="Times New Roman"/>
          <w:sz w:val="24"/>
          <w:szCs w:val="24"/>
        </w:rPr>
      </w:pPr>
      <w:r w:rsidRPr="00875288">
        <w:rPr>
          <w:rFonts w:ascii="Times New Roman" w:hAnsi="Times New Roman"/>
          <w:sz w:val="24"/>
          <w:szCs w:val="24"/>
        </w:rPr>
        <w:t xml:space="preserve">Настоящий </w:t>
      </w:r>
      <w:r>
        <w:rPr>
          <w:rFonts w:ascii="Times New Roman" w:hAnsi="Times New Roman"/>
          <w:sz w:val="24"/>
          <w:szCs w:val="24"/>
        </w:rPr>
        <w:t>Административный р</w:t>
      </w:r>
      <w:r w:rsidRPr="00875288">
        <w:rPr>
          <w:rFonts w:ascii="Times New Roman" w:hAnsi="Times New Roman"/>
          <w:sz w:val="24"/>
          <w:szCs w:val="24"/>
        </w:rPr>
        <w:t xml:space="preserve">егламент устанавливает требования к предоставлению муниципальной услуги «Утверждение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заявителей.       </w:t>
      </w:r>
    </w:p>
    <w:p w:rsidR="00875288" w:rsidRPr="00875288" w:rsidRDefault="00875288" w:rsidP="00A04E74">
      <w:pPr>
        <w:pStyle w:val="a7"/>
        <w:numPr>
          <w:ilvl w:val="1"/>
          <w:numId w:val="2"/>
        </w:numPr>
        <w:spacing w:line="200" w:lineRule="atLeast"/>
        <w:ind w:left="0" w:firstLine="709"/>
        <w:jc w:val="both"/>
        <w:rPr>
          <w:rFonts w:ascii="Times New Roman" w:hAnsi="Times New Roman"/>
          <w:sz w:val="24"/>
          <w:szCs w:val="24"/>
        </w:rPr>
      </w:pPr>
      <w:r w:rsidRPr="00A04E74">
        <w:rPr>
          <w:rFonts w:ascii="Times New Roman" w:hAnsi="Times New Roman"/>
          <w:bCs/>
          <w:sz w:val="24"/>
          <w:szCs w:val="24"/>
        </w:rPr>
        <w:t>Правом на получение муниципальной услуги</w:t>
      </w:r>
      <w:r w:rsidRPr="00875288">
        <w:rPr>
          <w:rFonts w:ascii="Times New Roman" w:hAnsi="Times New Roman"/>
          <w:sz w:val="24"/>
          <w:szCs w:val="24"/>
        </w:rPr>
        <w:t>, указанной в Регламенте, обладают юридические лица, физические лица (граждане Российской Федерации, иностранные граждане) или их уполномоченные представители (далее – заявители), заинтересованные:</w:t>
      </w:r>
    </w:p>
    <w:p w:rsidR="00875288" w:rsidRPr="00875288" w:rsidRDefault="00875288" w:rsidP="00A04E74">
      <w:pPr>
        <w:spacing w:line="200" w:lineRule="atLeast"/>
        <w:ind w:firstLine="709"/>
        <w:jc w:val="both"/>
      </w:pPr>
      <w:r w:rsidRPr="00875288">
        <w:t xml:space="preserve">- в образовании земельного участка или уточнении границ существующего земельного участка для его приобретения или приобретения </w:t>
      </w:r>
      <w:proofErr w:type="gramStart"/>
      <w:r w:rsidRPr="00875288">
        <w:t>права заключения договора аренды земельного участка</w:t>
      </w:r>
      <w:proofErr w:type="gramEnd"/>
      <w:r w:rsidRPr="00875288">
        <w:t xml:space="preserve"> на аукционе; </w:t>
      </w:r>
    </w:p>
    <w:p w:rsidR="00875288" w:rsidRPr="00875288" w:rsidRDefault="00875288" w:rsidP="00A04E74">
      <w:pPr>
        <w:spacing w:line="200" w:lineRule="atLeast"/>
        <w:ind w:firstLine="709"/>
        <w:jc w:val="both"/>
      </w:pPr>
      <w:r w:rsidRPr="00875288">
        <w:t>- 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A04E74" w:rsidRDefault="00875288" w:rsidP="00A04E74">
      <w:pPr>
        <w:pStyle w:val="wikip"/>
        <w:spacing w:before="0" w:after="0" w:line="200" w:lineRule="atLeast"/>
        <w:ind w:firstLine="709"/>
      </w:pPr>
      <w:r w:rsidRPr="00875288">
        <w:t>Заявители имеют право на неоднократное обращение за предоставлением муниципальной услуги.</w:t>
      </w:r>
    </w:p>
    <w:p w:rsidR="00AA1F61" w:rsidRPr="00A04E74" w:rsidRDefault="00AA1F61" w:rsidP="00CC22E1">
      <w:pPr>
        <w:widowControl w:val="0"/>
        <w:tabs>
          <w:tab w:val="left" w:pos="0"/>
          <w:tab w:val="left" w:pos="1276"/>
        </w:tabs>
        <w:ind w:left="1070" w:right="278"/>
        <w:jc w:val="both"/>
      </w:pPr>
    </w:p>
    <w:p w:rsidR="0039702B" w:rsidRPr="00A04E74" w:rsidRDefault="0039702B" w:rsidP="00A04E74">
      <w:pPr>
        <w:pStyle w:val="a7"/>
        <w:numPr>
          <w:ilvl w:val="0"/>
          <w:numId w:val="2"/>
        </w:numPr>
        <w:jc w:val="center"/>
        <w:rPr>
          <w:b/>
        </w:rPr>
      </w:pPr>
      <w:r w:rsidRPr="00A04E74">
        <w:rPr>
          <w:rFonts w:ascii="Times New Roman" w:hAnsi="Times New Roman"/>
          <w:b/>
          <w:sz w:val="24"/>
          <w:szCs w:val="24"/>
        </w:rPr>
        <w:t>Стандарт пред</w:t>
      </w:r>
      <w:r w:rsidR="002C1376" w:rsidRPr="00A04E74">
        <w:rPr>
          <w:rFonts w:ascii="Times New Roman" w:hAnsi="Times New Roman"/>
          <w:b/>
          <w:sz w:val="24"/>
          <w:szCs w:val="24"/>
        </w:rPr>
        <w:t>оставления муниципальной услуги</w:t>
      </w:r>
    </w:p>
    <w:p w:rsidR="00A31717" w:rsidRPr="000E065E" w:rsidRDefault="00A31717" w:rsidP="00A31717">
      <w:pPr>
        <w:ind w:left="1070"/>
        <w:rPr>
          <w:rFonts w:eastAsia="Calibri"/>
          <w:b/>
          <w:lang w:eastAsia="en-US"/>
        </w:rPr>
      </w:pPr>
    </w:p>
    <w:p w:rsidR="00A31717" w:rsidRDefault="0039702B" w:rsidP="00A04E74">
      <w:pPr>
        <w:numPr>
          <w:ilvl w:val="1"/>
          <w:numId w:val="2"/>
        </w:numPr>
        <w:ind w:left="0" w:firstLine="709"/>
        <w:jc w:val="both"/>
        <w:rPr>
          <w:rFonts w:eastAsia="Calibri"/>
          <w:lang w:eastAsia="en-US"/>
        </w:rPr>
      </w:pPr>
      <w:r w:rsidRPr="000E065E">
        <w:rPr>
          <w:rFonts w:eastAsia="Calibri"/>
          <w:lang w:eastAsia="en-US"/>
        </w:rPr>
        <w:t>Наименование муниципальной услуги –</w:t>
      </w:r>
      <w:r w:rsidR="00E879A6">
        <w:t xml:space="preserve"> </w:t>
      </w:r>
      <w:r w:rsidR="00A04E74" w:rsidRPr="00875288">
        <w:rPr>
          <w:rFonts w:eastAsia="PMingLiU"/>
        </w:rPr>
        <w:t>Утверждение схемы расположения земельного участка на кадастровом плане территории</w:t>
      </w:r>
      <w:r w:rsidR="00E833CF">
        <w:rPr>
          <w:rFonts w:eastAsia="Calibri"/>
          <w:lang w:eastAsia="en-US"/>
        </w:rPr>
        <w:t xml:space="preserve"> </w:t>
      </w:r>
      <w:r w:rsidR="00A31717">
        <w:rPr>
          <w:rFonts w:eastAsia="Calibri"/>
          <w:lang w:eastAsia="en-US"/>
        </w:rPr>
        <w:t>(далее – муниципальная услуга).</w:t>
      </w:r>
    </w:p>
    <w:p w:rsidR="0039702B" w:rsidRDefault="0039702B" w:rsidP="00A04E74">
      <w:pPr>
        <w:numPr>
          <w:ilvl w:val="1"/>
          <w:numId w:val="2"/>
        </w:numPr>
        <w:ind w:left="0" w:firstLine="709"/>
        <w:jc w:val="both"/>
        <w:rPr>
          <w:rFonts w:eastAsia="Calibri"/>
          <w:lang w:eastAsia="en-US"/>
        </w:rPr>
      </w:pPr>
      <w:r w:rsidRPr="00A31717">
        <w:rPr>
          <w:rFonts w:eastAsia="Calibri"/>
          <w:lang w:eastAsia="en-US"/>
        </w:rPr>
        <w:t xml:space="preserve">Наименование органа, предоставляющего муниципальную услугу: муниципальную услугу предоставляет </w:t>
      </w:r>
      <w:proofErr w:type="gramStart"/>
      <w:r w:rsidRPr="00A31717">
        <w:rPr>
          <w:rFonts w:eastAsia="Calibri"/>
          <w:lang w:eastAsia="en-US"/>
        </w:rPr>
        <w:t>исполнительной</w:t>
      </w:r>
      <w:proofErr w:type="gramEnd"/>
      <w:r w:rsidRPr="00A31717">
        <w:rPr>
          <w:rFonts w:eastAsia="Calibri"/>
          <w:lang w:eastAsia="en-US"/>
        </w:rPr>
        <w:t xml:space="preserve"> орган местного самоуправления Администрация Майского сельского поселения Краснокамского муниципального района Пермского края</w:t>
      </w:r>
      <w:r w:rsidR="00A31717">
        <w:rPr>
          <w:rFonts w:eastAsia="Calibri"/>
          <w:lang w:eastAsia="en-US"/>
        </w:rPr>
        <w:t xml:space="preserve"> (далее – Администрация)</w:t>
      </w:r>
      <w:r w:rsidRPr="00A31717">
        <w:rPr>
          <w:rFonts w:eastAsia="Calibri"/>
          <w:lang w:eastAsia="en-US"/>
        </w:rPr>
        <w:t xml:space="preserve">. </w:t>
      </w:r>
    </w:p>
    <w:p w:rsidR="00A31717" w:rsidRPr="00A31717" w:rsidRDefault="00A31717" w:rsidP="00A04E74">
      <w:pPr>
        <w:pStyle w:val="ConsPlusNormal"/>
        <w:widowControl/>
        <w:numPr>
          <w:ilvl w:val="2"/>
          <w:numId w:val="2"/>
        </w:numPr>
        <w:ind w:left="0" w:firstLine="710"/>
        <w:jc w:val="both"/>
        <w:outlineLvl w:val="1"/>
        <w:rPr>
          <w:rFonts w:ascii="Times New Roman" w:hAnsi="Times New Roman" w:cs="Times New Roman"/>
          <w:sz w:val="24"/>
          <w:szCs w:val="24"/>
        </w:rPr>
      </w:pPr>
      <w:r w:rsidRPr="00A31717">
        <w:rPr>
          <w:rFonts w:ascii="Times New Roman" w:hAnsi="Times New Roman"/>
          <w:sz w:val="24"/>
          <w:szCs w:val="24"/>
        </w:rPr>
        <w:t xml:space="preserve">Место нахождение Администрации: 617077, Пермский край, Краснокамский муниципальный район, п. Майский, ул. </w:t>
      </w:r>
      <w:proofErr w:type="gramStart"/>
      <w:r w:rsidRPr="00A31717">
        <w:rPr>
          <w:rFonts w:ascii="Times New Roman" w:hAnsi="Times New Roman"/>
          <w:sz w:val="24"/>
          <w:szCs w:val="24"/>
        </w:rPr>
        <w:t>Центральн</w:t>
      </w:r>
      <w:r w:rsidR="00A04E74">
        <w:rPr>
          <w:rFonts w:ascii="Times New Roman" w:hAnsi="Times New Roman"/>
          <w:sz w:val="24"/>
          <w:szCs w:val="24"/>
        </w:rPr>
        <w:t>ая</w:t>
      </w:r>
      <w:proofErr w:type="gramEnd"/>
      <w:r w:rsidR="00A04E74">
        <w:rPr>
          <w:rFonts w:ascii="Times New Roman" w:hAnsi="Times New Roman"/>
          <w:sz w:val="24"/>
          <w:szCs w:val="24"/>
        </w:rPr>
        <w:t>, д.2, к</w:t>
      </w:r>
      <w:r w:rsidRPr="00A31717">
        <w:rPr>
          <w:rFonts w:ascii="Times New Roman" w:hAnsi="Times New Roman"/>
          <w:sz w:val="24"/>
          <w:szCs w:val="24"/>
        </w:rPr>
        <w:t>аб.1</w:t>
      </w:r>
      <w:r w:rsidR="00A04E74">
        <w:rPr>
          <w:rFonts w:ascii="Times New Roman" w:hAnsi="Times New Roman"/>
          <w:sz w:val="24"/>
          <w:szCs w:val="24"/>
        </w:rPr>
        <w:t>5</w:t>
      </w:r>
      <w:r w:rsidRPr="00A31717">
        <w:rPr>
          <w:rFonts w:ascii="Times New Roman" w:hAnsi="Times New Roman"/>
          <w:sz w:val="24"/>
          <w:szCs w:val="24"/>
        </w:rPr>
        <w:t xml:space="preserve">; </w:t>
      </w:r>
    </w:p>
    <w:p w:rsidR="00A31717" w:rsidRPr="00A31717" w:rsidRDefault="00A31717" w:rsidP="00B532D1">
      <w:pPr>
        <w:tabs>
          <w:tab w:val="left" w:pos="0"/>
          <w:tab w:val="left" w:pos="142"/>
          <w:tab w:val="left" w:pos="1701"/>
          <w:tab w:val="left" w:pos="2127"/>
        </w:tabs>
        <w:ind w:left="-142" w:firstLine="862"/>
        <w:jc w:val="both"/>
      </w:pPr>
      <w:r w:rsidRPr="00A31717">
        <w:lastRenderedPageBreak/>
        <w:t>Телефон/факс приемной Администрации 8(34-273) 92-6-72;</w:t>
      </w:r>
    </w:p>
    <w:p w:rsidR="00A31717" w:rsidRPr="00A31717" w:rsidRDefault="00A31717" w:rsidP="00B532D1">
      <w:pPr>
        <w:tabs>
          <w:tab w:val="left" w:pos="0"/>
          <w:tab w:val="left" w:pos="142"/>
          <w:tab w:val="left" w:pos="1701"/>
          <w:tab w:val="left" w:pos="2127"/>
        </w:tabs>
        <w:ind w:left="-142" w:firstLine="862"/>
        <w:jc w:val="both"/>
      </w:pPr>
      <w:r w:rsidRPr="00A31717">
        <w:t>Телефон специалистов, предоставляющих муниципальную услугу</w:t>
      </w:r>
    </w:p>
    <w:p w:rsidR="00A31717" w:rsidRPr="00A31717" w:rsidRDefault="00A31717" w:rsidP="00B532D1">
      <w:pPr>
        <w:tabs>
          <w:tab w:val="left" w:pos="0"/>
          <w:tab w:val="left" w:pos="142"/>
          <w:tab w:val="left" w:pos="1701"/>
          <w:tab w:val="left" w:pos="2127"/>
        </w:tabs>
        <w:ind w:left="-142" w:firstLine="862"/>
        <w:jc w:val="both"/>
      </w:pPr>
      <w:r w:rsidRPr="00A31717">
        <w:t>8(34-273) 92-3-30</w:t>
      </w:r>
      <w:r w:rsidR="002C1376">
        <w:t>.</w:t>
      </w:r>
      <w:r w:rsidRPr="00A31717">
        <w:t xml:space="preserve"> </w:t>
      </w:r>
    </w:p>
    <w:p w:rsidR="00A31717" w:rsidRPr="00A31717" w:rsidRDefault="00A31717" w:rsidP="00B532D1">
      <w:pPr>
        <w:tabs>
          <w:tab w:val="left" w:pos="0"/>
          <w:tab w:val="left" w:pos="142"/>
          <w:tab w:val="left" w:pos="1701"/>
          <w:tab w:val="left" w:pos="2127"/>
        </w:tabs>
        <w:ind w:left="-142" w:firstLine="862"/>
        <w:jc w:val="both"/>
      </w:pPr>
      <w:r w:rsidRPr="00A31717">
        <w:t xml:space="preserve">Адрес электронной почты:  </w:t>
      </w:r>
      <w:hyperlink r:id="rId7" w:history="1">
        <w:r w:rsidRPr="00A31717">
          <w:rPr>
            <w:rStyle w:val="a6"/>
            <w:lang w:val="en-US"/>
          </w:rPr>
          <w:t>adm</w:t>
        </w:r>
        <w:r w:rsidRPr="00A31717">
          <w:rPr>
            <w:rStyle w:val="a6"/>
          </w:rPr>
          <w:t>-</w:t>
        </w:r>
        <w:r w:rsidRPr="00A31717">
          <w:rPr>
            <w:rStyle w:val="a6"/>
            <w:lang w:val="en-US"/>
          </w:rPr>
          <w:t>maisk</w:t>
        </w:r>
        <w:r w:rsidRPr="00A31717">
          <w:rPr>
            <w:rStyle w:val="a6"/>
          </w:rPr>
          <w:t>@</w:t>
        </w:r>
        <w:r w:rsidRPr="00A31717">
          <w:rPr>
            <w:rStyle w:val="a6"/>
            <w:lang w:val="en-US"/>
          </w:rPr>
          <w:t>yandex</w:t>
        </w:r>
        <w:r w:rsidRPr="00A31717">
          <w:rPr>
            <w:rStyle w:val="a6"/>
          </w:rPr>
          <w:t>.</w:t>
        </w:r>
        <w:r w:rsidRPr="00A31717">
          <w:rPr>
            <w:rStyle w:val="a6"/>
            <w:lang w:val="en-US"/>
          </w:rPr>
          <w:t>ru</w:t>
        </w:r>
      </w:hyperlink>
      <w:r w:rsidRPr="00A31717">
        <w:t xml:space="preserve">; </w:t>
      </w:r>
      <w:hyperlink r:id="rId8" w:history="1">
        <w:r w:rsidRPr="00A31717">
          <w:rPr>
            <w:rStyle w:val="a6"/>
            <w:lang w:val="en-US"/>
          </w:rPr>
          <w:t>ozio</w:t>
        </w:r>
        <w:r w:rsidRPr="00A31717">
          <w:rPr>
            <w:rStyle w:val="a6"/>
          </w:rPr>
          <w:t>-</w:t>
        </w:r>
        <w:r w:rsidRPr="00A31717">
          <w:rPr>
            <w:rStyle w:val="a6"/>
            <w:lang w:val="en-US"/>
          </w:rPr>
          <w:t>maisk</w:t>
        </w:r>
        <w:r w:rsidRPr="00A31717">
          <w:rPr>
            <w:rStyle w:val="a6"/>
          </w:rPr>
          <w:t>@</w:t>
        </w:r>
        <w:r w:rsidRPr="00A31717">
          <w:rPr>
            <w:rStyle w:val="a6"/>
            <w:lang w:val="en-US"/>
          </w:rPr>
          <w:t>yandex</w:t>
        </w:r>
        <w:r w:rsidRPr="00A31717">
          <w:rPr>
            <w:rStyle w:val="a6"/>
          </w:rPr>
          <w:t>.</w:t>
        </w:r>
        <w:r w:rsidRPr="00A31717">
          <w:rPr>
            <w:rStyle w:val="a6"/>
            <w:lang w:val="en-US"/>
          </w:rPr>
          <w:t>ru</w:t>
        </w:r>
      </w:hyperlink>
      <w:r w:rsidRPr="00A31717">
        <w:t xml:space="preserve"> (отдел по землепользованию</w:t>
      </w:r>
      <w:r w:rsidR="002C1376">
        <w:t xml:space="preserve"> Администрации</w:t>
      </w:r>
      <w:r w:rsidRPr="00A31717">
        <w:t xml:space="preserve">) </w:t>
      </w:r>
    </w:p>
    <w:p w:rsidR="00A31717" w:rsidRPr="00A31717" w:rsidRDefault="00A31717" w:rsidP="00B532D1">
      <w:pPr>
        <w:tabs>
          <w:tab w:val="left" w:pos="0"/>
          <w:tab w:val="left" w:pos="142"/>
          <w:tab w:val="left" w:pos="1701"/>
          <w:tab w:val="left" w:pos="2127"/>
        </w:tabs>
        <w:ind w:firstLine="720"/>
        <w:jc w:val="both"/>
        <w:rPr>
          <w:noProof/>
        </w:rPr>
      </w:pPr>
      <w:r w:rsidRPr="00A31717">
        <w:rPr>
          <w:color w:val="000000"/>
        </w:rPr>
        <w:t>Адрес Интернет-сайта:</w:t>
      </w:r>
      <w:r w:rsidRPr="00A31717">
        <w:t xml:space="preserve"> </w:t>
      </w:r>
      <w:r w:rsidRPr="00A31717">
        <w:rPr>
          <w:noProof/>
          <w:lang w:val="en-US"/>
        </w:rPr>
        <w:t>http</w:t>
      </w:r>
      <w:r w:rsidRPr="00A31717">
        <w:rPr>
          <w:noProof/>
        </w:rPr>
        <w:t>//:</w:t>
      </w:r>
      <w:r w:rsidRPr="00A31717">
        <w:rPr>
          <w:noProof/>
          <w:lang w:val="en-US"/>
        </w:rPr>
        <w:t>www</w:t>
      </w:r>
      <w:r w:rsidRPr="00A31717">
        <w:rPr>
          <w:noProof/>
        </w:rPr>
        <w:t>.</w:t>
      </w:r>
      <w:r w:rsidRPr="00A31717">
        <w:rPr>
          <w:noProof/>
          <w:lang w:val="en-US"/>
        </w:rPr>
        <w:t>adm</w:t>
      </w:r>
      <w:r w:rsidRPr="00A31717">
        <w:rPr>
          <w:noProof/>
        </w:rPr>
        <w:t>-</w:t>
      </w:r>
      <w:r w:rsidRPr="00A31717">
        <w:rPr>
          <w:noProof/>
          <w:lang w:val="en-US"/>
        </w:rPr>
        <w:t>maisk</w:t>
      </w:r>
      <w:r w:rsidRPr="00A31717">
        <w:rPr>
          <w:noProof/>
        </w:rPr>
        <w:t>.</w:t>
      </w:r>
      <w:r w:rsidRPr="00A31717">
        <w:rPr>
          <w:noProof/>
          <w:lang w:val="en-US"/>
        </w:rPr>
        <w:t>ru</w:t>
      </w:r>
      <w:r w:rsidRPr="00A31717">
        <w:rPr>
          <w:noProof/>
        </w:rPr>
        <w:t>./</w:t>
      </w:r>
    </w:p>
    <w:p w:rsidR="00A31717" w:rsidRPr="00A31717" w:rsidRDefault="00A31717" w:rsidP="00B532D1">
      <w:pPr>
        <w:tabs>
          <w:tab w:val="left" w:pos="0"/>
          <w:tab w:val="left" w:pos="142"/>
          <w:tab w:val="left" w:pos="1701"/>
          <w:tab w:val="left" w:pos="2127"/>
        </w:tabs>
        <w:ind w:firstLine="720"/>
        <w:jc w:val="both"/>
        <w:rPr>
          <w:noProof/>
        </w:rPr>
      </w:pPr>
      <w:r w:rsidRPr="00A31717">
        <w:rPr>
          <w:noProof/>
        </w:rPr>
        <w:t>Прием граждан по предоставлению муниципальной услуги осуществляется в кабинете №1</w:t>
      </w:r>
      <w:r w:rsidR="002C1376">
        <w:rPr>
          <w:noProof/>
        </w:rPr>
        <w:t>5</w:t>
      </w:r>
      <w:r w:rsidRPr="00A31717">
        <w:rPr>
          <w:noProof/>
        </w:rPr>
        <w:t xml:space="preserve">. </w:t>
      </w:r>
    </w:p>
    <w:p w:rsidR="00A31717" w:rsidRPr="00B532D1" w:rsidRDefault="00A31717" w:rsidP="00B532D1">
      <w:pPr>
        <w:tabs>
          <w:tab w:val="left" w:pos="0"/>
          <w:tab w:val="left" w:pos="142"/>
          <w:tab w:val="left" w:pos="1701"/>
          <w:tab w:val="left" w:pos="2127"/>
        </w:tabs>
        <w:ind w:firstLine="720"/>
        <w:jc w:val="both"/>
        <w:rPr>
          <w:b/>
          <w:i/>
          <w:u w:val="single"/>
        </w:rPr>
      </w:pPr>
      <w:r w:rsidRPr="00B532D1">
        <w:rPr>
          <w:b/>
          <w:i/>
          <w:u w:val="single"/>
        </w:rPr>
        <w:t xml:space="preserve">График работы Администрации: </w:t>
      </w:r>
    </w:p>
    <w:p w:rsidR="00A31717" w:rsidRPr="00B532D1" w:rsidRDefault="00A31717" w:rsidP="00B532D1">
      <w:pPr>
        <w:tabs>
          <w:tab w:val="left" w:pos="0"/>
          <w:tab w:val="left" w:pos="142"/>
          <w:tab w:val="left" w:pos="1701"/>
          <w:tab w:val="left" w:pos="2127"/>
        </w:tabs>
        <w:ind w:firstLine="720"/>
        <w:jc w:val="both"/>
        <w:rPr>
          <w:b/>
          <w:i/>
        </w:rPr>
      </w:pPr>
      <w:r w:rsidRPr="00B532D1">
        <w:rPr>
          <w:b/>
          <w:i/>
        </w:rPr>
        <w:t xml:space="preserve">понедельник – пятница с 8.00 до 16.00, </w:t>
      </w:r>
    </w:p>
    <w:p w:rsidR="00A31717" w:rsidRPr="00B532D1" w:rsidRDefault="00A31717" w:rsidP="00B532D1">
      <w:pPr>
        <w:tabs>
          <w:tab w:val="left" w:pos="0"/>
          <w:tab w:val="left" w:pos="142"/>
          <w:tab w:val="left" w:pos="1701"/>
          <w:tab w:val="left" w:pos="2127"/>
        </w:tabs>
        <w:ind w:left="708" w:firstLine="12"/>
        <w:jc w:val="both"/>
        <w:rPr>
          <w:b/>
          <w:i/>
        </w:rPr>
      </w:pPr>
      <w:r w:rsidRPr="00B532D1">
        <w:rPr>
          <w:b/>
          <w:i/>
          <w:u w:val="single"/>
        </w:rPr>
        <w:t>дни приема специалистами, предоставляющими муниципальную услугу:</w:t>
      </w:r>
      <w:r w:rsidRPr="00B532D1">
        <w:rPr>
          <w:b/>
          <w:i/>
        </w:rPr>
        <w:t xml:space="preserve"> вторник, четверг с 8.00 до 16.00,</w:t>
      </w:r>
    </w:p>
    <w:p w:rsidR="00A31717" w:rsidRPr="00B532D1" w:rsidRDefault="00A31717" w:rsidP="00B532D1">
      <w:pPr>
        <w:tabs>
          <w:tab w:val="left" w:pos="0"/>
          <w:tab w:val="left" w:pos="142"/>
          <w:tab w:val="left" w:pos="1701"/>
          <w:tab w:val="left" w:pos="2127"/>
        </w:tabs>
        <w:ind w:firstLine="720"/>
        <w:jc w:val="both"/>
        <w:rPr>
          <w:b/>
          <w:i/>
        </w:rPr>
      </w:pPr>
      <w:r w:rsidRPr="00B532D1">
        <w:rPr>
          <w:b/>
          <w:i/>
        </w:rPr>
        <w:t xml:space="preserve">обеденный перерыв с 12.00 до 13.00, </w:t>
      </w:r>
    </w:p>
    <w:p w:rsidR="00A31717" w:rsidRDefault="00A31717" w:rsidP="00B532D1">
      <w:pPr>
        <w:tabs>
          <w:tab w:val="left" w:pos="0"/>
          <w:tab w:val="left" w:pos="142"/>
          <w:tab w:val="left" w:pos="1701"/>
          <w:tab w:val="left" w:pos="2127"/>
        </w:tabs>
        <w:ind w:firstLine="720"/>
        <w:jc w:val="both"/>
        <w:rPr>
          <w:b/>
        </w:rPr>
      </w:pPr>
      <w:r w:rsidRPr="00B532D1">
        <w:rPr>
          <w:b/>
          <w:i/>
        </w:rPr>
        <w:t>выходные – суббота, воскресенье, праздничные дни</w:t>
      </w:r>
      <w:r w:rsidRPr="00B532D1">
        <w:rPr>
          <w:b/>
        </w:rPr>
        <w:t>. </w:t>
      </w:r>
    </w:p>
    <w:p w:rsidR="00A04E74" w:rsidRDefault="00A04E74" w:rsidP="00F51AF7">
      <w:pPr>
        <w:pStyle w:val="wikip"/>
        <w:numPr>
          <w:ilvl w:val="1"/>
          <w:numId w:val="2"/>
        </w:numPr>
        <w:spacing w:before="0" w:after="0" w:line="200" w:lineRule="atLeast"/>
      </w:pPr>
      <w:r w:rsidRPr="00A04E74">
        <w:rPr>
          <w:bCs/>
        </w:rPr>
        <w:t>Результатом предоставления муниципальной услуги</w:t>
      </w:r>
      <w:r>
        <w:rPr>
          <w:bCs/>
        </w:rPr>
        <w:t xml:space="preserve"> </w:t>
      </w:r>
      <w:r>
        <w:t xml:space="preserve">является: </w:t>
      </w:r>
    </w:p>
    <w:p w:rsidR="00A04E74" w:rsidRDefault="00A04E74" w:rsidP="00A04E74">
      <w:pPr>
        <w:pStyle w:val="wikip"/>
        <w:spacing w:before="0" w:after="0" w:line="200" w:lineRule="atLeast"/>
      </w:pPr>
      <w:r>
        <w:tab/>
        <w:t xml:space="preserve">а) Решение об утверждении схемы расположения земельного участка на кадастровом плане территории (далее - Схема); </w:t>
      </w:r>
    </w:p>
    <w:p w:rsidR="00A04E74" w:rsidRPr="00F51AF7" w:rsidRDefault="00A04E74" w:rsidP="00F51AF7">
      <w:pPr>
        <w:pStyle w:val="wikip"/>
        <w:spacing w:before="0" w:after="0" w:line="200" w:lineRule="atLeast"/>
      </w:pPr>
      <w:r>
        <w:tab/>
        <w:t>б) Решение об отказе в утверждении Схемы.</w:t>
      </w:r>
    </w:p>
    <w:p w:rsidR="00F51AF7" w:rsidRPr="00F51AF7" w:rsidRDefault="00F51AF7" w:rsidP="00F51AF7">
      <w:pPr>
        <w:pStyle w:val="wikip"/>
        <w:numPr>
          <w:ilvl w:val="1"/>
          <w:numId w:val="2"/>
        </w:numPr>
        <w:spacing w:before="0" w:after="0" w:line="200" w:lineRule="atLeast"/>
        <w:rPr>
          <w:bCs/>
        </w:rPr>
      </w:pPr>
      <w:r w:rsidRPr="00F51AF7">
        <w:rPr>
          <w:bCs/>
        </w:rPr>
        <w:t>Общий срок предоставления муниципальной услуги составляет:</w:t>
      </w:r>
    </w:p>
    <w:p w:rsidR="008331C7" w:rsidRPr="008331C7" w:rsidRDefault="00F51AF7" w:rsidP="00F51AF7">
      <w:pPr>
        <w:pStyle w:val="ConsPlusNormal"/>
        <w:tabs>
          <w:tab w:val="left" w:pos="720"/>
        </w:tabs>
        <w:jc w:val="both"/>
        <w:rPr>
          <w:rFonts w:ascii="Times New Roman" w:hAnsi="Times New Roman" w:cs="Times New Roman"/>
          <w:sz w:val="24"/>
          <w:szCs w:val="24"/>
        </w:rPr>
      </w:pPr>
      <w:r w:rsidRPr="00F51AF7">
        <w:rPr>
          <w:rFonts w:ascii="Times New Roman" w:hAnsi="Times New Roman" w:cs="Times New Roman"/>
          <w:sz w:val="24"/>
          <w:szCs w:val="24"/>
        </w:rPr>
        <w:t xml:space="preserve">- 30 календарных дней со дня поступления заявления об утверждении Схемы. </w:t>
      </w:r>
      <w:r w:rsidR="008331C7" w:rsidRPr="008331C7">
        <w:rPr>
          <w:rFonts w:ascii="Times New Roman" w:hAnsi="Times New Roman" w:cs="Times New Roman"/>
          <w:sz w:val="24"/>
          <w:szCs w:val="24"/>
        </w:rPr>
        <w:t>Максимальный срок, на который может быть продлено рассмотрение обращения заявителя - не более чем на 30 дней.</w:t>
      </w:r>
    </w:p>
    <w:p w:rsidR="00183619" w:rsidRPr="00183619" w:rsidRDefault="00183619" w:rsidP="00A04E74">
      <w:pPr>
        <w:numPr>
          <w:ilvl w:val="1"/>
          <w:numId w:val="2"/>
        </w:numPr>
        <w:autoSpaceDE w:val="0"/>
        <w:autoSpaceDN w:val="0"/>
        <w:adjustRightInd w:val="0"/>
        <w:ind w:left="0" w:firstLine="710"/>
        <w:jc w:val="both"/>
      </w:pPr>
      <w:r w:rsidRPr="00183619">
        <w:t>Муниципальная услуга предоставляется в соответствии со следующими нормативными правовыми актами:</w:t>
      </w:r>
    </w:p>
    <w:p w:rsidR="008E4A5C" w:rsidRPr="008E4A5C" w:rsidRDefault="0039702B" w:rsidP="008E4A5C">
      <w:pPr>
        <w:ind w:firstLine="709"/>
        <w:jc w:val="both"/>
      </w:pPr>
      <w:r w:rsidRPr="008E4A5C">
        <w:rPr>
          <w:rFonts w:eastAsia="Calibri"/>
          <w:lang w:eastAsia="en-US"/>
        </w:rPr>
        <w:t xml:space="preserve">- </w:t>
      </w:r>
      <w:r w:rsidR="008E4A5C" w:rsidRPr="008E4A5C">
        <w:t>Земельны</w:t>
      </w:r>
      <w:r w:rsidR="00F51AF7">
        <w:t>м кодексом Российской Федерации;</w:t>
      </w:r>
    </w:p>
    <w:p w:rsidR="00F51AF7" w:rsidRDefault="008E4A5C" w:rsidP="00F51AF7">
      <w:pPr>
        <w:autoSpaceDE w:val="0"/>
        <w:autoSpaceDN w:val="0"/>
        <w:adjustRightInd w:val="0"/>
        <w:ind w:firstLine="709"/>
        <w:jc w:val="both"/>
        <w:rPr>
          <w:rFonts w:eastAsia="Calibri"/>
        </w:rPr>
      </w:pPr>
      <w:r w:rsidRPr="008E4A5C">
        <w:t xml:space="preserve">- </w:t>
      </w:r>
      <w:r w:rsidRPr="008E4A5C">
        <w:rPr>
          <w:rFonts w:eastAsia="Calibri"/>
        </w:rPr>
        <w:t xml:space="preserve">Федеральным </w:t>
      </w:r>
      <w:r w:rsidR="00B85ABE">
        <w:rPr>
          <w:rFonts w:eastAsia="Calibri"/>
        </w:rPr>
        <w:t xml:space="preserve">законом от 23.06.2014 </w:t>
      </w:r>
      <w:r w:rsidR="00547B7D">
        <w:rPr>
          <w:rFonts w:eastAsia="Calibri"/>
        </w:rPr>
        <w:t>№</w:t>
      </w:r>
      <w:r w:rsidR="00B85ABE">
        <w:rPr>
          <w:rFonts w:eastAsia="Calibri"/>
        </w:rPr>
        <w:t xml:space="preserve"> 171-ФЗ «</w:t>
      </w:r>
      <w:r w:rsidRPr="008E4A5C">
        <w:rPr>
          <w:rFonts w:eastAsia="Calibri"/>
        </w:rPr>
        <w:t>О внесении изменений в Земельный кодекс Российской Федерации и отдельные законодате</w:t>
      </w:r>
      <w:r w:rsidR="00B85ABE">
        <w:rPr>
          <w:rFonts w:eastAsia="Calibri"/>
        </w:rPr>
        <w:t>льные акты Российской Федерации»</w:t>
      </w:r>
      <w:r w:rsidR="00547B7D">
        <w:rPr>
          <w:rFonts w:eastAsia="Calibri"/>
        </w:rPr>
        <w:t>;</w:t>
      </w:r>
    </w:p>
    <w:p w:rsidR="00F51AF7" w:rsidRPr="00F51AF7" w:rsidRDefault="00F51AF7" w:rsidP="00F51AF7">
      <w:pPr>
        <w:autoSpaceDE w:val="0"/>
        <w:autoSpaceDN w:val="0"/>
        <w:adjustRightInd w:val="0"/>
        <w:ind w:firstLine="709"/>
        <w:jc w:val="both"/>
        <w:rPr>
          <w:rFonts w:eastAsia="Calibri"/>
        </w:rPr>
      </w:pPr>
      <w:r>
        <w:t>- Федеральный закон от 06.10.2003 № 131-ФЗ «Об общих принципах организации местного самоуправления в Российской Федерации»;</w:t>
      </w:r>
    </w:p>
    <w:p w:rsidR="00F51AF7" w:rsidRDefault="00F51AF7" w:rsidP="00F51AF7">
      <w:pPr>
        <w:pStyle w:val="wikip"/>
        <w:spacing w:before="0" w:after="0" w:line="200" w:lineRule="atLeast"/>
      </w:pPr>
      <w:r>
        <w:tab/>
        <w:t>- Федеральный закон от 27.07.2010 № 210-ФЗ «Об организации предоставления государственных и муниципальных услуг»;</w:t>
      </w:r>
    </w:p>
    <w:p w:rsidR="00F51AF7" w:rsidRDefault="00F51AF7" w:rsidP="00F51AF7">
      <w:pPr>
        <w:pStyle w:val="wikip"/>
        <w:spacing w:before="0" w:after="0" w:line="200" w:lineRule="atLeast"/>
      </w:pPr>
      <w:r>
        <w:tab/>
        <w:t>- Федеральный закон от 24.07.2007 № 221-ФЗ «О государственном кадастре недвижимости»;</w:t>
      </w:r>
    </w:p>
    <w:p w:rsidR="00F51AF7" w:rsidRDefault="00F51AF7" w:rsidP="00F51AF7">
      <w:pPr>
        <w:pStyle w:val="wikip"/>
        <w:spacing w:before="0" w:after="0" w:line="200" w:lineRule="atLeast"/>
      </w:pPr>
      <w:r>
        <w:tab/>
        <w:t>- Федеральный закон от 06.04.2011 № 63-ФЗ «Об электронной подписи»;</w:t>
      </w:r>
    </w:p>
    <w:p w:rsidR="00F51AF7" w:rsidRDefault="00F51AF7" w:rsidP="00F51AF7">
      <w:pPr>
        <w:pStyle w:val="wikip"/>
        <w:spacing w:before="0" w:after="0" w:line="200" w:lineRule="atLeast"/>
      </w:pPr>
      <w:r>
        <w:tab/>
        <w:t>- Федеральный закон от 24.07.2002 № 101-ФЗ «Об обороте земель сельскохозяйственного назначения»;</w:t>
      </w:r>
    </w:p>
    <w:p w:rsidR="00F51AF7" w:rsidRDefault="00F51AF7" w:rsidP="00F51AF7">
      <w:pPr>
        <w:pStyle w:val="wikip"/>
        <w:spacing w:before="0" w:after="0" w:line="200" w:lineRule="atLeast"/>
      </w:pPr>
      <w:r>
        <w:tab/>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51AF7" w:rsidRDefault="00F51AF7" w:rsidP="00F51AF7">
      <w:pPr>
        <w:pStyle w:val="wikip"/>
        <w:spacing w:before="0" w:after="0" w:line="200" w:lineRule="atLeast"/>
      </w:pPr>
      <w:r>
        <w:tab/>
      </w:r>
      <w:proofErr w:type="gramStart"/>
      <w: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t xml:space="preserve"> на кадастровом плане территории, подготовка которой осуществляется в форме документа на бумажном носителе»;</w:t>
      </w:r>
    </w:p>
    <w:p w:rsidR="00D943A9" w:rsidRPr="004303EA" w:rsidRDefault="00F51AF7" w:rsidP="00D943A9">
      <w:pPr>
        <w:pStyle w:val="wikip"/>
        <w:spacing w:before="0" w:after="0" w:line="200" w:lineRule="atLeast"/>
      </w:pPr>
      <w:r>
        <w:tab/>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303EA" w:rsidRDefault="00D943A9" w:rsidP="004303EA">
      <w:pPr>
        <w:pStyle w:val="wikip"/>
        <w:spacing w:before="0" w:after="0" w:line="200" w:lineRule="atLeast"/>
        <w:ind w:firstLine="708"/>
        <w:rPr>
          <w:color w:val="FF0000"/>
          <w:sz w:val="23"/>
          <w:szCs w:val="23"/>
        </w:rPr>
      </w:pPr>
      <w:r w:rsidRPr="00D943A9">
        <w:rPr>
          <w:sz w:val="23"/>
          <w:szCs w:val="23"/>
        </w:rPr>
        <w:t>-</w:t>
      </w:r>
      <w:r w:rsidRPr="00D943A9">
        <w:t xml:space="preserve"> Закон Пермской области от 02.09.2003 </w:t>
      </w:r>
      <w:r w:rsidR="004303EA">
        <w:t>№</w:t>
      </w:r>
      <w:r w:rsidRPr="00D943A9">
        <w:t xml:space="preserve"> 965-193</w:t>
      </w:r>
      <w:r w:rsidR="004303EA">
        <w:t xml:space="preserve"> «</w:t>
      </w:r>
      <w:r w:rsidRPr="00D943A9">
        <w:t>Об установлении предельных (максимальных и минимальных) размеров земельных участков, предоставл</w:t>
      </w:r>
      <w:r w:rsidR="004303EA">
        <w:t>яемых гражданам в собственность»;</w:t>
      </w:r>
    </w:p>
    <w:p w:rsidR="00D943A9" w:rsidRPr="004303EA" w:rsidRDefault="004303EA" w:rsidP="004303EA">
      <w:pPr>
        <w:pStyle w:val="wikip"/>
        <w:spacing w:before="0" w:after="0" w:line="200" w:lineRule="atLeast"/>
        <w:ind w:firstLine="708"/>
        <w:rPr>
          <w:color w:val="FF0000"/>
          <w:sz w:val="23"/>
          <w:szCs w:val="23"/>
        </w:rPr>
      </w:pPr>
      <w:r>
        <w:lastRenderedPageBreak/>
        <w:t xml:space="preserve">- </w:t>
      </w:r>
      <w:r w:rsidRPr="00D943A9">
        <w:rPr>
          <w:sz w:val="23"/>
          <w:szCs w:val="23"/>
        </w:rPr>
        <w:t>Правил землепользования и застройки Майского сельского поселения, утверждённых решением Совета депутатов Майского сельского поселения от 29.08.2012 г. № 48;</w:t>
      </w:r>
    </w:p>
    <w:p w:rsidR="008E4A5C" w:rsidRPr="0037092D" w:rsidRDefault="0039702B" w:rsidP="008E4A5C">
      <w:pPr>
        <w:ind w:firstLine="708"/>
        <w:jc w:val="both"/>
        <w:rPr>
          <w:rFonts w:eastAsia="Calibri"/>
          <w:lang w:eastAsia="en-US"/>
        </w:rPr>
      </w:pPr>
      <w:r w:rsidRPr="000E065E">
        <w:rPr>
          <w:rFonts w:eastAsia="Calibri"/>
          <w:lang w:eastAsia="en-US"/>
        </w:rPr>
        <w:t>- Уставом Майского сельского поселения, утвержденным решением Совета депутатов Майского сельского поселения от 23</w:t>
      </w:r>
      <w:r w:rsidR="008E4A5C">
        <w:rPr>
          <w:rFonts w:eastAsia="Calibri"/>
          <w:lang w:eastAsia="en-US"/>
        </w:rPr>
        <w:t xml:space="preserve"> </w:t>
      </w:r>
      <w:r w:rsidRPr="000E065E">
        <w:rPr>
          <w:rFonts w:eastAsia="Calibri"/>
          <w:lang w:eastAsia="en-US"/>
        </w:rPr>
        <w:t xml:space="preserve">ноября 2005 г. № 14 (зарегистрировано в </w:t>
      </w:r>
      <w:r w:rsidRPr="0037092D">
        <w:rPr>
          <w:rFonts w:eastAsia="Calibri"/>
          <w:lang w:eastAsia="en-US"/>
        </w:rPr>
        <w:t xml:space="preserve">ГУ Минюста РФ по Приволжскому федеральному округу 28.12.2005 </w:t>
      </w:r>
      <w:r w:rsidR="00547B7D" w:rsidRPr="0037092D">
        <w:rPr>
          <w:rFonts w:eastAsia="Calibri"/>
          <w:lang w:eastAsia="en-US"/>
        </w:rPr>
        <w:t xml:space="preserve">№ </w:t>
      </w:r>
      <w:r w:rsidRPr="0037092D">
        <w:rPr>
          <w:rFonts w:eastAsia="Calibri"/>
          <w:lang w:eastAsia="en-US"/>
        </w:rPr>
        <w:t>RU595163032005001).</w:t>
      </w:r>
    </w:p>
    <w:p w:rsidR="006C5A8B" w:rsidRPr="0037092D" w:rsidRDefault="0039702B" w:rsidP="00E66AE1">
      <w:pPr>
        <w:ind w:firstLine="708"/>
        <w:jc w:val="both"/>
        <w:rPr>
          <w:rFonts w:eastAsia="Calibri"/>
          <w:lang w:eastAsia="en-US"/>
        </w:rPr>
      </w:pPr>
      <w:r w:rsidRPr="0037092D">
        <w:rPr>
          <w:rFonts w:eastAsia="Calibri"/>
          <w:lang w:eastAsia="en-US"/>
        </w:rPr>
        <w:t>- настоящим Административным регламентом.</w:t>
      </w:r>
    </w:p>
    <w:p w:rsidR="004303EA" w:rsidRPr="0037092D" w:rsidRDefault="004303EA" w:rsidP="004303EA">
      <w:pPr>
        <w:spacing w:line="200" w:lineRule="atLeast"/>
        <w:ind w:firstLine="710"/>
        <w:jc w:val="both"/>
        <w:rPr>
          <w:bCs/>
        </w:rPr>
      </w:pPr>
      <w:r w:rsidRPr="0037092D">
        <w:rPr>
          <w:bCs/>
        </w:rPr>
        <w:t>2.6. Перечень документов, необходимых для получения муниципальной услуги.</w:t>
      </w:r>
    </w:p>
    <w:p w:rsidR="004303EA" w:rsidRPr="0037092D" w:rsidRDefault="004303EA" w:rsidP="004303EA">
      <w:pPr>
        <w:pStyle w:val="wikip"/>
        <w:spacing w:before="0" w:after="0" w:line="200" w:lineRule="atLeast"/>
        <w:ind w:firstLine="710"/>
      </w:pPr>
      <w:r w:rsidRPr="0037092D">
        <w:t>2.6.1. Для получения муниципальной услуги Заявителем (заявителями) подается заявление об утверждении схемы расположения земельного участка на кадастровом плане территории (Приложение 1 к настоящему Регламенту).</w:t>
      </w:r>
    </w:p>
    <w:p w:rsidR="004303EA" w:rsidRPr="0037092D" w:rsidRDefault="004303EA" w:rsidP="004303EA">
      <w:pPr>
        <w:pStyle w:val="wikip"/>
        <w:spacing w:before="0" w:after="0" w:line="200" w:lineRule="atLeast"/>
        <w:ind w:firstLine="710"/>
      </w:pPr>
      <w:r w:rsidRPr="0037092D">
        <w:rPr>
          <w:u w:val="single"/>
        </w:rPr>
        <w:t>В заявлении указываются</w:t>
      </w:r>
      <w:r w:rsidRPr="0037092D">
        <w:t>:</w:t>
      </w:r>
    </w:p>
    <w:p w:rsidR="004303EA" w:rsidRPr="0037092D" w:rsidRDefault="004303EA" w:rsidP="004303EA">
      <w:pPr>
        <w:pStyle w:val="wikip"/>
        <w:spacing w:before="0" w:after="0" w:line="200" w:lineRule="atLeast"/>
        <w:ind w:firstLine="710"/>
      </w:pPr>
      <w:proofErr w:type="gramStart"/>
      <w:r w:rsidRPr="0037092D">
        <w:t>- 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roofErr w:type="gramEnd"/>
    </w:p>
    <w:p w:rsidR="004303EA" w:rsidRPr="0037092D" w:rsidRDefault="004303EA" w:rsidP="004303EA">
      <w:pPr>
        <w:spacing w:line="200" w:lineRule="atLeast"/>
        <w:ind w:firstLine="710"/>
        <w:jc w:val="both"/>
      </w:pPr>
      <w:r w:rsidRPr="0037092D">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03EA" w:rsidRPr="0037092D" w:rsidRDefault="004303EA" w:rsidP="004303EA">
      <w:pPr>
        <w:spacing w:line="200" w:lineRule="atLeast"/>
        <w:ind w:firstLine="710"/>
        <w:jc w:val="both"/>
      </w:pPr>
      <w:r w:rsidRPr="0037092D">
        <w:t>- кадастровый номер земельного участка или земельных участков;</w:t>
      </w:r>
    </w:p>
    <w:p w:rsidR="004303EA" w:rsidRPr="0037092D" w:rsidRDefault="004303EA" w:rsidP="004303EA">
      <w:pPr>
        <w:pStyle w:val="wikip"/>
        <w:spacing w:before="0" w:after="0" w:line="200" w:lineRule="atLeast"/>
        <w:ind w:firstLine="710"/>
      </w:pPr>
      <w:r w:rsidRPr="0037092D">
        <w:t>- площадь образуемого земельного участка (земельных участков);</w:t>
      </w:r>
    </w:p>
    <w:p w:rsidR="004303EA" w:rsidRPr="0037092D" w:rsidRDefault="004303EA" w:rsidP="004303EA">
      <w:pPr>
        <w:pStyle w:val="wikip"/>
        <w:spacing w:before="0" w:after="0" w:line="200" w:lineRule="atLeast"/>
        <w:ind w:firstLine="710"/>
      </w:pPr>
      <w:r w:rsidRPr="0037092D">
        <w:t>- вид разрешенного использования земельного участка (земельных участков);</w:t>
      </w:r>
    </w:p>
    <w:p w:rsidR="004303EA" w:rsidRPr="0037092D" w:rsidRDefault="004303EA" w:rsidP="004303EA">
      <w:pPr>
        <w:pStyle w:val="wikip"/>
        <w:spacing w:before="0" w:after="0" w:line="200" w:lineRule="atLeast"/>
        <w:ind w:firstLine="710"/>
      </w:pPr>
      <w:r w:rsidRPr="0037092D">
        <w:t>- цель образования земельного участка (земельных участков);</w:t>
      </w:r>
    </w:p>
    <w:p w:rsidR="004303EA" w:rsidRPr="0037092D" w:rsidRDefault="004303EA" w:rsidP="004303EA">
      <w:pPr>
        <w:pStyle w:val="wikip"/>
        <w:spacing w:before="0" w:after="0" w:line="200" w:lineRule="atLeast"/>
        <w:ind w:firstLine="710"/>
      </w:pPr>
      <w:r w:rsidRPr="0037092D">
        <w:t xml:space="preserve">- 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4303EA" w:rsidRPr="0037092D" w:rsidRDefault="004303EA" w:rsidP="004303EA">
      <w:pPr>
        <w:pStyle w:val="wikip"/>
        <w:spacing w:before="0" w:after="0" w:line="200" w:lineRule="atLeast"/>
        <w:ind w:firstLine="710"/>
      </w:pPr>
      <w:r w:rsidRPr="0037092D">
        <w:t>- контактные телефоны, почтовый адрес и (или) адрес электронной почты для связи с заявителем</w:t>
      </w:r>
    </w:p>
    <w:p w:rsidR="0037092D" w:rsidRDefault="004303EA" w:rsidP="0037092D">
      <w:pPr>
        <w:pStyle w:val="wikip"/>
        <w:spacing w:before="0" w:after="0" w:line="200" w:lineRule="atLeast"/>
        <w:ind w:firstLine="710"/>
      </w:pPr>
      <w:r w:rsidRPr="0037092D">
        <w:t>2.</w:t>
      </w:r>
      <w:r>
        <w:t xml:space="preserve">6.2. </w:t>
      </w:r>
      <w:r>
        <w:rPr>
          <w:u w:val="single"/>
        </w:rPr>
        <w:t>К заявлению прилагаются</w:t>
      </w:r>
      <w:r>
        <w:t>:</w:t>
      </w:r>
    </w:p>
    <w:p w:rsidR="0037092D" w:rsidRDefault="004303EA" w:rsidP="0037092D">
      <w:pPr>
        <w:pStyle w:val="wikip"/>
        <w:spacing w:before="0" w:after="0" w:line="200" w:lineRule="atLeast"/>
        <w:ind w:firstLine="710"/>
      </w:pPr>
      <w:r>
        <w:t>а) копия документа, удостоверяющего личность заявителя или его уполномоченного представителя;</w:t>
      </w:r>
    </w:p>
    <w:p w:rsidR="004303EA" w:rsidRDefault="004303EA" w:rsidP="0037092D">
      <w:pPr>
        <w:pStyle w:val="wikip"/>
        <w:spacing w:before="0" w:after="0" w:line="200" w:lineRule="atLeast"/>
        <w:ind w:firstLine="710"/>
      </w:pPr>
      <w:r>
        <w:t>б) документ, подтверждающий права (полномочия) уполномоченного представителя в случае, если с заявлением обращается представитель заявителя;</w:t>
      </w:r>
    </w:p>
    <w:p w:rsidR="004303EA" w:rsidRDefault="004303EA" w:rsidP="004303EA">
      <w:pPr>
        <w:spacing w:line="200" w:lineRule="atLeast"/>
        <w:ind w:firstLine="710"/>
        <w:jc w:val="both"/>
      </w:pPr>
      <w:r>
        <w:t>в) заверенный перевод на русский язык документов:</w:t>
      </w:r>
    </w:p>
    <w:p w:rsidR="004303EA" w:rsidRDefault="004303EA" w:rsidP="004303EA">
      <w:pPr>
        <w:spacing w:line="200" w:lineRule="atLeast"/>
        <w:ind w:firstLine="710"/>
        <w:jc w:val="both"/>
      </w:pPr>
      <w: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03EA" w:rsidRDefault="004303EA" w:rsidP="004303EA">
      <w:pPr>
        <w:spacing w:line="200" w:lineRule="atLeast"/>
        <w:ind w:firstLine="710"/>
        <w:jc w:val="both"/>
      </w:pPr>
      <w:r>
        <w:t xml:space="preserve">- </w:t>
      </w:r>
      <w:proofErr w:type="gramStart"/>
      <w:r>
        <w:t>удостоверяющих</w:t>
      </w:r>
      <w:proofErr w:type="gramEnd"/>
      <w:r>
        <w:t xml:space="preserve"> личность заявителя, в случае, если заявителем является иностранное физическое лицо.</w:t>
      </w:r>
    </w:p>
    <w:p w:rsidR="004303EA" w:rsidRDefault="004303EA" w:rsidP="004303EA">
      <w:pPr>
        <w:spacing w:line="200" w:lineRule="atLeast"/>
        <w:ind w:firstLine="710"/>
        <w:jc w:val="both"/>
      </w:pPr>
      <w:r>
        <w:t>г) схема расположения земельного участка (земельных участков) на кадастровом плане территории;</w:t>
      </w:r>
    </w:p>
    <w:p w:rsidR="004303EA" w:rsidRPr="00215FCD" w:rsidRDefault="004303EA" w:rsidP="004303EA">
      <w:pPr>
        <w:spacing w:line="200" w:lineRule="atLeast"/>
        <w:ind w:firstLine="710"/>
        <w:jc w:val="both"/>
      </w:pPr>
      <w:proofErr w:type="spellStart"/>
      <w:r w:rsidRPr="00215FCD">
        <w:t>д</w:t>
      </w:r>
      <w:proofErr w:type="spellEnd"/>
      <w:r w:rsidRPr="00215FCD">
        <w:t xml:space="preserve">) копии правоустанавливающих или </w:t>
      </w:r>
      <w:proofErr w:type="spellStart"/>
      <w:r w:rsidR="00897784">
        <w:t>право</w:t>
      </w:r>
      <w:r w:rsidR="00897784" w:rsidRPr="00215FCD">
        <w:t>удостоверяющих</w:t>
      </w:r>
      <w:proofErr w:type="spellEnd"/>
      <w:r w:rsidRPr="00215FCD">
        <w:t xml:space="preserve"> документов на земельный участок (земельные участки), принадлежащий заявителю</w:t>
      </w:r>
      <w:r w:rsidR="00944912" w:rsidRPr="00215FCD">
        <w:t xml:space="preserve"> на праве собственности либо </w:t>
      </w:r>
      <w:r w:rsidR="00215FCD" w:rsidRPr="00215FCD">
        <w:t xml:space="preserve">на </w:t>
      </w:r>
      <w:r w:rsidR="00944912" w:rsidRPr="00215FCD">
        <w:t>праве</w:t>
      </w:r>
      <w:r w:rsidR="00215FCD" w:rsidRPr="00215FCD">
        <w:t xml:space="preserve"> аренды (</w:t>
      </w:r>
      <w:r w:rsidRPr="00215FCD">
        <w:t>не зарегистрировано в Едином государственном реестре прав на недвижимое имущество и сделок с ним (далее – ЕГРП)</w:t>
      </w:r>
      <w:r w:rsidR="00215FCD" w:rsidRPr="00215FCD">
        <w:t>)</w:t>
      </w:r>
      <w:r w:rsidRPr="00215FCD">
        <w:t>;</w:t>
      </w:r>
    </w:p>
    <w:p w:rsidR="004303EA" w:rsidRPr="00215FCD" w:rsidRDefault="004303EA" w:rsidP="004303EA">
      <w:pPr>
        <w:spacing w:line="200" w:lineRule="atLeast"/>
        <w:ind w:firstLine="710"/>
        <w:jc w:val="both"/>
      </w:pPr>
      <w:r w:rsidRPr="00215FCD">
        <w:t xml:space="preserve">е) копии правоустанавливающих или </w:t>
      </w:r>
      <w:proofErr w:type="spellStart"/>
      <w:r w:rsidR="00897784">
        <w:t>право</w:t>
      </w:r>
      <w:r w:rsidR="00897784" w:rsidRPr="00215FCD">
        <w:t>удостоверяющих</w:t>
      </w:r>
      <w:proofErr w:type="spellEnd"/>
      <w:r w:rsidRPr="00215FCD">
        <w:t xml:space="preserve">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4303EA" w:rsidRPr="00215FCD" w:rsidRDefault="004303EA" w:rsidP="004303EA">
      <w:pPr>
        <w:spacing w:line="200" w:lineRule="atLeast"/>
        <w:ind w:firstLine="710"/>
        <w:jc w:val="both"/>
      </w:pPr>
      <w:r w:rsidRPr="00215FCD">
        <w:t>2.6.3</w:t>
      </w:r>
      <w:r w:rsidRPr="00215FCD">
        <w:rPr>
          <w:u w:val="single"/>
        </w:rPr>
        <w:t xml:space="preserve">.К заявлению могут быть </w:t>
      </w:r>
      <w:proofErr w:type="gramStart"/>
      <w:r w:rsidRPr="00215FCD">
        <w:rPr>
          <w:u w:val="single"/>
        </w:rPr>
        <w:t>приложены</w:t>
      </w:r>
      <w:proofErr w:type="gramEnd"/>
      <w:r w:rsidRPr="00215FCD">
        <w:t>:</w:t>
      </w:r>
    </w:p>
    <w:p w:rsidR="004303EA" w:rsidRPr="00215FCD" w:rsidRDefault="004303EA" w:rsidP="004303EA">
      <w:pPr>
        <w:spacing w:line="200" w:lineRule="atLeast"/>
        <w:ind w:firstLine="710"/>
        <w:jc w:val="both"/>
      </w:pPr>
      <w:r w:rsidRPr="00215FCD">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4303EA" w:rsidRPr="00215FCD" w:rsidRDefault="004303EA" w:rsidP="004303EA">
      <w:pPr>
        <w:pStyle w:val="ConsPlusNormal"/>
        <w:spacing w:line="200" w:lineRule="atLeast"/>
        <w:ind w:firstLine="710"/>
        <w:jc w:val="both"/>
        <w:rPr>
          <w:rFonts w:ascii="Times New Roman" w:hAnsi="Times New Roman" w:cs="Times New Roman"/>
          <w:sz w:val="24"/>
          <w:szCs w:val="24"/>
        </w:rPr>
      </w:pPr>
      <w:r w:rsidRPr="00215FCD">
        <w:rPr>
          <w:rFonts w:ascii="Times New Roman" w:hAnsi="Times New Roman" w:cs="Times New Roman"/>
          <w:sz w:val="24"/>
          <w:szCs w:val="24"/>
        </w:rPr>
        <w:t>б) кадастровая выписка о земельном участке или кадастровый паспорт земельного участка, кадастровый план территории;</w:t>
      </w:r>
    </w:p>
    <w:p w:rsidR="004303EA" w:rsidRPr="00215FCD" w:rsidRDefault="004303EA" w:rsidP="004303EA">
      <w:pPr>
        <w:spacing w:line="200" w:lineRule="atLeast"/>
        <w:ind w:firstLine="710"/>
        <w:jc w:val="both"/>
      </w:pPr>
      <w:r w:rsidRPr="00215FCD">
        <w:lastRenderedPageBreak/>
        <w:t>в) документ о правах на земельный участок:</w:t>
      </w:r>
    </w:p>
    <w:p w:rsidR="004303EA" w:rsidRPr="00215FCD" w:rsidRDefault="004303EA" w:rsidP="004303EA">
      <w:pPr>
        <w:pStyle w:val="ConsPlusNormal"/>
        <w:spacing w:line="200" w:lineRule="atLeast"/>
        <w:ind w:firstLine="710"/>
        <w:jc w:val="both"/>
        <w:rPr>
          <w:rFonts w:ascii="Times New Roman" w:hAnsi="Times New Roman" w:cs="Times New Roman"/>
          <w:sz w:val="24"/>
          <w:szCs w:val="24"/>
        </w:rPr>
      </w:pPr>
      <w:r w:rsidRPr="00215FCD">
        <w:rPr>
          <w:rFonts w:ascii="Times New Roman" w:hAnsi="Times New Roman" w:cs="Times New Roman"/>
          <w:sz w:val="24"/>
          <w:szCs w:val="24"/>
        </w:rPr>
        <w:t>- выписка из ЕГРП о правах на земельный участок;</w:t>
      </w:r>
    </w:p>
    <w:p w:rsidR="004303EA" w:rsidRPr="00215FCD" w:rsidRDefault="00215FCD" w:rsidP="004303EA">
      <w:pPr>
        <w:pStyle w:val="ConsPlusNormal"/>
        <w:spacing w:line="200" w:lineRule="atLeast"/>
        <w:ind w:firstLine="710"/>
        <w:jc w:val="both"/>
        <w:rPr>
          <w:rFonts w:ascii="Times New Roman" w:hAnsi="Times New Roman" w:cs="Times New Roman"/>
          <w:sz w:val="24"/>
          <w:szCs w:val="24"/>
        </w:rPr>
      </w:pPr>
      <w:r w:rsidRPr="00215FCD">
        <w:rPr>
          <w:rFonts w:ascii="Times New Roman" w:hAnsi="Times New Roman" w:cs="Times New Roman"/>
          <w:sz w:val="24"/>
          <w:szCs w:val="24"/>
        </w:rPr>
        <w:t xml:space="preserve">- </w:t>
      </w:r>
      <w:r w:rsidR="004303EA" w:rsidRPr="00215FCD">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bookmarkStart w:id="1" w:name="Par120"/>
      <w:bookmarkEnd w:id="1"/>
    </w:p>
    <w:p w:rsidR="004303EA" w:rsidRPr="00215FCD" w:rsidRDefault="004303EA" w:rsidP="004303EA">
      <w:pPr>
        <w:pStyle w:val="ConsPlusNormal"/>
        <w:spacing w:line="200" w:lineRule="atLeast"/>
        <w:ind w:firstLine="710"/>
        <w:jc w:val="both"/>
        <w:rPr>
          <w:rFonts w:ascii="Times New Roman" w:hAnsi="Times New Roman" w:cs="Times New Roman"/>
          <w:sz w:val="24"/>
          <w:szCs w:val="24"/>
        </w:rPr>
      </w:pPr>
      <w:r w:rsidRPr="00215FCD">
        <w:rPr>
          <w:rFonts w:ascii="Times New Roman" w:hAnsi="Times New Roman" w:cs="Times New Roman"/>
          <w:sz w:val="24"/>
          <w:szCs w:val="24"/>
        </w:rPr>
        <w:t>г) документ о правах на здание, сооружение, находящихся на земельном участке:</w:t>
      </w:r>
    </w:p>
    <w:p w:rsidR="004303EA" w:rsidRPr="00215FCD" w:rsidRDefault="004303EA" w:rsidP="004303EA">
      <w:pPr>
        <w:pStyle w:val="ConsPlusNormal"/>
        <w:spacing w:line="200" w:lineRule="atLeast"/>
        <w:ind w:firstLine="710"/>
        <w:jc w:val="both"/>
        <w:rPr>
          <w:rFonts w:ascii="Times New Roman" w:hAnsi="Times New Roman" w:cs="Times New Roman"/>
          <w:sz w:val="24"/>
          <w:szCs w:val="24"/>
        </w:rPr>
      </w:pPr>
      <w:r w:rsidRPr="00215FCD">
        <w:rPr>
          <w:rFonts w:ascii="Times New Roman" w:hAnsi="Times New Roman" w:cs="Times New Roman"/>
          <w:sz w:val="24"/>
          <w:szCs w:val="24"/>
        </w:rPr>
        <w:t>- выписка из ЕГРП о правах на здание, сооружение, находящихся на земельном участке;</w:t>
      </w:r>
    </w:p>
    <w:p w:rsidR="004303EA" w:rsidRPr="00215FCD" w:rsidRDefault="004303EA" w:rsidP="0037092D">
      <w:pPr>
        <w:pStyle w:val="ConsPlusNormal"/>
        <w:spacing w:line="200" w:lineRule="atLeast"/>
        <w:ind w:firstLine="710"/>
        <w:jc w:val="both"/>
        <w:rPr>
          <w:rFonts w:ascii="Times New Roman" w:hAnsi="Times New Roman" w:cs="Times New Roman"/>
          <w:sz w:val="24"/>
          <w:szCs w:val="24"/>
        </w:rPr>
      </w:pPr>
      <w:r w:rsidRPr="00215FCD">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сооружения</w:t>
      </w:r>
      <w:bookmarkStart w:id="2" w:name="Par117"/>
      <w:bookmarkEnd w:id="2"/>
      <w:r w:rsidRPr="00215FCD">
        <w:rPr>
          <w:rFonts w:ascii="Times New Roman" w:hAnsi="Times New Roman" w:cs="Times New Roman"/>
          <w:sz w:val="24"/>
          <w:szCs w:val="24"/>
        </w:rPr>
        <w:t>.</w:t>
      </w:r>
    </w:p>
    <w:p w:rsidR="00183619" w:rsidRPr="00183619" w:rsidRDefault="00183619" w:rsidP="00A04E74">
      <w:pPr>
        <w:numPr>
          <w:ilvl w:val="1"/>
          <w:numId w:val="2"/>
        </w:numPr>
        <w:autoSpaceDE w:val="0"/>
        <w:autoSpaceDN w:val="0"/>
        <w:adjustRightInd w:val="0"/>
        <w:jc w:val="both"/>
        <w:outlineLvl w:val="1"/>
      </w:pPr>
      <w:r w:rsidRPr="00183619">
        <w:t>Специалисты отдела  н</w:t>
      </w:r>
      <w:r>
        <w:t>е вправе требовать от заявителя:</w:t>
      </w:r>
    </w:p>
    <w:p w:rsidR="008331C7" w:rsidRDefault="00183619" w:rsidP="008331C7">
      <w:pPr>
        <w:autoSpaceDE w:val="0"/>
        <w:autoSpaceDN w:val="0"/>
        <w:adjustRightInd w:val="0"/>
        <w:ind w:firstLine="720"/>
        <w:jc w:val="both"/>
        <w:outlineLvl w:val="1"/>
      </w:pPr>
      <w:r w:rsidRPr="0018361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3619" w:rsidRPr="00183619" w:rsidRDefault="008331C7" w:rsidP="008331C7">
      <w:pPr>
        <w:autoSpaceDE w:val="0"/>
        <w:autoSpaceDN w:val="0"/>
        <w:adjustRightInd w:val="0"/>
        <w:ind w:firstLine="720"/>
        <w:jc w:val="both"/>
        <w:outlineLvl w:val="1"/>
      </w:pPr>
      <w:proofErr w:type="gramStart"/>
      <w:r>
        <w:t xml:space="preserve">- </w:t>
      </w:r>
      <w:r w:rsidR="00183619" w:rsidRPr="00183619">
        <w:t>представления документов и информации, которые находятся в распоряжении органов местного самоуправления Майского сельского поселения, предоставляющих муниципальные услуги, иных органов государственной власти, органов местного самоуправления муниципальных образований в Пермском крае либо подведомственных им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Пермского края и правовыми актами муниципальных образований в Пермском крае, за</w:t>
      </w:r>
      <w:proofErr w:type="gramEnd"/>
      <w:r w:rsidR="00183619" w:rsidRPr="00183619">
        <w:t xml:space="preserve">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7092D" w:rsidRPr="0037092D" w:rsidRDefault="0037092D" w:rsidP="0037092D">
      <w:pPr>
        <w:pStyle w:val="wikip"/>
        <w:numPr>
          <w:ilvl w:val="1"/>
          <w:numId w:val="2"/>
        </w:numPr>
        <w:spacing w:before="0" w:after="0" w:line="200" w:lineRule="atLeast"/>
        <w:ind w:left="0" w:firstLine="710"/>
        <w:rPr>
          <w:bCs/>
        </w:rPr>
      </w:pPr>
      <w:r w:rsidRPr="0037092D">
        <w:rPr>
          <w:bCs/>
        </w:rPr>
        <w:t>Основания для отказа в приеме документов, необходимых для предоставления муниципальной услуги</w:t>
      </w:r>
    </w:p>
    <w:p w:rsidR="0037092D" w:rsidRPr="0037092D" w:rsidRDefault="0037092D" w:rsidP="0037092D">
      <w:pPr>
        <w:spacing w:line="200" w:lineRule="atLeast"/>
        <w:ind w:firstLine="709"/>
        <w:jc w:val="both"/>
      </w:pPr>
      <w:r w:rsidRPr="0037092D">
        <w:t xml:space="preserve">- заявление носит анонимный характер; </w:t>
      </w:r>
    </w:p>
    <w:p w:rsidR="0037092D" w:rsidRPr="0037092D" w:rsidRDefault="0037092D" w:rsidP="0037092D">
      <w:pPr>
        <w:spacing w:line="200" w:lineRule="atLeast"/>
        <w:ind w:firstLine="709"/>
        <w:jc w:val="both"/>
      </w:pPr>
      <w:r w:rsidRPr="0037092D">
        <w:t>- заявление не поддается прочтению или содержит не нормативную лексику.</w:t>
      </w:r>
    </w:p>
    <w:p w:rsidR="0037092D" w:rsidRPr="0037092D" w:rsidRDefault="0037092D" w:rsidP="0037092D">
      <w:pPr>
        <w:pStyle w:val="a7"/>
        <w:numPr>
          <w:ilvl w:val="1"/>
          <w:numId w:val="2"/>
        </w:numPr>
        <w:spacing w:line="200" w:lineRule="atLeast"/>
        <w:ind w:left="0" w:firstLine="710"/>
        <w:jc w:val="both"/>
        <w:rPr>
          <w:rFonts w:ascii="Times New Roman" w:hAnsi="Times New Roman"/>
          <w:bCs/>
          <w:sz w:val="24"/>
          <w:szCs w:val="24"/>
        </w:rPr>
      </w:pPr>
      <w:r w:rsidRPr="0037092D">
        <w:rPr>
          <w:rFonts w:ascii="Times New Roman" w:hAnsi="Times New Roman"/>
          <w:bCs/>
          <w:sz w:val="24"/>
          <w:szCs w:val="24"/>
        </w:rPr>
        <w:t>Основаниями для отказа в предоставлении муниципальной услуги признаются:</w:t>
      </w:r>
    </w:p>
    <w:p w:rsidR="0037092D" w:rsidRPr="0037092D" w:rsidRDefault="0037092D" w:rsidP="0037092D">
      <w:pPr>
        <w:pStyle w:val="a7"/>
        <w:numPr>
          <w:ilvl w:val="2"/>
          <w:numId w:val="2"/>
        </w:numPr>
        <w:spacing w:line="200" w:lineRule="atLeast"/>
        <w:jc w:val="both"/>
        <w:rPr>
          <w:rFonts w:ascii="Times New Roman" w:hAnsi="Times New Roman"/>
          <w:b/>
          <w:bCs/>
          <w:sz w:val="24"/>
          <w:szCs w:val="24"/>
        </w:rPr>
      </w:pPr>
      <w:r w:rsidRPr="0037092D">
        <w:rPr>
          <w:rFonts w:ascii="Times New Roman" w:hAnsi="Times New Roman"/>
          <w:sz w:val="24"/>
          <w:szCs w:val="24"/>
          <w:u w:val="single"/>
        </w:rPr>
        <w:t>Основания для отказа в рассмотрение заявления заявителя:</w:t>
      </w:r>
    </w:p>
    <w:p w:rsidR="0037092D" w:rsidRDefault="0037092D" w:rsidP="0037092D">
      <w:pPr>
        <w:spacing w:line="200" w:lineRule="atLeast"/>
        <w:ind w:firstLine="709"/>
        <w:jc w:val="both"/>
      </w:pPr>
      <w:r w:rsidRPr="0037092D">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37092D" w:rsidRPr="0037092D" w:rsidRDefault="0037092D" w:rsidP="0037092D">
      <w:pPr>
        <w:spacing w:line="200" w:lineRule="atLeast"/>
        <w:ind w:firstLine="709"/>
        <w:jc w:val="both"/>
      </w:pPr>
      <w:r w:rsidRPr="0037092D">
        <w:t>- представлены не заверенные копии документов или представлены копии документов, которые должны быть представлены в подлиннике;</w:t>
      </w:r>
    </w:p>
    <w:p w:rsidR="0037092D" w:rsidRPr="0037092D" w:rsidRDefault="0037092D" w:rsidP="0037092D">
      <w:pPr>
        <w:spacing w:line="200" w:lineRule="atLeast"/>
        <w:ind w:firstLine="709"/>
        <w:jc w:val="both"/>
      </w:pPr>
      <w:r w:rsidRPr="0037092D">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37092D" w:rsidRPr="0037092D" w:rsidRDefault="0037092D" w:rsidP="0037092D">
      <w:pPr>
        <w:spacing w:line="200" w:lineRule="atLeast"/>
        <w:ind w:firstLine="709"/>
        <w:jc w:val="both"/>
      </w:pPr>
      <w:r w:rsidRPr="0037092D">
        <w:t>- документы имеют подчистки, приписки, наличие зачеркнутых слов, не 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37092D" w:rsidRPr="0037092D" w:rsidRDefault="0037092D" w:rsidP="0037092D">
      <w:pPr>
        <w:spacing w:line="200" w:lineRule="atLeast"/>
        <w:ind w:firstLine="709"/>
        <w:jc w:val="both"/>
      </w:pPr>
      <w:r w:rsidRPr="0037092D">
        <w:t>- наличие противоречий в представленных документах и (или) документах, полученных в рамках межведомственного информационного взаимодействия;</w:t>
      </w:r>
    </w:p>
    <w:p w:rsidR="0037092D" w:rsidRPr="0037092D" w:rsidRDefault="0037092D" w:rsidP="0037092D">
      <w:pPr>
        <w:pStyle w:val="a7"/>
        <w:numPr>
          <w:ilvl w:val="2"/>
          <w:numId w:val="2"/>
        </w:numPr>
        <w:spacing w:line="200" w:lineRule="atLeast"/>
        <w:ind w:left="0" w:firstLine="710"/>
        <w:jc w:val="both"/>
        <w:rPr>
          <w:rFonts w:ascii="Times New Roman" w:hAnsi="Times New Roman"/>
          <w:sz w:val="24"/>
          <w:szCs w:val="24"/>
        </w:rPr>
      </w:pPr>
      <w:r w:rsidRPr="0037092D">
        <w:rPr>
          <w:rFonts w:ascii="Times New Roman" w:hAnsi="Times New Roman"/>
          <w:sz w:val="24"/>
          <w:szCs w:val="24"/>
          <w:u w:val="single"/>
        </w:rPr>
        <w:t>Основания для отказа в принятии решения об утверждении схемы расположения земельного участка на кадастровом плане территории</w:t>
      </w:r>
      <w:r w:rsidRPr="0037092D">
        <w:rPr>
          <w:rFonts w:ascii="Times New Roman" w:hAnsi="Times New Roman"/>
          <w:sz w:val="24"/>
          <w:szCs w:val="24"/>
        </w:rPr>
        <w:t>:</w:t>
      </w:r>
    </w:p>
    <w:p w:rsidR="0037092D" w:rsidRPr="0037092D" w:rsidRDefault="0037092D" w:rsidP="0037092D">
      <w:pPr>
        <w:spacing w:line="200" w:lineRule="atLeast"/>
        <w:ind w:firstLine="709"/>
        <w:jc w:val="both"/>
      </w:pPr>
      <w:r w:rsidRPr="0037092D">
        <w:t>- 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37092D" w:rsidRPr="0037092D" w:rsidRDefault="0037092D" w:rsidP="0037092D">
      <w:pPr>
        <w:spacing w:line="200" w:lineRule="atLeast"/>
        <w:ind w:firstLine="709"/>
        <w:jc w:val="both"/>
      </w:pPr>
      <w:r w:rsidRPr="0037092D">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092D" w:rsidRPr="0037092D" w:rsidRDefault="0037092D" w:rsidP="0037092D">
      <w:pPr>
        <w:spacing w:line="200" w:lineRule="atLeast"/>
        <w:ind w:firstLine="709"/>
        <w:jc w:val="both"/>
      </w:pPr>
      <w:r w:rsidRPr="0037092D">
        <w:lastRenderedPageBreak/>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37092D" w:rsidRPr="0037092D" w:rsidRDefault="0037092D" w:rsidP="0037092D">
      <w:pPr>
        <w:spacing w:line="200" w:lineRule="atLeast"/>
        <w:ind w:firstLine="709"/>
        <w:jc w:val="both"/>
      </w:pPr>
      <w:r w:rsidRPr="0037092D">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092D" w:rsidRPr="0037092D" w:rsidRDefault="0037092D" w:rsidP="0037092D">
      <w:pPr>
        <w:spacing w:line="200" w:lineRule="atLeast"/>
        <w:ind w:firstLine="709"/>
        <w:jc w:val="both"/>
      </w:pPr>
      <w:r w:rsidRPr="0037092D">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7092D" w:rsidRPr="0037092D" w:rsidRDefault="0037092D" w:rsidP="0037092D">
      <w:pPr>
        <w:pStyle w:val="a7"/>
        <w:numPr>
          <w:ilvl w:val="2"/>
          <w:numId w:val="2"/>
        </w:numPr>
        <w:spacing w:line="200" w:lineRule="atLeast"/>
        <w:ind w:left="0" w:firstLine="710"/>
        <w:jc w:val="both"/>
        <w:rPr>
          <w:rFonts w:ascii="Times New Roman" w:hAnsi="Times New Roman"/>
          <w:sz w:val="24"/>
          <w:szCs w:val="24"/>
          <w:u w:val="single"/>
        </w:rPr>
      </w:pPr>
      <w:r w:rsidRPr="0037092D">
        <w:rPr>
          <w:rFonts w:ascii="Times New Roman" w:hAnsi="Times New Roman"/>
          <w:sz w:val="24"/>
          <w:szCs w:val="24"/>
        </w:rPr>
        <w:t xml:space="preserve">Дополнительные основания </w:t>
      </w:r>
      <w:proofErr w:type="gramStart"/>
      <w:r w:rsidRPr="0037092D">
        <w:rPr>
          <w:rFonts w:ascii="Times New Roman" w:hAnsi="Times New Roman"/>
          <w:sz w:val="24"/>
          <w:szCs w:val="24"/>
          <w:u w:val="single"/>
        </w:rPr>
        <w:t>для отказа в принятии решения об утверждении схемы расположения земельного участка на кадастровом плане территории для проведения</w:t>
      </w:r>
      <w:proofErr w:type="gramEnd"/>
      <w:r w:rsidRPr="0037092D">
        <w:rPr>
          <w:rFonts w:ascii="Times New Roman" w:hAnsi="Times New Roman"/>
          <w:sz w:val="24"/>
          <w:szCs w:val="24"/>
          <w:u w:val="single"/>
        </w:rPr>
        <w:t xml:space="preserve"> торгов:</w:t>
      </w:r>
    </w:p>
    <w:p w:rsidR="0037092D" w:rsidRDefault="0037092D" w:rsidP="0037092D">
      <w:pPr>
        <w:spacing w:line="200" w:lineRule="atLeast"/>
        <w:ind w:firstLine="709"/>
        <w:jc w:val="both"/>
      </w:pPr>
      <w: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37092D" w:rsidRDefault="0037092D" w:rsidP="0037092D">
      <w:pPr>
        <w:spacing w:line="200" w:lineRule="atLeast"/>
        <w:ind w:firstLine="709"/>
        <w:jc w:val="both"/>
      </w:pPr>
      <w:r>
        <w:t>- земельный участок не отнесен к определенной категории земель;</w:t>
      </w:r>
    </w:p>
    <w:p w:rsidR="0037092D" w:rsidRDefault="0037092D" w:rsidP="0037092D">
      <w:pPr>
        <w:spacing w:line="200" w:lineRule="atLeast"/>
        <w:ind w:firstLine="709"/>
        <w:jc w:val="both"/>
      </w:pPr>
      <w: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7092D" w:rsidRDefault="0037092D" w:rsidP="0037092D">
      <w:pPr>
        <w:spacing w:line="200" w:lineRule="atLeast"/>
        <w:ind w:firstLine="709"/>
        <w:jc w:val="both"/>
      </w:pPr>
      <w:proofErr w:type="gramStart"/>
      <w: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7092D" w:rsidRDefault="0037092D" w:rsidP="0037092D">
      <w:pPr>
        <w:spacing w:line="200" w:lineRule="atLeast"/>
        <w:ind w:firstLine="709"/>
        <w:jc w:val="both"/>
      </w:pPr>
      <w:proofErr w:type="gramStart"/>
      <w: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7092D" w:rsidRDefault="0037092D" w:rsidP="0037092D">
      <w:pPr>
        <w:spacing w:line="200" w:lineRule="atLeast"/>
        <w:ind w:firstLine="709"/>
        <w:jc w:val="both"/>
      </w:pPr>
      <w: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7092D" w:rsidRDefault="0037092D" w:rsidP="0037092D">
      <w:pPr>
        <w:spacing w:line="200" w:lineRule="atLeast"/>
        <w:ind w:firstLine="709"/>
        <w:jc w:val="both"/>
      </w:pPr>
      <w: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092D" w:rsidRDefault="0037092D" w:rsidP="0037092D">
      <w:pPr>
        <w:spacing w:line="200" w:lineRule="atLeast"/>
        <w:ind w:firstLine="709"/>
        <w:jc w:val="both"/>
      </w:pPr>
      <w: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7092D" w:rsidRDefault="0037092D" w:rsidP="0037092D">
      <w:pPr>
        <w:spacing w:line="200" w:lineRule="atLeast"/>
        <w:ind w:firstLine="709"/>
        <w:jc w:val="both"/>
      </w:pPr>
      <w:r>
        <w:t>- в отношении земельного участка принято решение о предварительном согласовании его предоставления;</w:t>
      </w:r>
    </w:p>
    <w:p w:rsidR="0037092D" w:rsidRDefault="0037092D" w:rsidP="0037092D">
      <w:pPr>
        <w:spacing w:line="200" w:lineRule="atLeast"/>
        <w:ind w:firstLine="709"/>
        <w:jc w:val="both"/>
      </w:pPr>
      <w: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7092D" w:rsidRDefault="0037092D" w:rsidP="0037092D">
      <w:pPr>
        <w:spacing w:line="200" w:lineRule="atLeast"/>
        <w:ind w:firstLine="709"/>
        <w:jc w:val="both"/>
      </w:pPr>
      <w: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7092D" w:rsidRDefault="0037092D" w:rsidP="0037092D">
      <w:pPr>
        <w:spacing w:line="200" w:lineRule="atLeast"/>
        <w:ind w:firstLine="709"/>
        <w:jc w:val="both"/>
      </w:pPr>
      <w: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925B13" w:rsidRPr="006771A7" w:rsidRDefault="008331C7" w:rsidP="0037092D">
      <w:pPr>
        <w:numPr>
          <w:ilvl w:val="1"/>
          <w:numId w:val="2"/>
        </w:numPr>
        <w:ind w:left="0" w:firstLine="710"/>
        <w:jc w:val="both"/>
      </w:pPr>
      <w:r w:rsidRPr="006771A7">
        <w:lastRenderedPageBreak/>
        <w:t>Предоставление муниципальной услуги осуществляется на бесплатной основе.</w:t>
      </w:r>
    </w:p>
    <w:p w:rsidR="00925B13" w:rsidRPr="002F6609" w:rsidRDefault="008331C7" w:rsidP="0037092D">
      <w:pPr>
        <w:numPr>
          <w:ilvl w:val="1"/>
          <w:numId w:val="2"/>
        </w:numPr>
        <w:ind w:left="0" w:firstLine="710"/>
        <w:jc w:val="both"/>
      </w:pPr>
      <w:r w:rsidRPr="002F6609">
        <w:t xml:space="preserve">Максимальный срок ожидания в очереди при подаче заявления и документов составляет </w:t>
      </w:r>
      <w:r w:rsidR="00925B13" w:rsidRPr="002F6609">
        <w:t>15</w:t>
      </w:r>
      <w:r w:rsidRPr="002F6609">
        <w:t xml:space="preserve"> минут. </w:t>
      </w:r>
    </w:p>
    <w:p w:rsidR="00925B13" w:rsidRPr="002F6609" w:rsidRDefault="008331C7" w:rsidP="0037092D">
      <w:pPr>
        <w:numPr>
          <w:ilvl w:val="1"/>
          <w:numId w:val="2"/>
        </w:numPr>
        <w:ind w:left="0" w:firstLine="710"/>
        <w:jc w:val="both"/>
      </w:pPr>
      <w:r w:rsidRPr="002F6609">
        <w:t xml:space="preserve">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день поступления в Администрации в журнале регистрации заявлений. </w:t>
      </w:r>
    </w:p>
    <w:p w:rsidR="008331C7" w:rsidRPr="002F6609" w:rsidRDefault="008331C7" w:rsidP="0037092D">
      <w:pPr>
        <w:numPr>
          <w:ilvl w:val="1"/>
          <w:numId w:val="2"/>
        </w:numPr>
        <w:ind w:left="0" w:firstLine="710"/>
        <w:jc w:val="both"/>
      </w:pPr>
      <w:r w:rsidRPr="002F6609">
        <w:t>Требования к местам исполнения муниципальной услуги.</w:t>
      </w:r>
    </w:p>
    <w:p w:rsidR="008331C7" w:rsidRPr="002F6609" w:rsidRDefault="008331C7" w:rsidP="008331C7">
      <w:pPr>
        <w:autoSpaceDE w:val="0"/>
        <w:autoSpaceDN w:val="0"/>
        <w:adjustRightInd w:val="0"/>
        <w:ind w:firstLine="709"/>
        <w:jc w:val="both"/>
      </w:pPr>
      <w:r w:rsidRPr="002F6609">
        <w:t>Вход в здание оборудуется информационной вывеской с указанием наименования органа местного  самоуправления;</w:t>
      </w:r>
    </w:p>
    <w:p w:rsidR="008331C7" w:rsidRPr="002F6609" w:rsidRDefault="008331C7" w:rsidP="008331C7">
      <w:pPr>
        <w:autoSpaceDE w:val="0"/>
        <w:autoSpaceDN w:val="0"/>
        <w:adjustRightInd w:val="0"/>
        <w:ind w:firstLine="709"/>
        <w:jc w:val="both"/>
      </w:pPr>
      <w:r w:rsidRPr="002F6609">
        <w:t>Вход в здание должно обеспечивать свободный доступ заявителей, быть оборудован удобной лестницей с поручнями, широкими проходами;</w:t>
      </w:r>
    </w:p>
    <w:p w:rsidR="008331C7" w:rsidRPr="002F6609" w:rsidRDefault="008331C7" w:rsidP="008331C7">
      <w:pPr>
        <w:autoSpaceDE w:val="0"/>
        <w:autoSpaceDN w:val="0"/>
        <w:adjustRightInd w:val="0"/>
        <w:ind w:firstLine="709"/>
        <w:jc w:val="both"/>
        <w:rPr>
          <w:u w:val="single"/>
        </w:rPr>
      </w:pPr>
      <w:r w:rsidRPr="002F6609">
        <w:rPr>
          <w:u w:val="single"/>
        </w:rPr>
        <w:t>Места для информирования, предназначенные для ознакомления заявителей с информационным материалом, оборудуются:</w:t>
      </w:r>
    </w:p>
    <w:p w:rsidR="008331C7" w:rsidRPr="002F6609" w:rsidRDefault="008331C7" w:rsidP="008331C7">
      <w:pPr>
        <w:autoSpaceDE w:val="0"/>
        <w:autoSpaceDN w:val="0"/>
        <w:adjustRightInd w:val="0"/>
        <w:ind w:firstLine="709"/>
        <w:jc w:val="both"/>
      </w:pPr>
      <w:r w:rsidRPr="002F6609">
        <w:t>- информационным стендом;</w:t>
      </w:r>
    </w:p>
    <w:p w:rsidR="008331C7" w:rsidRPr="002F6609" w:rsidRDefault="008331C7" w:rsidP="008331C7">
      <w:pPr>
        <w:autoSpaceDE w:val="0"/>
        <w:autoSpaceDN w:val="0"/>
        <w:adjustRightInd w:val="0"/>
        <w:ind w:firstLine="709"/>
        <w:jc w:val="both"/>
      </w:pPr>
      <w:r w:rsidRPr="002F6609">
        <w:t>- стульями и столами для возможности оформления документов.</w:t>
      </w:r>
    </w:p>
    <w:p w:rsidR="008331C7" w:rsidRPr="002F6609" w:rsidRDefault="008331C7" w:rsidP="008331C7">
      <w:pPr>
        <w:autoSpaceDE w:val="0"/>
        <w:autoSpaceDN w:val="0"/>
        <w:adjustRightInd w:val="0"/>
        <w:ind w:firstLine="709"/>
        <w:jc w:val="both"/>
      </w:pPr>
      <w:r w:rsidRPr="002F6609">
        <w:t>Информационные стенды должны располагаться непосредственно рядом с кабинетом (рабочим местом) специалиста Администрации, предоставляющим муниципальную услугу.</w:t>
      </w:r>
    </w:p>
    <w:p w:rsidR="008331C7" w:rsidRPr="002F6609" w:rsidRDefault="008331C7" w:rsidP="008331C7">
      <w:pPr>
        <w:autoSpaceDE w:val="0"/>
        <w:autoSpaceDN w:val="0"/>
        <w:adjustRightInd w:val="0"/>
        <w:ind w:firstLine="709"/>
        <w:jc w:val="both"/>
        <w:rPr>
          <w:u w:val="single"/>
        </w:rPr>
      </w:pPr>
      <w:r w:rsidRPr="002F6609">
        <w:rPr>
          <w:u w:val="single"/>
        </w:rPr>
        <w:t>На информационных стендах размещается следующая информация:</w:t>
      </w:r>
    </w:p>
    <w:p w:rsidR="008331C7" w:rsidRPr="002F6609" w:rsidRDefault="008331C7" w:rsidP="008331C7">
      <w:pPr>
        <w:autoSpaceDE w:val="0"/>
        <w:autoSpaceDN w:val="0"/>
        <w:adjustRightInd w:val="0"/>
        <w:ind w:firstLine="709"/>
        <w:jc w:val="both"/>
      </w:pPr>
      <w:r w:rsidRPr="002F6609">
        <w:t>- сведения о нормативных актах по вопросам исполнения муниципальной услуги;</w:t>
      </w:r>
    </w:p>
    <w:p w:rsidR="008331C7" w:rsidRPr="002F6609" w:rsidRDefault="002F6609" w:rsidP="008331C7">
      <w:pPr>
        <w:autoSpaceDE w:val="0"/>
        <w:autoSpaceDN w:val="0"/>
        <w:adjustRightInd w:val="0"/>
        <w:ind w:firstLine="709"/>
        <w:jc w:val="both"/>
      </w:pPr>
      <w:r w:rsidRPr="002F6609">
        <w:t xml:space="preserve">- </w:t>
      </w:r>
      <w:r w:rsidR="008331C7" w:rsidRPr="002F6609">
        <w:t xml:space="preserve">перечень документов, прилагаемых к заявлению о предоставлении земельного участка в аренду, в соответствии с </w:t>
      </w:r>
      <w:hyperlink r:id="rId9" w:history="1">
        <w:r w:rsidR="008331C7" w:rsidRPr="002F6609">
          <w:t>пунктом 2.6</w:t>
        </w:r>
      </w:hyperlink>
      <w:r w:rsidR="008331C7" w:rsidRPr="002F6609">
        <w:t xml:space="preserve"> Административного регламента;</w:t>
      </w:r>
    </w:p>
    <w:p w:rsidR="008331C7" w:rsidRPr="002F6609" w:rsidRDefault="008331C7" w:rsidP="008331C7">
      <w:pPr>
        <w:autoSpaceDE w:val="0"/>
        <w:autoSpaceDN w:val="0"/>
        <w:adjustRightInd w:val="0"/>
        <w:ind w:firstLine="709"/>
        <w:jc w:val="both"/>
      </w:pPr>
      <w:r w:rsidRPr="002F6609">
        <w:t>- бланки заявлений;</w:t>
      </w:r>
    </w:p>
    <w:p w:rsidR="008331C7" w:rsidRPr="002F6609" w:rsidRDefault="008331C7" w:rsidP="008331C7">
      <w:pPr>
        <w:autoSpaceDE w:val="0"/>
        <w:autoSpaceDN w:val="0"/>
        <w:adjustRightInd w:val="0"/>
        <w:ind w:firstLine="709"/>
        <w:jc w:val="both"/>
      </w:pPr>
      <w:r w:rsidRPr="002F6609">
        <w:t xml:space="preserve">- часы приема специалистов в соответствии с </w:t>
      </w:r>
      <w:hyperlink r:id="rId10" w:history="1">
        <w:r w:rsidRPr="002F6609">
          <w:t>пунктом 2.</w:t>
        </w:r>
      </w:hyperlink>
      <w:r w:rsidRPr="002F6609">
        <w:t>2.1 Административного регламента.</w:t>
      </w:r>
    </w:p>
    <w:p w:rsidR="008331C7" w:rsidRPr="002F6609" w:rsidRDefault="008331C7" w:rsidP="008331C7">
      <w:pPr>
        <w:autoSpaceDE w:val="0"/>
        <w:autoSpaceDN w:val="0"/>
        <w:adjustRightInd w:val="0"/>
        <w:ind w:firstLine="709"/>
        <w:jc w:val="both"/>
      </w:pPr>
      <w:r w:rsidRPr="002F6609">
        <w:t>Места ожидания должны создавать комфортные условия для заявителей.</w:t>
      </w:r>
    </w:p>
    <w:p w:rsidR="008331C7" w:rsidRPr="002F6609" w:rsidRDefault="008331C7" w:rsidP="008331C7">
      <w:pPr>
        <w:autoSpaceDE w:val="0"/>
        <w:autoSpaceDN w:val="0"/>
        <w:adjustRightInd w:val="0"/>
        <w:ind w:firstLine="709"/>
        <w:jc w:val="both"/>
      </w:pPr>
      <w:r w:rsidRPr="002F6609">
        <w:t>Места для заполнения заявления оборудуются стульями, столами и обеспечиваются образцом заявления.</w:t>
      </w:r>
    </w:p>
    <w:p w:rsidR="008331C7" w:rsidRPr="002F6609" w:rsidRDefault="008331C7" w:rsidP="008331C7">
      <w:pPr>
        <w:autoSpaceDE w:val="0"/>
        <w:autoSpaceDN w:val="0"/>
        <w:adjustRightInd w:val="0"/>
        <w:ind w:firstLine="709"/>
        <w:jc w:val="both"/>
      </w:pPr>
      <w:r w:rsidRPr="002F6609">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032A18" w:rsidRPr="002F6609" w:rsidRDefault="008331C7" w:rsidP="0003305A">
      <w:pPr>
        <w:autoSpaceDE w:val="0"/>
        <w:autoSpaceDN w:val="0"/>
        <w:adjustRightInd w:val="0"/>
        <w:ind w:firstLine="709"/>
        <w:jc w:val="both"/>
      </w:pPr>
      <w:r w:rsidRPr="002F6609">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w:t>
      </w:r>
    </w:p>
    <w:p w:rsidR="002F6609" w:rsidRPr="002F6609" w:rsidRDefault="008331C7" w:rsidP="0037092D">
      <w:pPr>
        <w:pStyle w:val="a7"/>
        <w:numPr>
          <w:ilvl w:val="1"/>
          <w:numId w:val="2"/>
        </w:numPr>
        <w:autoSpaceDE w:val="0"/>
        <w:autoSpaceDN w:val="0"/>
        <w:adjustRightInd w:val="0"/>
        <w:jc w:val="both"/>
        <w:rPr>
          <w:rFonts w:ascii="Times New Roman" w:hAnsi="Times New Roman"/>
          <w:sz w:val="24"/>
          <w:szCs w:val="24"/>
        </w:rPr>
      </w:pPr>
      <w:r w:rsidRPr="002F6609">
        <w:rPr>
          <w:rFonts w:ascii="Times New Roman" w:hAnsi="Times New Roman"/>
          <w:sz w:val="24"/>
          <w:szCs w:val="24"/>
        </w:rPr>
        <w:t xml:space="preserve">Показателями доступности и качества муниципальной услуги </w:t>
      </w:r>
    </w:p>
    <w:p w:rsidR="008331C7" w:rsidRPr="002F6609" w:rsidRDefault="008331C7" w:rsidP="0037092D">
      <w:pPr>
        <w:pStyle w:val="a7"/>
        <w:numPr>
          <w:ilvl w:val="2"/>
          <w:numId w:val="2"/>
        </w:numPr>
        <w:autoSpaceDE w:val="0"/>
        <w:autoSpaceDN w:val="0"/>
        <w:adjustRightInd w:val="0"/>
        <w:jc w:val="both"/>
        <w:rPr>
          <w:rFonts w:ascii="Times New Roman" w:hAnsi="Times New Roman"/>
          <w:sz w:val="24"/>
          <w:szCs w:val="24"/>
          <w:u w:val="single"/>
        </w:rPr>
      </w:pPr>
      <w:r w:rsidRPr="002F6609">
        <w:rPr>
          <w:rFonts w:ascii="Times New Roman" w:hAnsi="Times New Roman"/>
          <w:iCs/>
          <w:sz w:val="24"/>
          <w:szCs w:val="24"/>
          <w:u w:val="single"/>
        </w:rPr>
        <w:t>Показателями доступности муниципальной услуги являются:</w:t>
      </w:r>
    </w:p>
    <w:p w:rsidR="008331C7" w:rsidRPr="002F6609" w:rsidRDefault="008331C7" w:rsidP="008331C7">
      <w:pPr>
        <w:widowControl w:val="0"/>
        <w:tabs>
          <w:tab w:val="left" w:pos="720"/>
        </w:tabs>
        <w:ind w:firstLine="720"/>
        <w:jc w:val="both"/>
      </w:pPr>
      <w:r w:rsidRPr="002F6609">
        <w:rPr>
          <w:iCs/>
        </w:rPr>
        <w:t>- уровень информирования населения</w:t>
      </w:r>
      <w:r w:rsidRPr="002F6609">
        <w:t xml:space="preserve"> о порядке предоставления муниципальной услуги посредством размещения информации на информационном стенде </w:t>
      </w:r>
      <w:r w:rsidRPr="002F6609">
        <w:rPr>
          <w:bCs/>
        </w:rPr>
        <w:t>Администрации</w:t>
      </w:r>
      <w:r w:rsidRPr="002F6609">
        <w:t>, официальном сайте и в Реестре государственных и муниципальных услуг Пермского края;</w:t>
      </w:r>
    </w:p>
    <w:p w:rsidR="008331C7" w:rsidRPr="002F6609" w:rsidRDefault="008331C7" w:rsidP="008331C7">
      <w:pPr>
        <w:widowControl w:val="0"/>
        <w:tabs>
          <w:tab w:val="left" w:pos="720"/>
          <w:tab w:val="left" w:pos="900"/>
          <w:tab w:val="left" w:pos="1080"/>
        </w:tabs>
        <w:ind w:firstLine="720"/>
        <w:jc w:val="both"/>
      </w:pPr>
      <w:r w:rsidRPr="002F6609">
        <w:t>- соответствие требованиям комфортности предоставления муниципальной услуги.</w:t>
      </w:r>
    </w:p>
    <w:p w:rsidR="008331C7" w:rsidRPr="002F6609" w:rsidRDefault="008331C7" w:rsidP="0037092D">
      <w:pPr>
        <w:pStyle w:val="a7"/>
        <w:widowControl w:val="0"/>
        <w:numPr>
          <w:ilvl w:val="2"/>
          <w:numId w:val="2"/>
        </w:numPr>
        <w:jc w:val="both"/>
        <w:rPr>
          <w:rFonts w:ascii="Times New Roman" w:hAnsi="Times New Roman"/>
          <w:sz w:val="24"/>
          <w:szCs w:val="24"/>
          <w:u w:val="single"/>
        </w:rPr>
      </w:pPr>
      <w:r w:rsidRPr="002F6609">
        <w:rPr>
          <w:rFonts w:ascii="Times New Roman" w:hAnsi="Times New Roman"/>
          <w:sz w:val="24"/>
          <w:szCs w:val="24"/>
          <w:u w:val="single"/>
        </w:rPr>
        <w:t>Показателями качества муниципальной услуги являются:</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достоверность предоставляемой информации;</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четкость в изложении информации;</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полнота информирования;</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степень удовлетворенности заявителей качеством муниципальной услуги;</w:t>
      </w:r>
    </w:p>
    <w:p w:rsidR="008331C7" w:rsidRPr="002F6609" w:rsidRDefault="008331C7" w:rsidP="008331C7">
      <w:pPr>
        <w:pStyle w:val="ConsPlusNormal"/>
        <w:tabs>
          <w:tab w:val="left" w:pos="720"/>
        </w:tabs>
        <w:jc w:val="both"/>
        <w:rPr>
          <w:rFonts w:ascii="Times New Roman" w:hAnsi="Times New Roman" w:cs="Times New Roman"/>
          <w:sz w:val="24"/>
          <w:szCs w:val="24"/>
        </w:rPr>
      </w:pPr>
      <w:r w:rsidRPr="002F6609">
        <w:rPr>
          <w:rFonts w:ascii="Times New Roman" w:hAnsi="Times New Roman" w:cs="Times New Roman"/>
          <w:sz w:val="24"/>
          <w:szCs w:val="24"/>
        </w:rPr>
        <w:t>- количество жалоб на действия и решения специалистов Администрации в процессе предоставления муниципальной услуги;</w:t>
      </w:r>
    </w:p>
    <w:p w:rsidR="008331C7" w:rsidRPr="002F6609" w:rsidRDefault="007741DE" w:rsidP="008331C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8331C7" w:rsidRPr="002F6609">
        <w:rPr>
          <w:rFonts w:ascii="Times New Roman" w:hAnsi="Times New Roman" w:cs="Times New Roman"/>
          <w:sz w:val="24"/>
          <w:szCs w:val="24"/>
        </w:rPr>
        <w:t>количество выявленных нарушений полноты и качества предоставления муниципальной услуги по результатам плановых и внеплановых проверок.</w:t>
      </w:r>
    </w:p>
    <w:p w:rsidR="00F738F6" w:rsidRDefault="00F738F6" w:rsidP="002F6609">
      <w:pPr>
        <w:jc w:val="both"/>
        <w:rPr>
          <w:rFonts w:eastAsia="Calibri"/>
          <w:highlight w:val="yellow"/>
          <w:lang w:eastAsia="en-US"/>
        </w:rPr>
      </w:pPr>
    </w:p>
    <w:p w:rsidR="0037092D" w:rsidRDefault="0037092D" w:rsidP="002F6609">
      <w:pPr>
        <w:jc w:val="both"/>
        <w:rPr>
          <w:rFonts w:eastAsia="Calibri"/>
          <w:highlight w:val="yellow"/>
          <w:lang w:eastAsia="en-US"/>
        </w:rPr>
      </w:pPr>
    </w:p>
    <w:p w:rsidR="0037092D" w:rsidRPr="00D7232C" w:rsidRDefault="0037092D" w:rsidP="002F6609">
      <w:pPr>
        <w:jc w:val="both"/>
        <w:rPr>
          <w:rFonts w:eastAsia="Calibri"/>
          <w:highlight w:val="yellow"/>
          <w:lang w:eastAsia="en-US"/>
        </w:rPr>
      </w:pPr>
    </w:p>
    <w:p w:rsidR="002F6609" w:rsidRDefault="002F6609" w:rsidP="0037092D">
      <w:pPr>
        <w:pStyle w:val="a7"/>
        <w:numPr>
          <w:ilvl w:val="0"/>
          <w:numId w:val="2"/>
        </w:numPr>
        <w:autoSpaceDE w:val="0"/>
        <w:autoSpaceDN w:val="0"/>
        <w:adjustRightInd w:val="0"/>
        <w:jc w:val="center"/>
        <w:outlineLvl w:val="1"/>
        <w:rPr>
          <w:rFonts w:ascii="Times New Roman" w:hAnsi="Times New Roman"/>
          <w:b/>
          <w:sz w:val="24"/>
          <w:szCs w:val="24"/>
        </w:rPr>
      </w:pPr>
      <w:r w:rsidRPr="00490179">
        <w:rPr>
          <w:rFonts w:ascii="Times New Roman" w:hAnsi="Times New Roman"/>
          <w:b/>
          <w:sz w:val="24"/>
          <w:szCs w:val="24"/>
        </w:rPr>
        <w:lastRenderedPageBreak/>
        <w:t>Состав, последовательность и сроки выполнения административных процедур, требования к порядку их выполнения</w:t>
      </w:r>
    </w:p>
    <w:p w:rsidR="009A53BA" w:rsidRPr="00490179" w:rsidRDefault="009A53BA" w:rsidP="009A53BA">
      <w:pPr>
        <w:pStyle w:val="a7"/>
        <w:autoSpaceDE w:val="0"/>
        <w:autoSpaceDN w:val="0"/>
        <w:adjustRightInd w:val="0"/>
        <w:ind w:left="1070"/>
        <w:outlineLvl w:val="1"/>
        <w:rPr>
          <w:rFonts w:ascii="Times New Roman" w:hAnsi="Times New Roman"/>
          <w:b/>
          <w:sz w:val="24"/>
          <w:szCs w:val="24"/>
        </w:rPr>
      </w:pPr>
    </w:p>
    <w:p w:rsidR="009A53BA" w:rsidRPr="008060BF" w:rsidRDefault="009A53BA" w:rsidP="008060BF">
      <w:pPr>
        <w:ind w:firstLine="708"/>
        <w:jc w:val="both"/>
      </w:pPr>
      <w:r w:rsidRPr="008060BF">
        <w:t>Блок-схема предоставления муниципальной услуги приведена в приложении  2 к настоящему административному регламенту.</w:t>
      </w:r>
    </w:p>
    <w:p w:rsidR="0037092D" w:rsidRPr="008060BF" w:rsidRDefault="0037092D" w:rsidP="008060BF">
      <w:pPr>
        <w:pStyle w:val="a7"/>
        <w:numPr>
          <w:ilvl w:val="1"/>
          <w:numId w:val="2"/>
        </w:numPr>
        <w:ind w:left="0" w:firstLine="709"/>
        <w:jc w:val="both"/>
        <w:rPr>
          <w:rFonts w:ascii="Times New Roman" w:hAnsi="Times New Roman"/>
          <w:sz w:val="24"/>
          <w:szCs w:val="24"/>
        </w:rPr>
      </w:pPr>
      <w:r w:rsidRPr="008060BF">
        <w:rPr>
          <w:rFonts w:ascii="Times New Roman" w:hAnsi="Times New Roman"/>
          <w:sz w:val="24"/>
          <w:szCs w:val="24"/>
        </w:rPr>
        <w:t xml:space="preserve">Прием  и регистрация заявления об утверждении Схемы расположения земельного участка на кадастровом плане территории. </w:t>
      </w:r>
    </w:p>
    <w:p w:rsidR="00944912" w:rsidRDefault="0037092D" w:rsidP="00944912">
      <w:pPr>
        <w:ind w:firstLine="708"/>
        <w:jc w:val="both"/>
      </w:pPr>
      <w:r w:rsidRPr="002E748A">
        <w:t xml:space="preserve">Основанием  для начала административной процедуры является личное обращение заявителя  </w:t>
      </w:r>
      <w:r w:rsidRPr="00CE35BB">
        <w:t>в  Администрацию</w:t>
      </w:r>
      <w:r w:rsidRPr="002E748A">
        <w:t xml:space="preserve">  с заявлением на имя главы </w:t>
      </w:r>
      <w:r>
        <w:t>сельского поселения</w:t>
      </w:r>
      <w:r w:rsidRPr="002E748A">
        <w:t xml:space="preserve"> – главы администрации </w:t>
      </w:r>
      <w:r>
        <w:t>Майского сельского поселения</w:t>
      </w:r>
      <w:r w:rsidRPr="002E748A">
        <w:t xml:space="preserve"> о </w:t>
      </w:r>
      <w:r w:rsidR="00944912" w:rsidRPr="0037092D">
        <w:t>Прием  и регистрация з</w:t>
      </w:r>
      <w:r w:rsidR="00944912">
        <w:t xml:space="preserve">аявления </w:t>
      </w:r>
      <w:r w:rsidR="00944912" w:rsidRPr="0037092D">
        <w:t>об утверждении Схемы расположения земельного участка на кадастровом плане территории</w:t>
      </w:r>
      <w:r w:rsidRPr="002E748A">
        <w:t xml:space="preserve"> с приложением документов, указанных в </w:t>
      </w:r>
      <w:r w:rsidRPr="00CE35BB">
        <w:t xml:space="preserve">пункте </w:t>
      </w:r>
      <w:r w:rsidR="00944912">
        <w:t>2.6.</w:t>
      </w:r>
      <w:r w:rsidRPr="002E748A">
        <w:t xml:space="preserve"> настоящего регламента</w:t>
      </w:r>
      <w:r>
        <w:t>.</w:t>
      </w:r>
    </w:p>
    <w:p w:rsidR="0037092D" w:rsidRPr="00944912" w:rsidRDefault="00944912" w:rsidP="00944912">
      <w:pPr>
        <w:ind w:firstLine="708"/>
        <w:jc w:val="both"/>
      </w:pPr>
      <w:r w:rsidRPr="00CE35BB">
        <w:t xml:space="preserve">Прием заявлений на имя </w:t>
      </w:r>
      <w:r w:rsidRPr="002E748A">
        <w:t xml:space="preserve">главы </w:t>
      </w:r>
      <w:r>
        <w:t>сельского поселения</w:t>
      </w:r>
      <w:r w:rsidRPr="002E748A">
        <w:t xml:space="preserve"> – главы администрации </w:t>
      </w:r>
      <w:r>
        <w:t xml:space="preserve">Майского сельского поселения осуществляется </w:t>
      </w:r>
      <w:r w:rsidRPr="00CE35BB">
        <w:t>специалистом отдела по</w:t>
      </w:r>
      <w:r>
        <w:t xml:space="preserve"> землепользованию Администрации (далее – специалист</w:t>
      </w:r>
      <w:proofErr w:type="gramStart"/>
      <w:r w:rsidR="009A66E5">
        <w:t xml:space="preserve"> </w:t>
      </w:r>
      <w:r>
        <w:t>О</w:t>
      </w:r>
      <w:proofErr w:type="gramEnd"/>
      <w:r>
        <w:t>дела).</w:t>
      </w:r>
      <w:r w:rsidRPr="00944912">
        <w:t xml:space="preserve"> </w:t>
      </w:r>
      <w:r w:rsidR="0037092D" w:rsidRPr="00944912">
        <w:t>Заявление об утверждении Схемы расположения земельного участка на кадастровом плане территории проверяется специалистом</w:t>
      </w:r>
      <w:r>
        <w:t xml:space="preserve"> Отдела</w:t>
      </w:r>
      <w:r w:rsidR="0037092D" w:rsidRPr="00944912">
        <w:t xml:space="preserve"> на наличие оснований для отказа в приеме заявле</w:t>
      </w:r>
      <w:r>
        <w:t>ния, предусмотренных пунктом 2.7</w:t>
      </w:r>
      <w:r w:rsidR="0037092D" w:rsidRPr="00944912">
        <w:t xml:space="preserve">. настоящего Регламента. </w:t>
      </w:r>
    </w:p>
    <w:p w:rsidR="00944912" w:rsidRDefault="0037092D" w:rsidP="008060BF">
      <w:pPr>
        <w:pStyle w:val="wikip"/>
        <w:spacing w:before="0" w:after="0" w:line="200" w:lineRule="atLeast"/>
        <w:ind w:firstLine="708"/>
      </w:pPr>
      <w:r>
        <w:t xml:space="preserve">В случае отсутствия оснований для отказа в приеме заявления, заявление регистрируется в </w:t>
      </w:r>
      <w:r w:rsidR="00944912">
        <w:t>журнале регистрации заявлений</w:t>
      </w:r>
      <w:r>
        <w:t>.</w:t>
      </w:r>
    </w:p>
    <w:p w:rsidR="0037092D" w:rsidRDefault="008060BF" w:rsidP="008060BF">
      <w:pPr>
        <w:pStyle w:val="wikip"/>
        <w:numPr>
          <w:ilvl w:val="1"/>
          <w:numId w:val="2"/>
        </w:numPr>
        <w:spacing w:before="0" w:after="0" w:line="200" w:lineRule="atLeast"/>
      </w:pPr>
      <w:r>
        <w:t xml:space="preserve"> </w:t>
      </w:r>
      <w:r w:rsidR="0037092D">
        <w:t>Рассмотрение заявлений осуществляется в порядке их поступления.</w:t>
      </w:r>
    </w:p>
    <w:p w:rsidR="0037092D" w:rsidRDefault="0037092D" w:rsidP="0037092D">
      <w:pPr>
        <w:spacing w:line="200" w:lineRule="atLeast"/>
        <w:jc w:val="both"/>
      </w:pPr>
      <w:r>
        <w:tab/>
        <w:t xml:space="preserve">В случае отсутствия у Заявителя документов, предусмотренных подпунктом 2.6.3 настоящего Регламента, специалист </w:t>
      </w:r>
      <w:r w:rsidR="009A66E5">
        <w:t>Отдела</w:t>
      </w:r>
      <w:r>
        <w:t xml:space="preserve">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8060BF" w:rsidRPr="0004015A" w:rsidRDefault="0037092D" w:rsidP="008060BF">
      <w:pPr>
        <w:spacing w:line="200" w:lineRule="atLeast"/>
        <w:jc w:val="both"/>
      </w:pPr>
      <w:r>
        <w:tab/>
        <w:t xml:space="preserve">Документы, поступившие в порядке межведомственного информационного </w:t>
      </w:r>
      <w:r w:rsidRPr="0004015A">
        <w:t>взаимодействия, приобщаются к заявлению.</w:t>
      </w:r>
    </w:p>
    <w:p w:rsidR="008060BF" w:rsidRDefault="0037092D" w:rsidP="0037092D">
      <w:pPr>
        <w:pStyle w:val="a7"/>
        <w:numPr>
          <w:ilvl w:val="1"/>
          <w:numId w:val="2"/>
        </w:numPr>
        <w:spacing w:line="200" w:lineRule="atLeast"/>
        <w:ind w:left="0" w:firstLine="709"/>
        <w:jc w:val="both"/>
        <w:rPr>
          <w:rFonts w:ascii="Times New Roman" w:hAnsi="Times New Roman"/>
          <w:sz w:val="24"/>
          <w:szCs w:val="24"/>
        </w:rPr>
      </w:pPr>
      <w:r w:rsidRPr="0004015A">
        <w:rPr>
          <w:rFonts w:ascii="Times New Roman" w:hAnsi="Times New Roman"/>
          <w:sz w:val="24"/>
          <w:szCs w:val="24"/>
        </w:rPr>
        <w:t>При наличии оснований, предусмотренных подпунктом 2.</w:t>
      </w:r>
      <w:r w:rsidR="008060BF" w:rsidRPr="0004015A">
        <w:rPr>
          <w:rFonts w:ascii="Times New Roman" w:hAnsi="Times New Roman"/>
          <w:sz w:val="24"/>
          <w:szCs w:val="24"/>
        </w:rPr>
        <w:t>8.</w:t>
      </w:r>
      <w:r w:rsidRPr="0004015A">
        <w:rPr>
          <w:rFonts w:ascii="Times New Roman" w:hAnsi="Times New Roman"/>
          <w:sz w:val="24"/>
          <w:szCs w:val="24"/>
        </w:rPr>
        <w:t xml:space="preserve">1. настоящего Регламента специалист </w:t>
      </w:r>
      <w:r w:rsidR="008060BF" w:rsidRPr="0004015A">
        <w:rPr>
          <w:rFonts w:ascii="Times New Roman" w:hAnsi="Times New Roman"/>
          <w:sz w:val="24"/>
          <w:szCs w:val="24"/>
        </w:rPr>
        <w:t>Отдела</w:t>
      </w:r>
      <w:r w:rsidRPr="0004015A">
        <w:rPr>
          <w:rFonts w:ascii="Times New Roman" w:hAnsi="Times New Roman"/>
          <w:sz w:val="24"/>
          <w:szCs w:val="24"/>
        </w:rPr>
        <w:t xml:space="preserve"> в течени</w:t>
      </w:r>
      <w:r w:rsidR="008060BF" w:rsidRPr="0004015A">
        <w:rPr>
          <w:rFonts w:ascii="Times New Roman" w:hAnsi="Times New Roman"/>
          <w:sz w:val="24"/>
          <w:szCs w:val="24"/>
        </w:rPr>
        <w:t>е</w:t>
      </w:r>
      <w:r w:rsidRPr="0004015A">
        <w:rPr>
          <w:rFonts w:ascii="Times New Roman" w:hAnsi="Times New Roman"/>
          <w:sz w:val="24"/>
          <w:szCs w:val="24"/>
        </w:rPr>
        <w:t xml:space="preserve"> 10 дней со дня регистрации заявления о предоставлении муниципальной</w:t>
      </w:r>
      <w:r w:rsidRPr="008060BF">
        <w:rPr>
          <w:rFonts w:ascii="Times New Roman" w:hAnsi="Times New Roman"/>
          <w:sz w:val="24"/>
          <w:szCs w:val="24"/>
        </w:rPr>
        <w:t xml:space="preserve"> услуги возвращает заявление Заявителю с указанием причин возврата.</w:t>
      </w:r>
    </w:p>
    <w:p w:rsidR="0037092D" w:rsidRPr="008060BF" w:rsidRDefault="0037092D" w:rsidP="0037092D">
      <w:pPr>
        <w:pStyle w:val="a7"/>
        <w:numPr>
          <w:ilvl w:val="1"/>
          <w:numId w:val="2"/>
        </w:numPr>
        <w:spacing w:line="200" w:lineRule="atLeast"/>
        <w:ind w:left="0" w:firstLine="709"/>
        <w:jc w:val="both"/>
        <w:rPr>
          <w:rFonts w:ascii="Times New Roman" w:hAnsi="Times New Roman"/>
          <w:sz w:val="24"/>
          <w:szCs w:val="24"/>
        </w:rPr>
      </w:pPr>
      <w:r w:rsidRPr="008060BF">
        <w:rPr>
          <w:rFonts w:ascii="Times New Roman" w:hAnsi="Times New Roman"/>
          <w:sz w:val="24"/>
          <w:szCs w:val="24"/>
        </w:rPr>
        <w:t>В случае</w:t>
      </w:r>
      <w:proofErr w:type="gramStart"/>
      <w:r w:rsidR="008060BF">
        <w:rPr>
          <w:rFonts w:ascii="Times New Roman" w:hAnsi="Times New Roman"/>
          <w:sz w:val="24"/>
          <w:szCs w:val="24"/>
        </w:rPr>
        <w:t>,</w:t>
      </w:r>
      <w:proofErr w:type="gramEnd"/>
      <w:r w:rsidRPr="008060BF">
        <w:rPr>
          <w:rFonts w:ascii="Times New Roman" w:hAnsi="Times New Roman"/>
          <w:sz w:val="24"/>
          <w:szCs w:val="24"/>
        </w:rPr>
        <w:t xml:space="preserve"> если на дату поступления в Уполномоченный орган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об утверждении Схемы и направляет принятое решение заявителю.</w:t>
      </w:r>
    </w:p>
    <w:p w:rsidR="0037092D" w:rsidRDefault="0037092D" w:rsidP="0037092D">
      <w:pPr>
        <w:spacing w:line="200" w:lineRule="atLeast"/>
        <w:jc w:val="both"/>
      </w:pPr>
      <w:r>
        <w:tab/>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37092D" w:rsidRDefault="0037092D" w:rsidP="0037092D">
      <w:pPr>
        <w:spacing w:line="200" w:lineRule="atLeast"/>
        <w:jc w:val="both"/>
      </w:pPr>
      <w:r>
        <w:tab/>
        <w:t xml:space="preserve">При наличии в письменной форме согласия лица, обратившегося позднее с заявлением об утверждении Схемы, </w:t>
      </w:r>
      <w:r w:rsidR="008060BF">
        <w:t>специалист Отдела</w:t>
      </w:r>
      <w:r>
        <w:t xml:space="preserve"> вправе утвердить иной вариант схемы расположения земельного участка.</w:t>
      </w:r>
    </w:p>
    <w:p w:rsidR="0037092D" w:rsidRPr="008060BF" w:rsidRDefault="0037092D" w:rsidP="008060BF">
      <w:pPr>
        <w:pStyle w:val="a7"/>
        <w:numPr>
          <w:ilvl w:val="1"/>
          <w:numId w:val="2"/>
        </w:numPr>
        <w:spacing w:line="200" w:lineRule="atLeast"/>
        <w:ind w:left="0" w:firstLine="710"/>
        <w:jc w:val="both"/>
        <w:rPr>
          <w:rFonts w:ascii="Times New Roman" w:hAnsi="Times New Roman"/>
          <w:sz w:val="24"/>
          <w:szCs w:val="24"/>
        </w:rPr>
      </w:pPr>
      <w:r w:rsidRPr="008060BF">
        <w:rPr>
          <w:rFonts w:ascii="Times New Roman" w:hAnsi="Times New Roman"/>
          <w:sz w:val="24"/>
          <w:szCs w:val="24"/>
        </w:rPr>
        <w:t xml:space="preserve">По результатам рассмотрения и проверки заявления и приложенных к нему документов </w:t>
      </w:r>
      <w:r w:rsidR="008060BF">
        <w:rPr>
          <w:rFonts w:ascii="Times New Roman" w:hAnsi="Times New Roman"/>
          <w:sz w:val="24"/>
          <w:szCs w:val="24"/>
        </w:rPr>
        <w:t>специалист Отдела</w:t>
      </w:r>
      <w:r w:rsidRPr="008060BF">
        <w:rPr>
          <w:rFonts w:ascii="Times New Roman" w:hAnsi="Times New Roman"/>
          <w:sz w:val="24"/>
          <w:szCs w:val="24"/>
        </w:rPr>
        <w:t xml:space="preserve"> при </w:t>
      </w:r>
      <w:r w:rsidRPr="008060BF">
        <w:rPr>
          <w:rFonts w:ascii="Times New Roman" w:hAnsi="Times New Roman"/>
          <w:b/>
          <w:i/>
          <w:sz w:val="24"/>
          <w:szCs w:val="24"/>
        </w:rPr>
        <w:t xml:space="preserve">наличии </w:t>
      </w:r>
      <w:r w:rsidRPr="008060BF">
        <w:rPr>
          <w:rFonts w:ascii="Times New Roman" w:hAnsi="Times New Roman"/>
          <w:sz w:val="24"/>
          <w:szCs w:val="24"/>
        </w:rPr>
        <w:t>оснований для отказа в предоставлении муниципальной услуги, предусмотренных подпунктами 2.</w:t>
      </w:r>
      <w:r w:rsidR="008060BF">
        <w:rPr>
          <w:rFonts w:ascii="Times New Roman" w:hAnsi="Times New Roman"/>
          <w:sz w:val="24"/>
          <w:szCs w:val="24"/>
        </w:rPr>
        <w:t>8</w:t>
      </w:r>
      <w:r w:rsidRPr="008060BF">
        <w:rPr>
          <w:rFonts w:ascii="Times New Roman" w:hAnsi="Times New Roman"/>
          <w:sz w:val="24"/>
          <w:szCs w:val="24"/>
        </w:rPr>
        <w:t>.2, 2.</w:t>
      </w:r>
      <w:r w:rsidR="008060BF">
        <w:rPr>
          <w:rFonts w:ascii="Times New Roman" w:hAnsi="Times New Roman"/>
          <w:sz w:val="24"/>
          <w:szCs w:val="24"/>
        </w:rPr>
        <w:t>8</w:t>
      </w:r>
      <w:r w:rsidRPr="008060BF">
        <w:rPr>
          <w:rFonts w:ascii="Times New Roman" w:hAnsi="Times New Roman"/>
          <w:sz w:val="24"/>
          <w:szCs w:val="24"/>
        </w:rPr>
        <w:t>.3 Регламента, осуществляет подготовку мотивированного Решения об отказе в утверждении Схемы.</w:t>
      </w:r>
    </w:p>
    <w:p w:rsidR="0037092D" w:rsidRDefault="0037092D" w:rsidP="0037092D">
      <w:pPr>
        <w:spacing w:line="200" w:lineRule="atLeast"/>
        <w:jc w:val="both"/>
      </w:pPr>
      <w:r>
        <w:tab/>
        <w:t xml:space="preserve">При </w:t>
      </w:r>
      <w:r>
        <w:rPr>
          <w:b/>
          <w:i/>
        </w:rPr>
        <w:t>отсутствии</w:t>
      </w:r>
      <w:r>
        <w:t xml:space="preserve"> оснований для отказа в предоставлении муниципальной услуги </w:t>
      </w:r>
      <w:r w:rsidR="008060BF">
        <w:t>специалист отдела</w:t>
      </w:r>
      <w:r>
        <w:t>:</w:t>
      </w:r>
    </w:p>
    <w:p w:rsidR="0037092D" w:rsidRDefault="0037092D" w:rsidP="0037092D">
      <w:pPr>
        <w:pStyle w:val="wikip"/>
        <w:spacing w:before="0" w:after="0" w:line="200" w:lineRule="atLeast"/>
      </w:pPr>
      <w:r>
        <w:tab/>
        <w:t xml:space="preserve">- осуществляет подготовку Схемы расположения земельного участка на кадастровом плане территории в форме электронного документа в случае, если предоставление Схемы Заявителем не предусмотрено настоящим Регламентом, или </w:t>
      </w:r>
      <w:r>
        <w:lastRenderedPageBreak/>
        <w:t>представленная Заявителем схема подготовлена в форме документа на бумажном носителе;</w:t>
      </w:r>
    </w:p>
    <w:p w:rsidR="0037092D" w:rsidRDefault="0037092D" w:rsidP="0037092D">
      <w:pPr>
        <w:pStyle w:val="wikip"/>
        <w:spacing w:before="0" w:after="0" w:line="200" w:lineRule="atLeast"/>
      </w:pPr>
      <w:r>
        <w:tab/>
        <w:t>- обеспечивает подготовку проекта Решения об утверждении</w:t>
      </w:r>
      <w:r>
        <w:rPr>
          <w:color w:val="FF0000"/>
        </w:rPr>
        <w:t xml:space="preserve"> </w:t>
      </w:r>
      <w:r>
        <w:t>Схемы расположения земельного участка на кадастровом плане территории.</w:t>
      </w:r>
    </w:p>
    <w:p w:rsidR="008060BF" w:rsidRDefault="0037092D" w:rsidP="0037092D">
      <w:pPr>
        <w:spacing w:line="200" w:lineRule="atLeast"/>
        <w:jc w:val="both"/>
      </w:pPr>
      <w:r>
        <w:tab/>
        <w:t>Срок действия решения об утверждении схемы расположения земельного участка составляет два года.</w:t>
      </w:r>
    </w:p>
    <w:p w:rsidR="0037092D" w:rsidRPr="008060BF" w:rsidRDefault="0037092D" w:rsidP="008060BF">
      <w:pPr>
        <w:pStyle w:val="a7"/>
        <w:numPr>
          <w:ilvl w:val="1"/>
          <w:numId w:val="2"/>
        </w:numPr>
        <w:spacing w:line="200" w:lineRule="atLeast"/>
        <w:ind w:left="0" w:firstLine="710"/>
        <w:jc w:val="both"/>
        <w:rPr>
          <w:rFonts w:ascii="Times New Roman" w:hAnsi="Times New Roman"/>
          <w:sz w:val="24"/>
          <w:szCs w:val="24"/>
        </w:rPr>
      </w:pPr>
      <w:r w:rsidRPr="008060BF">
        <w:rPr>
          <w:rFonts w:ascii="Times New Roman" w:hAnsi="Times New Roman"/>
          <w:sz w:val="24"/>
          <w:szCs w:val="24"/>
        </w:rPr>
        <w:t>Подготовленное решение направляется заявителю по почте или п</w:t>
      </w:r>
      <w:r w:rsidR="0048780A">
        <w:rPr>
          <w:rFonts w:ascii="Times New Roman" w:hAnsi="Times New Roman"/>
          <w:sz w:val="24"/>
          <w:szCs w:val="24"/>
        </w:rPr>
        <w:t>е</w:t>
      </w:r>
      <w:r w:rsidRPr="008060BF">
        <w:rPr>
          <w:rFonts w:ascii="Times New Roman" w:hAnsi="Times New Roman"/>
          <w:sz w:val="24"/>
          <w:szCs w:val="24"/>
        </w:rPr>
        <w:t>редается лично в руки.</w:t>
      </w:r>
    </w:p>
    <w:p w:rsidR="0037092D" w:rsidRDefault="0037092D" w:rsidP="0037092D">
      <w:pPr>
        <w:pStyle w:val="wikip"/>
        <w:spacing w:before="0" w:after="0" w:line="200" w:lineRule="atLeast"/>
      </w:pPr>
      <w:r>
        <w:tab/>
        <w:t xml:space="preserve">3.6. </w:t>
      </w:r>
      <w:proofErr w:type="gramStart"/>
      <w:r w:rsidR="008060BF">
        <w:t>Специалист отдела</w:t>
      </w:r>
      <w:r>
        <w:t xml:space="preserve">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w:t>
      </w:r>
      <w:proofErr w:type="gramEnd"/>
      <w:r>
        <w:t xml:space="preserve"> систем межведомственного электронного взаимодействия.</w:t>
      </w:r>
    </w:p>
    <w:p w:rsidR="0037092D" w:rsidRDefault="0037092D" w:rsidP="0037092D">
      <w:pPr>
        <w:spacing w:line="200" w:lineRule="atLeast"/>
        <w:jc w:val="both"/>
      </w:pPr>
      <w:r>
        <w:tab/>
        <w:t xml:space="preserve">Сведения, содержащиеся в указанных </w:t>
      </w:r>
      <w:proofErr w:type="gramStart"/>
      <w:r>
        <w:t>решении</w:t>
      </w:r>
      <w:proofErr w:type="gramEnd"/>
      <w:r>
        <w:t xml:space="preserve"> и схеме, подлежат отображению на кадастровых картах, предназначенных для использования неограниченным кругом лиц.</w:t>
      </w:r>
    </w:p>
    <w:p w:rsidR="00C32BF7" w:rsidRDefault="00C32BF7" w:rsidP="00C32BF7">
      <w:pPr>
        <w:ind w:firstLine="708"/>
        <w:jc w:val="both"/>
        <w:rPr>
          <w:b/>
        </w:rPr>
      </w:pPr>
    </w:p>
    <w:p w:rsidR="00527A86" w:rsidRPr="00527A86" w:rsidRDefault="00527A86" w:rsidP="00527A86">
      <w:pPr>
        <w:ind w:firstLine="547"/>
        <w:jc w:val="both"/>
        <w:rPr>
          <w:color w:val="000000"/>
        </w:rPr>
      </w:pPr>
    </w:p>
    <w:p w:rsidR="0039702B" w:rsidRPr="00D610BA" w:rsidRDefault="0039702B" w:rsidP="00386982">
      <w:pPr>
        <w:numPr>
          <w:ilvl w:val="0"/>
          <w:numId w:val="3"/>
        </w:numPr>
        <w:jc w:val="center"/>
        <w:rPr>
          <w:b/>
        </w:rPr>
      </w:pPr>
      <w:r w:rsidRPr="00D610BA">
        <w:rPr>
          <w:b/>
        </w:rPr>
        <w:t xml:space="preserve">Формы </w:t>
      </w:r>
      <w:proofErr w:type="gramStart"/>
      <w:r w:rsidRPr="00D610BA">
        <w:rPr>
          <w:b/>
        </w:rPr>
        <w:t>контроля за</w:t>
      </w:r>
      <w:proofErr w:type="gramEnd"/>
      <w:r w:rsidRPr="00D610BA">
        <w:rPr>
          <w:b/>
        </w:rPr>
        <w:t xml:space="preserve"> исполнением административного регламента.</w:t>
      </w:r>
    </w:p>
    <w:p w:rsidR="0039702B" w:rsidRPr="000E065E" w:rsidRDefault="0039702B" w:rsidP="0039702B">
      <w:pPr>
        <w:ind w:firstLine="708"/>
        <w:jc w:val="center"/>
        <w:rPr>
          <w:rFonts w:eastAsia="Calibri"/>
          <w:b/>
          <w:lang w:eastAsia="en-US"/>
        </w:rPr>
      </w:pPr>
    </w:p>
    <w:p w:rsidR="00872762" w:rsidRPr="00872762" w:rsidRDefault="00872762" w:rsidP="00386982">
      <w:pPr>
        <w:pStyle w:val="a7"/>
        <w:numPr>
          <w:ilvl w:val="1"/>
          <w:numId w:val="3"/>
        </w:numPr>
        <w:ind w:left="0" w:firstLine="709"/>
        <w:jc w:val="both"/>
        <w:rPr>
          <w:rFonts w:ascii="Times New Roman" w:hAnsi="Times New Roman"/>
          <w:b/>
          <w:sz w:val="24"/>
          <w:szCs w:val="24"/>
        </w:rPr>
      </w:pPr>
      <w:r w:rsidRPr="00872762">
        <w:rPr>
          <w:rFonts w:ascii="Times New Roman" w:hAnsi="Times New Roman"/>
          <w:sz w:val="24"/>
          <w:szCs w:val="24"/>
        </w:rPr>
        <w:t xml:space="preserve">Текущий </w:t>
      </w:r>
      <w:proofErr w:type="gramStart"/>
      <w:r w:rsidRPr="00872762">
        <w:rPr>
          <w:rFonts w:ascii="Times New Roman" w:hAnsi="Times New Roman"/>
          <w:sz w:val="24"/>
          <w:szCs w:val="24"/>
        </w:rPr>
        <w:t>контроль за</w:t>
      </w:r>
      <w:proofErr w:type="gramEnd"/>
      <w:r w:rsidRPr="0087276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Майского сельского поселения.</w:t>
      </w:r>
    </w:p>
    <w:p w:rsidR="00872762" w:rsidRPr="00872762" w:rsidRDefault="00872762" w:rsidP="00386982">
      <w:pPr>
        <w:pStyle w:val="a7"/>
        <w:numPr>
          <w:ilvl w:val="1"/>
          <w:numId w:val="3"/>
        </w:numPr>
        <w:ind w:left="0" w:firstLine="709"/>
        <w:jc w:val="both"/>
        <w:rPr>
          <w:rFonts w:ascii="Times New Roman" w:hAnsi="Times New Roman"/>
          <w:b/>
          <w:sz w:val="24"/>
          <w:szCs w:val="24"/>
        </w:rPr>
      </w:pPr>
      <w:r w:rsidRPr="00872762">
        <w:rPr>
          <w:rFonts w:ascii="Times New Roman" w:hAnsi="Times New Roman"/>
          <w:sz w:val="24"/>
          <w:szCs w:val="24"/>
        </w:rPr>
        <w:t xml:space="preserve">Специалист несет персональную ответственность </w:t>
      </w:r>
      <w:proofErr w:type="gramStart"/>
      <w:r w:rsidRPr="00872762">
        <w:rPr>
          <w:rFonts w:ascii="Times New Roman" w:hAnsi="Times New Roman"/>
          <w:sz w:val="24"/>
          <w:szCs w:val="24"/>
        </w:rPr>
        <w:t>за</w:t>
      </w:r>
      <w:proofErr w:type="gramEnd"/>
      <w:r w:rsidRPr="00872762">
        <w:rPr>
          <w:rFonts w:ascii="Times New Roman" w:hAnsi="Times New Roman"/>
          <w:sz w:val="24"/>
          <w:szCs w:val="24"/>
        </w:rPr>
        <w:t>:</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 xml:space="preserve">- соблюдение сроков и порядка предоставления муниципальной услуги; </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 правильность проверки документов;</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 xml:space="preserve">- правильность в отказе предоставления муниципальной услуги; </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p>
    <w:p w:rsidR="00872762" w:rsidRPr="00872762" w:rsidRDefault="00872762" w:rsidP="00386982">
      <w:pPr>
        <w:pStyle w:val="ConsPlusNormal"/>
        <w:widowControl/>
        <w:numPr>
          <w:ilvl w:val="1"/>
          <w:numId w:val="3"/>
        </w:numPr>
        <w:ind w:left="0" w:firstLine="709"/>
        <w:jc w:val="both"/>
        <w:rPr>
          <w:rFonts w:ascii="Times New Roman" w:hAnsi="Times New Roman" w:cs="Times New Roman"/>
          <w:sz w:val="24"/>
          <w:szCs w:val="24"/>
        </w:rPr>
      </w:pPr>
      <w:r w:rsidRPr="00872762">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872762" w:rsidRPr="00872762" w:rsidRDefault="00872762" w:rsidP="00872762">
      <w:pPr>
        <w:ind w:firstLine="709"/>
      </w:pPr>
      <w:r w:rsidRPr="00872762">
        <w:t>Периодичность осуществления текущего контроля составляет один раз в год.</w:t>
      </w:r>
    </w:p>
    <w:p w:rsidR="00872762" w:rsidRPr="00872762" w:rsidRDefault="00872762" w:rsidP="00872762">
      <w:pPr>
        <w:pStyle w:val="ConsPlusNormal"/>
        <w:widowControl/>
        <w:ind w:firstLine="709"/>
        <w:jc w:val="both"/>
        <w:rPr>
          <w:rFonts w:ascii="Times New Roman" w:hAnsi="Times New Roman" w:cs="Times New Roman"/>
          <w:sz w:val="24"/>
          <w:szCs w:val="24"/>
        </w:rPr>
      </w:pPr>
      <w:proofErr w:type="gramStart"/>
      <w:r w:rsidRPr="00872762">
        <w:rPr>
          <w:rFonts w:ascii="Times New Roman" w:hAnsi="Times New Roman" w:cs="Times New Roman"/>
          <w:sz w:val="24"/>
          <w:szCs w:val="24"/>
        </w:rPr>
        <w:t>Контроль за</w:t>
      </w:r>
      <w:proofErr w:type="gramEnd"/>
      <w:r w:rsidRPr="00872762">
        <w:rPr>
          <w:rFonts w:ascii="Times New Roman" w:hAnsi="Times New Roman" w:cs="Times New Roman"/>
          <w:sz w:val="24"/>
          <w:szCs w:val="24"/>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(бездействия) должностных лиц, принятие по таким обращениям решений и подготовку на них ответов. </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2762" w:rsidRPr="00872762" w:rsidRDefault="00872762" w:rsidP="00872762">
      <w:pPr>
        <w:pStyle w:val="ConsPlusNormal"/>
        <w:widowControl/>
        <w:ind w:firstLine="709"/>
        <w:jc w:val="both"/>
        <w:rPr>
          <w:rFonts w:ascii="Times New Roman" w:hAnsi="Times New Roman" w:cs="Times New Roman"/>
          <w:sz w:val="24"/>
          <w:szCs w:val="24"/>
          <w:u w:val="single"/>
        </w:rPr>
      </w:pPr>
      <w:r w:rsidRPr="00872762">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распоряжений главы Майского сельского поселения. </w:t>
      </w:r>
    </w:p>
    <w:p w:rsidR="00872762" w:rsidRPr="00872762" w:rsidRDefault="00872762" w:rsidP="00872762">
      <w:pPr>
        <w:pStyle w:val="ConsPlusNormal"/>
        <w:widowControl/>
        <w:ind w:firstLine="709"/>
        <w:jc w:val="both"/>
        <w:rPr>
          <w:rFonts w:ascii="Times New Roman" w:hAnsi="Times New Roman" w:cs="Times New Roman"/>
          <w:sz w:val="24"/>
          <w:szCs w:val="24"/>
        </w:rPr>
      </w:pPr>
      <w:r w:rsidRPr="00872762">
        <w:rPr>
          <w:rFonts w:ascii="Times New Roman" w:hAnsi="Times New Roman" w:cs="Times New Roman"/>
          <w:sz w:val="24"/>
          <w:szCs w:val="24"/>
        </w:rPr>
        <w:t>Проверки могут быть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872762" w:rsidRPr="00872762" w:rsidRDefault="00872762" w:rsidP="00386982">
      <w:pPr>
        <w:pStyle w:val="ConsPlusNormal"/>
        <w:widowControl/>
        <w:numPr>
          <w:ilvl w:val="1"/>
          <w:numId w:val="3"/>
        </w:numPr>
        <w:ind w:left="0" w:firstLine="710"/>
        <w:jc w:val="both"/>
        <w:rPr>
          <w:rFonts w:ascii="Times New Roman" w:hAnsi="Times New Roman" w:cs="Times New Roman"/>
          <w:sz w:val="24"/>
          <w:szCs w:val="24"/>
        </w:rPr>
      </w:pPr>
      <w:r w:rsidRPr="00872762">
        <w:rPr>
          <w:rFonts w:ascii="Times New Roman" w:hAnsi="Times New Roman" w:cs="Times New Roman"/>
          <w:sz w:val="24"/>
          <w:szCs w:val="24"/>
        </w:rPr>
        <w:lastRenderedPageBreak/>
        <w:t>Указана сфера ответственности должностного лица, предоставляющего услугу</w:t>
      </w:r>
    </w:p>
    <w:p w:rsidR="00872762" w:rsidRPr="00872762" w:rsidRDefault="00872762" w:rsidP="00872762">
      <w:pPr>
        <w:ind w:firstLine="708"/>
      </w:pPr>
      <w:r w:rsidRPr="00872762">
        <w:t xml:space="preserve">- Нарушение срока регистрации </w:t>
      </w:r>
      <w:r>
        <w:t>заявления</w:t>
      </w:r>
      <w:r w:rsidRPr="00872762">
        <w:t xml:space="preserve"> о предоставлении услуги;</w:t>
      </w:r>
    </w:p>
    <w:p w:rsidR="00872762" w:rsidRPr="00872762" w:rsidRDefault="00872762" w:rsidP="00872762">
      <w:pPr>
        <w:ind w:firstLine="708"/>
      </w:pPr>
      <w:r w:rsidRPr="00872762">
        <w:t>- Нарушение срока предоставления услуги;</w:t>
      </w:r>
    </w:p>
    <w:p w:rsidR="00872762" w:rsidRPr="00872762" w:rsidRDefault="00872762" w:rsidP="00872762">
      <w:pPr>
        <w:ind w:firstLine="708"/>
      </w:pPr>
      <w:r w:rsidRPr="00872762">
        <w:t>- Требование у заявителя документов, не предусмотренных нормативными правовыми актами для предоставления услуги;</w:t>
      </w:r>
    </w:p>
    <w:p w:rsidR="00872762" w:rsidRPr="00872762" w:rsidRDefault="00872762" w:rsidP="00872762">
      <w:pPr>
        <w:ind w:firstLine="708"/>
      </w:pPr>
      <w:r w:rsidRPr="00872762">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872762" w:rsidRPr="00872762" w:rsidRDefault="00872762" w:rsidP="00872762">
      <w:pPr>
        <w:ind w:firstLine="708"/>
      </w:pPr>
      <w:r w:rsidRPr="00872762">
        <w:t>- Неправомерный отказ в предоставлении услуги;</w:t>
      </w:r>
    </w:p>
    <w:p w:rsidR="00872762" w:rsidRPr="00872762" w:rsidRDefault="00872762" w:rsidP="00872762">
      <w:pPr>
        <w:ind w:firstLine="708"/>
      </w:pPr>
      <w:r w:rsidRPr="00872762">
        <w:t>- Затребование с заявителя при предоставлении услуги платы, не предусмотренной нормативными правовыми актами;</w:t>
      </w:r>
    </w:p>
    <w:p w:rsidR="00872762" w:rsidRPr="00872762" w:rsidRDefault="00872762" w:rsidP="00872762">
      <w:pPr>
        <w:pStyle w:val="ConsPlusNormal"/>
        <w:widowControl/>
        <w:jc w:val="both"/>
        <w:rPr>
          <w:rFonts w:ascii="Times New Roman" w:hAnsi="Times New Roman" w:cs="Times New Roman"/>
          <w:sz w:val="24"/>
          <w:szCs w:val="24"/>
        </w:rPr>
      </w:pPr>
      <w:r w:rsidRPr="00872762">
        <w:rPr>
          <w:rFonts w:ascii="Times New Roman" w:hAnsi="Times New Roman" w:cs="Times New Roman"/>
          <w:sz w:val="24"/>
          <w:szCs w:val="24"/>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9702B" w:rsidRPr="000E065E" w:rsidRDefault="0039702B" w:rsidP="0039702B">
      <w:pPr>
        <w:jc w:val="both"/>
        <w:rPr>
          <w:rFonts w:eastAsia="Calibri"/>
          <w:lang w:eastAsia="en-US"/>
        </w:rPr>
      </w:pPr>
    </w:p>
    <w:p w:rsidR="0039702B" w:rsidRPr="00D610BA" w:rsidRDefault="0039702B" w:rsidP="00386982">
      <w:pPr>
        <w:numPr>
          <w:ilvl w:val="0"/>
          <w:numId w:val="3"/>
        </w:numPr>
        <w:jc w:val="center"/>
        <w:rPr>
          <w:b/>
        </w:rPr>
      </w:pPr>
      <w:r w:rsidRPr="00D610BA">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9702B" w:rsidRPr="00D610BA" w:rsidRDefault="0039702B" w:rsidP="0039702B">
      <w:pPr>
        <w:ind w:firstLine="708"/>
        <w:jc w:val="center"/>
        <w:rPr>
          <w:b/>
        </w:rPr>
      </w:pPr>
    </w:p>
    <w:p w:rsidR="00EC247B" w:rsidRPr="00EC247B" w:rsidRDefault="00EC247B" w:rsidP="00386982">
      <w:pPr>
        <w:pStyle w:val="a7"/>
        <w:numPr>
          <w:ilvl w:val="1"/>
          <w:numId w:val="3"/>
        </w:numPr>
        <w:jc w:val="both"/>
        <w:rPr>
          <w:rFonts w:ascii="Times New Roman" w:hAnsi="Times New Roman"/>
          <w:sz w:val="24"/>
          <w:szCs w:val="24"/>
        </w:rPr>
      </w:pPr>
      <w:r w:rsidRPr="00EC247B">
        <w:rPr>
          <w:rFonts w:ascii="Times New Roman" w:hAnsi="Times New Roman"/>
          <w:sz w:val="24"/>
          <w:szCs w:val="24"/>
        </w:rPr>
        <w:t>Заявитель имеет право на обжалование действий (бездействий) и решений в досудебном (внесудебном) порядке и судебном порядке.</w:t>
      </w:r>
    </w:p>
    <w:p w:rsidR="00EC247B" w:rsidRPr="00EC247B" w:rsidRDefault="00EC247B" w:rsidP="00386982">
      <w:pPr>
        <w:pStyle w:val="a7"/>
        <w:numPr>
          <w:ilvl w:val="1"/>
          <w:numId w:val="3"/>
        </w:numPr>
        <w:ind w:left="0" w:firstLine="709"/>
        <w:jc w:val="both"/>
        <w:rPr>
          <w:rFonts w:ascii="Times New Roman" w:hAnsi="Times New Roman"/>
          <w:sz w:val="24"/>
          <w:szCs w:val="24"/>
        </w:rPr>
      </w:pPr>
      <w:r w:rsidRPr="00EC247B">
        <w:rPr>
          <w:rFonts w:ascii="Times New Roman" w:hAnsi="Times New Roman"/>
          <w:sz w:val="24"/>
          <w:szCs w:val="24"/>
        </w:rPr>
        <w:t>В досудебном порядке могут обжаловаться действия (бездействия) и решения специалистов, предоставляющих муниципальную услугу, участвующих в исполнении муниципальной функции.</w:t>
      </w:r>
    </w:p>
    <w:p w:rsidR="00EC247B" w:rsidRPr="00EC247B" w:rsidRDefault="00EC247B" w:rsidP="00EC247B">
      <w:pPr>
        <w:ind w:firstLine="709"/>
        <w:jc w:val="both"/>
      </w:pPr>
      <w:r w:rsidRPr="00EC247B">
        <w:t>Должностные лица, в случае ненадлежащего исполнения своих обязанностей при предоставлении муниципальной услуги по продлению договоров аренды муниципального имущества и в случае совершения противоправных действий (бездействий) несут ответственность в соответствии с законодательством Российской Федерации.</w:t>
      </w:r>
    </w:p>
    <w:p w:rsidR="00EC247B" w:rsidRPr="00EC247B" w:rsidRDefault="00EC247B" w:rsidP="00EC247B">
      <w:pPr>
        <w:ind w:firstLine="709"/>
        <w:jc w:val="both"/>
      </w:pPr>
      <w:r w:rsidRPr="00EC247B">
        <w:t>Предметом жалобы может быть:</w:t>
      </w:r>
    </w:p>
    <w:p w:rsidR="00EC247B" w:rsidRPr="00EC247B" w:rsidRDefault="00EC247B" w:rsidP="00EC247B">
      <w:pPr>
        <w:ind w:firstLine="708"/>
        <w:jc w:val="both"/>
      </w:pPr>
      <w:r w:rsidRPr="00EC247B">
        <w:t>- решение об отказе в приеме заявления на оказание муниципальной услуги;</w:t>
      </w:r>
    </w:p>
    <w:p w:rsidR="00EC247B" w:rsidRPr="00EC247B" w:rsidRDefault="00EC247B" w:rsidP="00EC247B">
      <w:pPr>
        <w:ind w:firstLine="708"/>
        <w:jc w:val="both"/>
      </w:pPr>
      <w:r w:rsidRPr="00EC247B">
        <w:t>- нарушение сроков предоставления муниципальной услуги;</w:t>
      </w:r>
    </w:p>
    <w:p w:rsidR="00EC247B" w:rsidRPr="00EC247B" w:rsidRDefault="00EC247B" w:rsidP="00EC247B">
      <w:pPr>
        <w:ind w:firstLine="708"/>
        <w:jc w:val="both"/>
      </w:pPr>
      <w:r w:rsidRPr="00EC247B">
        <w:t>- требование у заявителя документов, не предусмотренных нормативными правовыми актами;</w:t>
      </w:r>
    </w:p>
    <w:p w:rsidR="00EC247B" w:rsidRPr="00EC247B" w:rsidRDefault="00EC247B" w:rsidP="00EC247B">
      <w:pPr>
        <w:ind w:firstLine="708"/>
        <w:jc w:val="both"/>
      </w:pPr>
      <w:r w:rsidRPr="00EC247B">
        <w:t>- немотивированный отказ в предоставлении услуги;</w:t>
      </w:r>
    </w:p>
    <w:p w:rsidR="00EC247B" w:rsidRPr="00EC247B" w:rsidRDefault="00EC247B" w:rsidP="00EC247B">
      <w:pPr>
        <w:ind w:firstLine="708"/>
        <w:jc w:val="both"/>
      </w:pPr>
      <w:r w:rsidRPr="00EC247B">
        <w:t>-требование с заявителя при предоставлении услуги платы, не предусмотренной нормативными правовыми актами;</w:t>
      </w:r>
    </w:p>
    <w:p w:rsidR="00EC247B" w:rsidRPr="00EC247B" w:rsidRDefault="00EC247B" w:rsidP="00EC247B">
      <w:pPr>
        <w:ind w:firstLine="708"/>
        <w:jc w:val="both"/>
      </w:pPr>
      <w:r w:rsidRPr="00EC247B">
        <w:t>-отказ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EC247B" w:rsidRPr="00EC247B" w:rsidRDefault="00EC247B" w:rsidP="00386982">
      <w:pPr>
        <w:pStyle w:val="a7"/>
        <w:numPr>
          <w:ilvl w:val="1"/>
          <w:numId w:val="3"/>
        </w:numPr>
        <w:ind w:left="0" w:firstLine="709"/>
        <w:jc w:val="both"/>
        <w:rPr>
          <w:rFonts w:ascii="Times New Roman" w:hAnsi="Times New Roman"/>
          <w:sz w:val="24"/>
          <w:szCs w:val="24"/>
        </w:rPr>
      </w:pPr>
      <w:r w:rsidRPr="00EC247B">
        <w:rPr>
          <w:rFonts w:ascii="Times New Roman" w:hAnsi="Times New Roman"/>
          <w:sz w:val="24"/>
          <w:szCs w:val="24"/>
        </w:rPr>
        <w:t>Основаниями для отказа в рассмотрении заявления (жалобы) являются:</w:t>
      </w:r>
    </w:p>
    <w:p w:rsidR="00EC247B" w:rsidRPr="00EC247B" w:rsidRDefault="00EC247B" w:rsidP="00EC247B">
      <w:pPr>
        <w:ind w:firstLine="709"/>
        <w:jc w:val="both"/>
      </w:pPr>
      <w:r w:rsidRPr="00EC247B">
        <w:t xml:space="preserve">- не </w:t>
      </w:r>
      <w:proofErr w:type="gramStart"/>
      <w:r w:rsidRPr="00EC247B">
        <w:t>указаны</w:t>
      </w:r>
      <w:proofErr w:type="gramEnd"/>
      <w:r w:rsidRPr="00EC247B">
        <w:t xml:space="preserve"> фамилия, имя, отчество заявителя, направившего обращение;</w:t>
      </w:r>
    </w:p>
    <w:p w:rsidR="00EC247B" w:rsidRPr="00EC247B" w:rsidRDefault="00EC247B" w:rsidP="00EC247B">
      <w:pPr>
        <w:ind w:firstLine="709"/>
        <w:jc w:val="both"/>
      </w:pPr>
      <w:r w:rsidRPr="00EC247B">
        <w:t>- не указан почтовый адрес, по которому должен быть направлен ответ;</w:t>
      </w:r>
    </w:p>
    <w:p w:rsidR="00EC247B" w:rsidRPr="00EC247B" w:rsidRDefault="00EC247B" w:rsidP="00EC247B">
      <w:pPr>
        <w:ind w:firstLine="709"/>
        <w:jc w:val="both"/>
      </w:pPr>
      <w:r w:rsidRPr="00EC247B">
        <w:t xml:space="preserve">- наличие в обращение угрозы жизни, здоровью и имуществу должностных лиц Администрации, а также членов их семей. </w:t>
      </w:r>
      <w:proofErr w:type="gramStart"/>
      <w:r w:rsidRPr="00EC247B">
        <w:t>При этом специалист, предоставляющий муниципальную услугу вправе оставить обращение без ответа по существу поставленных в нем вопросов и сообщить автору обращения о недопустимости злоупотребления правом;</w:t>
      </w:r>
      <w:proofErr w:type="gramEnd"/>
    </w:p>
    <w:p w:rsidR="00EC247B" w:rsidRPr="00EC247B" w:rsidRDefault="00EC247B" w:rsidP="00EC247B">
      <w:pPr>
        <w:ind w:firstLine="709"/>
        <w:jc w:val="both"/>
      </w:pPr>
      <w:proofErr w:type="gramStart"/>
      <w:r w:rsidRPr="00EC247B">
        <w:t>- наличие в обращении вопроса, по которому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w:t>
      </w:r>
      <w:proofErr w:type="gramEnd"/>
      <w:r w:rsidRPr="00EC247B">
        <w:t xml:space="preserve"> При этом специали</w:t>
      </w:r>
      <w:proofErr w:type="gramStart"/>
      <w:r w:rsidRPr="00EC247B">
        <w:t>ст впр</w:t>
      </w:r>
      <w:proofErr w:type="gramEnd"/>
      <w:r w:rsidRPr="00EC247B">
        <w:t>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рассматривались специалистами Администрации. О данном решении специалист уведомляет в письменной форме.</w:t>
      </w:r>
    </w:p>
    <w:p w:rsidR="00EC247B" w:rsidRPr="00EC247B" w:rsidRDefault="00EC247B" w:rsidP="00EC247B">
      <w:pPr>
        <w:ind w:firstLine="709"/>
        <w:jc w:val="both"/>
      </w:pPr>
      <w:r w:rsidRPr="00EC247B">
        <w:t xml:space="preserve">- невозможность прочтения текста обращения, о чем сообщается Заявителю, если его фамилия, либо наименование юридического лица и (или) почтовый адрес не </w:t>
      </w:r>
      <w:r w:rsidRPr="00EC247B">
        <w:lastRenderedPageBreak/>
        <w:t>поддаются прочтению. При этом Администрация вправе продлить срок рассмотрения обращения в течение трех рабочих дней со дня получения уведомления,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EC247B" w:rsidRPr="00EC247B" w:rsidRDefault="00EC247B" w:rsidP="00EC247B">
      <w:pPr>
        <w:ind w:firstLine="567"/>
        <w:jc w:val="both"/>
      </w:pPr>
      <w:r w:rsidRPr="00EC247B">
        <w:t xml:space="preserve">5.5.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 </w:t>
      </w:r>
    </w:p>
    <w:p w:rsidR="00EC247B" w:rsidRPr="00EC247B" w:rsidRDefault="00EC247B" w:rsidP="00EC247B">
      <w:pPr>
        <w:ind w:firstLine="567"/>
        <w:jc w:val="both"/>
      </w:pPr>
      <w:r w:rsidRPr="00EC247B">
        <w:t>5.6. Заявитель может обжаловать действия или бездействия должностных лиц главе администрации Майского сельского поселения или его заместителю. Заявитель может обратиться с жалобой:</w:t>
      </w:r>
    </w:p>
    <w:p w:rsidR="00EC247B" w:rsidRPr="00EC247B" w:rsidRDefault="00EC247B" w:rsidP="00EC247B">
      <w:pPr>
        <w:ind w:firstLine="567"/>
        <w:jc w:val="both"/>
      </w:pPr>
      <w:r w:rsidRPr="00EC247B">
        <w:t xml:space="preserve">- лично (п. Майский, ул. Центральная, 2, </w:t>
      </w:r>
      <w:proofErr w:type="spellStart"/>
      <w:r w:rsidRPr="00EC247B">
        <w:t>каб</w:t>
      </w:r>
      <w:proofErr w:type="spellEnd"/>
      <w:r w:rsidRPr="00EC247B">
        <w:t>.);</w:t>
      </w:r>
    </w:p>
    <w:p w:rsidR="00EC247B" w:rsidRPr="00EC247B" w:rsidRDefault="00EC247B" w:rsidP="00EC247B">
      <w:pPr>
        <w:ind w:firstLine="567"/>
        <w:jc w:val="both"/>
      </w:pPr>
      <w:r w:rsidRPr="00EC247B">
        <w:t xml:space="preserve">- направить письменное обращение почтой (617077 Пермский край, Краснокамский муниципальный район, п. Майский, ул. </w:t>
      </w:r>
      <w:proofErr w:type="gramStart"/>
      <w:r w:rsidRPr="00EC247B">
        <w:t>Центральная</w:t>
      </w:r>
      <w:proofErr w:type="gramEnd"/>
      <w:r w:rsidRPr="00EC247B">
        <w:t xml:space="preserve">, 2, </w:t>
      </w:r>
      <w:proofErr w:type="spellStart"/>
      <w:r w:rsidRPr="00EC247B">
        <w:t>каб</w:t>
      </w:r>
      <w:proofErr w:type="spellEnd"/>
      <w:r w:rsidRPr="00EC247B">
        <w:t>. 11);</w:t>
      </w:r>
    </w:p>
    <w:p w:rsidR="00EC247B" w:rsidRPr="00EC247B" w:rsidRDefault="00EC247B" w:rsidP="00EC247B">
      <w:pPr>
        <w:ind w:firstLine="567"/>
        <w:jc w:val="both"/>
      </w:pPr>
      <w:r w:rsidRPr="00EC247B">
        <w:t>- Направить письменное обращение электронной почтой (</w:t>
      </w:r>
      <w:hyperlink r:id="rId11" w:history="1">
        <w:r w:rsidRPr="00EC247B">
          <w:rPr>
            <w:rStyle w:val="a6"/>
            <w:lang w:val="en-US"/>
          </w:rPr>
          <w:t>adm</w:t>
        </w:r>
        <w:r w:rsidRPr="00EC247B">
          <w:rPr>
            <w:rStyle w:val="a6"/>
          </w:rPr>
          <w:t>-</w:t>
        </w:r>
        <w:r w:rsidRPr="00EC247B">
          <w:rPr>
            <w:rStyle w:val="a6"/>
            <w:lang w:val="en-US"/>
          </w:rPr>
          <w:t>maisk</w:t>
        </w:r>
        <w:r w:rsidRPr="00EC247B">
          <w:rPr>
            <w:rStyle w:val="a6"/>
          </w:rPr>
          <w:t>@</w:t>
        </w:r>
        <w:r w:rsidRPr="00EC247B">
          <w:rPr>
            <w:rStyle w:val="a6"/>
            <w:lang w:val="en-US"/>
          </w:rPr>
          <w:t>yandex</w:t>
        </w:r>
        <w:r w:rsidRPr="00EC247B">
          <w:rPr>
            <w:rStyle w:val="a6"/>
          </w:rPr>
          <w:t>.</w:t>
        </w:r>
        <w:r w:rsidRPr="00EC247B">
          <w:rPr>
            <w:rStyle w:val="a6"/>
            <w:lang w:val="en-US"/>
          </w:rPr>
          <w:t>ru</w:t>
        </w:r>
      </w:hyperlink>
      <w:r w:rsidRPr="00EC247B">
        <w:t>).</w:t>
      </w:r>
    </w:p>
    <w:p w:rsidR="00EC247B" w:rsidRDefault="00EC247B" w:rsidP="003255E4">
      <w:pPr>
        <w:ind w:firstLine="567"/>
        <w:jc w:val="both"/>
      </w:pPr>
      <w:r w:rsidRPr="006771A7">
        <w:t>5.7. Часы приема граждан главой администрации Майского сельского поселения:</w:t>
      </w:r>
    </w:p>
    <w:p w:rsidR="006771A7" w:rsidRDefault="006771A7" w:rsidP="003255E4">
      <w:pPr>
        <w:ind w:firstLine="567"/>
        <w:jc w:val="both"/>
        <w:rPr>
          <w:b/>
          <w:i/>
        </w:rPr>
      </w:pPr>
      <w:r w:rsidRPr="00B532D1">
        <w:rPr>
          <w:b/>
          <w:i/>
        </w:rPr>
        <w:t>Вторник</w:t>
      </w:r>
      <w:r>
        <w:rPr>
          <w:b/>
          <w:i/>
        </w:rPr>
        <w:t xml:space="preserve"> с 8.00 до 10.00;</w:t>
      </w:r>
    </w:p>
    <w:p w:rsidR="006771A7" w:rsidRPr="006771A7" w:rsidRDefault="006771A7" w:rsidP="006771A7">
      <w:pPr>
        <w:ind w:firstLine="567"/>
        <w:jc w:val="both"/>
        <w:rPr>
          <w:b/>
          <w:i/>
        </w:rPr>
      </w:pPr>
      <w:r>
        <w:rPr>
          <w:b/>
          <w:i/>
        </w:rPr>
        <w:t>Пятница</w:t>
      </w:r>
      <w:r w:rsidRPr="00B532D1">
        <w:rPr>
          <w:b/>
          <w:i/>
        </w:rPr>
        <w:t xml:space="preserve"> </w:t>
      </w:r>
      <w:r>
        <w:rPr>
          <w:b/>
          <w:i/>
        </w:rPr>
        <w:t>с 10.00 до 12.00;</w:t>
      </w:r>
    </w:p>
    <w:p w:rsidR="00EC247B" w:rsidRPr="00EC247B" w:rsidRDefault="00EC247B" w:rsidP="00EC247B">
      <w:pPr>
        <w:ind w:firstLine="567"/>
        <w:jc w:val="both"/>
      </w:pPr>
      <w:r w:rsidRPr="00EC247B">
        <w:t>5.8. В письменном обращении Заявитель в обязательном порядке:</w:t>
      </w:r>
    </w:p>
    <w:p w:rsidR="00EC247B" w:rsidRPr="00EC247B" w:rsidRDefault="00EC247B" w:rsidP="00EC247B">
      <w:pPr>
        <w:ind w:firstLine="567"/>
        <w:jc w:val="both"/>
      </w:pPr>
      <w:proofErr w:type="gramStart"/>
      <w:r w:rsidRPr="00EC247B">
        <w:t>- указывает наименование исполнительного органа, в которые направляется обращение либо фамилию, имя, отчество соответствующего должностного лица, либо должность соответствующего лица;</w:t>
      </w:r>
      <w:proofErr w:type="gramEnd"/>
    </w:p>
    <w:p w:rsidR="00EC247B" w:rsidRPr="00EC247B" w:rsidRDefault="00EC247B" w:rsidP="00EC247B">
      <w:pPr>
        <w:ind w:firstLine="567"/>
        <w:jc w:val="both"/>
      </w:pPr>
      <w:r w:rsidRPr="00EC247B">
        <w:t>- наименование юридического лица либо свою фамилию, имя, отчество (для гражданина, последнее – при наличии);</w:t>
      </w:r>
    </w:p>
    <w:p w:rsidR="00EC247B" w:rsidRPr="00EC247B" w:rsidRDefault="00EC247B" w:rsidP="00EC247B">
      <w:pPr>
        <w:ind w:firstLine="567"/>
        <w:jc w:val="both"/>
      </w:pPr>
      <w:r w:rsidRPr="00EC247B">
        <w:t>- почтовый адрес, по которому должен быть направлен ответ;</w:t>
      </w:r>
    </w:p>
    <w:p w:rsidR="00EC247B" w:rsidRPr="00EC247B" w:rsidRDefault="00EC247B" w:rsidP="00EC247B">
      <w:pPr>
        <w:ind w:firstLine="567"/>
        <w:jc w:val="both"/>
      </w:pPr>
      <w:r w:rsidRPr="00EC247B">
        <w:t>- сведения об обжалуемых решениях и действиях Комитета, должностного лица;</w:t>
      </w:r>
    </w:p>
    <w:p w:rsidR="00EC247B" w:rsidRPr="00EC247B" w:rsidRDefault="00EC247B" w:rsidP="00EC247B">
      <w:pPr>
        <w:ind w:firstLine="567"/>
        <w:jc w:val="both"/>
      </w:pPr>
      <w:r w:rsidRPr="00EC247B">
        <w:t xml:space="preserve">- доводы, на основании которых заявитель не согласен с решением и действием должностных лиц, специалистов Администрации. </w:t>
      </w:r>
    </w:p>
    <w:p w:rsidR="00EC247B" w:rsidRPr="00EC247B" w:rsidRDefault="00EC247B" w:rsidP="00EC247B">
      <w:pPr>
        <w:ind w:firstLine="567"/>
        <w:jc w:val="both"/>
      </w:pPr>
      <w:r w:rsidRPr="00EC247B">
        <w:t>- ставит подпись и дату.</w:t>
      </w:r>
    </w:p>
    <w:p w:rsidR="00EC247B" w:rsidRPr="00EC247B" w:rsidRDefault="00EC247B" w:rsidP="00EC247B">
      <w:pPr>
        <w:ind w:firstLine="567"/>
        <w:jc w:val="both"/>
      </w:pPr>
      <w:r w:rsidRPr="00EC247B">
        <w:t>5.9. В случае необходимости в подтверждение своих доводов автор обращения имеет право:</w:t>
      </w:r>
    </w:p>
    <w:p w:rsidR="00EC247B" w:rsidRPr="00EC247B" w:rsidRDefault="00EC247B" w:rsidP="00EC247B">
      <w:pPr>
        <w:ind w:firstLine="567"/>
        <w:jc w:val="both"/>
      </w:pPr>
      <w:r w:rsidRPr="00EC247B">
        <w:t>- приложить к нему документы и материалы либо их копии;</w:t>
      </w:r>
    </w:p>
    <w:p w:rsidR="00EC247B" w:rsidRPr="00EC247B" w:rsidRDefault="00EC247B" w:rsidP="00EC247B">
      <w:pPr>
        <w:ind w:firstLine="567"/>
        <w:jc w:val="both"/>
      </w:pPr>
      <w:r w:rsidRPr="00EC247B">
        <w:t>- указать наименование должности, фамилию, имя, отчество должностного лица Администрации, действия (бездействия), решение которого обжалуется;</w:t>
      </w:r>
    </w:p>
    <w:p w:rsidR="00EC247B" w:rsidRPr="00EC247B" w:rsidRDefault="00EC247B" w:rsidP="00EC247B">
      <w:pPr>
        <w:ind w:firstLine="567"/>
        <w:jc w:val="both"/>
      </w:pPr>
      <w:r w:rsidRPr="00EC247B">
        <w:t>- 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EC247B" w:rsidRPr="00EC247B" w:rsidRDefault="00EC247B" w:rsidP="00EC247B">
      <w:pPr>
        <w:ind w:firstLine="567"/>
        <w:jc w:val="both"/>
      </w:pPr>
      <w:r w:rsidRPr="00EC247B">
        <w:t>- иные сведения, которые автор считает необходимым сообщить.</w:t>
      </w:r>
    </w:p>
    <w:p w:rsidR="00EC247B" w:rsidRPr="00EC247B" w:rsidRDefault="00EC247B" w:rsidP="00EC247B">
      <w:pPr>
        <w:ind w:firstLine="567"/>
        <w:jc w:val="both"/>
      </w:pPr>
      <w:r w:rsidRPr="00EC247B">
        <w:t>5.10. В случае если для написания заявления (жалобы) Заявителю необходимы информация и (или) документы, имеющие отношение к исполнению муниципальной функции и находящиеся в Администрации, соответствующие информация и документы предоставляются ему для ознакомления, если это не затрагивает права, свободы и законные интересы других лиц.</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5.11. Для обжалования действий (бездействий) должностного лица, а также принятого им решения при исполнении муниципальной функции в досудебном (внесудебном) порядке Заявитель направляет письменное обращение главе Майского сельского поселения – при обжаловании действий (бездействий) специалистов Администрации, а также действий (бездействий) и решений главы Администрации.</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5.12. Сроки рассмотрения жалоб:</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 в течение 15 рабочих дней со дня ее регистрации;</w:t>
      </w:r>
    </w:p>
    <w:p w:rsidR="00EC247B" w:rsidRPr="00EC247B" w:rsidRDefault="00EC247B" w:rsidP="00EC247B">
      <w:pPr>
        <w:pStyle w:val="ConsPlusNormal"/>
        <w:widowControl/>
        <w:ind w:firstLine="709"/>
        <w:jc w:val="both"/>
        <w:rPr>
          <w:rFonts w:ascii="Times New Roman" w:hAnsi="Times New Roman" w:cs="Times New Roman"/>
          <w:sz w:val="24"/>
          <w:szCs w:val="24"/>
        </w:rPr>
      </w:pPr>
      <w:r w:rsidRPr="00EC247B">
        <w:rPr>
          <w:rFonts w:ascii="Times New Roman" w:hAnsi="Times New Roman" w:cs="Times New Roman"/>
          <w:sz w:val="24"/>
          <w:szCs w:val="24"/>
        </w:rPr>
        <w:t xml:space="preserve">- </w:t>
      </w:r>
      <w:r w:rsidRPr="00EC247B">
        <w:rPr>
          <w:rFonts w:ascii="Times New Roman" w:hAnsi="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lastRenderedPageBreak/>
        <w:t>5.13. Администрация Майского сельского поселения (отдел по землепользованию и имущественным отношениям):</w:t>
      </w:r>
      <w:r w:rsidRPr="00EC247B">
        <w:rPr>
          <w:rFonts w:ascii="Times New Roman" w:hAnsi="Times New Roman" w:cs="Times New Roman"/>
          <w:spacing w:val="1"/>
          <w:sz w:val="24"/>
          <w:szCs w:val="24"/>
          <w:lang w:bidi="bo-CN"/>
        </w:rPr>
        <w:t xml:space="preserve">  </w:t>
      </w:r>
    </w:p>
    <w:p w:rsidR="00EC247B" w:rsidRPr="00EC247B" w:rsidRDefault="00EC247B" w:rsidP="00EC247B">
      <w:pPr>
        <w:ind w:firstLine="567"/>
        <w:jc w:val="both"/>
      </w:pPr>
      <w:r w:rsidRPr="00EC247B">
        <w:t>- обеспечивает объективное, всестороннее и своевременное рассмотрение заявления посетителей, а в случае необходимости – с участием Заявителя, направившего заявление;</w:t>
      </w:r>
    </w:p>
    <w:p w:rsidR="00EC247B" w:rsidRPr="00EC247B" w:rsidRDefault="00EC247B" w:rsidP="00EC247B">
      <w:pPr>
        <w:ind w:firstLine="567"/>
        <w:jc w:val="both"/>
      </w:pPr>
      <w:r w:rsidRPr="00EC247B">
        <w:t>- запрашивает необходимые для рассмотрения обращения документы и материалы;</w:t>
      </w:r>
    </w:p>
    <w:p w:rsidR="00EC247B" w:rsidRPr="00EC247B" w:rsidRDefault="00EC247B" w:rsidP="00EC247B">
      <w:pPr>
        <w:ind w:firstLine="567"/>
        <w:jc w:val="both"/>
      </w:pPr>
      <w:r w:rsidRPr="00EC247B">
        <w:t>- дает письменный ответ по существу поставленных в обращении вопросов.</w:t>
      </w:r>
    </w:p>
    <w:p w:rsidR="00EC247B" w:rsidRPr="00EC247B" w:rsidRDefault="00EC247B" w:rsidP="00EC247B">
      <w:pPr>
        <w:ind w:firstLine="567"/>
        <w:jc w:val="both"/>
      </w:pPr>
      <w:r w:rsidRPr="00EC247B">
        <w:t xml:space="preserve">5.14. О результате рассмотрения заявления (жалобы) Заявителю направляется письменный ответ на бланке письма администрации Майского сельского поселения за подписью </w:t>
      </w:r>
      <w:r w:rsidRPr="00EC247B">
        <w:rPr>
          <w:spacing w:val="1"/>
          <w:lang w:bidi="bo-CN"/>
        </w:rPr>
        <w:t>главы Администрации.</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5.15.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(бездействий) и (или) решения либо отказ в отмене соответствующих действий</w:t>
      </w:r>
      <w:r w:rsidRPr="00EC247B">
        <w:rPr>
          <w:rFonts w:ascii="Times New Roman" w:hAnsi="Times New Roman" w:cs="Times New Roman"/>
          <w:sz w:val="24"/>
          <w:szCs w:val="24"/>
        </w:rPr>
        <w:tab/>
        <w:t xml:space="preserve"> (бездействий) и (или) решения.</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5.16. При рассмотрении заявления (жалобы) специалистом, предоставляющего муниципальную услугу</w:t>
      </w:r>
      <w:r w:rsidRPr="00EC247B">
        <w:rPr>
          <w:rFonts w:ascii="Times New Roman" w:hAnsi="Times New Roman" w:cs="Times New Roman"/>
          <w:spacing w:val="1"/>
          <w:sz w:val="24"/>
          <w:szCs w:val="24"/>
          <w:lang w:bidi="bo-CN"/>
        </w:rPr>
        <w:t xml:space="preserve"> </w:t>
      </w:r>
      <w:r w:rsidRPr="00EC247B">
        <w:rPr>
          <w:rFonts w:ascii="Times New Roman" w:hAnsi="Times New Roman" w:cs="Times New Roman"/>
          <w:sz w:val="24"/>
          <w:szCs w:val="24"/>
        </w:rPr>
        <w:t>может проводиться проверка.</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(бездействия) и решение специалиста Администрации.</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При проверке может быть использована информация, предоставленная Заявителем.</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Заявитель уведомляется о  результатах проверки.</w:t>
      </w:r>
    </w:p>
    <w:p w:rsidR="00EC247B" w:rsidRPr="00EC247B" w:rsidRDefault="00EC247B" w:rsidP="00EC247B">
      <w:pPr>
        <w:pStyle w:val="ConsPlusNormal"/>
        <w:widowControl/>
        <w:jc w:val="both"/>
        <w:rPr>
          <w:rFonts w:ascii="Times New Roman" w:hAnsi="Times New Roman" w:cs="Times New Roman"/>
          <w:sz w:val="24"/>
          <w:szCs w:val="24"/>
        </w:rPr>
      </w:pPr>
      <w:r w:rsidRPr="00EC247B">
        <w:rPr>
          <w:rFonts w:ascii="Times New Roman" w:hAnsi="Times New Roman" w:cs="Times New Roman"/>
          <w:sz w:val="24"/>
          <w:szCs w:val="24"/>
        </w:rPr>
        <w:t>Ответственность за нарушение установленного порядка наступает в соответствии с законодательством Российской Федерации.</w:t>
      </w:r>
    </w:p>
    <w:p w:rsidR="00EC247B" w:rsidRPr="00EC247B" w:rsidRDefault="00EC247B" w:rsidP="00EC247B">
      <w:pPr>
        <w:pStyle w:val="ConsPlusNormal"/>
        <w:widowControl/>
        <w:ind w:firstLine="567"/>
        <w:jc w:val="both"/>
        <w:rPr>
          <w:rFonts w:ascii="Times New Roman" w:hAnsi="Times New Roman" w:cs="Times New Roman"/>
          <w:sz w:val="24"/>
          <w:szCs w:val="24"/>
        </w:rPr>
      </w:pPr>
      <w:r w:rsidRPr="00EC247B">
        <w:rPr>
          <w:rFonts w:ascii="Times New Roman" w:hAnsi="Times New Roman" w:cs="Times New Roman"/>
          <w:sz w:val="24"/>
          <w:szCs w:val="24"/>
        </w:rPr>
        <w:t>5.17.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EC247B" w:rsidRPr="00EC247B" w:rsidRDefault="00EC247B" w:rsidP="00EC247B">
      <w:pPr>
        <w:ind w:firstLine="567"/>
        <w:jc w:val="both"/>
      </w:pPr>
      <w:r w:rsidRPr="00EC247B">
        <w:t>5.18. Действия (бездействия) должностных лиц, специалистов Администрации</w:t>
      </w:r>
      <w:r w:rsidRPr="00EC247B">
        <w:rPr>
          <w:spacing w:val="1"/>
          <w:lang w:bidi="bo-CN"/>
        </w:rPr>
        <w:t xml:space="preserve">  </w:t>
      </w:r>
      <w:r w:rsidRPr="00EC247B">
        <w:t>и решения, принятые в ходе исполнения муниципальной функции, могут быть обжалованы Заявителем в судебном порядке.</w:t>
      </w:r>
    </w:p>
    <w:p w:rsidR="0039702B" w:rsidRPr="00D610BA" w:rsidRDefault="0039702B" w:rsidP="00EC247B">
      <w:pPr>
        <w:jc w:val="both"/>
        <w:rPr>
          <w:rFonts w:eastAsia="Calibri"/>
          <w:b/>
          <w:lang w:eastAsia="en-US"/>
        </w:rPr>
      </w:pPr>
    </w:p>
    <w:p w:rsidR="0039702B" w:rsidRDefault="0039702B" w:rsidP="00EC247B">
      <w:pPr>
        <w:spacing w:line="276" w:lineRule="auto"/>
        <w:ind w:firstLine="5103"/>
        <w:jc w:val="both"/>
        <w:rPr>
          <w:rFonts w:eastAsia="Calibri"/>
          <w:lang w:eastAsia="en-US"/>
        </w:rPr>
      </w:pPr>
    </w:p>
    <w:p w:rsidR="0039702B" w:rsidRDefault="0039702B" w:rsidP="0039702B">
      <w:pPr>
        <w:spacing w:line="276" w:lineRule="auto"/>
        <w:ind w:firstLine="5103"/>
        <w:rPr>
          <w:rFonts w:eastAsia="Calibri"/>
          <w:lang w:eastAsia="en-US"/>
        </w:rPr>
      </w:pPr>
    </w:p>
    <w:p w:rsidR="0039702B" w:rsidRDefault="0039702B" w:rsidP="00581D3F">
      <w:pPr>
        <w:spacing w:line="276" w:lineRule="auto"/>
        <w:rPr>
          <w:rFonts w:eastAsia="Calibri"/>
          <w:lang w:eastAsia="en-US"/>
        </w:rPr>
      </w:pPr>
    </w:p>
    <w:p w:rsidR="00D03BC3" w:rsidRDefault="00D03BC3">
      <w:pPr>
        <w:rPr>
          <w:rFonts w:eastAsia="Calibri"/>
          <w:sz w:val="22"/>
          <w:szCs w:val="22"/>
          <w:lang w:eastAsia="en-US"/>
        </w:rPr>
      </w:pPr>
    </w:p>
    <w:p w:rsidR="00DF16A8" w:rsidRDefault="001D7020" w:rsidP="00C32BF7">
      <w:r>
        <w:rPr>
          <w:rFonts w:eastAsia="Calibri"/>
          <w:sz w:val="22"/>
          <w:szCs w:val="22"/>
          <w:lang w:eastAsia="en-US"/>
        </w:rPr>
        <w:br w:type="page"/>
      </w:r>
    </w:p>
    <w:sectPr w:rsidR="00DF16A8" w:rsidSect="00441DA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49D"/>
    <w:multiLevelType w:val="multilevel"/>
    <w:tmpl w:val="FA6833D4"/>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32D3141C"/>
    <w:multiLevelType w:val="multilevel"/>
    <w:tmpl w:val="3288E880"/>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33312DD5"/>
    <w:multiLevelType w:val="hybridMultilevel"/>
    <w:tmpl w:val="E6501A22"/>
    <w:lvl w:ilvl="0" w:tplc="7A4C287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7A61E8"/>
    <w:multiLevelType w:val="multilevel"/>
    <w:tmpl w:val="10E0A332"/>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34D223F5"/>
    <w:multiLevelType w:val="hybridMultilevel"/>
    <w:tmpl w:val="5C5470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A1718"/>
    <w:multiLevelType w:val="multilevel"/>
    <w:tmpl w:val="10E0A332"/>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47D172B5"/>
    <w:multiLevelType w:val="multilevel"/>
    <w:tmpl w:val="3288E880"/>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48E7093F"/>
    <w:multiLevelType w:val="multilevel"/>
    <w:tmpl w:val="FA309234"/>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855" w:hanging="720"/>
      </w:pPr>
      <w:rPr>
        <w:rFonts w:ascii="Times New Roman" w:hAnsi="Times New Roman" w:cs="Times New Roman" w:hint="default"/>
        <w:b w:val="0"/>
        <w:i w:val="0"/>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490A4B57"/>
    <w:multiLevelType w:val="hybridMultilevel"/>
    <w:tmpl w:val="047C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DD63C4"/>
    <w:multiLevelType w:val="hybridMultilevel"/>
    <w:tmpl w:val="2EAAA2B2"/>
    <w:lvl w:ilvl="0" w:tplc="7A4C287E">
      <w:start w:val="1"/>
      <w:numFmt w:val="decimal"/>
      <w:lvlText w:val="%1)"/>
      <w:lvlJc w:val="left"/>
      <w:pPr>
        <w:ind w:left="1668"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247C45"/>
    <w:multiLevelType w:val="multilevel"/>
    <w:tmpl w:val="0B8A15B8"/>
    <w:lvl w:ilvl="0">
      <w:start w:val="1"/>
      <w:numFmt w:val="decimal"/>
      <w:lvlText w:val="%1."/>
      <w:lvlJc w:val="left"/>
      <w:pPr>
        <w:ind w:left="720" w:hanging="360"/>
      </w:pPr>
    </w:lvl>
    <w:lvl w:ilvl="1">
      <w:start w:val="2"/>
      <w:numFmt w:val="decimal"/>
      <w:isLgl/>
      <w:lvlText w:val="%1.%2."/>
      <w:lvlJc w:val="left"/>
      <w:pPr>
        <w:ind w:left="1854" w:hanging="1320"/>
      </w:pPr>
      <w:rPr>
        <w:rFonts w:hint="default"/>
      </w:rPr>
    </w:lvl>
    <w:lvl w:ilvl="2">
      <w:start w:val="2"/>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nsid w:val="57FF228C"/>
    <w:multiLevelType w:val="multilevel"/>
    <w:tmpl w:val="3288E880"/>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58086DE5"/>
    <w:multiLevelType w:val="hybridMultilevel"/>
    <w:tmpl w:val="A2A62FEC"/>
    <w:lvl w:ilvl="0" w:tplc="D5CCAEAA">
      <w:start w:val="1"/>
      <w:numFmt w:val="decimal"/>
      <w:lvlText w:val="%1."/>
      <w:lvlJc w:val="left"/>
      <w:pPr>
        <w:ind w:left="720" w:hanging="360"/>
      </w:pPr>
      <w:rPr>
        <w:rFonts w:hint="default"/>
      </w:rPr>
    </w:lvl>
    <w:lvl w:ilvl="1" w:tplc="658E74CA" w:tentative="1">
      <w:start w:val="1"/>
      <w:numFmt w:val="lowerLetter"/>
      <w:lvlText w:val="%2."/>
      <w:lvlJc w:val="left"/>
      <w:pPr>
        <w:ind w:left="1440" w:hanging="360"/>
      </w:pPr>
    </w:lvl>
    <w:lvl w:ilvl="2" w:tplc="F71EDC34" w:tentative="1">
      <w:start w:val="1"/>
      <w:numFmt w:val="lowerRoman"/>
      <w:lvlText w:val="%3."/>
      <w:lvlJc w:val="right"/>
      <w:pPr>
        <w:ind w:left="2160" w:hanging="180"/>
      </w:pPr>
    </w:lvl>
    <w:lvl w:ilvl="3" w:tplc="350C8344" w:tentative="1">
      <w:start w:val="1"/>
      <w:numFmt w:val="decimal"/>
      <w:lvlText w:val="%4."/>
      <w:lvlJc w:val="left"/>
      <w:pPr>
        <w:ind w:left="2880" w:hanging="360"/>
      </w:pPr>
    </w:lvl>
    <w:lvl w:ilvl="4" w:tplc="634CC0BA" w:tentative="1">
      <w:start w:val="1"/>
      <w:numFmt w:val="lowerLetter"/>
      <w:lvlText w:val="%5."/>
      <w:lvlJc w:val="left"/>
      <w:pPr>
        <w:ind w:left="3600" w:hanging="360"/>
      </w:pPr>
    </w:lvl>
    <w:lvl w:ilvl="5" w:tplc="35C2C1E4" w:tentative="1">
      <w:start w:val="1"/>
      <w:numFmt w:val="lowerRoman"/>
      <w:lvlText w:val="%6."/>
      <w:lvlJc w:val="right"/>
      <w:pPr>
        <w:ind w:left="4320" w:hanging="180"/>
      </w:pPr>
    </w:lvl>
    <w:lvl w:ilvl="6" w:tplc="DA56C300" w:tentative="1">
      <w:start w:val="1"/>
      <w:numFmt w:val="decimal"/>
      <w:lvlText w:val="%7."/>
      <w:lvlJc w:val="left"/>
      <w:pPr>
        <w:ind w:left="5040" w:hanging="360"/>
      </w:pPr>
    </w:lvl>
    <w:lvl w:ilvl="7" w:tplc="7E2285B2" w:tentative="1">
      <w:start w:val="1"/>
      <w:numFmt w:val="lowerLetter"/>
      <w:lvlText w:val="%8."/>
      <w:lvlJc w:val="left"/>
      <w:pPr>
        <w:ind w:left="5760" w:hanging="360"/>
      </w:pPr>
    </w:lvl>
    <w:lvl w:ilvl="8" w:tplc="62F4B6FA" w:tentative="1">
      <w:start w:val="1"/>
      <w:numFmt w:val="lowerRoman"/>
      <w:lvlText w:val="%9."/>
      <w:lvlJc w:val="right"/>
      <w:pPr>
        <w:ind w:left="6480" w:hanging="180"/>
      </w:pPr>
    </w:lvl>
  </w:abstractNum>
  <w:abstractNum w:abstractNumId="13">
    <w:nsid w:val="5B4D583F"/>
    <w:multiLevelType w:val="multilevel"/>
    <w:tmpl w:val="3288E880"/>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5B89619D"/>
    <w:multiLevelType w:val="multilevel"/>
    <w:tmpl w:val="9EEEA2B2"/>
    <w:lvl w:ilvl="0">
      <w:start w:val="1"/>
      <w:numFmt w:val="decimal"/>
      <w:lvlText w:val="%1."/>
      <w:lvlJc w:val="left"/>
      <w:pPr>
        <w:ind w:left="720" w:hanging="360"/>
      </w:pPr>
      <w:rPr>
        <w:b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5">
    <w:nsid w:val="632543B3"/>
    <w:multiLevelType w:val="multilevel"/>
    <w:tmpl w:val="31BED422"/>
    <w:lvl w:ilvl="0">
      <w:start w:val="4"/>
      <w:numFmt w:val="decimal"/>
      <w:lvlText w:val="%1."/>
      <w:lvlJc w:val="left"/>
      <w:pPr>
        <w:ind w:left="390" w:hanging="39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16">
    <w:nsid w:val="673F3066"/>
    <w:multiLevelType w:val="hybridMultilevel"/>
    <w:tmpl w:val="789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0F6DEB"/>
    <w:multiLevelType w:val="multilevel"/>
    <w:tmpl w:val="3288E880"/>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
    <w:nsid w:val="72DD46F6"/>
    <w:multiLevelType w:val="hybridMultilevel"/>
    <w:tmpl w:val="BDEA36E6"/>
    <w:lvl w:ilvl="0" w:tplc="6C30E79E">
      <w:start w:val="1"/>
      <w:numFmt w:val="decimal"/>
      <w:pStyle w:val="a"/>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4438"/>
        </w:tabs>
        <w:ind w:left="-4438" w:hanging="360"/>
      </w:pPr>
      <w:rPr>
        <w:rFonts w:cs="Times New Roman"/>
      </w:rPr>
    </w:lvl>
    <w:lvl w:ilvl="2" w:tplc="0419001B" w:tentative="1">
      <w:start w:val="1"/>
      <w:numFmt w:val="lowerRoman"/>
      <w:lvlText w:val="%3."/>
      <w:lvlJc w:val="right"/>
      <w:pPr>
        <w:tabs>
          <w:tab w:val="num" w:pos="-3718"/>
        </w:tabs>
        <w:ind w:left="-3718" w:hanging="180"/>
      </w:pPr>
      <w:rPr>
        <w:rFonts w:cs="Times New Roman"/>
      </w:rPr>
    </w:lvl>
    <w:lvl w:ilvl="3" w:tplc="0419000F" w:tentative="1">
      <w:start w:val="1"/>
      <w:numFmt w:val="decimal"/>
      <w:lvlText w:val="%4."/>
      <w:lvlJc w:val="left"/>
      <w:pPr>
        <w:tabs>
          <w:tab w:val="num" w:pos="-2998"/>
        </w:tabs>
        <w:ind w:left="-2998" w:hanging="360"/>
      </w:pPr>
      <w:rPr>
        <w:rFonts w:cs="Times New Roman"/>
      </w:rPr>
    </w:lvl>
    <w:lvl w:ilvl="4" w:tplc="04190019" w:tentative="1">
      <w:start w:val="1"/>
      <w:numFmt w:val="lowerLetter"/>
      <w:lvlText w:val="%5."/>
      <w:lvlJc w:val="left"/>
      <w:pPr>
        <w:tabs>
          <w:tab w:val="num" w:pos="-2278"/>
        </w:tabs>
        <w:ind w:left="-2278" w:hanging="360"/>
      </w:pPr>
      <w:rPr>
        <w:rFonts w:cs="Times New Roman"/>
      </w:rPr>
    </w:lvl>
    <w:lvl w:ilvl="5" w:tplc="0419001B" w:tentative="1">
      <w:start w:val="1"/>
      <w:numFmt w:val="lowerRoman"/>
      <w:lvlText w:val="%6."/>
      <w:lvlJc w:val="right"/>
      <w:pPr>
        <w:tabs>
          <w:tab w:val="num" w:pos="-1558"/>
        </w:tabs>
        <w:ind w:left="-1558" w:hanging="180"/>
      </w:pPr>
      <w:rPr>
        <w:rFonts w:cs="Times New Roman"/>
      </w:rPr>
    </w:lvl>
    <w:lvl w:ilvl="6" w:tplc="0419000F" w:tentative="1">
      <w:start w:val="1"/>
      <w:numFmt w:val="decimal"/>
      <w:lvlText w:val="%7."/>
      <w:lvlJc w:val="left"/>
      <w:pPr>
        <w:tabs>
          <w:tab w:val="num" w:pos="-838"/>
        </w:tabs>
        <w:ind w:left="-838" w:hanging="360"/>
      </w:pPr>
      <w:rPr>
        <w:rFonts w:cs="Times New Roman"/>
      </w:rPr>
    </w:lvl>
    <w:lvl w:ilvl="7" w:tplc="04190019" w:tentative="1">
      <w:start w:val="1"/>
      <w:numFmt w:val="lowerLetter"/>
      <w:lvlText w:val="%8."/>
      <w:lvlJc w:val="left"/>
      <w:pPr>
        <w:tabs>
          <w:tab w:val="num" w:pos="-118"/>
        </w:tabs>
        <w:ind w:left="-118" w:hanging="360"/>
      </w:pPr>
      <w:rPr>
        <w:rFonts w:cs="Times New Roman"/>
      </w:rPr>
    </w:lvl>
    <w:lvl w:ilvl="8" w:tplc="0419001B" w:tentative="1">
      <w:start w:val="1"/>
      <w:numFmt w:val="lowerRoman"/>
      <w:lvlText w:val="%9."/>
      <w:lvlJc w:val="right"/>
      <w:pPr>
        <w:tabs>
          <w:tab w:val="num" w:pos="602"/>
        </w:tabs>
        <w:ind w:left="602" w:hanging="180"/>
      </w:pPr>
      <w:rPr>
        <w:rFonts w:cs="Times New Roman"/>
      </w:rPr>
    </w:lvl>
  </w:abstractNum>
  <w:abstractNum w:abstractNumId="19">
    <w:nsid w:val="77F72200"/>
    <w:multiLevelType w:val="hybridMultilevel"/>
    <w:tmpl w:val="250E00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
  </w:num>
  <w:num w:numId="3">
    <w:abstractNumId w:val="15"/>
  </w:num>
  <w:num w:numId="4">
    <w:abstractNumId w:val="14"/>
  </w:num>
  <w:num w:numId="5">
    <w:abstractNumId w:val="10"/>
  </w:num>
  <w:num w:numId="6">
    <w:abstractNumId w:val="18"/>
  </w:num>
  <w:num w:numId="7">
    <w:abstractNumId w:val="2"/>
  </w:num>
  <w:num w:numId="8">
    <w:abstractNumId w:val="9"/>
  </w:num>
  <w:num w:numId="9">
    <w:abstractNumId w:val="16"/>
  </w:num>
  <w:num w:numId="10">
    <w:abstractNumId w:val="12"/>
  </w:num>
  <w:num w:numId="11">
    <w:abstractNumId w:val="8"/>
  </w:num>
  <w:num w:numId="12">
    <w:abstractNumId w:val="4"/>
  </w:num>
  <w:num w:numId="13">
    <w:abstractNumId w:val="0"/>
  </w:num>
  <w:num w:numId="14">
    <w:abstractNumId w:val="5"/>
  </w:num>
  <w:num w:numId="15">
    <w:abstractNumId w:val="3"/>
  </w:num>
  <w:num w:numId="16">
    <w:abstractNumId w:val="19"/>
  </w:num>
  <w:num w:numId="17">
    <w:abstractNumId w:val="13"/>
  </w:num>
  <w:num w:numId="18">
    <w:abstractNumId w:val="17"/>
  </w:num>
  <w:num w:numId="19">
    <w:abstractNumId w:val="6"/>
  </w:num>
  <w:num w:numId="20">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3D5E8E"/>
    <w:rsid w:val="00003D54"/>
    <w:rsid w:val="00003D5A"/>
    <w:rsid w:val="00021B07"/>
    <w:rsid w:val="0002517D"/>
    <w:rsid w:val="00025195"/>
    <w:rsid w:val="00031D0A"/>
    <w:rsid w:val="00032A18"/>
    <w:rsid w:val="0003305A"/>
    <w:rsid w:val="00036C27"/>
    <w:rsid w:val="0004015A"/>
    <w:rsid w:val="00052012"/>
    <w:rsid w:val="000537E4"/>
    <w:rsid w:val="000624F2"/>
    <w:rsid w:val="00063EF7"/>
    <w:rsid w:val="00064D7B"/>
    <w:rsid w:val="00081BA8"/>
    <w:rsid w:val="00094DBE"/>
    <w:rsid w:val="000A556F"/>
    <w:rsid w:val="000A6565"/>
    <w:rsid w:val="000C39D7"/>
    <w:rsid w:val="000C4130"/>
    <w:rsid w:val="000D0BE3"/>
    <w:rsid w:val="000D3A26"/>
    <w:rsid w:val="000F3754"/>
    <w:rsid w:val="0010270E"/>
    <w:rsid w:val="0011137E"/>
    <w:rsid w:val="0011415D"/>
    <w:rsid w:val="00132174"/>
    <w:rsid w:val="001373ED"/>
    <w:rsid w:val="00150CB1"/>
    <w:rsid w:val="00156282"/>
    <w:rsid w:val="0016407E"/>
    <w:rsid w:val="001728E3"/>
    <w:rsid w:val="00175281"/>
    <w:rsid w:val="00183619"/>
    <w:rsid w:val="0019355F"/>
    <w:rsid w:val="001A0961"/>
    <w:rsid w:val="001B2135"/>
    <w:rsid w:val="001D1EA1"/>
    <w:rsid w:val="001D4BD1"/>
    <w:rsid w:val="001D7020"/>
    <w:rsid w:val="001D79B0"/>
    <w:rsid w:val="001E6A09"/>
    <w:rsid w:val="00200017"/>
    <w:rsid w:val="002007B9"/>
    <w:rsid w:val="00201EB6"/>
    <w:rsid w:val="00211469"/>
    <w:rsid w:val="00215FCD"/>
    <w:rsid w:val="00220116"/>
    <w:rsid w:val="002247DB"/>
    <w:rsid w:val="00261711"/>
    <w:rsid w:val="0026447D"/>
    <w:rsid w:val="00265587"/>
    <w:rsid w:val="0028445C"/>
    <w:rsid w:val="00290224"/>
    <w:rsid w:val="002C1376"/>
    <w:rsid w:val="002C23DF"/>
    <w:rsid w:val="002C4B72"/>
    <w:rsid w:val="002D6391"/>
    <w:rsid w:val="002E65EF"/>
    <w:rsid w:val="002E6F2D"/>
    <w:rsid w:val="002E748A"/>
    <w:rsid w:val="002F6609"/>
    <w:rsid w:val="00304E41"/>
    <w:rsid w:val="00305201"/>
    <w:rsid w:val="00321730"/>
    <w:rsid w:val="003255E4"/>
    <w:rsid w:val="00327D57"/>
    <w:rsid w:val="00332831"/>
    <w:rsid w:val="00334C5E"/>
    <w:rsid w:val="00337309"/>
    <w:rsid w:val="003375B5"/>
    <w:rsid w:val="0033787A"/>
    <w:rsid w:val="00346F8E"/>
    <w:rsid w:val="00355160"/>
    <w:rsid w:val="0036047D"/>
    <w:rsid w:val="0037092D"/>
    <w:rsid w:val="003709C2"/>
    <w:rsid w:val="003822FB"/>
    <w:rsid w:val="00386982"/>
    <w:rsid w:val="003903A8"/>
    <w:rsid w:val="00393450"/>
    <w:rsid w:val="0039702B"/>
    <w:rsid w:val="003A7E23"/>
    <w:rsid w:val="003B7DAE"/>
    <w:rsid w:val="003C1FEE"/>
    <w:rsid w:val="003D5418"/>
    <w:rsid w:val="003D5E8E"/>
    <w:rsid w:val="003D6304"/>
    <w:rsid w:val="003F06CA"/>
    <w:rsid w:val="003F4D9D"/>
    <w:rsid w:val="00417137"/>
    <w:rsid w:val="00421E2A"/>
    <w:rsid w:val="004258F2"/>
    <w:rsid w:val="00427B9F"/>
    <w:rsid w:val="004303EA"/>
    <w:rsid w:val="00441DAC"/>
    <w:rsid w:val="0044616E"/>
    <w:rsid w:val="00447445"/>
    <w:rsid w:val="00465C8B"/>
    <w:rsid w:val="0047494F"/>
    <w:rsid w:val="00481167"/>
    <w:rsid w:val="00485DE5"/>
    <w:rsid w:val="0048780A"/>
    <w:rsid w:val="00490179"/>
    <w:rsid w:val="00493D2E"/>
    <w:rsid w:val="004A3725"/>
    <w:rsid w:val="004A472C"/>
    <w:rsid w:val="004A4937"/>
    <w:rsid w:val="004B13E5"/>
    <w:rsid w:val="004B6FBB"/>
    <w:rsid w:val="004C7535"/>
    <w:rsid w:val="004E094A"/>
    <w:rsid w:val="00517248"/>
    <w:rsid w:val="00527A86"/>
    <w:rsid w:val="00533EBF"/>
    <w:rsid w:val="00543481"/>
    <w:rsid w:val="00547B7D"/>
    <w:rsid w:val="005529BB"/>
    <w:rsid w:val="00554E9D"/>
    <w:rsid w:val="005578C3"/>
    <w:rsid w:val="005624E9"/>
    <w:rsid w:val="00565E35"/>
    <w:rsid w:val="00566887"/>
    <w:rsid w:val="0057160A"/>
    <w:rsid w:val="00573011"/>
    <w:rsid w:val="00581D3F"/>
    <w:rsid w:val="00582119"/>
    <w:rsid w:val="00587D71"/>
    <w:rsid w:val="00593337"/>
    <w:rsid w:val="005A4EA8"/>
    <w:rsid w:val="005B33F2"/>
    <w:rsid w:val="005B4853"/>
    <w:rsid w:val="005E29A6"/>
    <w:rsid w:val="005E5542"/>
    <w:rsid w:val="005E5DE4"/>
    <w:rsid w:val="005E7ACD"/>
    <w:rsid w:val="006078C7"/>
    <w:rsid w:val="00614451"/>
    <w:rsid w:val="00617744"/>
    <w:rsid w:val="00623777"/>
    <w:rsid w:val="00627CCC"/>
    <w:rsid w:val="0063103B"/>
    <w:rsid w:val="00633761"/>
    <w:rsid w:val="00644894"/>
    <w:rsid w:val="00644FDB"/>
    <w:rsid w:val="006458CC"/>
    <w:rsid w:val="00645F30"/>
    <w:rsid w:val="00646D91"/>
    <w:rsid w:val="00650F25"/>
    <w:rsid w:val="00655B0B"/>
    <w:rsid w:val="006607AA"/>
    <w:rsid w:val="006771A7"/>
    <w:rsid w:val="006829A0"/>
    <w:rsid w:val="0069063D"/>
    <w:rsid w:val="00693E71"/>
    <w:rsid w:val="0069445E"/>
    <w:rsid w:val="00694C5D"/>
    <w:rsid w:val="006A12E6"/>
    <w:rsid w:val="006A24A0"/>
    <w:rsid w:val="006B4F57"/>
    <w:rsid w:val="006C5130"/>
    <w:rsid w:val="006C5A8B"/>
    <w:rsid w:val="006C6C9B"/>
    <w:rsid w:val="006D3403"/>
    <w:rsid w:val="006D39E1"/>
    <w:rsid w:val="006F28C5"/>
    <w:rsid w:val="006F2A76"/>
    <w:rsid w:val="006F5150"/>
    <w:rsid w:val="00706672"/>
    <w:rsid w:val="00710A89"/>
    <w:rsid w:val="0072077D"/>
    <w:rsid w:val="00724B94"/>
    <w:rsid w:val="0072683B"/>
    <w:rsid w:val="00727F43"/>
    <w:rsid w:val="0073025F"/>
    <w:rsid w:val="00744550"/>
    <w:rsid w:val="00751C42"/>
    <w:rsid w:val="0076368C"/>
    <w:rsid w:val="007707A2"/>
    <w:rsid w:val="007741DE"/>
    <w:rsid w:val="00781722"/>
    <w:rsid w:val="0079518B"/>
    <w:rsid w:val="00795D30"/>
    <w:rsid w:val="00797B60"/>
    <w:rsid w:val="007B08A6"/>
    <w:rsid w:val="007C7F60"/>
    <w:rsid w:val="007D1F24"/>
    <w:rsid w:val="007D6813"/>
    <w:rsid w:val="007D694A"/>
    <w:rsid w:val="007E5F3C"/>
    <w:rsid w:val="007E71FC"/>
    <w:rsid w:val="007F7C3B"/>
    <w:rsid w:val="008011F8"/>
    <w:rsid w:val="00801222"/>
    <w:rsid w:val="008060BF"/>
    <w:rsid w:val="008108DB"/>
    <w:rsid w:val="00820E60"/>
    <w:rsid w:val="00821C2B"/>
    <w:rsid w:val="00823160"/>
    <w:rsid w:val="00824E0D"/>
    <w:rsid w:val="008271DA"/>
    <w:rsid w:val="008331C7"/>
    <w:rsid w:val="00854275"/>
    <w:rsid w:val="008542D0"/>
    <w:rsid w:val="00867D71"/>
    <w:rsid w:val="00872762"/>
    <w:rsid w:val="00875288"/>
    <w:rsid w:val="00876441"/>
    <w:rsid w:val="0087733D"/>
    <w:rsid w:val="0088390B"/>
    <w:rsid w:val="008862B3"/>
    <w:rsid w:val="00886A7C"/>
    <w:rsid w:val="00897784"/>
    <w:rsid w:val="008B014E"/>
    <w:rsid w:val="008B23CC"/>
    <w:rsid w:val="008B3FA2"/>
    <w:rsid w:val="008D4B00"/>
    <w:rsid w:val="008E0B43"/>
    <w:rsid w:val="008E1352"/>
    <w:rsid w:val="008E3904"/>
    <w:rsid w:val="008E3F37"/>
    <w:rsid w:val="008E4A5C"/>
    <w:rsid w:val="00903C3C"/>
    <w:rsid w:val="00914539"/>
    <w:rsid w:val="009151A8"/>
    <w:rsid w:val="00915AA3"/>
    <w:rsid w:val="00925B13"/>
    <w:rsid w:val="00940279"/>
    <w:rsid w:val="00944912"/>
    <w:rsid w:val="00953241"/>
    <w:rsid w:val="0095589F"/>
    <w:rsid w:val="00961958"/>
    <w:rsid w:val="0096524A"/>
    <w:rsid w:val="00965D0C"/>
    <w:rsid w:val="0097682D"/>
    <w:rsid w:val="0098221F"/>
    <w:rsid w:val="00983F40"/>
    <w:rsid w:val="0098617F"/>
    <w:rsid w:val="009A35B1"/>
    <w:rsid w:val="009A53BA"/>
    <w:rsid w:val="009A66E5"/>
    <w:rsid w:val="009A78EC"/>
    <w:rsid w:val="009C160D"/>
    <w:rsid w:val="009D4196"/>
    <w:rsid w:val="009E018C"/>
    <w:rsid w:val="009E0D9D"/>
    <w:rsid w:val="009E375C"/>
    <w:rsid w:val="009E7259"/>
    <w:rsid w:val="009E7310"/>
    <w:rsid w:val="009F2370"/>
    <w:rsid w:val="009F5407"/>
    <w:rsid w:val="00A00007"/>
    <w:rsid w:val="00A04E74"/>
    <w:rsid w:val="00A07529"/>
    <w:rsid w:val="00A21863"/>
    <w:rsid w:val="00A26044"/>
    <w:rsid w:val="00A3160D"/>
    <w:rsid w:val="00A31717"/>
    <w:rsid w:val="00A34321"/>
    <w:rsid w:val="00A43883"/>
    <w:rsid w:val="00A44B46"/>
    <w:rsid w:val="00A44F0B"/>
    <w:rsid w:val="00A46EC4"/>
    <w:rsid w:val="00A52A71"/>
    <w:rsid w:val="00A61778"/>
    <w:rsid w:val="00A6205B"/>
    <w:rsid w:val="00A76106"/>
    <w:rsid w:val="00A814DB"/>
    <w:rsid w:val="00A848BA"/>
    <w:rsid w:val="00A923FB"/>
    <w:rsid w:val="00A93DE4"/>
    <w:rsid w:val="00A94367"/>
    <w:rsid w:val="00A957FF"/>
    <w:rsid w:val="00A962F1"/>
    <w:rsid w:val="00AA1F61"/>
    <w:rsid w:val="00AA55E9"/>
    <w:rsid w:val="00AA58F9"/>
    <w:rsid w:val="00AC7621"/>
    <w:rsid w:val="00AE7C12"/>
    <w:rsid w:val="00AF1C6F"/>
    <w:rsid w:val="00AF7102"/>
    <w:rsid w:val="00B0047A"/>
    <w:rsid w:val="00B02C6B"/>
    <w:rsid w:val="00B05AAC"/>
    <w:rsid w:val="00B10B5B"/>
    <w:rsid w:val="00B23F6B"/>
    <w:rsid w:val="00B26D67"/>
    <w:rsid w:val="00B33929"/>
    <w:rsid w:val="00B40737"/>
    <w:rsid w:val="00B43180"/>
    <w:rsid w:val="00B50F4B"/>
    <w:rsid w:val="00B532D1"/>
    <w:rsid w:val="00B76AD0"/>
    <w:rsid w:val="00B85ABE"/>
    <w:rsid w:val="00B9068A"/>
    <w:rsid w:val="00B91AEB"/>
    <w:rsid w:val="00BA4C62"/>
    <w:rsid w:val="00BB7270"/>
    <w:rsid w:val="00BD20CB"/>
    <w:rsid w:val="00BE3930"/>
    <w:rsid w:val="00BE3997"/>
    <w:rsid w:val="00BE46CF"/>
    <w:rsid w:val="00BF2338"/>
    <w:rsid w:val="00C273CC"/>
    <w:rsid w:val="00C32BF7"/>
    <w:rsid w:val="00C35FD8"/>
    <w:rsid w:val="00C36702"/>
    <w:rsid w:val="00C378E5"/>
    <w:rsid w:val="00C71B99"/>
    <w:rsid w:val="00C836A1"/>
    <w:rsid w:val="00C84AB7"/>
    <w:rsid w:val="00C85AC1"/>
    <w:rsid w:val="00CA5408"/>
    <w:rsid w:val="00CB4365"/>
    <w:rsid w:val="00CB47E6"/>
    <w:rsid w:val="00CB5A6F"/>
    <w:rsid w:val="00CB75A9"/>
    <w:rsid w:val="00CC22E1"/>
    <w:rsid w:val="00CD577C"/>
    <w:rsid w:val="00CD6871"/>
    <w:rsid w:val="00CE3415"/>
    <w:rsid w:val="00CE35BB"/>
    <w:rsid w:val="00D03BC3"/>
    <w:rsid w:val="00D05615"/>
    <w:rsid w:val="00D06380"/>
    <w:rsid w:val="00D12996"/>
    <w:rsid w:val="00D261D5"/>
    <w:rsid w:val="00D4663D"/>
    <w:rsid w:val="00D71AD3"/>
    <w:rsid w:val="00D7232C"/>
    <w:rsid w:val="00D821C5"/>
    <w:rsid w:val="00D872D0"/>
    <w:rsid w:val="00D92AAC"/>
    <w:rsid w:val="00D943A9"/>
    <w:rsid w:val="00DB753C"/>
    <w:rsid w:val="00DC025F"/>
    <w:rsid w:val="00DC0F84"/>
    <w:rsid w:val="00DD2216"/>
    <w:rsid w:val="00DD3483"/>
    <w:rsid w:val="00DD4191"/>
    <w:rsid w:val="00DD5F3F"/>
    <w:rsid w:val="00DE3386"/>
    <w:rsid w:val="00DF16A8"/>
    <w:rsid w:val="00E02603"/>
    <w:rsid w:val="00E03BC2"/>
    <w:rsid w:val="00E06300"/>
    <w:rsid w:val="00E11C24"/>
    <w:rsid w:val="00E27FBB"/>
    <w:rsid w:val="00E458A7"/>
    <w:rsid w:val="00E471A8"/>
    <w:rsid w:val="00E47237"/>
    <w:rsid w:val="00E506B3"/>
    <w:rsid w:val="00E64489"/>
    <w:rsid w:val="00E64E3B"/>
    <w:rsid w:val="00E66AE1"/>
    <w:rsid w:val="00E673D5"/>
    <w:rsid w:val="00E70715"/>
    <w:rsid w:val="00E741D6"/>
    <w:rsid w:val="00E75428"/>
    <w:rsid w:val="00E75664"/>
    <w:rsid w:val="00E810ED"/>
    <w:rsid w:val="00E833CF"/>
    <w:rsid w:val="00E879A6"/>
    <w:rsid w:val="00E9746E"/>
    <w:rsid w:val="00EC0CF8"/>
    <w:rsid w:val="00EC1726"/>
    <w:rsid w:val="00EC247B"/>
    <w:rsid w:val="00ED0E81"/>
    <w:rsid w:val="00EE0BED"/>
    <w:rsid w:val="00EE2F6C"/>
    <w:rsid w:val="00EF2951"/>
    <w:rsid w:val="00EF5B55"/>
    <w:rsid w:val="00EF701C"/>
    <w:rsid w:val="00F11040"/>
    <w:rsid w:val="00F2381D"/>
    <w:rsid w:val="00F327A8"/>
    <w:rsid w:val="00F335D0"/>
    <w:rsid w:val="00F3406E"/>
    <w:rsid w:val="00F36BAA"/>
    <w:rsid w:val="00F36D81"/>
    <w:rsid w:val="00F41937"/>
    <w:rsid w:val="00F41F1A"/>
    <w:rsid w:val="00F438F2"/>
    <w:rsid w:val="00F43F88"/>
    <w:rsid w:val="00F44A8B"/>
    <w:rsid w:val="00F51AF7"/>
    <w:rsid w:val="00F568A3"/>
    <w:rsid w:val="00F623C1"/>
    <w:rsid w:val="00F72C2B"/>
    <w:rsid w:val="00F738F6"/>
    <w:rsid w:val="00F75ED4"/>
    <w:rsid w:val="00F80EB2"/>
    <w:rsid w:val="00F818AD"/>
    <w:rsid w:val="00F87FDA"/>
    <w:rsid w:val="00F95AAF"/>
    <w:rsid w:val="00F97D27"/>
    <w:rsid w:val="00F97D99"/>
    <w:rsid w:val="00FB00D8"/>
    <w:rsid w:val="00FB0300"/>
    <w:rsid w:val="00FB0CC4"/>
    <w:rsid w:val="00FB5508"/>
    <w:rsid w:val="00FB7D99"/>
    <w:rsid w:val="00FC00A9"/>
    <w:rsid w:val="00FC753B"/>
    <w:rsid w:val="00FC7DBA"/>
    <w:rsid w:val="00FD070F"/>
    <w:rsid w:val="00FD5E41"/>
    <w:rsid w:val="00FE1AFC"/>
    <w:rsid w:val="00FE2139"/>
    <w:rsid w:val="00FE6C55"/>
    <w:rsid w:val="00FF34E6"/>
    <w:rsid w:val="00FF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onnector" idref="#AutoShape 153"/>
        <o:r id="V:Rule2" type="connector" idref="#AutoShape 154"/>
        <o:r id="V:Rule3" type="connector" idref="#AutoShape 155"/>
        <o:r id="V:Rule4" type="connector" idref="#AutoShape 147"/>
        <o:r id="V:Rule5" type="connector" idref="#AutoShape 149"/>
        <o:r id="V:Rule6" type="connector" idref="#AutoShape 150"/>
        <o:r id="V:Rule7" type="connector" idref="#AutoShape 146"/>
        <o:r id="V:Rule8" type="connector" idref="#AutoShape 143"/>
        <o:r id="V:Rule9" type="connector" idref="#AutoShape 151"/>
        <o:r id="V:Rule10" type="connector" idref="#AutoShape 152"/>
        <o:r id="V:Rule11" type="connector" idref="#AutoShape 157"/>
        <o:r id="V:Rule12" type="connector" idref="#AutoShape 1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D5E8E"/>
    <w:rPr>
      <w:sz w:val="24"/>
      <w:szCs w:val="24"/>
    </w:rPr>
  </w:style>
  <w:style w:type="paragraph" w:styleId="2">
    <w:name w:val="heading 2"/>
    <w:basedOn w:val="a0"/>
    <w:next w:val="a0"/>
    <w:link w:val="20"/>
    <w:uiPriority w:val="9"/>
    <w:semiHidden/>
    <w:unhideWhenUsed/>
    <w:qFormat/>
    <w:rsid w:val="00527A86"/>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текст"/>
    <w:basedOn w:val="a5"/>
    <w:next w:val="a5"/>
    <w:rsid w:val="00B05AAC"/>
    <w:rPr>
      <w:rFonts w:ascii="Times New Roman" w:hAnsi="Times New Roman"/>
      <w:noProof/>
      <w:lang w:val="en-US"/>
    </w:rPr>
  </w:style>
  <w:style w:type="paragraph" w:styleId="a5">
    <w:name w:val="Plain Text"/>
    <w:basedOn w:val="a0"/>
    <w:rsid w:val="00B05AAC"/>
    <w:rPr>
      <w:rFonts w:ascii="Courier New" w:hAnsi="Courier New" w:cs="Courier New"/>
      <w:sz w:val="20"/>
      <w:szCs w:val="20"/>
    </w:rPr>
  </w:style>
  <w:style w:type="paragraph" w:customStyle="1" w:styleId="ConsPlusNonformat">
    <w:name w:val="ConsPlusNonformat"/>
    <w:rsid w:val="003D5E8E"/>
    <w:pPr>
      <w:widowControl w:val="0"/>
      <w:autoSpaceDE w:val="0"/>
      <w:autoSpaceDN w:val="0"/>
      <w:adjustRightInd w:val="0"/>
    </w:pPr>
    <w:rPr>
      <w:rFonts w:ascii="Courier New" w:hAnsi="Courier New" w:cs="Courier New"/>
    </w:rPr>
  </w:style>
  <w:style w:type="paragraph" w:customStyle="1" w:styleId="ConsPlusCell">
    <w:name w:val="ConsPlusCell"/>
    <w:rsid w:val="003D5E8E"/>
    <w:pPr>
      <w:widowControl w:val="0"/>
      <w:autoSpaceDE w:val="0"/>
      <w:autoSpaceDN w:val="0"/>
      <w:adjustRightInd w:val="0"/>
    </w:pPr>
    <w:rPr>
      <w:sz w:val="24"/>
      <w:szCs w:val="24"/>
    </w:rPr>
  </w:style>
  <w:style w:type="character" w:styleId="a6">
    <w:name w:val="Hyperlink"/>
    <w:unhideWhenUsed/>
    <w:rsid w:val="003D5E8E"/>
    <w:rPr>
      <w:color w:val="0000FF"/>
      <w:u w:val="single"/>
    </w:rPr>
  </w:style>
  <w:style w:type="paragraph" w:styleId="a7">
    <w:name w:val="List Paragraph"/>
    <w:basedOn w:val="a0"/>
    <w:uiPriority w:val="34"/>
    <w:qFormat/>
    <w:rsid w:val="003D5E8E"/>
    <w:pPr>
      <w:ind w:left="720"/>
      <w:contextualSpacing/>
    </w:pPr>
    <w:rPr>
      <w:rFonts w:ascii="Calibri" w:eastAsia="Calibri" w:hAnsi="Calibri"/>
      <w:sz w:val="22"/>
      <w:szCs w:val="22"/>
      <w:lang w:eastAsia="en-US"/>
    </w:rPr>
  </w:style>
  <w:style w:type="paragraph" w:customStyle="1" w:styleId="Style8">
    <w:name w:val="Style8"/>
    <w:basedOn w:val="a0"/>
    <w:rsid w:val="003D5E8E"/>
    <w:pPr>
      <w:widowControl w:val="0"/>
      <w:autoSpaceDE w:val="0"/>
      <w:autoSpaceDN w:val="0"/>
      <w:adjustRightInd w:val="0"/>
      <w:spacing w:line="182" w:lineRule="exact"/>
    </w:pPr>
    <w:rPr>
      <w:rFonts w:ascii="MS Reference Sans Serif" w:hAnsi="MS Reference Sans Serif"/>
    </w:rPr>
  </w:style>
  <w:style w:type="character" w:customStyle="1" w:styleId="FontStyle25">
    <w:name w:val="Font Style25"/>
    <w:rsid w:val="003D5E8E"/>
    <w:rPr>
      <w:rFonts w:ascii="Times New Roman" w:hAnsi="Times New Roman" w:cs="Times New Roman" w:hint="default"/>
      <w:sz w:val="16"/>
      <w:szCs w:val="16"/>
    </w:rPr>
  </w:style>
  <w:style w:type="paragraph" w:customStyle="1" w:styleId="msonormalcxspmiddle">
    <w:name w:val="msonormalcxspmiddle"/>
    <w:basedOn w:val="a0"/>
    <w:rsid w:val="003D5E8E"/>
    <w:pPr>
      <w:spacing w:before="100" w:beforeAutospacing="1" w:after="100" w:afterAutospacing="1"/>
    </w:pPr>
  </w:style>
  <w:style w:type="paragraph" w:customStyle="1" w:styleId="ConsPlusTitle">
    <w:name w:val="ConsPlusTitle"/>
    <w:rsid w:val="00820E60"/>
    <w:pPr>
      <w:widowControl w:val="0"/>
      <w:autoSpaceDE w:val="0"/>
      <w:autoSpaceDN w:val="0"/>
      <w:adjustRightInd w:val="0"/>
    </w:pPr>
    <w:rPr>
      <w:b/>
      <w:bCs/>
      <w:sz w:val="24"/>
      <w:szCs w:val="24"/>
    </w:rPr>
  </w:style>
  <w:style w:type="paragraph" w:styleId="a8">
    <w:name w:val="Balloon Text"/>
    <w:basedOn w:val="a0"/>
    <w:link w:val="a9"/>
    <w:rsid w:val="00481167"/>
    <w:rPr>
      <w:rFonts w:ascii="Tahoma" w:hAnsi="Tahoma"/>
      <w:sz w:val="16"/>
      <w:szCs w:val="16"/>
    </w:rPr>
  </w:style>
  <w:style w:type="character" w:customStyle="1" w:styleId="a9">
    <w:name w:val="Текст выноски Знак"/>
    <w:link w:val="a8"/>
    <w:rsid w:val="00481167"/>
    <w:rPr>
      <w:rFonts w:ascii="Tahoma" w:hAnsi="Tahoma" w:cs="Tahoma"/>
      <w:sz w:val="16"/>
      <w:szCs w:val="16"/>
    </w:rPr>
  </w:style>
  <w:style w:type="paragraph" w:customStyle="1" w:styleId="aa">
    <w:name w:val="Прижатый влево"/>
    <w:basedOn w:val="a0"/>
    <w:next w:val="a0"/>
    <w:uiPriority w:val="99"/>
    <w:rsid w:val="003B7DAE"/>
    <w:pPr>
      <w:widowControl w:val="0"/>
      <w:autoSpaceDE w:val="0"/>
      <w:autoSpaceDN w:val="0"/>
      <w:adjustRightInd w:val="0"/>
    </w:pPr>
    <w:rPr>
      <w:rFonts w:ascii="Arial" w:hAnsi="Arial" w:cs="Arial"/>
    </w:rPr>
  </w:style>
  <w:style w:type="paragraph" w:customStyle="1" w:styleId="ConsPlusNormal">
    <w:name w:val="ConsPlusNormal"/>
    <w:link w:val="ConsPlusNormal0"/>
    <w:rsid w:val="00823160"/>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23160"/>
    <w:rPr>
      <w:rFonts w:ascii="Arial" w:eastAsia="Arial" w:hAnsi="Arial" w:cs="Arial"/>
      <w:lang w:eastAsia="ar-SA" w:bidi="ar-SA"/>
    </w:rPr>
  </w:style>
  <w:style w:type="table" w:styleId="ab">
    <w:name w:val="Table Grid"/>
    <w:basedOn w:val="a2"/>
    <w:rsid w:val="00D03B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465C8B"/>
    <w:pPr>
      <w:widowControl w:val="0"/>
      <w:autoSpaceDE w:val="0"/>
      <w:autoSpaceDN w:val="0"/>
      <w:adjustRightInd w:val="0"/>
      <w:ind w:firstLine="720"/>
      <w:jc w:val="both"/>
    </w:pPr>
    <w:rPr>
      <w:rFonts w:ascii="Arial" w:hAnsi="Arial" w:cs="Arial"/>
      <w:sz w:val="24"/>
      <w:szCs w:val="24"/>
    </w:rPr>
  </w:style>
  <w:style w:type="paragraph" w:styleId="ad">
    <w:name w:val="Body Text"/>
    <w:basedOn w:val="a0"/>
    <w:link w:val="ae"/>
    <w:rsid w:val="00465C8B"/>
    <w:pPr>
      <w:suppressAutoHyphens/>
      <w:spacing w:after="120"/>
    </w:pPr>
    <w:rPr>
      <w:lang w:eastAsia="ar-SA"/>
    </w:rPr>
  </w:style>
  <w:style w:type="character" w:customStyle="1" w:styleId="ae">
    <w:name w:val="Основной текст Знак"/>
    <w:basedOn w:val="a1"/>
    <w:link w:val="ad"/>
    <w:rsid w:val="00465C8B"/>
    <w:rPr>
      <w:sz w:val="24"/>
      <w:szCs w:val="24"/>
      <w:lang w:eastAsia="ar-SA"/>
    </w:rPr>
  </w:style>
  <w:style w:type="character" w:customStyle="1" w:styleId="20">
    <w:name w:val="Заголовок 2 Знак"/>
    <w:basedOn w:val="a1"/>
    <w:link w:val="2"/>
    <w:uiPriority w:val="9"/>
    <w:semiHidden/>
    <w:rsid w:val="00527A86"/>
    <w:rPr>
      <w:rFonts w:asciiTheme="majorHAnsi" w:eastAsiaTheme="majorEastAsia" w:hAnsiTheme="majorHAnsi" w:cstheme="majorBidi"/>
      <w:b/>
      <w:bCs/>
      <w:color w:val="4F81BD" w:themeColor="accent1"/>
      <w:sz w:val="26"/>
      <w:szCs w:val="26"/>
    </w:rPr>
  </w:style>
  <w:style w:type="paragraph" w:customStyle="1" w:styleId="1">
    <w:name w:val="Абзац списка1"/>
    <w:basedOn w:val="a0"/>
    <w:rsid w:val="00AA1F61"/>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AA1F61"/>
    <w:pPr>
      <w:numPr>
        <w:numId w:val="6"/>
      </w:numPr>
      <w:tabs>
        <w:tab w:val="left" w:pos="0"/>
        <w:tab w:val="num" w:pos="1276"/>
      </w:tabs>
      <w:autoSpaceDE w:val="0"/>
      <w:autoSpaceDN w:val="0"/>
      <w:adjustRightInd w:val="0"/>
      <w:spacing w:line="360" w:lineRule="auto"/>
      <w:ind w:left="-540" w:right="278" w:firstLine="0"/>
      <w:jc w:val="both"/>
    </w:pPr>
    <w:rPr>
      <w:rFonts w:ascii="Arial" w:hAnsi="Arial" w:cs="Arial"/>
      <w:sz w:val="28"/>
      <w:szCs w:val="28"/>
    </w:rPr>
  </w:style>
  <w:style w:type="character" w:styleId="af">
    <w:name w:val="Placeholder Text"/>
    <w:basedOn w:val="a1"/>
    <w:uiPriority w:val="99"/>
    <w:semiHidden/>
    <w:rsid w:val="006B4F57"/>
    <w:rPr>
      <w:color w:val="808080"/>
    </w:rPr>
  </w:style>
  <w:style w:type="paragraph" w:customStyle="1" w:styleId="wikip">
    <w:name w:val="wikip"/>
    <w:basedOn w:val="a0"/>
    <w:rsid w:val="00875288"/>
    <w:pPr>
      <w:suppressAutoHyphens/>
      <w:spacing w:before="280" w:after="280"/>
      <w:jc w:val="both"/>
    </w:pPr>
    <w:rPr>
      <w:lang w:eastAsia="ar-SA"/>
    </w:rPr>
  </w:style>
  <w:style w:type="character" w:customStyle="1" w:styleId="WW8Num1z0">
    <w:name w:val="WW8Num1z0"/>
    <w:rsid w:val="00F51AF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D5E8E"/>
    <w:rPr>
      <w:sz w:val="24"/>
      <w:szCs w:val="24"/>
    </w:rPr>
  </w:style>
  <w:style w:type="paragraph" w:styleId="2">
    <w:name w:val="heading 2"/>
    <w:basedOn w:val="a0"/>
    <w:next w:val="a0"/>
    <w:link w:val="20"/>
    <w:uiPriority w:val="9"/>
    <w:semiHidden/>
    <w:unhideWhenUsed/>
    <w:qFormat/>
    <w:rsid w:val="00527A86"/>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текст"/>
    <w:basedOn w:val="a5"/>
    <w:next w:val="a5"/>
    <w:rsid w:val="00B05AAC"/>
    <w:rPr>
      <w:rFonts w:ascii="Times New Roman" w:hAnsi="Times New Roman"/>
      <w:noProof/>
      <w:lang w:val="en-US"/>
    </w:rPr>
  </w:style>
  <w:style w:type="paragraph" w:styleId="a5">
    <w:name w:val="Plain Text"/>
    <w:basedOn w:val="a0"/>
    <w:rsid w:val="00B05AAC"/>
    <w:rPr>
      <w:rFonts w:ascii="Courier New" w:hAnsi="Courier New" w:cs="Courier New"/>
      <w:sz w:val="20"/>
      <w:szCs w:val="20"/>
    </w:rPr>
  </w:style>
  <w:style w:type="paragraph" w:customStyle="1" w:styleId="ConsPlusNonformat">
    <w:name w:val="ConsPlusNonformat"/>
    <w:rsid w:val="003D5E8E"/>
    <w:pPr>
      <w:widowControl w:val="0"/>
      <w:autoSpaceDE w:val="0"/>
      <w:autoSpaceDN w:val="0"/>
      <w:adjustRightInd w:val="0"/>
    </w:pPr>
    <w:rPr>
      <w:rFonts w:ascii="Courier New" w:hAnsi="Courier New" w:cs="Courier New"/>
    </w:rPr>
  </w:style>
  <w:style w:type="paragraph" w:customStyle="1" w:styleId="ConsPlusCell">
    <w:name w:val="ConsPlusCell"/>
    <w:rsid w:val="003D5E8E"/>
    <w:pPr>
      <w:widowControl w:val="0"/>
      <w:autoSpaceDE w:val="0"/>
      <w:autoSpaceDN w:val="0"/>
      <w:adjustRightInd w:val="0"/>
    </w:pPr>
    <w:rPr>
      <w:sz w:val="24"/>
      <w:szCs w:val="24"/>
    </w:rPr>
  </w:style>
  <w:style w:type="character" w:styleId="a6">
    <w:name w:val="Hyperlink"/>
    <w:unhideWhenUsed/>
    <w:rsid w:val="003D5E8E"/>
    <w:rPr>
      <w:color w:val="0000FF"/>
      <w:u w:val="single"/>
    </w:rPr>
  </w:style>
  <w:style w:type="paragraph" w:styleId="a7">
    <w:name w:val="List Paragraph"/>
    <w:basedOn w:val="a0"/>
    <w:uiPriority w:val="34"/>
    <w:qFormat/>
    <w:rsid w:val="003D5E8E"/>
    <w:pPr>
      <w:ind w:left="720"/>
      <w:contextualSpacing/>
    </w:pPr>
    <w:rPr>
      <w:rFonts w:ascii="Calibri" w:eastAsia="Calibri" w:hAnsi="Calibri"/>
      <w:sz w:val="22"/>
      <w:szCs w:val="22"/>
      <w:lang w:eastAsia="en-US"/>
    </w:rPr>
  </w:style>
  <w:style w:type="paragraph" w:customStyle="1" w:styleId="Style8">
    <w:name w:val="Style8"/>
    <w:basedOn w:val="a0"/>
    <w:rsid w:val="003D5E8E"/>
    <w:pPr>
      <w:widowControl w:val="0"/>
      <w:autoSpaceDE w:val="0"/>
      <w:autoSpaceDN w:val="0"/>
      <w:adjustRightInd w:val="0"/>
      <w:spacing w:line="182" w:lineRule="exact"/>
    </w:pPr>
    <w:rPr>
      <w:rFonts w:ascii="MS Reference Sans Serif" w:hAnsi="MS Reference Sans Serif"/>
    </w:rPr>
  </w:style>
  <w:style w:type="character" w:customStyle="1" w:styleId="FontStyle25">
    <w:name w:val="Font Style25"/>
    <w:rsid w:val="003D5E8E"/>
    <w:rPr>
      <w:rFonts w:ascii="Times New Roman" w:hAnsi="Times New Roman" w:cs="Times New Roman" w:hint="default"/>
      <w:sz w:val="16"/>
      <w:szCs w:val="16"/>
    </w:rPr>
  </w:style>
  <w:style w:type="paragraph" w:customStyle="1" w:styleId="msonormalcxspmiddle">
    <w:name w:val="msonormalcxspmiddle"/>
    <w:basedOn w:val="a0"/>
    <w:rsid w:val="003D5E8E"/>
    <w:pPr>
      <w:spacing w:before="100" w:beforeAutospacing="1" w:after="100" w:afterAutospacing="1"/>
    </w:pPr>
  </w:style>
  <w:style w:type="paragraph" w:customStyle="1" w:styleId="ConsPlusTitle">
    <w:name w:val="ConsPlusTitle"/>
    <w:rsid w:val="00820E60"/>
    <w:pPr>
      <w:widowControl w:val="0"/>
      <w:autoSpaceDE w:val="0"/>
      <w:autoSpaceDN w:val="0"/>
      <w:adjustRightInd w:val="0"/>
    </w:pPr>
    <w:rPr>
      <w:b/>
      <w:bCs/>
      <w:sz w:val="24"/>
      <w:szCs w:val="24"/>
    </w:rPr>
  </w:style>
  <w:style w:type="paragraph" w:styleId="a8">
    <w:name w:val="Balloon Text"/>
    <w:basedOn w:val="a0"/>
    <w:link w:val="a9"/>
    <w:rsid w:val="00481167"/>
    <w:rPr>
      <w:rFonts w:ascii="Tahoma" w:hAnsi="Tahoma"/>
      <w:sz w:val="16"/>
      <w:szCs w:val="16"/>
    </w:rPr>
  </w:style>
  <w:style w:type="character" w:customStyle="1" w:styleId="a9">
    <w:name w:val="Текст выноски Знак"/>
    <w:link w:val="a8"/>
    <w:rsid w:val="00481167"/>
    <w:rPr>
      <w:rFonts w:ascii="Tahoma" w:hAnsi="Tahoma" w:cs="Tahoma"/>
      <w:sz w:val="16"/>
      <w:szCs w:val="16"/>
    </w:rPr>
  </w:style>
  <w:style w:type="paragraph" w:customStyle="1" w:styleId="aa">
    <w:name w:val="Прижатый влево"/>
    <w:basedOn w:val="a0"/>
    <w:next w:val="a0"/>
    <w:uiPriority w:val="99"/>
    <w:rsid w:val="003B7DAE"/>
    <w:pPr>
      <w:widowControl w:val="0"/>
      <w:autoSpaceDE w:val="0"/>
      <w:autoSpaceDN w:val="0"/>
      <w:adjustRightInd w:val="0"/>
    </w:pPr>
    <w:rPr>
      <w:rFonts w:ascii="Arial" w:hAnsi="Arial" w:cs="Arial"/>
    </w:rPr>
  </w:style>
  <w:style w:type="paragraph" w:customStyle="1" w:styleId="ConsPlusNormal">
    <w:name w:val="ConsPlusNormal"/>
    <w:link w:val="ConsPlusNormal0"/>
    <w:rsid w:val="00823160"/>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23160"/>
    <w:rPr>
      <w:rFonts w:ascii="Arial" w:eastAsia="Arial" w:hAnsi="Arial" w:cs="Arial"/>
      <w:lang w:eastAsia="ar-SA" w:bidi="ar-SA"/>
    </w:rPr>
  </w:style>
  <w:style w:type="table" w:styleId="ab">
    <w:name w:val="Table Grid"/>
    <w:basedOn w:val="a2"/>
    <w:rsid w:val="00D03B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465C8B"/>
    <w:pPr>
      <w:widowControl w:val="0"/>
      <w:autoSpaceDE w:val="0"/>
      <w:autoSpaceDN w:val="0"/>
      <w:adjustRightInd w:val="0"/>
      <w:ind w:firstLine="720"/>
      <w:jc w:val="both"/>
    </w:pPr>
    <w:rPr>
      <w:rFonts w:ascii="Arial" w:hAnsi="Arial" w:cs="Arial"/>
      <w:sz w:val="24"/>
      <w:szCs w:val="24"/>
    </w:rPr>
  </w:style>
  <w:style w:type="paragraph" w:styleId="ad">
    <w:name w:val="Body Text"/>
    <w:basedOn w:val="a0"/>
    <w:link w:val="ae"/>
    <w:rsid w:val="00465C8B"/>
    <w:pPr>
      <w:suppressAutoHyphens/>
      <w:spacing w:after="120"/>
    </w:pPr>
    <w:rPr>
      <w:lang w:eastAsia="ar-SA"/>
    </w:rPr>
  </w:style>
  <w:style w:type="character" w:customStyle="1" w:styleId="ae">
    <w:name w:val="Основной текст Знак"/>
    <w:basedOn w:val="a1"/>
    <w:link w:val="ad"/>
    <w:rsid w:val="00465C8B"/>
    <w:rPr>
      <w:sz w:val="24"/>
      <w:szCs w:val="24"/>
      <w:lang w:eastAsia="ar-SA"/>
    </w:rPr>
  </w:style>
  <w:style w:type="character" w:customStyle="1" w:styleId="20">
    <w:name w:val="Заголовок 2 Знак"/>
    <w:basedOn w:val="a1"/>
    <w:link w:val="2"/>
    <w:uiPriority w:val="9"/>
    <w:semiHidden/>
    <w:rsid w:val="00527A86"/>
    <w:rPr>
      <w:rFonts w:asciiTheme="majorHAnsi" w:eastAsiaTheme="majorEastAsia" w:hAnsiTheme="majorHAnsi" w:cstheme="majorBidi"/>
      <w:b/>
      <w:bCs/>
      <w:color w:val="4F81BD" w:themeColor="accent1"/>
      <w:sz w:val="26"/>
      <w:szCs w:val="26"/>
    </w:rPr>
  </w:style>
  <w:style w:type="paragraph" w:customStyle="1" w:styleId="1">
    <w:name w:val="Абзац списка1"/>
    <w:basedOn w:val="a0"/>
    <w:rsid w:val="00AA1F61"/>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AA1F61"/>
    <w:pPr>
      <w:numPr>
        <w:numId w:val="6"/>
      </w:numPr>
      <w:tabs>
        <w:tab w:val="left" w:pos="0"/>
        <w:tab w:val="num" w:pos="1276"/>
      </w:tabs>
      <w:autoSpaceDE w:val="0"/>
      <w:autoSpaceDN w:val="0"/>
      <w:adjustRightInd w:val="0"/>
      <w:spacing w:line="360" w:lineRule="auto"/>
      <w:ind w:left="-540" w:right="278" w:firstLine="0"/>
      <w:jc w:val="both"/>
    </w:pPr>
    <w:rPr>
      <w:rFonts w:ascii="Arial" w:hAnsi="Arial" w:cs="Arial"/>
      <w:sz w:val="28"/>
      <w:szCs w:val="28"/>
    </w:rPr>
  </w:style>
  <w:style w:type="character" w:styleId="af">
    <w:name w:val="Placeholder Text"/>
    <w:basedOn w:val="a1"/>
    <w:uiPriority w:val="99"/>
    <w:semiHidden/>
    <w:rsid w:val="006B4F57"/>
    <w:rPr>
      <w:color w:val="808080"/>
    </w:rPr>
  </w:style>
  <w:style w:type="paragraph" w:customStyle="1" w:styleId="wikip">
    <w:name w:val="wikip"/>
    <w:basedOn w:val="a0"/>
    <w:rsid w:val="00875288"/>
    <w:pPr>
      <w:suppressAutoHyphens/>
      <w:spacing w:before="280" w:after="280"/>
      <w:jc w:val="both"/>
    </w:pPr>
    <w:rPr>
      <w:lang w:eastAsia="ar-SA"/>
    </w:rPr>
  </w:style>
  <w:style w:type="character" w:customStyle="1" w:styleId="WW8Num1z0">
    <w:name w:val="WW8Num1z0"/>
    <w:rsid w:val="00F51AF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501022">
      <w:bodyDiv w:val="1"/>
      <w:marLeft w:val="0"/>
      <w:marRight w:val="0"/>
      <w:marTop w:val="0"/>
      <w:marBottom w:val="0"/>
      <w:divBdr>
        <w:top w:val="none" w:sz="0" w:space="0" w:color="auto"/>
        <w:left w:val="none" w:sz="0" w:space="0" w:color="auto"/>
        <w:bottom w:val="none" w:sz="0" w:space="0" w:color="auto"/>
        <w:right w:val="none" w:sz="0" w:space="0" w:color="auto"/>
      </w:divBdr>
    </w:div>
    <w:div w:id="118114201">
      <w:bodyDiv w:val="1"/>
      <w:marLeft w:val="0"/>
      <w:marRight w:val="0"/>
      <w:marTop w:val="0"/>
      <w:marBottom w:val="0"/>
      <w:divBdr>
        <w:top w:val="none" w:sz="0" w:space="0" w:color="auto"/>
        <w:left w:val="none" w:sz="0" w:space="0" w:color="auto"/>
        <w:bottom w:val="none" w:sz="0" w:space="0" w:color="auto"/>
        <w:right w:val="none" w:sz="0" w:space="0" w:color="auto"/>
      </w:divBdr>
    </w:div>
    <w:div w:id="203909274">
      <w:bodyDiv w:val="1"/>
      <w:marLeft w:val="0"/>
      <w:marRight w:val="0"/>
      <w:marTop w:val="0"/>
      <w:marBottom w:val="0"/>
      <w:divBdr>
        <w:top w:val="none" w:sz="0" w:space="0" w:color="auto"/>
        <w:left w:val="none" w:sz="0" w:space="0" w:color="auto"/>
        <w:bottom w:val="none" w:sz="0" w:space="0" w:color="auto"/>
        <w:right w:val="none" w:sz="0" w:space="0" w:color="auto"/>
      </w:divBdr>
    </w:div>
    <w:div w:id="210502627">
      <w:bodyDiv w:val="1"/>
      <w:marLeft w:val="0"/>
      <w:marRight w:val="0"/>
      <w:marTop w:val="0"/>
      <w:marBottom w:val="0"/>
      <w:divBdr>
        <w:top w:val="none" w:sz="0" w:space="0" w:color="auto"/>
        <w:left w:val="none" w:sz="0" w:space="0" w:color="auto"/>
        <w:bottom w:val="none" w:sz="0" w:space="0" w:color="auto"/>
        <w:right w:val="none" w:sz="0" w:space="0" w:color="auto"/>
      </w:divBdr>
    </w:div>
    <w:div w:id="297880815">
      <w:bodyDiv w:val="1"/>
      <w:marLeft w:val="0"/>
      <w:marRight w:val="0"/>
      <w:marTop w:val="0"/>
      <w:marBottom w:val="0"/>
      <w:divBdr>
        <w:top w:val="none" w:sz="0" w:space="0" w:color="auto"/>
        <w:left w:val="none" w:sz="0" w:space="0" w:color="auto"/>
        <w:bottom w:val="none" w:sz="0" w:space="0" w:color="auto"/>
        <w:right w:val="none" w:sz="0" w:space="0" w:color="auto"/>
      </w:divBdr>
    </w:div>
    <w:div w:id="402527701">
      <w:bodyDiv w:val="1"/>
      <w:marLeft w:val="0"/>
      <w:marRight w:val="0"/>
      <w:marTop w:val="0"/>
      <w:marBottom w:val="0"/>
      <w:divBdr>
        <w:top w:val="none" w:sz="0" w:space="0" w:color="auto"/>
        <w:left w:val="none" w:sz="0" w:space="0" w:color="auto"/>
        <w:bottom w:val="none" w:sz="0" w:space="0" w:color="auto"/>
        <w:right w:val="none" w:sz="0" w:space="0" w:color="auto"/>
      </w:divBdr>
    </w:div>
    <w:div w:id="403531657">
      <w:bodyDiv w:val="1"/>
      <w:marLeft w:val="0"/>
      <w:marRight w:val="0"/>
      <w:marTop w:val="0"/>
      <w:marBottom w:val="0"/>
      <w:divBdr>
        <w:top w:val="none" w:sz="0" w:space="0" w:color="auto"/>
        <w:left w:val="none" w:sz="0" w:space="0" w:color="auto"/>
        <w:bottom w:val="none" w:sz="0" w:space="0" w:color="auto"/>
        <w:right w:val="none" w:sz="0" w:space="0" w:color="auto"/>
      </w:divBdr>
    </w:div>
    <w:div w:id="460609468">
      <w:bodyDiv w:val="1"/>
      <w:marLeft w:val="0"/>
      <w:marRight w:val="0"/>
      <w:marTop w:val="0"/>
      <w:marBottom w:val="0"/>
      <w:divBdr>
        <w:top w:val="none" w:sz="0" w:space="0" w:color="auto"/>
        <w:left w:val="none" w:sz="0" w:space="0" w:color="auto"/>
        <w:bottom w:val="none" w:sz="0" w:space="0" w:color="auto"/>
        <w:right w:val="none" w:sz="0" w:space="0" w:color="auto"/>
      </w:divBdr>
    </w:div>
    <w:div w:id="494760583">
      <w:bodyDiv w:val="1"/>
      <w:marLeft w:val="0"/>
      <w:marRight w:val="0"/>
      <w:marTop w:val="0"/>
      <w:marBottom w:val="0"/>
      <w:divBdr>
        <w:top w:val="none" w:sz="0" w:space="0" w:color="auto"/>
        <w:left w:val="none" w:sz="0" w:space="0" w:color="auto"/>
        <w:bottom w:val="none" w:sz="0" w:space="0" w:color="auto"/>
        <w:right w:val="none" w:sz="0" w:space="0" w:color="auto"/>
      </w:divBdr>
    </w:div>
    <w:div w:id="535388915">
      <w:bodyDiv w:val="1"/>
      <w:marLeft w:val="0"/>
      <w:marRight w:val="0"/>
      <w:marTop w:val="0"/>
      <w:marBottom w:val="0"/>
      <w:divBdr>
        <w:top w:val="none" w:sz="0" w:space="0" w:color="auto"/>
        <w:left w:val="none" w:sz="0" w:space="0" w:color="auto"/>
        <w:bottom w:val="none" w:sz="0" w:space="0" w:color="auto"/>
        <w:right w:val="none" w:sz="0" w:space="0" w:color="auto"/>
      </w:divBdr>
    </w:div>
    <w:div w:id="566652711">
      <w:bodyDiv w:val="1"/>
      <w:marLeft w:val="0"/>
      <w:marRight w:val="0"/>
      <w:marTop w:val="0"/>
      <w:marBottom w:val="0"/>
      <w:divBdr>
        <w:top w:val="none" w:sz="0" w:space="0" w:color="auto"/>
        <w:left w:val="none" w:sz="0" w:space="0" w:color="auto"/>
        <w:bottom w:val="none" w:sz="0" w:space="0" w:color="auto"/>
        <w:right w:val="none" w:sz="0" w:space="0" w:color="auto"/>
      </w:divBdr>
    </w:div>
    <w:div w:id="574776613">
      <w:bodyDiv w:val="1"/>
      <w:marLeft w:val="0"/>
      <w:marRight w:val="0"/>
      <w:marTop w:val="0"/>
      <w:marBottom w:val="0"/>
      <w:divBdr>
        <w:top w:val="none" w:sz="0" w:space="0" w:color="auto"/>
        <w:left w:val="none" w:sz="0" w:space="0" w:color="auto"/>
        <w:bottom w:val="none" w:sz="0" w:space="0" w:color="auto"/>
        <w:right w:val="none" w:sz="0" w:space="0" w:color="auto"/>
      </w:divBdr>
    </w:div>
    <w:div w:id="683098183">
      <w:bodyDiv w:val="1"/>
      <w:marLeft w:val="0"/>
      <w:marRight w:val="0"/>
      <w:marTop w:val="0"/>
      <w:marBottom w:val="0"/>
      <w:divBdr>
        <w:top w:val="none" w:sz="0" w:space="0" w:color="auto"/>
        <w:left w:val="none" w:sz="0" w:space="0" w:color="auto"/>
        <w:bottom w:val="none" w:sz="0" w:space="0" w:color="auto"/>
        <w:right w:val="none" w:sz="0" w:space="0" w:color="auto"/>
      </w:divBdr>
    </w:div>
    <w:div w:id="733771115">
      <w:bodyDiv w:val="1"/>
      <w:marLeft w:val="0"/>
      <w:marRight w:val="0"/>
      <w:marTop w:val="0"/>
      <w:marBottom w:val="0"/>
      <w:divBdr>
        <w:top w:val="none" w:sz="0" w:space="0" w:color="auto"/>
        <w:left w:val="none" w:sz="0" w:space="0" w:color="auto"/>
        <w:bottom w:val="none" w:sz="0" w:space="0" w:color="auto"/>
        <w:right w:val="none" w:sz="0" w:space="0" w:color="auto"/>
      </w:divBdr>
    </w:div>
    <w:div w:id="741484311">
      <w:bodyDiv w:val="1"/>
      <w:marLeft w:val="0"/>
      <w:marRight w:val="0"/>
      <w:marTop w:val="0"/>
      <w:marBottom w:val="0"/>
      <w:divBdr>
        <w:top w:val="none" w:sz="0" w:space="0" w:color="auto"/>
        <w:left w:val="none" w:sz="0" w:space="0" w:color="auto"/>
        <w:bottom w:val="none" w:sz="0" w:space="0" w:color="auto"/>
        <w:right w:val="none" w:sz="0" w:space="0" w:color="auto"/>
      </w:divBdr>
    </w:div>
    <w:div w:id="786317248">
      <w:bodyDiv w:val="1"/>
      <w:marLeft w:val="0"/>
      <w:marRight w:val="0"/>
      <w:marTop w:val="0"/>
      <w:marBottom w:val="0"/>
      <w:divBdr>
        <w:top w:val="none" w:sz="0" w:space="0" w:color="auto"/>
        <w:left w:val="none" w:sz="0" w:space="0" w:color="auto"/>
        <w:bottom w:val="none" w:sz="0" w:space="0" w:color="auto"/>
        <w:right w:val="none" w:sz="0" w:space="0" w:color="auto"/>
      </w:divBdr>
    </w:div>
    <w:div w:id="797452666">
      <w:bodyDiv w:val="1"/>
      <w:marLeft w:val="0"/>
      <w:marRight w:val="0"/>
      <w:marTop w:val="0"/>
      <w:marBottom w:val="0"/>
      <w:divBdr>
        <w:top w:val="none" w:sz="0" w:space="0" w:color="auto"/>
        <w:left w:val="none" w:sz="0" w:space="0" w:color="auto"/>
        <w:bottom w:val="none" w:sz="0" w:space="0" w:color="auto"/>
        <w:right w:val="none" w:sz="0" w:space="0" w:color="auto"/>
      </w:divBdr>
    </w:div>
    <w:div w:id="799305223">
      <w:bodyDiv w:val="1"/>
      <w:marLeft w:val="0"/>
      <w:marRight w:val="0"/>
      <w:marTop w:val="0"/>
      <w:marBottom w:val="0"/>
      <w:divBdr>
        <w:top w:val="none" w:sz="0" w:space="0" w:color="auto"/>
        <w:left w:val="none" w:sz="0" w:space="0" w:color="auto"/>
        <w:bottom w:val="none" w:sz="0" w:space="0" w:color="auto"/>
        <w:right w:val="none" w:sz="0" w:space="0" w:color="auto"/>
      </w:divBdr>
    </w:div>
    <w:div w:id="963923651">
      <w:bodyDiv w:val="1"/>
      <w:marLeft w:val="0"/>
      <w:marRight w:val="0"/>
      <w:marTop w:val="0"/>
      <w:marBottom w:val="0"/>
      <w:divBdr>
        <w:top w:val="none" w:sz="0" w:space="0" w:color="auto"/>
        <w:left w:val="none" w:sz="0" w:space="0" w:color="auto"/>
        <w:bottom w:val="none" w:sz="0" w:space="0" w:color="auto"/>
        <w:right w:val="none" w:sz="0" w:space="0" w:color="auto"/>
      </w:divBdr>
    </w:div>
    <w:div w:id="987318135">
      <w:bodyDiv w:val="1"/>
      <w:marLeft w:val="0"/>
      <w:marRight w:val="0"/>
      <w:marTop w:val="0"/>
      <w:marBottom w:val="0"/>
      <w:divBdr>
        <w:top w:val="none" w:sz="0" w:space="0" w:color="auto"/>
        <w:left w:val="none" w:sz="0" w:space="0" w:color="auto"/>
        <w:bottom w:val="none" w:sz="0" w:space="0" w:color="auto"/>
        <w:right w:val="none" w:sz="0" w:space="0" w:color="auto"/>
      </w:divBdr>
    </w:div>
    <w:div w:id="1084302142">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410269521">
      <w:bodyDiv w:val="1"/>
      <w:marLeft w:val="0"/>
      <w:marRight w:val="0"/>
      <w:marTop w:val="0"/>
      <w:marBottom w:val="0"/>
      <w:divBdr>
        <w:top w:val="none" w:sz="0" w:space="0" w:color="auto"/>
        <w:left w:val="none" w:sz="0" w:space="0" w:color="auto"/>
        <w:bottom w:val="none" w:sz="0" w:space="0" w:color="auto"/>
        <w:right w:val="none" w:sz="0" w:space="0" w:color="auto"/>
      </w:divBdr>
    </w:div>
    <w:div w:id="1488284053">
      <w:bodyDiv w:val="1"/>
      <w:marLeft w:val="0"/>
      <w:marRight w:val="0"/>
      <w:marTop w:val="0"/>
      <w:marBottom w:val="0"/>
      <w:divBdr>
        <w:top w:val="none" w:sz="0" w:space="0" w:color="auto"/>
        <w:left w:val="none" w:sz="0" w:space="0" w:color="auto"/>
        <w:bottom w:val="none" w:sz="0" w:space="0" w:color="auto"/>
        <w:right w:val="none" w:sz="0" w:space="0" w:color="auto"/>
      </w:divBdr>
    </w:div>
    <w:div w:id="1542128740">
      <w:bodyDiv w:val="1"/>
      <w:marLeft w:val="0"/>
      <w:marRight w:val="0"/>
      <w:marTop w:val="0"/>
      <w:marBottom w:val="0"/>
      <w:divBdr>
        <w:top w:val="none" w:sz="0" w:space="0" w:color="auto"/>
        <w:left w:val="none" w:sz="0" w:space="0" w:color="auto"/>
        <w:bottom w:val="none" w:sz="0" w:space="0" w:color="auto"/>
        <w:right w:val="none" w:sz="0" w:space="0" w:color="auto"/>
      </w:divBdr>
    </w:div>
    <w:div w:id="1556818825">
      <w:bodyDiv w:val="1"/>
      <w:marLeft w:val="0"/>
      <w:marRight w:val="0"/>
      <w:marTop w:val="0"/>
      <w:marBottom w:val="0"/>
      <w:divBdr>
        <w:top w:val="none" w:sz="0" w:space="0" w:color="auto"/>
        <w:left w:val="none" w:sz="0" w:space="0" w:color="auto"/>
        <w:bottom w:val="none" w:sz="0" w:space="0" w:color="auto"/>
        <w:right w:val="none" w:sz="0" w:space="0" w:color="auto"/>
      </w:divBdr>
    </w:div>
    <w:div w:id="1583834909">
      <w:bodyDiv w:val="1"/>
      <w:marLeft w:val="0"/>
      <w:marRight w:val="0"/>
      <w:marTop w:val="0"/>
      <w:marBottom w:val="0"/>
      <w:divBdr>
        <w:top w:val="none" w:sz="0" w:space="0" w:color="auto"/>
        <w:left w:val="none" w:sz="0" w:space="0" w:color="auto"/>
        <w:bottom w:val="none" w:sz="0" w:space="0" w:color="auto"/>
        <w:right w:val="none" w:sz="0" w:space="0" w:color="auto"/>
      </w:divBdr>
    </w:div>
    <w:div w:id="1606577037">
      <w:bodyDiv w:val="1"/>
      <w:marLeft w:val="0"/>
      <w:marRight w:val="0"/>
      <w:marTop w:val="0"/>
      <w:marBottom w:val="0"/>
      <w:divBdr>
        <w:top w:val="none" w:sz="0" w:space="0" w:color="auto"/>
        <w:left w:val="none" w:sz="0" w:space="0" w:color="auto"/>
        <w:bottom w:val="none" w:sz="0" w:space="0" w:color="auto"/>
        <w:right w:val="none" w:sz="0" w:space="0" w:color="auto"/>
      </w:divBdr>
    </w:div>
    <w:div w:id="1612129966">
      <w:bodyDiv w:val="1"/>
      <w:marLeft w:val="0"/>
      <w:marRight w:val="0"/>
      <w:marTop w:val="0"/>
      <w:marBottom w:val="0"/>
      <w:divBdr>
        <w:top w:val="none" w:sz="0" w:space="0" w:color="auto"/>
        <w:left w:val="none" w:sz="0" w:space="0" w:color="auto"/>
        <w:bottom w:val="none" w:sz="0" w:space="0" w:color="auto"/>
        <w:right w:val="none" w:sz="0" w:space="0" w:color="auto"/>
      </w:divBdr>
    </w:div>
    <w:div w:id="1621376830">
      <w:bodyDiv w:val="1"/>
      <w:marLeft w:val="0"/>
      <w:marRight w:val="0"/>
      <w:marTop w:val="0"/>
      <w:marBottom w:val="0"/>
      <w:divBdr>
        <w:top w:val="none" w:sz="0" w:space="0" w:color="auto"/>
        <w:left w:val="none" w:sz="0" w:space="0" w:color="auto"/>
        <w:bottom w:val="none" w:sz="0" w:space="0" w:color="auto"/>
        <w:right w:val="none" w:sz="0" w:space="0" w:color="auto"/>
      </w:divBdr>
    </w:div>
    <w:div w:id="1637562525">
      <w:bodyDiv w:val="1"/>
      <w:marLeft w:val="0"/>
      <w:marRight w:val="0"/>
      <w:marTop w:val="0"/>
      <w:marBottom w:val="0"/>
      <w:divBdr>
        <w:top w:val="none" w:sz="0" w:space="0" w:color="auto"/>
        <w:left w:val="none" w:sz="0" w:space="0" w:color="auto"/>
        <w:bottom w:val="none" w:sz="0" w:space="0" w:color="auto"/>
        <w:right w:val="none" w:sz="0" w:space="0" w:color="auto"/>
      </w:divBdr>
    </w:div>
    <w:div w:id="1659067204">
      <w:bodyDiv w:val="1"/>
      <w:marLeft w:val="0"/>
      <w:marRight w:val="0"/>
      <w:marTop w:val="0"/>
      <w:marBottom w:val="0"/>
      <w:divBdr>
        <w:top w:val="none" w:sz="0" w:space="0" w:color="auto"/>
        <w:left w:val="none" w:sz="0" w:space="0" w:color="auto"/>
        <w:bottom w:val="none" w:sz="0" w:space="0" w:color="auto"/>
        <w:right w:val="none" w:sz="0" w:space="0" w:color="auto"/>
      </w:divBdr>
    </w:div>
    <w:div w:id="1705517442">
      <w:bodyDiv w:val="1"/>
      <w:marLeft w:val="0"/>
      <w:marRight w:val="0"/>
      <w:marTop w:val="0"/>
      <w:marBottom w:val="0"/>
      <w:divBdr>
        <w:top w:val="none" w:sz="0" w:space="0" w:color="auto"/>
        <w:left w:val="none" w:sz="0" w:space="0" w:color="auto"/>
        <w:bottom w:val="none" w:sz="0" w:space="0" w:color="auto"/>
        <w:right w:val="none" w:sz="0" w:space="0" w:color="auto"/>
      </w:divBdr>
    </w:div>
    <w:div w:id="1706564280">
      <w:bodyDiv w:val="1"/>
      <w:marLeft w:val="0"/>
      <w:marRight w:val="0"/>
      <w:marTop w:val="0"/>
      <w:marBottom w:val="0"/>
      <w:divBdr>
        <w:top w:val="none" w:sz="0" w:space="0" w:color="auto"/>
        <w:left w:val="none" w:sz="0" w:space="0" w:color="auto"/>
        <w:bottom w:val="none" w:sz="0" w:space="0" w:color="auto"/>
        <w:right w:val="none" w:sz="0" w:space="0" w:color="auto"/>
      </w:divBdr>
    </w:div>
    <w:div w:id="1844854821">
      <w:bodyDiv w:val="1"/>
      <w:marLeft w:val="0"/>
      <w:marRight w:val="0"/>
      <w:marTop w:val="0"/>
      <w:marBottom w:val="0"/>
      <w:divBdr>
        <w:top w:val="none" w:sz="0" w:space="0" w:color="auto"/>
        <w:left w:val="none" w:sz="0" w:space="0" w:color="auto"/>
        <w:bottom w:val="none" w:sz="0" w:space="0" w:color="auto"/>
        <w:right w:val="none" w:sz="0" w:space="0" w:color="auto"/>
      </w:divBdr>
    </w:div>
    <w:div w:id="1881933337">
      <w:bodyDiv w:val="1"/>
      <w:marLeft w:val="0"/>
      <w:marRight w:val="0"/>
      <w:marTop w:val="0"/>
      <w:marBottom w:val="0"/>
      <w:divBdr>
        <w:top w:val="none" w:sz="0" w:space="0" w:color="auto"/>
        <w:left w:val="none" w:sz="0" w:space="0" w:color="auto"/>
        <w:bottom w:val="none" w:sz="0" w:space="0" w:color="auto"/>
        <w:right w:val="none" w:sz="0" w:space="0" w:color="auto"/>
      </w:divBdr>
    </w:div>
    <w:div w:id="1904218723">
      <w:bodyDiv w:val="1"/>
      <w:marLeft w:val="0"/>
      <w:marRight w:val="0"/>
      <w:marTop w:val="0"/>
      <w:marBottom w:val="0"/>
      <w:divBdr>
        <w:top w:val="none" w:sz="0" w:space="0" w:color="auto"/>
        <w:left w:val="none" w:sz="0" w:space="0" w:color="auto"/>
        <w:bottom w:val="none" w:sz="0" w:space="0" w:color="auto"/>
        <w:right w:val="none" w:sz="0" w:space="0" w:color="auto"/>
      </w:divBdr>
    </w:div>
    <w:div w:id="1958414358">
      <w:bodyDiv w:val="1"/>
      <w:marLeft w:val="0"/>
      <w:marRight w:val="0"/>
      <w:marTop w:val="0"/>
      <w:marBottom w:val="0"/>
      <w:divBdr>
        <w:top w:val="none" w:sz="0" w:space="0" w:color="auto"/>
        <w:left w:val="none" w:sz="0" w:space="0" w:color="auto"/>
        <w:bottom w:val="none" w:sz="0" w:space="0" w:color="auto"/>
        <w:right w:val="none" w:sz="0" w:space="0" w:color="auto"/>
      </w:divBdr>
    </w:div>
    <w:div w:id="19882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io-maisk@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maisk@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maisk@yandex.ru" TargetMode="External"/><Relationship Id="rId5" Type="http://schemas.openxmlformats.org/officeDocument/2006/relationships/webSettings" Target="webSettings.xml"/><Relationship Id="rId10" Type="http://schemas.openxmlformats.org/officeDocument/2006/relationships/hyperlink" Target="consultantplus://offline/main?base=RLAW011;n=53387;fld=134;dst=100026" TargetMode="External"/><Relationship Id="rId4" Type="http://schemas.openxmlformats.org/officeDocument/2006/relationships/settings" Target="settings.xml"/><Relationship Id="rId9" Type="http://schemas.openxmlformats.org/officeDocument/2006/relationships/hyperlink" Target="consultantplus://offline/main?base=RLAW011;n=53387;fld=134;dst=10007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71D7-3F16-4C3A-9691-6C6442FB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4339</Words>
  <Characters>32903</Characters>
  <Application>Microsoft Office Word</Application>
  <DocSecurity>0</DocSecurity>
  <Lines>274</Lines>
  <Paragraphs>74</Paragraphs>
  <ScaleCrop>false</ScaleCrop>
  <HeadingPairs>
    <vt:vector size="2" baseType="variant">
      <vt:variant>
        <vt:lpstr>Название</vt:lpstr>
      </vt:variant>
      <vt:variant>
        <vt:i4>1</vt:i4>
      </vt:variant>
    </vt:vector>
  </HeadingPairs>
  <TitlesOfParts>
    <vt:vector size="1" baseType="lpstr">
      <vt:lpstr>АДМИНИСТРАЦИЯ МАЙКОГО СЕЛЬСКОГО ПОСЕЛЕНИЯ</vt:lpstr>
    </vt:vector>
  </TitlesOfParts>
  <Company>Home</Company>
  <LinksUpToDate>false</LinksUpToDate>
  <CharactersWithSpaces>37168</CharactersWithSpaces>
  <SharedDoc>false</SharedDoc>
  <HLinks>
    <vt:vector size="180" baseType="variant">
      <vt:variant>
        <vt:i4>2621534</vt:i4>
      </vt:variant>
      <vt:variant>
        <vt:i4>87</vt:i4>
      </vt:variant>
      <vt:variant>
        <vt:i4>0</vt:i4>
      </vt:variant>
      <vt:variant>
        <vt:i4>5</vt:i4>
      </vt:variant>
      <vt:variant>
        <vt:lpwstr>mailto:adm-maisk@yandex.ru</vt:lpwstr>
      </vt:variant>
      <vt:variant>
        <vt:lpwstr/>
      </vt:variant>
      <vt:variant>
        <vt:i4>1835089</vt:i4>
      </vt:variant>
      <vt:variant>
        <vt:i4>84</vt:i4>
      </vt:variant>
      <vt:variant>
        <vt:i4>0</vt:i4>
      </vt:variant>
      <vt:variant>
        <vt:i4>5</vt:i4>
      </vt:variant>
      <vt:variant>
        <vt:lpwstr>consultantplus://offline/ref=C25E96B165D04C2C37C3F1827A94CFADCBE03720EDD4A1E32E2BE2DC60fF52E</vt:lpwstr>
      </vt:variant>
      <vt:variant>
        <vt:lpwstr/>
      </vt:variant>
      <vt:variant>
        <vt:i4>5046286</vt:i4>
      </vt:variant>
      <vt:variant>
        <vt:i4>81</vt:i4>
      </vt:variant>
      <vt:variant>
        <vt:i4>0</vt:i4>
      </vt:variant>
      <vt:variant>
        <vt:i4>5</vt:i4>
      </vt:variant>
      <vt:variant>
        <vt:lpwstr>consultantplus://offline/ref=C25E96B165D04C2C37C3F1827A94CFADCBE03723EAD9A1E32E2BE2DC60F24BF1833A99F316f857E</vt:lpwstr>
      </vt:variant>
      <vt:variant>
        <vt:lpwstr/>
      </vt:variant>
      <vt:variant>
        <vt:i4>5046355</vt:i4>
      </vt:variant>
      <vt:variant>
        <vt:i4>78</vt:i4>
      </vt:variant>
      <vt:variant>
        <vt:i4>0</vt:i4>
      </vt:variant>
      <vt:variant>
        <vt:i4>5</vt:i4>
      </vt:variant>
      <vt:variant>
        <vt:lpwstr>consultantplus://offline/ref=C25E96B165D04C2C37C3F1827A94CFADCBE03723EAD9A1E32E2BE2DC60F24BF1833A99FE18f852E</vt:lpwstr>
      </vt:variant>
      <vt:variant>
        <vt:lpwstr/>
      </vt:variant>
      <vt:variant>
        <vt:i4>5046365</vt:i4>
      </vt:variant>
      <vt:variant>
        <vt:i4>75</vt:i4>
      </vt:variant>
      <vt:variant>
        <vt:i4>0</vt:i4>
      </vt:variant>
      <vt:variant>
        <vt:i4>5</vt:i4>
      </vt:variant>
      <vt:variant>
        <vt:lpwstr>consultantplus://offline/ref=C25E96B165D04C2C37C3F1827A94CFADCBE03723EAD9A1E32E2BE2DC60F24BF1833A99F01Cf852E</vt:lpwstr>
      </vt:variant>
      <vt:variant>
        <vt:lpwstr/>
      </vt:variant>
      <vt:variant>
        <vt:i4>5046361</vt:i4>
      </vt:variant>
      <vt:variant>
        <vt:i4>72</vt:i4>
      </vt:variant>
      <vt:variant>
        <vt:i4>0</vt:i4>
      </vt:variant>
      <vt:variant>
        <vt:i4>5</vt:i4>
      </vt:variant>
      <vt:variant>
        <vt:lpwstr>consultantplus://offline/ref=C25E96B165D04C2C37C3F1827A94CFADCBE03723EAD9A1E32E2BE2DC60F24BF1833A99F01Ff853E</vt:lpwstr>
      </vt:variant>
      <vt:variant>
        <vt:lpwstr/>
      </vt:variant>
      <vt:variant>
        <vt:i4>5046363</vt:i4>
      </vt:variant>
      <vt:variant>
        <vt:i4>69</vt:i4>
      </vt:variant>
      <vt:variant>
        <vt:i4>0</vt:i4>
      </vt:variant>
      <vt:variant>
        <vt:i4>5</vt:i4>
      </vt:variant>
      <vt:variant>
        <vt:lpwstr>consultantplus://offline/ref=C25E96B165D04C2C37C3F1827A94CFADCBE03723EAD9A1E32E2BE2DC60F24BF1833A99F01Ff851E</vt:lpwstr>
      </vt:variant>
      <vt:variant>
        <vt:lpwstr/>
      </vt:variant>
      <vt:variant>
        <vt:i4>5046366</vt:i4>
      </vt:variant>
      <vt:variant>
        <vt:i4>66</vt:i4>
      </vt:variant>
      <vt:variant>
        <vt:i4>0</vt:i4>
      </vt:variant>
      <vt:variant>
        <vt:i4>5</vt:i4>
      </vt:variant>
      <vt:variant>
        <vt:lpwstr>consultantplus://offline/ref=C25E96B165D04C2C37C3F1827A94CFADCBE03723EAD9A1E32E2BE2DC60F24BF1833A99F01Bf850E</vt:lpwstr>
      </vt:variant>
      <vt:variant>
        <vt:lpwstr/>
      </vt:variant>
      <vt:variant>
        <vt:i4>7667763</vt:i4>
      </vt:variant>
      <vt:variant>
        <vt:i4>63</vt:i4>
      </vt:variant>
      <vt:variant>
        <vt:i4>0</vt:i4>
      </vt:variant>
      <vt:variant>
        <vt:i4>5</vt:i4>
      </vt:variant>
      <vt:variant>
        <vt:lpwstr>consultantplus://offline/ref=C25E96B165D04C2C37C3F1827A94CFADCBE03723EAD9A1E32E2BE2DC60F24BF1833A99F71E8BfC5DE</vt:lpwstr>
      </vt:variant>
      <vt:variant>
        <vt:lpwstr/>
      </vt:variant>
      <vt:variant>
        <vt:i4>5046286</vt:i4>
      </vt:variant>
      <vt:variant>
        <vt:i4>60</vt:i4>
      </vt:variant>
      <vt:variant>
        <vt:i4>0</vt:i4>
      </vt:variant>
      <vt:variant>
        <vt:i4>5</vt:i4>
      </vt:variant>
      <vt:variant>
        <vt:lpwstr>consultantplus://offline/ref=C25E96B165D04C2C37C3F1827A94CFADCBE03723EAD9A1E32E2BE2DC60F24BF1833A99F316f857E</vt:lpwstr>
      </vt:variant>
      <vt:variant>
        <vt:lpwstr/>
      </vt:variant>
      <vt:variant>
        <vt:i4>393232</vt:i4>
      </vt:variant>
      <vt:variant>
        <vt:i4>57</vt:i4>
      </vt:variant>
      <vt:variant>
        <vt:i4>0</vt:i4>
      </vt:variant>
      <vt:variant>
        <vt:i4>5</vt:i4>
      </vt:variant>
      <vt:variant>
        <vt:lpwstr>consultantplus://offline/main?base=RLAW011;n=53387;fld=134;dst=100126</vt:lpwstr>
      </vt:variant>
      <vt:variant>
        <vt:lpwstr/>
      </vt:variant>
      <vt:variant>
        <vt:i4>6225921</vt:i4>
      </vt:variant>
      <vt:variant>
        <vt:i4>54</vt:i4>
      </vt:variant>
      <vt:variant>
        <vt:i4>0</vt:i4>
      </vt:variant>
      <vt:variant>
        <vt:i4>5</vt:i4>
      </vt:variant>
      <vt:variant>
        <vt:lpwstr>consultantplus://offline/ref=687A4CAADF8A33A9217ADEAA38165CF92E9AD7D14E74D6A4831649407CBD5F7C95ED35D509n7s6E</vt:lpwstr>
      </vt:variant>
      <vt:variant>
        <vt:lpwstr/>
      </vt:variant>
      <vt:variant>
        <vt:i4>393232</vt:i4>
      </vt:variant>
      <vt:variant>
        <vt:i4>51</vt:i4>
      </vt:variant>
      <vt:variant>
        <vt:i4>0</vt:i4>
      </vt:variant>
      <vt:variant>
        <vt:i4>5</vt:i4>
      </vt:variant>
      <vt:variant>
        <vt:lpwstr>consultantplus://offline/main?base=RLAW011;n=53387;fld=134;dst=100126</vt:lpwstr>
      </vt:variant>
      <vt:variant>
        <vt:lpwstr/>
      </vt:variant>
      <vt:variant>
        <vt:i4>196625</vt:i4>
      </vt:variant>
      <vt:variant>
        <vt:i4>48</vt:i4>
      </vt:variant>
      <vt:variant>
        <vt:i4>0</vt:i4>
      </vt:variant>
      <vt:variant>
        <vt:i4>5</vt:i4>
      </vt:variant>
      <vt:variant>
        <vt:lpwstr>consultantplus://offline/main?base=RLAW011;n=53387;fld=134;dst=100074</vt:lpwstr>
      </vt:variant>
      <vt:variant>
        <vt:lpwstr/>
      </vt:variant>
      <vt:variant>
        <vt:i4>393232</vt:i4>
      </vt:variant>
      <vt:variant>
        <vt:i4>45</vt:i4>
      </vt:variant>
      <vt:variant>
        <vt:i4>0</vt:i4>
      </vt:variant>
      <vt:variant>
        <vt:i4>5</vt:i4>
      </vt:variant>
      <vt:variant>
        <vt:lpwstr>consultantplus://offline/main?base=RLAW011;n=53387;fld=134;dst=100126</vt:lpwstr>
      </vt:variant>
      <vt:variant>
        <vt:lpwstr/>
      </vt:variant>
      <vt:variant>
        <vt:i4>851985</vt:i4>
      </vt:variant>
      <vt:variant>
        <vt:i4>42</vt:i4>
      </vt:variant>
      <vt:variant>
        <vt:i4>0</vt:i4>
      </vt:variant>
      <vt:variant>
        <vt:i4>5</vt:i4>
      </vt:variant>
      <vt:variant>
        <vt:lpwstr>consultantplus://offline/main?base=RLAW011;n=53387;fld=134;dst=100094</vt:lpwstr>
      </vt:variant>
      <vt:variant>
        <vt:lpwstr/>
      </vt:variant>
      <vt:variant>
        <vt:i4>6225927</vt:i4>
      </vt:variant>
      <vt:variant>
        <vt:i4>39</vt:i4>
      </vt:variant>
      <vt:variant>
        <vt:i4>0</vt:i4>
      </vt:variant>
      <vt:variant>
        <vt:i4>5</vt:i4>
      </vt:variant>
      <vt:variant>
        <vt:lpwstr>consultantplus://offline/ref=27C4DF78831A168962C7C46D9797A12EA6BEF352FFABED1700300A940AC8E672A4D19AD6C92B2B1DEBBFFB62x1G</vt:lpwstr>
      </vt:variant>
      <vt:variant>
        <vt:lpwstr/>
      </vt:variant>
      <vt:variant>
        <vt:i4>393233</vt:i4>
      </vt:variant>
      <vt:variant>
        <vt:i4>36</vt:i4>
      </vt:variant>
      <vt:variant>
        <vt:i4>0</vt:i4>
      </vt:variant>
      <vt:variant>
        <vt:i4>5</vt:i4>
      </vt:variant>
      <vt:variant>
        <vt:lpwstr>consultantplus://offline/main?base=RLAW011;n=53387;fld=134;dst=100026</vt:lpwstr>
      </vt:variant>
      <vt:variant>
        <vt:lpwstr/>
      </vt:variant>
      <vt:variant>
        <vt:i4>196625</vt:i4>
      </vt:variant>
      <vt:variant>
        <vt:i4>33</vt:i4>
      </vt:variant>
      <vt:variant>
        <vt:i4>0</vt:i4>
      </vt:variant>
      <vt:variant>
        <vt:i4>5</vt:i4>
      </vt:variant>
      <vt:variant>
        <vt:lpwstr>consultantplus://offline/main?base=RLAW011;n=53387;fld=134;dst=100074</vt:lpwstr>
      </vt:variant>
      <vt:variant>
        <vt:lpwstr/>
      </vt:variant>
      <vt:variant>
        <vt:i4>393233</vt:i4>
      </vt:variant>
      <vt:variant>
        <vt:i4>30</vt:i4>
      </vt:variant>
      <vt:variant>
        <vt:i4>0</vt:i4>
      </vt:variant>
      <vt:variant>
        <vt:i4>5</vt:i4>
      </vt:variant>
      <vt:variant>
        <vt:lpwstr>consultantplus://offline/main?base=RLAW011;n=53387;fld=134;dst=100026</vt:lpwstr>
      </vt:variant>
      <vt:variant>
        <vt:lpwstr/>
      </vt:variant>
      <vt:variant>
        <vt:i4>196625</vt:i4>
      </vt:variant>
      <vt:variant>
        <vt:i4>27</vt:i4>
      </vt:variant>
      <vt:variant>
        <vt:i4>0</vt:i4>
      </vt:variant>
      <vt:variant>
        <vt:i4>5</vt:i4>
      </vt:variant>
      <vt:variant>
        <vt:lpwstr>consultantplus://offline/main?base=RLAW011;n=53387;fld=134;dst=100074</vt:lpwstr>
      </vt:variant>
      <vt:variant>
        <vt:lpwstr/>
      </vt:variant>
      <vt:variant>
        <vt:i4>5177439</vt:i4>
      </vt:variant>
      <vt:variant>
        <vt:i4>24</vt:i4>
      </vt:variant>
      <vt:variant>
        <vt:i4>0</vt:i4>
      </vt:variant>
      <vt:variant>
        <vt:i4>5</vt:i4>
      </vt:variant>
      <vt:variant>
        <vt:lpwstr>consultantplus://offline/ref=44A000A4E546B6C98D4EE8441A817BDACDF8BC591073E28964482BAFB5117E40968157EF5Fa813D</vt:lpwstr>
      </vt:variant>
      <vt:variant>
        <vt:lpwstr/>
      </vt:variant>
      <vt:variant>
        <vt:i4>1638484</vt:i4>
      </vt:variant>
      <vt:variant>
        <vt:i4>21</vt:i4>
      </vt:variant>
      <vt:variant>
        <vt:i4>0</vt:i4>
      </vt:variant>
      <vt:variant>
        <vt:i4>5</vt:i4>
      </vt:variant>
      <vt:variant>
        <vt:lpwstr>consultantplus://offline/ref=44A000A4E546B6C98D4EE8441A817BDACDF8BC5A1778E28964482BAFB5a111D</vt:lpwstr>
      </vt:variant>
      <vt:variant>
        <vt:lpwstr/>
      </vt:variant>
      <vt:variant>
        <vt:i4>5373954</vt:i4>
      </vt:variant>
      <vt:variant>
        <vt:i4>18</vt:i4>
      </vt:variant>
      <vt:variant>
        <vt:i4>0</vt:i4>
      </vt:variant>
      <vt:variant>
        <vt:i4>5</vt:i4>
      </vt:variant>
      <vt:variant>
        <vt:lpwstr/>
      </vt:variant>
      <vt:variant>
        <vt:lpwstr>Par3</vt:lpwstr>
      </vt:variant>
      <vt:variant>
        <vt:i4>5242882</vt:i4>
      </vt:variant>
      <vt:variant>
        <vt:i4>15</vt:i4>
      </vt:variant>
      <vt:variant>
        <vt:i4>0</vt:i4>
      </vt:variant>
      <vt:variant>
        <vt:i4>5</vt:i4>
      </vt:variant>
      <vt:variant>
        <vt:lpwstr/>
      </vt:variant>
      <vt:variant>
        <vt:lpwstr>Par1</vt:lpwstr>
      </vt:variant>
      <vt:variant>
        <vt:i4>4587604</vt:i4>
      </vt:variant>
      <vt:variant>
        <vt:i4>12</vt:i4>
      </vt:variant>
      <vt:variant>
        <vt:i4>0</vt:i4>
      </vt:variant>
      <vt:variant>
        <vt:i4>5</vt:i4>
      </vt:variant>
      <vt:variant>
        <vt:lpwstr>consultantplus://offline/ref=3DCD43F29A75BA91DCC5FA3746F115428F6A866DAF35EB0BA4180CDD972D8959D337E0FAA9OCkAD</vt:lpwstr>
      </vt:variant>
      <vt:variant>
        <vt:lpwstr/>
      </vt:variant>
      <vt:variant>
        <vt:i4>4587535</vt:i4>
      </vt:variant>
      <vt:variant>
        <vt:i4>9</vt:i4>
      </vt:variant>
      <vt:variant>
        <vt:i4>0</vt:i4>
      </vt:variant>
      <vt:variant>
        <vt:i4>5</vt:i4>
      </vt:variant>
      <vt:variant>
        <vt:lpwstr>consultantplus://offline/ref=3DCD43F29A75BA91DCC5FA3746F115428F6A866DAF35EB0BA4180CDD972D8959D337E0FBA8OCk8D</vt:lpwstr>
      </vt:variant>
      <vt:variant>
        <vt:lpwstr/>
      </vt:variant>
      <vt:variant>
        <vt:i4>4587532</vt:i4>
      </vt:variant>
      <vt:variant>
        <vt:i4>6</vt:i4>
      </vt:variant>
      <vt:variant>
        <vt:i4>0</vt:i4>
      </vt:variant>
      <vt:variant>
        <vt:i4>5</vt:i4>
      </vt:variant>
      <vt:variant>
        <vt:lpwstr>consultantplus://offline/ref=3DCD43F29A75BA91DCC5FA3746F115428F6A866DAF35EB0BA4180CDD972D8959D337E0FBABOCkAD</vt:lpwstr>
      </vt:variant>
      <vt:variant>
        <vt:lpwstr/>
      </vt:variant>
      <vt:variant>
        <vt:i4>1310828</vt:i4>
      </vt:variant>
      <vt:variant>
        <vt:i4>3</vt:i4>
      </vt:variant>
      <vt:variant>
        <vt:i4>0</vt:i4>
      </vt:variant>
      <vt:variant>
        <vt:i4>5</vt:i4>
      </vt:variant>
      <vt:variant>
        <vt:lpwstr>mailto:ozio-maisk@yandex.ru</vt:lpwstr>
      </vt:variant>
      <vt:variant>
        <vt:lpwstr/>
      </vt:variant>
      <vt:variant>
        <vt:i4>2621534</vt:i4>
      </vt:variant>
      <vt:variant>
        <vt:i4>0</vt:i4>
      </vt:variant>
      <vt:variant>
        <vt:i4>0</vt:i4>
      </vt:variant>
      <vt:variant>
        <vt:i4>5</vt:i4>
      </vt:variant>
      <vt:variant>
        <vt:lpwstr>mailto:adm-maisk@yandex.ru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МАЙКОГО СЕЛЬСКОГО ПОСЕЛЕНИЯ</dc:title>
  <dc:creator>www.PHILka.RU</dc:creator>
  <cp:lastModifiedBy>144213457789</cp:lastModifiedBy>
  <cp:revision>3</cp:revision>
  <cp:lastPrinted>2016-07-07T06:01:00Z</cp:lastPrinted>
  <dcterms:created xsi:type="dcterms:W3CDTF">2016-08-10T04:40:00Z</dcterms:created>
  <dcterms:modified xsi:type="dcterms:W3CDTF">2016-08-26T04:13:00Z</dcterms:modified>
</cp:coreProperties>
</file>