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F067D" w:rsidRDefault="00D54505" w:rsidP="00D545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067D">
        <w:rPr>
          <w:rFonts w:ascii="Times New Roman" w:hAnsi="Times New Roman" w:cs="Times New Roman"/>
          <w:b/>
          <w:sz w:val="32"/>
          <w:szCs w:val="32"/>
        </w:rPr>
        <w:t>Уважаемы руководители предприятий и индивидуальные предприниматели потребительского рынка!</w:t>
      </w:r>
    </w:p>
    <w:p w:rsidR="00D54505" w:rsidRDefault="00D54505" w:rsidP="00D5450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54505" w:rsidRDefault="00D54505" w:rsidP="00D5450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>Постановлением Главного государственного санитарного врача Российской Федерации от 23 декабря 2016 года № 195 «О приостановлении розничной торговли спиртосодержащей непищевой продукции», установлено, что розничная продажа спиртосодержащей непищевой продукции, с содержанием этилового спирта более 25 процентов объема готовой продукции (за исключением парфюмерной продукци</w:t>
      </w:r>
      <w:r w:rsidR="007F067D">
        <w:rPr>
          <w:rFonts w:ascii="Times New Roman" w:hAnsi="Times New Roman" w:cs="Times New Roman"/>
          <w:sz w:val="32"/>
          <w:szCs w:val="32"/>
        </w:rPr>
        <w:t xml:space="preserve">и и </w:t>
      </w:r>
      <w:proofErr w:type="spellStart"/>
      <w:r w:rsidR="007F067D">
        <w:rPr>
          <w:rFonts w:ascii="Times New Roman" w:hAnsi="Times New Roman" w:cs="Times New Roman"/>
          <w:sz w:val="32"/>
          <w:szCs w:val="32"/>
        </w:rPr>
        <w:t>стеклоомывающих</w:t>
      </w:r>
      <w:proofErr w:type="spellEnd"/>
      <w:r w:rsidR="007F067D">
        <w:rPr>
          <w:rFonts w:ascii="Times New Roman" w:hAnsi="Times New Roman" w:cs="Times New Roman"/>
          <w:sz w:val="32"/>
          <w:szCs w:val="32"/>
        </w:rPr>
        <w:t xml:space="preserve"> жидкостей), </w:t>
      </w:r>
      <w:r>
        <w:rPr>
          <w:rFonts w:ascii="Times New Roman" w:hAnsi="Times New Roman" w:cs="Times New Roman"/>
          <w:sz w:val="32"/>
          <w:szCs w:val="32"/>
        </w:rPr>
        <w:t xml:space="preserve">осуществляемая юридическими </w:t>
      </w:r>
      <w:r w:rsidR="007F067D">
        <w:rPr>
          <w:rFonts w:ascii="Times New Roman" w:hAnsi="Times New Roman" w:cs="Times New Roman"/>
          <w:sz w:val="32"/>
          <w:szCs w:val="32"/>
        </w:rPr>
        <w:t>лицами и индивидуальными предпринимателями, приостановлена на 30 суток.</w:t>
      </w:r>
      <w:proofErr w:type="gramEnd"/>
    </w:p>
    <w:p w:rsidR="007F067D" w:rsidRDefault="007F067D" w:rsidP="00D5450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Постановление вступило в силу с 26 декабря 2016 года.</w:t>
      </w:r>
    </w:p>
    <w:p w:rsidR="007F067D" w:rsidRDefault="007F067D" w:rsidP="00D5450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Администрация Черноморского городского поселения рекомендует Вам незамедлительно принять меры к исполнению данного Постановления.</w:t>
      </w:r>
    </w:p>
    <w:p w:rsidR="007F067D" w:rsidRPr="00D54505" w:rsidRDefault="007F067D" w:rsidP="00D54505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7F067D" w:rsidRPr="00D54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4505"/>
    <w:rsid w:val="007F067D"/>
    <w:rsid w:val="00D5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6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2016-12-29T11:33:00Z</cp:lastPrinted>
  <dcterms:created xsi:type="dcterms:W3CDTF">2016-12-29T11:19:00Z</dcterms:created>
  <dcterms:modified xsi:type="dcterms:W3CDTF">2016-12-29T11:35:00Z</dcterms:modified>
</cp:coreProperties>
</file>