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65" w:rsidRDefault="00F65F65" w:rsidP="00985D8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2607310</wp:posOffset>
            </wp:positionH>
            <wp:positionV relativeFrom="margin">
              <wp:posOffset>-448310</wp:posOffset>
            </wp:positionV>
            <wp:extent cx="624205" cy="652780"/>
            <wp:effectExtent l="19050" t="0" r="4445" b="0"/>
            <wp:wrapSquare wrapText="bothSides"/>
            <wp:docPr id="2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D81" w:rsidRPr="00B66BD3" w:rsidRDefault="00985D81" w:rsidP="00985D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6BD3">
        <w:rPr>
          <w:rFonts w:ascii="Times New Roman" w:hAnsi="Times New Roman"/>
          <w:b/>
          <w:sz w:val="28"/>
          <w:szCs w:val="28"/>
        </w:rPr>
        <w:t>СОВЕТ ЧЕРНОМОРСКОГО ГОРОДСКОГО ПОСЕЛЕНИЯ</w:t>
      </w:r>
      <w:r w:rsidRPr="00B66BD3">
        <w:rPr>
          <w:rFonts w:ascii="Times New Roman" w:hAnsi="Times New Roman"/>
          <w:b/>
          <w:sz w:val="28"/>
          <w:szCs w:val="28"/>
        </w:rPr>
        <w:br/>
        <w:t>СЕВЕРСКОГО РАЙОНА</w:t>
      </w:r>
    </w:p>
    <w:p w:rsidR="00985D81" w:rsidRPr="00B66BD3" w:rsidRDefault="00985D81" w:rsidP="00985D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5D81" w:rsidRPr="00B66BD3" w:rsidRDefault="00985D81" w:rsidP="00985D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6BD3">
        <w:rPr>
          <w:rFonts w:ascii="Times New Roman" w:hAnsi="Times New Roman"/>
          <w:b/>
          <w:sz w:val="28"/>
          <w:szCs w:val="28"/>
        </w:rPr>
        <w:t>РЕШЕНИЕ</w:t>
      </w:r>
    </w:p>
    <w:p w:rsidR="00985D81" w:rsidRPr="00B66BD3" w:rsidRDefault="00985D81" w:rsidP="00985D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85D81" w:rsidRPr="00B66BD3" w:rsidRDefault="002E7084" w:rsidP="00985D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80D53" w:rsidRPr="00B66BD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20.04.2017</w:t>
      </w:r>
      <w:r w:rsidR="00B66BD3">
        <w:rPr>
          <w:rFonts w:ascii="Times New Roman" w:hAnsi="Times New Roman"/>
          <w:sz w:val="28"/>
          <w:szCs w:val="28"/>
        </w:rPr>
        <w:tab/>
      </w:r>
      <w:r w:rsidR="00B66BD3">
        <w:rPr>
          <w:rFonts w:ascii="Times New Roman" w:hAnsi="Times New Roman"/>
          <w:sz w:val="28"/>
          <w:szCs w:val="28"/>
        </w:rPr>
        <w:tab/>
      </w:r>
      <w:r w:rsidR="00B66BD3">
        <w:rPr>
          <w:rFonts w:ascii="Times New Roman" w:hAnsi="Times New Roman"/>
          <w:sz w:val="28"/>
          <w:szCs w:val="28"/>
        </w:rPr>
        <w:tab/>
      </w:r>
      <w:r w:rsidR="00B66BD3">
        <w:rPr>
          <w:rFonts w:ascii="Times New Roman" w:hAnsi="Times New Roman"/>
          <w:sz w:val="28"/>
          <w:szCs w:val="28"/>
        </w:rPr>
        <w:tab/>
      </w:r>
      <w:r w:rsidR="00B66BD3">
        <w:rPr>
          <w:rFonts w:ascii="Times New Roman" w:hAnsi="Times New Roman"/>
          <w:sz w:val="28"/>
          <w:szCs w:val="28"/>
        </w:rPr>
        <w:tab/>
      </w:r>
      <w:r w:rsidR="00B66BD3">
        <w:rPr>
          <w:rFonts w:ascii="Times New Roman" w:hAnsi="Times New Roman"/>
          <w:sz w:val="28"/>
          <w:szCs w:val="28"/>
        </w:rPr>
        <w:tab/>
      </w:r>
      <w:r w:rsidR="00B66BD3">
        <w:rPr>
          <w:rFonts w:ascii="Times New Roman" w:hAnsi="Times New Roman"/>
          <w:sz w:val="28"/>
          <w:szCs w:val="28"/>
        </w:rPr>
        <w:tab/>
      </w:r>
      <w:r w:rsidR="00B66B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64302" w:rsidRPr="00B66BD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230</w:t>
      </w:r>
    </w:p>
    <w:p w:rsidR="00985D81" w:rsidRPr="00B66BD3" w:rsidRDefault="00B66BD3" w:rsidP="00985D8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 w:rsidR="001D6C40">
        <w:rPr>
          <w:rFonts w:ascii="Times New Roman" w:hAnsi="Times New Roman"/>
          <w:sz w:val="28"/>
          <w:szCs w:val="28"/>
        </w:rPr>
        <w:t xml:space="preserve"> </w:t>
      </w:r>
      <w:r w:rsidR="00985D81" w:rsidRPr="00B66BD3">
        <w:rPr>
          <w:rFonts w:ascii="Times New Roman" w:hAnsi="Times New Roman"/>
          <w:sz w:val="28"/>
          <w:szCs w:val="28"/>
        </w:rPr>
        <w:t>Черноморский</w:t>
      </w:r>
    </w:p>
    <w:p w:rsidR="00985D81" w:rsidRPr="00B66BD3" w:rsidRDefault="00985D81" w:rsidP="00985D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78B5" w:rsidRDefault="000C78B5" w:rsidP="000C78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8B5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об установлении льготной </w:t>
      </w:r>
    </w:p>
    <w:p w:rsidR="000C78B5" w:rsidRDefault="000C78B5" w:rsidP="000C78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8B5">
        <w:rPr>
          <w:rFonts w:ascii="Times New Roman" w:hAnsi="Times New Roman"/>
          <w:b/>
          <w:bCs/>
          <w:sz w:val="28"/>
          <w:szCs w:val="28"/>
        </w:rPr>
        <w:t xml:space="preserve">арендной платы и ее размеров в отношении объектов </w:t>
      </w:r>
    </w:p>
    <w:p w:rsidR="000C78B5" w:rsidRDefault="000C78B5" w:rsidP="000C78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8B5">
        <w:rPr>
          <w:rFonts w:ascii="Times New Roman" w:hAnsi="Times New Roman"/>
          <w:b/>
          <w:bCs/>
          <w:sz w:val="28"/>
          <w:szCs w:val="28"/>
        </w:rPr>
        <w:t xml:space="preserve">культурного наследия, находящихся </w:t>
      </w:r>
    </w:p>
    <w:p w:rsidR="000C78B5" w:rsidRPr="000C78B5" w:rsidRDefault="000C78B5" w:rsidP="000C78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8B5">
        <w:rPr>
          <w:rFonts w:ascii="Times New Roman" w:hAnsi="Times New Roman"/>
          <w:b/>
          <w:bCs/>
          <w:sz w:val="28"/>
          <w:szCs w:val="28"/>
        </w:rPr>
        <w:t>в муниципальной собственности</w:t>
      </w:r>
    </w:p>
    <w:p w:rsidR="000C78B5" w:rsidRPr="000C78B5" w:rsidRDefault="000C78B5" w:rsidP="000C78B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C78B5" w:rsidRPr="000C78B5" w:rsidRDefault="000C78B5" w:rsidP="000C78B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C78B5" w:rsidRPr="000C78B5" w:rsidRDefault="000C78B5" w:rsidP="000C78B5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C78B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0C78B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статьей 14</w:t>
        </w:r>
      </w:hyperlink>
      <w:r w:rsidRPr="000C78B5">
        <w:rPr>
          <w:rFonts w:ascii="Times New Roman" w:hAnsi="Times New Roman"/>
          <w:sz w:val="28"/>
          <w:szCs w:val="28"/>
        </w:rPr>
        <w:t xml:space="preserve"> Федерального закона от 25.06.2002 №73-ФЗ «Об объектах культурного наследия (памятниках истории и культуры) народов Российской Федерации», </w:t>
      </w:r>
      <w:r w:rsidR="00F11A77">
        <w:rPr>
          <w:rFonts w:ascii="Times New Roman" w:hAnsi="Times New Roman"/>
          <w:sz w:val="28"/>
          <w:szCs w:val="28"/>
        </w:rPr>
        <w:t>Совет Черноморского городского поселения Северского района решил</w:t>
      </w:r>
      <w:r w:rsidRPr="000C78B5">
        <w:rPr>
          <w:rFonts w:ascii="Times New Roman" w:hAnsi="Times New Roman"/>
          <w:sz w:val="28"/>
          <w:szCs w:val="28"/>
        </w:rPr>
        <w:t>:</w:t>
      </w:r>
    </w:p>
    <w:p w:rsidR="000C78B5" w:rsidRPr="000C78B5" w:rsidRDefault="000C78B5" w:rsidP="000C78B5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C78B5">
        <w:rPr>
          <w:rFonts w:ascii="Times New Roman" w:hAnsi="Times New Roman"/>
          <w:sz w:val="28"/>
          <w:szCs w:val="28"/>
        </w:rPr>
        <w:t>1. Утвердить Положение об установлении льготной арендной платы и ее размеров в отношении объектов культурного наследия, находящихся в муниципальной собственности.</w:t>
      </w:r>
    </w:p>
    <w:p w:rsidR="00CD6286" w:rsidRDefault="000C78B5" w:rsidP="000C78B5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C78B5">
        <w:rPr>
          <w:rFonts w:ascii="Times New Roman" w:hAnsi="Times New Roman"/>
          <w:sz w:val="28"/>
          <w:szCs w:val="28"/>
        </w:rPr>
        <w:t>2. Контроль за выполнением настоящего поста</w:t>
      </w:r>
      <w:r w:rsidR="00F11A77">
        <w:rPr>
          <w:rFonts w:ascii="Times New Roman" w:hAnsi="Times New Roman"/>
          <w:sz w:val="28"/>
          <w:szCs w:val="28"/>
        </w:rPr>
        <w:t xml:space="preserve">новления возложить на постоянную комиссию </w:t>
      </w:r>
      <w:r w:rsidRPr="000C78B5">
        <w:rPr>
          <w:rFonts w:ascii="Times New Roman" w:hAnsi="Times New Roman"/>
          <w:sz w:val="28"/>
          <w:szCs w:val="28"/>
        </w:rPr>
        <w:t>Совета</w:t>
      </w:r>
      <w:r w:rsidR="00F11A77">
        <w:rPr>
          <w:rFonts w:ascii="Times New Roman" w:hAnsi="Times New Roman"/>
          <w:sz w:val="28"/>
          <w:szCs w:val="28"/>
        </w:rPr>
        <w:t xml:space="preserve"> Черноморского городского поселения Северского района по вопросам местного самоуправления.</w:t>
      </w:r>
    </w:p>
    <w:p w:rsidR="000C78B5" w:rsidRPr="000C78B5" w:rsidRDefault="00CD6286" w:rsidP="000C78B5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78B5" w:rsidRPr="000C78B5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Решение</w:t>
      </w:r>
      <w:r w:rsidR="000C78B5" w:rsidRPr="000C78B5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F65F65" w:rsidRDefault="00F65F65" w:rsidP="000C7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286" w:rsidRPr="000C78B5" w:rsidRDefault="00CD6286" w:rsidP="000C7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8F1" w:rsidRDefault="00FE38F1" w:rsidP="00FE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Черноморского</w:t>
      </w:r>
    </w:p>
    <w:p w:rsidR="00FE38F1" w:rsidRPr="0072594C" w:rsidRDefault="00FE38F1" w:rsidP="00FE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  А.В. Лисачев</w:t>
      </w:r>
    </w:p>
    <w:p w:rsidR="00FE38F1" w:rsidRDefault="00FE38F1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Pr="00CD6286" w:rsidRDefault="00CD6286" w:rsidP="00A26B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D6286" w:rsidRPr="00CD6286" w:rsidRDefault="00CD6286" w:rsidP="00A26B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286" w:rsidRPr="00CD6286" w:rsidRDefault="00CD6286" w:rsidP="00A26B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CD6286" w:rsidRDefault="00CD6286" w:rsidP="00A26B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р</w:t>
      </w:r>
      <w:r w:rsidRPr="00CD6286">
        <w:rPr>
          <w:rFonts w:ascii="Times New Roman" w:hAnsi="Times New Roman"/>
          <w:sz w:val="28"/>
          <w:szCs w:val="28"/>
        </w:rPr>
        <w:t>ешением</w:t>
      </w:r>
      <w:r>
        <w:rPr>
          <w:rFonts w:ascii="Times New Roman" w:hAnsi="Times New Roman"/>
          <w:sz w:val="28"/>
          <w:szCs w:val="28"/>
        </w:rPr>
        <w:t xml:space="preserve"> Совета Черноморского</w:t>
      </w:r>
    </w:p>
    <w:p w:rsidR="00CD6286" w:rsidRDefault="00CD6286" w:rsidP="00A26B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Северского района </w:t>
      </w:r>
    </w:p>
    <w:p w:rsidR="00CD6286" w:rsidRPr="00CD6286" w:rsidRDefault="00CD6286" w:rsidP="00A26B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от «___» _________ 2017 г. № ___</w:t>
      </w:r>
    </w:p>
    <w:p w:rsidR="00CD6286" w:rsidRPr="00CD6286" w:rsidRDefault="00CD6286" w:rsidP="00A26B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286" w:rsidRPr="00CD6286" w:rsidRDefault="00CD6286" w:rsidP="00CD62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286" w:rsidRPr="00CD6286" w:rsidRDefault="00CD6286" w:rsidP="00CD62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2"/>
      <w:bookmarkEnd w:id="0"/>
      <w:r w:rsidRPr="00CD6286">
        <w:rPr>
          <w:rFonts w:ascii="Times New Roman" w:hAnsi="Times New Roman"/>
          <w:b/>
          <w:bCs/>
          <w:sz w:val="28"/>
          <w:szCs w:val="28"/>
        </w:rPr>
        <w:t xml:space="preserve">Положение об установлении льготной арендной платы и ее размеров в отношении объектов культурного наследия, находящихся в муниципальной собственности </w:t>
      </w:r>
    </w:p>
    <w:p w:rsidR="00CD6286" w:rsidRPr="00CD6286" w:rsidRDefault="00CD6286" w:rsidP="00CD62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bookmarkStart w:id="1" w:name="Par35"/>
      <w:bookmarkEnd w:id="1"/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 xml:space="preserve">1. Настоящее Положение в соответствии со </w:t>
      </w:r>
      <w:hyperlink r:id="rId6" w:history="1">
        <w:r w:rsidRPr="00CD628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статьей 14</w:t>
        </w:r>
      </w:hyperlink>
      <w:r w:rsidRPr="00CD6286">
        <w:rPr>
          <w:rFonts w:ascii="Times New Roman" w:hAnsi="Times New Roman"/>
          <w:sz w:val="28"/>
          <w:szCs w:val="28"/>
        </w:rPr>
        <w:t xml:space="preserve"> Федерального закона от 25.06.2002 №73-ФЗ «Об объектах культурного наследия (памятниках истории и культуры) народов Российской Федерации» (далее – Федеральный закон №73-ФЗ) регулирует отношения, связанные с установлением льготной арендной платы и ее размеров, для физических или юридических лиц, владеющих  на праве аренды находящимися в муниципальной собственности объектами культурного наследия, вложивших свои средства в работы по их сохранению, предусмотренные </w:t>
      </w:r>
      <w:hyperlink r:id="rId7" w:history="1">
        <w:r w:rsidRPr="00CD628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статьями 40</w:t>
        </w:r>
      </w:hyperlink>
      <w:r w:rsidRPr="00CD6286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Pr="00CD628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45</w:t>
        </w:r>
      </w:hyperlink>
      <w:r w:rsidRPr="00CD6286">
        <w:rPr>
          <w:rFonts w:ascii="Times New Roman" w:hAnsi="Times New Roman"/>
          <w:sz w:val="28"/>
          <w:szCs w:val="28"/>
        </w:rPr>
        <w:t xml:space="preserve"> Федерального закона №73-ФЗ, и обеспечивших выполнение этих работ в соответствии с Федеральным законом №73-ФЗ.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 xml:space="preserve">2.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9" w:history="1">
        <w:r w:rsidRPr="00CD628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статьями 40</w:t>
        </w:r>
      </w:hyperlink>
      <w:r w:rsidRPr="00CD6286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Pr="00CD628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45</w:t>
        </w:r>
      </w:hyperlink>
      <w:r w:rsidRPr="00CD6286">
        <w:rPr>
          <w:rFonts w:ascii="Times New Roman" w:hAnsi="Times New Roman"/>
          <w:sz w:val="28"/>
          <w:szCs w:val="28"/>
        </w:rPr>
        <w:t xml:space="preserve"> Федерального закона №73-ФЗ, и обеспечение их выполнения в соответствии с Федеральным законом №73-ФЗ.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4"/>
      <w:bookmarkEnd w:id="2"/>
      <w:r w:rsidRPr="00CD6286">
        <w:rPr>
          <w:rFonts w:ascii="Times New Roman" w:hAnsi="Times New Roman"/>
          <w:sz w:val="28"/>
          <w:szCs w:val="28"/>
        </w:rPr>
        <w:t xml:space="preserve">3. Льготная арендная плата не устанавливается в следующих случаях: 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 xml:space="preserve">- отсутствие у арендатора права на установление льготной арендной платы; 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 xml:space="preserve">- непредставление документов, указанных в </w:t>
      </w:r>
      <w:hyperlink r:id="rId11" w:anchor="Par48" w:history="1">
        <w:r w:rsidRPr="00CD628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пункте 5</w:t>
        </w:r>
      </w:hyperlink>
      <w:r w:rsidRPr="00CD6286">
        <w:rPr>
          <w:rFonts w:ascii="Times New Roman" w:hAnsi="Times New Roman"/>
          <w:sz w:val="28"/>
          <w:szCs w:val="28"/>
        </w:rPr>
        <w:t xml:space="preserve"> настоящего Положения, обязанность по представлению которых возложена на арендатора;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- представление документов, не соответствующих требованиям законодательства Российской Федерации;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- наличие у арендатора задолженности по уплате в доход местного бюджета платежей, предусмотренных договором аренды соответствующего объекта культурного наследия;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- проведение работ по сохранению объекта культурного наследия является следствием несоблюдения арендатором охранных обязательств.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 xml:space="preserve">4. Для установления льготной арендной платы и её размера арендаторы объектов культурного наследия направляют заявление в управление имущественных отношений муниципального образования об установлении </w:t>
      </w:r>
      <w:r w:rsidRPr="00CD6286">
        <w:rPr>
          <w:rFonts w:ascii="Times New Roman" w:hAnsi="Times New Roman"/>
          <w:sz w:val="28"/>
          <w:szCs w:val="28"/>
        </w:rPr>
        <w:lastRenderedPageBreak/>
        <w:t>льготной арендной платы с указанием суммы произведённых затрат на работы по сохранению объекта культурного наследия.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1)  копии документов, удостоверяющих личность арендатора - физического лица, или выписка из единого государственного реестра юридических лиц - для юридических лиц;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2) разрешение на проведение работ по сохранению объектов культурного наследия, выданное соответствующим органом охраны объектов культурного наследия в соответствии со статьей 45 Федерального закона от 25.06.2002 №73-ФЗ «Об объектах культурного наследия (памятниках истории и культуры) народов Российской Федерации»;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3) задание на проведение работ по сохранению объектов культурного наследия, выданное соответствующим органом охраны объектов культурного наследия;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4) лицензии физических и (или) юридических лиц, осуществлявших работы по сохранению объекта культурного наследия, на деятельность по реставрации объектов культурного наследия;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5) документ о согласовании проектной документации с соответствующим органом охраны объектов культурного наследия;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6) отчет о выполнении работ по сохранению объекта культурного наследия;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7) акт о приёмке работ по сохранению объекта культурного наследия, подписанный соответствующим органом охраны объектов культурного наследия;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 xml:space="preserve">8) первичные документы об оплате работ по сохранению объектов культурного наследия с подтверждающей отметкой банка. </w:t>
      </w:r>
    </w:p>
    <w:p w:rsidR="00CD6286" w:rsidRPr="00CD6286" w:rsidRDefault="00CD6286" w:rsidP="00CD62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5AF">
        <w:rPr>
          <w:rFonts w:ascii="Times New Roman" w:hAnsi="Times New Roman"/>
          <w:sz w:val="28"/>
          <w:szCs w:val="28"/>
        </w:rPr>
        <w:t xml:space="preserve">5. Документы, предусмотренные в </w:t>
      </w:r>
      <w:hyperlink r:id="rId12" w:anchor="Par49" w:history="1">
        <w:r w:rsidRPr="000445A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подпунктах 1</w:t>
        </w:r>
      </w:hyperlink>
      <w:r w:rsidRPr="000445AF">
        <w:rPr>
          <w:rFonts w:ascii="Times New Roman" w:hAnsi="Times New Roman"/>
          <w:sz w:val="28"/>
          <w:szCs w:val="28"/>
        </w:rPr>
        <w:t xml:space="preserve"> и </w:t>
      </w:r>
      <w:hyperlink r:id="rId13" w:anchor="Par54" w:history="1">
        <w:r w:rsidRPr="000445A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8 пункта 4</w:t>
        </w:r>
      </w:hyperlink>
      <w:r w:rsidRPr="00CD6286">
        <w:rPr>
          <w:rFonts w:ascii="Times New Roman" w:hAnsi="Times New Roman"/>
          <w:sz w:val="28"/>
          <w:szCs w:val="28"/>
        </w:rPr>
        <w:t>настоящего Положения, предоставляются арендатором самостоятельно.</w:t>
      </w:r>
    </w:p>
    <w:p w:rsidR="00CD6286" w:rsidRPr="00CD6286" w:rsidRDefault="00CD6286" w:rsidP="000445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14" w:anchor="Par50" w:history="1">
        <w:r w:rsidRPr="000445A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подпунктах 2</w:t>
        </w:r>
      </w:hyperlink>
      <w:r w:rsidRPr="000445AF">
        <w:rPr>
          <w:rFonts w:ascii="Times New Roman" w:hAnsi="Times New Roman"/>
          <w:sz w:val="28"/>
          <w:szCs w:val="28"/>
        </w:rPr>
        <w:t xml:space="preserve">, </w:t>
      </w:r>
      <w:hyperlink r:id="rId15" w:anchor="Par51" w:history="1">
        <w:r w:rsidRPr="000445A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Pr="000445AF">
        <w:rPr>
          <w:rFonts w:ascii="Times New Roman" w:hAnsi="Times New Roman"/>
          <w:sz w:val="28"/>
          <w:szCs w:val="28"/>
        </w:rPr>
        <w:t xml:space="preserve">, </w:t>
      </w:r>
      <w:hyperlink r:id="rId16" w:anchor="Par52" w:history="1">
        <w:r w:rsidRPr="000445A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Pr="000445AF">
        <w:rPr>
          <w:rFonts w:ascii="Times New Roman" w:hAnsi="Times New Roman"/>
          <w:sz w:val="28"/>
          <w:szCs w:val="28"/>
        </w:rPr>
        <w:t xml:space="preserve">, </w:t>
      </w:r>
      <w:hyperlink r:id="rId17" w:anchor="Par53" w:history="1">
        <w:r w:rsidRPr="000445A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5, 6, 7 пункта 4</w:t>
        </w:r>
      </w:hyperlink>
      <w:r w:rsidRPr="00CD6286">
        <w:rPr>
          <w:rFonts w:ascii="Times New Roman" w:hAnsi="Times New Roman"/>
          <w:sz w:val="28"/>
          <w:szCs w:val="28"/>
        </w:rPr>
        <w:t xml:space="preserve"> настоящего Положения, запрашиваются </w:t>
      </w:r>
      <w:r w:rsidR="000445AF">
        <w:rPr>
          <w:rFonts w:ascii="Times New Roman" w:hAnsi="Times New Roman"/>
          <w:sz w:val="28"/>
          <w:szCs w:val="28"/>
        </w:rPr>
        <w:t xml:space="preserve">отделом по жилищной политике, земельным отношениям, архитектуре и градостроительству администрации Черноморского городского поселения Северского района </w:t>
      </w:r>
      <w:r w:rsidRPr="00CD6286">
        <w:rPr>
          <w:rFonts w:ascii="Times New Roman" w:hAnsi="Times New Roman"/>
          <w:sz w:val="28"/>
          <w:szCs w:val="28"/>
        </w:rPr>
        <w:t>в уполномоченном органе в порядке межведомственного информационного взаимодействия.</w:t>
      </w:r>
    </w:p>
    <w:p w:rsidR="00CD6286" w:rsidRPr="00CD6286" w:rsidRDefault="00CD6286" w:rsidP="00CD62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 xml:space="preserve">По желанию арендатора документы, указанные в </w:t>
      </w:r>
      <w:hyperlink r:id="rId18" w:anchor="Par50" w:history="1">
        <w:r w:rsidRPr="000445A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подпунктах 2</w:t>
        </w:r>
      </w:hyperlink>
      <w:r w:rsidRPr="000445AF">
        <w:rPr>
          <w:rFonts w:ascii="Times New Roman" w:hAnsi="Times New Roman"/>
          <w:sz w:val="28"/>
          <w:szCs w:val="28"/>
        </w:rPr>
        <w:t xml:space="preserve">, </w:t>
      </w:r>
      <w:hyperlink r:id="rId19" w:anchor="Par51" w:history="1">
        <w:r w:rsidRPr="000445A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Pr="000445AF">
        <w:rPr>
          <w:rFonts w:ascii="Times New Roman" w:hAnsi="Times New Roman"/>
          <w:sz w:val="28"/>
          <w:szCs w:val="28"/>
        </w:rPr>
        <w:t xml:space="preserve">, </w:t>
      </w:r>
      <w:hyperlink r:id="rId20" w:anchor="Par52" w:history="1">
        <w:r w:rsidRPr="000445A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Pr="000445AF">
        <w:rPr>
          <w:rFonts w:ascii="Times New Roman" w:hAnsi="Times New Roman"/>
          <w:sz w:val="28"/>
          <w:szCs w:val="28"/>
        </w:rPr>
        <w:t xml:space="preserve">, </w:t>
      </w:r>
      <w:hyperlink r:id="rId21" w:anchor="Par53" w:history="1">
        <w:r w:rsidR="000445A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5, 6,</w:t>
        </w:r>
        <w:r w:rsidRPr="000445A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7 пункта 4</w:t>
        </w:r>
      </w:hyperlink>
      <w:r w:rsidRPr="00CD6286">
        <w:rPr>
          <w:rFonts w:ascii="Times New Roman" w:hAnsi="Times New Roman"/>
          <w:sz w:val="28"/>
          <w:szCs w:val="28"/>
        </w:rPr>
        <w:t xml:space="preserve"> настоящего Положения, могут представляться им самостоятельно.</w:t>
      </w:r>
    </w:p>
    <w:p w:rsidR="00CD6286" w:rsidRPr="00CD6286" w:rsidRDefault="00CD6286" w:rsidP="000445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 xml:space="preserve">6. </w:t>
      </w:r>
      <w:r w:rsidR="000445AF">
        <w:rPr>
          <w:rFonts w:ascii="Times New Roman" w:hAnsi="Times New Roman"/>
          <w:sz w:val="28"/>
          <w:szCs w:val="28"/>
        </w:rPr>
        <w:t xml:space="preserve">Отдел по жилищной политике, земельным отношениям, архитектуре и градостроительству администрации Черноморского городского поселения Северского района </w:t>
      </w:r>
      <w:r w:rsidRPr="00CD6286">
        <w:rPr>
          <w:rFonts w:ascii="Times New Roman" w:hAnsi="Times New Roman"/>
          <w:sz w:val="28"/>
          <w:szCs w:val="28"/>
        </w:rPr>
        <w:t xml:space="preserve">в течение 30 дней со дня поступления заявления рассматривает прилагаемые к нему документы, указанные в </w:t>
      </w:r>
      <w:hyperlink r:id="rId22" w:anchor="Par48" w:history="1">
        <w:r w:rsidRPr="000445A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пункте 4</w:t>
        </w:r>
      </w:hyperlink>
      <w:r w:rsidRPr="00CD6286">
        <w:rPr>
          <w:rFonts w:ascii="Times New Roman" w:hAnsi="Times New Roman"/>
          <w:sz w:val="28"/>
          <w:szCs w:val="28"/>
        </w:rPr>
        <w:t xml:space="preserve">настоящего Положения, и принимает решение об установлении льготной арендной платы или об отказе в ее установлении с указанием основания, предусмотренного в </w:t>
      </w:r>
      <w:hyperlink r:id="rId23" w:anchor="Par60" w:history="1">
        <w:r w:rsidRPr="000445A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пункте 3</w:t>
        </w:r>
      </w:hyperlink>
      <w:r w:rsidRPr="00CD6286">
        <w:rPr>
          <w:rFonts w:ascii="Times New Roman" w:hAnsi="Times New Roman"/>
          <w:sz w:val="28"/>
          <w:szCs w:val="28"/>
        </w:rPr>
        <w:t xml:space="preserve"> настоящего Положения, и письменно уведомляет о принятом решении арендатора.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lastRenderedPageBreak/>
        <w:t xml:space="preserve">7. Со дня принятия решения об установлении льготной арендной платы </w:t>
      </w:r>
      <w:r w:rsidR="000445AF">
        <w:rPr>
          <w:rFonts w:ascii="Times New Roman" w:hAnsi="Times New Roman"/>
          <w:sz w:val="28"/>
          <w:szCs w:val="28"/>
        </w:rPr>
        <w:t>отдел по жилищной политике, земельным отношениям, архитектуре и градостроительству администрации Черноморского городского поселения Северского района</w:t>
      </w:r>
      <w:r w:rsidRPr="00CD6286">
        <w:rPr>
          <w:rFonts w:ascii="Times New Roman" w:hAnsi="Times New Roman"/>
          <w:sz w:val="28"/>
          <w:szCs w:val="28"/>
        </w:rPr>
        <w:t>в течение 14 дней оформляет в установленном законодательством Российской Федерации порядке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5. Льготная арендная плата устанавливается со дня вступления в силу дополнительного соглашения к договору аренды объекта культурного наследия.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Срок применения льготной арендной платы ограничивается сроком действия договора аренды.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6.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CD6286" w:rsidRPr="00CD6286" w:rsidRDefault="00CD6286" w:rsidP="000445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7. Годовой размер льготной арендной платы определяется по следующей формуле:</w:t>
      </w:r>
    </w:p>
    <w:p w:rsidR="00CD6286" w:rsidRPr="00CD6286" w:rsidRDefault="00CD6286" w:rsidP="000445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УАП = АП x 0,3,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где: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0, 3 - коэффициент расчета размера льготной арендной платы.</w:t>
      </w:r>
    </w:p>
    <w:p w:rsidR="00CD6286" w:rsidRPr="00CD6286" w:rsidRDefault="00CD6286" w:rsidP="000445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12. Срок (в годах), на который устанавливается льготная арендная плата, определяется по следующей формуле:</w:t>
      </w:r>
    </w:p>
    <w:p w:rsidR="00CD6286" w:rsidRPr="00CD6286" w:rsidRDefault="00CD6286" w:rsidP="000445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noProof/>
          <w:position w:val="-24"/>
          <w:sz w:val="28"/>
          <w:szCs w:val="28"/>
        </w:rPr>
        <w:drawing>
          <wp:inline distT="0" distB="0" distL="0" distR="0">
            <wp:extent cx="1247775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286">
        <w:rPr>
          <w:rFonts w:ascii="Times New Roman" w:hAnsi="Times New Roman"/>
          <w:sz w:val="28"/>
          <w:szCs w:val="28"/>
        </w:rPr>
        <w:t>,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где: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СРА - сумма расходов арендатора (рублей);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D6286">
        <w:rPr>
          <w:rFonts w:ascii="Times New Roman" w:hAnsi="Times New Roman"/>
          <w:sz w:val="28"/>
          <w:szCs w:val="28"/>
        </w:rPr>
        <w:t>УАП - годовой размер льготной арендной платы (руб./год).</w:t>
      </w: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D6286" w:rsidRP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D6286" w:rsidRDefault="000445AF" w:rsidP="00CD62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жилищной политике,</w:t>
      </w:r>
    </w:p>
    <w:p w:rsidR="000445AF" w:rsidRDefault="000445AF" w:rsidP="00CD62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земельным отношениям, </w:t>
      </w:r>
    </w:p>
    <w:p w:rsidR="000445AF" w:rsidRPr="00CD6286" w:rsidRDefault="000445AF" w:rsidP="00CD62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архитектуре и градостроительству                                  </w:t>
      </w:r>
      <w:r w:rsidR="001E060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3" w:name="_GoBack"/>
      <w:bookmarkEnd w:id="3"/>
      <w:proofErr w:type="spellStart"/>
      <w:r w:rsidR="001E0601">
        <w:rPr>
          <w:rFonts w:ascii="Times New Roman" w:hAnsi="Times New Roman"/>
          <w:sz w:val="28"/>
          <w:szCs w:val="28"/>
        </w:rPr>
        <w:t>Г.А.Рубаненко</w:t>
      </w:r>
      <w:proofErr w:type="spellEnd"/>
    </w:p>
    <w:p w:rsidR="00CD6286" w:rsidRPr="00CD6286" w:rsidRDefault="00CD6286" w:rsidP="00CD628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Pr="00CD6286" w:rsidRDefault="00CD6286" w:rsidP="00CD628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BEB" w:rsidRDefault="008E7BEB" w:rsidP="00CD628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7BEB" w:rsidSect="00CD62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D81"/>
    <w:rsid w:val="00015009"/>
    <w:rsid w:val="000311E5"/>
    <w:rsid w:val="000445AF"/>
    <w:rsid w:val="000A54FB"/>
    <w:rsid w:val="000C78B5"/>
    <w:rsid w:val="000D708E"/>
    <w:rsid w:val="001037E4"/>
    <w:rsid w:val="00110D48"/>
    <w:rsid w:val="00137A76"/>
    <w:rsid w:val="00162062"/>
    <w:rsid w:val="00176959"/>
    <w:rsid w:val="001A0EFC"/>
    <w:rsid w:val="001A69E8"/>
    <w:rsid w:val="001D6C40"/>
    <w:rsid w:val="001E0601"/>
    <w:rsid w:val="001E687E"/>
    <w:rsid w:val="002C4F63"/>
    <w:rsid w:val="002E25BF"/>
    <w:rsid w:val="002E7084"/>
    <w:rsid w:val="00333F3B"/>
    <w:rsid w:val="00341398"/>
    <w:rsid w:val="00341642"/>
    <w:rsid w:val="0035485C"/>
    <w:rsid w:val="00372D4C"/>
    <w:rsid w:val="003C20F1"/>
    <w:rsid w:val="003D6472"/>
    <w:rsid w:val="003E2E00"/>
    <w:rsid w:val="00456F97"/>
    <w:rsid w:val="00464302"/>
    <w:rsid w:val="004C132F"/>
    <w:rsid w:val="00512DF1"/>
    <w:rsid w:val="0053069D"/>
    <w:rsid w:val="00537129"/>
    <w:rsid w:val="00570869"/>
    <w:rsid w:val="006B0D6D"/>
    <w:rsid w:val="006C1703"/>
    <w:rsid w:val="00720E79"/>
    <w:rsid w:val="0072223E"/>
    <w:rsid w:val="00731EA0"/>
    <w:rsid w:val="00736418"/>
    <w:rsid w:val="007658E9"/>
    <w:rsid w:val="007A5FB2"/>
    <w:rsid w:val="007C6A23"/>
    <w:rsid w:val="007E33EE"/>
    <w:rsid w:val="008A0285"/>
    <w:rsid w:val="008D1753"/>
    <w:rsid w:val="008E7BEB"/>
    <w:rsid w:val="008F6A4E"/>
    <w:rsid w:val="00985D81"/>
    <w:rsid w:val="009860D2"/>
    <w:rsid w:val="00A26BC0"/>
    <w:rsid w:val="00A33593"/>
    <w:rsid w:val="00AA4EF5"/>
    <w:rsid w:val="00AB1A10"/>
    <w:rsid w:val="00AC2719"/>
    <w:rsid w:val="00AC4190"/>
    <w:rsid w:val="00B01922"/>
    <w:rsid w:val="00B430FD"/>
    <w:rsid w:val="00B52D8C"/>
    <w:rsid w:val="00B66BD3"/>
    <w:rsid w:val="00B80334"/>
    <w:rsid w:val="00C33068"/>
    <w:rsid w:val="00C337EC"/>
    <w:rsid w:val="00C4085D"/>
    <w:rsid w:val="00C43638"/>
    <w:rsid w:val="00C7152B"/>
    <w:rsid w:val="00CA065A"/>
    <w:rsid w:val="00CD44C8"/>
    <w:rsid w:val="00CD6286"/>
    <w:rsid w:val="00CE6643"/>
    <w:rsid w:val="00D07602"/>
    <w:rsid w:val="00D13C19"/>
    <w:rsid w:val="00D17614"/>
    <w:rsid w:val="00D34075"/>
    <w:rsid w:val="00D80D53"/>
    <w:rsid w:val="00D82331"/>
    <w:rsid w:val="00DE1DB8"/>
    <w:rsid w:val="00DE5C02"/>
    <w:rsid w:val="00E66931"/>
    <w:rsid w:val="00E720B9"/>
    <w:rsid w:val="00E96583"/>
    <w:rsid w:val="00E96D52"/>
    <w:rsid w:val="00ED24D0"/>
    <w:rsid w:val="00ED2BE5"/>
    <w:rsid w:val="00EE56C4"/>
    <w:rsid w:val="00EF7A9D"/>
    <w:rsid w:val="00F11A77"/>
    <w:rsid w:val="00F14A85"/>
    <w:rsid w:val="00F65F65"/>
    <w:rsid w:val="00F67BC4"/>
    <w:rsid w:val="00FC450C"/>
    <w:rsid w:val="00FE38F1"/>
    <w:rsid w:val="00F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D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24D0"/>
    <w:pPr>
      <w:spacing w:after="0" w:line="240" w:lineRule="auto"/>
    </w:pPr>
    <w:rPr>
      <w:rFonts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4D0"/>
    <w:rPr>
      <w:rFonts w:ascii="Calibri" w:eastAsia="Times New Roman" w:hAnsi="Calibri" w:cs="Calibri"/>
      <w:sz w:val="18"/>
      <w:szCs w:val="18"/>
      <w:lang w:eastAsia="ru-RU"/>
    </w:rPr>
  </w:style>
  <w:style w:type="table" w:styleId="a6">
    <w:name w:val="Table Grid"/>
    <w:basedOn w:val="a1"/>
    <w:rsid w:val="00FE38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C7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6EABEE5D90B25C7CF6FEAE79B08BE984FE830CBDC8FD93674F3D4CEDB0587936846828EBDB5D1n0B7H" TargetMode="External"/><Relationship Id="rId13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18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7" Type="http://schemas.openxmlformats.org/officeDocument/2006/relationships/hyperlink" Target="consultantplus://offline/ref=1766EABEE5D90B25C7CF6FEAE79B08BE984FE830CBDC8FD93674F3D4CEDB0587936846828EBDB5D2n0B4H" TargetMode="External"/><Relationship Id="rId12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17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20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23DB89A36B46336A458954D571EFD8A0B143445E8DB31DD2598932ED39ABC36560DB2C71BCD454P231K" TargetMode="External"/><Relationship Id="rId11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24" Type="http://schemas.openxmlformats.org/officeDocument/2006/relationships/image" Target="media/image2.wmf"/><Relationship Id="rId5" Type="http://schemas.openxmlformats.org/officeDocument/2006/relationships/hyperlink" Target="consultantplus://offline/ref=7123DB89A36B46336A458954D571EFD8A0B143445E8DB31DD2598932ED39ABC36560DB2C71BCD454P231K" TargetMode="External"/><Relationship Id="rId15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23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10" Type="http://schemas.openxmlformats.org/officeDocument/2006/relationships/hyperlink" Target="consultantplus://offline/ref=1766EABEE5D90B25C7CF6FEAE79B08BE984FE830CBDC8FD93674F3D4CEDB0587936846828EBDB5D1n0B7H" TargetMode="External"/><Relationship Id="rId19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766EABEE5D90B25C7CF6FEAE79B08BE984FE830CBDC8FD93674F3D4CEDB0587936846828EBDB5D2n0B4H" TargetMode="External"/><Relationship Id="rId14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22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4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2017-03-24T12:44:00Z</cp:lastPrinted>
  <dcterms:created xsi:type="dcterms:W3CDTF">2010-03-29T06:58:00Z</dcterms:created>
  <dcterms:modified xsi:type="dcterms:W3CDTF">2017-04-24T06:42:00Z</dcterms:modified>
</cp:coreProperties>
</file>