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06" w:rsidRDefault="002B7A56" w:rsidP="00914A65">
      <w:pPr>
        <w:pStyle w:val="a3"/>
        <w:ind w:left="567"/>
        <w:jc w:val="center"/>
        <w:rPr>
          <w:rFonts w:ascii="Times New Roman" w:hAnsi="Times New Roman"/>
          <w:sz w:val="28"/>
          <w:szCs w:val="28"/>
        </w:rPr>
      </w:pPr>
      <w:bookmarkStart w:id="0" w:name="sub_1000"/>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Тельминское ГП_герб-11" style="position:absolute;left:0;text-align:left;margin-left:240.75pt;margin-top:3.1pt;width:46.45pt;height:57.75pt;z-index:1;visibility:visible">
            <v:imagedata r:id="rId9" o:title="Тельминское ГП_герб-11" croptop="9327f" cropleft="2749f" cropright="3243f" gain="2" blacklevel=".25"/>
          </v:shape>
        </w:pict>
      </w:r>
    </w:p>
    <w:p w:rsidR="000279C3" w:rsidRDefault="000279C3" w:rsidP="00914A65">
      <w:pPr>
        <w:pStyle w:val="a3"/>
        <w:ind w:left="567"/>
        <w:jc w:val="center"/>
        <w:rPr>
          <w:rFonts w:ascii="Times New Roman" w:hAnsi="Times New Roman"/>
          <w:sz w:val="28"/>
          <w:szCs w:val="28"/>
        </w:rPr>
      </w:pPr>
    </w:p>
    <w:p w:rsidR="000279C3" w:rsidRDefault="000279C3" w:rsidP="00914A65">
      <w:pPr>
        <w:pStyle w:val="a3"/>
        <w:ind w:left="567"/>
        <w:jc w:val="center"/>
        <w:rPr>
          <w:rFonts w:ascii="Times New Roman" w:hAnsi="Times New Roman"/>
          <w:sz w:val="28"/>
          <w:szCs w:val="28"/>
        </w:rPr>
      </w:pPr>
    </w:p>
    <w:p w:rsidR="000279C3" w:rsidRPr="00914A65" w:rsidRDefault="000279C3" w:rsidP="00914A65">
      <w:pPr>
        <w:pStyle w:val="a3"/>
        <w:ind w:left="567"/>
        <w:jc w:val="center"/>
        <w:rPr>
          <w:rFonts w:ascii="Times New Roman" w:hAnsi="Times New Roman"/>
          <w:sz w:val="28"/>
          <w:szCs w:val="28"/>
        </w:rPr>
      </w:pPr>
    </w:p>
    <w:p w:rsidR="00A16106" w:rsidRPr="00914A65" w:rsidRDefault="00A16106" w:rsidP="00914A65">
      <w:pPr>
        <w:pStyle w:val="a3"/>
        <w:ind w:left="567"/>
        <w:jc w:val="center"/>
        <w:rPr>
          <w:rFonts w:ascii="Times New Roman" w:hAnsi="Times New Roman"/>
          <w:b/>
          <w:bCs/>
          <w:sz w:val="28"/>
          <w:szCs w:val="28"/>
        </w:rPr>
      </w:pPr>
      <w:r w:rsidRPr="00914A65">
        <w:rPr>
          <w:rFonts w:ascii="Times New Roman" w:hAnsi="Times New Roman"/>
          <w:b/>
          <w:bCs/>
          <w:sz w:val="28"/>
          <w:szCs w:val="28"/>
        </w:rPr>
        <w:t>Российская Федерация</w:t>
      </w:r>
    </w:p>
    <w:p w:rsidR="00A16106" w:rsidRPr="00914A65" w:rsidRDefault="00A16106" w:rsidP="00914A65">
      <w:pPr>
        <w:pStyle w:val="a3"/>
        <w:ind w:left="567"/>
        <w:jc w:val="center"/>
        <w:rPr>
          <w:rFonts w:ascii="Times New Roman" w:hAnsi="Times New Roman"/>
          <w:b/>
          <w:bCs/>
          <w:sz w:val="28"/>
          <w:szCs w:val="28"/>
        </w:rPr>
      </w:pPr>
      <w:r w:rsidRPr="00914A65">
        <w:rPr>
          <w:rFonts w:ascii="Times New Roman" w:hAnsi="Times New Roman"/>
          <w:b/>
          <w:bCs/>
          <w:sz w:val="28"/>
          <w:szCs w:val="28"/>
        </w:rPr>
        <w:t>Иркутская область</w:t>
      </w:r>
    </w:p>
    <w:p w:rsidR="00A16106" w:rsidRPr="00914A65" w:rsidRDefault="00080F80" w:rsidP="00914A65">
      <w:pPr>
        <w:pStyle w:val="a3"/>
        <w:ind w:left="567"/>
        <w:jc w:val="center"/>
        <w:rPr>
          <w:rFonts w:ascii="Times New Roman" w:hAnsi="Times New Roman"/>
          <w:b/>
          <w:bCs/>
          <w:sz w:val="28"/>
          <w:szCs w:val="28"/>
        </w:rPr>
      </w:pPr>
      <w:proofErr w:type="spellStart"/>
      <w:r>
        <w:rPr>
          <w:rFonts w:ascii="Times New Roman" w:hAnsi="Times New Roman"/>
          <w:b/>
          <w:bCs/>
          <w:sz w:val="28"/>
          <w:szCs w:val="28"/>
        </w:rPr>
        <w:t>Усольское</w:t>
      </w:r>
      <w:proofErr w:type="spellEnd"/>
      <w:r>
        <w:rPr>
          <w:rFonts w:ascii="Times New Roman" w:hAnsi="Times New Roman"/>
          <w:b/>
          <w:bCs/>
          <w:sz w:val="28"/>
          <w:szCs w:val="28"/>
        </w:rPr>
        <w:t xml:space="preserve"> районное муниципальное образование</w:t>
      </w:r>
    </w:p>
    <w:p w:rsidR="00A16106" w:rsidRDefault="00080F80" w:rsidP="00914A65">
      <w:pPr>
        <w:pStyle w:val="a3"/>
        <w:ind w:left="567"/>
        <w:jc w:val="center"/>
        <w:rPr>
          <w:rFonts w:ascii="Times New Roman" w:hAnsi="Times New Roman"/>
          <w:b/>
          <w:bCs/>
          <w:sz w:val="28"/>
          <w:szCs w:val="28"/>
        </w:rPr>
      </w:pPr>
      <w:r>
        <w:rPr>
          <w:rFonts w:ascii="Times New Roman" w:hAnsi="Times New Roman"/>
          <w:b/>
          <w:bCs/>
          <w:sz w:val="28"/>
          <w:szCs w:val="28"/>
        </w:rPr>
        <w:t>АДМИНИСТРАЦИЯ</w:t>
      </w:r>
    </w:p>
    <w:p w:rsidR="00080F80" w:rsidRDefault="00080F80" w:rsidP="00914A65">
      <w:pPr>
        <w:pStyle w:val="a3"/>
        <w:ind w:left="567"/>
        <w:jc w:val="center"/>
        <w:rPr>
          <w:rFonts w:ascii="Times New Roman" w:hAnsi="Times New Roman"/>
          <w:b/>
          <w:bCs/>
          <w:sz w:val="28"/>
          <w:szCs w:val="28"/>
        </w:rPr>
      </w:pPr>
      <w:r>
        <w:rPr>
          <w:rFonts w:ascii="Times New Roman" w:hAnsi="Times New Roman"/>
          <w:b/>
          <w:bCs/>
          <w:sz w:val="28"/>
          <w:szCs w:val="28"/>
        </w:rPr>
        <w:t>Городского поселения</w:t>
      </w:r>
    </w:p>
    <w:p w:rsidR="00080F80" w:rsidRPr="00914A65" w:rsidRDefault="00080F80" w:rsidP="00914A65">
      <w:pPr>
        <w:pStyle w:val="a3"/>
        <w:ind w:left="567"/>
        <w:jc w:val="center"/>
        <w:rPr>
          <w:rFonts w:ascii="Times New Roman" w:hAnsi="Times New Roman"/>
          <w:b/>
          <w:bCs/>
          <w:sz w:val="28"/>
          <w:szCs w:val="28"/>
        </w:rPr>
      </w:pPr>
      <w:r>
        <w:rPr>
          <w:rFonts w:ascii="Times New Roman" w:hAnsi="Times New Roman"/>
          <w:b/>
          <w:bCs/>
          <w:sz w:val="28"/>
          <w:szCs w:val="28"/>
        </w:rPr>
        <w:t>Тельминского муниципального образования</w:t>
      </w:r>
    </w:p>
    <w:p w:rsidR="00A16106" w:rsidRPr="00914A65" w:rsidRDefault="00A16106" w:rsidP="00914A65">
      <w:pPr>
        <w:pStyle w:val="a3"/>
        <w:ind w:left="567"/>
        <w:jc w:val="center"/>
        <w:rPr>
          <w:rFonts w:ascii="Times New Roman" w:hAnsi="Times New Roman"/>
          <w:b/>
          <w:bCs/>
          <w:sz w:val="28"/>
          <w:szCs w:val="28"/>
        </w:rPr>
      </w:pPr>
      <w:r w:rsidRPr="00914A65">
        <w:rPr>
          <w:rFonts w:ascii="Times New Roman" w:hAnsi="Times New Roman"/>
          <w:b/>
          <w:bCs/>
          <w:sz w:val="28"/>
          <w:szCs w:val="28"/>
        </w:rPr>
        <w:t>ПОСТАНОВЛЕНИЕ</w:t>
      </w:r>
    </w:p>
    <w:p w:rsidR="00A16106" w:rsidRPr="00914A65" w:rsidRDefault="00A16106" w:rsidP="00914A65">
      <w:pPr>
        <w:pStyle w:val="a3"/>
        <w:ind w:left="567"/>
        <w:jc w:val="center"/>
        <w:rPr>
          <w:rFonts w:ascii="Times New Roman" w:hAnsi="Times New Roman"/>
          <w:sz w:val="28"/>
          <w:szCs w:val="28"/>
        </w:rPr>
      </w:pPr>
    </w:p>
    <w:p w:rsidR="00A16106" w:rsidRPr="003A1459" w:rsidRDefault="00A16106" w:rsidP="003A1459">
      <w:pPr>
        <w:widowControl w:val="0"/>
        <w:autoSpaceDE w:val="0"/>
        <w:autoSpaceDN w:val="0"/>
        <w:adjustRightInd w:val="0"/>
        <w:spacing w:after="0" w:line="240" w:lineRule="auto"/>
        <w:jc w:val="center"/>
        <w:rPr>
          <w:rFonts w:ascii="Times New Roman" w:hAnsi="Times New Roman"/>
          <w:sz w:val="28"/>
          <w:szCs w:val="28"/>
        </w:rPr>
      </w:pPr>
      <w:r w:rsidRPr="003A1459">
        <w:rPr>
          <w:rFonts w:ascii="Times New Roman" w:hAnsi="Times New Roman"/>
          <w:sz w:val="28"/>
          <w:szCs w:val="28"/>
        </w:rPr>
        <w:t>От</w:t>
      </w:r>
      <w:r w:rsidR="000279C3">
        <w:rPr>
          <w:rFonts w:ascii="Times New Roman" w:hAnsi="Times New Roman"/>
          <w:sz w:val="28"/>
          <w:szCs w:val="28"/>
        </w:rPr>
        <w:t xml:space="preserve"> 29</w:t>
      </w:r>
      <w:r w:rsidR="00080F80">
        <w:rPr>
          <w:rFonts w:ascii="Times New Roman" w:hAnsi="Times New Roman"/>
          <w:sz w:val="28"/>
          <w:szCs w:val="28"/>
        </w:rPr>
        <w:t>.10</w:t>
      </w:r>
      <w:r>
        <w:rPr>
          <w:rFonts w:ascii="Times New Roman" w:hAnsi="Times New Roman"/>
          <w:sz w:val="28"/>
          <w:szCs w:val="28"/>
        </w:rPr>
        <w:t>.</w:t>
      </w:r>
      <w:r w:rsidR="000279C3">
        <w:rPr>
          <w:rFonts w:ascii="Times New Roman" w:hAnsi="Times New Roman"/>
          <w:sz w:val="28"/>
          <w:szCs w:val="28"/>
        </w:rPr>
        <w:t>2018</w:t>
      </w:r>
      <w:r>
        <w:rPr>
          <w:rFonts w:ascii="Times New Roman" w:hAnsi="Times New Roman"/>
          <w:sz w:val="28"/>
          <w:szCs w:val="28"/>
        </w:rPr>
        <w:t>г.</w:t>
      </w:r>
      <w:r w:rsidRPr="003A1459">
        <w:rPr>
          <w:rFonts w:ascii="Times New Roman" w:hAnsi="Times New Roman"/>
          <w:sz w:val="28"/>
          <w:szCs w:val="28"/>
        </w:rPr>
        <w:tab/>
      </w:r>
      <w:r w:rsidRPr="003A1459">
        <w:rPr>
          <w:rFonts w:ascii="Times New Roman" w:hAnsi="Times New Roman"/>
          <w:sz w:val="28"/>
          <w:szCs w:val="28"/>
        </w:rPr>
        <w:tab/>
      </w:r>
      <w:r w:rsidRPr="003A1459">
        <w:rPr>
          <w:rFonts w:ascii="Times New Roman" w:hAnsi="Times New Roman"/>
          <w:sz w:val="28"/>
          <w:szCs w:val="28"/>
        </w:rPr>
        <w:tab/>
      </w:r>
      <w:r w:rsidRPr="003A1459">
        <w:rPr>
          <w:rFonts w:ascii="Times New Roman" w:hAnsi="Times New Roman"/>
          <w:sz w:val="28"/>
          <w:szCs w:val="28"/>
        </w:rPr>
        <w:tab/>
      </w:r>
      <w:r w:rsidRPr="003A1459">
        <w:rPr>
          <w:rFonts w:ascii="Times New Roman" w:hAnsi="Times New Roman"/>
          <w:sz w:val="28"/>
          <w:szCs w:val="28"/>
        </w:rPr>
        <w:tab/>
      </w:r>
      <w:r w:rsidRPr="003A1459">
        <w:rPr>
          <w:rFonts w:ascii="Times New Roman" w:hAnsi="Times New Roman"/>
          <w:sz w:val="28"/>
          <w:szCs w:val="28"/>
        </w:rPr>
        <w:tab/>
      </w:r>
      <w:r w:rsidRPr="003A1459">
        <w:rPr>
          <w:rFonts w:ascii="Times New Roman" w:hAnsi="Times New Roman"/>
          <w:sz w:val="28"/>
          <w:szCs w:val="28"/>
        </w:rPr>
        <w:tab/>
        <w:t>№</w:t>
      </w:r>
      <w:r w:rsidR="000279C3">
        <w:rPr>
          <w:rFonts w:ascii="Times New Roman" w:hAnsi="Times New Roman"/>
          <w:sz w:val="28"/>
          <w:szCs w:val="28"/>
        </w:rPr>
        <w:t xml:space="preserve"> 347</w:t>
      </w:r>
    </w:p>
    <w:p w:rsidR="00A16106" w:rsidRPr="003A1459" w:rsidRDefault="00080F80" w:rsidP="003A1459">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р.п</w:t>
      </w:r>
      <w:proofErr w:type="spellEnd"/>
      <w:r>
        <w:rPr>
          <w:rFonts w:ascii="Times New Roman" w:hAnsi="Times New Roman"/>
          <w:sz w:val="28"/>
          <w:szCs w:val="28"/>
        </w:rPr>
        <w:t xml:space="preserve">. </w:t>
      </w:r>
      <w:proofErr w:type="spellStart"/>
      <w:r>
        <w:rPr>
          <w:rFonts w:ascii="Times New Roman" w:hAnsi="Times New Roman"/>
          <w:sz w:val="28"/>
          <w:szCs w:val="28"/>
        </w:rPr>
        <w:t>Телма</w:t>
      </w:r>
      <w:proofErr w:type="spellEnd"/>
    </w:p>
    <w:p w:rsidR="00A16106" w:rsidRPr="00914A65" w:rsidRDefault="00A16106" w:rsidP="00914A65">
      <w:pPr>
        <w:pStyle w:val="a3"/>
        <w:ind w:left="567"/>
        <w:jc w:val="center"/>
        <w:rPr>
          <w:rFonts w:ascii="Times New Roman" w:hAnsi="Times New Roman"/>
          <w:sz w:val="28"/>
          <w:szCs w:val="28"/>
        </w:rPr>
      </w:pPr>
    </w:p>
    <w:p w:rsidR="00A16106" w:rsidRPr="00914A65" w:rsidRDefault="00080F80" w:rsidP="00914A65">
      <w:pPr>
        <w:pStyle w:val="a3"/>
        <w:ind w:left="567"/>
        <w:jc w:val="center"/>
        <w:rPr>
          <w:rFonts w:ascii="Times New Roman" w:hAnsi="Times New Roman"/>
          <w:b/>
          <w:sz w:val="28"/>
          <w:szCs w:val="28"/>
        </w:rPr>
      </w:pPr>
      <w:r>
        <w:rPr>
          <w:rFonts w:ascii="Times New Roman" w:hAnsi="Times New Roman"/>
          <w:b/>
          <w:sz w:val="28"/>
          <w:szCs w:val="28"/>
        </w:rPr>
        <w:t>Об утверждении  П</w:t>
      </w:r>
      <w:r w:rsidR="00A16106" w:rsidRPr="00914A65">
        <w:rPr>
          <w:rFonts w:ascii="Times New Roman" w:hAnsi="Times New Roman"/>
          <w:b/>
          <w:sz w:val="28"/>
          <w:szCs w:val="28"/>
        </w:rPr>
        <w:t>оложения об оплате труда</w:t>
      </w:r>
    </w:p>
    <w:p w:rsidR="00A16106" w:rsidRPr="00914A65" w:rsidRDefault="00A16106" w:rsidP="00914A65">
      <w:pPr>
        <w:pStyle w:val="a3"/>
        <w:ind w:left="567"/>
        <w:jc w:val="center"/>
        <w:rPr>
          <w:rFonts w:ascii="Times New Roman" w:hAnsi="Times New Roman"/>
          <w:b/>
          <w:sz w:val="28"/>
          <w:szCs w:val="28"/>
        </w:rPr>
      </w:pPr>
      <w:r w:rsidRPr="00914A65">
        <w:rPr>
          <w:rFonts w:ascii="Times New Roman" w:hAnsi="Times New Roman"/>
          <w:b/>
          <w:sz w:val="28"/>
          <w:szCs w:val="28"/>
        </w:rPr>
        <w:t xml:space="preserve">работников </w:t>
      </w:r>
      <w:r w:rsidR="00080F80">
        <w:rPr>
          <w:rFonts w:ascii="Times New Roman" w:hAnsi="Times New Roman"/>
          <w:b/>
          <w:sz w:val="28"/>
          <w:szCs w:val="28"/>
        </w:rPr>
        <w:t>муниципального казенного учреждения</w:t>
      </w:r>
    </w:p>
    <w:p w:rsidR="00A16106" w:rsidRPr="00914A65" w:rsidRDefault="00A16106" w:rsidP="00914A65">
      <w:pPr>
        <w:pStyle w:val="a3"/>
        <w:ind w:left="567"/>
        <w:jc w:val="center"/>
        <w:rPr>
          <w:rFonts w:ascii="Times New Roman" w:hAnsi="Times New Roman"/>
          <w:b/>
          <w:sz w:val="28"/>
          <w:szCs w:val="28"/>
        </w:rPr>
      </w:pPr>
      <w:r>
        <w:rPr>
          <w:rFonts w:ascii="Times New Roman" w:hAnsi="Times New Roman"/>
          <w:b/>
          <w:sz w:val="28"/>
          <w:szCs w:val="28"/>
        </w:rPr>
        <w:t>культуры</w:t>
      </w:r>
      <w:r w:rsidR="00080F80">
        <w:rPr>
          <w:rFonts w:ascii="Times New Roman" w:hAnsi="Times New Roman"/>
          <w:b/>
          <w:sz w:val="28"/>
          <w:szCs w:val="28"/>
        </w:rPr>
        <w:t xml:space="preserve"> «</w:t>
      </w:r>
      <w:proofErr w:type="spellStart"/>
      <w:r w:rsidR="00080F80">
        <w:rPr>
          <w:rFonts w:ascii="Times New Roman" w:hAnsi="Times New Roman"/>
          <w:b/>
          <w:sz w:val="28"/>
          <w:szCs w:val="28"/>
        </w:rPr>
        <w:t>Тельминский</w:t>
      </w:r>
      <w:proofErr w:type="spellEnd"/>
      <w:r w:rsidR="00080F80">
        <w:rPr>
          <w:rFonts w:ascii="Times New Roman" w:hAnsi="Times New Roman"/>
          <w:b/>
          <w:sz w:val="28"/>
          <w:szCs w:val="28"/>
        </w:rPr>
        <w:t xml:space="preserve"> центр информационной, культурно-досуговой и спортивной деятельности»</w:t>
      </w:r>
      <w:r w:rsidRPr="00914A65">
        <w:rPr>
          <w:rFonts w:ascii="Times New Roman" w:hAnsi="Times New Roman"/>
          <w:b/>
          <w:sz w:val="28"/>
          <w:szCs w:val="28"/>
        </w:rPr>
        <w:t>,</w:t>
      </w:r>
      <w:r w:rsidR="00080F80">
        <w:rPr>
          <w:rFonts w:ascii="Times New Roman" w:hAnsi="Times New Roman"/>
          <w:b/>
          <w:sz w:val="28"/>
          <w:szCs w:val="28"/>
        </w:rPr>
        <w:t xml:space="preserve"> </w:t>
      </w:r>
      <w:proofErr w:type="gramStart"/>
      <w:r w:rsidR="00080F80">
        <w:rPr>
          <w:rFonts w:ascii="Times New Roman" w:hAnsi="Times New Roman"/>
          <w:b/>
          <w:sz w:val="28"/>
          <w:szCs w:val="28"/>
        </w:rPr>
        <w:t>находящего</w:t>
      </w:r>
      <w:r w:rsidRPr="00914A65">
        <w:rPr>
          <w:rFonts w:ascii="Times New Roman" w:hAnsi="Times New Roman"/>
          <w:b/>
          <w:sz w:val="28"/>
          <w:szCs w:val="28"/>
        </w:rPr>
        <w:t>ся</w:t>
      </w:r>
      <w:proofErr w:type="gramEnd"/>
      <w:r w:rsidR="00080F80">
        <w:rPr>
          <w:rFonts w:ascii="Times New Roman" w:hAnsi="Times New Roman"/>
          <w:b/>
          <w:sz w:val="28"/>
          <w:szCs w:val="28"/>
        </w:rPr>
        <w:t xml:space="preserve"> в ведении администрации</w:t>
      </w:r>
    </w:p>
    <w:p w:rsidR="00A16106" w:rsidRDefault="00080F80" w:rsidP="00914A65">
      <w:pPr>
        <w:pStyle w:val="a3"/>
        <w:ind w:left="567"/>
        <w:jc w:val="center"/>
        <w:rPr>
          <w:rFonts w:ascii="Times New Roman" w:hAnsi="Times New Roman"/>
          <w:b/>
          <w:sz w:val="28"/>
          <w:szCs w:val="28"/>
        </w:rPr>
      </w:pPr>
      <w:r>
        <w:rPr>
          <w:rFonts w:ascii="Times New Roman" w:hAnsi="Times New Roman"/>
          <w:b/>
          <w:sz w:val="28"/>
          <w:szCs w:val="28"/>
        </w:rPr>
        <w:t>городского поселения Тельминского</w:t>
      </w:r>
      <w:r w:rsidR="00A16106" w:rsidRPr="00914A65">
        <w:rPr>
          <w:rFonts w:ascii="Times New Roman" w:hAnsi="Times New Roman"/>
          <w:b/>
          <w:sz w:val="28"/>
          <w:szCs w:val="28"/>
        </w:rPr>
        <w:t xml:space="preserve"> муниципального образования</w:t>
      </w:r>
    </w:p>
    <w:p w:rsidR="00A16106" w:rsidRPr="00914A65" w:rsidRDefault="00A16106" w:rsidP="00914A65">
      <w:pPr>
        <w:pStyle w:val="a3"/>
        <w:ind w:left="567" w:firstLine="709"/>
        <w:jc w:val="center"/>
        <w:rPr>
          <w:rFonts w:ascii="Times New Roman" w:hAnsi="Times New Roman"/>
          <w:sz w:val="28"/>
          <w:szCs w:val="28"/>
        </w:rPr>
      </w:pPr>
    </w:p>
    <w:p w:rsidR="00A16106" w:rsidRDefault="00A16106" w:rsidP="00914A65">
      <w:pPr>
        <w:pStyle w:val="a3"/>
        <w:ind w:left="567" w:firstLine="709"/>
        <w:jc w:val="both"/>
        <w:rPr>
          <w:rFonts w:ascii="Times New Roman" w:hAnsi="Times New Roman"/>
          <w:sz w:val="28"/>
          <w:szCs w:val="28"/>
        </w:rPr>
      </w:pPr>
      <w:proofErr w:type="gramStart"/>
      <w:r w:rsidRPr="00914A65">
        <w:rPr>
          <w:rFonts w:ascii="Times New Roman" w:hAnsi="Times New Roman"/>
          <w:sz w:val="28"/>
          <w:szCs w:val="28"/>
        </w:rPr>
        <w:t xml:space="preserve">В соответствии со статьей 144 Трудового кодекса Российской Федерации, Федеральным законом от 06.10.2003г. </w:t>
      </w:r>
      <w:r>
        <w:rPr>
          <w:rFonts w:ascii="Times New Roman" w:hAnsi="Times New Roman"/>
          <w:sz w:val="28"/>
          <w:szCs w:val="28"/>
        </w:rPr>
        <w:t>№</w:t>
      </w:r>
      <w:r w:rsidRPr="00914A65">
        <w:rPr>
          <w:rFonts w:ascii="Times New Roman" w:hAnsi="Times New Roman"/>
          <w:sz w:val="28"/>
          <w:szCs w:val="28"/>
        </w:rPr>
        <w:t>131-ФЗ «Об общих принципах организации местного самоуправления в Российской Федерации» и с целью совершенствования оплат</w:t>
      </w:r>
      <w:r w:rsidR="002B7A56">
        <w:rPr>
          <w:rFonts w:ascii="Times New Roman" w:hAnsi="Times New Roman"/>
          <w:sz w:val="28"/>
          <w:szCs w:val="28"/>
        </w:rPr>
        <w:t>ы труда работников муниципального казенного учреждения</w:t>
      </w:r>
      <w:r w:rsidRPr="00914A65">
        <w:rPr>
          <w:rFonts w:ascii="Times New Roman" w:hAnsi="Times New Roman"/>
          <w:sz w:val="28"/>
          <w:szCs w:val="28"/>
        </w:rPr>
        <w:t xml:space="preserve"> </w:t>
      </w:r>
      <w:r>
        <w:rPr>
          <w:rFonts w:ascii="Times New Roman" w:hAnsi="Times New Roman"/>
          <w:sz w:val="28"/>
          <w:szCs w:val="28"/>
        </w:rPr>
        <w:t>культуры</w:t>
      </w:r>
      <w:r w:rsidRPr="00914A65">
        <w:rPr>
          <w:rFonts w:ascii="Times New Roman" w:hAnsi="Times New Roman"/>
          <w:sz w:val="28"/>
          <w:szCs w:val="28"/>
        </w:rPr>
        <w:t xml:space="preserve">, находящихся в ведении </w:t>
      </w:r>
      <w:r w:rsidR="00080F80">
        <w:rPr>
          <w:rFonts w:ascii="Times New Roman" w:hAnsi="Times New Roman"/>
          <w:sz w:val="28"/>
          <w:szCs w:val="28"/>
        </w:rPr>
        <w:t>администрация Тельминского муниципального образования</w:t>
      </w:r>
      <w:r w:rsidR="0000149E">
        <w:rPr>
          <w:rFonts w:ascii="Times New Roman" w:hAnsi="Times New Roman"/>
          <w:sz w:val="28"/>
          <w:szCs w:val="28"/>
        </w:rPr>
        <w:t xml:space="preserve">, руководствуясь </w:t>
      </w:r>
      <w:proofErr w:type="spellStart"/>
      <w:r w:rsidR="0000149E">
        <w:rPr>
          <w:rFonts w:ascii="Times New Roman" w:hAnsi="Times New Roman"/>
          <w:sz w:val="28"/>
          <w:szCs w:val="28"/>
        </w:rPr>
        <w:t>ст.ст</w:t>
      </w:r>
      <w:proofErr w:type="spellEnd"/>
      <w:r w:rsidR="0000149E">
        <w:rPr>
          <w:rFonts w:ascii="Times New Roman" w:hAnsi="Times New Roman"/>
          <w:sz w:val="28"/>
          <w:szCs w:val="28"/>
        </w:rPr>
        <w:t>. 23, 47 Устава Тельминского</w:t>
      </w:r>
      <w:r w:rsidRPr="00914A65">
        <w:rPr>
          <w:rFonts w:ascii="Times New Roman" w:hAnsi="Times New Roman"/>
          <w:sz w:val="28"/>
          <w:szCs w:val="28"/>
        </w:rPr>
        <w:t xml:space="preserve"> муниципал</w:t>
      </w:r>
      <w:r w:rsidR="0000149E">
        <w:rPr>
          <w:rFonts w:ascii="Times New Roman" w:hAnsi="Times New Roman"/>
          <w:sz w:val="28"/>
          <w:szCs w:val="28"/>
        </w:rPr>
        <w:t xml:space="preserve">ьного образования, </w:t>
      </w:r>
      <w:r w:rsidR="00080F80">
        <w:rPr>
          <w:rFonts w:ascii="Times New Roman" w:hAnsi="Times New Roman"/>
          <w:sz w:val="28"/>
          <w:szCs w:val="28"/>
        </w:rPr>
        <w:t>администрация Тельминского муниципального образования</w:t>
      </w:r>
      <w:proofErr w:type="gramEnd"/>
    </w:p>
    <w:p w:rsidR="00A16106" w:rsidRPr="00914A65" w:rsidRDefault="00A16106" w:rsidP="00914A65">
      <w:pPr>
        <w:pStyle w:val="a3"/>
        <w:ind w:firstLine="567"/>
        <w:jc w:val="both"/>
        <w:rPr>
          <w:rFonts w:ascii="Times New Roman" w:hAnsi="Times New Roman"/>
          <w:sz w:val="28"/>
          <w:szCs w:val="28"/>
        </w:rPr>
      </w:pPr>
      <w:r w:rsidRPr="00914A65">
        <w:rPr>
          <w:rFonts w:ascii="Times New Roman" w:hAnsi="Times New Roman"/>
          <w:sz w:val="28"/>
          <w:szCs w:val="28"/>
        </w:rPr>
        <w:t>ПОСТАНОВЛЯЕТ:</w:t>
      </w:r>
    </w:p>
    <w:p w:rsidR="00A16106" w:rsidRPr="00914A65" w:rsidRDefault="00A16106" w:rsidP="00914A65">
      <w:pPr>
        <w:pStyle w:val="a3"/>
        <w:ind w:left="567" w:firstLine="709"/>
        <w:jc w:val="both"/>
        <w:rPr>
          <w:rFonts w:ascii="Times New Roman" w:hAnsi="Times New Roman"/>
          <w:sz w:val="28"/>
          <w:szCs w:val="28"/>
        </w:rPr>
      </w:pPr>
      <w:r w:rsidRPr="00914A65">
        <w:rPr>
          <w:rFonts w:ascii="Times New Roman" w:hAnsi="Times New Roman"/>
          <w:sz w:val="28"/>
          <w:szCs w:val="28"/>
        </w:rPr>
        <w:t>1.У</w:t>
      </w:r>
      <w:r w:rsidR="0000149E">
        <w:rPr>
          <w:rFonts w:ascii="Times New Roman" w:hAnsi="Times New Roman"/>
          <w:sz w:val="28"/>
          <w:szCs w:val="28"/>
        </w:rPr>
        <w:t>твердить прилагаемое П</w:t>
      </w:r>
      <w:r w:rsidRPr="00914A65">
        <w:rPr>
          <w:rFonts w:ascii="Times New Roman" w:hAnsi="Times New Roman"/>
          <w:sz w:val="28"/>
          <w:szCs w:val="28"/>
        </w:rPr>
        <w:t>оложение об оплат</w:t>
      </w:r>
      <w:r>
        <w:rPr>
          <w:rFonts w:ascii="Times New Roman" w:hAnsi="Times New Roman"/>
          <w:sz w:val="28"/>
          <w:szCs w:val="28"/>
        </w:rPr>
        <w:t xml:space="preserve">е труда </w:t>
      </w:r>
      <w:r w:rsidR="0000149E">
        <w:rPr>
          <w:rFonts w:ascii="Times New Roman" w:hAnsi="Times New Roman"/>
          <w:sz w:val="28"/>
          <w:szCs w:val="28"/>
        </w:rPr>
        <w:t>работников муниципального казенного учреждения</w:t>
      </w:r>
      <w:r w:rsidRPr="00914A65">
        <w:rPr>
          <w:rFonts w:ascii="Times New Roman" w:hAnsi="Times New Roman"/>
          <w:sz w:val="28"/>
          <w:szCs w:val="28"/>
        </w:rPr>
        <w:t xml:space="preserve"> </w:t>
      </w:r>
      <w:r>
        <w:rPr>
          <w:rFonts w:ascii="Times New Roman" w:hAnsi="Times New Roman"/>
          <w:sz w:val="28"/>
          <w:szCs w:val="28"/>
        </w:rPr>
        <w:t>культуры</w:t>
      </w:r>
      <w:r w:rsidR="0000149E">
        <w:rPr>
          <w:rFonts w:ascii="Times New Roman" w:hAnsi="Times New Roman"/>
          <w:sz w:val="28"/>
          <w:szCs w:val="28"/>
        </w:rPr>
        <w:t xml:space="preserve"> «</w:t>
      </w:r>
      <w:proofErr w:type="spellStart"/>
      <w:r w:rsidR="0000149E">
        <w:rPr>
          <w:rFonts w:ascii="Times New Roman" w:hAnsi="Times New Roman"/>
          <w:sz w:val="28"/>
          <w:szCs w:val="28"/>
        </w:rPr>
        <w:t>Тельминский</w:t>
      </w:r>
      <w:proofErr w:type="spellEnd"/>
      <w:r w:rsidR="0000149E">
        <w:rPr>
          <w:rFonts w:ascii="Times New Roman" w:hAnsi="Times New Roman"/>
          <w:sz w:val="28"/>
          <w:szCs w:val="28"/>
        </w:rPr>
        <w:t xml:space="preserve"> центр информационной, культурно-досуговой и спортивной деятельности», находящегося</w:t>
      </w:r>
      <w:r w:rsidRPr="00914A65">
        <w:rPr>
          <w:rFonts w:ascii="Times New Roman" w:hAnsi="Times New Roman"/>
          <w:sz w:val="28"/>
          <w:szCs w:val="28"/>
        </w:rPr>
        <w:t xml:space="preserve"> в ведении </w:t>
      </w:r>
      <w:r w:rsidR="00080F80">
        <w:rPr>
          <w:rFonts w:ascii="Times New Roman" w:hAnsi="Times New Roman"/>
          <w:sz w:val="28"/>
          <w:szCs w:val="28"/>
        </w:rPr>
        <w:t>администрация Тельминского муниципального образования</w:t>
      </w:r>
      <w:r w:rsidR="0000149E">
        <w:rPr>
          <w:rFonts w:ascii="Times New Roman" w:hAnsi="Times New Roman"/>
          <w:sz w:val="28"/>
          <w:szCs w:val="28"/>
        </w:rPr>
        <w:t xml:space="preserve"> </w:t>
      </w:r>
      <w:r>
        <w:rPr>
          <w:rFonts w:ascii="Times New Roman" w:hAnsi="Times New Roman"/>
          <w:sz w:val="28"/>
          <w:szCs w:val="28"/>
        </w:rPr>
        <w:t xml:space="preserve"> </w:t>
      </w:r>
      <w:r w:rsidR="0000149E">
        <w:rPr>
          <w:rFonts w:ascii="Times New Roman" w:hAnsi="Times New Roman"/>
          <w:sz w:val="28"/>
          <w:szCs w:val="28"/>
        </w:rPr>
        <w:t>(далее – П</w:t>
      </w:r>
      <w:r w:rsidRPr="00914A65">
        <w:rPr>
          <w:rFonts w:ascii="Times New Roman" w:hAnsi="Times New Roman"/>
          <w:sz w:val="28"/>
          <w:szCs w:val="28"/>
        </w:rPr>
        <w:t>оложение).</w:t>
      </w:r>
    </w:p>
    <w:p w:rsidR="00A16106" w:rsidRPr="00914A65" w:rsidRDefault="00A16106" w:rsidP="00914A65">
      <w:pPr>
        <w:pStyle w:val="a3"/>
        <w:ind w:left="567" w:firstLine="709"/>
        <w:jc w:val="both"/>
        <w:rPr>
          <w:rFonts w:ascii="Times New Roman" w:hAnsi="Times New Roman"/>
          <w:sz w:val="28"/>
          <w:szCs w:val="28"/>
        </w:rPr>
      </w:pPr>
      <w:r w:rsidRPr="00914A65">
        <w:rPr>
          <w:rFonts w:ascii="Times New Roman" w:hAnsi="Times New Roman"/>
          <w:sz w:val="28"/>
          <w:szCs w:val="28"/>
        </w:rPr>
        <w:t>2.Руковод</w:t>
      </w:r>
      <w:r w:rsidR="0000149E">
        <w:rPr>
          <w:rFonts w:ascii="Times New Roman" w:hAnsi="Times New Roman"/>
          <w:sz w:val="28"/>
          <w:szCs w:val="28"/>
        </w:rPr>
        <w:t>ителю муниципального казенного учреждения</w:t>
      </w:r>
      <w:r w:rsidRPr="00914A65">
        <w:rPr>
          <w:rFonts w:ascii="Times New Roman" w:hAnsi="Times New Roman"/>
          <w:sz w:val="28"/>
          <w:szCs w:val="28"/>
        </w:rPr>
        <w:t xml:space="preserve"> </w:t>
      </w:r>
      <w:r>
        <w:rPr>
          <w:rFonts w:ascii="Times New Roman" w:hAnsi="Times New Roman"/>
          <w:sz w:val="28"/>
          <w:szCs w:val="28"/>
        </w:rPr>
        <w:t>культуры</w:t>
      </w:r>
      <w:r w:rsidR="0000149E">
        <w:rPr>
          <w:rFonts w:ascii="Times New Roman" w:hAnsi="Times New Roman"/>
          <w:sz w:val="28"/>
          <w:szCs w:val="28"/>
        </w:rPr>
        <w:t xml:space="preserve"> «</w:t>
      </w:r>
      <w:proofErr w:type="spellStart"/>
      <w:r w:rsidR="0000149E">
        <w:rPr>
          <w:rFonts w:ascii="Times New Roman" w:hAnsi="Times New Roman"/>
          <w:sz w:val="28"/>
          <w:szCs w:val="28"/>
        </w:rPr>
        <w:t>Тельминский</w:t>
      </w:r>
      <w:proofErr w:type="spellEnd"/>
      <w:r w:rsidR="0000149E">
        <w:rPr>
          <w:rFonts w:ascii="Times New Roman" w:hAnsi="Times New Roman"/>
          <w:sz w:val="28"/>
          <w:szCs w:val="28"/>
        </w:rPr>
        <w:t xml:space="preserve"> центр информационной, культурно-досуговой и спортивной деятельности», находящего</w:t>
      </w:r>
      <w:r w:rsidRPr="00914A65">
        <w:rPr>
          <w:rFonts w:ascii="Times New Roman" w:hAnsi="Times New Roman"/>
          <w:sz w:val="28"/>
          <w:szCs w:val="28"/>
        </w:rPr>
        <w:t xml:space="preserve">ся в ведении </w:t>
      </w:r>
      <w:r w:rsidR="00080F80">
        <w:rPr>
          <w:rFonts w:ascii="Times New Roman" w:hAnsi="Times New Roman"/>
          <w:sz w:val="28"/>
          <w:szCs w:val="28"/>
        </w:rPr>
        <w:t>администрация</w:t>
      </w:r>
      <w:r w:rsidR="0000149E">
        <w:rPr>
          <w:rFonts w:ascii="Times New Roman" w:hAnsi="Times New Roman"/>
          <w:sz w:val="28"/>
          <w:szCs w:val="28"/>
        </w:rPr>
        <w:t xml:space="preserve"> городского поселения</w:t>
      </w:r>
      <w:r w:rsidR="00080F80">
        <w:rPr>
          <w:rFonts w:ascii="Times New Roman" w:hAnsi="Times New Roman"/>
          <w:sz w:val="28"/>
          <w:szCs w:val="28"/>
        </w:rPr>
        <w:t xml:space="preserve"> Тельминского муниципального образования</w:t>
      </w:r>
      <w:bookmarkStart w:id="1" w:name="sub_22"/>
      <w:r>
        <w:rPr>
          <w:rFonts w:ascii="Times New Roman" w:hAnsi="Times New Roman"/>
          <w:sz w:val="28"/>
          <w:szCs w:val="28"/>
        </w:rPr>
        <w:t xml:space="preserve"> п</w:t>
      </w:r>
      <w:r w:rsidRPr="00914A65">
        <w:rPr>
          <w:rFonts w:ascii="Times New Roman" w:hAnsi="Times New Roman"/>
          <w:sz w:val="28"/>
          <w:szCs w:val="28"/>
        </w:rPr>
        <w:t>ривести в соот</w:t>
      </w:r>
      <w:r w:rsidR="0000149E">
        <w:rPr>
          <w:rFonts w:ascii="Times New Roman" w:hAnsi="Times New Roman"/>
          <w:sz w:val="28"/>
          <w:szCs w:val="28"/>
        </w:rPr>
        <w:t>ветствие с настоящим П</w:t>
      </w:r>
      <w:r w:rsidRPr="00914A65">
        <w:rPr>
          <w:rFonts w:ascii="Times New Roman" w:hAnsi="Times New Roman"/>
          <w:sz w:val="28"/>
          <w:szCs w:val="28"/>
        </w:rPr>
        <w:t>оложением локальные нормативные акты по оплате труда</w:t>
      </w:r>
      <w:r>
        <w:rPr>
          <w:rFonts w:ascii="Times New Roman" w:hAnsi="Times New Roman"/>
          <w:sz w:val="28"/>
          <w:szCs w:val="28"/>
        </w:rPr>
        <w:t>,</w:t>
      </w:r>
      <w:r w:rsidR="0000149E">
        <w:rPr>
          <w:rFonts w:ascii="Times New Roman" w:hAnsi="Times New Roman"/>
          <w:sz w:val="28"/>
          <w:szCs w:val="28"/>
        </w:rPr>
        <w:t xml:space="preserve"> действующие в учреждении</w:t>
      </w:r>
      <w:r w:rsidRPr="00914A65">
        <w:rPr>
          <w:rFonts w:ascii="Times New Roman" w:hAnsi="Times New Roman"/>
          <w:sz w:val="28"/>
          <w:szCs w:val="28"/>
        </w:rPr>
        <w:t>.</w:t>
      </w:r>
    </w:p>
    <w:bookmarkEnd w:id="1"/>
    <w:p w:rsidR="00A16106" w:rsidRPr="0073369B" w:rsidRDefault="00A16106" w:rsidP="0073369B">
      <w:pPr>
        <w:pStyle w:val="a3"/>
        <w:ind w:left="567" w:firstLine="709"/>
        <w:rPr>
          <w:rFonts w:ascii="Times New Roman" w:hAnsi="Times New Roman"/>
          <w:sz w:val="28"/>
          <w:szCs w:val="28"/>
        </w:rPr>
      </w:pPr>
      <w:r w:rsidRPr="0073369B">
        <w:rPr>
          <w:rFonts w:ascii="Times New Roman" w:hAnsi="Times New Roman"/>
          <w:sz w:val="28"/>
          <w:szCs w:val="28"/>
        </w:rPr>
        <w:t xml:space="preserve">3.Признать утратившими силу следующие постановления администрации </w:t>
      </w:r>
      <w:r w:rsidR="00080F80">
        <w:rPr>
          <w:rFonts w:ascii="Times New Roman" w:hAnsi="Times New Roman"/>
          <w:sz w:val="28"/>
          <w:szCs w:val="28"/>
        </w:rPr>
        <w:t>администрация Тельминского муниципального образования</w:t>
      </w:r>
      <w:r w:rsidRPr="0073369B">
        <w:rPr>
          <w:rFonts w:ascii="Times New Roman" w:hAnsi="Times New Roman"/>
          <w:sz w:val="28"/>
          <w:szCs w:val="28"/>
        </w:rPr>
        <w:t>:</w:t>
      </w:r>
    </w:p>
    <w:p w:rsidR="002F232B" w:rsidRDefault="002F232B" w:rsidP="002F232B">
      <w:pPr>
        <w:pStyle w:val="a3"/>
        <w:ind w:firstLine="720"/>
        <w:jc w:val="both"/>
        <w:rPr>
          <w:rFonts w:ascii="Times New Roman" w:hAnsi="Times New Roman"/>
          <w:sz w:val="28"/>
          <w:szCs w:val="28"/>
        </w:rPr>
      </w:pPr>
      <w:r>
        <w:rPr>
          <w:rFonts w:ascii="Times New Roman" w:hAnsi="Times New Roman"/>
          <w:sz w:val="28"/>
          <w:szCs w:val="28"/>
        </w:rPr>
        <w:t>3.1.от 10.04.2017г. № 128</w:t>
      </w:r>
      <w:r w:rsidRPr="000A1E51">
        <w:rPr>
          <w:rFonts w:ascii="Times New Roman" w:hAnsi="Times New Roman"/>
          <w:sz w:val="28"/>
          <w:szCs w:val="28"/>
        </w:rPr>
        <w:t xml:space="preserve"> «О</w:t>
      </w:r>
      <w:r>
        <w:rPr>
          <w:rFonts w:ascii="Times New Roman" w:hAnsi="Times New Roman"/>
          <w:sz w:val="28"/>
          <w:szCs w:val="28"/>
        </w:rPr>
        <w:t>б утверждении Положения</w:t>
      </w:r>
      <w:r w:rsidRPr="000A1E51">
        <w:rPr>
          <w:rFonts w:ascii="Times New Roman" w:hAnsi="Times New Roman"/>
          <w:sz w:val="28"/>
          <w:szCs w:val="28"/>
        </w:rPr>
        <w:t xml:space="preserve"> о системе оплат</w:t>
      </w:r>
      <w:r>
        <w:rPr>
          <w:rFonts w:ascii="Times New Roman" w:hAnsi="Times New Roman"/>
          <w:sz w:val="28"/>
          <w:szCs w:val="28"/>
        </w:rPr>
        <w:t>ы труда работников муниципального казенного учреждения</w:t>
      </w:r>
      <w:r w:rsidRPr="000A1E51">
        <w:rPr>
          <w:rFonts w:ascii="Times New Roman" w:hAnsi="Times New Roman"/>
          <w:sz w:val="28"/>
          <w:szCs w:val="28"/>
        </w:rPr>
        <w:t xml:space="preserve"> </w:t>
      </w:r>
      <w:r>
        <w:rPr>
          <w:rFonts w:ascii="Times New Roman" w:hAnsi="Times New Roman"/>
          <w:sz w:val="28"/>
          <w:szCs w:val="28"/>
        </w:rPr>
        <w:t>культуры «</w:t>
      </w:r>
      <w:proofErr w:type="spellStart"/>
      <w:r>
        <w:rPr>
          <w:rFonts w:ascii="Times New Roman" w:hAnsi="Times New Roman"/>
          <w:sz w:val="28"/>
          <w:szCs w:val="28"/>
        </w:rPr>
        <w:t>Тельминский</w:t>
      </w:r>
      <w:proofErr w:type="spellEnd"/>
      <w:r>
        <w:rPr>
          <w:rFonts w:ascii="Times New Roman" w:hAnsi="Times New Roman"/>
          <w:sz w:val="28"/>
          <w:szCs w:val="28"/>
        </w:rPr>
        <w:t xml:space="preserve"> центр информационной, культурно – досуговой и спортивной деятельности» отличной от Единой тарифной сетки».</w:t>
      </w:r>
    </w:p>
    <w:p w:rsidR="002F232B" w:rsidRDefault="002F232B" w:rsidP="002F232B">
      <w:pPr>
        <w:pStyle w:val="a3"/>
        <w:ind w:firstLine="720"/>
        <w:jc w:val="both"/>
        <w:rPr>
          <w:rFonts w:ascii="Times New Roman" w:hAnsi="Times New Roman"/>
          <w:sz w:val="28"/>
          <w:szCs w:val="28"/>
        </w:rPr>
      </w:pPr>
      <w:r>
        <w:rPr>
          <w:rFonts w:ascii="Times New Roman" w:hAnsi="Times New Roman"/>
          <w:sz w:val="28"/>
          <w:szCs w:val="28"/>
        </w:rPr>
        <w:lastRenderedPageBreak/>
        <w:t>3.2. от 29.05.2017г.№ 194-а «О внесении изменений в приложение к Положению «Об оплате труда работников муниципального казенного учреждения культуры «</w:t>
      </w:r>
      <w:proofErr w:type="spellStart"/>
      <w:r>
        <w:rPr>
          <w:rFonts w:ascii="Times New Roman" w:hAnsi="Times New Roman"/>
          <w:sz w:val="28"/>
          <w:szCs w:val="28"/>
        </w:rPr>
        <w:t>Тельминский</w:t>
      </w:r>
      <w:proofErr w:type="spellEnd"/>
      <w:r>
        <w:rPr>
          <w:rFonts w:ascii="Times New Roman" w:hAnsi="Times New Roman"/>
          <w:sz w:val="28"/>
          <w:szCs w:val="28"/>
        </w:rPr>
        <w:t xml:space="preserve"> центр информационной, культурно-досуговой и спортивной деятельности», находящихся в ведении администрации городского поселения Тельминского муниципального образования, утвержденного постановлением администрации городского поселения Тельминского муниципального образования от 10.04.2017г. № 128</w:t>
      </w:r>
    </w:p>
    <w:p w:rsidR="002F232B" w:rsidRDefault="002F232B" w:rsidP="002F232B">
      <w:pPr>
        <w:pStyle w:val="a3"/>
        <w:ind w:firstLine="720"/>
        <w:jc w:val="both"/>
        <w:rPr>
          <w:rFonts w:ascii="Times New Roman" w:hAnsi="Times New Roman"/>
          <w:sz w:val="28"/>
          <w:szCs w:val="28"/>
        </w:rPr>
      </w:pPr>
      <w:r>
        <w:rPr>
          <w:rFonts w:ascii="Times New Roman" w:hAnsi="Times New Roman"/>
          <w:sz w:val="28"/>
          <w:szCs w:val="28"/>
        </w:rPr>
        <w:t>3.3.</w:t>
      </w:r>
      <w:r w:rsidRPr="00A10ABA">
        <w:rPr>
          <w:rFonts w:ascii="Times New Roman" w:hAnsi="Times New Roman"/>
          <w:sz w:val="28"/>
          <w:szCs w:val="28"/>
        </w:rPr>
        <w:t xml:space="preserve"> </w:t>
      </w:r>
      <w:r>
        <w:rPr>
          <w:rFonts w:ascii="Times New Roman" w:hAnsi="Times New Roman"/>
          <w:sz w:val="28"/>
          <w:szCs w:val="28"/>
        </w:rPr>
        <w:t>от 28.09.2017г.№ 383-а «О внесении изменений и дополнений в Положение «Об оплате труда работников муниципального казенного учреждения культуры «</w:t>
      </w:r>
      <w:proofErr w:type="spellStart"/>
      <w:r>
        <w:rPr>
          <w:rFonts w:ascii="Times New Roman" w:hAnsi="Times New Roman"/>
          <w:sz w:val="28"/>
          <w:szCs w:val="28"/>
        </w:rPr>
        <w:t>Тельминский</w:t>
      </w:r>
      <w:proofErr w:type="spellEnd"/>
      <w:r>
        <w:rPr>
          <w:rFonts w:ascii="Times New Roman" w:hAnsi="Times New Roman"/>
          <w:sz w:val="28"/>
          <w:szCs w:val="28"/>
        </w:rPr>
        <w:t xml:space="preserve"> центр информационной, культурно-досуговой и спортивной деятельности», находящихся в ведении администрации городского поселения Тельминского муниципального образования, утвержденного постановлением администрации городского поселения Тельминского муниципального образования от 10.04.2017г. № 128</w:t>
      </w:r>
    </w:p>
    <w:p w:rsidR="002F232B" w:rsidRDefault="002F232B" w:rsidP="002F232B">
      <w:pPr>
        <w:pStyle w:val="a3"/>
        <w:ind w:firstLine="720"/>
        <w:jc w:val="both"/>
        <w:rPr>
          <w:rFonts w:ascii="Times New Roman" w:hAnsi="Times New Roman"/>
          <w:sz w:val="28"/>
          <w:szCs w:val="28"/>
        </w:rPr>
      </w:pPr>
      <w:r>
        <w:rPr>
          <w:rFonts w:ascii="Times New Roman" w:hAnsi="Times New Roman"/>
          <w:sz w:val="28"/>
          <w:szCs w:val="28"/>
        </w:rPr>
        <w:t>3.4.</w:t>
      </w:r>
      <w:r w:rsidRPr="00A10ABA">
        <w:rPr>
          <w:rFonts w:ascii="Times New Roman" w:hAnsi="Times New Roman"/>
          <w:sz w:val="28"/>
          <w:szCs w:val="28"/>
        </w:rPr>
        <w:t xml:space="preserve"> </w:t>
      </w:r>
      <w:r>
        <w:rPr>
          <w:rFonts w:ascii="Times New Roman" w:hAnsi="Times New Roman"/>
          <w:sz w:val="28"/>
          <w:szCs w:val="28"/>
        </w:rPr>
        <w:t>от 26.12.2017г.№ 509 «О внесении изменений  в Положение «Об оплате труда работников муниципального казенного учреждения культуры «</w:t>
      </w:r>
      <w:proofErr w:type="spellStart"/>
      <w:r>
        <w:rPr>
          <w:rFonts w:ascii="Times New Roman" w:hAnsi="Times New Roman"/>
          <w:sz w:val="28"/>
          <w:szCs w:val="28"/>
        </w:rPr>
        <w:t>Тельминский</w:t>
      </w:r>
      <w:proofErr w:type="spellEnd"/>
      <w:r>
        <w:rPr>
          <w:rFonts w:ascii="Times New Roman" w:hAnsi="Times New Roman"/>
          <w:sz w:val="28"/>
          <w:szCs w:val="28"/>
        </w:rPr>
        <w:t xml:space="preserve"> центр информационной, культурно-досуговой и спортивной деятельности», находящихся в ведении администрации городского поселения Тельминского муниципального образования, утвержденного постановлением администрации городского поселения Тельминского муниципального образования от 10.04.2017г. № 128</w:t>
      </w:r>
    </w:p>
    <w:p w:rsidR="00A16106" w:rsidRPr="0073369B" w:rsidRDefault="00A16106" w:rsidP="000A1E51">
      <w:pPr>
        <w:pStyle w:val="a3"/>
        <w:ind w:left="567" w:firstLine="709"/>
        <w:jc w:val="both"/>
        <w:rPr>
          <w:rFonts w:ascii="Times New Roman" w:hAnsi="Times New Roman"/>
          <w:sz w:val="28"/>
          <w:szCs w:val="28"/>
        </w:rPr>
      </w:pPr>
      <w:r w:rsidRPr="0073369B">
        <w:rPr>
          <w:rFonts w:ascii="Times New Roman" w:hAnsi="Times New Roman"/>
          <w:sz w:val="28"/>
          <w:szCs w:val="28"/>
        </w:rPr>
        <w:t xml:space="preserve">4.Настоящее постановление вступает в силу с 1 </w:t>
      </w:r>
      <w:r>
        <w:rPr>
          <w:rFonts w:ascii="Times New Roman" w:hAnsi="Times New Roman"/>
          <w:sz w:val="28"/>
          <w:szCs w:val="28"/>
        </w:rPr>
        <w:t>декабр</w:t>
      </w:r>
      <w:r w:rsidRPr="0073369B">
        <w:rPr>
          <w:rFonts w:ascii="Times New Roman" w:hAnsi="Times New Roman"/>
          <w:sz w:val="28"/>
          <w:szCs w:val="28"/>
        </w:rPr>
        <w:t>я 201</w:t>
      </w:r>
      <w:r>
        <w:rPr>
          <w:rFonts w:ascii="Times New Roman" w:hAnsi="Times New Roman"/>
          <w:sz w:val="28"/>
          <w:szCs w:val="28"/>
        </w:rPr>
        <w:t>8</w:t>
      </w:r>
      <w:r w:rsidRPr="0073369B">
        <w:rPr>
          <w:rFonts w:ascii="Times New Roman" w:hAnsi="Times New Roman"/>
          <w:sz w:val="28"/>
          <w:szCs w:val="28"/>
        </w:rPr>
        <w:t xml:space="preserve"> года</w:t>
      </w:r>
      <w:r>
        <w:rPr>
          <w:rFonts w:ascii="Times New Roman" w:hAnsi="Times New Roman"/>
          <w:sz w:val="28"/>
          <w:szCs w:val="28"/>
        </w:rPr>
        <w:t>.</w:t>
      </w:r>
    </w:p>
    <w:p w:rsidR="00A16106" w:rsidRPr="0073369B" w:rsidRDefault="00A16106" w:rsidP="000A1E51">
      <w:pPr>
        <w:pStyle w:val="a3"/>
        <w:ind w:left="567" w:firstLine="709"/>
        <w:jc w:val="both"/>
        <w:rPr>
          <w:rFonts w:ascii="Times New Roman" w:hAnsi="Times New Roman"/>
          <w:sz w:val="28"/>
          <w:szCs w:val="28"/>
        </w:rPr>
      </w:pPr>
      <w:r w:rsidRPr="0073369B">
        <w:rPr>
          <w:rFonts w:ascii="Times New Roman" w:hAnsi="Times New Roman"/>
          <w:sz w:val="28"/>
          <w:szCs w:val="28"/>
        </w:rPr>
        <w:t>5.</w:t>
      </w:r>
      <w:r w:rsidR="000120B3">
        <w:rPr>
          <w:rFonts w:ascii="Times New Roman" w:hAnsi="Times New Roman"/>
          <w:sz w:val="28"/>
          <w:szCs w:val="28"/>
        </w:rPr>
        <w:t>Ведущему специалисту</w:t>
      </w:r>
      <w:r w:rsidRPr="00A05493">
        <w:rPr>
          <w:rFonts w:ascii="Times New Roman" w:hAnsi="Times New Roman"/>
          <w:sz w:val="28"/>
          <w:szCs w:val="28"/>
        </w:rPr>
        <w:t xml:space="preserve"> по организационной работе администрации </w:t>
      </w:r>
      <w:r w:rsidR="000120B3">
        <w:rPr>
          <w:rFonts w:ascii="Times New Roman" w:hAnsi="Times New Roman"/>
          <w:sz w:val="28"/>
          <w:szCs w:val="28"/>
        </w:rPr>
        <w:t>городского поселения</w:t>
      </w:r>
      <w:r w:rsidR="00080F80">
        <w:rPr>
          <w:rFonts w:ascii="Times New Roman" w:hAnsi="Times New Roman"/>
          <w:sz w:val="28"/>
          <w:szCs w:val="28"/>
        </w:rPr>
        <w:t xml:space="preserve"> Тельминского муниципального образования</w:t>
      </w:r>
      <w:r w:rsidR="000120B3">
        <w:rPr>
          <w:rFonts w:ascii="Times New Roman" w:hAnsi="Times New Roman"/>
          <w:sz w:val="28"/>
          <w:szCs w:val="28"/>
        </w:rPr>
        <w:t xml:space="preserve"> (</w:t>
      </w:r>
      <w:proofErr w:type="spellStart"/>
      <w:r w:rsidR="002B7A56">
        <w:rPr>
          <w:rFonts w:ascii="Times New Roman" w:hAnsi="Times New Roman"/>
          <w:sz w:val="28"/>
          <w:szCs w:val="28"/>
        </w:rPr>
        <w:t>И.В.</w:t>
      </w:r>
      <w:r w:rsidR="000120B3">
        <w:rPr>
          <w:rFonts w:ascii="Times New Roman" w:hAnsi="Times New Roman"/>
          <w:sz w:val="28"/>
          <w:szCs w:val="28"/>
        </w:rPr>
        <w:t>Лисецкая</w:t>
      </w:r>
      <w:proofErr w:type="spellEnd"/>
      <w:r w:rsidRPr="00A05493">
        <w:rPr>
          <w:rFonts w:ascii="Times New Roman" w:hAnsi="Times New Roman"/>
          <w:sz w:val="28"/>
          <w:szCs w:val="28"/>
        </w:rPr>
        <w:t>) опубликовать настоящее постановление в газете «</w:t>
      </w:r>
      <w:proofErr w:type="spellStart"/>
      <w:r w:rsidRPr="00A05493">
        <w:rPr>
          <w:rFonts w:ascii="Times New Roman" w:hAnsi="Times New Roman"/>
          <w:sz w:val="28"/>
          <w:szCs w:val="28"/>
        </w:rPr>
        <w:t>Усольские</w:t>
      </w:r>
      <w:proofErr w:type="spellEnd"/>
      <w:r w:rsidRPr="00A05493">
        <w:rPr>
          <w:rFonts w:ascii="Times New Roman" w:hAnsi="Times New Roman"/>
          <w:sz w:val="28"/>
          <w:szCs w:val="28"/>
        </w:rPr>
        <w:t xml:space="preserve"> новости и м</w:t>
      </w:r>
      <w:r w:rsidR="000120B3">
        <w:rPr>
          <w:rFonts w:ascii="Times New Roman" w:hAnsi="Times New Roman"/>
          <w:sz w:val="28"/>
          <w:szCs w:val="28"/>
        </w:rPr>
        <w:t>и</w:t>
      </w:r>
      <w:r w:rsidRPr="00A05493">
        <w:rPr>
          <w:rFonts w:ascii="Times New Roman" w:hAnsi="Times New Roman"/>
          <w:sz w:val="28"/>
          <w:szCs w:val="28"/>
        </w:rPr>
        <w:t xml:space="preserve">ровые репортажи» и разместить на официальном сайте администрации </w:t>
      </w:r>
      <w:r w:rsidR="000120B3">
        <w:rPr>
          <w:rFonts w:ascii="Times New Roman" w:hAnsi="Times New Roman"/>
          <w:sz w:val="28"/>
          <w:szCs w:val="28"/>
        </w:rPr>
        <w:t>городского поселения</w:t>
      </w:r>
      <w:r w:rsidR="00080F80">
        <w:rPr>
          <w:rFonts w:ascii="Times New Roman" w:hAnsi="Times New Roman"/>
          <w:sz w:val="28"/>
          <w:szCs w:val="28"/>
        </w:rPr>
        <w:t xml:space="preserve"> Тельминского муниципального образования</w:t>
      </w:r>
      <w:r>
        <w:rPr>
          <w:rFonts w:ascii="Times New Roman" w:hAnsi="Times New Roman"/>
          <w:sz w:val="28"/>
          <w:szCs w:val="28"/>
        </w:rPr>
        <w:t xml:space="preserve"> в сети «Интернет»</w:t>
      </w:r>
      <w:r w:rsidRPr="00A05493">
        <w:rPr>
          <w:rFonts w:ascii="Times New Roman" w:hAnsi="Times New Roman"/>
          <w:sz w:val="28"/>
          <w:szCs w:val="28"/>
        </w:rPr>
        <w:t>.</w:t>
      </w:r>
    </w:p>
    <w:p w:rsidR="00A16106" w:rsidRPr="0073369B" w:rsidRDefault="00A16106" w:rsidP="000A1E51">
      <w:pPr>
        <w:pStyle w:val="a3"/>
        <w:ind w:left="567" w:firstLine="709"/>
        <w:jc w:val="both"/>
        <w:rPr>
          <w:rFonts w:ascii="Times New Roman" w:hAnsi="Times New Roman"/>
          <w:sz w:val="28"/>
          <w:szCs w:val="28"/>
        </w:rPr>
      </w:pPr>
      <w:r>
        <w:rPr>
          <w:rFonts w:ascii="Times New Roman" w:hAnsi="Times New Roman"/>
          <w:sz w:val="28"/>
          <w:szCs w:val="28"/>
        </w:rPr>
        <w:t>6</w:t>
      </w:r>
      <w:r w:rsidRPr="0073369B">
        <w:rPr>
          <w:rFonts w:ascii="Times New Roman" w:hAnsi="Times New Roman"/>
          <w:sz w:val="28"/>
          <w:szCs w:val="28"/>
        </w:rPr>
        <w:t>.</w:t>
      </w:r>
      <w:proofErr w:type="gramStart"/>
      <w:r w:rsidRPr="0073369B">
        <w:rPr>
          <w:rFonts w:ascii="Times New Roman" w:hAnsi="Times New Roman"/>
          <w:sz w:val="28"/>
          <w:szCs w:val="28"/>
        </w:rPr>
        <w:t>Контроль за</w:t>
      </w:r>
      <w:proofErr w:type="gramEnd"/>
      <w:r w:rsidRPr="0073369B">
        <w:rPr>
          <w:rFonts w:ascii="Times New Roman" w:hAnsi="Times New Roman"/>
          <w:sz w:val="28"/>
          <w:szCs w:val="28"/>
        </w:rPr>
        <w:t xml:space="preserve"> исполнением настоящего постановления возлож</w:t>
      </w:r>
      <w:r w:rsidR="000120B3">
        <w:rPr>
          <w:rFonts w:ascii="Times New Roman" w:hAnsi="Times New Roman"/>
          <w:sz w:val="28"/>
          <w:szCs w:val="28"/>
        </w:rPr>
        <w:t>ить на главного специалиста по финансово-бюджетной политике Е.Н.Кузнецову</w:t>
      </w:r>
      <w:r w:rsidRPr="0073369B">
        <w:rPr>
          <w:rFonts w:ascii="Times New Roman" w:hAnsi="Times New Roman"/>
          <w:sz w:val="28"/>
          <w:szCs w:val="28"/>
        </w:rPr>
        <w:t>.</w:t>
      </w:r>
    </w:p>
    <w:p w:rsidR="00A16106" w:rsidRPr="0073369B" w:rsidRDefault="00A16106" w:rsidP="000A1E51">
      <w:pPr>
        <w:pStyle w:val="a3"/>
        <w:ind w:left="567" w:firstLine="709"/>
        <w:jc w:val="right"/>
        <w:rPr>
          <w:rFonts w:ascii="Times New Roman" w:hAnsi="Times New Roman"/>
          <w:sz w:val="28"/>
          <w:szCs w:val="28"/>
        </w:rPr>
      </w:pPr>
    </w:p>
    <w:p w:rsidR="00A16106" w:rsidRDefault="0000149E" w:rsidP="0000149E">
      <w:pPr>
        <w:pStyle w:val="a3"/>
        <w:jc w:val="both"/>
        <w:rPr>
          <w:rFonts w:ascii="Times New Roman" w:hAnsi="Times New Roman"/>
          <w:sz w:val="28"/>
          <w:szCs w:val="28"/>
        </w:rPr>
      </w:pPr>
      <w:r>
        <w:rPr>
          <w:rFonts w:ascii="Times New Roman" w:hAnsi="Times New Roman"/>
          <w:sz w:val="28"/>
          <w:szCs w:val="28"/>
        </w:rPr>
        <w:t xml:space="preserve">     </w:t>
      </w:r>
    </w:p>
    <w:p w:rsidR="0000149E" w:rsidRPr="0073369B" w:rsidRDefault="0000149E" w:rsidP="0000149E">
      <w:pPr>
        <w:pStyle w:val="a3"/>
        <w:jc w:val="both"/>
        <w:rPr>
          <w:rFonts w:ascii="Times New Roman" w:hAnsi="Times New Roman"/>
          <w:sz w:val="28"/>
          <w:szCs w:val="28"/>
        </w:rPr>
      </w:pPr>
      <w:r>
        <w:rPr>
          <w:rFonts w:ascii="Times New Roman" w:hAnsi="Times New Roman"/>
          <w:sz w:val="28"/>
          <w:szCs w:val="28"/>
        </w:rPr>
        <w:t xml:space="preserve">      Глава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A16106" w:rsidRPr="0073369B" w:rsidRDefault="0000149E" w:rsidP="0000149E">
      <w:pPr>
        <w:pStyle w:val="a3"/>
        <w:jc w:val="both"/>
        <w:rPr>
          <w:rFonts w:ascii="Times New Roman" w:hAnsi="Times New Roman"/>
          <w:sz w:val="28"/>
          <w:szCs w:val="28"/>
        </w:rPr>
      </w:pPr>
      <w:r>
        <w:rPr>
          <w:rFonts w:ascii="Times New Roman" w:hAnsi="Times New Roman"/>
          <w:sz w:val="28"/>
          <w:szCs w:val="28"/>
        </w:rPr>
        <w:t xml:space="preserve">      поселения Тельминского</w:t>
      </w:r>
    </w:p>
    <w:p w:rsidR="00A16106" w:rsidRPr="0073369B" w:rsidRDefault="0000149E" w:rsidP="0000149E">
      <w:pPr>
        <w:pStyle w:val="a3"/>
        <w:jc w:val="both"/>
        <w:rPr>
          <w:rFonts w:ascii="Times New Roman" w:hAnsi="Times New Roman"/>
          <w:sz w:val="28"/>
          <w:szCs w:val="28"/>
        </w:rPr>
      </w:pPr>
      <w:r>
        <w:rPr>
          <w:rFonts w:ascii="Times New Roman" w:hAnsi="Times New Roman"/>
          <w:sz w:val="28"/>
          <w:szCs w:val="28"/>
        </w:rPr>
        <w:t xml:space="preserve">      </w:t>
      </w:r>
      <w:r w:rsidR="00A16106" w:rsidRPr="0073369B">
        <w:rPr>
          <w:rFonts w:ascii="Times New Roman" w:hAnsi="Times New Roman"/>
          <w:sz w:val="28"/>
          <w:szCs w:val="28"/>
        </w:rPr>
        <w:t>муниципального образования</w:t>
      </w:r>
      <w:r w:rsidR="00A16106" w:rsidRPr="0073369B">
        <w:rPr>
          <w:rFonts w:ascii="Times New Roman" w:hAnsi="Times New Roman"/>
          <w:sz w:val="28"/>
          <w:szCs w:val="28"/>
        </w:rPr>
        <w:tab/>
      </w:r>
      <w:r w:rsidR="00A16106" w:rsidRPr="0073369B">
        <w:rPr>
          <w:rFonts w:ascii="Times New Roman" w:hAnsi="Times New Roman"/>
          <w:sz w:val="28"/>
          <w:szCs w:val="28"/>
        </w:rPr>
        <w:tab/>
      </w:r>
      <w:r w:rsidR="00A16106" w:rsidRPr="0073369B">
        <w:rPr>
          <w:rFonts w:ascii="Times New Roman" w:hAnsi="Times New Roman"/>
          <w:sz w:val="28"/>
          <w:szCs w:val="28"/>
        </w:rPr>
        <w:tab/>
      </w:r>
      <w:r w:rsidR="00A16106" w:rsidRPr="0073369B">
        <w:rPr>
          <w:rFonts w:ascii="Times New Roman" w:hAnsi="Times New Roman"/>
          <w:sz w:val="28"/>
          <w:szCs w:val="28"/>
        </w:rPr>
        <w:tab/>
      </w:r>
      <w:r w:rsidR="00A16106" w:rsidRPr="0073369B">
        <w:rPr>
          <w:rFonts w:ascii="Times New Roman" w:hAnsi="Times New Roman"/>
          <w:sz w:val="28"/>
          <w:szCs w:val="28"/>
        </w:rPr>
        <w:tab/>
      </w:r>
      <w:r w:rsidR="00A16106" w:rsidRPr="0073369B">
        <w:rPr>
          <w:rFonts w:ascii="Times New Roman" w:hAnsi="Times New Roman"/>
          <w:sz w:val="28"/>
          <w:szCs w:val="28"/>
        </w:rPr>
        <w:tab/>
      </w:r>
      <w:proofErr w:type="spellStart"/>
      <w:r>
        <w:rPr>
          <w:rFonts w:ascii="Times New Roman" w:hAnsi="Times New Roman"/>
          <w:sz w:val="28"/>
          <w:szCs w:val="28"/>
        </w:rPr>
        <w:t>М.А.Ерофеев</w:t>
      </w:r>
      <w:proofErr w:type="spellEnd"/>
    </w:p>
    <w:p w:rsidR="00A16106" w:rsidRPr="0073369B" w:rsidRDefault="00A16106" w:rsidP="000A1E51">
      <w:pPr>
        <w:pStyle w:val="a3"/>
        <w:ind w:left="567" w:firstLine="709"/>
        <w:jc w:val="right"/>
        <w:rPr>
          <w:rFonts w:ascii="Times New Roman" w:hAnsi="Times New Roman"/>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rPr>
      </w:pPr>
    </w:p>
    <w:p w:rsidR="00A16106" w:rsidRPr="00CD5AC4"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Pr="00CD5AC4"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Pr="00CD5AC4"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Pr="00CD5AC4"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Pr="00CD5AC4" w:rsidRDefault="00A16106" w:rsidP="000A1E51">
      <w:pPr>
        <w:autoSpaceDE w:val="0"/>
        <w:autoSpaceDN w:val="0"/>
        <w:adjustRightInd w:val="0"/>
        <w:spacing w:after="0" w:line="240" w:lineRule="auto"/>
        <w:ind w:left="567" w:firstLine="720"/>
        <w:jc w:val="right"/>
        <w:rPr>
          <w:rFonts w:ascii="Times New Roman" w:hAnsi="Times New Roman"/>
          <w:b/>
          <w:bCs/>
          <w:color w:val="26282F"/>
          <w:sz w:val="28"/>
          <w:szCs w:val="28"/>
        </w:rPr>
      </w:pPr>
    </w:p>
    <w:p w:rsidR="00A16106" w:rsidRPr="00CD5AC4" w:rsidRDefault="00A16106" w:rsidP="00CD5AC4">
      <w:pPr>
        <w:spacing w:after="0" w:line="240" w:lineRule="auto"/>
        <w:jc w:val="right"/>
        <w:rPr>
          <w:rFonts w:ascii="Times New Roman" w:hAnsi="Times New Roman"/>
          <w:sz w:val="24"/>
          <w:szCs w:val="24"/>
        </w:rPr>
      </w:pPr>
      <w:r w:rsidRPr="00CD5AC4">
        <w:rPr>
          <w:rFonts w:ascii="Times New Roman" w:hAnsi="Times New Roman"/>
          <w:sz w:val="28"/>
          <w:szCs w:val="28"/>
        </w:rPr>
        <w:t>Приложение</w:t>
      </w:r>
    </w:p>
    <w:p w:rsidR="00A16106" w:rsidRPr="00CD5AC4" w:rsidRDefault="00A16106" w:rsidP="00CD5AC4">
      <w:pPr>
        <w:spacing w:after="0" w:line="240" w:lineRule="auto"/>
        <w:jc w:val="right"/>
        <w:rPr>
          <w:rFonts w:ascii="Times New Roman" w:hAnsi="Times New Roman"/>
          <w:sz w:val="28"/>
          <w:szCs w:val="28"/>
        </w:rPr>
      </w:pPr>
      <w:r w:rsidRPr="00CD5AC4">
        <w:rPr>
          <w:rFonts w:ascii="Times New Roman" w:hAnsi="Times New Roman"/>
          <w:sz w:val="28"/>
          <w:szCs w:val="28"/>
        </w:rPr>
        <w:t>к постановлению администрации</w:t>
      </w:r>
    </w:p>
    <w:p w:rsidR="00A16106" w:rsidRPr="00CD5AC4" w:rsidRDefault="000279C3" w:rsidP="00CD5AC4">
      <w:pPr>
        <w:spacing w:after="0" w:line="240" w:lineRule="auto"/>
        <w:jc w:val="right"/>
        <w:rPr>
          <w:rFonts w:ascii="Times New Roman" w:hAnsi="Times New Roman"/>
          <w:sz w:val="28"/>
          <w:szCs w:val="28"/>
        </w:rPr>
      </w:pPr>
      <w:r>
        <w:rPr>
          <w:rFonts w:ascii="Times New Roman" w:hAnsi="Times New Roman"/>
          <w:sz w:val="28"/>
          <w:szCs w:val="28"/>
        </w:rPr>
        <w:t>городского поселения</w:t>
      </w:r>
    </w:p>
    <w:p w:rsidR="00A16106" w:rsidRPr="00CD5AC4" w:rsidRDefault="000279C3" w:rsidP="00CD5AC4">
      <w:pPr>
        <w:spacing w:after="0" w:line="240" w:lineRule="auto"/>
        <w:jc w:val="right"/>
        <w:rPr>
          <w:rFonts w:ascii="Times New Roman" w:hAnsi="Times New Roman"/>
          <w:sz w:val="28"/>
          <w:szCs w:val="28"/>
        </w:rPr>
      </w:pPr>
      <w:r>
        <w:rPr>
          <w:rFonts w:ascii="Times New Roman" w:hAnsi="Times New Roman"/>
          <w:sz w:val="28"/>
          <w:szCs w:val="28"/>
        </w:rPr>
        <w:t>Тельминского</w:t>
      </w:r>
    </w:p>
    <w:p w:rsidR="00A16106" w:rsidRPr="00CD5AC4" w:rsidRDefault="00A16106" w:rsidP="00CD5AC4">
      <w:pPr>
        <w:widowControl w:val="0"/>
        <w:tabs>
          <w:tab w:val="left" w:pos="3969"/>
          <w:tab w:val="left" w:pos="7797"/>
        </w:tabs>
        <w:autoSpaceDE w:val="0"/>
        <w:autoSpaceDN w:val="0"/>
        <w:adjustRightInd w:val="0"/>
        <w:spacing w:after="0" w:line="240" w:lineRule="auto"/>
        <w:jc w:val="right"/>
        <w:rPr>
          <w:rFonts w:ascii="Times New Roman" w:hAnsi="Times New Roman"/>
          <w:sz w:val="28"/>
          <w:szCs w:val="28"/>
        </w:rPr>
      </w:pPr>
      <w:r w:rsidRPr="00CD5AC4">
        <w:rPr>
          <w:rFonts w:ascii="Times New Roman" w:hAnsi="Times New Roman"/>
          <w:sz w:val="28"/>
          <w:szCs w:val="28"/>
        </w:rPr>
        <w:t>муниципального образования</w:t>
      </w:r>
    </w:p>
    <w:p w:rsidR="00A16106" w:rsidRPr="00CD5AC4" w:rsidRDefault="00A16106" w:rsidP="00CD5AC4">
      <w:pPr>
        <w:widowControl w:val="0"/>
        <w:tabs>
          <w:tab w:val="left" w:pos="3969"/>
          <w:tab w:val="left" w:pos="7797"/>
        </w:tabs>
        <w:autoSpaceDE w:val="0"/>
        <w:autoSpaceDN w:val="0"/>
        <w:adjustRightInd w:val="0"/>
        <w:spacing w:after="0" w:line="240" w:lineRule="auto"/>
        <w:jc w:val="right"/>
        <w:rPr>
          <w:rFonts w:ascii="Times New Roman" w:hAnsi="Times New Roman"/>
          <w:sz w:val="28"/>
          <w:szCs w:val="28"/>
        </w:rPr>
      </w:pPr>
      <w:r w:rsidRPr="00CD5AC4">
        <w:rPr>
          <w:rFonts w:ascii="Times New Roman" w:hAnsi="Times New Roman"/>
          <w:sz w:val="28"/>
          <w:szCs w:val="28"/>
        </w:rPr>
        <w:t>от</w:t>
      </w:r>
      <w:r w:rsidR="000279C3">
        <w:rPr>
          <w:rFonts w:ascii="Times New Roman" w:hAnsi="Times New Roman"/>
          <w:sz w:val="28"/>
          <w:szCs w:val="28"/>
        </w:rPr>
        <w:t xml:space="preserve"> 29.10</w:t>
      </w:r>
      <w:r w:rsidR="00B51CF4">
        <w:rPr>
          <w:rFonts w:ascii="Times New Roman" w:hAnsi="Times New Roman"/>
          <w:sz w:val="28"/>
          <w:szCs w:val="28"/>
        </w:rPr>
        <w:t>.18г.</w:t>
      </w:r>
      <w:r w:rsidRPr="00CD5AC4">
        <w:rPr>
          <w:rFonts w:ascii="Times New Roman" w:hAnsi="Times New Roman"/>
          <w:sz w:val="28"/>
          <w:szCs w:val="28"/>
        </w:rPr>
        <w:t xml:space="preserve"> №</w:t>
      </w:r>
      <w:r w:rsidR="000279C3">
        <w:rPr>
          <w:rFonts w:ascii="Times New Roman" w:hAnsi="Times New Roman"/>
          <w:sz w:val="28"/>
          <w:szCs w:val="28"/>
        </w:rPr>
        <w:t>347</w:t>
      </w:r>
    </w:p>
    <w:p w:rsidR="00A16106" w:rsidRPr="00CD5AC4" w:rsidRDefault="00A16106" w:rsidP="00CD5AC4">
      <w:pPr>
        <w:widowControl w:val="0"/>
        <w:tabs>
          <w:tab w:val="left" w:pos="3969"/>
          <w:tab w:val="left" w:pos="7797"/>
        </w:tabs>
        <w:autoSpaceDE w:val="0"/>
        <w:autoSpaceDN w:val="0"/>
        <w:adjustRightInd w:val="0"/>
        <w:spacing w:after="0" w:line="240" w:lineRule="auto"/>
        <w:jc w:val="right"/>
        <w:rPr>
          <w:rFonts w:ascii="Times New Roman" w:hAnsi="Times New Roman"/>
          <w:sz w:val="28"/>
          <w:szCs w:val="28"/>
        </w:rPr>
      </w:pPr>
    </w:p>
    <w:p w:rsidR="00A16106" w:rsidRDefault="00A16106" w:rsidP="00CD5AC4">
      <w:pPr>
        <w:widowControl w:val="0"/>
        <w:tabs>
          <w:tab w:val="left" w:pos="3969"/>
          <w:tab w:val="left" w:pos="7797"/>
        </w:tabs>
        <w:autoSpaceDE w:val="0"/>
        <w:autoSpaceDN w:val="0"/>
        <w:adjustRightInd w:val="0"/>
        <w:spacing w:after="0" w:line="240" w:lineRule="auto"/>
        <w:jc w:val="right"/>
        <w:rPr>
          <w:rFonts w:ascii="Times New Roman" w:hAnsi="Times New Roman"/>
          <w:sz w:val="28"/>
          <w:szCs w:val="28"/>
        </w:rPr>
      </w:pPr>
    </w:p>
    <w:p w:rsidR="00A16106" w:rsidRPr="00CD5AC4" w:rsidRDefault="00A16106" w:rsidP="00CD5AC4">
      <w:pPr>
        <w:widowControl w:val="0"/>
        <w:tabs>
          <w:tab w:val="left" w:pos="3969"/>
          <w:tab w:val="left" w:pos="7797"/>
        </w:tabs>
        <w:autoSpaceDE w:val="0"/>
        <w:autoSpaceDN w:val="0"/>
        <w:adjustRightInd w:val="0"/>
        <w:spacing w:after="0" w:line="240" w:lineRule="auto"/>
        <w:jc w:val="right"/>
        <w:rPr>
          <w:rFonts w:ascii="Times New Roman" w:hAnsi="Times New Roman"/>
          <w:sz w:val="28"/>
          <w:szCs w:val="28"/>
        </w:rPr>
      </w:pPr>
    </w:p>
    <w:p w:rsidR="00A16106" w:rsidRDefault="00B34983" w:rsidP="00AF4903">
      <w:pPr>
        <w:pStyle w:val="a3"/>
        <w:ind w:firstLine="709"/>
        <w:jc w:val="center"/>
        <w:rPr>
          <w:rFonts w:ascii="Times New Roman" w:hAnsi="Times New Roman"/>
          <w:b/>
          <w:sz w:val="28"/>
          <w:szCs w:val="28"/>
        </w:rPr>
      </w:pPr>
      <w:bookmarkStart w:id="2" w:name="sub_1100"/>
      <w:bookmarkEnd w:id="0"/>
      <w:r>
        <w:rPr>
          <w:rFonts w:ascii="Times New Roman" w:hAnsi="Times New Roman"/>
          <w:b/>
          <w:sz w:val="28"/>
          <w:szCs w:val="28"/>
        </w:rPr>
        <w:t>П</w:t>
      </w:r>
      <w:r w:rsidR="00A16106" w:rsidRPr="00CD5AC4">
        <w:rPr>
          <w:rFonts w:ascii="Times New Roman" w:hAnsi="Times New Roman"/>
          <w:b/>
          <w:sz w:val="28"/>
          <w:szCs w:val="28"/>
        </w:rPr>
        <w:t>оложение</w:t>
      </w:r>
    </w:p>
    <w:p w:rsidR="00A16106" w:rsidRDefault="00A16106" w:rsidP="00AF4903">
      <w:pPr>
        <w:pStyle w:val="a3"/>
        <w:ind w:firstLine="709"/>
        <w:jc w:val="center"/>
        <w:rPr>
          <w:rFonts w:ascii="Times New Roman" w:hAnsi="Times New Roman"/>
          <w:b/>
          <w:sz w:val="28"/>
          <w:szCs w:val="28"/>
        </w:rPr>
      </w:pPr>
      <w:r w:rsidRPr="00CD5AC4">
        <w:rPr>
          <w:rFonts w:ascii="Times New Roman" w:hAnsi="Times New Roman"/>
          <w:b/>
          <w:sz w:val="28"/>
          <w:szCs w:val="28"/>
        </w:rPr>
        <w:t>об оплат</w:t>
      </w:r>
      <w:r w:rsidR="00B34983">
        <w:rPr>
          <w:rFonts w:ascii="Times New Roman" w:hAnsi="Times New Roman"/>
          <w:b/>
          <w:sz w:val="28"/>
          <w:szCs w:val="28"/>
        </w:rPr>
        <w:t>е труда работников муниципального казенного учреждения</w:t>
      </w:r>
    </w:p>
    <w:p w:rsidR="00A16106" w:rsidRDefault="00A16106" w:rsidP="003A2717">
      <w:pPr>
        <w:pStyle w:val="a3"/>
        <w:ind w:firstLine="709"/>
        <w:jc w:val="center"/>
        <w:rPr>
          <w:rFonts w:ascii="Times New Roman" w:hAnsi="Times New Roman"/>
          <w:b/>
          <w:sz w:val="28"/>
          <w:szCs w:val="28"/>
        </w:rPr>
      </w:pPr>
      <w:r w:rsidRPr="00CD5AC4">
        <w:rPr>
          <w:rFonts w:ascii="Times New Roman" w:hAnsi="Times New Roman"/>
          <w:b/>
          <w:sz w:val="28"/>
          <w:szCs w:val="28"/>
        </w:rPr>
        <w:t>культуры</w:t>
      </w:r>
      <w:r w:rsidR="003A543F">
        <w:rPr>
          <w:rFonts w:ascii="Times New Roman" w:hAnsi="Times New Roman"/>
          <w:b/>
          <w:sz w:val="28"/>
          <w:szCs w:val="28"/>
        </w:rPr>
        <w:t xml:space="preserve"> «</w:t>
      </w:r>
      <w:proofErr w:type="spellStart"/>
      <w:r w:rsidR="003A2717">
        <w:rPr>
          <w:rFonts w:ascii="Times New Roman" w:hAnsi="Times New Roman"/>
          <w:b/>
          <w:sz w:val="28"/>
          <w:szCs w:val="28"/>
        </w:rPr>
        <w:t>Т</w:t>
      </w:r>
      <w:r w:rsidR="003A543F">
        <w:rPr>
          <w:rFonts w:ascii="Times New Roman" w:hAnsi="Times New Roman"/>
          <w:b/>
          <w:sz w:val="28"/>
          <w:szCs w:val="28"/>
        </w:rPr>
        <w:t>ельминский</w:t>
      </w:r>
      <w:proofErr w:type="spellEnd"/>
      <w:r w:rsidR="003A543F">
        <w:rPr>
          <w:rFonts w:ascii="Times New Roman" w:hAnsi="Times New Roman"/>
          <w:b/>
          <w:sz w:val="28"/>
          <w:szCs w:val="28"/>
        </w:rPr>
        <w:t xml:space="preserve"> центр информационной, культурно-досуговой</w:t>
      </w:r>
      <w:r w:rsidR="003A2717">
        <w:rPr>
          <w:rFonts w:ascii="Times New Roman" w:hAnsi="Times New Roman"/>
          <w:b/>
          <w:sz w:val="28"/>
          <w:szCs w:val="28"/>
        </w:rPr>
        <w:t xml:space="preserve"> и спортивной деятельности»</w:t>
      </w:r>
      <w:r w:rsidRPr="00CD5AC4">
        <w:rPr>
          <w:rFonts w:ascii="Times New Roman" w:hAnsi="Times New Roman"/>
          <w:b/>
          <w:sz w:val="28"/>
          <w:szCs w:val="28"/>
        </w:rPr>
        <w:t>,</w:t>
      </w:r>
      <w:r w:rsidR="003A2717">
        <w:rPr>
          <w:rFonts w:ascii="Times New Roman" w:hAnsi="Times New Roman"/>
          <w:b/>
          <w:sz w:val="28"/>
          <w:szCs w:val="28"/>
        </w:rPr>
        <w:t xml:space="preserve"> находящего</w:t>
      </w:r>
      <w:r w:rsidRPr="00CD5AC4">
        <w:rPr>
          <w:rFonts w:ascii="Times New Roman" w:hAnsi="Times New Roman"/>
          <w:b/>
          <w:sz w:val="28"/>
          <w:szCs w:val="28"/>
        </w:rPr>
        <w:t xml:space="preserve">ся в ведении </w:t>
      </w:r>
      <w:r w:rsidR="003A2717">
        <w:rPr>
          <w:rFonts w:ascii="Times New Roman" w:hAnsi="Times New Roman"/>
          <w:b/>
          <w:sz w:val="28"/>
          <w:szCs w:val="28"/>
        </w:rPr>
        <w:t>администрации городского поселения Тельминского</w:t>
      </w:r>
      <w:r w:rsidRPr="00CD5AC4">
        <w:rPr>
          <w:rFonts w:ascii="Times New Roman" w:hAnsi="Times New Roman"/>
          <w:b/>
          <w:sz w:val="28"/>
          <w:szCs w:val="28"/>
        </w:rPr>
        <w:t xml:space="preserve"> муниципального образования</w:t>
      </w:r>
      <w:r w:rsidR="003A2717">
        <w:rPr>
          <w:rFonts w:ascii="Times New Roman" w:hAnsi="Times New Roman"/>
          <w:b/>
          <w:sz w:val="28"/>
          <w:szCs w:val="28"/>
        </w:rPr>
        <w:t>.</w:t>
      </w:r>
    </w:p>
    <w:p w:rsidR="00A16106" w:rsidRDefault="00A16106" w:rsidP="00AF4903">
      <w:pPr>
        <w:pStyle w:val="a3"/>
        <w:ind w:firstLine="709"/>
        <w:jc w:val="center"/>
        <w:rPr>
          <w:rFonts w:ascii="Times New Roman" w:hAnsi="Times New Roman"/>
          <w:sz w:val="28"/>
          <w:szCs w:val="28"/>
        </w:rPr>
      </w:pPr>
    </w:p>
    <w:p w:rsidR="00A16106" w:rsidRPr="00CD5AC4" w:rsidRDefault="00A16106" w:rsidP="00AF4903">
      <w:pPr>
        <w:pStyle w:val="a3"/>
        <w:ind w:firstLine="709"/>
        <w:jc w:val="center"/>
        <w:rPr>
          <w:rFonts w:ascii="Times New Roman" w:hAnsi="Times New Roman"/>
          <w:b/>
          <w:sz w:val="28"/>
          <w:szCs w:val="28"/>
        </w:rPr>
      </w:pPr>
      <w:r w:rsidRPr="00CD5AC4">
        <w:rPr>
          <w:rFonts w:ascii="Times New Roman" w:hAnsi="Times New Roman"/>
          <w:b/>
          <w:sz w:val="28"/>
          <w:szCs w:val="28"/>
        </w:rPr>
        <w:t>1.Общие положения</w:t>
      </w:r>
    </w:p>
    <w:bookmarkEnd w:id="2"/>
    <w:p w:rsidR="00A16106" w:rsidRPr="00CD5AC4" w:rsidRDefault="00A16106" w:rsidP="000C3F49">
      <w:pPr>
        <w:autoSpaceDE w:val="0"/>
        <w:autoSpaceDN w:val="0"/>
        <w:adjustRightInd w:val="0"/>
        <w:spacing w:after="0" w:line="240" w:lineRule="auto"/>
        <w:ind w:firstLine="709"/>
        <w:jc w:val="center"/>
        <w:rPr>
          <w:rFonts w:ascii="Times New Roman" w:hAnsi="Times New Roman"/>
          <w:sz w:val="28"/>
          <w:szCs w:val="28"/>
        </w:rPr>
      </w:pPr>
    </w:p>
    <w:p w:rsidR="00A16106" w:rsidRPr="00CD5AC4" w:rsidRDefault="003A2717" w:rsidP="000C3F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1.1.Настоящее П</w:t>
      </w:r>
      <w:r w:rsidR="00A16106" w:rsidRPr="00CD5AC4">
        <w:rPr>
          <w:rFonts w:ascii="Times New Roman" w:hAnsi="Times New Roman"/>
          <w:sz w:val="28"/>
          <w:szCs w:val="28"/>
        </w:rPr>
        <w:t>оложение об оплат</w:t>
      </w:r>
      <w:r>
        <w:rPr>
          <w:rFonts w:ascii="Times New Roman" w:hAnsi="Times New Roman"/>
          <w:sz w:val="28"/>
          <w:szCs w:val="28"/>
        </w:rPr>
        <w:t>е труда работников муниципального казенного учреждения</w:t>
      </w:r>
      <w:r w:rsidR="00A16106" w:rsidRPr="00CD5AC4">
        <w:rPr>
          <w:rFonts w:ascii="Times New Roman" w:hAnsi="Times New Roman"/>
          <w:sz w:val="28"/>
          <w:szCs w:val="28"/>
        </w:rPr>
        <w:t xml:space="preserve"> культуры</w:t>
      </w:r>
      <w:r>
        <w:rPr>
          <w:rFonts w:ascii="Times New Roman" w:hAnsi="Times New Roman"/>
          <w:sz w:val="28"/>
          <w:szCs w:val="28"/>
        </w:rPr>
        <w:t xml:space="preserve"> «</w:t>
      </w:r>
      <w:proofErr w:type="spellStart"/>
      <w:r>
        <w:rPr>
          <w:rFonts w:ascii="Times New Roman" w:hAnsi="Times New Roman"/>
          <w:sz w:val="28"/>
          <w:szCs w:val="28"/>
        </w:rPr>
        <w:t>Тельминский</w:t>
      </w:r>
      <w:proofErr w:type="spellEnd"/>
      <w:r>
        <w:rPr>
          <w:rFonts w:ascii="Times New Roman" w:hAnsi="Times New Roman"/>
          <w:sz w:val="28"/>
          <w:szCs w:val="28"/>
        </w:rPr>
        <w:t xml:space="preserve"> центр информационной, культурно-досуговой и спортивной деятельности»</w:t>
      </w:r>
      <w:r w:rsidR="00A16106" w:rsidRPr="00CD5AC4">
        <w:rPr>
          <w:rFonts w:ascii="Times New Roman" w:hAnsi="Times New Roman"/>
          <w:sz w:val="28"/>
          <w:szCs w:val="28"/>
        </w:rPr>
        <w:t xml:space="preserve"> (</w:t>
      </w:r>
      <w:r>
        <w:rPr>
          <w:rFonts w:ascii="Times New Roman" w:hAnsi="Times New Roman"/>
          <w:sz w:val="28"/>
          <w:szCs w:val="28"/>
        </w:rPr>
        <w:t>далее – учреждения), находящегося</w:t>
      </w:r>
      <w:r w:rsidR="00A16106" w:rsidRPr="00CD5AC4">
        <w:rPr>
          <w:rFonts w:ascii="Times New Roman" w:hAnsi="Times New Roman"/>
          <w:sz w:val="28"/>
          <w:szCs w:val="28"/>
        </w:rPr>
        <w:t xml:space="preserve"> в ведении </w:t>
      </w:r>
      <w:r w:rsidR="00080F80">
        <w:rPr>
          <w:rFonts w:ascii="Times New Roman" w:hAnsi="Times New Roman"/>
          <w:sz w:val="28"/>
          <w:szCs w:val="28"/>
        </w:rPr>
        <w:t>администрация</w:t>
      </w:r>
      <w:r>
        <w:rPr>
          <w:rFonts w:ascii="Times New Roman" w:hAnsi="Times New Roman"/>
          <w:sz w:val="28"/>
          <w:szCs w:val="28"/>
        </w:rPr>
        <w:t xml:space="preserve"> городского поселения</w:t>
      </w:r>
      <w:r w:rsidR="00080F80">
        <w:rPr>
          <w:rFonts w:ascii="Times New Roman" w:hAnsi="Times New Roman"/>
          <w:sz w:val="28"/>
          <w:szCs w:val="28"/>
        </w:rPr>
        <w:t xml:space="preserve"> Тельминского муниципального образования</w:t>
      </w:r>
      <w:r>
        <w:rPr>
          <w:rFonts w:ascii="Times New Roman" w:hAnsi="Times New Roman"/>
          <w:sz w:val="28"/>
          <w:szCs w:val="28"/>
        </w:rPr>
        <w:t xml:space="preserve"> (далее – П</w:t>
      </w:r>
      <w:r w:rsidR="00A16106" w:rsidRPr="00CD5AC4">
        <w:rPr>
          <w:rFonts w:ascii="Times New Roman" w:hAnsi="Times New Roman"/>
          <w:sz w:val="28"/>
          <w:szCs w:val="28"/>
        </w:rPr>
        <w:t xml:space="preserve">оложение), разработано в соответствии </w:t>
      </w:r>
      <w:proofErr w:type="gramStart"/>
      <w:r w:rsidR="00A16106" w:rsidRPr="00CD5AC4">
        <w:rPr>
          <w:rFonts w:ascii="Times New Roman" w:hAnsi="Times New Roman"/>
          <w:sz w:val="28"/>
          <w:szCs w:val="28"/>
        </w:rPr>
        <w:t>с</w:t>
      </w:r>
      <w:proofErr w:type="gramEnd"/>
      <w:r w:rsidR="00A16106" w:rsidRPr="00CD5AC4">
        <w:rPr>
          <w:rFonts w:ascii="Times New Roman" w:hAnsi="Times New Roman"/>
          <w:sz w:val="28"/>
          <w:szCs w:val="28"/>
        </w:rPr>
        <w:t>:</w:t>
      </w:r>
    </w:p>
    <w:p w:rsidR="00A16106" w:rsidRPr="00CD5AC4"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Трудовым Кодексом Российской Федерации;</w:t>
      </w:r>
    </w:p>
    <w:p w:rsidR="00A16106" w:rsidRPr="00CD5AC4"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xml:space="preserve">- Законом Российской Федерации </w:t>
      </w:r>
      <w:r w:rsidRPr="00CD5AC4">
        <w:rPr>
          <w:rFonts w:ascii="Times New Roman" w:hAnsi="Times New Roman"/>
          <w:sz w:val="28"/>
          <w:szCs w:val="28"/>
          <w:lang w:eastAsia="en-US"/>
        </w:rPr>
        <w:t xml:space="preserve">от </w:t>
      </w:r>
      <w:r>
        <w:rPr>
          <w:rFonts w:ascii="Times New Roman" w:hAnsi="Times New Roman"/>
          <w:sz w:val="28"/>
          <w:szCs w:val="28"/>
          <w:lang w:eastAsia="en-US"/>
        </w:rPr>
        <w:t>0</w:t>
      </w:r>
      <w:r w:rsidRPr="00CD5AC4">
        <w:rPr>
          <w:rFonts w:ascii="Times New Roman" w:hAnsi="Times New Roman"/>
          <w:sz w:val="28"/>
          <w:szCs w:val="28"/>
          <w:lang w:eastAsia="en-US"/>
        </w:rPr>
        <w:t>9</w:t>
      </w:r>
      <w:r>
        <w:rPr>
          <w:rFonts w:ascii="Times New Roman" w:hAnsi="Times New Roman"/>
          <w:sz w:val="28"/>
          <w:szCs w:val="28"/>
          <w:lang w:eastAsia="en-US"/>
        </w:rPr>
        <w:t>.10.</w:t>
      </w:r>
      <w:r w:rsidRPr="00CD5AC4">
        <w:rPr>
          <w:rFonts w:ascii="Times New Roman" w:hAnsi="Times New Roman"/>
          <w:sz w:val="28"/>
          <w:szCs w:val="28"/>
          <w:lang w:eastAsia="en-US"/>
        </w:rPr>
        <w:t xml:space="preserve">1992г. </w:t>
      </w:r>
      <w:r>
        <w:rPr>
          <w:rFonts w:ascii="Times New Roman" w:hAnsi="Times New Roman"/>
          <w:sz w:val="28"/>
          <w:szCs w:val="28"/>
          <w:lang w:eastAsia="en-US"/>
        </w:rPr>
        <w:t>№</w:t>
      </w:r>
      <w:r w:rsidRPr="00CD5AC4">
        <w:rPr>
          <w:rFonts w:ascii="Times New Roman" w:hAnsi="Times New Roman"/>
          <w:sz w:val="28"/>
          <w:szCs w:val="28"/>
          <w:lang w:eastAsia="en-US"/>
        </w:rPr>
        <w:t>3612-I</w:t>
      </w:r>
      <w:r w:rsidRPr="00CD5AC4">
        <w:rPr>
          <w:rFonts w:ascii="Times New Roman" w:hAnsi="Times New Roman"/>
          <w:sz w:val="28"/>
          <w:szCs w:val="28"/>
        </w:rPr>
        <w:t xml:space="preserve"> «Основы законодательства Российской Федерации о культуре»;</w:t>
      </w:r>
    </w:p>
    <w:p w:rsidR="00A16106"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Федеральным законом от 29</w:t>
      </w:r>
      <w:r>
        <w:rPr>
          <w:rFonts w:ascii="Times New Roman" w:hAnsi="Times New Roman"/>
          <w:sz w:val="28"/>
          <w:szCs w:val="28"/>
        </w:rPr>
        <w:t>.12.</w:t>
      </w:r>
      <w:r w:rsidRPr="00CD5AC4">
        <w:rPr>
          <w:rFonts w:ascii="Times New Roman" w:hAnsi="Times New Roman"/>
          <w:sz w:val="28"/>
          <w:szCs w:val="28"/>
        </w:rPr>
        <w:t>1994г. №</w:t>
      </w:r>
      <w:r>
        <w:rPr>
          <w:rFonts w:ascii="Times New Roman" w:hAnsi="Times New Roman"/>
          <w:sz w:val="28"/>
          <w:szCs w:val="28"/>
        </w:rPr>
        <w:t>7</w:t>
      </w:r>
      <w:r w:rsidRPr="00CD5AC4">
        <w:rPr>
          <w:rFonts w:ascii="Times New Roman" w:hAnsi="Times New Roman"/>
          <w:sz w:val="28"/>
          <w:szCs w:val="28"/>
        </w:rPr>
        <w:t>8-ФЗ «О библиотечном деле»;</w:t>
      </w:r>
    </w:p>
    <w:p w:rsidR="00A16106" w:rsidRPr="000C3F49" w:rsidRDefault="00A16106" w:rsidP="000C3F49">
      <w:pPr>
        <w:pStyle w:val="a3"/>
        <w:ind w:firstLine="709"/>
        <w:jc w:val="both"/>
        <w:rPr>
          <w:rFonts w:ascii="Times New Roman" w:hAnsi="Times New Roman"/>
          <w:sz w:val="28"/>
          <w:szCs w:val="28"/>
        </w:rPr>
      </w:pPr>
      <w:proofErr w:type="gramStart"/>
      <w:r w:rsidRPr="000C3F49">
        <w:rPr>
          <w:rFonts w:ascii="Times New Roman" w:hAnsi="Times New Roman"/>
          <w:sz w:val="28"/>
          <w:szCs w:val="28"/>
        </w:rPr>
        <w:t>- Постановлением Правительства Российской Федерации от 05.08.2008г. N583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w:t>
      </w:r>
      <w:proofErr w:type="gramEnd"/>
      <w:r w:rsidRPr="000C3F49">
        <w:rPr>
          <w:rFonts w:ascii="Times New Roman" w:hAnsi="Times New Roman"/>
          <w:sz w:val="28"/>
          <w:szCs w:val="28"/>
        </w:rPr>
        <w:t xml:space="preserve"> учреждений»;</w:t>
      </w:r>
    </w:p>
    <w:p w:rsidR="00A16106" w:rsidRPr="000C3F49" w:rsidRDefault="00A16106" w:rsidP="000C3F49">
      <w:pPr>
        <w:pStyle w:val="a3"/>
        <w:ind w:firstLine="709"/>
        <w:jc w:val="both"/>
        <w:rPr>
          <w:rFonts w:ascii="Times New Roman" w:hAnsi="Times New Roman"/>
          <w:sz w:val="28"/>
          <w:szCs w:val="28"/>
        </w:rPr>
      </w:pPr>
      <w:r w:rsidRPr="000C3F49">
        <w:rPr>
          <w:rFonts w:ascii="Times New Roman" w:hAnsi="Times New Roman"/>
          <w:sz w:val="28"/>
          <w:szCs w:val="28"/>
        </w:rPr>
        <w:t>- приказом Министерства здравоохранения и социального развития Российской Федерации от 14.08.2008г. N425н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A16106"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приказом Министерства здравоохранения и социального развития Российской Федерации от 31</w:t>
      </w:r>
      <w:r>
        <w:rPr>
          <w:rFonts w:ascii="Times New Roman" w:hAnsi="Times New Roman"/>
          <w:sz w:val="28"/>
          <w:szCs w:val="28"/>
        </w:rPr>
        <w:t>.08.</w:t>
      </w:r>
      <w:r w:rsidRPr="00CD5AC4">
        <w:rPr>
          <w:rFonts w:ascii="Times New Roman" w:hAnsi="Times New Roman"/>
          <w:sz w:val="28"/>
          <w:szCs w:val="28"/>
        </w:rPr>
        <w:t>2007г. №570 «Об утверждении профессиональных квалификационных групп должностей работников культуры, искусства и кинематографии»;</w:t>
      </w:r>
    </w:p>
    <w:p w:rsidR="00A16106" w:rsidRPr="00CD5AC4"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приказом Министерства здравоохранения и социального развития Российской Федерации от 14</w:t>
      </w:r>
      <w:r>
        <w:rPr>
          <w:rFonts w:ascii="Times New Roman" w:hAnsi="Times New Roman"/>
          <w:sz w:val="28"/>
          <w:szCs w:val="28"/>
        </w:rPr>
        <w:t>.03.</w:t>
      </w:r>
      <w:r w:rsidRPr="00CD5AC4">
        <w:rPr>
          <w:rFonts w:ascii="Times New Roman" w:hAnsi="Times New Roman"/>
          <w:sz w:val="28"/>
          <w:szCs w:val="28"/>
        </w:rPr>
        <w:t xml:space="preserve">2008г. </w:t>
      </w:r>
      <w:r>
        <w:rPr>
          <w:rFonts w:ascii="Times New Roman" w:hAnsi="Times New Roman"/>
          <w:sz w:val="28"/>
          <w:szCs w:val="28"/>
        </w:rPr>
        <w:t>№</w:t>
      </w:r>
      <w:r w:rsidRPr="00CD5AC4">
        <w:rPr>
          <w:rFonts w:ascii="Times New Roman" w:hAnsi="Times New Roman"/>
          <w:sz w:val="28"/>
          <w:szCs w:val="28"/>
        </w:rPr>
        <w:t xml:space="preserve">121н «Об утверждении </w:t>
      </w:r>
      <w:r w:rsidRPr="00CD5AC4">
        <w:rPr>
          <w:rFonts w:ascii="Times New Roman" w:hAnsi="Times New Roman"/>
          <w:bCs/>
          <w:sz w:val="28"/>
          <w:szCs w:val="28"/>
        </w:rPr>
        <w:t>профессиональных квалификационных групп профессий рабочих культуры, искусства и кинематографии</w:t>
      </w:r>
      <w:r w:rsidRPr="00CD5AC4">
        <w:rPr>
          <w:rFonts w:ascii="Times New Roman" w:hAnsi="Times New Roman"/>
          <w:sz w:val="28"/>
          <w:szCs w:val="28"/>
        </w:rPr>
        <w:t>»;</w:t>
      </w:r>
    </w:p>
    <w:p w:rsidR="00A16106" w:rsidRPr="00CD5AC4"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lastRenderedPageBreak/>
        <w:t xml:space="preserve">- приказом Министерства здравоохранения и социального развития Российской Федерации от </w:t>
      </w:r>
      <w:r>
        <w:rPr>
          <w:rFonts w:ascii="Times New Roman" w:hAnsi="Times New Roman"/>
          <w:sz w:val="28"/>
          <w:szCs w:val="28"/>
        </w:rPr>
        <w:t>0</w:t>
      </w:r>
      <w:r w:rsidRPr="00CD5AC4">
        <w:rPr>
          <w:rFonts w:ascii="Times New Roman" w:hAnsi="Times New Roman"/>
          <w:sz w:val="28"/>
          <w:szCs w:val="28"/>
        </w:rPr>
        <w:t>5</w:t>
      </w:r>
      <w:r>
        <w:rPr>
          <w:rFonts w:ascii="Times New Roman" w:hAnsi="Times New Roman"/>
          <w:sz w:val="28"/>
          <w:szCs w:val="28"/>
        </w:rPr>
        <w:t>.05.</w:t>
      </w:r>
      <w:r w:rsidRPr="00CD5AC4">
        <w:rPr>
          <w:rFonts w:ascii="Times New Roman" w:hAnsi="Times New Roman"/>
          <w:sz w:val="28"/>
          <w:szCs w:val="28"/>
        </w:rPr>
        <w:t xml:space="preserve">2008г. </w:t>
      </w:r>
      <w:r>
        <w:rPr>
          <w:rFonts w:ascii="Times New Roman" w:hAnsi="Times New Roman"/>
          <w:sz w:val="28"/>
          <w:szCs w:val="28"/>
        </w:rPr>
        <w:t>№</w:t>
      </w:r>
      <w:r w:rsidRPr="00CD5AC4">
        <w:rPr>
          <w:rFonts w:ascii="Times New Roman" w:hAnsi="Times New Roman"/>
          <w:sz w:val="28"/>
          <w:szCs w:val="28"/>
        </w:rPr>
        <w:t>216н "Об утверждении профессиональных квалификационных групп должностей работников образования»;</w:t>
      </w:r>
    </w:p>
    <w:p w:rsidR="00A16106" w:rsidRPr="00CD5AC4"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приказом Министерства здравоохранения и социального развития Российской Федерации от 29</w:t>
      </w:r>
      <w:r>
        <w:rPr>
          <w:rFonts w:ascii="Times New Roman" w:hAnsi="Times New Roman"/>
          <w:sz w:val="28"/>
          <w:szCs w:val="28"/>
        </w:rPr>
        <w:t>.05.</w:t>
      </w:r>
      <w:r w:rsidRPr="00CD5AC4">
        <w:rPr>
          <w:rFonts w:ascii="Times New Roman" w:hAnsi="Times New Roman"/>
          <w:sz w:val="28"/>
          <w:szCs w:val="28"/>
        </w:rPr>
        <w:t xml:space="preserve">2008г. </w:t>
      </w:r>
      <w:r>
        <w:rPr>
          <w:rFonts w:ascii="Times New Roman" w:hAnsi="Times New Roman"/>
          <w:sz w:val="28"/>
          <w:szCs w:val="28"/>
        </w:rPr>
        <w:t>№</w:t>
      </w:r>
      <w:r w:rsidRPr="00CD5AC4">
        <w:rPr>
          <w:rFonts w:ascii="Times New Roman" w:hAnsi="Times New Roman"/>
          <w:sz w:val="28"/>
          <w:szCs w:val="28"/>
        </w:rPr>
        <w:t>247н "Об утверждении профессиональных квалификационных групп общеотраслевых должностей руководителей, специалистов и служащих»;</w:t>
      </w:r>
    </w:p>
    <w:p w:rsidR="00A16106" w:rsidRPr="00CD5AC4"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приказом Министерства здравоохранения и социального развития Российской Федерации от 29</w:t>
      </w:r>
      <w:r>
        <w:rPr>
          <w:rFonts w:ascii="Times New Roman" w:hAnsi="Times New Roman"/>
          <w:sz w:val="28"/>
          <w:szCs w:val="28"/>
        </w:rPr>
        <w:t>.05.</w:t>
      </w:r>
      <w:r w:rsidRPr="00CD5AC4">
        <w:rPr>
          <w:rFonts w:ascii="Times New Roman" w:hAnsi="Times New Roman"/>
          <w:sz w:val="28"/>
          <w:szCs w:val="28"/>
        </w:rPr>
        <w:t xml:space="preserve">2008г. </w:t>
      </w:r>
      <w:r>
        <w:rPr>
          <w:rFonts w:ascii="Times New Roman" w:hAnsi="Times New Roman"/>
          <w:sz w:val="28"/>
          <w:szCs w:val="28"/>
        </w:rPr>
        <w:t>№</w:t>
      </w:r>
      <w:r w:rsidRPr="00CD5AC4">
        <w:rPr>
          <w:rFonts w:ascii="Times New Roman" w:hAnsi="Times New Roman"/>
          <w:sz w:val="28"/>
          <w:szCs w:val="28"/>
        </w:rPr>
        <w:t>248н «Об утверждении профессиональных квалификационных групп общеотраслевых профессий рабочих»;</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xml:space="preserve">- </w:t>
      </w:r>
      <w:hyperlink r:id="rId10" w:history="1">
        <w:r w:rsidRPr="00CD5AC4">
          <w:rPr>
            <w:rFonts w:ascii="Times New Roman" w:hAnsi="Times New Roman"/>
            <w:sz w:val="28"/>
            <w:szCs w:val="28"/>
          </w:rPr>
          <w:t>приказом</w:t>
        </w:r>
      </w:hyperlink>
      <w:r w:rsidRPr="00CD5AC4">
        <w:rPr>
          <w:rFonts w:ascii="Times New Roman" w:hAnsi="Times New Roman"/>
          <w:sz w:val="28"/>
          <w:szCs w:val="28"/>
        </w:rPr>
        <w:t xml:space="preserve"> Министерства здравоохранения и социального развития Российской Федерации от 29</w:t>
      </w:r>
      <w:r>
        <w:rPr>
          <w:rFonts w:ascii="Times New Roman" w:hAnsi="Times New Roman"/>
          <w:sz w:val="28"/>
          <w:szCs w:val="28"/>
        </w:rPr>
        <w:t>.12.</w:t>
      </w:r>
      <w:r w:rsidRPr="00CD5AC4">
        <w:rPr>
          <w:rFonts w:ascii="Times New Roman" w:hAnsi="Times New Roman"/>
          <w:sz w:val="28"/>
          <w:szCs w:val="28"/>
        </w:rPr>
        <w:t xml:space="preserve">2007г. </w:t>
      </w:r>
      <w:r>
        <w:rPr>
          <w:rFonts w:ascii="Times New Roman" w:hAnsi="Times New Roman"/>
          <w:sz w:val="28"/>
          <w:szCs w:val="28"/>
        </w:rPr>
        <w:t>№</w:t>
      </w:r>
      <w:r w:rsidRPr="00CD5AC4">
        <w:rPr>
          <w:rFonts w:ascii="Times New Roman" w:hAnsi="Times New Roman"/>
          <w:sz w:val="28"/>
          <w:szCs w:val="28"/>
        </w:rPr>
        <w:t>822 "Об утверждении Перечня видов выплат компенсационного характера в федеральных бюджетных, автономных, казённых учреждениях и разъяснения о порядке установления выплат компенсационного характера в этих учреждениях";</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xml:space="preserve">- </w:t>
      </w:r>
      <w:hyperlink r:id="rId11" w:history="1">
        <w:r w:rsidRPr="00CD5AC4">
          <w:rPr>
            <w:rFonts w:ascii="Times New Roman" w:hAnsi="Times New Roman"/>
            <w:sz w:val="28"/>
            <w:szCs w:val="28"/>
          </w:rPr>
          <w:t>приказом</w:t>
        </w:r>
      </w:hyperlink>
      <w:r w:rsidRPr="00CD5AC4">
        <w:rPr>
          <w:rFonts w:ascii="Times New Roman" w:hAnsi="Times New Roman"/>
          <w:sz w:val="28"/>
          <w:szCs w:val="28"/>
        </w:rPr>
        <w:t xml:space="preserve"> Министерства здравоохранения и социального развития Российской Федерации от 29</w:t>
      </w:r>
      <w:r>
        <w:rPr>
          <w:rFonts w:ascii="Times New Roman" w:hAnsi="Times New Roman"/>
          <w:sz w:val="28"/>
          <w:szCs w:val="28"/>
        </w:rPr>
        <w:t>.12.</w:t>
      </w:r>
      <w:r w:rsidRPr="00CD5AC4">
        <w:rPr>
          <w:rFonts w:ascii="Times New Roman" w:hAnsi="Times New Roman"/>
          <w:sz w:val="28"/>
          <w:szCs w:val="28"/>
        </w:rPr>
        <w:t xml:space="preserve">2007г. </w:t>
      </w:r>
      <w:r>
        <w:rPr>
          <w:rFonts w:ascii="Times New Roman" w:hAnsi="Times New Roman"/>
          <w:sz w:val="28"/>
          <w:szCs w:val="28"/>
        </w:rPr>
        <w:t>№</w:t>
      </w:r>
      <w:r w:rsidRPr="00CD5AC4">
        <w:rPr>
          <w:rFonts w:ascii="Times New Roman" w:hAnsi="Times New Roman"/>
          <w:sz w:val="28"/>
          <w:szCs w:val="28"/>
        </w:rPr>
        <w:t>818 "Об утверждении Перечня видов выплат стимулирующего характера в федеральных бюджетных, автономных, казённых учреждениях и разъяснения о порядке установления выплат стимулирующего характера в этих учреждениях";</w:t>
      </w:r>
    </w:p>
    <w:p w:rsidR="00A16106" w:rsidRDefault="00A16106" w:rsidP="000C3F49">
      <w:pPr>
        <w:pStyle w:val="a3"/>
        <w:ind w:firstLine="709"/>
        <w:jc w:val="both"/>
        <w:rPr>
          <w:rFonts w:ascii="Times New Roman" w:hAnsi="Times New Roman"/>
          <w:sz w:val="28"/>
          <w:szCs w:val="28"/>
        </w:rPr>
      </w:pPr>
      <w:r w:rsidRPr="00CD5AC4">
        <w:rPr>
          <w:rFonts w:ascii="Times New Roman" w:hAnsi="Times New Roman"/>
          <w:sz w:val="28"/>
          <w:szCs w:val="28"/>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комиссией по регулированию социально-трудовых отношений</w:t>
      </w:r>
      <w:r>
        <w:rPr>
          <w:rFonts w:ascii="Times New Roman" w:hAnsi="Times New Roman"/>
          <w:sz w:val="28"/>
          <w:szCs w:val="28"/>
        </w:rPr>
        <w:t>;</w:t>
      </w:r>
    </w:p>
    <w:p w:rsidR="00A16106" w:rsidRPr="001103BB" w:rsidRDefault="00A16106" w:rsidP="000C3F49">
      <w:pPr>
        <w:spacing w:after="0" w:line="240" w:lineRule="auto"/>
        <w:ind w:firstLine="709"/>
        <w:jc w:val="both"/>
        <w:rPr>
          <w:rFonts w:ascii="Times New Roman" w:hAnsi="Times New Roman"/>
          <w:sz w:val="28"/>
          <w:szCs w:val="28"/>
        </w:rPr>
      </w:pPr>
      <w:proofErr w:type="gramStart"/>
      <w:r w:rsidRPr="001103BB">
        <w:rPr>
          <w:rFonts w:ascii="Times New Roman" w:hAnsi="Times New Roman"/>
          <w:sz w:val="28"/>
          <w:szCs w:val="28"/>
        </w:rPr>
        <w:t xml:space="preserve">- постановлением Конституционного Суда Российской Федерации от 07.12.2017г. №38-П "По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w:t>
      </w:r>
      <w:proofErr w:type="spellStart"/>
      <w:r w:rsidRPr="001103BB">
        <w:rPr>
          <w:rFonts w:ascii="Times New Roman" w:hAnsi="Times New Roman"/>
          <w:sz w:val="28"/>
          <w:szCs w:val="28"/>
        </w:rPr>
        <w:t>Дейдей</w:t>
      </w:r>
      <w:proofErr w:type="spellEnd"/>
      <w:r w:rsidRPr="001103BB">
        <w:rPr>
          <w:rFonts w:ascii="Times New Roman" w:hAnsi="Times New Roman"/>
          <w:sz w:val="28"/>
          <w:szCs w:val="28"/>
        </w:rPr>
        <w:t xml:space="preserve">, Н.А. </w:t>
      </w:r>
      <w:proofErr w:type="spellStart"/>
      <w:r w:rsidRPr="001103BB">
        <w:rPr>
          <w:rFonts w:ascii="Times New Roman" w:hAnsi="Times New Roman"/>
          <w:sz w:val="28"/>
          <w:szCs w:val="28"/>
        </w:rPr>
        <w:t>Капуриной</w:t>
      </w:r>
      <w:proofErr w:type="spellEnd"/>
      <w:r w:rsidRPr="001103BB">
        <w:rPr>
          <w:rFonts w:ascii="Times New Roman" w:hAnsi="Times New Roman"/>
          <w:sz w:val="28"/>
          <w:szCs w:val="28"/>
        </w:rPr>
        <w:t xml:space="preserve"> и И.Я. </w:t>
      </w:r>
      <w:proofErr w:type="spellStart"/>
      <w:r w:rsidRPr="001103BB">
        <w:rPr>
          <w:rFonts w:ascii="Times New Roman" w:hAnsi="Times New Roman"/>
          <w:sz w:val="28"/>
          <w:szCs w:val="28"/>
        </w:rPr>
        <w:t>Кураш</w:t>
      </w:r>
      <w:proofErr w:type="spellEnd"/>
      <w:r w:rsidRPr="001103BB">
        <w:rPr>
          <w:rFonts w:ascii="Times New Roman" w:hAnsi="Times New Roman"/>
          <w:sz w:val="28"/>
          <w:szCs w:val="28"/>
        </w:rPr>
        <w:t>".</w:t>
      </w:r>
      <w:proofErr w:type="gramEnd"/>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1.2.Примерное положение включает в себя:</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1.2.1.Порядок и условия оплаты труда работников учреждений;</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1.2.2.Порядок и условия установления выплат компенсационного характера;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1.2.3.Порядок и условия установления выплат стимулирующего характера;</w:t>
      </w:r>
    </w:p>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xml:space="preserve">1.2.4.Порядок и условия </w:t>
      </w:r>
      <w:proofErr w:type="gramStart"/>
      <w:r w:rsidRPr="00CD5AC4">
        <w:rPr>
          <w:rFonts w:ascii="Times New Roman" w:hAnsi="Times New Roman"/>
          <w:sz w:val="28"/>
          <w:szCs w:val="28"/>
        </w:rPr>
        <w:t>оплаты труда заместителей</w:t>
      </w:r>
      <w:r w:rsidR="003A2717">
        <w:rPr>
          <w:rFonts w:ascii="Times New Roman" w:hAnsi="Times New Roman"/>
          <w:sz w:val="28"/>
          <w:szCs w:val="28"/>
        </w:rPr>
        <w:t xml:space="preserve"> </w:t>
      </w:r>
      <w:r w:rsidRPr="00CD5AC4">
        <w:rPr>
          <w:rFonts w:ascii="Times New Roman" w:hAnsi="Times New Roman"/>
          <w:sz w:val="28"/>
          <w:szCs w:val="28"/>
        </w:rPr>
        <w:t>руководителей учреждений</w:t>
      </w:r>
      <w:proofErr w:type="gramEnd"/>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1.2.5.Другие вопросы оплаты труда.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CD5AC4">
        <w:rPr>
          <w:rFonts w:ascii="Times New Roman" w:hAnsi="Times New Roman"/>
          <w:sz w:val="28"/>
          <w:szCs w:val="28"/>
        </w:rPr>
        <w:t>Порядок и условия оплат</w:t>
      </w:r>
      <w:r w:rsidR="003A2717">
        <w:rPr>
          <w:rFonts w:ascii="Times New Roman" w:hAnsi="Times New Roman"/>
          <w:sz w:val="28"/>
          <w:szCs w:val="28"/>
        </w:rPr>
        <w:t xml:space="preserve">ы труда руководителей учреждения </w:t>
      </w:r>
      <w:r>
        <w:rPr>
          <w:rFonts w:ascii="Times New Roman" w:hAnsi="Times New Roman"/>
          <w:sz w:val="28"/>
          <w:szCs w:val="28"/>
        </w:rPr>
        <w:t>устанавливается нормативно правовым актом учредителя.</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1.</w:t>
      </w:r>
      <w:r>
        <w:rPr>
          <w:rFonts w:ascii="Times New Roman" w:hAnsi="Times New Roman"/>
          <w:sz w:val="28"/>
          <w:szCs w:val="28"/>
        </w:rPr>
        <w:t>4</w:t>
      </w:r>
      <w:r w:rsidRPr="00CD5AC4">
        <w:rPr>
          <w:rFonts w:ascii="Times New Roman" w:hAnsi="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соответствии с действующим положением.</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16106" w:rsidRPr="00CD5AC4" w:rsidRDefault="00A16106" w:rsidP="000C3F49">
      <w:pPr>
        <w:spacing w:after="0" w:line="240" w:lineRule="auto"/>
        <w:ind w:firstLine="709"/>
        <w:jc w:val="both"/>
        <w:rPr>
          <w:rFonts w:ascii="Times New Roman" w:hAnsi="Times New Roman"/>
          <w:sz w:val="28"/>
          <w:szCs w:val="28"/>
        </w:rPr>
      </w:pPr>
      <w:r w:rsidRPr="00CD5AC4">
        <w:rPr>
          <w:rFonts w:ascii="Times New Roman" w:hAnsi="Times New Roman"/>
          <w:sz w:val="28"/>
          <w:szCs w:val="28"/>
        </w:rPr>
        <w:t>1.</w:t>
      </w:r>
      <w:r>
        <w:rPr>
          <w:rFonts w:ascii="Times New Roman" w:hAnsi="Times New Roman"/>
          <w:sz w:val="28"/>
          <w:szCs w:val="28"/>
        </w:rPr>
        <w:t>5</w:t>
      </w:r>
      <w:r w:rsidR="00E778AA">
        <w:rPr>
          <w:rFonts w:ascii="Times New Roman" w:hAnsi="Times New Roman"/>
          <w:sz w:val="28"/>
          <w:szCs w:val="28"/>
        </w:rPr>
        <w:t>.На основании П</w:t>
      </w:r>
      <w:r w:rsidRPr="00CD5AC4">
        <w:rPr>
          <w:rFonts w:ascii="Times New Roman" w:hAnsi="Times New Roman"/>
          <w:sz w:val="28"/>
          <w:szCs w:val="28"/>
        </w:rPr>
        <w:t xml:space="preserve">оложения учреждения разрабатывают локальные нормативные акты, устанавливающие условия оплаты труда работников </w:t>
      </w:r>
      <w:r w:rsidR="00E778AA">
        <w:rPr>
          <w:rFonts w:ascii="Times New Roman" w:hAnsi="Times New Roman"/>
          <w:sz w:val="28"/>
          <w:szCs w:val="28"/>
        </w:rPr>
        <w:t>учреждения</w:t>
      </w:r>
      <w:r w:rsidRPr="00CD5AC4">
        <w:rPr>
          <w:rFonts w:ascii="Times New Roman" w:hAnsi="Times New Roman"/>
          <w:sz w:val="28"/>
          <w:szCs w:val="28"/>
        </w:rPr>
        <w:t xml:space="preserve"> </w:t>
      </w:r>
      <w:r w:rsidRPr="00CD5AC4">
        <w:rPr>
          <w:rFonts w:ascii="Times New Roman" w:hAnsi="Times New Roman"/>
          <w:sz w:val="28"/>
          <w:szCs w:val="28"/>
        </w:rPr>
        <w:lastRenderedPageBreak/>
        <w:t>(далее – локальные акты об оплате труда), с учетом мнения пре</w:t>
      </w:r>
      <w:r>
        <w:rPr>
          <w:rFonts w:ascii="Times New Roman" w:hAnsi="Times New Roman"/>
          <w:sz w:val="28"/>
          <w:szCs w:val="28"/>
        </w:rPr>
        <w:t>дставительного органа работников</w:t>
      </w:r>
      <w:r w:rsidRPr="00CD5AC4">
        <w:rPr>
          <w:rFonts w:ascii="Times New Roman" w:hAnsi="Times New Roman"/>
          <w:sz w:val="28"/>
          <w:szCs w:val="28"/>
        </w:rPr>
        <w:t>.</w:t>
      </w:r>
    </w:p>
    <w:p w:rsidR="00A16106" w:rsidRPr="00CD5AC4" w:rsidRDefault="00A16106" w:rsidP="000C3F49">
      <w:pPr>
        <w:spacing w:after="0" w:line="240" w:lineRule="auto"/>
        <w:ind w:firstLine="709"/>
        <w:jc w:val="both"/>
        <w:rPr>
          <w:rFonts w:ascii="Times New Roman" w:hAnsi="Times New Roman"/>
          <w:sz w:val="28"/>
          <w:szCs w:val="28"/>
        </w:rPr>
      </w:pPr>
      <w:r w:rsidRPr="00CD5AC4">
        <w:rPr>
          <w:rFonts w:ascii="Times New Roman" w:hAnsi="Times New Roman"/>
          <w:sz w:val="28"/>
          <w:szCs w:val="28"/>
        </w:rPr>
        <w:t>1.</w:t>
      </w:r>
      <w:r>
        <w:rPr>
          <w:rFonts w:ascii="Times New Roman" w:hAnsi="Times New Roman"/>
          <w:sz w:val="28"/>
          <w:szCs w:val="28"/>
        </w:rPr>
        <w:t>6</w:t>
      </w:r>
      <w:r w:rsidRPr="00CD5AC4">
        <w:rPr>
          <w:rFonts w:ascii="Times New Roman" w:hAnsi="Times New Roman"/>
          <w:sz w:val="28"/>
          <w:szCs w:val="28"/>
        </w:rPr>
        <w:t>.Условия оплаты труда работник</w:t>
      </w:r>
      <w:r w:rsidR="00E778AA">
        <w:rPr>
          <w:rFonts w:ascii="Times New Roman" w:hAnsi="Times New Roman"/>
          <w:sz w:val="28"/>
          <w:szCs w:val="28"/>
        </w:rPr>
        <w:t>а</w:t>
      </w:r>
      <w:r w:rsidRPr="00CD5AC4">
        <w:rPr>
          <w:rFonts w:ascii="Times New Roman" w:hAnsi="Times New Roman"/>
          <w:sz w:val="28"/>
          <w:szCs w:val="28"/>
        </w:rPr>
        <w:t xml:space="preserve"> учреждения указываются в трудовом договоре, заключаемом между работником и работодателем в соответствии с действующим трудовым законодательством, иными нормативными правовыми актами, содержащими нормы трудового права, коллективными договорами.</w:t>
      </w:r>
    </w:p>
    <w:p w:rsidR="00A16106" w:rsidRPr="00CD5AC4" w:rsidRDefault="00A16106" w:rsidP="000C3F49">
      <w:pPr>
        <w:spacing w:after="0" w:line="240" w:lineRule="auto"/>
        <w:ind w:firstLine="709"/>
        <w:jc w:val="both"/>
        <w:rPr>
          <w:rFonts w:ascii="Times New Roman" w:hAnsi="Times New Roman"/>
          <w:sz w:val="28"/>
          <w:szCs w:val="28"/>
        </w:rPr>
      </w:pPr>
      <w:r w:rsidRPr="00CD5AC4">
        <w:rPr>
          <w:rFonts w:ascii="Times New Roman" w:hAnsi="Times New Roman"/>
          <w:sz w:val="28"/>
          <w:szCs w:val="28"/>
        </w:rPr>
        <w:t>1.</w:t>
      </w:r>
      <w:r>
        <w:rPr>
          <w:rFonts w:ascii="Times New Roman" w:hAnsi="Times New Roman"/>
          <w:sz w:val="28"/>
          <w:szCs w:val="28"/>
        </w:rPr>
        <w:t>7</w:t>
      </w:r>
      <w:r w:rsidRPr="00CD5AC4">
        <w:rPr>
          <w:rFonts w:ascii="Times New Roman" w:hAnsi="Times New Roman"/>
          <w:sz w:val="28"/>
          <w:szCs w:val="28"/>
        </w:rPr>
        <w:t>.</w:t>
      </w:r>
      <w:proofErr w:type="gramStart"/>
      <w:r w:rsidRPr="00CD5AC4">
        <w:rPr>
          <w:rFonts w:ascii="Times New Roman" w:hAnsi="Times New Roman"/>
          <w:sz w:val="28"/>
          <w:szCs w:val="28"/>
        </w:rPr>
        <w:t>Размер оплаты труда</w:t>
      </w:r>
      <w:proofErr w:type="gramEnd"/>
      <w:r w:rsidRPr="00CD5AC4">
        <w:rPr>
          <w:rFonts w:ascii="Times New Roman" w:hAnsi="Times New Roman"/>
          <w:sz w:val="28"/>
          <w:szCs w:val="28"/>
        </w:rPr>
        <w:t xml:space="preserve"> работников учреждения не может быть ниже минимального размера оплаты труда, установленного в соответствии с действующим законодательством.</w:t>
      </w:r>
    </w:p>
    <w:p w:rsidR="00A16106" w:rsidRDefault="00A16106" w:rsidP="000C3F49">
      <w:pPr>
        <w:spacing w:after="0" w:line="240" w:lineRule="auto"/>
        <w:ind w:firstLine="709"/>
        <w:jc w:val="both"/>
        <w:rPr>
          <w:rFonts w:ascii="Times New Roman" w:hAnsi="Times New Roman"/>
          <w:b/>
          <w:sz w:val="28"/>
          <w:szCs w:val="28"/>
        </w:rPr>
      </w:pPr>
    </w:p>
    <w:p w:rsidR="00A16106" w:rsidRPr="00CD5AC4" w:rsidRDefault="00A16106" w:rsidP="00AF4903">
      <w:pPr>
        <w:spacing w:after="0" w:line="240" w:lineRule="auto"/>
        <w:ind w:firstLine="709"/>
        <w:jc w:val="center"/>
        <w:rPr>
          <w:rFonts w:ascii="Times New Roman" w:hAnsi="Times New Roman"/>
          <w:sz w:val="28"/>
          <w:szCs w:val="28"/>
        </w:rPr>
      </w:pPr>
      <w:r w:rsidRPr="00CD5AC4">
        <w:rPr>
          <w:rFonts w:ascii="Times New Roman" w:hAnsi="Times New Roman"/>
          <w:b/>
          <w:sz w:val="28"/>
          <w:szCs w:val="28"/>
        </w:rPr>
        <w:t>2.Порядок и условия оплат</w:t>
      </w:r>
      <w:r w:rsidR="00E778AA">
        <w:rPr>
          <w:rFonts w:ascii="Times New Roman" w:hAnsi="Times New Roman"/>
          <w:b/>
          <w:sz w:val="28"/>
          <w:szCs w:val="28"/>
        </w:rPr>
        <w:t>ы труда работников учреждения</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p>
    <w:p w:rsidR="00A16106" w:rsidRPr="00CD5AC4" w:rsidRDefault="00A16106" w:rsidP="000C3F49">
      <w:pPr>
        <w:spacing w:after="0" w:line="240" w:lineRule="auto"/>
        <w:ind w:firstLine="709"/>
        <w:jc w:val="both"/>
        <w:rPr>
          <w:rFonts w:ascii="Times New Roman" w:hAnsi="Times New Roman"/>
          <w:sz w:val="28"/>
          <w:szCs w:val="28"/>
        </w:rPr>
      </w:pPr>
      <w:r w:rsidRPr="00CD5AC4">
        <w:rPr>
          <w:rFonts w:ascii="Times New Roman" w:hAnsi="Times New Roman"/>
          <w:sz w:val="28"/>
          <w:szCs w:val="28"/>
        </w:rPr>
        <w:t>2.1.Настоящий раздел устанавливает порядок и условия оп</w:t>
      </w:r>
      <w:r w:rsidR="00E778AA">
        <w:rPr>
          <w:rFonts w:ascii="Times New Roman" w:hAnsi="Times New Roman"/>
          <w:sz w:val="28"/>
          <w:szCs w:val="28"/>
        </w:rPr>
        <w:t>латы труда работников учреждения</w:t>
      </w:r>
      <w:r w:rsidRPr="00CD5AC4">
        <w:rPr>
          <w:rFonts w:ascii="Times New Roman" w:hAnsi="Times New Roman"/>
          <w:sz w:val="28"/>
          <w:szCs w:val="28"/>
        </w:rPr>
        <w:t xml:space="preserve">, занимающих должности, отнесенные к профессиональным квалификационным группам должностей работников, указанных в </w:t>
      </w:r>
      <w:r w:rsidRPr="00CD5AC4">
        <w:rPr>
          <w:rFonts w:ascii="Times New Roman" w:hAnsi="Times New Roman"/>
          <w:color w:val="000000"/>
          <w:sz w:val="28"/>
          <w:szCs w:val="28"/>
        </w:rPr>
        <w:t>Приложении №1</w:t>
      </w:r>
      <w:r w:rsidRPr="00CD5AC4">
        <w:rPr>
          <w:rFonts w:ascii="Times New Roman" w:hAnsi="Times New Roman"/>
          <w:sz w:val="28"/>
          <w:szCs w:val="28"/>
        </w:rPr>
        <w:t xml:space="preserve"> к настоящему Примерному положению, за исключением руководителей учреждений и их заместителей.</w:t>
      </w:r>
    </w:p>
    <w:p w:rsidR="00A16106" w:rsidRPr="00CD5AC4" w:rsidRDefault="00A16106" w:rsidP="000C3F49">
      <w:pPr>
        <w:autoSpaceDE w:val="0"/>
        <w:autoSpaceDN w:val="0"/>
        <w:adjustRightInd w:val="0"/>
        <w:spacing w:after="0" w:line="240" w:lineRule="auto"/>
        <w:ind w:firstLine="709"/>
        <w:jc w:val="both"/>
        <w:rPr>
          <w:rFonts w:ascii="Times New Roman" w:hAnsi="Times New Roman"/>
          <w:color w:val="000000"/>
          <w:sz w:val="28"/>
          <w:szCs w:val="28"/>
        </w:rPr>
      </w:pPr>
      <w:r w:rsidRPr="00CD5AC4">
        <w:rPr>
          <w:rFonts w:ascii="Times New Roman" w:hAnsi="Times New Roman"/>
          <w:sz w:val="28"/>
          <w:szCs w:val="28"/>
        </w:rPr>
        <w:t>2.2. Оплата труда</w:t>
      </w:r>
      <w:r w:rsidRPr="00CD5AC4">
        <w:rPr>
          <w:rFonts w:ascii="Times New Roman" w:hAnsi="Times New Roman"/>
          <w:color w:val="000000"/>
          <w:sz w:val="28"/>
          <w:szCs w:val="28"/>
        </w:rPr>
        <w:t xml:space="preserve"> работников учреждений </w:t>
      </w:r>
      <w:r w:rsidRPr="00CD5AC4">
        <w:rPr>
          <w:rFonts w:ascii="Times New Roman" w:hAnsi="Times New Roman"/>
          <w:sz w:val="28"/>
          <w:szCs w:val="28"/>
        </w:rPr>
        <w:t>указанных в пункте 2.1.настоящей главы Примерного положения</w:t>
      </w:r>
      <w:r w:rsidRPr="00CD5AC4">
        <w:rPr>
          <w:rFonts w:ascii="Times New Roman" w:hAnsi="Times New Roman"/>
          <w:color w:val="000000"/>
          <w:sz w:val="28"/>
          <w:szCs w:val="28"/>
        </w:rPr>
        <w:t xml:space="preserve"> рассчитывается по формуле:</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xml:space="preserve">ОТ = ДО + </w:t>
      </w:r>
      <w:proofErr w:type="spellStart"/>
      <w:r w:rsidRPr="00CD5AC4">
        <w:rPr>
          <w:rFonts w:ascii="Times New Roman" w:hAnsi="Times New Roman"/>
          <w:sz w:val="28"/>
          <w:szCs w:val="28"/>
        </w:rPr>
        <w:t>Кв</w:t>
      </w:r>
      <w:proofErr w:type="spellEnd"/>
      <w:r w:rsidRPr="00CD5AC4">
        <w:rPr>
          <w:rFonts w:ascii="Times New Roman" w:hAnsi="Times New Roman"/>
          <w:sz w:val="28"/>
          <w:szCs w:val="28"/>
        </w:rPr>
        <w:t xml:space="preserve"> + </w:t>
      </w:r>
      <w:proofErr w:type="spellStart"/>
      <w:proofErr w:type="gramStart"/>
      <w:r w:rsidRPr="00CD5AC4">
        <w:rPr>
          <w:rFonts w:ascii="Times New Roman" w:hAnsi="Times New Roman"/>
          <w:sz w:val="28"/>
          <w:szCs w:val="28"/>
        </w:rPr>
        <w:t>Св</w:t>
      </w:r>
      <w:proofErr w:type="spellEnd"/>
      <w:proofErr w:type="gramEnd"/>
      <w:r w:rsidRPr="00CD5AC4">
        <w:rPr>
          <w:rFonts w:ascii="Times New Roman" w:hAnsi="Times New Roman"/>
          <w:sz w:val="28"/>
          <w:szCs w:val="28"/>
        </w:rPr>
        <w:t>, где</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proofErr w:type="gramStart"/>
      <w:r w:rsidRPr="00CD5AC4">
        <w:rPr>
          <w:rFonts w:ascii="Times New Roman" w:hAnsi="Times New Roman"/>
          <w:sz w:val="28"/>
          <w:szCs w:val="28"/>
        </w:rPr>
        <w:t>ОТ</w:t>
      </w:r>
      <w:proofErr w:type="gramEnd"/>
      <w:r w:rsidRPr="00CD5AC4">
        <w:rPr>
          <w:rFonts w:ascii="Times New Roman" w:hAnsi="Times New Roman"/>
          <w:sz w:val="28"/>
          <w:szCs w:val="28"/>
        </w:rPr>
        <w:t xml:space="preserve"> – </w:t>
      </w:r>
      <w:proofErr w:type="gramStart"/>
      <w:r w:rsidRPr="00CD5AC4">
        <w:rPr>
          <w:rFonts w:ascii="Times New Roman" w:hAnsi="Times New Roman"/>
          <w:sz w:val="28"/>
          <w:szCs w:val="28"/>
        </w:rPr>
        <w:t>оплата</w:t>
      </w:r>
      <w:proofErr w:type="gramEnd"/>
      <w:r w:rsidRPr="00CD5AC4">
        <w:rPr>
          <w:rFonts w:ascii="Times New Roman" w:hAnsi="Times New Roman"/>
          <w:sz w:val="28"/>
          <w:szCs w:val="28"/>
        </w:rPr>
        <w:t xml:space="preserve"> труда,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proofErr w:type="gramStart"/>
      <w:r w:rsidRPr="00CD5AC4">
        <w:rPr>
          <w:rFonts w:ascii="Times New Roman" w:hAnsi="Times New Roman"/>
          <w:sz w:val="28"/>
          <w:szCs w:val="28"/>
        </w:rPr>
        <w:t>ДО (должностной оклад) – минимальный оклад, установленный согласно рекомендованных размеров минимальных окладов (</w:t>
      </w:r>
      <w:r>
        <w:rPr>
          <w:rFonts w:ascii="Times New Roman" w:hAnsi="Times New Roman"/>
          <w:sz w:val="28"/>
          <w:szCs w:val="28"/>
        </w:rPr>
        <w:t>окладов</w:t>
      </w:r>
      <w:r w:rsidRPr="00CD5AC4">
        <w:rPr>
          <w:rFonts w:ascii="Times New Roman" w:hAnsi="Times New Roman"/>
          <w:sz w:val="28"/>
          <w:szCs w:val="28"/>
        </w:rPr>
        <w:t xml:space="preserve">) по </w:t>
      </w:r>
      <w:r>
        <w:rPr>
          <w:rFonts w:ascii="Times New Roman" w:hAnsi="Times New Roman"/>
          <w:sz w:val="28"/>
          <w:szCs w:val="28"/>
        </w:rPr>
        <w:t xml:space="preserve">профессиональным квалификационным группам (далее – </w:t>
      </w:r>
      <w:r w:rsidRPr="00CD5AC4">
        <w:rPr>
          <w:rFonts w:ascii="Times New Roman" w:hAnsi="Times New Roman"/>
          <w:sz w:val="28"/>
          <w:szCs w:val="28"/>
        </w:rPr>
        <w:t>ПКГ</w:t>
      </w:r>
      <w:r>
        <w:rPr>
          <w:rFonts w:ascii="Times New Roman" w:hAnsi="Times New Roman"/>
          <w:sz w:val="28"/>
          <w:szCs w:val="28"/>
        </w:rPr>
        <w:t>)</w:t>
      </w:r>
      <w:r w:rsidRPr="00CD5AC4">
        <w:rPr>
          <w:rFonts w:ascii="Times New Roman" w:hAnsi="Times New Roman"/>
          <w:sz w:val="28"/>
          <w:szCs w:val="28"/>
        </w:rPr>
        <w:t>, соответствующий квалификационным уровням ПКГ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End"/>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proofErr w:type="spellStart"/>
      <w:r w:rsidRPr="00CD5AC4">
        <w:rPr>
          <w:rFonts w:ascii="Times New Roman" w:hAnsi="Times New Roman"/>
          <w:sz w:val="28"/>
          <w:szCs w:val="28"/>
        </w:rPr>
        <w:t>Кв</w:t>
      </w:r>
      <w:proofErr w:type="spellEnd"/>
      <w:r w:rsidRPr="00CD5AC4">
        <w:rPr>
          <w:rFonts w:ascii="Times New Roman" w:hAnsi="Times New Roman"/>
          <w:sz w:val="28"/>
          <w:szCs w:val="28"/>
        </w:rPr>
        <w:t xml:space="preserve"> – выплаты компенсационного характера,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CD5AC4">
        <w:rPr>
          <w:rFonts w:ascii="Times New Roman" w:hAnsi="Times New Roman"/>
          <w:sz w:val="28"/>
          <w:szCs w:val="28"/>
        </w:rPr>
        <w:t>Св</w:t>
      </w:r>
      <w:proofErr w:type="spellEnd"/>
      <w:proofErr w:type="gramEnd"/>
      <w:r w:rsidRPr="00CD5AC4">
        <w:rPr>
          <w:rFonts w:ascii="Times New Roman" w:hAnsi="Times New Roman"/>
          <w:sz w:val="28"/>
          <w:szCs w:val="28"/>
        </w:rPr>
        <w:t xml:space="preserve"> – выплаты стимулирующего характера.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2.3.Выплаты компенсационного характера, порядок и условия их осуществления устанавливаются в соответствии с разделом 3 настоящего Примерного положения.</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2.4.Выплаты стимулирующего характера, порядок и условия их осуществления устанавливаются в соответствии с разделом 4 настоящего Примерного положения.</w:t>
      </w:r>
    </w:p>
    <w:p w:rsidR="00A16106" w:rsidRPr="000C3F49" w:rsidRDefault="00A16106" w:rsidP="000C3F49">
      <w:pPr>
        <w:pStyle w:val="a3"/>
        <w:ind w:firstLine="709"/>
        <w:jc w:val="both"/>
        <w:rPr>
          <w:rFonts w:ascii="Times New Roman" w:hAnsi="Times New Roman"/>
          <w:sz w:val="28"/>
          <w:szCs w:val="28"/>
        </w:rPr>
      </w:pPr>
      <w:r w:rsidRPr="000C3F49">
        <w:rPr>
          <w:rFonts w:ascii="Times New Roman" w:hAnsi="Times New Roman"/>
          <w:sz w:val="28"/>
          <w:szCs w:val="28"/>
        </w:rPr>
        <w:t xml:space="preserve">2.5.Фонд оплаты труда </w:t>
      </w:r>
      <w:r w:rsidRPr="000C3F49">
        <w:rPr>
          <w:rFonts w:ascii="Times New Roman" w:hAnsi="Times New Roman"/>
          <w:color w:val="000000"/>
          <w:sz w:val="28"/>
          <w:szCs w:val="28"/>
        </w:rPr>
        <w:t>работников учреждений</w:t>
      </w:r>
      <w:r w:rsidRPr="000C3F49">
        <w:rPr>
          <w:rFonts w:ascii="Times New Roman" w:hAnsi="Times New Roman"/>
          <w:sz w:val="28"/>
          <w:szCs w:val="28"/>
        </w:rPr>
        <w:t xml:space="preserve"> формируется исходя из объема субсидий, поступающих в установленном порядке учреждению из бюджета </w:t>
      </w:r>
      <w:r w:rsidR="00080F80">
        <w:rPr>
          <w:rFonts w:ascii="Times New Roman" w:hAnsi="Times New Roman"/>
          <w:sz w:val="28"/>
          <w:szCs w:val="28"/>
        </w:rPr>
        <w:t>администрация Тельминского муниципального образования</w:t>
      </w:r>
      <w:r w:rsidRPr="000C3F49">
        <w:rPr>
          <w:rFonts w:ascii="Times New Roman" w:hAnsi="Times New Roman"/>
          <w:sz w:val="28"/>
          <w:szCs w:val="28"/>
        </w:rPr>
        <w:t>.</w:t>
      </w:r>
    </w:p>
    <w:p w:rsidR="00A16106" w:rsidRPr="00960D04" w:rsidRDefault="00A16106" w:rsidP="000C3F49">
      <w:pPr>
        <w:pStyle w:val="a3"/>
        <w:ind w:firstLine="709"/>
        <w:jc w:val="both"/>
        <w:rPr>
          <w:rFonts w:ascii="Times New Roman" w:hAnsi="Times New Roman"/>
          <w:sz w:val="28"/>
          <w:szCs w:val="28"/>
        </w:rPr>
      </w:pPr>
      <w:r w:rsidRPr="00960D04">
        <w:rPr>
          <w:rFonts w:ascii="Times New Roman" w:hAnsi="Times New Roman"/>
          <w:sz w:val="28"/>
          <w:szCs w:val="28"/>
        </w:rPr>
        <w:t>2.6.Ответс</w:t>
      </w:r>
      <w:r>
        <w:rPr>
          <w:rFonts w:ascii="Times New Roman" w:hAnsi="Times New Roman"/>
          <w:sz w:val="28"/>
          <w:szCs w:val="28"/>
        </w:rPr>
        <w:t>т</w:t>
      </w:r>
      <w:r w:rsidRPr="00960D04">
        <w:rPr>
          <w:rFonts w:ascii="Times New Roman" w:hAnsi="Times New Roman"/>
          <w:sz w:val="28"/>
          <w:szCs w:val="28"/>
        </w:rPr>
        <w:t>венность за формирование и перерасход фонда оплаты труда возлагается на руководителя учреждения.</w:t>
      </w:r>
    </w:p>
    <w:p w:rsidR="00A16106" w:rsidRPr="00CD5AC4" w:rsidRDefault="00A16106" w:rsidP="000C3F49">
      <w:pPr>
        <w:autoSpaceDE w:val="0"/>
        <w:autoSpaceDN w:val="0"/>
        <w:adjustRightInd w:val="0"/>
        <w:spacing w:after="0" w:line="240" w:lineRule="auto"/>
        <w:ind w:firstLine="709"/>
        <w:jc w:val="both"/>
        <w:rPr>
          <w:rFonts w:ascii="Times New Roman" w:hAnsi="Times New Roman"/>
          <w:b/>
          <w:bCs/>
          <w:sz w:val="28"/>
          <w:szCs w:val="28"/>
        </w:rPr>
      </w:pPr>
    </w:p>
    <w:p w:rsidR="00A16106" w:rsidRPr="00CD5AC4" w:rsidRDefault="00A16106" w:rsidP="00AF4903">
      <w:pPr>
        <w:autoSpaceDE w:val="0"/>
        <w:autoSpaceDN w:val="0"/>
        <w:adjustRightInd w:val="0"/>
        <w:spacing w:after="0" w:line="240" w:lineRule="auto"/>
        <w:ind w:firstLine="709"/>
        <w:jc w:val="center"/>
        <w:rPr>
          <w:rFonts w:ascii="Times New Roman" w:hAnsi="Times New Roman"/>
          <w:b/>
          <w:sz w:val="28"/>
          <w:szCs w:val="28"/>
        </w:rPr>
      </w:pPr>
      <w:r w:rsidRPr="00CD5AC4">
        <w:rPr>
          <w:rFonts w:ascii="Times New Roman" w:hAnsi="Times New Roman"/>
          <w:b/>
          <w:sz w:val="28"/>
          <w:szCs w:val="28"/>
        </w:rPr>
        <w:t>3.Порядок и условия установления выплат компенсационного характера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xml:space="preserve">3.1.Работникам учреждений в соответствии с действующим </w:t>
      </w:r>
      <w:hyperlink r:id="rId12" w:history="1">
        <w:r w:rsidRPr="00CD5AC4">
          <w:rPr>
            <w:rStyle w:val="ac"/>
            <w:rFonts w:ascii="Times New Roman" w:hAnsi="Times New Roman"/>
            <w:color w:val="auto"/>
            <w:sz w:val="28"/>
            <w:szCs w:val="28"/>
            <w:u w:val="none"/>
          </w:rPr>
          <w:t>трудовым законодательством</w:t>
        </w:r>
      </w:hyperlink>
      <w:r w:rsidRPr="00CD5AC4">
        <w:rPr>
          <w:rFonts w:ascii="Times New Roman" w:hAnsi="Times New Roman"/>
          <w:sz w:val="28"/>
          <w:szCs w:val="28"/>
        </w:rPr>
        <w:t xml:space="preserve"> устанавливаются следующие виды выплат компенсационного характера: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lastRenderedPageBreak/>
        <w:t>3.1.1.</w:t>
      </w:r>
      <w:r>
        <w:rPr>
          <w:rFonts w:ascii="Times New Roman" w:hAnsi="Times New Roman"/>
          <w:sz w:val="28"/>
          <w:szCs w:val="28"/>
        </w:rPr>
        <w:t>В</w:t>
      </w:r>
      <w:r w:rsidRPr="00CD5AC4">
        <w:rPr>
          <w:rFonts w:ascii="Times New Roman" w:hAnsi="Times New Roman"/>
          <w:sz w:val="28"/>
          <w:szCs w:val="28"/>
        </w:rPr>
        <w:t>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3.1.2.</w:t>
      </w:r>
      <w:r>
        <w:rPr>
          <w:rFonts w:ascii="Times New Roman" w:hAnsi="Times New Roman"/>
          <w:sz w:val="28"/>
          <w:szCs w:val="28"/>
        </w:rPr>
        <w:t>В</w:t>
      </w:r>
      <w:r w:rsidRPr="00CD5AC4">
        <w:rPr>
          <w:rFonts w:ascii="Times New Roman" w:hAnsi="Times New Roman"/>
          <w:sz w:val="28"/>
          <w:szCs w:val="28"/>
        </w:rPr>
        <w:t xml:space="preserve">ыплаты за работу в условиях, отклоняющихся от нормальных </w:t>
      </w:r>
      <w:r>
        <w:rPr>
          <w:rFonts w:ascii="Times New Roman" w:hAnsi="Times New Roman"/>
          <w:sz w:val="28"/>
          <w:szCs w:val="28"/>
        </w:rPr>
        <w:t xml:space="preserve">при </w:t>
      </w:r>
      <w:r w:rsidRPr="00CD5AC4">
        <w:rPr>
          <w:rFonts w:ascii="Times New Roman" w:hAnsi="Times New Roman"/>
          <w:sz w:val="28"/>
          <w:szCs w:val="28"/>
        </w:rPr>
        <w:t>выполнении работ различной квалификации,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сверхурочной работе, при работе в ночное время, в выходные и нерабочие праздничные дни;</w:t>
      </w:r>
    </w:p>
    <w:p w:rsidR="00A16106" w:rsidRPr="007F16F9" w:rsidRDefault="00A16106" w:rsidP="000C3F49">
      <w:pPr>
        <w:pStyle w:val="a3"/>
        <w:ind w:firstLine="709"/>
        <w:jc w:val="both"/>
        <w:rPr>
          <w:rFonts w:ascii="Times New Roman" w:hAnsi="Times New Roman"/>
          <w:sz w:val="28"/>
          <w:szCs w:val="28"/>
        </w:rPr>
      </w:pPr>
      <w:r w:rsidRPr="007F16F9">
        <w:rPr>
          <w:rFonts w:ascii="Times New Roman" w:hAnsi="Times New Roman"/>
          <w:sz w:val="28"/>
          <w:szCs w:val="28"/>
        </w:rPr>
        <w:t>3.1.3.Выплаты за работу в местностях с особыми климатическими условиями. Работникам учреждений, за работу в местностях с особыми климатическими условиями, выплачивается районный коэффициент и процентная надбавка к заработной плате за стаж работы в южных районах Иркутской области. Выплаты устанавливаются в размере:</w:t>
      </w:r>
    </w:p>
    <w:p w:rsidR="00A16106" w:rsidRPr="007F16F9" w:rsidRDefault="00A16106" w:rsidP="000C3F49">
      <w:pPr>
        <w:pStyle w:val="a3"/>
        <w:ind w:firstLine="709"/>
        <w:jc w:val="both"/>
        <w:rPr>
          <w:rFonts w:ascii="Times New Roman" w:hAnsi="Times New Roman"/>
          <w:sz w:val="28"/>
          <w:szCs w:val="28"/>
        </w:rPr>
      </w:pPr>
      <w:r w:rsidRPr="007F16F9">
        <w:rPr>
          <w:rFonts w:ascii="Times New Roman" w:hAnsi="Times New Roman"/>
          <w:sz w:val="28"/>
          <w:szCs w:val="28"/>
        </w:rPr>
        <w:t>- районный коэффициент – 30%;</w:t>
      </w:r>
    </w:p>
    <w:p w:rsidR="00A16106" w:rsidRPr="007F16F9" w:rsidRDefault="00A16106" w:rsidP="000C3F49">
      <w:pPr>
        <w:pStyle w:val="a3"/>
        <w:ind w:firstLine="709"/>
        <w:jc w:val="both"/>
        <w:rPr>
          <w:rFonts w:ascii="Times New Roman" w:hAnsi="Times New Roman"/>
          <w:sz w:val="28"/>
          <w:szCs w:val="28"/>
        </w:rPr>
      </w:pPr>
      <w:r w:rsidRPr="007F16F9">
        <w:rPr>
          <w:rFonts w:ascii="Times New Roman" w:hAnsi="Times New Roman"/>
          <w:sz w:val="28"/>
          <w:szCs w:val="28"/>
        </w:rPr>
        <w:t>- процентная надбавка за стаж работы в южных районах Иркутской области – до 30%.</w:t>
      </w:r>
    </w:p>
    <w:p w:rsidR="00A16106" w:rsidRPr="007F16F9" w:rsidRDefault="00A16106" w:rsidP="000C3F49">
      <w:pPr>
        <w:pStyle w:val="a3"/>
        <w:ind w:firstLine="709"/>
        <w:jc w:val="both"/>
        <w:rPr>
          <w:rFonts w:ascii="Times New Roman" w:hAnsi="Times New Roman"/>
          <w:sz w:val="28"/>
          <w:szCs w:val="28"/>
        </w:rPr>
      </w:pPr>
      <w:r>
        <w:rPr>
          <w:rFonts w:ascii="Times New Roman" w:hAnsi="Times New Roman"/>
          <w:sz w:val="28"/>
          <w:szCs w:val="28"/>
        </w:rPr>
        <w:t>В</w:t>
      </w:r>
      <w:r w:rsidRPr="007F16F9">
        <w:rPr>
          <w:rFonts w:ascii="Times New Roman" w:hAnsi="Times New Roman"/>
          <w:sz w:val="28"/>
          <w:szCs w:val="28"/>
        </w:rPr>
        <w:t xml:space="preserve">ыплаты за работу в местностях с особыми климатическими условиями начисляются на минимальный </w:t>
      </w:r>
      <w:proofErr w:type="gramStart"/>
      <w:r w:rsidRPr="007F16F9">
        <w:rPr>
          <w:rFonts w:ascii="Times New Roman" w:hAnsi="Times New Roman"/>
          <w:sz w:val="28"/>
          <w:szCs w:val="28"/>
        </w:rPr>
        <w:t>размер оплаты труда</w:t>
      </w:r>
      <w:proofErr w:type="gramEnd"/>
      <w:r w:rsidRPr="007F16F9">
        <w:rPr>
          <w:rFonts w:ascii="Times New Roman" w:hAnsi="Times New Roman"/>
          <w:sz w:val="28"/>
          <w:szCs w:val="28"/>
        </w:rPr>
        <w:t>;</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3.1.4.</w:t>
      </w:r>
      <w:r>
        <w:rPr>
          <w:rFonts w:ascii="Times New Roman" w:hAnsi="Times New Roman"/>
          <w:sz w:val="28"/>
          <w:szCs w:val="28"/>
        </w:rPr>
        <w:t>П</w:t>
      </w:r>
      <w:r w:rsidRPr="00CD5AC4">
        <w:rPr>
          <w:rFonts w:ascii="Times New Roman" w:hAnsi="Times New Roman"/>
          <w:sz w:val="28"/>
          <w:szCs w:val="28"/>
        </w:rPr>
        <w:t xml:space="preserve">овышающий коэффициент (далее ПК) за наличие категории, </w:t>
      </w:r>
      <w:r>
        <w:rPr>
          <w:rFonts w:ascii="Times New Roman" w:hAnsi="Times New Roman"/>
          <w:sz w:val="28"/>
          <w:szCs w:val="28"/>
        </w:rPr>
        <w:t xml:space="preserve">установленной </w:t>
      </w:r>
      <w:r w:rsidRPr="00CD5AC4">
        <w:rPr>
          <w:rFonts w:ascii="Times New Roman" w:hAnsi="Times New Roman"/>
          <w:sz w:val="28"/>
          <w:szCs w:val="28"/>
        </w:rPr>
        <w:t xml:space="preserve">по </w:t>
      </w:r>
      <w:r>
        <w:rPr>
          <w:rFonts w:ascii="Times New Roman" w:hAnsi="Times New Roman"/>
          <w:sz w:val="28"/>
          <w:szCs w:val="28"/>
        </w:rPr>
        <w:t>занимаемой должности</w:t>
      </w:r>
      <w:r w:rsidRPr="00CD5AC4">
        <w:rPr>
          <w:rFonts w:ascii="Times New Roman" w:hAnsi="Times New Roman"/>
          <w:sz w:val="28"/>
          <w:szCs w:val="28"/>
        </w:rPr>
        <w:t xml:space="preserve">. Решение об установлении повышающего коэффициента за наличие категории принимается руководителем в соответствии с Приложением №1 настоящего Примерного положения. Размер выплат по повышающему коэффициенту определяется путем умножения </w:t>
      </w:r>
      <w:r>
        <w:rPr>
          <w:rFonts w:ascii="Times New Roman" w:hAnsi="Times New Roman"/>
          <w:sz w:val="28"/>
          <w:szCs w:val="28"/>
        </w:rPr>
        <w:t>минималь</w:t>
      </w:r>
      <w:r w:rsidRPr="00CD5AC4">
        <w:rPr>
          <w:rFonts w:ascii="Times New Roman" w:hAnsi="Times New Roman"/>
          <w:sz w:val="28"/>
          <w:szCs w:val="28"/>
        </w:rPr>
        <w:t>ного оклада (</w:t>
      </w:r>
      <w:r>
        <w:rPr>
          <w:rFonts w:ascii="Times New Roman" w:hAnsi="Times New Roman"/>
          <w:sz w:val="28"/>
          <w:szCs w:val="28"/>
        </w:rPr>
        <w:t>оклада</w:t>
      </w:r>
      <w:r w:rsidRPr="00CD5AC4">
        <w:rPr>
          <w:rFonts w:ascii="Times New Roman" w:hAnsi="Times New Roman"/>
          <w:sz w:val="28"/>
          <w:szCs w:val="28"/>
        </w:rPr>
        <w:t>) на размер повышающего коэффициента.</w:t>
      </w:r>
    </w:p>
    <w:p w:rsidR="00A16106" w:rsidRPr="004C2A8D" w:rsidRDefault="00A16106" w:rsidP="000C3F49">
      <w:pPr>
        <w:pStyle w:val="a3"/>
        <w:ind w:firstLine="709"/>
        <w:jc w:val="both"/>
        <w:rPr>
          <w:rFonts w:ascii="Times New Roman" w:hAnsi="Times New Roman"/>
          <w:sz w:val="28"/>
          <w:szCs w:val="28"/>
        </w:rPr>
      </w:pPr>
      <w:r w:rsidRPr="004C2A8D">
        <w:rPr>
          <w:rFonts w:ascii="Times New Roman" w:hAnsi="Times New Roman"/>
          <w:sz w:val="28"/>
          <w:szCs w:val="28"/>
        </w:rPr>
        <w:t>3.1.5.Работникам учреждений</w:t>
      </w:r>
      <w:r>
        <w:rPr>
          <w:rFonts w:ascii="Times New Roman" w:hAnsi="Times New Roman"/>
          <w:sz w:val="28"/>
          <w:szCs w:val="28"/>
        </w:rPr>
        <w:t xml:space="preserve"> культуры</w:t>
      </w:r>
      <w:r w:rsidRPr="004C2A8D">
        <w:rPr>
          <w:rFonts w:ascii="Times New Roman" w:hAnsi="Times New Roman"/>
          <w:sz w:val="28"/>
          <w:szCs w:val="28"/>
        </w:rPr>
        <w:t>, расположенных в сельских населенных пунктах, устанавливается надбавка компенсационного характера за работу в сельской местности в размере 25 процентов</w:t>
      </w:r>
      <w:r w:rsidR="00CA5F2C">
        <w:rPr>
          <w:rFonts w:ascii="Times New Roman" w:hAnsi="Times New Roman"/>
          <w:sz w:val="28"/>
          <w:szCs w:val="28"/>
        </w:rPr>
        <w:t xml:space="preserve"> </w:t>
      </w:r>
      <w:r w:rsidRPr="004C2A8D">
        <w:rPr>
          <w:rFonts w:ascii="Times New Roman" w:hAnsi="Times New Roman"/>
          <w:sz w:val="28"/>
          <w:szCs w:val="28"/>
        </w:rPr>
        <w:t>должностного оклада, ставки заработной платы.</w:t>
      </w:r>
    </w:p>
    <w:p w:rsidR="00A16106" w:rsidRPr="004C2A8D" w:rsidRDefault="00A16106" w:rsidP="000C3F49">
      <w:pPr>
        <w:pStyle w:val="a3"/>
        <w:ind w:firstLine="709"/>
        <w:jc w:val="both"/>
        <w:rPr>
          <w:rFonts w:ascii="Times New Roman" w:hAnsi="Times New Roman"/>
          <w:sz w:val="28"/>
          <w:szCs w:val="28"/>
        </w:rPr>
      </w:pPr>
      <w:r w:rsidRPr="004C2A8D">
        <w:rPr>
          <w:rFonts w:ascii="Times New Roman" w:hAnsi="Times New Roman"/>
          <w:sz w:val="28"/>
          <w:szCs w:val="28"/>
        </w:rPr>
        <w:t>Работникам учреждений</w:t>
      </w:r>
      <w:r>
        <w:rPr>
          <w:rFonts w:ascii="Times New Roman" w:hAnsi="Times New Roman"/>
          <w:sz w:val="28"/>
          <w:szCs w:val="28"/>
        </w:rPr>
        <w:t xml:space="preserve"> культуры</w:t>
      </w:r>
      <w:r w:rsidRPr="004C2A8D">
        <w:rPr>
          <w:rFonts w:ascii="Times New Roman" w:hAnsi="Times New Roman"/>
          <w:sz w:val="28"/>
          <w:szCs w:val="28"/>
        </w:rPr>
        <w:t xml:space="preserve">, расположенных </w:t>
      </w:r>
      <w:r w:rsidRPr="004C2A8D">
        <w:rPr>
          <w:rFonts w:ascii="Times New Roman" w:hAnsi="Times New Roman"/>
          <w:bCs/>
          <w:sz w:val="28"/>
          <w:szCs w:val="28"/>
        </w:rPr>
        <w:t xml:space="preserve">на территории рабочих поселков, устанавливается поправочный коэффициент в размере </w:t>
      </w:r>
      <w:r w:rsidRPr="004C2A8D">
        <w:rPr>
          <w:rFonts w:ascii="Times New Roman" w:hAnsi="Times New Roman"/>
          <w:sz w:val="28"/>
          <w:szCs w:val="28"/>
        </w:rPr>
        <w:t>25 процентов должностного оклада, ставки заработной платы.</w:t>
      </w:r>
    </w:p>
    <w:p w:rsidR="00A16106" w:rsidRPr="004C2A8D" w:rsidRDefault="00A16106" w:rsidP="000C3F49">
      <w:pPr>
        <w:pStyle w:val="a3"/>
        <w:ind w:firstLine="709"/>
        <w:jc w:val="both"/>
        <w:rPr>
          <w:rFonts w:ascii="Times New Roman" w:hAnsi="Times New Roman"/>
          <w:sz w:val="28"/>
          <w:szCs w:val="28"/>
        </w:rPr>
      </w:pPr>
      <w:r w:rsidRPr="004C2A8D">
        <w:rPr>
          <w:rFonts w:ascii="Times New Roman" w:hAnsi="Times New Roman"/>
          <w:sz w:val="28"/>
          <w:szCs w:val="28"/>
        </w:rPr>
        <w:t>Надбавка компенсационного характера за работу в сельской местности и поправочный коэффициент учитываются при начислении выплат компенсационного и стимулирующего характера.</w:t>
      </w:r>
    </w:p>
    <w:p w:rsidR="00A16106" w:rsidRPr="004C2A8D" w:rsidRDefault="00A16106" w:rsidP="000C3F4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3</w:t>
      </w:r>
      <w:r w:rsidRPr="004C2A8D">
        <w:rPr>
          <w:rFonts w:ascii="Times New Roman" w:hAnsi="Times New Roman"/>
          <w:sz w:val="28"/>
          <w:szCs w:val="28"/>
        </w:rPr>
        <w:t>.</w:t>
      </w:r>
      <w:r>
        <w:rPr>
          <w:rFonts w:ascii="Times New Roman" w:hAnsi="Times New Roman"/>
          <w:sz w:val="28"/>
          <w:szCs w:val="28"/>
        </w:rPr>
        <w:t>1</w:t>
      </w:r>
      <w:r w:rsidRPr="004C2A8D">
        <w:rPr>
          <w:rFonts w:ascii="Times New Roman" w:hAnsi="Times New Roman"/>
          <w:sz w:val="28"/>
          <w:szCs w:val="28"/>
        </w:rPr>
        <w:t>.</w:t>
      </w:r>
      <w:r>
        <w:rPr>
          <w:rFonts w:ascii="Times New Roman" w:hAnsi="Times New Roman"/>
          <w:sz w:val="28"/>
          <w:szCs w:val="28"/>
        </w:rPr>
        <w:t>6</w:t>
      </w:r>
      <w:r w:rsidRPr="004C2A8D">
        <w:rPr>
          <w:rFonts w:ascii="Times New Roman" w:hAnsi="Times New Roman"/>
          <w:sz w:val="28"/>
          <w:szCs w:val="28"/>
        </w:rPr>
        <w:t>.Работникам учреждений, в</w:t>
      </w:r>
      <w:r w:rsidRPr="004C2A8D">
        <w:rPr>
          <w:rFonts w:ascii="Times New Roman" w:hAnsi="Times New Roman"/>
          <w:bCs/>
          <w:color w:val="000000"/>
          <w:sz w:val="28"/>
          <w:szCs w:val="28"/>
        </w:rPr>
        <w:t xml:space="preserve"> случае если сумма фактически начисленной заработной платы работника, полностью отработавшего норму рабочего времени и выполнившим норы труда (трудовые обязанности), с учетом стимулирующих и компенсационных выплат, предусмотренных настоящим Примерным положением, окажется ниже установленного минимального размера оплаты труда с учетом </w:t>
      </w:r>
      <w:r w:rsidRPr="004C2A8D">
        <w:rPr>
          <w:rFonts w:ascii="Times New Roman" w:hAnsi="Times New Roman"/>
          <w:sz w:val="28"/>
          <w:szCs w:val="28"/>
        </w:rPr>
        <w:t xml:space="preserve">выплат за работу в местностях с особыми климатическими условиями (пункт </w:t>
      </w:r>
      <w:r>
        <w:rPr>
          <w:rFonts w:ascii="Times New Roman" w:hAnsi="Times New Roman"/>
          <w:sz w:val="28"/>
          <w:szCs w:val="28"/>
        </w:rPr>
        <w:t>3.</w:t>
      </w:r>
      <w:r w:rsidRPr="004C2A8D">
        <w:rPr>
          <w:rFonts w:ascii="Times New Roman" w:hAnsi="Times New Roman"/>
          <w:sz w:val="28"/>
          <w:szCs w:val="28"/>
        </w:rPr>
        <w:t>1.3.)</w:t>
      </w:r>
      <w:r w:rsidRPr="004C2A8D">
        <w:rPr>
          <w:rFonts w:ascii="Times New Roman" w:hAnsi="Times New Roman"/>
          <w:bCs/>
          <w:color w:val="000000"/>
          <w:sz w:val="28"/>
          <w:szCs w:val="28"/>
        </w:rPr>
        <w:t>, производится соответствующая компенсационная доплата работнику в размере</w:t>
      </w:r>
      <w:proofErr w:type="gramEnd"/>
      <w:r w:rsidRPr="004C2A8D">
        <w:rPr>
          <w:rFonts w:ascii="Times New Roman" w:hAnsi="Times New Roman"/>
          <w:bCs/>
          <w:color w:val="000000"/>
          <w:sz w:val="28"/>
          <w:szCs w:val="28"/>
        </w:rPr>
        <w:t xml:space="preserve"> образовавшейся разницы в пределах утвержденного фонда оплаты труда.</w:t>
      </w:r>
    </w:p>
    <w:p w:rsidR="00A16106" w:rsidRPr="004C2A8D" w:rsidRDefault="00A16106" w:rsidP="000C3F4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3.2</w:t>
      </w:r>
      <w:r w:rsidRPr="004C2A8D">
        <w:rPr>
          <w:rFonts w:ascii="Times New Roman" w:hAnsi="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к трудовым договорам, локальными нормативными актами в соответствии с </w:t>
      </w:r>
      <w:hyperlink r:id="rId13" w:history="1">
        <w:r w:rsidRPr="004C2A8D">
          <w:rPr>
            <w:rFonts w:ascii="Times New Roman" w:hAnsi="Times New Roman"/>
            <w:color w:val="000000"/>
            <w:sz w:val="28"/>
            <w:szCs w:val="28"/>
          </w:rPr>
          <w:t>законодательством</w:t>
        </w:r>
      </w:hyperlink>
      <w:r w:rsidRPr="004C2A8D">
        <w:rPr>
          <w:rFonts w:ascii="Times New Roman" w:hAnsi="Times New Roman"/>
          <w:sz w:val="28"/>
          <w:szCs w:val="28"/>
        </w:rPr>
        <w:t>.</w:t>
      </w:r>
    </w:p>
    <w:p w:rsidR="00A16106" w:rsidRPr="004C2A8D" w:rsidRDefault="00A16106" w:rsidP="000C3F4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3.3</w:t>
      </w:r>
      <w:r w:rsidRPr="004C2A8D">
        <w:rPr>
          <w:rFonts w:ascii="Times New Roman" w:hAnsi="Times New Roman"/>
          <w:sz w:val="28"/>
          <w:szCs w:val="28"/>
        </w:rPr>
        <w:t xml:space="preserve">.Работникам учреждений, занимающим штатную должность с неполным </w:t>
      </w:r>
      <w:r w:rsidRPr="004C2A8D">
        <w:rPr>
          <w:rFonts w:ascii="Times New Roman" w:hAnsi="Times New Roman"/>
          <w:sz w:val="28"/>
          <w:szCs w:val="28"/>
        </w:rPr>
        <w:lastRenderedPageBreak/>
        <w:t>рабочим днем, выплаты компенсационного характера устанавливаются пропорционально отработанному времени.</w:t>
      </w:r>
    </w:p>
    <w:p w:rsidR="00A16106" w:rsidRPr="00CD5AC4" w:rsidRDefault="00A16106" w:rsidP="000C3F49">
      <w:pPr>
        <w:autoSpaceDE w:val="0"/>
        <w:autoSpaceDN w:val="0"/>
        <w:adjustRightInd w:val="0"/>
        <w:spacing w:after="0" w:line="240" w:lineRule="auto"/>
        <w:ind w:firstLine="709"/>
        <w:jc w:val="both"/>
        <w:rPr>
          <w:rFonts w:ascii="Times New Roman" w:hAnsi="Times New Roman"/>
          <w:b/>
          <w:bCs/>
          <w:sz w:val="28"/>
          <w:szCs w:val="28"/>
        </w:rPr>
      </w:pPr>
    </w:p>
    <w:p w:rsidR="00A16106" w:rsidRPr="00CD5AC4" w:rsidRDefault="00A16106" w:rsidP="00AF4903">
      <w:pPr>
        <w:autoSpaceDE w:val="0"/>
        <w:autoSpaceDN w:val="0"/>
        <w:adjustRightInd w:val="0"/>
        <w:spacing w:after="0" w:line="240" w:lineRule="auto"/>
        <w:ind w:firstLine="709"/>
        <w:jc w:val="center"/>
        <w:rPr>
          <w:rFonts w:ascii="Times New Roman" w:hAnsi="Times New Roman"/>
          <w:b/>
          <w:sz w:val="28"/>
          <w:szCs w:val="28"/>
        </w:rPr>
      </w:pPr>
      <w:r w:rsidRPr="00CD5AC4">
        <w:rPr>
          <w:rFonts w:ascii="Times New Roman" w:hAnsi="Times New Roman"/>
          <w:b/>
          <w:sz w:val="28"/>
          <w:szCs w:val="28"/>
        </w:rPr>
        <w:t>4.Порядок и условия установления выплат стимулирующего характера.</w:t>
      </w:r>
    </w:p>
    <w:p w:rsidR="00A16106" w:rsidRPr="00CD5AC4" w:rsidRDefault="00A16106" w:rsidP="000C3F49">
      <w:pPr>
        <w:autoSpaceDE w:val="0"/>
        <w:autoSpaceDN w:val="0"/>
        <w:adjustRightInd w:val="0"/>
        <w:spacing w:after="0" w:line="240" w:lineRule="auto"/>
        <w:ind w:firstLine="709"/>
        <w:jc w:val="both"/>
        <w:rPr>
          <w:rFonts w:ascii="Times New Roman" w:hAnsi="Times New Roman"/>
          <w:b/>
          <w:sz w:val="28"/>
          <w:szCs w:val="28"/>
        </w:rPr>
      </w:pP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4.1.С целью усиления мотивации труда работников, повышения их заинтересованности в конечном результате своего труда, повышения качества предоставляемых муниципальных услуг настоящим примерным положением работникам учреждений устанавливаются следующие выплаты стимулирующего характера: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4.1.1.</w:t>
      </w:r>
      <w:r>
        <w:rPr>
          <w:rFonts w:ascii="Times New Roman" w:hAnsi="Times New Roman"/>
          <w:sz w:val="28"/>
          <w:szCs w:val="28"/>
        </w:rPr>
        <w:t>надбавка</w:t>
      </w:r>
      <w:r w:rsidRPr="00CD5AC4">
        <w:rPr>
          <w:rFonts w:ascii="Times New Roman" w:hAnsi="Times New Roman"/>
          <w:sz w:val="28"/>
          <w:szCs w:val="28"/>
        </w:rPr>
        <w:t xml:space="preserve"> за эффективность деятельности в соответствии с утвержденными показателями;</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4.1.2.</w:t>
      </w:r>
      <w:r>
        <w:rPr>
          <w:rFonts w:ascii="Times New Roman" w:hAnsi="Times New Roman"/>
          <w:sz w:val="28"/>
          <w:szCs w:val="28"/>
        </w:rPr>
        <w:t>надбавка</w:t>
      </w:r>
      <w:r w:rsidRPr="00CD5AC4">
        <w:rPr>
          <w:rFonts w:ascii="Times New Roman" w:hAnsi="Times New Roman"/>
          <w:sz w:val="28"/>
          <w:szCs w:val="28"/>
        </w:rPr>
        <w:t xml:space="preserve"> за качество выполняемых работ;</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4.1.3.премияза выполнение особо важных срочных работ.</w:t>
      </w:r>
    </w:p>
    <w:p w:rsidR="00A16106" w:rsidRPr="00CD5AC4" w:rsidRDefault="00A16106" w:rsidP="000C3F49">
      <w:pPr>
        <w:pStyle w:val="a3"/>
        <w:ind w:firstLine="709"/>
        <w:jc w:val="both"/>
        <w:rPr>
          <w:rFonts w:ascii="Times New Roman" w:hAnsi="Times New Roman"/>
          <w:sz w:val="28"/>
          <w:szCs w:val="28"/>
        </w:rPr>
      </w:pPr>
      <w:r w:rsidRPr="002107B3">
        <w:rPr>
          <w:rFonts w:ascii="Times New Roman" w:hAnsi="Times New Roman"/>
          <w:sz w:val="28"/>
          <w:szCs w:val="28"/>
        </w:rPr>
        <w:t>4.2.</w:t>
      </w:r>
      <w:r>
        <w:rPr>
          <w:rFonts w:ascii="Times New Roman" w:hAnsi="Times New Roman"/>
          <w:sz w:val="28"/>
          <w:szCs w:val="28"/>
        </w:rPr>
        <w:t>Надбавка</w:t>
      </w:r>
      <w:r w:rsidRPr="002107B3">
        <w:rPr>
          <w:rFonts w:ascii="Times New Roman" w:hAnsi="Times New Roman"/>
          <w:sz w:val="28"/>
          <w:szCs w:val="28"/>
        </w:rPr>
        <w:t xml:space="preserve"> за эффективность деятельности устанавливается</w:t>
      </w:r>
      <w:r w:rsidRPr="00CD5AC4">
        <w:rPr>
          <w:rFonts w:ascii="Times New Roman" w:hAnsi="Times New Roman"/>
          <w:sz w:val="28"/>
          <w:szCs w:val="28"/>
        </w:rPr>
        <w:t xml:space="preserve"> работникам с учётом выполнения ими показателей эффективности деятельности, утверждёнными локальными нормативными актами учреждения, разработанными на основе перечня показателей (Приложение №2) в размере не менее 5% и не более 100 % от минимального оклада (</w:t>
      </w:r>
      <w:r>
        <w:rPr>
          <w:rFonts w:ascii="Times New Roman" w:hAnsi="Times New Roman"/>
          <w:sz w:val="28"/>
          <w:szCs w:val="28"/>
        </w:rPr>
        <w:t>оклада</w:t>
      </w:r>
      <w:r w:rsidRPr="00CD5AC4">
        <w:rPr>
          <w:rFonts w:ascii="Times New Roman" w:hAnsi="Times New Roman"/>
          <w:sz w:val="28"/>
          <w:szCs w:val="28"/>
        </w:rPr>
        <w:t>)</w:t>
      </w:r>
      <w:proofErr w:type="gramStart"/>
      <w:r>
        <w:rPr>
          <w:rFonts w:ascii="Times New Roman" w:hAnsi="Times New Roman"/>
          <w:sz w:val="28"/>
          <w:szCs w:val="28"/>
        </w:rPr>
        <w:t>,</w:t>
      </w:r>
      <w:r w:rsidRPr="004C2A8D">
        <w:rPr>
          <w:rFonts w:ascii="Times New Roman" w:hAnsi="Times New Roman"/>
          <w:sz w:val="28"/>
          <w:szCs w:val="28"/>
        </w:rPr>
        <w:t>д</w:t>
      </w:r>
      <w:proofErr w:type="gramEnd"/>
      <w:r w:rsidRPr="004C2A8D">
        <w:rPr>
          <w:rFonts w:ascii="Times New Roman" w:hAnsi="Times New Roman"/>
          <w:sz w:val="28"/>
          <w:szCs w:val="28"/>
        </w:rPr>
        <w:t>олжностного оклада, ставки заработной платы</w:t>
      </w:r>
      <w:r w:rsidR="00E671ED">
        <w:rPr>
          <w:rFonts w:ascii="Times New Roman" w:hAnsi="Times New Roman"/>
          <w:sz w:val="28"/>
          <w:szCs w:val="28"/>
        </w:rPr>
        <w:t xml:space="preserve"> </w:t>
      </w:r>
      <w:r w:rsidRPr="00CD5AC4">
        <w:rPr>
          <w:rFonts w:ascii="Times New Roman" w:hAnsi="Times New Roman"/>
          <w:sz w:val="28"/>
          <w:szCs w:val="28"/>
        </w:rPr>
        <w:t>без учета повышающего коэффициента.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На категории работников</w:t>
      </w:r>
      <w:r>
        <w:rPr>
          <w:rFonts w:ascii="Times New Roman" w:hAnsi="Times New Roman"/>
          <w:sz w:val="28"/>
          <w:szCs w:val="28"/>
        </w:rPr>
        <w:t>,</w:t>
      </w:r>
      <w:r w:rsidRPr="00CD5AC4">
        <w:rPr>
          <w:rFonts w:ascii="Times New Roman" w:hAnsi="Times New Roman"/>
          <w:sz w:val="28"/>
          <w:szCs w:val="28"/>
        </w:rPr>
        <w:t xml:space="preserve"> не указанных в перечнях показателей эффективности деятельности настоящего Примерного положения, учреждение разрабатывает и утверждает локальные нормативные акты по критериям эффективности их деятельности.</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xml:space="preserve">4.2.1.Конкретный размер </w:t>
      </w:r>
      <w:r>
        <w:rPr>
          <w:rFonts w:ascii="Times New Roman" w:hAnsi="Times New Roman"/>
          <w:sz w:val="28"/>
          <w:szCs w:val="28"/>
        </w:rPr>
        <w:t>надбавки</w:t>
      </w:r>
      <w:r w:rsidRPr="00CD5AC4">
        <w:rPr>
          <w:rFonts w:ascii="Times New Roman" w:hAnsi="Times New Roman"/>
          <w:sz w:val="28"/>
          <w:szCs w:val="28"/>
        </w:rPr>
        <w:t xml:space="preserve"> за эффективность деятельности работникам учреждения устанавливается ежемесячно приказом руководителя, на основании решения комиссии созданной в учреждении для определения размера стимулирующих выплат.</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4.2.2.Итоги заседания комиссии доводятся до сведения работников учреждения.</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xml:space="preserve">4.2.3.Основанием для лишения или снижения </w:t>
      </w:r>
      <w:r>
        <w:rPr>
          <w:rFonts w:ascii="Times New Roman" w:hAnsi="Times New Roman"/>
          <w:sz w:val="28"/>
          <w:szCs w:val="28"/>
        </w:rPr>
        <w:t>надбавки</w:t>
      </w:r>
      <w:r w:rsidRPr="00CD5AC4">
        <w:rPr>
          <w:rFonts w:ascii="Times New Roman" w:hAnsi="Times New Roman"/>
          <w:sz w:val="28"/>
          <w:szCs w:val="28"/>
        </w:rPr>
        <w:t xml:space="preserve"> за эффективность деятельности является приказ руководителя и производится в случаях:</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нарушение работником трудовой дисциплины или правил внутреннего трудового распорядка;</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-некачественное исполнение своих должностных обязанностей, снижение качественных показателей работы;</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наличие обоснованных жалоб со стороны населения;</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изменение содержания выполняемых функциональных обязанностей;</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 нарушение правил техники безопасности и пожарной безопасности, инструкций по охране труда, санитарно-эпидемиологического режима, халатное отношение к сохранности материально-технической базы, пассивность в участии в жизнедеятельности и общественных мероприятиях внутри муниципального учреждения и на других уровнях, наличие ошибок в ведении документации.</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2107B3">
        <w:rPr>
          <w:rFonts w:ascii="Times New Roman" w:hAnsi="Times New Roman"/>
          <w:sz w:val="28"/>
          <w:szCs w:val="28"/>
        </w:rPr>
        <w:t>4.3.</w:t>
      </w:r>
      <w:r>
        <w:rPr>
          <w:rFonts w:ascii="Times New Roman" w:hAnsi="Times New Roman"/>
          <w:sz w:val="28"/>
          <w:szCs w:val="28"/>
        </w:rPr>
        <w:t>Надбавка</w:t>
      </w:r>
      <w:r w:rsidRPr="002107B3">
        <w:rPr>
          <w:rFonts w:ascii="Times New Roman" w:hAnsi="Times New Roman"/>
          <w:sz w:val="28"/>
          <w:szCs w:val="28"/>
        </w:rPr>
        <w:t xml:space="preserve"> за качество выполняемых работ устанавливается</w:t>
      </w:r>
      <w:r w:rsidRPr="00CD5AC4">
        <w:rPr>
          <w:rFonts w:ascii="Times New Roman" w:hAnsi="Times New Roman"/>
          <w:sz w:val="28"/>
          <w:szCs w:val="28"/>
        </w:rPr>
        <w:t xml:space="preserve"> работникам учреждения, которым присвоено почетное звание или награжденным знаком отличия по основному профилю профессиональной деятельности. </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4.3.1.</w:t>
      </w:r>
      <w:r>
        <w:rPr>
          <w:rFonts w:ascii="Times New Roman" w:hAnsi="Times New Roman"/>
          <w:sz w:val="28"/>
          <w:szCs w:val="28"/>
        </w:rPr>
        <w:t>Надбавка</w:t>
      </w:r>
      <w:r w:rsidRPr="00CD5AC4">
        <w:rPr>
          <w:rFonts w:ascii="Times New Roman" w:hAnsi="Times New Roman"/>
          <w:sz w:val="28"/>
          <w:szCs w:val="28"/>
        </w:rPr>
        <w:t xml:space="preserve"> за качество выполнения работ устанавливается в размере:</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20% от минимального оклада - за почетное звание "Народный";</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lastRenderedPageBreak/>
        <w:t>10% от минимального оклада - за почетное звание "Заслуженный";</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5% от минимального оклада - за награждение знаками отличия.</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4.3.2.</w:t>
      </w:r>
      <w:r>
        <w:rPr>
          <w:rFonts w:ascii="Times New Roman" w:hAnsi="Times New Roman"/>
          <w:sz w:val="28"/>
          <w:szCs w:val="28"/>
        </w:rPr>
        <w:t>Надбавка</w:t>
      </w:r>
      <w:r w:rsidRPr="00CD5AC4">
        <w:rPr>
          <w:rFonts w:ascii="Times New Roman" w:hAnsi="Times New Roman"/>
          <w:sz w:val="28"/>
          <w:szCs w:val="28"/>
        </w:rPr>
        <w:t xml:space="preserve"> за качество выполнения работ устанавливается по одному из имеющихся оснований, имеющему большее значение.</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2107B3">
        <w:rPr>
          <w:rFonts w:ascii="Times New Roman" w:hAnsi="Times New Roman"/>
          <w:sz w:val="28"/>
          <w:szCs w:val="28"/>
        </w:rPr>
        <w:t>4.4.Премия за выполнение особо важных срочных работ</w:t>
      </w:r>
      <w:r w:rsidRPr="00CD5AC4">
        <w:rPr>
          <w:rFonts w:ascii="Times New Roman" w:hAnsi="Times New Roman"/>
          <w:sz w:val="28"/>
          <w:szCs w:val="28"/>
        </w:rPr>
        <w:t xml:space="preserve"> устанавливается в виде единовременной выплаты в целях поощрения работников за выполнение особо важных и ответственных поручений, безупречную и эффективную работу.</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4.4.1.Выплата осуществляется в пределах фонда оплаты труда учреждения, утвержденного в бюджете района на соответствующий финансовый год, а также средств от предпринимательской и иной приносящей доход деятельности</w:t>
      </w:r>
      <w:r>
        <w:rPr>
          <w:rFonts w:ascii="Times New Roman" w:hAnsi="Times New Roman"/>
          <w:sz w:val="28"/>
          <w:szCs w:val="28"/>
        </w:rPr>
        <w:t>,</w:t>
      </w:r>
      <w:r w:rsidRPr="00CD5AC4">
        <w:rPr>
          <w:rFonts w:ascii="Times New Roman" w:hAnsi="Times New Roman"/>
          <w:sz w:val="28"/>
          <w:szCs w:val="28"/>
        </w:rPr>
        <w:t xml:space="preserve"> направленных учреждением на оплату труда работников</w:t>
      </w:r>
      <w:r w:rsidRPr="00463E96">
        <w:rPr>
          <w:rFonts w:ascii="Times New Roman" w:hAnsi="Times New Roman"/>
          <w:color w:val="FF0000"/>
          <w:sz w:val="28"/>
          <w:szCs w:val="28"/>
        </w:rPr>
        <w:t>:</w:t>
      </w:r>
    </w:p>
    <w:p w:rsidR="00A16106" w:rsidRPr="00CD5AC4" w:rsidRDefault="00A16106" w:rsidP="000C3F49">
      <w:pPr>
        <w:pStyle w:val="a3"/>
        <w:ind w:firstLine="709"/>
        <w:jc w:val="both"/>
        <w:rPr>
          <w:rFonts w:ascii="Times New Roman" w:hAnsi="Times New Roman"/>
          <w:sz w:val="28"/>
          <w:szCs w:val="28"/>
        </w:rPr>
      </w:pPr>
      <w:r w:rsidRPr="004C2A8D">
        <w:rPr>
          <w:rFonts w:ascii="Times New Roman" w:hAnsi="Times New Roman"/>
          <w:sz w:val="28"/>
          <w:szCs w:val="28"/>
        </w:rPr>
        <w:t xml:space="preserve">4.4.2.Выплата премии за выполнение особо важных срочных работ устанавливается </w:t>
      </w:r>
      <w:r>
        <w:rPr>
          <w:rFonts w:ascii="Times New Roman" w:hAnsi="Times New Roman"/>
          <w:sz w:val="28"/>
          <w:szCs w:val="28"/>
        </w:rPr>
        <w:t>в размере</w:t>
      </w:r>
      <w:r w:rsidR="00964410">
        <w:rPr>
          <w:rFonts w:ascii="Times New Roman" w:hAnsi="Times New Roman"/>
          <w:sz w:val="28"/>
          <w:szCs w:val="28"/>
        </w:rPr>
        <w:t xml:space="preserve"> </w:t>
      </w:r>
      <w:r>
        <w:rPr>
          <w:rFonts w:ascii="Times New Roman" w:hAnsi="Times New Roman"/>
          <w:sz w:val="28"/>
          <w:szCs w:val="28"/>
        </w:rPr>
        <w:t>пяти тысяч рублей</w:t>
      </w:r>
      <w:r w:rsidRPr="004C2A8D">
        <w:rPr>
          <w:rFonts w:ascii="Times New Roman" w:hAnsi="Times New Roman"/>
          <w:sz w:val="28"/>
          <w:szCs w:val="28"/>
        </w:rPr>
        <w:t xml:space="preserve"> с учетом районного коэффициента и процентной надбавки за стаж </w:t>
      </w:r>
      <w:r>
        <w:rPr>
          <w:rFonts w:ascii="Times New Roman" w:hAnsi="Times New Roman"/>
          <w:sz w:val="28"/>
          <w:szCs w:val="28"/>
        </w:rPr>
        <w:t>работы в</w:t>
      </w:r>
      <w:r w:rsidRPr="004C2A8D">
        <w:rPr>
          <w:rFonts w:ascii="Times New Roman" w:hAnsi="Times New Roman"/>
          <w:sz w:val="28"/>
          <w:szCs w:val="28"/>
        </w:rPr>
        <w:t xml:space="preserve"> южных районах Иркутской области.</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4.5.Выплаты стимулирующего характера работникам учреждения начисляются и выплачиваются пропорционально отработанному времени.</w:t>
      </w:r>
    </w:p>
    <w:p w:rsidR="00A16106" w:rsidRPr="00CD5AC4" w:rsidRDefault="00A16106" w:rsidP="000C3F49">
      <w:pPr>
        <w:autoSpaceDE w:val="0"/>
        <w:autoSpaceDN w:val="0"/>
        <w:adjustRightInd w:val="0"/>
        <w:spacing w:after="0" w:line="240" w:lineRule="auto"/>
        <w:ind w:firstLine="709"/>
        <w:jc w:val="both"/>
        <w:rPr>
          <w:rFonts w:ascii="Times New Roman" w:hAnsi="Times New Roman"/>
          <w:b/>
          <w:bCs/>
          <w:sz w:val="28"/>
          <w:szCs w:val="28"/>
        </w:rPr>
      </w:pPr>
    </w:p>
    <w:p w:rsidR="00A16106" w:rsidRPr="00CD5AC4" w:rsidRDefault="00A16106" w:rsidP="00AF4903">
      <w:pPr>
        <w:autoSpaceDE w:val="0"/>
        <w:autoSpaceDN w:val="0"/>
        <w:adjustRightInd w:val="0"/>
        <w:spacing w:after="0" w:line="240" w:lineRule="auto"/>
        <w:ind w:firstLine="709"/>
        <w:jc w:val="center"/>
        <w:rPr>
          <w:rFonts w:ascii="Times New Roman" w:hAnsi="Times New Roman"/>
          <w:b/>
          <w:bCs/>
          <w:sz w:val="28"/>
          <w:szCs w:val="28"/>
        </w:rPr>
      </w:pPr>
      <w:r w:rsidRPr="00CD5AC4">
        <w:rPr>
          <w:rFonts w:ascii="Times New Roman" w:hAnsi="Times New Roman"/>
          <w:b/>
          <w:bCs/>
          <w:sz w:val="28"/>
          <w:szCs w:val="28"/>
        </w:rPr>
        <w:t>5.Порядок и</w:t>
      </w:r>
      <w:r w:rsidR="002B7A56">
        <w:rPr>
          <w:rFonts w:ascii="Times New Roman" w:hAnsi="Times New Roman"/>
          <w:b/>
          <w:bCs/>
          <w:sz w:val="28"/>
          <w:szCs w:val="28"/>
        </w:rPr>
        <w:t xml:space="preserve"> условия оплаты труда главного бухгалтера</w:t>
      </w:r>
      <w:r w:rsidRPr="00CD5AC4">
        <w:rPr>
          <w:rFonts w:ascii="Times New Roman" w:hAnsi="Times New Roman"/>
          <w:b/>
          <w:bCs/>
          <w:sz w:val="28"/>
          <w:szCs w:val="28"/>
        </w:rPr>
        <w:t xml:space="preserve"> учреждени</w:t>
      </w:r>
      <w:r w:rsidR="00964410">
        <w:rPr>
          <w:rFonts w:ascii="Times New Roman" w:hAnsi="Times New Roman"/>
          <w:b/>
          <w:bCs/>
          <w:sz w:val="28"/>
          <w:szCs w:val="28"/>
        </w:rPr>
        <w:t>я</w:t>
      </w:r>
    </w:p>
    <w:p w:rsidR="00A16106" w:rsidRPr="00CD5AC4" w:rsidRDefault="00A16106" w:rsidP="000C3F49">
      <w:pPr>
        <w:autoSpaceDE w:val="0"/>
        <w:autoSpaceDN w:val="0"/>
        <w:adjustRightInd w:val="0"/>
        <w:spacing w:after="0" w:line="240" w:lineRule="auto"/>
        <w:ind w:firstLine="709"/>
        <w:jc w:val="both"/>
        <w:rPr>
          <w:rFonts w:ascii="Times New Roman" w:hAnsi="Times New Roman"/>
          <w:b/>
          <w:sz w:val="28"/>
          <w:szCs w:val="28"/>
        </w:rPr>
      </w:pP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5.1.Настоящий раздел Примерного положения устанавливает порядок и</w:t>
      </w:r>
      <w:r w:rsidR="002B7A56">
        <w:rPr>
          <w:rFonts w:ascii="Times New Roman" w:hAnsi="Times New Roman"/>
          <w:sz w:val="28"/>
          <w:szCs w:val="28"/>
        </w:rPr>
        <w:t xml:space="preserve"> условия оплаты труда главного бухгалтера</w:t>
      </w:r>
      <w:r w:rsidRPr="00CD5AC4">
        <w:rPr>
          <w:rFonts w:ascii="Times New Roman" w:hAnsi="Times New Roman"/>
          <w:sz w:val="28"/>
          <w:szCs w:val="28"/>
        </w:rPr>
        <w:t xml:space="preserve"> учреждени</w:t>
      </w:r>
      <w:r>
        <w:rPr>
          <w:rFonts w:ascii="Times New Roman" w:hAnsi="Times New Roman"/>
          <w:sz w:val="28"/>
          <w:szCs w:val="28"/>
        </w:rPr>
        <w:t>й</w:t>
      </w:r>
      <w:r w:rsidRPr="00CD5AC4">
        <w:rPr>
          <w:rFonts w:ascii="Times New Roman" w:hAnsi="Times New Roman"/>
          <w:sz w:val="28"/>
          <w:szCs w:val="28"/>
        </w:rPr>
        <w:t>.</w:t>
      </w:r>
    </w:p>
    <w:p w:rsidR="00A16106" w:rsidRPr="00CD5AC4" w:rsidRDefault="002B7A56" w:rsidP="000C3F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5.2.Оплата труда главного бухгалтера</w:t>
      </w:r>
      <w:r w:rsidR="00A16106" w:rsidRPr="00CD5AC4">
        <w:rPr>
          <w:rFonts w:ascii="Times New Roman" w:hAnsi="Times New Roman"/>
          <w:sz w:val="28"/>
          <w:szCs w:val="28"/>
        </w:rPr>
        <w:t xml:space="preserve"> учреждения состоит из должностного оклада, выплат стимулирующего и компенсационного характера в соответствии с настоящим разделом Примерного положения.</w:t>
      </w:r>
    </w:p>
    <w:tbl>
      <w:tblPr>
        <w:tblW w:w="10314" w:type="dxa"/>
        <w:tblLayout w:type="fixed"/>
        <w:tblLook w:val="0000" w:firstRow="0" w:lastRow="0" w:firstColumn="0" w:lastColumn="0" w:noHBand="0" w:noVBand="0"/>
      </w:tblPr>
      <w:tblGrid>
        <w:gridCol w:w="10314"/>
      </w:tblGrid>
      <w:tr w:rsidR="00A16106" w:rsidRPr="0046286D" w:rsidTr="00C62A3F">
        <w:tc>
          <w:tcPr>
            <w:tcW w:w="10314" w:type="dxa"/>
          </w:tcPr>
          <w:p w:rsidR="00A16106" w:rsidRPr="0046286D" w:rsidRDefault="00A16106" w:rsidP="000C3F49">
            <w:pPr>
              <w:autoSpaceDE w:val="0"/>
              <w:autoSpaceDN w:val="0"/>
              <w:adjustRightInd w:val="0"/>
              <w:spacing w:after="0" w:line="240" w:lineRule="auto"/>
              <w:ind w:firstLine="709"/>
              <w:jc w:val="both"/>
              <w:rPr>
                <w:rFonts w:ascii="Times New Roman" w:hAnsi="Times New Roman"/>
                <w:sz w:val="28"/>
                <w:szCs w:val="28"/>
              </w:rPr>
            </w:pPr>
            <w:r w:rsidRPr="0046286D">
              <w:rPr>
                <w:rFonts w:ascii="Times New Roman" w:hAnsi="Times New Roman"/>
                <w:sz w:val="28"/>
                <w:szCs w:val="28"/>
              </w:rPr>
              <w:t>5.3.Должностно</w:t>
            </w:r>
            <w:r w:rsidR="002B7A56">
              <w:rPr>
                <w:rFonts w:ascii="Times New Roman" w:hAnsi="Times New Roman"/>
                <w:sz w:val="28"/>
                <w:szCs w:val="28"/>
              </w:rPr>
              <w:t>й оклад главного бухгалтера</w:t>
            </w:r>
            <w:r w:rsidRPr="0046286D">
              <w:rPr>
                <w:rFonts w:ascii="Times New Roman" w:hAnsi="Times New Roman"/>
                <w:sz w:val="28"/>
                <w:szCs w:val="28"/>
              </w:rPr>
              <w:t xml:space="preserve"> учреждения устанавливается на 10-30 процентов ниже должностного оклада руководителя этого учреждения.</w:t>
            </w:r>
          </w:p>
        </w:tc>
      </w:tr>
    </w:tbl>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5.</w:t>
      </w:r>
      <w:r>
        <w:rPr>
          <w:rFonts w:ascii="Times New Roman" w:hAnsi="Times New Roman"/>
          <w:sz w:val="28"/>
          <w:szCs w:val="28"/>
        </w:rPr>
        <w:t>4</w:t>
      </w:r>
      <w:r w:rsidRPr="00CD5AC4">
        <w:rPr>
          <w:rFonts w:ascii="Times New Roman" w:hAnsi="Times New Roman"/>
          <w:sz w:val="28"/>
          <w:szCs w:val="28"/>
        </w:rPr>
        <w:t>.Конкретны</w:t>
      </w:r>
      <w:r>
        <w:rPr>
          <w:rFonts w:ascii="Times New Roman" w:hAnsi="Times New Roman"/>
          <w:sz w:val="28"/>
          <w:szCs w:val="28"/>
        </w:rPr>
        <w:t>й</w:t>
      </w:r>
      <w:r w:rsidRPr="00CD5AC4">
        <w:rPr>
          <w:rFonts w:ascii="Times New Roman" w:hAnsi="Times New Roman"/>
          <w:sz w:val="28"/>
          <w:szCs w:val="28"/>
        </w:rPr>
        <w:t xml:space="preserve"> размер должностн</w:t>
      </w:r>
      <w:r>
        <w:rPr>
          <w:rFonts w:ascii="Times New Roman" w:hAnsi="Times New Roman"/>
          <w:sz w:val="28"/>
          <w:szCs w:val="28"/>
        </w:rPr>
        <w:t>ого</w:t>
      </w:r>
      <w:r w:rsidRPr="00CD5AC4">
        <w:rPr>
          <w:rFonts w:ascii="Times New Roman" w:hAnsi="Times New Roman"/>
          <w:sz w:val="28"/>
          <w:szCs w:val="28"/>
        </w:rPr>
        <w:t xml:space="preserve"> оклад</w:t>
      </w:r>
      <w:r>
        <w:rPr>
          <w:rFonts w:ascii="Times New Roman" w:hAnsi="Times New Roman"/>
          <w:sz w:val="28"/>
          <w:szCs w:val="28"/>
        </w:rPr>
        <w:t>а</w:t>
      </w:r>
      <w:r w:rsidR="002B7A56">
        <w:rPr>
          <w:rFonts w:ascii="Times New Roman" w:hAnsi="Times New Roman"/>
          <w:sz w:val="28"/>
          <w:szCs w:val="28"/>
        </w:rPr>
        <w:t xml:space="preserve"> главного бухгалтера</w:t>
      </w:r>
      <w:r w:rsidRPr="00CD5AC4">
        <w:rPr>
          <w:rFonts w:ascii="Times New Roman" w:hAnsi="Times New Roman"/>
          <w:sz w:val="28"/>
          <w:szCs w:val="28"/>
        </w:rPr>
        <w:t xml:space="preserve"> учреждения указыва</w:t>
      </w:r>
      <w:r>
        <w:rPr>
          <w:rFonts w:ascii="Times New Roman" w:hAnsi="Times New Roman"/>
          <w:sz w:val="28"/>
          <w:szCs w:val="28"/>
        </w:rPr>
        <w:t>е</w:t>
      </w:r>
      <w:r w:rsidRPr="00CD5AC4">
        <w:rPr>
          <w:rFonts w:ascii="Times New Roman" w:hAnsi="Times New Roman"/>
          <w:sz w:val="28"/>
          <w:szCs w:val="28"/>
        </w:rPr>
        <w:t>тся в трудовом договоре и утвержда</w:t>
      </w:r>
      <w:r>
        <w:rPr>
          <w:rFonts w:ascii="Times New Roman" w:hAnsi="Times New Roman"/>
          <w:sz w:val="28"/>
          <w:szCs w:val="28"/>
        </w:rPr>
        <w:t>е</w:t>
      </w:r>
      <w:r w:rsidRPr="00CD5AC4">
        <w:rPr>
          <w:rFonts w:ascii="Times New Roman" w:hAnsi="Times New Roman"/>
          <w:sz w:val="28"/>
          <w:szCs w:val="28"/>
        </w:rPr>
        <w:t>тся</w:t>
      </w:r>
      <w:r w:rsidR="00964410">
        <w:rPr>
          <w:rFonts w:ascii="Times New Roman" w:hAnsi="Times New Roman"/>
          <w:sz w:val="28"/>
          <w:szCs w:val="28"/>
        </w:rPr>
        <w:t xml:space="preserve"> </w:t>
      </w:r>
      <w:r w:rsidRPr="00CD5AC4">
        <w:rPr>
          <w:rFonts w:ascii="Times New Roman" w:hAnsi="Times New Roman"/>
          <w:sz w:val="28"/>
          <w:szCs w:val="28"/>
        </w:rPr>
        <w:t>руководител</w:t>
      </w:r>
      <w:r>
        <w:rPr>
          <w:rFonts w:ascii="Times New Roman" w:hAnsi="Times New Roman"/>
          <w:sz w:val="28"/>
          <w:szCs w:val="28"/>
        </w:rPr>
        <w:t>ем</w:t>
      </w:r>
      <w:r w:rsidRPr="00CD5AC4">
        <w:rPr>
          <w:rFonts w:ascii="Times New Roman" w:hAnsi="Times New Roman"/>
          <w:sz w:val="28"/>
          <w:szCs w:val="28"/>
        </w:rPr>
        <w:t xml:space="preserve"> учреждени</w:t>
      </w:r>
      <w:r>
        <w:rPr>
          <w:rFonts w:ascii="Times New Roman" w:hAnsi="Times New Roman"/>
          <w:sz w:val="28"/>
          <w:szCs w:val="28"/>
        </w:rPr>
        <w:t>я</w:t>
      </w:r>
      <w:r w:rsidRPr="00CD5AC4">
        <w:rPr>
          <w:rFonts w:ascii="Times New Roman" w:hAnsi="Times New Roman"/>
          <w:sz w:val="28"/>
          <w:szCs w:val="28"/>
        </w:rPr>
        <w:t>.</w:t>
      </w: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5</w:t>
      </w:r>
      <w:r w:rsidRPr="00603519">
        <w:rPr>
          <w:rFonts w:ascii="Times New Roman" w:hAnsi="Times New Roman"/>
          <w:color w:val="000000"/>
          <w:sz w:val="28"/>
          <w:szCs w:val="28"/>
        </w:rPr>
        <w:t>.</w:t>
      </w:r>
      <w:r>
        <w:rPr>
          <w:rFonts w:ascii="Times New Roman" w:hAnsi="Times New Roman"/>
          <w:color w:val="000000"/>
          <w:sz w:val="28"/>
          <w:szCs w:val="28"/>
        </w:rPr>
        <w:t>5</w:t>
      </w:r>
      <w:r w:rsidRPr="00603519">
        <w:rPr>
          <w:rFonts w:ascii="Times New Roman" w:hAnsi="Times New Roman"/>
          <w:color w:val="000000"/>
          <w:sz w:val="28"/>
          <w:szCs w:val="28"/>
        </w:rPr>
        <w:t>.</w:t>
      </w:r>
      <w:r w:rsidRPr="00CD5AC4">
        <w:rPr>
          <w:rFonts w:ascii="Times New Roman" w:hAnsi="Times New Roman"/>
          <w:sz w:val="28"/>
          <w:szCs w:val="28"/>
        </w:rPr>
        <w:t>С</w:t>
      </w:r>
      <w:r w:rsidR="00FC24B9">
        <w:rPr>
          <w:rFonts w:ascii="Times New Roman" w:hAnsi="Times New Roman"/>
          <w:sz w:val="28"/>
          <w:szCs w:val="28"/>
        </w:rPr>
        <w:t xml:space="preserve"> учетом условий труда главного бухгалтера</w:t>
      </w:r>
      <w:r w:rsidRPr="00CD5AC4">
        <w:rPr>
          <w:rFonts w:ascii="Times New Roman" w:hAnsi="Times New Roman"/>
          <w:sz w:val="28"/>
          <w:szCs w:val="28"/>
        </w:rPr>
        <w:t xml:space="preserve"> учреждени</w:t>
      </w:r>
      <w:r w:rsidR="00964410">
        <w:rPr>
          <w:rFonts w:ascii="Times New Roman" w:hAnsi="Times New Roman"/>
          <w:sz w:val="28"/>
          <w:szCs w:val="28"/>
        </w:rPr>
        <w:t>я</w:t>
      </w:r>
      <w:r w:rsidRPr="00CD5AC4">
        <w:rPr>
          <w:rFonts w:ascii="Times New Roman" w:hAnsi="Times New Roman"/>
          <w:sz w:val="28"/>
          <w:szCs w:val="28"/>
        </w:rPr>
        <w:t>, устанавливаются выплаты компенсационного характера, в соответствии с разделом 3 настоящего Примерного положения.</w:t>
      </w:r>
    </w:p>
    <w:p w:rsidR="00A16106" w:rsidRPr="00603519" w:rsidRDefault="00A16106" w:rsidP="000C3F4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603519">
        <w:rPr>
          <w:rFonts w:ascii="Times New Roman" w:hAnsi="Times New Roman"/>
          <w:color w:val="000000"/>
          <w:sz w:val="28"/>
          <w:szCs w:val="28"/>
        </w:rPr>
        <w:t>.</w:t>
      </w:r>
      <w:r>
        <w:rPr>
          <w:rFonts w:ascii="Times New Roman" w:hAnsi="Times New Roman"/>
          <w:color w:val="000000"/>
          <w:sz w:val="28"/>
          <w:szCs w:val="28"/>
        </w:rPr>
        <w:t>6</w:t>
      </w:r>
      <w:r w:rsidRPr="00603519">
        <w:rPr>
          <w:rFonts w:ascii="Times New Roman" w:hAnsi="Times New Roman"/>
          <w:color w:val="000000"/>
          <w:sz w:val="28"/>
          <w:szCs w:val="28"/>
        </w:rPr>
        <w:t>.</w:t>
      </w:r>
      <w:r w:rsidR="00E671ED">
        <w:rPr>
          <w:rFonts w:ascii="Times New Roman" w:hAnsi="Times New Roman"/>
          <w:sz w:val="28"/>
          <w:szCs w:val="28"/>
        </w:rPr>
        <w:t>Главному бухгалтеру</w:t>
      </w:r>
      <w:r w:rsidRPr="00603519">
        <w:rPr>
          <w:rFonts w:ascii="Times New Roman" w:hAnsi="Times New Roman"/>
          <w:sz w:val="28"/>
          <w:szCs w:val="28"/>
        </w:rPr>
        <w:t xml:space="preserve"> учреждени</w:t>
      </w:r>
      <w:r w:rsidR="00964410">
        <w:rPr>
          <w:rFonts w:ascii="Times New Roman" w:hAnsi="Times New Roman"/>
          <w:sz w:val="28"/>
          <w:szCs w:val="28"/>
        </w:rPr>
        <w:t xml:space="preserve">я </w:t>
      </w:r>
      <w:r w:rsidRPr="00603519">
        <w:rPr>
          <w:rFonts w:ascii="Times New Roman" w:hAnsi="Times New Roman"/>
          <w:color w:val="000000"/>
          <w:sz w:val="28"/>
          <w:szCs w:val="28"/>
        </w:rPr>
        <w:t>выплачива</w:t>
      </w:r>
      <w:r>
        <w:rPr>
          <w:rFonts w:ascii="Times New Roman" w:hAnsi="Times New Roman"/>
          <w:color w:val="000000"/>
          <w:sz w:val="28"/>
          <w:szCs w:val="28"/>
        </w:rPr>
        <w:t>ю</w:t>
      </w:r>
      <w:r w:rsidRPr="00603519">
        <w:rPr>
          <w:rFonts w:ascii="Times New Roman" w:hAnsi="Times New Roman"/>
          <w:color w:val="000000"/>
          <w:sz w:val="28"/>
          <w:szCs w:val="28"/>
        </w:rPr>
        <w:t xml:space="preserve">тся выплаты стимулирующего характера в соответствии с </w:t>
      </w:r>
      <w:r w:rsidRPr="00CD5AC4">
        <w:rPr>
          <w:rFonts w:ascii="Times New Roman" w:hAnsi="Times New Roman"/>
          <w:sz w:val="28"/>
          <w:szCs w:val="28"/>
        </w:rPr>
        <w:t xml:space="preserve">разделом </w:t>
      </w:r>
      <w:r>
        <w:rPr>
          <w:rFonts w:ascii="Times New Roman" w:hAnsi="Times New Roman"/>
          <w:sz w:val="28"/>
          <w:szCs w:val="28"/>
        </w:rPr>
        <w:t>4</w:t>
      </w:r>
      <w:r w:rsidRPr="00CD5AC4">
        <w:rPr>
          <w:rFonts w:ascii="Times New Roman" w:hAnsi="Times New Roman"/>
          <w:sz w:val="28"/>
          <w:szCs w:val="28"/>
        </w:rPr>
        <w:t xml:space="preserve"> настоящего Примерного положения</w:t>
      </w:r>
      <w:r w:rsidRPr="00603519">
        <w:rPr>
          <w:rFonts w:ascii="Times New Roman" w:hAnsi="Times New Roman"/>
          <w:color w:val="000000"/>
          <w:sz w:val="28"/>
          <w:szCs w:val="28"/>
        </w:rPr>
        <w:t>.</w:t>
      </w:r>
    </w:p>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ED6D1B">
        <w:rPr>
          <w:rFonts w:ascii="Times New Roman" w:hAnsi="Times New Roman"/>
          <w:sz w:val="28"/>
          <w:szCs w:val="28"/>
        </w:rPr>
        <w:t>.</w:t>
      </w:r>
      <w:r>
        <w:rPr>
          <w:rFonts w:ascii="Times New Roman" w:hAnsi="Times New Roman"/>
          <w:sz w:val="28"/>
          <w:szCs w:val="28"/>
        </w:rPr>
        <w:t>7</w:t>
      </w:r>
      <w:r w:rsidRPr="00ED6D1B">
        <w:rPr>
          <w:rFonts w:ascii="Times New Roman" w:hAnsi="Times New Roman"/>
          <w:sz w:val="28"/>
          <w:szCs w:val="28"/>
        </w:rPr>
        <w:t xml:space="preserve">.Руководители учреждений ежегодно в срок до 1 февраля года, следующего за отчетным, предоставляют в  </w:t>
      </w:r>
      <w:r w:rsidR="0040707D">
        <w:rPr>
          <w:rFonts w:ascii="Times New Roman" w:hAnsi="Times New Roman"/>
          <w:sz w:val="28"/>
          <w:szCs w:val="28"/>
        </w:rPr>
        <w:t>администрацию</w:t>
      </w:r>
      <w:r w:rsidR="00964410">
        <w:rPr>
          <w:rFonts w:ascii="Times New Roman" w:hAnsi="Times New Roman"/>
          <w:sz w:val="28"/>
          <w:szCs w:val="28"/>
        </w:rPr>
        <w:t xml:space="preserve"> городского поселения</w:t>
      </w:r>
      <w:r w:rsidR="00080F80">
        <w:rPr>
          <w:rFonts w:ascii="Times New Roman" w:hAnsi="Times New Roman"/>
          <w:sz w:val="28"/>
          <w:szCs w:val="28"/>
        </w:rPr>
        <w:t xml:space="preserve"> Тельминского муниципального образования</w:t>
      </w:r>
      <w:r w:rsidRPr="00ED6D1B">
        <w:rPr>
          <w:rFonts w:ascii="Times New Roman" w:hAnsi="Times New Roman"/>
          <w:sz w:val="28"/>
          <w:szCs w:val="28"/>
        </w:rPr>
        <w:t xml:space="preserve"> информацию о рассчитываемой за календарный год среднемесячной заработной плате </w:t>
      </w:r>
      <w:r w:rsidR="0040707D">
        <w:rPr>
          <w:rFonts w:ascii="Times New Roman" w:hAnsi="Times New Roman"/>
          <w:sz w:val="28"/>
          <w:szCs w:val="28"/>
        </w:rPr>
        <w:t>главного бухгалтера</w:t>
      </w:r>
      <w:r w:rsidRPr="00ED6D1B">
        <w:rPr>
          <w:rFonts w:ascii="Times New Roman" w:hAnsi="Times New Roman"/>
          <w:sz w:val="28"/>
          <w:szCs w:val="28"/>
        </w:rPr>
        <w:t xml:space="preserve"> </w:t>
      </w:r>
      <w:r>
        <w:rPr>
          <w:rFonts w:ascii="Times New Roman" w:hAnsi="Times New Roman"/>
          <w:sz w:val="28"/>
          <w:szCs w:val="28"/>
        </w:rPr>
        <w:t>учреждения</w:t>
      </w:r>
      <w:r w:rsidRPr="00ED6D1B">
        <w:rPr>
          <w:rFonts w:ascii="Times New Roman" w:hAnsi="Times New Roman"/>
          <w:sz w:val="28"/>
          <w:szCs w:val="28"/>
        </w:rPr>
        <w:t xml:space="preserve"> (далее – среднемесячная заработная плата) для размещения на официальном сайте администрации </w:t>
      </w:r>
      <w:r w:rsidR="00080F80">
        <w:rPr>
          <w:rFonts w:ascii="Times New Roman" w:hAnsi="Times New Roman"/>
          <w:sz w:val="28"/>
          <w:szCs w:val="28"/>
        </w:rPr>
        <w:t xml:space="preserve">администрация </w:t>
      </w:r>
      <w:r w:rsidR="00964410">
        <w:rPr>
          <w:rFonts w:ascii="Times New Roman" w:hAnsi="Times New Roman"/>
          <w:sz w:val="28"/>
          <w:szCs w:val="28"/>
        </w:rPr>
        <w:t xml:space="preserve">городского поселения </w:t>
      </w:r>
      <w:r w:rsidR="00080F80">
        <w:rPr>
          <w:rFonts w:ascii="Times New Roman" w:hAnsi="Times New Roman"/>
          <w:sz w:val="28"/>
          <w:szCs w:val="28"/>
        </w:rPr>
        <w:t>Тельминского муниципального образования</w:t>
      </w:r>
      <w:r w:rsidRPr="00ED6D1B">
        <w:rPr>
          <w:rFonts w:ascii="Times New Roman" w:hAnsi="Times New Roman"/>
          <w:sz w:val="28"/>
          <w:szCs w:val="28"/>
        </w:rPr>
        <w:t>.</w:t>
      </w:r>
      <w:proofErr w:type="gramEnd"/>
    </w:p>
    <w:p w:rsidR="00A16106" w:rsidRPr="00ED6D1B" w:rsidRDefault="00A16106" w:rsidP="000C3F49">
      <w:pPr>
        <w:autoSpaceDE w:val="0"/>
        <w:autoSpaceDN w:val="0"/>
        <w:adjustRightInd w:val="0"/>
        <w:spacing w:after="0" w:line="240" w:lineRule="auto"/>
        <w:ind w:firstLine="709"/>
        <w:jc w:val="both"/>
        <w:rPr>
          <w:rFonts w:ascii="Times New Roman" w:hAnsi="Times New Roman"/>
          <w:b/>
          <w:sz w:val="28"/>
          <w:szCs w:val="28"/>
        </w:rPr>
      </w:pPr>
    </w:p>
    <w:p w:rsidR="00A16106" w:rsidRPr="00CD5AC4" w:rsidRDefault="00A16106" w:rsidP="00AF4903">
      <w:pPr>
        <w:autoSpaceDE w:val="0"/>
        <w:autoSpaceDN w:val="0"/>
        <w:adjustRightInd w:val="0"/>
        <w:spacing w:after="0" w:line="240" w:lineRule="auto"/>
        <w:ind w:firstLine="709"/>
        <w:jc w:val="center"/>
        <w:rPr>
          <w:rFonts w:ascii="Times New Roman" w:hAnsi="Times New Roman"/>
          <w:b/>
          <w:sz w:val="28"/>
          <w:szCs w:val="28"/>
        </w:rPr>
      </w:pPr>
      <w:r w:rsidRPr="00CD5AC4">
        <w:rPr>
          <w:rFonts w:ascii="Times New Roman" w:hAnsi="Times New Roman"/>
          <w:b/>
          <w:sz w:val="28"/>
          <w:szCs w:val="28"/>
        </w:rPr>
        <w:t>6.</w:t>
      </w:r>
      <w:r w:rsidR="00460F54">
        <w:rPr>
          <w:rFonts w:ascii="Times New Roman" w:hAnsi="Times New Roman"/>
          <w:b/>
          <w:sz w:val="28"/>
          <w:szCs w:val="28"/>
        </w:rPr>
        <w:t xml:space="preserve"> </w:t>
      </w:r>
      <w:r w:rsidRPr="00CD5AC4">
        <w:rPr>
          <w:rFonts w:ascii="Times New Roman" w:hAnsi="Times New Roman"/>
          <w:b/>
          <w:sz w:val="28"/>
          <w:szCs w:val="28"/>
        </w:rPr>
        <w:t>Другие вопросы оплаты труда</w:t>
      </w:r>
    </w:p>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p>
    <w:p w:rsidR="00C17460" w:rsidRDefault="00C17460" w:rsidP="000C3F49">
      <w:pPr>
        <w:autoSpaceDE w:val="0"/>
        <w:autoSpaceDN w:val="0"/>
        <w:adjustRightInd w:val="0"/>
        <w:spacing w:after="0" w:line="240" w:lineRule="auto"/>
        <w:ind w:firstLine="709"/>
        <w:jc w:val="both"/>
        <w:rPr>
          <w:rFonts w:ascii="Times New Roman" w:hAnsi="Times New Roman"/>
          <w:sz w:val="28"/>
          <w:szCs w:val="28"/>
        </w:rPr>
      </w:pPr>
    </w:p>
    <w:p w:rsidR="00C17460" w:rsidRDefault="00C17460" w:rsidP="000C3F49">
      <w:pPr>
        <w:autoSpaceDE w:val="0"/>
        <w:autoSpaceDN w:val="0"/>
        <w:adjustRightInd w:val="0"/>
        <w:spacing w:after="0" w:line="240" w:lineRule="auto"/>
        <w:ind w:firstLine="709"/>
        <w:jc w:val="both"/>
        <w:rPr>
          <w:rFonts w:ascii="Times New Roman" w:hAnsi="Times New Roman"/>
          <w:sz w:val="28"/>
          <w:szCs w:val="28"/>
        </w:rPr>
      </w:pPr>
    </w:p>
    <w:p w:rsidR="00C17460" w:rsidRPr="00CD5AC4" w:rsidRDefault="00C17460" w:rsidP="000C3F49">
      <w:pPr>
        <w:autoSpaceDE w:val="0"/>
        <w:autoSpaceDN w:val="0"/>
        <w:adjustRightInd w:val="0"/>
        <w:spacing w:after="0" w:line="240" w:lineRule="auto"/>
        <w:ind w:firstLine="709"/>
        <w:jc w:val="both"/>
        <w:rPr>
          <w:rFonts w:ascii="Times New Roman" w:hAnsi="Times New Roman"/>
          <w:sz w:val="28"/>
          <w:szCs w:val="28"/>
        </w:rPr>
      </w:pPr>
    </w:p>
    <w:p w:rsidR="00A16106" w:rsidRPr="00CD5AC4" w:rsidRDefault="00A16106" w:rsidP="000C3F49">
      <w:pPr>
        <w:autoSpaceDE w:val="0"/>
        <w:autoSpaceDN w:val="0"/>
        <w:adjustRightInd w:val="0"/>
        <w:spacing w:after="0" w:line="240" w:lineRule="auto"/>
        <w:ind w:firstLine="709"/>
        <w:jc w:val="both"/>
        <w:rPr>
          <w:rFonts w:ascii="Times New Roman" w:hAnsi="Times New Roman"/>
          <w:sz w:val="28"/>
          <w:szCs w:val="28"/>
        </w:rPr>
      </w:pPr>
      <w:bookmarkStart w:id="3" w:name="sub_1083"/>
      <w:r w:rsidRPr="00CD5AC4">
        <w:rPr>
          <w:rFonts w:ascii="Times New Roman" w:hAnsi="Times New Roman"/>
          <w:sz w:val="28"/>
          <w:szCs w:val="28"/>
        </w:rPr>
        <w:lastRenderedPageBreak/>
        <w:t>6.1.</w:t>
      </w:r>
      <w:r w:rsidR="0040707D">
        <w:rPr>
          <w:rStyle w:val="FontStyle20"/>
          <w:sz w:val="28"/>
          <w:szCs w:val="28"/>
        </w:rPr>
        <w:t>Главному бухгалтеру</w:t>
      </w:r>
      <w:r>
        <w:rPr>
          <w:rStyle w:val="FontStyle20"/>
          <w:sz w:val="28"/>
          <w:szCs w:val="28"/>
        </w:rPr>
        <w:t xml:space="preserve"> и работникам учреждений выплачивается материальная помощь</w:t>
      </w:r>
      <w:r w:rsidRPr="00CD5AC4">
        <w:rPr>
          <w:rFonts w:ascii="Times New Roman" w:hAnsi="Times New Roman"/>
          <w:sz w:val="28"/>
          <w:szCs w:val="28"/>
        </w:rPr>
        <w:t>.</w:t>
      </w:r>
    </w:p>
    <w:bookmarkEnd w:id="3"/>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r w:rsidRPr="00CD5AC4">
        <w:rPr>
          <w:rFonts w:ascii="Times New Roman" w:hAnsi="Times New Roman"/>
          <w:sz w:val="28"/>
          <w:szCs w:val="28"/>
        </w:rPr>
        <w:t>6.2.</w:t>
      </w:r>
      <w:r>
        <w:rPr>
          <w:rStyle w:val="FontStyle20"/>
          <w:sz w:val="28"/>
          <w:szCs w:val="28"/>
        </w:rPr>
        <w:t>Размер, порядок и условия выплаты материальной помощи устанавливаются в Приложении №3 к настоящему Примерному положению</w:t>
      </w:r>
      <w:r w:rsidRPr="00CD5AC4">
        <w:rPr>
          <w:rFonts w:ascii="Times New Roman" w:hAnsi="Times New Roman"/>
          <w:sz w:val="28"/>
          <w:szCs w:val="28"/>
        </w:rPr>
        <w:t>.</w:t>
      </w:r>
    </w:p>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p>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p>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p>
    <w:p w:rsidR="00A16106" w:rsidRDefault="00A16106" w:rsidP="000C3F49">
      <w:pPr>
        <w:autoSpaceDE w:val="0"/>
        <w:autoSpaceDN w:val="0"/>
        <w:adjustRightInd w:val="0"/>
        <w:spacing w:after="0" w:line="240" w:lineRule="auto"/>
        <w:ind w:firstLine="709"/>
        <w:jc w:val="both"/>
        <w:rPr>
          <w:rFonts w:ascii="Times New Roman" w:hAnsi="Times New Roman"/>
          <w:sz w:val="28"/>
          <w:szCs w:val="28"/>
        </w:rPr>
      </w:pPr>
    </w:p>
    <w:p w:rsidR="00A16106" w:rsidRPr="00960D04" w:rsidRDefault="00A16106" w:rsidP="00960D04">
      <w:pPr>
        <w:pStyle w:val="a3"/>
        <w:jc w:val="right"/>
        <w:rPr>
          <w:rFonts w:ascii="Times New Roman" w:hAnsi="Times New Roman"/>
          <w:sz w:val="28"/>
          <w:szCs w:val="28"/>
        </w:rPr>
      </w:pPr>
      <w:r w:rsidRPr="00960D04">
        <w:rPr>
          <w:rFonts w:ascii="Times New Roman" w:hAnsi="Times New Roman"/>
          <w:sz w:val="28"/>
          <w:szCs w:val="28"/>
        </w:rPr>
        <w:t>Приложение №1</w:t>
      </w:r>
    </w:p>
    <w:p w:rsidR="00A16106" w:rsidRPr="00960D04" w:rsidRDefault="00BB7752" w:rsidP="00960D04">
      <w:pPr>
        <w:pStyle w:val="a3"/>
        <w:jc w:val="right"/>
        <w:rPr>
          <w:rFonts w:ascii="Times New Roman" w:hAnsi="Times New Roman"/>
          <w:sz w:val="28"/>
          <w:szCs w:val="28"/>
        </w:rPr>
      </w:pPr>
      <w:r>
        <w:rPr>
          <w:rFonts w:ascii="Times New Roman" w:hAnsi="Times New Roman"/>
          <w:sz w:val="28"/>
          <w:szCs w:val="28"/>
        </w:rPr>
        <w:t xml:space="preserve">к </w:t>
      </w:r>
      <w:r w:rsidR="00A16106" w:rsidRPr="00960D04">
        <w:rPr>
          <w:rFonts w:ascii="Times New Roman" w:hAnsi="Times New Roman"/>
          <w:sz w:val="28"/>
          <w:szCs w:val="28"/>
        </w:rPr>
        <w:t xml:space="preserve"> Положению об оплате труда</w:t>
      </w:r>
    </w:p>
    <w:p w:rsidR="00A16106" w:rsidRPr="00960D04" w:rsidRDefault="00BB7752" w:rsidP="00960D04">
      <w:pPr>
        <w:pStyle w:val="a3"/>
        <w:jc w:val="right"/>
        <w:rPr>
          <w:rFonts w:ascii="Times New Roman" w:hAnsi="Times New Roman"/>
          <w:sz w:val="28"/>
          <w:szCs w:val="28"/>
        </w:rPr>
      </w:pPr>
      <w:r>
        <w:rPr>
          <w:rFonts w:ascii="Times New Roman" w:hAnsi="Times New Roman"/>
          <w:sz w:val="28"/>
          <w:szCs w:val="28"/>
        </w:rPr>
        <w:t>работников муниципального казенного</w:t>
      </w:r>
    </w:p>
    <w:p w:rsidR="00A16106" w:rsidRPr="00960D04" w:rsidRDefault="00BB7752" w:rsidP="00960D04">
      <w:pPr>
        <w:pStyle w:val="a3"/>
        <w:jc w:val="right"/>
        <w:rPr>
          <w:rFonts w:ascii="Times New Roman" w:hAnsi="Times New Roman"/>
          <w:sz w:val="28"/>
          <w:szCs w:val="28"/>
        </w:rPr>
      </w:pPr>
      <w:r>
        <w:rPr>
          <w:rFonts w:ascii="Times New Roman" w:hAnsi="Times New Roman"/>
          <w:sz w:val="28"/>
          <w:szCs w:val="28"/>
        </w:rPr>
        <w:t>учреждения культуры, находящего</w:t>
      </w:r>
      <w:r w:rsidR="00A16106" w:rsidRPr="00960D04">
        <w:rPr>
          <w:rFonts w:ascii="Times New Roman" w:hAnsi="Times New Roman"/>
          <w:sz w:val="28"/>
          <w:szCs w:val="28"/>
        </w:rPr>
        <w:t>ся в ведении</w:t>
      </w:r>
    </w:p>
    <w:p w:rsidR="00A16106" w:rsidRPr="00960D04" w:rsidRDefault="00BB7752" w:rsidP="00960D04">
      <w:pPr>
        <w:pStyle w:val="a3"/>
        <w:jc w:val="right"/>
        <w:rPr>
          <w:rFonts w:ascii="Times New Roman" w:hAnsi="Times New Roman"/>
          <w:sz w:val="28"/>
          <w:szCs w:val="28"/>
        </w:rPr>
      </w:pPr>
      <w:r>
        <w:rPr>
          <w:rFonts w:ascii="Times New Roman" w:hAnsi="Times New Roman"/>
          <w:sz w:val="28"/>
          <w:szCs w:val="28"/>
        </w:rPr>
        <w:t>администрации городского поселения Тельминского</w:t>
      </w:r>
    </w:p>
    <w:p w:rsidR="00A16106" w:rsidRDefault="00A16106" w:rsidP="00960D04">
      <w:pPr>
        <w:pStyle w:val="a3"/>
        <w:jc w:val="right"/>
        <w:rPr>
          <w:rFonts w:ascii="Times New Roman" w:hAnsi="Times New Roman"/>
          <w:sz w:val="28"/>
          <w:szCs w:val="28"/>
        </w:rPr>
      </w:pPr>
      <w:r w:rsidRPr="00960D04">
        <w:rPr>
          <w:rFonts w:ascii="Times New Roman" w:hAnsi="Times New Roman"/>
          <w:sz w:val="28"/>
          <w:szCs w:val="28"/>
        </w:rPr>
        <w:t>муниципального образования</w:t>
      </w:r>
    </w:p>
    <w:p w:rsidR="00A16106" w:rsidRDefault="00A16106" w:rsidP="00960D04">
      <w:pPr>
        <w:pStyle w:val="a3"/>
        <w:jc w:val="right"/>
        <w:rPr>
          <w:rFonts w:ascii="Times New Roman" w:hAnsi="Times New Roman"/>
          <w:sz w:val="28"/>
          <w:szCs w:val="28"/>
        </w:rPr>
      </w:pPr>
    </w:p>
    <w:p w:rsidR="00A16106" w:rsidRDefault="00A16106" w:rsidP="00960D04">
      <w:pPr>
        <w:pStyle w:val="a3"/>
        <w:jc w:val="right"/>
        <w:rPr>
          <w:rFonts w:ascii="Times New Roman" w:hAnsi="Times New Roman"/>
          <w:sz w:val="28"/>
          <w:szCs w:val="28"/>
        </w:rPr>
      </w:pPr>
    </w:p>
    <w:p w:rsidR="00A16106" w:rsidRPr="00960D04" w:rsidRDefault="00A16106" w:rsidP="00960D04">
      <w:pPr>
        <w:pStyle w:val="a3"/>
        <w:jc w:val="right"/>
        <w:rPr>
          <w:rFonts w:ascii="Times New Roman" w:hAnsi="Times New Roman"/>
          <w:sz w:val="28"/>
          <w:szCs w:val="28"/>
        </w:rPr>
      </w:pPr>
    </w:p>
    <w:tbl>
      <w:tblPr>
        <w:tblW w:w="0" w:type="auto"/>
        <w:jc w:val="center"/>
        <w:tblLayout w:type="fixed"/>
        <w:tblLook w:val="00A0" w:firstRow="1" w:lastRow="0" w:firstColumn="1" w:lastColumn="0" w:noHBand="0" w:noVBand="0"/>
      </w:tblPr>
      <w:tblGrid>
        <w:gridCol w:w="9634"/>
      </w:tblGrid>
      <w:tr w:rsidR="00A16106" w:rsidRPr="0046286D" w:rsidTr="00BA0FD2">
        <w:trPr>
          <w:trHeight w:val="859"/>
          <w:jc w:val="center"/>
        </w:trPr>
        <w:tc>
          <w:tcPr>
            <w:tcW w:w="9634" w:type="dxa"/>
            <w:vAlign w:val="center"/>
          </w:tcPr>
          <w:p w:rsidR="00A16106" w:rsidRPr="0063609F" w:rsidRDefault="00A16106" w:rsidP="0063609F">
            <w:pPr>
              <w:spacing w:after="0" w:line="240" w:lineRule="auto"/>
              <w:ind w:firstLine="709"/>
              <w:jc w:val="center"/>
              <w:rPr>
                <w:rFonts w:ascii="Times New Roman" w:hAnsi="Times New Roman"/>
                <w:b/>
                <w:sz w:val="28"/>
                <w:szCs w:val="28"/>
              </w:rPr>
            </w:pPr>
            <w:r w:rsidRPr="0063609F">
              <w:rPr>
                <w:rFonts w:ascii="Times New Roman" w:hAnsi="Times New Roman"/>
                <w:b/>
                <w:sz w:val="28"/>
                <w:szCs w:val="28"/>
              </w:rPr>
              <w:t>Рекомендуемые размеры</w:t>
            </w:r>
          </w:p>
          <w:p w:rsidR="00A16106" w:rsidRPr="0063609F" w:rsidRDefault="00A16106" w:rsidP="0063609F">
            <w:pPr>
              <w:spacing w:after="0" w:line="240" w:lineRule="auto"/>
              <w:ind w:firstLine="709"/>
              <w:jc w:val="center"/>
              <w:rPr>
                <w:rFonts w:ascii="Times New Roman" w:hAnsi="Times New Roman"/>
                <w:b/>
                <w:sz w:val="28"/>
                <w:szCs w:val="28"/>
              </w:rPr>
            </w:pPr>
            <w:r w:rsidRPr="0063609F">
              <w:rPr>
                <w:rFonts w:ascii="Times New Roman" w:hAnsi="Times New Roman"/>
                <w:b/>
                <w:sz w:val="28"/>
                <w:szCs w:val="28"/>
              </w:rPr>
              <w:t>минимальных окладов и повышающих коэффициентов</w:t>
            </w:r>
          </w:p>
          <w:p w:rsidR="00A16106" w:rsidRPr="0063609F" w:rsidRDefault="00A16106" w:rsidP="00BB7752">
            <w:pPr>
              <w:spacing w:after="0" w:line="240" w:lineRule="auto"/>
              <w:ind w:firstLine="709"/>
              <w:jc w:val="center"/>
              <w:rPr>
                <w:rFonts w:ascii="Times New Roman" w:hAnsi="Times New Roman"/>
                <w:b/>
                <w:sz w:val="28"/>
                <w:szCs w:val="28"/>
              </w:rPr>
            </w:pPr>
            <w:r w:rsidRPr="0063609F">
              <w:rPr>
                <w:rFonts w:ascii="Times New Roman" w:hAnsi="Times New Roman"/>
                <w:b/>
                <w:sz w:val="28"/>
                <w:szCs w:val="28"/>
              </w:rPr>
              <w:t>за наличие ка</w:t>
            </w:r>
            <w:r w:rsidR="00BB7752">
              <w:rPr>
                <w:rFonts w:ascii="Times New Roman" w:hAnsi="Times New Roman"/>
                <w:b/>
                <w:sz w:val="28"/>
                <w:szCs w:val="28"/>
              </w:rPr>
              <w:t>тегории работников муниципального казенного учреждения культуры, находящегося в ведении администрации городского поселения Тельминского</w:t>
            </w:r>
            <w:r w:rsidRPr="0063609F">
              <w:rPr>
                <w:rFonts w:ascii="Times New Roman" w:hAnsi="Times New Roman"/>
                <w:b/>
                <w:sz w:val="28"/>
                <w:szCs w:val="28"/>
              </w:rPr>
              <w:t xml:space="preserve"> муниципального образования</w:t>
            </w:r>
          </w:p>
          <w:p w:rsidR="00A16106" w:rsidRPr="0063609F" w:rsidRDefault="00A16106" w:rsidP="0063609F">
            <w:pPr>
              <w:spacing w:after="0" w:line="240" w:lineRule="auto"/>
              <w:ind w:firstLine="709"/>
              <w:jc w:val="both"/>
              <w:rPr>
                <w:rFonts w:ascii="Times New Roman" w:hAnsi="Times New Roman"/>
                <w:sz w:val="28"/>
                <w:szCs w:val="28"/>
              </w:rPr>
            </w:pPr>
          </w:p>
          <w:tbl>
            <w:tblPr>
              <w:tblW w:w="9080" w:type="dxa"/>
              <w:jc w:val="center"/>
              <w:tblLayout w:type="fixed"/>
              <w:tblLook w:val="00A0" w:firstRow="1" w:lastRow="0" w:firstColumn="1" w:lastColumn="0" w:noHBand="0" w:noVBand="0"/>
            </w:tblPr>
            <w:tblGrid>
              <w:gridCol w:w="4348"/>
              <w:gridCol w:w="2199"/>
              <w:gridCol w:w="2150"/>
              <w:gridCol w:w="383"/>
            </w:tblGrid>
            <w:tr w:rsidR="00A16106" w:rsidRPr="0046286D" w:rsidTr="00F83246">
              <w:trPr>
                <w:gridAfter w:val="1"/>
                <w:wAfter w:w="383" w:type="dxa"/>
                <w:trHeight w:val="300"/>
                <w:jc w:val="center"/>
              </w:trPr>
              <w:tc>
                <w:tcPr>
                  <w:tcW w:w="8697" w:type="dxa"/>
                  <w:gridSpan w:val="3"/>
                  <w:tcBorders>
                    <w:top w:val="nil"/>
                    <w:left w:val="nil"/>
                    <w:bottom w:val="nil"/>
                    <w:right w:val="nil"/>
                  </w:tcBorders>
                  <w:shd w:val="clear" w:color="000000" w:fill="FFFFFF"/>
                  <w:vAlign w:val="center"/>
                </w:tcPr>
                <w:p w:rsidR="00A16106" w:rsidRPr="00C45037" w:rsidRDefault="00CD4553" w:rsidP="00C45037">
                  <w:pPr>
                    <w:pStyle w:val="a3"/>
                    <w:jc w:val="center"/>
                    <w:rPr>
                      <w:rFonts w:ascii="Times New Roman" w:hAnsi="Times New Roman"/>
                      <w:sz w:val="28"/>
                      <w:szCs w:val="28"/>
                    </w:rPr>
                  </w:pPr>
                  <w:r>
                    <w:rPr>
                      <w:rFonts w:ascii="Times New Roman" w:hAnsi="Times New Roman"/>
                      <w:color w:val="000000"/>
                      <w:sz w:val="28"/>
                      <w:szCs w:val="28"/>
                    </w:rPr>
                    <w:t>1</w:t>
                  </w:r>
                  <w:r w:rsidR="00A16106" w:rsidRPr="00C45037">
                    <w:rPr>
                      <w:rFonts w:ascii="Times New Roman" w:hAnsi="Times New Roman"/>
                      <w:color w:val="000000"/>
                      <w:sz w:val="28"/>
                      <w:szCs w:val="28"/>
                    </w:rPr>
                    <w:t>.</w:t>
                  </w:r>
                  <w:r w:rsidR="00A16106" w:rsidRPr="00C45037">
                    <w:rPr>
                      <w:rFonts w:ascii="Times New Roman" w:hAnsi="Times New Roman"/>
                      <w:sz w:val="28"/>
                      <w:szCs w:val="28"/>
                    </w:rPr>
                    <w:t>Профессиональные квалификационные группы должностей работников культуры, искусства и кинематографии</w:t>
                  </w:r>
                </w:p>
                <w:p w:rsidR="00A16106" w:rsidRPr="00C45037" w:rsidRDefault="00A16106" w:rsidP="00C45037">
                  <w:pPr>
                    <w:pStyle w:val="a3"/>
                    <w:jc w:val="center"/>
                    <w:rPr>
                      <w:rFonts w:ascii="Times New Roman" w:hAnsi="Times New Roman"/>
                      <w:sz w:val="28"/>
                      <w:szCs w:val="28"/>
                    </w:rPr>
                  </w:pPr>
                  <w:r w:rsidRPr="00C45037">
                    <w:rPr>
                      <w:rFonts w:ascii="Times New Roman" w:hAnsi="Times New Roman"/>
                      <w:sz w:val="28"/>
                      <w:szCs w:val="28"/>
                    </w:rPr>
                    <w:t xml:space="preserve">(Приказ </w:t>
                  </w:r>
                  <w:proofErr w:type="spellStart"/>
                  <w:r w:rsidRPr="00C45037">
                    <w:rPr>
                      <w:rFonts w:ascii="Times New Roman" w:hAnsi="Times New Roman"/>
                      <w:sz w:val="28"/>
                      <w:szCs w:val="28"/>
                    </w:rPr>
                    <w:t>Минздравсоцразвития</w:t>
                  </w:r>
                  <w:proofErr w:type="spellEnd"/>
                  <w:r w:rsidRPr="00C45037">
                    <w:rPr>
                      <w:rFonts w:ascii="Times New Roman" w:hAnsi="Times New Roman"/>
                      <w:sz w:val="28"/>
                      <w:szCs w:val="28"/>
                    </w:rPr>
                    <w:t xml:space="preserve"> России от 31.08.2007г. N 570)</w:t>
                  </w:r>
                </w:p>
              </w:tc>
            </w:tr>
            <w:tr w:rsidR="00A16106" w:rsidRPr="0046286D" w:rsidTr="00F83246">
              <w:trPr>
                <w:trHeight w:val="1268"/>
                <w:jc w:val="center"/>
              </w:trPr>
              <w:tc>
                <w:tcPr>
                  <w:tcW w:w="4348" w:type="dxa"/>
                  <w:tcBorders>
                    <w:top w:val="single" w:sz="4" w:space="0" w:color="auto"/>
                    <w:left w:val="single" w:sz="4" w:space="0" w:color="auto"/>
                    <w:bottom w:val="single" w:sz="4" w:space="0" w:color="auto"/>
                    <w:right w:val="single" w:sz="4" w:space="0" w:color="auto"/>
                  </w:tcBorders>
                  <w:vAlign w:val="center"/>
                </w:tcPr>
                <w:p w:rsidR="00A16106" w:rsidRPr="0063609F" w:rsidRDefault="00A16106" w:rsidP="0063609F">
                  <w:pPr>
                    <w:spacing w:after="0" w:line="240" w:lineRule="auto"/>
                    <w:jc w:val="center"/>
                    <w:rPr>
                      <w:rFonts w:ascii="Times New Roman" w:hAnsi="Times New Roman"/>
                      <w:sz w:val="28"/>
                      <w:szCs w:val="28"/>
                    </w:rPr>
                  </w:pPr>
                  <w:r w:rsidRPr="0063609F">
                    <w:rPr>
                      <w:rFonts w:ascii="Times New Roman" w:hAnsi="Times New Roman"/>
                      <w:sz w:val="28"/>
                      <w:szCs w:val="28"/>
                    </w:rPr>
                    <w:t>Наименование должности (профессии)</w:t>
                  </w:r>
                </w:p>
              </w:tc>
              <w:tc>
                <w:tcPr>
                  <w:tcW w:w="2199" w:type="dxa"/>
                  <w:tcBorders>
                    <w:top w:val="single" w:sz="4" w:space="0" w:color="auto"/>
                    <w:left w:val="nil"/>
                    <w:bottom w:val="single" w:sz="4" w:space="0" w:color="auto"/>
                    <w:right w:val="single" w:sz="4" w:space="0" w:color="auto"/>
                  </w:tcBorders>
                  <w:vAlign w:val="center"/>
                </w:tcPr>
                <w:p w:rsidR="00A16106" w:rsidRPr="0063609F" w:rsidRDefault="00A16106" w:rsidP="0063609F">
                  <w:pPr>
                    <w:spacing w:after="0" w:line="240" w:lineRule="auto"/>
                    <w:ind w:hanging="36"/>
                    <w:jc w:val="center"/>
                    <w:rPr>
                      <w:rFonts w:ascii="Times New Roman" w:hAnsi="Times New Roman"/>
                      <w:sz w:val="28"/>
                      <w:szCs w:val="28"/>
                    </w:rPr>
                  </w:pPr>
                  <w:r w:rsidRPr="0063609F">
                    <w:rPr>
                      <w:rFonts w:ascii="Times New Roman" w:hAnsi="Times New Roman"/>
                      <w:sz w:val="28"/>
                      <w:szCs w:val="28"/>
                    </w:rPr>
                    <w:t>Размер минимального оклада (оклада), руб.</w:t>
                  </w:r>
                </w:p>
              </w:tc>
              <w:tc>
                <w:tcPr>
                  <w:tcW w:w="2533" w:type="dxa"/>
                  <w:gridSpan w:val="2"/>
                  <w:tcBorders>
                    <w:top w:val="single" w:sz="4" w:space="0" w:color="auto"/>
                    <w:left w:val="nil"/>
                    <w:bottom w:val="single" w:sz="4" w:space="0" w:color="auto"/>
                    <w:right w:val="single" w:sz="4" w:space="0" w:color="auto"/>
                  </w:tcBorders>
                </w:tcPr>
                <w:p w:rsidR="00A16106" w:rsidRPr="0063609F" w:rsidRDefault="00A16106" w:rsidP="0063609F">
                  <w:pPr>
                    <w:spacing w:after="0" w:line="240" w:lineRule="auto"/>
                    <w:jc w:val="center"/>
                    <w:rPr>
                      <w:rFonts w:ascii="Times New Roman" w:hAnsi="Times New Roman"/>
                      <w:sz w:val="28"/>
                      <w:szCs w:val="28"/>
                    </w:rPr>
                  </w:pPr>
                  <w:r w:rsidRPr="0063609F">
                    <w:rPr>
                      <w:rFonts w:ascii="Times New Roman" w:hAnsi="Times New Roman"/>
                      <w:color w:val="000000"/>
                      <w:sz w:val="28"/>
                      <w:szCs w:val="28"/>
                    </w:rPr>
                    <w:t>Размер повышающего коэффициента за наличие категории</w:t>
                  </w:r>
                </w:p>
              </w:tc>
            </w:tr>
            <w:tr w:rsidR="00A16106" w:rsidRPr="0046286D" w:rsidTr="00F83246">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FFFFFF"/>
                  <w:vAlign w:val="center"/>
                </w:tcPr>
                <w:p w:rsidR="00A16106" w:rsidRPr="0063609F" w:rsidRDefault="00A16106" w:rsidP="0063609F">
                  <w:pPr>
                    <w:spacing w:after="0" w:line="240" w:lineRule="auto"/>
                    <w:rPr>
                      <w:rFonts w:ascii="Times New Roman" w:hAnsi="Times New Roman"/>
                      <w:sz w:val="28"/>
                      <w:szCs w:val="28"/>
                    </w:rPr>
                  </w:pPr>
                  <w:r w:rsidRPr="0063609F">
                    <w:rPr>
                      <w:rFonts w:ascii="Times New Roman" w:hAnsi="Times New Roman"/>
                      <w:color w:val="000000"/>
                      <w:sz w:val="28"/>
                      <w:szCs w:val="28"/>
                    </w:rPr>
                    <w:t xml:space="preserve">Должности, отнесенные к </w:t>
                  </w:r>
                  <w:hyperlink r:id="rId14" w:history="1">
                    <w:proofErr w:type="spellStart"/>
                    <w:r w:rsidRPr="0063609F">
                      <w:rPr>
                        <w:rFonts w:ascii="Times New Roman" w:hAnsi="Times New Roman"/>
                        <w:color w:val="000000"/>
                        <w:sz w:val="28"/>
                        <w:szCs w:val="28"/>
                      </w:rPr>
                      <w:t>ПКГ</w:t>
                    </w:r>
                  </w:hyperlink>
                  <w:r w:rsidRPr="0063609F">
                    <w:rPr>
                      <w:rFonts w:ascii="Times New Roman" w:hAnsi="Times New Roman"/>
                      <w:sz w:val="28"/>
                      <w:szCs w:val="28"/>
                    </w:rPr>
                    <w:t>"Должности</w:t>
                  </w:r>
                  <w:proofErr w:type="spellEnd"/>
                  <w:r w:rsidRPr="0063609F">
                    <w:rPr>
                      <w:rFonts w:ascii="Times New Roman" w:hAnsi="Times New Roman"/>
                      <w:sz w:val="28"/>
                      <w:szCs w:val="28"/>
                    </w:rPr>
                    <w:t xml:space="preserve"> работников культуры, искусства и кинематографии среднего звена"</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A16106" w:rsidRPr="0063609F" w:rsidRDefault="00A16106" w:rsidP="0063609F">
                  <w:pPr>
                    <w:spacing w:after="0" w:line="240" w:lineRule="auto"/>
                    <w:ind w:hanging="36"/>
                    <w:jc w:val="center"/>
                    <w:rPr>
                      <w:rFonts w:ascii="Times New Roman" w:hAnsi="Times New Roman"/>
                      <w:sz w:val="28"/>
                      <w:szCs w:val="28"/>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FFFFFF"/>
                  <w:vAlign w:val="center"/>
                </w:tcPr>
                <w:p w:rsidR="00A16106" w:rsidRPr="0063609F" w:rsidRDefault="00CD4553" w:rsidP="0063609F">
                  <w:pPr>
                    <w:spacing w:after="0" w:line="240" w:lineRule="auto"/>
                    <w:rPr>
                      <w:rFonts w:ascii="Times New Roman" w:hAnsi="Times New Roman"/>
                      <w:color w:val="000000"/>
                      <w:sz w:val="28"/>
                      <w:szCs w:val="28"/>
                    </w:rPr>
                  </w:pPr>
                  <w:r>
                    <w:rPr>
                      <w:rFonts w:ascii="Times New Roman" w:hAnsi="Times New Roman"/>
                      <w:sz w:val="28"/>
                      <w:szCs w:val="28"/>
                    </w:rPr>
                    <w:t>Библиотекарь</w:t>
                  </w:r>
                </w:p>
              </w:tc>
              <w:tc>
                <w:tcPr>
                  <w:tcW w:w="2199" w:type="dxa"/>
                  <w:tcBorders>
                    <w:top w:val="single" w:sz="4" w:space="0" w:color="auto"/>
                    <w:left w:val="single" w:sz="4" w:space="0" w:color="auto"/>
                    <w:bottom w:val="single" w:sz="4" w:space="0" w:color="auto"/>
                    <w:right w:val="single" w:sz="4" w:space="0" w:color="auto"/>
                  </w:tcBorders>
                  <w:shd w:val="clear" w:color="auto" w:fill="FFFFFF"/>
                  <w:noWrap/>
                </w:tcPr>
                <w:p w:rsidR="00A16106" w:rsidRPr="0063609F" w:rsidRDefault="005C0B57" w:rsidP="0063609F">
                  <w:pPr>
                    <w:spacing w:after="0" w:line="240" w:lineRule="auto"/>
                    <w:ind w:hanging="36"/>
                    <w:jc w:val="center"/>
                    <w:rPr>
                      <w:rFonts w:ascii="Times New Roman" w:hAnsi="Times New Roman"/>
                      <w:sz w:val="28"/>
                      <w:szCs w:val="28"/>
                    </w:rPr>
                  </w:pPr>
                  <w:r>
                    <w:rPr>
                      <w:rFonts w:ascii="Times New Roman" w:hAnsi="Times New Roman"/>
                      <w:sz w:val="28"/>
                      <w:szCs w:val="28"/>
                    </w:rPr>
                    <w:t>10625</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FFFFFF"/>
                  <w:vAlign w:val="center"/>
                </w:tcPr>
                <w:p w:rsidR="00A16106" w:rsidRPr="0063609F" w:rsidRDefault="00CD4553" w:rsidP="0063609F">
                  <w:pPr>
                    <w:spacing w:after="0" w:line="240" w:lineRule="auto"/>
                    <w:rPr>
                      <w:rFonts w:ascii="Times New Roman" w:hAnsi="Times New Roman"/>
                      <w:sz w:val="28"/>
                      <w:szCs w:val="28"/>
                    </w:rPr>
                  </w:pPr>
                  <w:r w:rsidRPr="0063609F">
                    <w:rPr>
                      <w:rFonts w:ascii="Times New Roman" w:hAnsi="Times New Roman"/>
                      <w:sz w:val="28"/>
                      <w:szCs w:val="28"/>
                    </w:rPr>
                    <w:t>Аккомпаниатор-концертмейстер</w:t>
                  </w:r>
                </w:p>
              </w:tc>
              <w:tc>
                <w:tcPr>
                  <w:tcW w:w="2199" w:type="dxa"/>
                  <w:vMerge w:val="restart"/>
                  <w:tcBorders>
                    <w:top w:val="single" w:sz="4" w:space="0" w:color="auto"/>
                    <w:left w:val="single" w:sz="4" w:space="0" w:color="auto"/>
                    <w:right w:val="single" w:sz="4" w:space="0" w:color="auto"/>
                  </w:tcBorders>
                  <w:shd w:val="clear" w:color="auto" w:fill="FFFFFF"/>
                  <w:noWrap/>
                  <w:vAlign w:val="center"/>
                </w:tcPr>
                <w:p w:rsidR="00A16106" w:rsidRPr="0063609F" w:rsidRDefault="005C0B57" w:rsidP="0063609F">
                  <w:pPr>
                    <w:spacing w:after="0" w:line="240" w:lineRule="auto"/>
                    <w:ind w:hanging="36"/>
                    <w:jc w:val="center"/>
                    <w:rPr>
                      <w:rFonts w:ascii="Times New Roman" w:hAnsi="Times New Roman"/>
                      <w:sz w:val="28"/>
                      <w:szCs w:val="28"/>
                    </w:rPr>
                  </w:pPr>
                  <w:r>
                    <w:rPr>
                      <w:rFonts w:ascii="Times New Roman" w:hAnsi="Times New Roman"/>
                      <w:sz w:val="28"/>
                      <w:szCs w:val="28"/>
                    </w:rPr>
                    <w:t>10480</w:t>
                  </w:r>
                </w:p>
              </w:tc>
              <w:tc>
                <w:tcPr>
                  <w:tcW w:w="2533" w:type="dxa"/>
                  <w:gridSpan w:val="2"/>
                  <w:vMerge w:val="restart"/>
                  <w:tcBorders>
                    <w:top w:val="single" w:sz="4" w:space="0" w:color="auto"/>
                    <w:left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вторая</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категория – 0,20</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первая</w:t>
                  </w:r>
                </w:p>
                <w:p w:rsidR="00A16106" w:rsidRPr="0063609F" w:rsidRDefault="00A16106" w:rsidP="0063609F">
                  <w:pPr>
                    <w:spacing w:after="0" w:line="240" w:lineRule="auto"/>
                    <w:jc w:val="center"/>
                    <w:rPr>
                      <w:rFonts w:ascii="Times New Roman" w:hAnsi="Times New Roman"/>
                      <w:sz w:val="28"/>
                      <w:szCs w:val="28"/>
                    </w:rPr>
                  </w:pPr>
                  <w:r w:rsidRPr="0063609F">
                    <w:rPr>
                      <w:rFonts w:ascii="Times New Roman" w:hAnsi="Times New Roman"/>
                      <w:color w:val="000000"/>
                      <w:sz w:val="28"/>
                      <w:szCs w:val="28"/>
                    </w:rPr>
                    <w:t>категория – 0,25</w:t>
                  </w:r>
                </w:p>
              </w:tc>
            </w:tr>
            <w:tr w:rsidR="00A16106" w:rsidRPr="0046286D" w:rsidTr="00F83246">
              <w:trPr>
                <w:trHeight w:val="300"/>
                <w:jc w:val="center"/>
              </w:trPr>
              <w:tc>
                <w:tcPr>
                  <w:tcW w:w="4348" w:type="dxa"/>
                  <w:tcBorders>
                    <w:top w:val="nil"/>
                    <w:left w:val="single" w:sz="4" w:space="0" w:color="auto"/>
                    <w:bottom w:val="single" w:sz="4" w:space="0" w:color="auto"/>
                    <w:right w:val="single" w:sz="4" w:space="0" w:color="auto"/>
                  </w:tcBorders>
                  <w:shd w:val="clear" w:color="auto" w:fill="FFFFFF"/>
                  <w:vAlign w:val="center"/>
                </w:tcPr>
                <w:p w:rsidR="00A16106" w:rsidRPr="0063609F" w:rsidRDefault="00A16106" w:rsidP="0063609F">
                  <w:pPr>
                    <w:spacing w:after="0" w:line="240" w:lineRule="auto"/>
                    <w:rPr>
                      <w:rFonts w:ascii="Times New Roman" w:hAnsi="Times New Roman"/>
                      <w:sz w:val="28"/>
                      <w:szCs w:val="28"/>
                    </w:rPr>
                  </w:pPr>
                </w:p>
              </w:tc>
              <w:tc>
                <w:tcPr>
                  <w:tcW w:w="2199" w:type="dxa"/>
                  <w:vMerge/>
                  <w:tcBorders>
                    <w:left w:val="single" w:sz="4" w:space="0" w:color="auto"/>
                    <w:bottom w:val="single" w:sz="4" w:space="0" w:color="auto"/>
                    <w:right w:val="single" w:sz="4" w:space="0" w:color="auto"/>
                  </w:tcBorders>
                  <w:shd w:val="clear" w:color="auto" w:fill="FFFFFF"/>
                  <w:noWrap/>
                  <w:vAlign w:val="center"/>
                </w:tcPr>
                <w:p w:rsidR="00A16106" w:rsidRPr="0063609F" w:rsidRDefault="00A16106" w:rsidP="0063609F">
                  <w:pPr>
                    <w:spacing w:after="0" w:line="240" w:lineRule="auto"/>
                    <w:ind w:hanging="36"/>
                    <w:jc w:val="center"/>
                    <w:rPr>
                      <w:rFonts w:ascii="Times New Roman" w:hAnsi="Times New Roman"/>
                      <w:sz w:val="28"/>
                      <w:szCs w:val="28"/>
                    </w:rPr>
                  </w:pPr>
                </w:p>
              </w:tc>
              <w:tc>
                <w:tcPr>
                  <w:tcW w:w="2533" w:type="dxa"/>
                  <w:gridSpan w:val="2"/>
                  <w:vMerge/>
                  <w:tcBorders>
                    <w:left w:val="single" w:sz="4" w:space="0" w:color="auto"/>
                    <w:bottom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FFFFFF"/>
                  <w:vAlign w:val="center"/>
                </w:tcPr>
                <w:p w:rsidR="00A16106" w:rsidRPr="0063609F" w:rsidRDefault="00A16106" w:rsidP="0063609F">
                  <w:pPr>
                    <w:spacing w:after="0" w:line="240" w:lineRule="auto"/>
                    <w:rPr>
                      <w:rFonts w:ascii="Times New Roman" w:hAnsi="Times New Roman"/>
                      <w:sz w:val="28"/>
                      <w:szCs w:val="28"/>
                    </w:rPr>
                  </w:pPr>
                  <w:r w:rsidRPr="0063609F">
                    <w:rPr>
                      <w:rFonts w:ascii="Times New Roman" w:hAnsi="Times New Roman"/>
                      <w:color w:val="000000"/>
                      <w:sz w:val="28"/>
                      <w:szCs w:val="28"/>
                    </w:rPr>
                    <w:t xml:space="preserve">Должности, отнесенные к </w:t>
                  </w:r>
                  <w:hyperlink r:id="rId15" w:history="1">
                    <w:proofErr w:type="spellStart"/>
                    <w:r w:rsidRPr="0063609F">
                      <w:rPr>
                        <w:rFonts w:ascii="Times New Roman" w:hAnsi="Times New Roman"/>
                        <w:color w:val="000000"/>
                        <w:sz w:val="28"/>
                        <w:szCs w:val="28"/>
                      </w:rPr>
                      <w:t>ПКГ</w:t>
                    </w:r>
                  </w:hyperlink>
                  <w:r w:rsidRPr="0063609F">
                    <w:rPr>
                      <w:rFonts w:ascii="Times New Roman" w:hAnsi="Times New Roman"/>
                      <w:sz w:val="28"/>
                      <w:szCs w:val="28"/>
                    </w:rPr>
                    <w:t>"Должности</w:t>
                  </w:r>
                  <w:proofErr w:type="spellEnd"/>
                  <w:r w:rsidRPr="0063609F">
                    <w:rPr>
                      <w:rFonts w:ascii="Times New Roman" w:hAnsi="Times New Roman"/>
                      <w:sz w:val="28"/>
                      <w:szCs w:val="28"/>
                    </w:rPr>
                    <w:t xml:space="preserve"> работников культуры, искусства и кинематографии ведущего звена"</w:t>
                  </w:r>
                </w:p>
              </w:tc>
              <w:tc>
                <w:tcPr>
                  <w:tcW w:w="2199" w:type="dxa"/>
                  <w:vMerge w:val="restart"/>
                  <w:tcBorders>
                    <w:top w:val="single" w:sz="4" w:space="0" w:color="auto"/>
                    <w:left w:val="single" w:sz="4" w:space="0" w:color="auto"/>
                    <w:right w:val="single" w:sz="4" w:space="0" w:color="auto"/>
                  </w:tcBorders>
                  <w:shd w:val="clear" w:color="auto" w:fill="FFFFFF"/>
                </w:tcPr>
                <w:p w:rsidR="005C0B57" w:rsidRDefault="005C0B57" w:rsidP="0063609F">
                  <w:pPr>
                    <w:spacing w:after="0" w:line="240" w:lineRule="auto"/>
                    <w:ind w:hanging="36"/>
                    <w:jc w:val="center"/>
                    <w:rPr>
                      <w:rFonts w:ascii="Times New Roman" w:hAnsi="Times New Roman"/>
                      <w:sz w:val="28"/>
                      <w:szCs w:val="28"/>
                    </w:rPr>
                  </w:pPr>
                </w:p>
                <w:p w:rsidR="005C0B57" w:rsidRPr="005C0B57" w:rsidRDefault="005C0B57" w:rsidP="005C0B57">
                  <w:pPr>
                    <w:rPr>
                      <w:rFonts w:ascii="Times New Roman" w:hAnsi="Times New Roman"/>
                      <w:sz w:val="28"/>
                      <w:szCs w:val="28"/>
                    </w:rPr>
                  </w:pPr>
                </w:p>
                <w:p w:rsidR="005C0B57" w:rsidRDefault="005C0B57" w:rsidP="00460F54">
                  <w:pPr>
                    <w:jc w:val="center"/>
                    <w:rPr>
                      <w:rFonts w:ascii="Times New Roman" w:hAnsi="Times New Roman"/>
                      <w:sz w:val="28"/>
                      <w:szCs w:val="28"/>
                    </w:rPr>
                  </w:pPr>
                  <w:r>
                    <w:rPr>
                      <w:rFonts w:ascii="Times New Roman" w:hAnsi="Times New Roman"/>
                      <w:sz w:val="28"/>
                      <w:szCs w:val="28"/>
                    </w:rPr>
                    <w:t>10480</w:t>
                  </w:r>
                </w:p>
                <w:p w:rsidR="005C0B57" w:rsidRDefault="005C0B57" w:rsidP="00460F54">
                  <w:pPr>
                    <w:jc w:val="center"/>
                    <w:rPr>
                      <w:rFonts w:ascii="Times New Roman" w:hAnsi="Times New Roman"/>
                      <w:sz w:val="28"/>
                      <w:szCs w:val="28"/>
                    </w:rPr>
                  </w:pPr>
                  <w:r>
                    <w:rPr>
                      <w:rFonts w:ascii="Times New Roman" w:hAnsi="Times New Roman"/>
                      <w:sz w:val="28"/>
                      <w:szCs w:val="28"/>
                    </w:rPr>
                    <w:t>10625</w:t>
                  </w:r>
                </w:p>
                <w:p w:rsidR="00A16106" w:rsidRPr="005C0B57" w:rsidRDefault="005C0B57" w:rsidP="00460F54">
                  <w:pPr>
                    <w:jc w:val="center"/>
                    <w:rPr>
                      <w:rFonts w:ascii="Times New Roman" w:hAnsi="Times New Roman"/>
                      <w:sz w:val="28"/>
                      <w:szCs w:val="28"/>
                    </w:rPr>
                  </w:pPr>
                  <w:r>
                    <w:rPr>
                      <w:rFonts w:ascii="Times New Roman" w:hAnsi="Times New Roman"/>
                      <w:sz w:val="28"/>
                      <w:szCs w:val="28"/>
                    </w:rPr>
                    <w:t>10830</w:t>
                  </w:r>
                </w:p>
              </w:tc>
              <w:tc>
                <w:tcPr>
                  <w:tcW w:w="2533" w:type="dxa"/>
                  <w:gridSpan w:val="2"/>
                  <w:vMerge w:val="restart"/>
                  <w:tcBorders>
                    <w:top w:val="single" w:sz="4" w:space="0" w:color="auto"/>
                    <w:left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вторая</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категория – 0,20</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первая</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категория – 0,25</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высшая</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категория- 0,30</w:t>
                  </w:r>
                </w:p>
                <w:p w:rsidR="00A16106" w:rsidRPr="0063609F" w:rsidRDefault="00A16106" w:rsidP="0063609F">
                  <w:pPr>
                    <w:spacing w:after="0" w:line="240" w:lineRule="auto"/>
                    <w:jc w:val="center"/>
                    <w:rPr>
                      <w:rFonts w:ascii="Times New Roman" w:hAnsi="Times New Roman"/>
                      <w:sz w:val="28"/>
                      <w:szCs w:val="28"/>
                    </w:rPr>
                  </w:pPr>
                  <w:r w:rsidRPr="0063609F">
                    <w:rPr>
                      <w:rFonts w:ascii="Times New Roman" w:hAnsi="Times New Roman"/>
                      <w:color w:val="000000"/>
                      <w:sz w:val="28"/>
                      <w:szCs w:val="28"/>
                    </w:rPr>
                    <w:t>ведущий – 0,35</w:t>
                  </w:r>
                </w:p>
              </w:tc>
            </w:tr>
            <w:tr w:rsidR="00A16106" w:rsidRPr="0046286D" w:rsidTr="00F83246">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FFFFFF"/>
                  <w:vAlign w:val="center"/>
                </w:tcPr>
                <w:p w:rsidR="00A16106" w:rsidRPr="0063609F" w:rsidRDefault="005C0B57" w:rsidP="0063609F">
                  <w:pPr>
                    <w:spacing w:after="0" w:line="240" w:lineRule="auto"/>
                    <w:rPr>
                      <w:rFonts w:ascii="Times New Roman" w:hAnsi="Times New Roman"/>
                      <w:sz w:val="28"/>
                      <w:szCs w:val="28"/>
                    </w:rPr>
                  </w:pPr>
                  <w:r>
                    <w:rPr>
                      <w:rFonts w:ascii="Times New Roman" w:hAnsi="Times New Roman"/>
                      <w:sz w:val="28"/>
                      <w:szCs w:val="28"/>
                    </w:rPr>
                    <w:t>Хормейстер</w:t>
                  </w:r>
                </w:p>
              </w:tc>
              <w:tc>
                <w:tcPr>
                  <w:tcW w:w="2199" w:type="dxa"/>
                  <w:vMerge/>
                  <w:tcBorders>
                    <w:left w:val="single" w:sz="4" w:space="0" w:color="auto"/>
                    <w:right w:val="single" w:sz="4" w:space="0" w:color="auto"/>
                  </w:tcBorders>
                  <w:shd w:val="clear" w:color="auto" w:fill="FFFFFF"/>
                  <w:noWrap/>
                  <w:vAlign w:val="center"/>
                </w:tcPr>
                <w:p w:rsidR="00A16106" w:rsidRPr="0063609F" w:rsidRDefault="00A16106" w:rsidP="0063609F">
                  <w:pPr>
                    <w:spacing w:after="0" w:line="240" w:lineRule="auto"/>
                    <w:ind w:hanging="36"/>
                    <w:jc w:val="center"/>
                    <w:rPr>
                      <w:rFonts w:ascii="Times New Roman" w:hAnsi="Times New Roman"/>
                      <w:sz w:val="28"/>
                      <w:szCs w:val="28"/>
                    </w:rPr>
                  </w:pPr>
                </w:p>
              </w:tc>
              <w:tc>
                <w:tcPr>
                  <w:tcW w:w="2533" w:type="dxa"/>
                  <w:gridSpan w:val="2"/>
                  <w:vMerge/>
                  <w:tcBorders>
                    <w:left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nil"/>
                    <w:left w:val="single" w:sz="4" w:space="0" w:color="auto"/>
                    <w:bottom w:val="single" w:sz="4" w:space="0" w:color="auto"/>
                    <w:right w:val="single" w:sz="4" w:space="0" w:color="auto"/>
                  </w:tcBorders>
                  <w:shd w:val="clear" w:color="auto" w:fill="FFFFFF"/>
                  <w:vAlign w:val="center"/>
                </w:tcPr>
                <w:p w:rsidR="00A16106" w:rsidRPr="0063609F" w:rsidRDefault="00CD4553" w:rsidP="0063609F">
                  <w:pPr>
                    <w:spacing w:after="0" w:line="240" w:lineRule="auto"/>
                    <w:rPr>
                      <w:rFonts w:ascii="Times New Roman" w:hAnsi="Times New Roman"/>
                      <w:sz w:val="28"/>
                      <w:szCs w:val="28"/>
                    </w:rPr>
                  </w:pPr>
                  <w:r>
                    <w:rPr>
                      <w:rFonts w:ascii="Times New Roman" w:hAnsi="Times New Roman"/>
                      <w:sz w:val="28"/>
                      <w:szCs w:val="28"/>
                    </w:rPr>
                    <w:t>Руководитель вокальной студии</w:t>
                  </w:r>
                </w:p>
              </w:tc>
              <w:tc>
                <w:tcPr>
                  <w:tcW w:w="2199" w:type="dxa"/>
                  <w:vMerge/>
                  <w:tcBorders>
                    <w:left w:val="single" w:sz="4" w:space="0" w:color="auto"/>
                    <w:right w:val="single" w:sz="4" w:space="0" w:color="auto"/>
                  </w:tcBorders>
                  <w:shd w:val="clear" w:color="auto" w:fill="FFFFFF"/>
                  <w:noWrap/>
                  <w:vAlign w:val="center"/>
                </w:tcPr>
                <w:p w:rsidR="00A16106" w:rsidRPr="0063609F" w:rsidRDefault="00A16106" w:rsidP="0063609F">
                  <w:pPr>
                    <w:spacing w:after="0" w:line="240" w:lineRule="auto"/>
                    <w:ind w:hanging="36"/>
                    <w:jc w:val="center"/>
                    <w:rPr>
                      <w:rFonts w:ascii="Times New Roman" w:hAnsi="Times New Roman"/>
                      <w:sz w:val="28"/>
                      <w:szCs w:val="28"/>
                    </w:rPr>
                  </w:pPr>
                </w:p>
              </w:tc>
              <w:tc>
                <w:tcPr>
                  <w:tcW w:w="2533" w:type="dxa"/>
                  <w:gridSpan w:val="2"/>
                  <w:vMerge/>
                  <w:tcBorders>
                    <w:left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nil"/>
                    <w:left w:val="single" w:sz="4" w:space="0" w:color="auto"/>
                    <w:bottom w:val="single" w:sz="4" w:space="0" w:color="auto"/>
                    <w:right w:val="single" w:sz="4" w:space="0" w:color="auto"/>
                  </w:tcBorders>
                  <w:shd w:val="clear" w:color="auto" w:fill="FFFFFF"/>
                  <w:vAlign w:val="center"/>
                </w:tcPr>
                <w:p w:rsidR="00A16106" w:rsidRPr="0063609F" w:rsidRDefault="005C0B57" w:rsidP="0063609F">
                  <w:pPr>
                    <w:spacing w:after="0" w:line="240" w:lineRule="auto"/>
                    <w:rPr>
                      <w:rFonts w:ascii="Times New Roman" w:hAnsi="Times New Roman"/>
                      <w:sz w:val="28"/>
                      <w:szCs w:val="28"/>
                    </w:rPr>
                  </w:pPr>
                  <w:r>
                    <w:rPr>
                      <w:rFonts w:ascii="Times New Roman" w:hAnsi="Times New Roman"/>
                      <w:sz w:val="28"/>
                      <w:szCs w:val="28"/>
                    </w:rPr>
                    <w:t>Менеджер по культурно-массовому досугу</w:t>
                  </w:r>
                </w:p>
              </w:tc>
              <w:tc>
                <w:tcPr>
                  <w:tcW w:w="2199" w:type="dxa"/>
                  <w:vMerge/>
                  <w:tcBorders>
                    <w:left w:val="single" w:sz="4" w:space="0" w:color="auto"/>
                    <w:right w:val="single" w:sz="4" w:space="0" w:color="auto"/>
                  </w:tcBorders>
                  <w:shd w:val="clear" w:color="auto" w:fill="FFFFFF"/>
                  <w:noWrap/>
                  <w:vAlign w:val="center"/>
                </w:tcPr>
                <w:p w:rsidR="00A16106" w:rsidRPr="0063609F" w:rsidRDefault="00A16106" w:rsidP="0063609F">
                  <w:pPr>
                    <w:spacing w:after="0" w:line="240" w:lineRule="auto"/>
                    <w:ind w:hanging="36"/>
                    <w:jc w:val="center"/>
                    <w:rPr>
                      <w:rFonts w:ascii="Times New Roman" w:hAnsi="Times New Roman"/>
                      <w:sz w:val="28"/>
                      <w:szCs w:val="28"/>
                    </w:rPr>
                  </w:pPr>
                </w:p>
              </w:tc>
              <w:tc>
                <w:tcPr>
                  <w:tcW w:w="2533" w:type="dxa"/>
                  <w:gridSpan w:val="2"/>
                  <w:vMerge/>
                  <w:tcBorders>
                    <w:left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nil"/>
                    <w:left w:val="single" w:sz="4" w:space="0" w:color="auto"/>
                    <w:bottom w:val="single" w:sz="4" w:space="0" w:color="auto"/>
                    <w:right w:val="single" w:sz="4" w:space="0" w:color="auto"/>
                  </w:tcBorders>
                  <w:shd w:val="clear" w:color="auto" w:fill="FFFFFF"/>
                  <w:vAlign w:val="center"/>
                </w:tcPr>
                <w:p w:rsidR="00A16106" w:rsidRPr="0063609F" w:rsidRDefault="00A16106" w:rsidP="0063609F">
                  <w:pPr>
                    <w:spacing w:after="0" w:line="240" w:lineRule="auto"/>
                    <w:rPr>
                      <w:rFonts w:ascii="Times New Roman" w:hAnsi="Times New Roman"/>
                      <w:sz w:val="28"/>
                      <w:szCs w:val="28"/>
                    </w:rPr>
                  </w:pPr>
                </w:p>
              </w:tc>
              <w:tc>
                <w:tcPr>
                  <w:tcW w:w="2199" w:type="dxa"/>
                  <w:vMerge/>
                  <w:tcBorders>
                    <w:left w:val="single" w:sz="4" w:space="0" w:color="auto"/>
                    <w:right w:val="single" w:sz="4" w:space="0" w:color="auto"/>
                  </w:tcBorders>
                  <w:shd w:val="clear" w:color="auto" w:fill="FFFFFF"/>
                  <w:noWrap/>
                  <w:vAlign w:val="center"/>
                </w:tcPr>
                <w:p w:rsidR="00A16106" w:rsidRPr="0063609F" w:rsidRDefault="00A16106" w:rsidP="0063609F">
                  <w:pPr>
                    <w:spacing w:after="0" w:line="240" w:lineRule="auto"/>
                    <w:ind w:hanging="36"/>
                    <w:jc w:val="center"/>
                    <w:rPr>
                      <w:rFonts w:ascii="Times New Roman" w:hAnsi="Times New Roman"/>
                      <w:sz w:val="28"/>
                      <w:szCs w:val="28"/>
                    </w:rPr>
                  </w:pPr>
                </w:p>
              </w:tc>
              <w:tc>
                <w:tcPr>
                  <w:tcW w:w="2533" w:type="dxa"/>
                  <w:gridSpan w:val="2"/>
                  <w:vMerge/>
                  <w:tcBorders>
                    <w:left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single" w:sz="4" w:space="0" w:color="auto"/>
                    <w:left w:val="single" w:sz="4" w:space="0" w:color="auto"/>
                    <w:bottom w:val="single" w:sz="4" w:space="0" w:color="auto"/>
                    <w:right w:val="single" w:sz="4" w:space="0" w:color="auto"/>
                  </w:tcBorders>
                  <w:vAlign w:val="center"/>
                </w:tcPr>
                <w:p w:rsidR="00A16106" w:rsidRPr="0063609F" w:rsidRDefault="005C0B57" w:rsidP="0063609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Менеджер культурно-досуговой организации</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A16106" w:rsidRPr="0063609F" w:rsidRDefault="005C0B57" w:rsidP="0063609F">
                  <w:pPr>
                    <w:spacing w:after="0" w:line="240" w:lineRule="auto"/>
                    <w:ind w:hanging="36"/>
                    <w:jc w:val="center"/>
                    <w:rPr>
                      <w:rFonts w:ascii="Times New Roman" w:hAnsi="Times New Roman"/>
                      <w:sz w:val="28"/>
                      <w:szCs w:val="28"/>
                    </w:rPr>
                  </w:pPr>
                  <w:r>
                    <w:rPr>
                      <w:rFonts w:ascii="Times New Roman" w:hAnsi="Times New Roman"/>
                      <w:sz w:val="28"/>
                      <w:szCs w:val="28"/>
                    </w:rPr>
                    <w:t>10625</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sz w:val="28"/>
                      <w:szCs w:val="28"/>
                    </w:rPr>
                  </w:pPr>
                </w:p>
              </w:tc>
            </w:tr>
            <w:tr w:rsidR="00A16106" w:rsidRPr="0046286D" w:rsidTr="00F83246">
              <w:trPr>
                <w:trHeight w:val="300"/>
                <w:jc w:val="center"/>
              </w:trPr>
              <w:tc>
                <w:tcPr>
                  <w:tcW w:w="4348" w:type="dxa"/>
                  <w:tcBorders>
                    <w:top w:val="single" w:sz="4" w:space="0" w:color="auto"/>
                    <w:left w:val="single" w:sz="4" w:space="0" w:color="auto"/>
                    <w:bottom w:val="single" w:sz="4" w:space="0" w:color="auto"/>
                    <w:right w:val="single" w:sz="4" w:space="0" w:color="auto"/>
                  </w:tcBorders>
                  <w:vAlign w:val="center"/>
                </w:tcPr>
                <w:p w:rsidR="00A16106" w:rsidRPr="0063609F" w:rsidRDefault="00A16106" w:rsidP="0063609F">
                  <w:pPr>
                    <w:spacing w:after="0" w:line="240" w:lineRule="auto"/>
                    <w:rPr>
                      <w:rFonts w:ascii="Times New Roman" w:hAnsi="Times New Roman"/>
                      <w:sz w:val="28"/>
                      <w:szCs w:val="28"/>
                    </w:rPr>
                  </w:pPr>
                  <w:r w:rsidRPr="0063609F">
                    <w:rPr>
                      <w:rFonts w:ascii="Times New Roman" w:hAnsi="Times New Roman"/>
                      <w:color w:val="000000"/>
                      <w:sz w:val="28"/>
                      <w:szCs w:val="28"/>
                    </w:rPr>
                    <w:t xml:space="preserve">Должности, отнесенные к </w:t>
                  </w:r>
                  <w:hyperlink r:id="rId16" w:history="1">
                    <w:proofErr w:type="spellStart"/>
                    <w:r w:rsidRPr="0063609F">
                      <w:rPr>
                        <w:rFonts w:ascii="Times New Roman" w:hAnsi="Times New Roman"/>
                        <w:color w:val="000000"/>
                        <w:sz w:val="28"/>
                        <w:szCs w:val="28"/>
                      </w:rPr>
                      <w:t>ПКГ</w:t>
                    </w:r>
                  </w:hyperlink>
                  <w:r w:rsidRPr="0063609F">
                    <w:rPr>
                      <w:rFonts w:ascii="Times New Roman" w:hAnsi="Times New Roman"/>
                      <w:sz w:val="28"/>
                      <w:szCs w:val="28"/>
                    </w:rPr>
                    <w:t>"Должности</w:t>
                  </w:r>
                  <w:proofErr w:type="spellEnd"/>
                  <w:r w:rsidRPr="0063609F">
                    <w:rPr>
                      <w:rFonts w:ascii="Times New Roman" w:hAnsi="Times New Roman"/>
                      <w:sz w:val="28"/>
                      <w:szCs w:val="28"/>
                    </w:rPr>
                    <w:t xml:space="preserve"> руководящего состава учреждений культуры, искусства и кинематографии"</w:t>
                  </w:r>
                </w:p>
              </w:tc>
              <w:tc>
                <w:tcPr>
                  <w:tcW w:w="2199" w:type="dxa"/>
                  <w:tcBorders>
                    <w:top w:val="single" w:sz="4" w:space="0" w:color="auto"/>
                    <w:left w:val="single" w:sz="4" w:space="0" w:color="auto"/>
                    <w:right w:val="single" w:sz="4" w:space="0" w:color="auto"/>
                  </w:tcBorders>
                  <w:shd w:val="clear" w:color="auto" w:fill="FFFFFF"/>
                </w:tcPr>
                <w:p w:rsidR="00A16106" w:rsidRPr="0063609F" w:rsidRDefault="00A16106" w:rsidP="0063609F">
                  <w:pPr>
                    <w:spacing w:after="0" w:line="240" w:lineRule="auto"/>
                    <w:ind w:hanging="36"/>
                    <w:jc w:val="center"/>
                    <w:rPr>
                      <w:rFonts w:ascii="Times New Roman" w:hAnsi="Times New Roman"/>
                      <w:color w:val="000000"/>
                      <w:sz w:val="28"/>
                      <w:szCs w:val="28"/>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cPr>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вторая</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категория – 0,20</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первая</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категория – 0,25</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высшая</w:t>
                  </w:r>
                </w:p>
                <w:p w:rsidR="00A16106" w:rsidRPr="0063609F" w:rsidRDefault="00A16106" w:rsidP="0063609F">
                  <w:pPr>
                    <w:spacing w:after="0" w:line="240" w:lineRule="auto"/>
                    <w:jc w:val="center"/>
                    <w:rPr>
                      <w:rFonts w:ascii="Times New Roman" w:hAnsi="Times New Roman"/>
                      <w:color w:val="000000"/>
                      <w:sz w:val="28"/>
                      <w:szCs w:val="28"/>
                    </w:rPr>
                  </w:pPr>
                  <w:r w:rsidRPr="0063609F">
                    <w:rPr>
                      <w:rFonts w:ascii="Times New Roman" w:hAnsi="Times New Roman"/>
                      <w:color w:val="000000"/>
                      <w:sz w:val="28"/>
                      <w:szCs w:val="28"/>
                    </w:rPr>
                    <w:t>категория – 0,30</w:t>
                  </w:r>
                </w:p>
              </w:tc>
            </w:tr>
            <w:tr w:rsidR="006604AA" w:rsidRPr="0046286D" w:rsidTr="00F83246">
              <w:trPr>
                <w:trHeight w:val="295"/>
                <w:jc w:val="center"/>
              </w:trPr>
              <w:tc>
                <w:tcPr>
                  <w:tcW w:w="4348" w:type="dxa"/>
                  <w:tcBorders>
                    <w:top w:val="single" w:sz="4" w:space="0" w:color="auto"/>
                    <w:left w:val="single" w:sz="4" w:space="0" w:color="auto"/>
                    <w:bottom w:val="single" w:sz="4" w:space="0" w:color="auto"/>
                    <w:right w:val="single" w:sz="4" w:space="0" w:color="auto"/>
                  </w:tcBorders>
                  <w:vAlign w:val="center"/>
                </w:tcPr>
                <w:p w:rsidR="006604AA" w:rsidRPr="0063609F" w:rsidRDefault="006604AA" w:rsidP="0063609F">
                  <w:pPr>
                    <w:spacing w:after="0" w:line="240" w:lineRule="auto"/>
                    <w:rPr>
                      <w:rFonts w:ascii="Times New Roman" w:hAnsi="Times New Roman"/>
                      <w:sz w:val="28"/>
                      <w:szCs w:val="28"/>
                    </w:rPr>
                  </w:pPr>
                  <w:r>
                    <w:rPr>
                      <w:rFonts w:ascii="Times New Roman" w:hAnsi="Times New Roman"/>
                      <w:sz w:val="28"/>
                      <w:szCs w:val="28"/>
                    </w:rPr>
                    <w:t>Директор (заведующий) обособленного структурного подразделения дома (дворца) культуры</w:t>
                  </w:r>
                </w:p>
              </w:tc>
              <w:tc>
                <w:tcPr>
                  <w:tcW w:w="2199" w:type="dxa"/>
                  <w:tcBorders>
                    <w:top w:val="single" w:sz="4" w:space="0" w:color="auto"/>
                    <w:left w:val="nil"/>
                    <w:bottom w:val="single" w:sz="4" w:space="0" w:color="auto"/>
                    <w:right w:val="single" w:sz="4" w:space="0" w:color="auto"/>
                  </w:tcBorders>
                  <w:noWrap/>
                </w:tcPr>
                <w:p w:rsidR="006604AA" w:rsidRPr="0063609F" w:rsidRDefault="006604AA" w:rsidP="0063609F">
                  <w:pPr>
                    <w:spacing w:after="0" w:line="240" w:lineRule="auto"/>
                    <w:ind w:hanging="36"/>
                    <w:jc w:val="center"/>
                    <w:rPr>
                      <w:rFonts w:ascii="Times New Roman" w:hAnsi="Times New Roman"/>
                      <w:sz w:val="28"/>
                      <w:szCs w:val="28"/>
                    </w:rPr>
                  </w:pPr>
                  <w:r>
                    <w:rPr>
                      <w:rFonts w:ascii="Times New Roman" w:hAnsi="Times New Roman"/>
                      <w:sz w:val="28"/>
                      <w:szCs w:val="28"/>
                    </w:rPr>
                    <w:t>11900</w:t>
                  </w:r>
                </w:p>
              </w:tc>
              <w:tc>
                <w:tcPr>
                  <w:tcW w:w="2533" w:type="dxa"/>
                  <w:gridSpan w:val="2"/>
                  <w:tcBorders>
                    <w:top w:val="single" w:sz="4" w:space="0" w:color="auto"/>
                    <w:left w:val="nil"/>
                    <w:bottom w:val="single" w:sz="4" w:space="0" w:color="auto"/>
                    <w:right w:val="single" w:sz="4" w:space="0" w:color="auto"/>
                  </w:tcBorders>
                </w:tcPr>
                <w:p w:rsidR="006604AA" w:rsidRPr="0063609F" w:rsidRDefault="006604AA" w:rsidP="0063609F">
                  <w:pPr>
                    <w:spacing w:after="0" w:line="240" w:lineRule="auto"/>
                    <w:jc w:val="center"/>
                    <w:rPr>
                      <w:rFonts w:ascii="Times New Roman" w:hAnsi="Times New Roman"/>
                      <w:sz w:val="28"/>
                      <w:szCs w:val="28"/>
                    </w:rPr>
                  </w:pPr>
                </w:p>
              </w:tc>
            </w:tr>
            <w:tr w:rsidR="006604AA" w:rsidRPr="0046286D" w:rsidTr="00F83246">
              <w:trPr>
                <w:trHeight w:val="295"/>
                <w:jc w:val="center"/>
              </w:trPr>
              <w:tc>
                <w:tcPr>
                  <w:tcW w:w="4348" w:type="dxa"/>
                  <w:tcBorders>
                    <w:top w:val="single" w:sz="4" w:space="0" w:color="auto"/>
                    <w:left w:val="single" w:sz="4" w:space="0" w:color="auto"/>
                    <w:bottom w:val="single" w:sz="4" w:space="0" w:color="auto"/>
                    <w:right w:val="single" w:sz="4" w:space="0" w:color="auto"/>
                  </w:tcBorders>
                  <w:vAlign w:val="center"/>
                </w:tcPr>
                <w:p w:rsidR="006604AA" w:rsidRPr="0063609F" w:rsidRDefault="006604AA" w:rsidP="0063609F">
                  <w:pPr>
                    <w:spacing w:after="0" w:line="240" w:lineRule="auto"/>
                    <w:rPr>
                      <w:rFonts w:ascii="Times New Roman" w:hAnsi="Times New Roman"/>
                      <w:sz w:val="28"/>
                      <w:szCs w:val="28"/>
                    </w:rPr>
                  </w:pPr>
                  <w:r w:rsidRPr="0063609F">
                    <w:rPr>
                      <w:rFonts w:ascii="Times New Roman" w:hAnsi="Times New Roman"/>
                      <w:sz w:val="28"/>
                      <w:szCs w:val="28"/>
                    </w:rPr>
                    <w:t>Заведующий обособленным структурным подразделением, отделом (сектором) библиотеки</w:t>
                  </w:r>
                </w:p>
              </w:tc>
              <w:tc>
                <w:tcPr>
                  <w:tcW w:w="2199" w:type="dxa"/>
                  <w:tcBorders>
                    <w:top w:val="single" w:sz="4" w:space="0" w:color="auto"/>
                    <w:left w:val="nil"/>
                    <w:bottom w:val="single" w:sz="4" w:space="0" w:color="auto"/>
                    <w:right w:val="single" w:sz="4" w:space="0" w:color="auto"/>
                  </w:tcBorders>
                  <w:noWrap/>
                </w:tcPr>
                <w:p w:rsidR="006604AA" w:rsidRPr="0063609F" w:rsidRDefault="006604AA" w:rsidP="0063609F">
                  <w:pPr>
                    <w:spacing w:after="0" w:line="240" w:lineRule="auto"/>
                    <w:ind w:hanging="36"/>
                    <w:jc w:val="center"/>
                    <w:rPr>
                      <w:rFonts w:ascii="Times New Roman" w:hAnsi="Times New Roman"/>
                      <w:color w:val="000000"/>
                      <w:sz w:val="28"/>
                      <w:szCs w:val="28"/>
                    </w:rPr>
                  </w:pPr>
                  <w:r>
                    <w:rPr>
                      <w:rFonts w:ascii="Times New Roman" w:hAnsi="Times New Roman"/>
                      <w:color w:val="000000"/>
                      <w:sz w:val="28"/>
                      <w:szCs w:val="28"/>
                    </w:rPr>
                    <w:t>11 245</w:t>
                  </w:r>
                </w:p>
              </w:tc>
              <w:tc>
                <w:tcPr>
                  <w:tcW w:w="2533" w:type="dxa"/>
                  <w:gridSpan w:val="2"/>
                  <w:tcBorders>
                    <w:top w:val="single" w:sz="4" w:space="0" w:color="auto"/>
                    <w:left w:val="nil"/>
                    <w:bottom w:val="single" w:sz="4" w:space="0" w:color="auto"/>
                    <w:right w:val="single" w:sz="4" w:space="0" w:color="auto"/>
                  </w:tcBorders>
                </w:tcPr>
                <w:p w:rsidR="006604AA" w:rsidRPr="0063609F" w:rsidRDefault="006604AA" w:rsidP="0063609F">
                  <w:pPr>
                    <w:spacing w:after="0" w:line="240" w:lineRule="auto"/>
                    <w:jc w:val="center"/>
                    <w:rPr>
                      <w:rFonts w:ascii="Times New Roman" w:hAnsi="Times New Roman"/>
                      <w:sz w:val="28"/>
                      <w:szCs w:val="28"/>
                    </w:rPr>
                  </w:pPr>
                </w:p>
              </w:tc>
            </w:tr>
          </w:tbl>
          <w:p w:rsidR="00A16106" w:rsidRPr="0063609F" w:rsidRDefault="00A16106" w:rsidP="0063609F">
            <w:pPr>
              <w:spacing w:after="0" w:line="240" w:lineRule="auto"/>
              <w:ind w:left="567"/>
              <w:jc w:val="center"/>
              <w:rPr>
                <w:rFonts w:ascii="Times New Roman" w:hAnsi="Times New Roman"/>
                <w:b/>
                <w:color w:val="000000"/>
                <w:sz w:val="28"/>
                <w:szCs w:val="28"/>
              </w:rPr>
            </w:pPr>
          </w:p>
          <w:p w:rsidR="00A16106" w:rsidRPr="0063609F" w:rsidRDefault="006604AA" w:rsidP="0063609F">
            <w:pPr>
              <w:spacing w:after="0" w:line="240" w:lineRule="auto"/>
              <w:ind w:left="567"/>
              <w:jc w:val="center"/>
              <w:rPr>
                <w:rFonts w:ascii="Times New Roman" w:hAnsi="Times New Roman"/>
                <w:sz w:val="28"/>
                <w:szCs w:val="28"/>
              </w:rPr>
            </w:pPr>
            <w:r>
              <w:rPr>
                <w:rFonts w:ascii="Times New Roman" w:hAnsi="Times New Roman"/>
                <w:sz w:val="28"/>
                <w:szCs w:val="28"/>
              </w:rPr>
              <w:t>2</w:t>
            </w:r>
            <w:r w:rsidR="00A16106" w:rsidRPr="0063609F">
              <w:rPr>
                <w:rFonts w:ascii="Times New Roman" w:hAnsi="Times New Roman"/>
                <w:sz w:val="28"/>
                <w:szCs w:val="28"/>
              </w:rPr>
              <w:t>.Профессиональные квалификационные группы</w:t>
            </w:r>
          </w:p>
          <w:p w:rsidR="00A16106" w:rsidRDefault="006604AA" w:rsidP="0063609F">
            <w:pPr>
              <w:spacing w:after="0" w:line="240" w:lineRule="auto"/>
              <w:ind w:left="567"/>
              <w:jc w:val="center"/>
              <w:rPr>
                <w:rFonts w:ascii="Times New Roman" w:hAnsi="Times New Roman"/>
                <w:sz w:val="28"/>
                <w:szCs w:val="28"/>
              </w:rPr>
            </w:pPr>
            <w:r>
              <w:rPr>
                <w:rFonts w:ascii="Times New Roman" w:hAnsi="Times New Roman"/>
                <w:sz w:val="28"/>
                <w:szCs w:val="28"/>
              </w:rPr>
              <w:t>профессий спортивного сектора</w:t>
            </w:r>
          </w:p>
          <w:p w:rsidR="00A16106" w:rsidRPr="0063609F" w:rsidRDefault="00A16106" w:rsidP="0063609F">
            <w:pPr>
              <w:spacing w:after="0" w:line="240" w:lineRule="auto"/>
              <w:ind w:left="567"/>
              <w:jc w:val="center"/>
              <w:rPr>
                <w:rFonts w:ascii="Times New Roman" w:hAnsi="Times New Roman"/>
                <w:sz w:val="28"/>
                <w:szCs w:val="28"/>
              </w:rPr>
            </w:pPr>
            <w:r w:rsidRPr="00C45037">
              <w:rPr>
                <w:rFonts w:ascii="Times New Roman" w:hAnsi="Times New Roman"/>
                <w:sz w:val="28"/>
                <w:szCs w:val="28"/>
              </w:rPr>
              <w:t xml:space="preserve">(Приказ </w:t>
            </w:r>
            <w:proofErr w:type="spellStart"/>
            <w:r w:rsidRPr="00C45037">
              <w:rPr>
                <w:rFonts w:ascii="Times New Roman" w:hAnsi="Times New Roman"/>
                <w:sz w:val="28"/>
                <w:szCs w:val="28"/>
              </w:rPr>
              <w:t>Минздравсоцразвития</w:t>
            </w:r>
            <w:proofErr w:type="spellEnd"/>
            <w:r w:rsidRPr="00C45037">
              <w:rPr>
                <w:rFonts w:ascii="Times New Roman" w:hAnsi="Times New Roman"/>
                <w:sz w:val="28"/>
                <w:szCs w:val="28"/>
              </w:rPr>
              <w:t xml:space="preserve"> России от </w:t>
            </w:r>
            <w:r>
              <w:rPr>
                <w:rFonts w:ascii="Times New Roman" w:hAnsi="Times New Roman"/>
                <w:sz w:val="28"/>
                <w:szCs w:val="28"/>
              </w:rPr>
              <w:t>14</w:t>
            </w:r>
            <w:r w:rsidRPr="00C45037">
              <w:rPr>
                <w:rFonts w:ascii="Times New Roman" w:hAnsi="Times New Roman"/>
                <w:sz w:val="28"/>
                <w:szCs w:val="28"/>
              </w:rPr>
              <w:t>.0</w:t>
            </w:r>
            <w:r>
              <w:rPr>
                <w:rFonts w:ascii="Times New Roman" w:hAnsi="Times New Roman"/>
                <w:sz w:val="28"/>
                <w:szCs w:val="28"/>
              </w:rPr>
              <w:t>3</w:t>
            </w:r>
            <w:r w:rsidRPr="00C45037">
              <w:rPr>
                <w:rFonts w:ascii="Times New Roman" w:hAnsi="Times New Roman"/>
                <w:sz w:val="28"/>
                <w:szCs w:val="28"/>
              </w:rPr>
              <w:t>.200</w:t>
            </w:r>
            <w:r>
              <w:rPr>
                <w:rFonts w:ascii="Times New Roman" w:hAnsi="Times New Roman"/>
                <w:sz w:val="28"/>
                <w:szCs w:val="28"/>
              </w:rPr>
              <w:t>8</w:t>
            </w:r>
            <w:r w:rsidRPr="00C45037">
              <w:rPr>
                <w:rFonts w:ascii="Times New Roman" w:hAnsi="Times New Roman"/>
                <w:sz w:val="28"/>
                <w:szCs w:val="28"/>
              </w:rPr>
              <w:t xml:space="preserve">г. N </w:t>
            </w:r>
            <w:r>
              <w:rPr>
                <w:rFonts w:ascii="Times New Roman" w:hAnsi="Times New Roman"/>
                <w:sz w:val="28"/>
                <w:szCs w:val="28"/>
              </w:rPr>
              <w:t>121н</w:t>
            </w:r>
            <w:r w:rsidRPr="00C45037">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7"/>
              <w:gridCol w:w="2152"/>
            </w:tblGrid>
            <w:tr w:rsidR="00A16106" w:rsidRPr="0046286D" w:rsidTr="0063609F">
              <w:trPr>
                <w:jc w:val="center"/>
              </w:trPr>
              <w:tc>
                <w:tcPr>
                  <w:tcW w:w="7257" w:type="dxa"/>
                  <w:tcBorders>
                    <w:top w:val="single" w:sz="4" w:space="0" w:color="auto"/>
                    <w:left w:val="single" w:sz="4" w:space="0" w:color="auto"/>
                    <w:bottom w:val="single" w:sz="4" w:space="0" w:color="auto"/>
                    <w:right w:val="single" w:sz="4" w:space="0" w:color="auto"/>
                  </w:tcBorders>
                  <w:vAlign w:val="center"/>
                </w:tcPr>
                <w:p w:rsidR="00A16106" w:rsidRPr="0063609F" w:rsidRDefault="00A16106" w:rsidP="0063609F">
                  <w:pPr>
                    <w:autoSpaceDE w:val="0"/>
                    <w:autoSpaceDN w:val="0"/>
                    <w:adjustRightInd w:val="0"/>
                    <w:spacing w:after="0" w:line="240" w:lineRule="auto"/>
                    <w:ind w:left="62" w:firstLine="426"/>
                    <w:jc w:val="center"/>
                    <w:rPr>
                      <w:rFonts w:ascii="Times New Roman" w:hAnsi="Times New Roman"/>
                      <w:color w:val="000000"/>
                      <w:sz w:val="28"/>
                      <w:szCs w:val="28"/>
                    </w:rPr>
                  </w:pPr>
                  <w:r w:rsidRPr="0063609F">
                    <w:rPr>
                      <w:rFonts w:ascii="Times New Roman" w:hAnsi="Times New Roman"/>
                      <w:color w:val="000000"/>
                      <w:sz w:val="28"/>
                      <w:szCs w:val="28"/>
                    </w:rPr>
                    <w:t>Должности работников</w:t>
                  </w:r>
                </w:p>
              </w:tc>
              <w:tc>
                <w:tcPr>
                  <w:tcW w:w="2152" w:type="dxa"/>
                  <w:tcBorders>
                    <w:top w:val="single" w:sz="4" w:space="0" w:color="auto"/>
                    <w:left w:val="single" w:sz="4" w:space="0" w:color="auto"/>
                    <w:bottom w:val="single" w:sz="4" w:space="0" w:color="auto"/>
                    <w:right w:val="single" w:sz="4" w:space="0" w:color="auto"/>
                  </w:tcBorders>
                  <w:vAlign w:val="center"/>
                </w:tcPr>
                <w:p w:rsidR="00A16106" w:rsidRPr="0063609F" w:rsidRDefault="00A16106" w:rsidP="0063609F">
                  <w:pPr>
                    <w:autoSpaceDE w:val="0"/>
                    <w:autoSpaceDN w:val="0"/>
                    <w:adjustRightInd w:val="0"/>
                    <w:spacing w:after="0" w:line="240" w:lineRule="auto"/>
                    <w:ind w:hanging="8"/>
                    <w:jc w:val="center"/>
                    <w:rPr>
                      <w:rFonts w:ascii="Times New Roman" w:hAnsi="Times New Roman"/>
                      <w:color w:val="000000"/>
                      <w:sz w:val="28"/>
                      <w:szCs w:val="28"/>
                    </w:rPr>
                  </w:pPr>
                  <w:r w:rsidRPr="0063609F">
                    <w:rPr>
                      <w:rFonts w:ascii="Times New Roman" w:hAnsi="Times New Roman"/>
                      <w:color w:val="000000"/>
                      <w:sz w:val="28"/>
                      <w:szCs w:val="28"/>
                    </w:rPr>
                    <w:t>Размер минимального оклада (оклада), руб.</w:t>
                  </w:r>
                </w:p>
              </w:tc>
            </w:tr>
            <w:tr w:rsidR="00A16106" w:rsidRPr="0046286D" w:rsidTr="0063609F">
              <w:trPr>
                <w:jc w:val="center"/>
              </w:trPr>
              <w:tc>
                <w:tcPr>
                  <w:tcW w:w="7257" w:type="dxa"/>
                  <w:tcBorders>
                    <w:top w:val="single" w:sz="4" w:space="0" w:color="auto"/>
                    <w:left w:val="single" w:sz="4" w:space="0" w:color="auto"/>
                    <w:bottom w:val="single" w:sz="4" w:space="0" w:color="auto"/>
                    <w:right w:val="single" w:sz="4" w:space="0" w:color="auto"/>
                  </w:tcBorders>
                  <w:shd w:val="clear" w:color="auto" w:fill="FFFFFF"/>
                </w:tcPr>
                <w:p w:rsidR="00A16106" w:rsidRPr="0063609F" w:rsidRDefault="00A16106" w:rsidP="0063609F">
                  <w:pPr>
                    <w:autoSpaceDE w:val="0"/>
                    <w:autoSpaceDN w:val="0"/>
                    <w:adjustRightInd w:val="0"/>
                    <w:spacing w:after="0" w:line="240" w:lineRule="auto"/>
                    <w:ind w:left="62" w:firstLine="34"/>
                    <w:rPr>
                      <w:rFonts w:ascii="Times New Roman" w:hAnsi="Times New Roman"/>
                      <w:color w:val="000000"/>
                      <w:sz w:val="28"/>
                      <w:szCs w:val="28"/>
                    </w:rPr>
                  </w:pPr>
                  <w:r w:rsidRPr="0063609F">
                    <w:rPr>
                      <w:rFonts w:ascii="Times New Roman" w:hAnsi="Times New Roman"/>
                      <w:color w:val="000000"/>
                      <w:sz w:val="28"/>
                      <w:szCs w:val="28"/>
                    </w:rPr>
                    <w:t xml:space="preserve">Должности, отнесенные к </w:t>
                  </w:r>
                  <w:hyperlink r:id="rId17" w:history="1">
                    <w:r w:rsidRPr="0063609F">
                      <w:rPr>
                        <w:rFonts w:ascii="Times New Roman" w:hAnsi="Times New Roman"/>
                        <w:color w:val="000000"/>
                        <w:sz w:val="28"/>
                        <w:szCs w:val="28"/>
                      </w:rPr>
                      <w:t>ПКГ</w:t>
                    </w:r>
                  </w:hyperlink>
                  <w:r w:rsidRPr="0063609F">
                    <w:rPr>
                      <w:rFonts w:ascii="Times New Roman" w:hAnsi="Times New Roman"/>
                      <w:color w:val="000000"/>
                      <w:sz w:val="28"/>
                      <w:szCs w:val="28"/>
                    </w:rPr>
                    <w:t xml:space="preserve"> "</w:t>
                  </w:r>
                  <w:r w:rsidR="006604AA">
                    <w:rPr>
                      <w:rFonts w:ascii="Times New Roman" w:hAnsi="Times New Roman"/>
                      <w:sz w:val="28"/>
                      <w:szCs w:val="28"/>
                    </w:rPr>
                    <w:t xml:space="preserve"> Профессии спортивного</w:t>
                  </w:r>
                  <w:r w:rsidRPr="0063609F">
                    <w:rPr>
                      <w:rFonts w:ascii="Times New Roman" w:hAnsi="Times New Roman"/>
                      <w:sz w:val="28"/>
                      <w:szCs w:val="28"/>
                    </w:rPr>
                    <w:t xml:space="preserve"> </w:t>
                  </w:r>
                  <w:r w:rsidR="006604AA">
                    <w:rPr>
                      <w:rFonts w:ascii="Times New Roman" w:hAnsi="Times New Roman"/>
                      <w:sz w:val="28"/>
                      <w:szCs w:val="28"/>
                    </w:rPr>
                    <w:t xml:space="preserve"> сектора </w:t>
                  </w:r>
                  <w:r w:rsidRPr="0063609F">
                    <w:rPr>
                      <w:rFonts w:ascii="Times New Roman" w:hAnsi="Times New Roman"/>
                      <w:sz w:val="28"/>
                      <w:szCs w:val="28"/>
                    </w:rPr>
                    <w:t>первого уровня</w:t>
                  </w:r>
                  <w:r w:rsidRPr="0063609F">
                    <w:rPr>
                      <w:rFonts w:ascii="Times New Roman" w:hAnsi="Times New Roman"/>
                      <w:color w:val="000000"/>
                      <w:sz w:val="28"/>
                      <w:szCs w:val="28"/>
                    </w:rPr>
                    <w:t xml:space="preserve"> "</w:t>
                  </w:r>
                </w:p>
              </w:tc>
              <w:tc>
                <w:tcPr>
                  <w:tcW w:w="2152" w:type="dxa"/>
                  <w:vMerge w:val="restart"/>
                  <w:tcBorders>
                    <w:top w:val="single" w:sz="4" w:space="0" w:color="auto"/>
                    <w:left w:val="single" w:sz="4" w:space="0" w:color="auto"/>
                    <w:right w:val="single" w:sz="4" w:space="0" w:color="auto"/>
                  </w:tcBorders>
                  <w:shd w:val="clear" w:color="auto" w:fill="FFFFFF"/>
                </w:tcPr>
                <w:p w:rsidR="00A16106" w:rsidRPr="0063609F" w:rsidRDefault="006604AA" w:rsidP="0063609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9200</w:t>
                  </w:r>
                </w:p>
              </w:tc>
            </w:tr>
            <w:tr w:rsidR="00A16106" w:rsidRPr="0046286D" w:rsidTr="0063609F">
              <w:trPr>
                <w:jc w:val="center"/>
              </w:trPr>
              <w:tc>
                <w:tcPr>
                  <w:tcW w:w="7257" w:type="dxa"/>
                  <w:tcBorders>
                    <w:top w:val="single" w:sz="4" w:space="0" w:color="auto"/>
                    <w:left w:val="single" w:sz="4" w:space="0" w:color="auto"/>
                    <w:bottom w:val="single" w:sz="4" w:space="0" w:color="auto"/>
                    <w:right w:val="single" w:sz="4" w:space="0" w:color="auto"/>
                  </w:tcBorders>
                  <w:shd w:val="clear" w:color="auto" w:fill="FFFFFF"/>
                </w:tcPr>
                <w:p w:rsidR="00A16106" w:rsidRPr="0063609F" w:rsidRDefault="006604AA" w:rsidP="0063609F">
                  <w:pPr>
                    <w:autoSpaceDE w:val="0"/>
                    <w:autoSpaceDN w:val="0"/>
                    <w:adjustRightInd w:val="0"/>
                    <w:spacing w:after="0" w:line="240" w:lineRule="auto"/>
                    <w:ind w:left="62" w:firstLine="34"/>
                    <w:rPr>
                      <w:rFonts w:ascii="Times New Roman" w:hAnsi="Times New Roman"/>
                      <w:color w:val="000000"/>
                      <w:sz w:val="28"/>
                      <w:szCs w:val="28"/>
                    </w:rPr>
                  </w:pPr>
                  <w:proofErr w:type="spellStart"/>
                  <w:r>
                    <w:rPr>
                      <w:rFonts w:ascii="Times New Roman" w:hAnsi="Times New Roman"/>
                      <w:color w:val="000000"/>
                      <w:sz w:val="28"/>
                      <w:szCs w:val="28"/>
                    </w:rPr>
                    <w:t>Спортинструктор</w:t>
                  </w:r>
                  <w:proofErr w:type="spellEnd"/>
                </w:p>
              </w:tc>
              <w:tc>
                <w:tcPr>
                  <w:tcW w:w="2152" w:type="dxa"/>
                  <w:vMerge/>
                  <w:tcBorders>
                    <w:left w:val="single" w:sz="4" w:space="0" w:color="auto"/>
                    <w:bottom w:val="single" w:sz="4" w:space="0" w:color="auto"/>
                    <w:right w:val="single" w:sz="4" w:space="0" w:color="auto"/>
                  </w:tcBorders>
                  <w:shd w:val="clear" w:color="auto" w:fill="FFFFFF"/>
                </w:tcPr>
                <w:p w:rsidR="00A16106" w:rsidRPr="0063609F" w:rsidRDefault="00A16106" w:rsidP="0063609F">
                  <w:pPr>
                    <w:autoSpaceDE w:val="0"/>
                    <w:autoSpaceDN w:val="0"/>
                    <w:adjustRightInd w:val="0"/>
                    <w:spacing w:after="0" w:line="240" w:lineRule="auto"/>
                    <w:ind w:left="567"/>
                    <w:jc w:val="center"/>
                    <w:rPr>
                      <w:rFonts w:ascii="Times New Roman" w:hAnsi="Times New Roman"/>
                      <w:color w:val="000000"/>
                      <w:sz w:val="28"/>
                      <w:szCs w:val="28"/>
                    </w:rPr>
                  </w:pPr>
                </w:p>
              </w:tc>
            </w:tr>
          </w:tbl>
          <w:p w:rsidR="00A16106" w:rsidRPr="0063609F" w:rsidRDefault="00A16106" w:rsidP="0063609F">
            <w:pPr>
              <w:spacing w:after="0" w:line="240" w:lineRule="auto"/>
              <w:ind w:left="567"/>
              <w:jc w:val="center"/>
              <w:rPr>
                <w:rFonts w:ascii="Times New Roman" w:hAnsi="Times New Roman"/>
                <w:b/>
                <w:sz w:val="28"/>
                <w:szCs w:val="28"/>
              </w:rPr>
            </w:pPr>
          </w:p>
          <w:p w:rsidR="00A16106" w:rsidRDefault="00CC528D" w:rsidP="0063609F">
            <w:pPr>
              <w:spacing w:after="0" w:line="240" w:lineRule="auto"/>
              <w:ind w:left="567"/>
              <w:jc w:val="center"/>
              <w:rPr>
                <w:rFonts w:ascii="Times New Roman" w:hAnsi="Times New Roman"/>
                <w:sz w:val="28"/>
                <w:szCs w:val="28"/>
              </w:rPr>
            </w:pPr>
            <w:r>
              <w:rPr>
                <w:rFonts w:ascii="Times New Roman" w:hAnsi="Times New Roman"/>
                <w:sz w:val="28"/>
                <w:szCs w:val="28"/>
              </w:rPr>
              <w:t>3</w:t>
            </w:r>
            <w:r w:rsidR="00A16106" w:rsidRPr="0063609F">
              <w:rPr>
                <w:rFonts w:ascii="Times New Roman" w:hAnsi="Times New Roman"/>
                <w:sz w:val="28"/>
                <w:szCs w:val="28"/>
              </w:rPr>
              <w:t>.Профессиональные квалификационные группы общеотраслевых профессий рабочих</w:t>
            </w:r>
          </w:p>
          <w:p w:rsidR="00A16106" w:rsidRPr="0063609F" w:rsidRDefault="00A16106" w:rsidP="0063609F">
            <w:pPr>
              <w:spacing w:after="0" w:line="240" w:lineRule="auto"/>
              <w:ind w:left="567"/>
              <w:jc w:val="center"/>
              <w:rPr>
                <w:rFonts w:ascii="Times New Roman" w:hAnsi="Times New Roman"/>
                <w:sz w:val="28"/>
                <w:szCs w:val="28"/>
              </w:rPr>
            </w:pPr>
            <w:r w:rsidRPr="00C45037">
              <w:rPr>
                <w:rFonts w:ascii="Times New Roman" w:hAnsi="Times New Roman"/>
                <w:sz w:val="28"/>
                <w:szCs w:val="28"/>
              </w:rPr>
              <w:t xml:space="preserve">(Приказ </w:t>
            </w:r>
            <w:proofErr w:type="spellStart"/>
            <w:r w:rsidRPr="00C45037">
              <w:rPr>
                <w:rFonts w:ascii="Times New Roman" w:hAnsi="Times New Roman"/>
                <w:sz w:val="28"/>
                <w:szCs w:val="28"/>
              </w:rPr>
              <w:t>Минздравсоцразвития</w:t>
            </w:r>
            <w:proofErr w:type="spellEnd"/>
            <w:r w:rsidRPr="00C45037">
              <w:rPr>
                <w:rFonts w:ascii="Times New Roman" w:hAnsi="Times New Roman"/>
                <w:sz w:val="28"/>
                <w:szCs w:val="28"/>
              </w:rPr>
              <w:t xml:space="preserve"> России от </w:t>
            </w:r>
            <w:r>
              <w:rPr>
                <w:rFonts w:ascii="Times New Roman" w:hAnsi="Times New Roman"/>
                <w:sz w:val="28"/>
                <w:szCs w:val="28"/>
              </w:rPr>
              <w:t>29</w:t>
            </w:r>
            <w:r w:rsidRPr="00C45037">
              <w:rPr>
                <w:rFonts w:ascii="Times New Roman" w:hAnsi="Times New Roman"/>
                <w:sz w:val="28"/>
                <w:szCs w:val="28"/>
              </w:rPr>
              <w:t>.0</w:t>
            </w:r>
            <w:r>
              <w:rPr>
                <w:rFonts w:ascii="Times New Roman" w:hAnsi="Times New Roman"/>
                <w:sz w:val="28"/>
                <w:szCs w:val="28"/>
              </w:rPr>
              <w:t>5</w:t>
            </w:r>
            <w:r w:rsidRPr="00C45037">
              <w:rPr>
                <w:rFonts w:ascii="Times New Roman" w:hAnsi="Times New Roman"/>
                <w:sz w:val="28"/>
                <w:szCs w:val="28"/>
              </w:rPr>
              <w:t>.200</w:t>
            </w:r>
            <w:r>
              <w:rPr>
                <w:rFonts w:ascii="Times New Roman" w:hAnsi="Times New Roman"/>
                <w:sz w:val="28"/>
                <w:szCs w:val="28"/>
              </w:rPr>
              <w:t>8</w:t>
            </w:r>
            <w:r w:rsidRPr="00C45037">
              <w:rPr>
                <w:rFonts w:ascii="Times New Roman" w:hAnsi="Times New Roman"/>
                <w:sz w:val="28"/>
                <w:szCs w:val="28"/>
              </w:rPr>
              <w:t xml:space="preserve">г. N </w:t>
            </w:r>
            <w:r>
              <w:rPr>
                <w:rFonts w:ascii="Times New Roman" w:hAnsi="Times New Roman"/>
                <w:sz w:val="28"/>
                <w:szCs w:val="28"/>
              </w:rPr>
              <w:t>248н</w:t>
            </w:r>
            <w:r w:rsidRPr="00C45037">
              <w:rPr>
                <w:rFonts w:ascii="Times New Roman" w:hAnsi="Times New Roman"/>
                <w:sz w:val="28"/>
                <w:szCs w:val="28"/>
              </w:rPr>
              <w:t>)</w:t>
            </w: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8"/>
              <w:gridCol w:w="181"/>
              <w:gridCol w:w="1945"/>
              <w:gridCol w:w="280"/>
            </w:tblGrid>
            <w:tr w:rsidR="00A16106" w:rsidRPr="0046286D" w:rsidTr="00CC528D">
              <w:trPr>
                <w:gridAfter w:val="1"/>
                <w:wAfter w:w="280" w:type="dxa"/>
                <w:trHeight w:val="1114"/>
                <w:jc w:val="center"/>
              </w:trPr>
              <w:tc>
                <w:tcPr>
                  <w:tcW w:w="7228" w:type="dxa"/>
                  <w:tcBorders>
                    <w:top w:val="single" w:sz="4" w:space="0" w:color="auto"/>
                    <w:left w:val="single" w:sz="4" w:space="0" w:color="auto"/>
                    <w:bottom w:val="single" w:sz="4" w:space="0" w:color="auto"/>
                    <w:right w:val="single" w:sz="4" w:space="0" w:color="auto"/>
                  </w:tcBorders>
                  <w:vAlign w:val="center"/>
                </w:tcPr>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Должности работников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Размер минимального оклада (оклада), руб.</w:t>
                  </w:r>
                </w:p>
              </w:tc>
            </w:tr>
            <w:tr w:rsidR="00A16106" w:rsidRPr="0046286D" w:rsidTr="00CC528D">
              <w:trPr>
                <w:gridAfter w:val="1"/>
                <w:wAfter w:w="280" w:type="dxa"/>
                <w:jc w:val="center"/>
              </w:trPr>
              <w:tc>
                <w:tcPr>
                  <w:tcW w:w="9354" w:type="dxa"/>
                  <w:gridSpan w:val="3"/>
                  <w:tcBorders>
                    <w:top w:val="single" w:sz="4" w:space="0" w:color="auto"/>
                    <w:left w:val="single" w:sz="4" w:space="0" w:color="auto"/>
                    <w:bottom w:val="single" w:sz="4" w:space="0" w:color="auto"/>
                    <w:right w:val="single" w:sz="4" w:space="0" w:color="auto"/>
                  </w:tcBorders>
                </w:tcPr>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Профессиональная квалификационная группа</w:t>
                  </w:r>
                </w:p>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"Общеотраслевые профессии рабочих первого уровня"</w:t>
                  </w:r>
                </w:p>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1 квалификационный уровень</w:t>
                  </w:r>
                </w:p>
              </w:tc>
            </w:tr>
            <w:tr w:rsidR="00A16106" w:rsidRPr="0046286D" w:rsidTr="00CC528D">
              <w:trPr>
                <w:gridAfter w:val="1"/>
                <w:wAfter w:w="280" w:type="dxa"/>
                <w:jc w:val="center"/>
              </w:trPr>
              <w:tc>
                <w:tcPr>
                  <w:tcW w:w="7228" w:type="dxa"/>
                  <w:tcBorders>
                    <w:top w:val="single" w:sz="4" w:space="0" w:color="auto"/>
                    <w:left w:val="single" w:sz="4" w:space="0" w:color="auto"/>
                    <w:bottom w:val="single" w:sz="4" w:space="0" w:color="auto"/>
                    <w:right w:val="single" w:sz="4" w:space="0" w:color="auto"/>
                  </w:tcBorders>
                </w:tcPr>
                <w:p w:rsidR="00A16106" w:rsidRPr="0063609F" w:rsidRDefault="00A16106" w:rsidP="0063609F">
                  <w:pPr>
                    <w:autoSpaceDE w:val="0"/>
                    <w:autoSpaceDN w:val="0"/>
                    <w:adjustRightInd w:val="0"/>
                    <w:spacing w:after="0" w:line="240" w:lineRule="auto"/>
                    <w:ind w:left="29"/>
                    <w:rPr>
                      <w:rFonts w:ascii="Times New Roman" w:hAnsi="Times New Roman"/>
                      <w:sz w:val="28"/>
                      <w:szCs w:val="28"/>
                    </w:rPr>
                  </w:pPr>
                  <w:r w:rsidRPr="0063609F">
                    <w:rPr>
                      <w:rFonts w:ascii="Times New Roman" w:hAnsi="Times New Roman"/>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p w:rsidR="00A16106" w:rsidRPr="0063609F" w:rsidRDefault="00A16106" w:rsidP="0063609F">
                  <w:pPr>
                    <w:autoSpaceDE w:val="0"/>
                    <w:autoSpaceDN w:val="0"/>
                    <w:adjustRightInd w:val="0"/>
                    <w:spacing w:after="0" w:line="240" w:lineRule="auto"/>
                    <w:ind w:left="29"/>
                    <w:rPr>
                      <w:rFonts w:ascii="Times New Roman" w:hAnsi="Times New Roman"/>
                      <w:sz w:val="28"/>
                      <w:szCs w:val="28"/>
                    </w:rPr>
                  </w:pPr>
                  <w:r w:rsidRPr="0063609F">
                    <w:rPr>
                      <w:rFonts w:ascii="Times New Roman" w:hAnsi="Times New Roman"/>
                      <w:sz w:val="28"/>
                      <w:szCs w:val="28"/>
                    </w:rPr>
                    <w:t>Сторож (вахтер)</w:t>
                  </w:r>
                </w:p>
                <w:p w:rsidR="00A16106" w:rsidRPr="0063609F" w:rsidRDefault="00A16106" w:rsidP="0063609F">
                  <w:pPr>
                    <w:autoSpaceDE w:val="0"/>
                    <w:autoSpaceDN w:val="0"/>
                    <w:adjustRightInd w:val="0"/>
                    <w:spacing w:after="0" w:line="240" w:lineRule="auto"/>
                    <w:ind w:left="29"/>
                    <w:rPr>
                      <w:rFonts w:ascii="Times New Roman" w:hAnsi="Times New Roman"/>
                      <w:sz w:val="28"/>
                      <w:szCs w:val="28"/>
                    </w:rPr>
                  </w:pPr>
                  <w:r w:rsidRPr="0063609F">
                    <w:rPr>
                      <w:rFonts w:ascii="Times New Roman" w:hAnsi="Times New Roman"/>
                      <w:sz w:val="28"/>
                      <w:szCs w:val="28"/>
                    </w:rPr>
                    <w:t>Уборщик служебных помещений</w:t>
                  </w:r>
                </w:p>
                <w:p w:rsidR="00A16106" w:rsidRPr="0063609F" w:rsidRDefault="00A16106" w:rsidP="0063609F">
                  <w:pPr>
                    <w:autoSpaceDE w:val="0"/>
                    <w:autoSpaceDN w:val="0"/>
                    <w:adjustRightInd w:val="0"/>
                    <w:spacing w:after="0" w:line="240" w:lineRule="auto"/>
                    <w:ind w:left="29"/>
                    <w:rPr>
                      <w:rFonts w:ascii="Times New Roman" w:hAnsi="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1 разряд</w:t>
                  </w:r>
                </w:p>
                <w:p w:rsidR="00A16106" w:rsidRPr="0063609F" w:rsidRDefault="00CC528D" w:rsidP="0063609F">
                  <w:pPr>
                    <w:autoSpaceDE w:val="0"/>
                    <w:autoSpaceDN w:val="0"/>
                    <w:adjustRightInd w:val="0"/>
                    <w:spacing w:after="0" w:line="240" w:lineRule="auto"/>
                    <w:ind w:left="29"/>
                    <w:jc w:val="center"/>
                    <w:rPr>
                      <w:rFonts w:ascii="Times New Roman" w:hAnsi="Times New Roman"/>
                      <w:sz w:val="28"/>
                      <w:szCs w:val="28"/>
                    </w:rPr>
                  </w:pPr>
                  <w:r>
                    <w:rPr>
                      <w:rFonts w:ascii="Times New Roman" w:hAnsi="Times New Roman"/>
                      <w:sz w:val="28"/>
                      <w:szCs w:val="28"/>
                    </w:rPr>
                    <w:t>– 3 556</w:t>
                  </w:r>
                </w:p>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2 разряд</w:t>
                  </w:r>
                </w:p>
                <w:p w:rsidR="00A16106" w:rsidRPr="0063609F" w:rsidRDefault="00CC528D" w:rsidP="0063609F">
                  <w:pPr>
                    <w:autoSpaceDE w:val="0"/>
                    <w:autoSpaceDN w:val="0"/>
                    <w:adjustRightInd w:val="0"/>
                    <w:spacing w:after="0" w:line="240" w:lineRule="auto"/>
                    <w:ind w:left="29"/>
                    <w:jc w:val="center"/>
                    <w:rPr>
                      <w:rFonts w:ascii="Times New Roman" w:hAnsi="Times New Roman"/>
                      <w:sz w:val="28"/>
                      <w:szCs w:val="28"/>
                    </w:rPr>
                  </w:pPr>
                  <w:r>
                    <w:rPr>
                      <w:rFonts w:ascii="Times New Roman" w:hAnsi="Times New Roman"/>
                      <w:sz w:val="28"/>
                      <w:szCs w:val="28"/>
                    </w:rPr>
                    <w:t>– 3 623</w:t>
                  </w:r>
                </w:p>
                <w:p w:rsidR="00A16106" w:rsidRPr="0063609F" w:rsidRDefault="00A16106" w:rsidP="0063609F">
                  <w:pPr>
                    <w:autoSpaceDE w:val="0"/>
                    <w:autoSpaceDN w:val="0"/>
                    <w:adjustRightInd w:val="0"/>
                    <w:spacing w:after="0" w:line="240" w:lineRule="auto"/>
                    <w:ind w:left="29"/>
                    <w:jc w:val="center"/>
                    <w:rPr>
                      <w:rFonts w:ascii="Times New Roman" w:hAnsi="Times New Roman"/>
                      <w:sz w:val="28"/>
                      <w:szCs w:val="28"/>
                    </w:rPr>
                  </w:pPr>
                  <w:r w:rsidRPr="0063609F">
                    <w:rPr>
                      <w:rFonts w:ascii="Times New Roman" w:hAnsi="Times New Roman"/>
                      <w:sz w:val="28"/>
                      <w:szCs w:val="28"/>
                    </w:rPr>
                    <w:t>3 разряд</w:t>
                  </w:r>
                </w:p>
                <w:p w:rsidR="00A16106" w:rsidRPr="0063609F" w:rsidRDefault="00CC528D" w:rsidP="0063609F">
                  <w:pPr>
                    <w:autoSpaceDE w:val="0"/>
                    <w:autoSpaceDN w:val="0"/>
                    <w:adjustRightInd w:val="0"/>
                    <w:spacing w:after="0" w:line="240" w:lineRule="auto"/>
                    <w:ind w:left="29"/>
                    <w:jc w:val="center"/>
                    <w:rPr>
                      <w:rFonts w:ascii="Times New Roman" w:hAnsi="Times New Roman"/>
                      <w:sz w:val="28"/>
                      <w:szCs w:val="28"/>
                    </w:rPr>
                  </w:pPr>
                  <w:r>
                    <w:rPr>
                      <w:rFonts w:ascii="Times New Roman" w:hAnsi="Times New Roman"/>
                      <w:sz w:val="28"/>
                      <w:szCs w:val="28"/>
                    </w:rPr>
                    <w:t>– 4 057</w:t>
                  </w:r>
                  <w:r w:rsidR="00A16106" w:rsidRPr="0063609F">
                    <w:rPr>
                      <w:rFonts w:ascii="Times New Roman" w:hAnsi="Times New Roman"/>
                      <w:sz w:val="28"/>
                      <w:szCs w:val="28"/>
                    </w:rPr>
                    <w:t xml:space="preserve"> </w:t>
                  </w:r>
                </w:p>
              </w:tc>
            </w:tr>
            <w:tr w:rsidR="00A16106" w:rsidRPr="0046286D" w:rsidTr="00CC528D">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5"/>
                <w:jc w:val="center"/>
              </w:trPr>
              <w:tc>
                <w:tcPr>
                  <w:tcW w:w="7409" w:type="dxa"/>
                  <w:gridSpan w:val="2"/>
                  <w:noWrap/>
                  <w:vAlign w:val="center"/>
                </w:tcPr>
                <w:p w:rsidR="00A16106" w:rsidRDefault="00A16106" w:rsidP="0063609F">
                  <w:pPr>
                    <w:spacing w:after="0" w:line="240" w:lineRule="auto"/>
                    <w:ind w:left="-110" w:firstLine="454"/>
                    <w:rPr>
                      <w:rFonts w:ascii="Times New Roman" w:hAnsi="Times New Roman"/>
                      <w:color w:val="000000"/>
                      <w:sz w:val="28"/>
                      <w:szCs w:val="28"/>
                    </w:rPr>
                  </w:pPr>
                </w:p>
                <w:p w:rsidR="00CC528D" w:rsidRDefault="00CC528D" w:rsidP="0063609F">
                  <w:pPr>
                    <w:spacing w:after="0" w:line="240" w:lineRule="auto"/>
                    <w:ind w:left="-110" w:firstLine="454"/>
                    <w:rPr>
                      <w:rFonts w:ascii="Times New Roman" w:hAnsi="Times New Roman"/>
                      <w:color w:val="000000"/>
                      <w:sz w:val="28"/>
                      <w:szCs w:val="28"/>
                    </w:rPr>
                  </w:pPr>
                </w:p>
                <w:p w:rsidR="00CC528D" w:rsidRPr="0063609F" w:rsidRDefault="00CC528D" w:rsidP="0063609F">
                  <w:pPr>
                    <w:spacing w:after="0" w:line="240" w:lineRule="auto"/>
                    <w:ind w:left="-110" w:firstLine="454"/>
                    <w:rPr>
                      <w:rFonts w:ascii="Times New Roman" w:hAnsi="Times New Roman"/>
                      <w:color w:val="000000"/>
                      <w:sz w:val="28"/>
                      <w:szCs w:val="28"/>
                    </w:rPr>
                  </w:pPr>
                </w:p>
                <w:p w:rsidR="00A16106" w:rsidRPr="0063609F" w:rsidRDefault="00A16106" w:rsidP="0063609F">
                  <w:pPr>
                    <w:spacing w:after="0" w:line="240" w:lineRule="auto"/>
                    <w:ind w:left="-110" w:firstLine="454"/>
                    <w:rPr>
                      <w:rFonts w:ascii="Times New Roman" w:hAnsi="Times New Roman"/>
                      <w:color w:val="000000"/>
                      <w:sz w:val="28"/>
                      <w:szCs w:val="28"/>
                    </w:rPr>
                  </w:pPr>
                  <w:r w:rsidRPr="0063609F">
                    <w:rPr>
                      <w:rFonts w:ascii="Times New Roman" w:hAnsi="Times New Roman"/>
                      <w:color w:val="000000"/>
                      <w:sz w:val="28"/>
                      <w:szCs w:val="28"/>
                    </w:rPr>
                    <w:lastRenderedPageBreak/>
                    <w:t>Примечание:</w:t>
                  </w:r>
                </w:p>
              </w:tc>
              <w:tc>
                <w:tcPr>
                  <w:tcW w:w="2225" w:type="dxa"/>
                  <w:gridSpan w:val="2"/>
                  <w:noWrap/>
                  <w:vAlign w:val="bottom"/>
                </w:tcPr>
                <w:p w:rsidR="00A16106" w:rsidRPr="0063609F" w:rsidRDefault="00A16106" w:rsidP="0063609F">
                  <w:pPr>
                    <w:spacing w:after="0" w:line="240" w:lineRule="auto"/>
                    <w:ind w:firstLine="454"/>
                    <w:rPr>
                      <w:rFonts w:ascii="Times New Roman" w:hAnsi="Times New Roman"/>
                      <w:color w:val="000000"/>
                      <w:sz w:val="28"/>
                      <w:szCs w:val="28"/>
                    </w:rPr>
                  </w:pPr>
                </w:p>
              </w:tc>
            </w:tr>
            <w:tr w:rsidR="00A16106" w:rsidRPr="0046286D" w:rsidTr="00CC528D">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1873"/>
                <w:jc w:val="center"/>
              </w:trPr>
              <w:tc>
                <w:tcPr>
                  <w:tcW w:w="9634" w:type="dxa"/>
                  <w:gridSpan w:val="4"/>
                  <w:vAlign w:val="center"/>
                </w:tcPr>
                <w:p w:rsidR="00A16106" w:rsidRPr="0063609F" w:rsidRDefault="00CC528D" w:rsidP="0063609F">
                  <w:pPr>
                    <w:spacing w:after="0" w:line="240" w:lineRule="auto"/>
                    <w:ind w:left="-110" w:firstLine="567"/>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1.В муниципальном учреждении</w:t>
                  </w:r>
                  <w:r w:rsidR="00A16106" w:rsidRPr="0063609F">
                    <w:rPr>
                      <w:rFonts w:ascii="Times New Roman" w:hAnsi="Times New Roman"/>
                      <w:color w:val="000000"/>
                      <w:sz w:val="28"/>
                      <w:szCs w:val="28"/>
                    </w:rPr>
                    <w:t xml:space="preserve"> культуры, находящихся в ведении </w:t>
                  </w:r>
                  <w:r w:rsidR="00080F80">
                    <w:rPr>
                      <w:rFonts w:ascii="Times New Roman" w:hAnsi="Times New Roman"/>
                      <w:color w:val="000000"/>
                      <w:sz w:val="28"/>
                      <w:szCs w:val="28"/>
                    </w:rPr>
                    <w:t>администрация</w:t>
                  </w:r>
                  <w:r>
                    <w:rPr>
                      <w:rFonts w:ascii="Times New Roman" w:hAnsi="Times New Roman"/>
                      <w:color w:val="000000"/>
                      <w:sz w:val="28"/>
                      <w:szCs w:val="28"/>
                    </w:rPr>
                    <w:t xml:space="preserve"> городского поселения</w:t>
                  </w:r>
                  <w:r w:rsidR="00080F80">
                    <w:rPr>
                      <w:rFonts w:ascii="Times New Roman" w:hAnsi="Times New Roman"/>
                      <w:color w:val="000000"/>
                      <w:sz w:val="28"/>
                      <w:szCs w:val="28"/>
                    </w:rPr>
                    <w:t xml:space="preserve"> Тельминского муниципального образования</w:t>
                  </w:r>
                  <w:r w:rsidR="00A16106" w:rsidRPr="0063609F">
                    <w:rPr>
                      <w:rFonts w:ascii="Times New Roman" w:hAnsi="Times New Roman"/>
                      <w:color w:val="000000"/>
                      <w:sz w:val="28"/>
                      <w:szCs w:val="28"/>
                    </w:rPr>
                    <w:t>, к высококвалифицированным рабочим относятся рабочие, имеющие минимальный размер оклада (оклада) предусмотренный 1 – 3 квалификационными уровнями второй профессиональной  квалификационной группы общеотраслевых профессий рабочих и выполняющие работы, предусмотренные этим разрядом, постоянно занятые на особо сложных и ответственных  работах, к качеству исполнения которых предъявляются специальные требования.</w:t>
                  </w:r>
                  <w:proofErr w:type="gramEnd"/>
                </w:p>
              </w:tc>
            </w:tr>
            <w:tr w:rsidR="00A16106" w:rsidRPr="0046286D" w:rsidTr="00CC528D">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1264"/>
                <w:jc w:val="center"/>
              </w:trPr>
              <w:tc>
                <w:tcPr>
                  <w:tcW w:w="9634" w:type="dxa"/>
                  <w:gridSpan w:val="4"/>
                  <w:vAlign w:val="center"/>
                </w:tcPr>
                <w:p w:rsidR="00A16106" w:rsidRPr="0063609F" w:rsidRDefault="00A16106" w:rsidP="0063609F">
                  <w:pPr>
                    <w:spacing w:after="0" w:line="240" w:lineRule="auto"/>
                    <w:ind w:left="-110" w:firstLine="567"/>
                    <w:jc w:val="both"/>
                    <w:rPr>
                      <w:rFonts w:ascii="Times New Roman" w:hAnsi="Times New Roman"/>
                      <w:color w:val="000000"/>
                      <w:sz w:val="28"/>
                      <w:szCs w:val="28"/>
                    </w:rPr>
                  </w:pPr>
                  <w:proofErr w:type="gramStart"/>
                  <w:r w:rsidRPr="0063609F">
                    <w:rPr>
                      <w:rFonts w:ascii="Times New Roman" w:hAnsi="Times New Roman"/>
                      <w:color w:val="000000"/>
                      <w:sz w:val="28"/>
                      <w:szCs w:val="28"/>
                    </w:rPr>
                    <w:t>2.Другим рабочим, не указанным в настоящем перечне, может устанавливаться оплата труда исходя из повышенного размера минимального оклада</w:t>
                  </w:r>
                  <w:r w:rsidR="00CC528D">
                    <w:rPr>
                      <w:rFonts w:ascii="Times New Roman" w:hAnsi="Times New Roman"/>
                      <w:color w:val="000000"/>
                      <w:sz w:val="28"/>
                      <w:szCs w:val="28"/>
                    </w:rPr>
                    <w:t xml:space="preserve"> (оклада) указанного в разделе 3</w:t>
                  </w:r>
                  <w:r w:rsidRPr="0063609F">
                    <w:rPr>
                      <w:rFonts w:ascii="Times New Roman" w:hAnsi="Times New Roman"/>
                      <w:color w:val="000000"/>
                      <w:sz w:val="28"/>
                      <w:szCs w:val="28"/>
                    </w:rPr>
                    <w:t xml:space="preserve"> настоящего перечня, при условии выполнения ими качественно и в полном объеме работ по трем и более профессиям (специальностям), если по одной из них они имеют размер минимального оклада (оклада) не ниже 3 588,00 рублей.</w:t>
                  </w:r>
                  <w:proofErr w:type="gramEnd"/>
                </w:p>
                <w:p w:rsidR="00A16106" w:rsidRPr="0063609F" w:rsidRDefault="00A16106" w:rsidP="00CC528D">
                  <w:pPr>
                    <w:spacing w:after="0" w:line="240" w:lineRule="auto"/>
                    <w:ind w:left="-110" w:firstLine="567"/>
                    <w:jc w:val="both"/>
                    <w:rPr>
                      <w:rFonts w:ascii="Times New Roman" w:hAnsi="Times New Roman"/>
                      <w:color w:val="000000"/>
                      <w:sz w:val="28"/>
                      <w:szCs w:val="28"/>
                    </w:rPr>
                  </w:pPr>
                </w:p>
              </w:tc>
            </w:tr>
          </w:tbl>
          <w:p w:rsidR="00A16106" w:rsidRPr="0046286D" w:rsidRDefault="00A16106" w:rsidP="0063609F">
            <w:pPr>
              <w:rPr>
                <w:rFonts w:ascii="Times New Roman" w:hAnsi="Times New Roman"/>
                <w:sz w:val="28"/>
                <w:szCs w:val="28"/>
              </w:rPr>
            </w:pPr>
          </w:p>
        </w:tc>
      </w:tr>
      <w:tr w:rsidR="00A16106" w:rsidRPr="0046286D" w:rsidTr="00BA0FD2">
        <w:trPr>
          <w:trHeight w:val="859"/>
          <w:jc w:val="center"/>
        </w:trPr>
        <w:tc>
          <w:tcPr>
            <w:tcW w:w="9634" w:type="dxa"/>
            <w:vAlign w:val="center"/>
          </w:tcPr>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Default="00A16106"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Default="00460F54" w:rsidP="00960D04">
            <w:pPr>
              <w:pStyle w:val="a3"/>
              <w:ind w:left="34" w:firstLine="567"/>
              <w:jc w:val="right"/>
              <w:rPr>
                <w:rFonts w:ascii="Times New Roman" w:hAnsi="Times New Roman"/>
                <w:sz w:val="28"/>
                <w:szCs w:val="28"/>
              </w:rPr>
            </w:pPr>
          </w:p>
          <w:p w:rsidR="00460F54" w:rsidRPr="0046286D" w:rsidRDefault="00460F54"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jc w:val="right"/>
              <w:rPr>
                <w:rFonts w:ascii="Times New Roman" w:hAnsi="Times New Roman"/>
                <w:sz w:val="28"/>
                <w:szCs w:val="28"/>
              </w:rPr>
            </w:pPr>
            <w:r w:rsidRPr="0046286D">
              <w:rPr>
                <w:rFonts w:ascii="Times New Roman" w:hAnsi="Times New Roman"/>
                <w:sz w:val="28"/>
                <w:szCs w:val="28"/>
              </w:rPr>
              <w:lastRenderedPageBreak/>
              <w:t>Приложение №2</w:t>
            </w:r>
          </w:p>
          <w:p w:rsidR="00A16106" w:rsidRPr="0046286D" w:rsidRDefault="004A2E60" w:rsidP="00960D04">
            <w:pPr>
              <w:pStyle w:val="a3"/>
              <w:ind w:left="34" w:firstLine="567"/>
              <w:jc w:val="right"/>
              <w:rPr>
                <w:rFonts w:ascii="Times New Roman" w:hAnsi="Times New Roman"/>
                <w:sz w:val="28"/>
                <w:szCs w:val="28"/>
              </w:rPr>
            </w:pPr>
            <w:r>
              <w:rPr>
                <w:rFonts w:ascii="Times New Roman" w:hAnsi="Times New Roman"/>
                <w:sz w:val="28"/>
                <w:szCs w:val="28"/>
              </w:rPr>
              <w:t xml:space="preserve">к </w:t>
            </w:r>
            <w:r w:rsidR="00A16106" w:rsidRPr="0046286D">
              <w:rPr>
                <w:rFonts w:ascii="Times New Roman" w:hAnsi="Times New Roman"/>
                <w:sz w:val="28"/>
                <w:szCs w:val="28"/>
              </w:rPr>
              <w:t xml:space="preserve"> Положению об оплате труда</w:t>
            </w:r>
          </w:p>
          <w:p w:rsidR="00A16106" w:rsidRPr="0046286D" w:rsidRDefault="00A16106" w:rsidP="00960D04">
            <w:pPr>
              <w:pStyle w:val="a3"/>
              <w:ind w:left="34" w:firstLine="567"/>
              <w:jc w:val="right"/>
              <w:rPr>
                <w:rFonts w:ascii="Times New Roman" w:hAnsi="Times New Roman"/>
                <w:sz w:val="28"/>
                <w:szCs w:val="28"/>
              </w:rPr>
            </w:pPr>
            <w:r w:rsidRPr="0046286D">
              <w:rPr>
                <w:rFonts w:ascii="Times New Roman" w:hAnsi="Times New Roman"/>
                <w:sz w:val="28"/>
                <w:szCs w:val="28"/>
              </w:rPr>
              <w:t>ра</w:t>
            </w:r>
            <w:r w:rsidR="004A2E60">
              <w:rPr>
                <w:rFonts w:ascii="Times New Roman" w:hAnsi="Times New Roman"/>
                <w:sz w:val="28"/>
                <w:szCs w:val="28"/>
              </w:rPr>
              <w:t>ботников муниципального казенного</w:t>
            </w:r>
          </w:p>
          <w:p w:rsidR="00A16106" w:rsidRPr="0046286D" w:rsidRDefault="004A2E60" w:rsidP="00960D04">
            <w:pPr>
              <w:pStyle w:val="a3"/>
              <w:ind w:left="34" w:firstLine="567"/>
              <w:jc w:val="right"/>
              <w:rPr>
                <w:rFonts w:ascii="Times New Roman" w:hAnsi="Times New Roman"/>
                <w:sz w:val="28"/>
                <w:szCs w:val="28"/>
              </w:rPr>
            </w:pPr>
            <w:r>
              <w:rPr>
                <w:rFonts w:ascii="Times New Roman" w:hAnsi="Times New Roman"/>
                <w:sz w:val="28"/>
                <w:szCs w:val="28"/>
              </w:rPr>
              <w:t>учреждения</w:t>
            </w:r>
            <w:r w:rsidR="00547163">
              <w:rPr>
                <w:rFonts w:ascii="Times New Roman" w:hAnsi="Times New Roman"/>
                <w:sz w:val="28"/>
                <w:szCs w:val="28"/>
              </w:rPr>
              <w:t xml:space="preserve"> культуры, находящего</w:t>
            </w:r>
            <w:r w:rsidR="00A16106" w:rsidRPr="0046286D">
              <w:rPr>
                <w:rFonts w:ascii="Times New Roman" w:hAnsi="Times New Roman"/>
                <w:sz w:val="28"/>
                <w:szCs w:val="28"/>
              </w:rPr>
              <w:t>ся в ведении</w:t>
            </w:r>
          </w:p>
          <w:p w:rsidR="00A16106" w:rsidRPr="0046286D" w:rsidRDefault="00547163" w:rsidP="00960D04">
            <w:pPr>
              <w:pStyle w:val="a3"/>
              <w:ind w:left="34" w:firstLine="567"/>
              <w:jc w:val="right"/>
              <w:rPr>
                <w:rFonts w:ascii="Times New Roman" w:hAnsi="Times New Roman"/>
                <w:sz w:val="28"/>
                <w:szCs w:val="28"/>
              </w:rPr>
            </w:pPr>
            <w:r>
              <w:rPr>
                <w:rFonts w:ascii="Times New Roman" w:hAnsi="Times New Roman"/>
                <w:sz w:val="28"/>
                <w:szCs w:val="28"/>
              </w:rPr>
              <w:t>администрации городского поселения Тельминского</w:t>
            </w:r>
          </w:p>
          <w:p w:rsidR="00A16106" w:rsidRPr="0046286D" w:rsidRDefault="00A16106" w:rsidP="00960D04">
            <w:pPr>
              <w:pStyle w:val="a3"/>
              <w:ind w:left="34" w:firstLine="567"/>
              <w:jc w:val="right"/>
              <w:rPr>
                <w:rFonts w:ascii="Times New Roman" w:hAnsi="Times New Roman"/>
                <w:sz w:val="28"/>
                <w:szCs w:val="28"/>
              </w:rPr>
            </w:pPr>
            <w:r w:rsidRPr="0046286D">
              <w:rPr>
                <w:rFonts w:ascii="Times New Roman" w:hAnsi="Times New Roman"/>
                <w:sz w:val="28"/>
                <w:szCs w:val="28"/>
              </w:rPr>
              <w:t>муниципального образования</w:t>
            </w:r>
          </w:p>
          <w:p w:rsidR="00A16106" w:rsidRPr="0046286D" w:rsidRDefault="00A16106" w:rsidP="00960D04">
            <w:pPr>
              <w:pStyle w:val="a3"/>
              <w:ind w:left="34" w:firstLine="567"/>
              <w:jc w:val="right"/>
              <w:rPr>
                <w:rFonts w:ascii="Times New Roman" w:hAnsi="Times New Roman"/>
                <w:sz w:val="28"/>
                <w:szCs w:val="28"/>
              </w:rPr>
            </w:pPr>
          </w:p>
          <w:p w:rsidR="00A16106" w:rsidRPr="0046286D" w:rsidRDefault="00A16106" w:rsidP="00960D04">
            <w:pPr>
              <w:pStyle w:val="a3"/>
              <w:ind w:left="34" w:firstLine="567"/>
              <w:rPr>
                <w:rFonts w:ascii="Times New Roman" w:hAnsi="Times New Roman"/>
                <w:sz w:val="28"/>
                <w:szCs w:val="28"/>
              </w:rPr>
            </w:pPr>
          </w:p>
          <w:p w:rsidR="00A16106" w:rsidRPr="0046286D" w:rsidRDefault="00A16106" w:rsidP="00960D04">
            <w:pPr>
              <w:pStyle w:val="a3"/>
              <w:ind w:left="34" w:firstLine="567"/>
              <w:jc w:val="center"/>
              <w:rPr>
                <w:rFonts w:ascii="Times New Roman" w:hAnsi="Times New Roman"/>
                <w:b/>
                <w:sz w:val="28"/>
                <w:szCs w:val="28"/>
              </w:rPr>
            </w:pPr>
            <w:r w:rsidRPr="0046286D">
              <w:rPr>
                <w:rFonts w:ascii="Times New Roman" w:hAnsi="Times New Roman"/>
                <w:b/>
                <w:sz w:val="28"/>
                <w:szCs w:val="28"/>
              </w:rPr>
              <w:t>Показатели эффективности деятельности работников</w:t>
            </w:r>
          </w:p>
          <w:p w:rsidR="00A16106" w:rsidRPr="0046286D" w:rsidRDefault="00547163" w:rsidP="00960D04">
            <w:pPr>
              <w:pStyle w:val="a3"/>
              <w:ind w:left="34" w:firstLine="567"/>
              <w:jc w:val="center"/>
              <w:rPr>
                <w:rFonts w:ascii="Times New Roman" w:hAnsi="Times New Roman"/>
                <w:b/>
                <w:sz w:val="28"/>
                <w:szCs w:val="28"/>
              </w:rPr>
            </w:pPr>
            <w:r>
              <w:rPr>
                <w:rFonts w:ascii="Times New Roman" w:hAnsi="Times New Roman"/>
                <w:b/>
                <w:sz w:val="28"/>
                <w:szCs w:val="28"/>
              </w:rPr>
              <w:t>муниципального казенного учреждения культуры, находящего</w:t>
            </w:r>
            <w:r w:rsidR="00A16106" w:rsidRPr="0046286D">
              <w:rPr>
                <w:rFonts w:ascii="Times New Roman" w:hAnsi="Times New Roman"/>
                <w:b/>
                <w:sz w:val="28"/>
                <w:szCs w:val="28"/>
              </w:rPr>
              <w:t>ся</w:t>
            </w:r>
          </w:p>
          <w:p w:rsidR="00A16106" w:rsidRPr="0046286D" w:rsidRDefault="00547163" w:rsidP="00960D04">
            <w:pPr>
              <w:pStyle w:val="a3"/>
              <w:ind w:left="34" w:firstLine="567"/>
              <w:jc w:val="center"/>
              <w:rPr>
                <w:rFonts w:ascii="Times New Roman" w:hAnsi="Times New Roman"/>
                <w:b/>
                <w:sz w:val="28"/>
                <w:szCs w:val="28"/>
              </w:rPr>
            </w:pPr>
            <w:r>
              <w:rPr>
                <w:rFonts w:ascii="Times New Roman" w:hAnsi="Times New Roman"/>
                <w:b/>
                <w:sz w:val="28"/>
                <w:szCs w:val="28"/>
              </w:rPr>
              <w:t>в ведении администрации городского поселения Тельминского</w:t>
            </w:r>
          </w:p>
          <w:p w:rsidR="00A16106" w:rsidRPr="0046286D" w:rsidRDefault="00A16106" w:rsidP="00960D04">
            <w:pPr>
              <w:pStyle w:val="a3"/>
              <w:ind w:left="34" w:firstLine="567"/>
              <w:jc w:val="center"/>
              <w:rPr>
                <w:rFonts w:ascii="Times New Roman" w:hAnsi="Times New Roman"/>
                <w:b/>
                <w:sz w:val="28"/>
                <w:szCs w:val="28"/>
              </w:rPr>
            </w:pPr>
            <w:r w:rsidRPr="0046286D">
              <w:rPr>
                <w:rFonts w:ascii="Times New Roman" w:hAnsi="Times New Roman"/>
                <w:b/>
                <w:sz w:val="28"/>
                <w:szCs w:val="28"/>
              </w:rPr>
              <w:t>муниципального образования</w:t>
            </w:r>
          </w:p>
          <w:p w:rsidR="00A16106" w:rsidRPr="0046286D" w:rsidRDefault="00A16106" w:rsidP="00960D04">
            <w:pPr>
              <w:pStyle w:val="a3"/>
              <w:ind w:left="34" w:firstLine="567"/>
              <w:rPr>
                <w:rFonts w:ascii="Times New Roman" w:hAnsi="Times New Roman"/>
                <w:b/>
                <w:sz w:val="28"/>
                <w:szCs w:val="28"/>
              </w:rPr>
            </w:pPr>
          </w:p>
          <w:p w:rsidR="00A16106" w:rsidRPr="0046286D" w:rsidRDefault="00547163" w:rsidP="00960D04">
            <w:pPr>
              <w:pStyle w:val="a3"/>
              <w:ind w:left="34" w:firstLine="567"/>
              <w:rPr>
                <w:rFonts w:ascii="Times New Roman" w:hAnsi="Times New Roman"/>
                <w:sz w:val="28"/>
                <w:szCs w:val="28"/>
              </w:rPr>
            </w:pPr>
            <w:r>
              <w:rPr>
                <w:rFonts w:ascii="Times New Roman" w:hAnsi="Times New Roman"/>
                <w:sz w:val="28"/>
                <w:szCs w:val="28"/>
              </w:rPr>
              <w:t>1.1.Для работников муниципального учреждения</w:t>
            </w:r>
            <w:r w:rsidR="00A16106" w:rsidRPr="0046286D">
              <w:rPr>
                <w:rFonts w:ascii="Times New Roman" w:hAnsi="Times New Roman"/>
                <w:sz w:val="28"/>
                <w:szCs w:val="28"/>
              </w:rPr>
              <w:t xml:space="preserve"> культурно-досугового типа:</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4820"/>
              <w:gridCol w:w="1837"/>
            </w:tblGrid>
            <w:tr w:rsidR="00A16106" w:rsidRPr="0046286D" w:rsidTr="00973FB7">
              <w:trPr>
                <w:jc w:val="center"/>
              </w:trPr>
              <w:tc>
                <w:tcPr>
                  <w:tcW w:w="229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r w:rsidRPr="0046286D">
                    <w:rPr>
                      <w:rFonts w:ascii="Times New Roman" w:hAnsi="Times New Roman"/>
                      <w:sz w:val="28"/>
                      <w:szCs w:val="28"/>
                    </w:rPr>
                    <w:t>Наименование</w:t>
                  </w:r>
                </w:p>
                <w:p w:rsidR="00A16106" w:rsidRPr="0046286D" w:rsidRDefault="00A16106" w:rsidP="0068148D">
                  <w:pPr>
                    <w:pStyle w:val="a3"/>
                    <w:ind w:left="34" w:hanging="34"/>
                    <w:rPr>
                      <w:rFonts w:ascii="Times New Roman" w:hAnsi="Times New Roman"/>
                      <w:sz w:val="28"/>
                      <w:szCs w:val="28"/>
                    </w:rPr>
                  </w:pPr>
                  <w:r w:rsidRPr="0046286D">
                    <w:rPr>
                      <w:rFonts w:ascii="Times New Roman" w:hAnsi="Times New Roman"/>
                      <w:sz w:val="28"/>
                      <w:szCs w:val="28"/>
                    </w:rPr>
                    <w:t>надбавки</w:t>
                  </w: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Условия осуществления выплаты</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Размер выплаты</w:t>
                  </w:r>
                </w:p>
              </w:tc>
            </w:tr>
            <w:tr w:rsidR="00A16106" w:rsidRPr="0046286D" w:rsidTr="00973FB7">
              <w:trPr>
                <w:jc w:val="center"/>
              </w:trPr>
              <w:tc>
                <w:tcPr>
                  <w:tcW w:w="2297" w:type="dxa"/>
                  <w:vMerge w:val="restart"/>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r w:rsidRPr="0046286D">
                    <w:rPr>
                      <w:rFonts w:ascii="Times New Roman" w:hAnsi="Times New Roman"/>
                      <w:sz w:val="28"/>
                      <w:szCs w:val="28"/>
                    </w:rPr>
                    <w:t>Надбавка за эффективность деятельности в соответствии с утвержденными показателями</w:t>
                  </w: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Участие в мероприятиях</w:t>
                  </w:r>
                  <w:proofErr w:type="gramStart"/>
                  <w:r w:rsidRPr="0046286D">
                    <w:rPr>
                      <w:rFonts w:ascii="Times New Roman" w:hAnsi="Times New Roman"/>
                      <w:sz w:val="28"/>
                      <w:szCs w:val="28"/>
                    </w:rPr>
                    <w:t xml:space="preserve"> :</w:t>
                  </w:r>
                  <w:proofErr w:type="gramEnd"/>
                </w:p>
                <w:p w:rsidR="00A16106" w:rsidRPr="0046286D" w:rsidRDefault="00A16106" w:rsidP="0068148D">
                  <w:pPr>
                    <w:pStyle w:val="a3"/>
                    <w:ind w:left="34"/>
                    <w:rPr>
                      <w:rFonts w:ascii="Times New Roman" w:hAnsi="Times New Roman"/>
                      <w:sz w:val="28"/>
                      <w:szCs w:val="28"/>
                    </w:rPr>
                  </w:pPr>
                  <w:proofErr w:type="gramStart"/>
                  <w:r w:rsidRPr="0046286D">
                    <w:rPr>
                      <w:rFonts w:ascii="Times New Roman" w:hAnsi="Times New Roman"/>
                      <w:sz w:val="28"/>
                      <w:szCs w:val="28"/>
                    </w:rPr>
                    <w:t>Интернет-конкурсы</w:t>
                  </w:r>
                  <w:proofErr w:type="gramEnd"/>
                  <w:r w:rsidRPr="0046286D">
                    <w:rPr>
                      <w:rFonts w:ascii="Times New Roman" w:hAnsi="Times New Roman"/>
                      <w:sz w:val="28"/>
                      <w:szCs w:val="28"/>
                    </w:rPr>
                    <w:t xml:space="preserve"> при</w:t>
                  </w:r>
                  <w:r w:rsidR="00B473C8">
                    <w:rPr>
                      <w:rFonts w:ascii="Times New Roman" w:hAnsi="Times New Roman"/>
                      <w:sz w:val="28"/>
                      <w:szCs w:val="28"/>
                    </w:rPr>
                    <w:t xml:space="preserve"> </w:t>
                  </w:r>
                  <w:r w:rsidRPr="0046286D">
                    <w:rPr>
                      <w:rFonts w:ascii="Times New Roman" w:hAnsi="Times New Roman"/>
                      <w:sz w:val="28"/>
                      <w:szCs w:val="28"/>
                    </w:rPr>
                    <w:t>поддержке министерства культуры -</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 xml:space="preserve">Районного уровня- </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5%</w:t>
                  </w: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5%</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Областного, зонального уровней-</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8%</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Регионального уровня-</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9%</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Всероссийского уровня-</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Международного уровня -</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11%</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Призовые места в мероприятиях:</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 xml:space="preserve"> </w:t>
                  </w:r>
                  <w:proofErr w:type="gramStart"/>
                  <w:r w:rsidRPr="0046286D">
                    <w:rPr>
                      <w:rFonts w:ascii="Times New Roman" w:hAnsi="Times New Roman"/>
                      <w:sz w:val="28"/>
                      <w:szCs w:val="28"/>
                    </w:rPr>
                    <w:t>Интернет-конкурсы</w:t>
                  </w:r>
                  <w:proofErr w:type="gramEnd"/>
                  <w:r w:rsidRPr="0046286D">
                    <w:rPr>
                      <w:rFonts w:ascii="Times New Roman" w:hAnsi="Times New Roman"/>
                      <w:sz w:val="28"/>
                      <w:szCs w:val="28"/>
                    </w:rPr>
                    <w:t>-</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Районного уровня-</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5%</w:t>
                  </w: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Областного, зонального уровней-</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8%</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Регионального уровня-</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9%</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Всероссийского уровня-</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Международного уровня -</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11%</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Подготовка полного пакета документов для участия учреждения, творческого коллектива, отдельного участника творческого коллектива, работника учреждения, собственного участия в конкурсах на соискание стипендий, премий, грантов, наград разного уровня</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30%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Организация и проведение: Общепоселкового мероприятия -</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Районного мероприятия -</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 xml:space="preserve">Выезды с мероприятиями </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 муниципальные образования района</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 xml:space="preserve">Участие в семинарах, мастер-классах, конференциях разных  уровней </w:t>
                  </w:r>
                  <w:r w:rsidRPr="0046286D">
                    <w:rPr>
                      <w:rFonts w:ascii="Times New Roman" w:hAnsi="Times New Roman"/>
                      <w:sz w:val="28"/>
                      <w:szCs w:val="28"/>
                    </w:rPr>
                    <w:lastRenderedPageBreak/>
                    <w:t>(выступление, обобщение опыта)</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5%</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Разработка и внедрение в деятельность культурно-досуговых учреждений концепций, программ, проектов</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Организация и проведение работником семинаров, мастер-классов, конференций, круглых столов, творческих лабораторий и др.</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p w:rsidR="00A16106" w:rsidRPr="0046286D" w:rsidRDefault="00A16106" w:rsidP="0068148D">
                  <w:pPr>
                    <w:pStyle w:val="a3"/>
                    <w:ind w:left="34" w:hanging="1"/>
                    <w:jc w:val="center"/>
                    <w:rPr>
                      <w:rFonts w:ascii="Times New Roman" w:hAnsi="Times New Roman"/>
                      <w:sz w:val="28"/>
                      <w:szCs w:val="28"/>
                    </w:rPr>
                  </w:pP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Издание методических и практических рекомендаций, разработок, сборников и их внедрение в  деятельность культурно-досуговых учреждений</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Выступление с обобщением своего опыта работы</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Проведение маркетинговых исследований (опросы, анкетирование, тестирование и др.)</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5%</w:t>
                  </w:r>
                </w:p>
              </w:tc>
            </w:tr>
            <w:tr w:rsidR="00A16106" w:rsidRPr="0046286D" w:rsidTr="00973FB7">
              <w:trPr>
                <w:trHeight w:val="2867"/>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Участие в информационной деятельности учреждения:</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работа с Интернет-сайтом учреждения</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разработка рекламных продуктов</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создание видеороликов, презентаций, фильмов</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работа со средствами массовой информации</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trHeight w:val="936"/>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За разработку и изготовление сувенирной продукции (для Дома ремёсел)</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15%</w:t>
                  </w:r>
                </w:p>
              </w:tc>
            </w:tr>
            <w:tr w:rsidR="00A16106" w:rsidRPr="0046286D" w:rsidTr="00973FB7">
              <w:trPr>
                <w:trHeight w:val="936"/>
                <w:jc w:val="center"/>
              </w:trPr>
              <w:tc>
                <w:tcPr>
                  <w:tcW w:w="229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34"/>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Получение доходов от платной деятельности, привлечение спонсорской помощи</w:t>
                  </w:r>
                </w:p>
              </w:tc>
              <w:tc>
                <w:tcPr>
                  <w:tcW w:w="183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bl>
          <w:p w:rsidR="00A16106" w:rsidRPr="0046286D" w:rsidRDefault="00A16106" w:rsidP="00960D04">
            <w:pPr>
              <w:pStyle w:val="a3"/>
              <w:ind w:left="34" w:firstLine="567"/>
              <w:rPr>
                <w:rFonts w:ascii="Times New Roman" w:hAnsi="Times New Roman"/>
                <w:sz w:val="28"/>
                <w:szCs w:val="28"/>
              </w:rPr>
            </w:pPr>
          </w:p>
          <w:p w:rsidR="00A16106" w:rsidRPr="0046286D" w:rsidRDefault="00A16106" w:rsidP="00960D04">
            <w:pPr>
              <w:pStyle w:val="a3"/>
              <w:ind w:left="34" w:firstLine="567"/>
              <w:rPr>
                <w:rFonts w:ascii="Times New Roman" w:hAnsi="Times New Roman"/>
                <w:sz w:val="28"/>
                <w:szCs w:val="28"/>
              </w:rPr>
            </w:pPr>
            <w:r w:rsidRPr="0046286D">
              <w:rPr>
                <w:rFonts w:ascii="Times New Roman" w:hAnsi="Times New Roman"/>
                <w:sz w:val="28"/>
                <w:szCs w:val="28"/>
              </w:rPr>
              <w:t>1.2.Для работников библиотек:</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4820"/>
              <w:gridCol w:w="1842"/>
            </w:tblGrid>
            <w:tr w:rsidR="00A16106" w:rsidRPr="0046286D" w:rsidTr="00973FB7">
              <w:trPr>
                <w:jc w:val="center"/>
              </w:trPr>
              <w:tc>
                <w:tcPr>
                  <w:tcW w:w="2297"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r w:rsidRPr="0046286D">
                    <w:rPr>
                      <w:rFonts w:ascii="Times New Roman" w:hAnsi="Times New Roman"/>
                      <w:sz w:val="28"/>
                      <w:szCs w:val="28"/>
                    </w:rPr>
                    <w:t>Наименование</w:t>
                  </w:r>
                </w:p>
                <w:p w:rsidR="00A16106" w:rsidRPr="0046286D" w:rsidRDefault="00A16106" w:rsidP="0068148D">
                  <w:pPr>
                    <w:pStyle w:val="a3"/>
                    <w:ind w:left="34" w:firstLine="29"/>
                    <w:rPr>
                      <w:rFonts w:ascii="Times New Roman" w:hAnsi="Times New Roman"/>
                      <w:sz w:val="28"/>
                      <w:szCs w:val="28"/>
                    </w:rPr>
                  </w:pPr>
                  <w:r w:rsidRPr="0046286D">
                    <w:rPr>
                      <w:rFonts w:ascii="Times New Roman" w:hAnsi="Times New Roman"/>
                      <w:sz w:val="28"/>
                      <w:szCs w:val="28"/>
                    </w:rPr>
                    <w:t>надбавки</w:t>
                  </w: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Условия осуществления выплаты</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Размер выплаты</w:t>
                  </w:r>
                </w:p>
              </w:tc>
            </w:tr>
            <w:tr w:rsidR="00A16106" w:rsidRPr="0046286D" w:rsidTr="00973FB7">
              <w:trPr>
                <w:jc w:val="center"/>
              </w:trPr>
              <w:tc>
                <w:tcPr>
                  <w:tcW w:w="2297" w:type="dxa"/>
                  <w:vMerge w:val="restart"/>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r w:rsidRPr="0046286D">
                    <w:rPr>
                      <w:rFonts w:ascii="Times New Roman" w:hAnsi="Times New Roman"/>
                      <w:sz w:val="28"/>
                      <w:szCs w:val="28"/>
                    </w:rPr>
                    <w:t>Надбавка за эффективность деятельности в соответствии с утвержденными показателями</w:t>
                  </w: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Участие в мероприятиях</w:t>
                  </w:r>
                  <w:proofErr w:type="gramStart"/>
                  <w:r w:rsidRPr="0046286D">
                    <w:rPr>
                      <w:rFonts w:ascii="Times New Roman" w:hAnsi="Times New Roman"/>
                      <w:sz w:val="28"/>
                      <w:szCs w:val="28"/>
                    </w:rPr>
                    <w:t xml:space="preserve"> :</w:t>
                  </w:r>
                  <w:proofErr w:type="gramEnd"/>
                </w:p>
                <w:p w:rsidR="00A16106" w:rsidRPr="0046286D" w:rsidRDefault="00A16106" w:rsidP="0068148D">
                  <w:pPr>
                    <w:pStyle w:val="a3"/>
                    <w:ind w:left="34"/>
                    <w:rPr>
                      <w:rFonts w:ascii="Times New Roman" w:hAnsi="Times New Roman"/>
                      <w:sz w:val="28"/>
                      <w:szCs w:val="28"/>
                    </w:rPr>
                  </w:pPr>
                  <w:proofErr w:type="gramStart"/>
                  <w:r w:rsidRPr="0046286D">
                    <w:rPr>
                      <w:rFonts w:ascii="Times New Roman" w:hAnsi="Times New Roman"/>
                      <w:sz w:val="28"/>
                      <w:szCs w:val="28"/>
                    </w:rPr>
                    <w:t>Интернет-конкурсы</w:t>
                  </w:r>
                  <w:proofErr w:type="gramEnd"/>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Районного уровня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5%</w:t>
                  </w: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Областного, зонального уровней-</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8%</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Регионального уровня-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9%</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Всероссийского уровня-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Международного уровня -</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11%</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Призовые места в мероприятиях:</w:t>
                  </w:r>
                </w:p>
                <w:p w:rsidR="00A16106" w:rsidRPr="0046286D" w:rsidRDefault="00A16106" w:rsidP="0068148D">
                  <w:pPr>
                    <w:pStyle w:val="a3"/>
                    <w:ind w:left="34"/>
                    <w:rPr>
                      <w:rFonts w:ascii="Times New Roman" w:hAnsi="Times New Roman"/>
                      <w:sz w:val="28"/>
                      <w:szCs w:val="28"/>
                    </w:rPr>
                  </w:pPr>
                  <w:proofErr w:type="gramStart"/>
                  <w:r w:rsidRPr="0046286D">
                    <w:rPr>
                      <w:rFonts w:ascii="Times New Roman" w:hAnsi="Times New Roman"/>
                      <w:sz w:val="28"/>
                      <w:szCs w:val="28"/>
                    </w:rPr>
                    <w:t>интернет-конкурсы</w:t>
                  </w:r>
                  <w:proofErr w:type="gramEnd"/>
                  <w:r w:rsidRPr="0046286D">
                    <w:rPr>
                      <w:rFonts w:ascii="Times New Roman" w:hAnsi="Times New Roman"/>
                      <w:sz w:val="28"/>
                      <w:szCs w:val="28"/>
                    </w:rPr>
                    <w:t>-</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Районного уровня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5%</w:t>
                  </w: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Областного, зонального уровней-</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8%</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Регионального уровня-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9%</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Всероссийского уровня-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Международного уровня -</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11%</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Подготовка полного пакета документов для участия учреждения, читателя, работника учреждения, собственного участия в конкурсах на соискание стипендий, премий, грантов, наград разного уровня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30%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Организация и проведение:</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Общепоселкового мероприятия</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Районного мероприятия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Выполнение дополнительных функций или работ, не входящих в должностные обязанности</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trHeight w:val="581"/>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Участие в семинарах, мастер-классах, конференциях разных уровней</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8%</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Разработка и внедрение в деятельность библиотек концепций, программ, проектов</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Участие в реализации проектов, программ областного, федерального уровней</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Организация и проведение работником семинаров, мастер-классов, конференций, круглых столов, творческих лабораторий и др.</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Издание методических и практических рекомендаций, разработок, статей, буклетов, сборников и их внедрение в деятельность культурно-досуговых учреждений</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Выступление с обобщением своего опыта работы</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Проведение маркетинговых исследований (опросы, анкетирование, тестирование и др.)</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tc>
            </w:tr>
            <w:tr w:rsidR="00A16106" w:rsidRPr="0046286D" w:rsidTr="00973FB7">
              <w:trPr>
                <w:jc w:val="center"/>
              </w:trPr>
              <w:tc>
                <w:tcPr>
                  <w:tcW w:w="2297"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29"/>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Участие в информационной деятельности учреждения:</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разработка и создание рекламы, написание статей в СМИ</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создание видеороликов, мультимедийных презентаций, виртуальных выставок</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работа с Интернет-сайтом учреждения</w:t>
                  </w:r>
                </w:p>
              </w:tc>
              <w:tc>
                <w:tcPr>
                  <w:tcW w:w="1842"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10%</w:t>
                  </w:r>
                </w:p>
                <w:p w:rsidR="00A16106" w:rsidRPr="0046286D" w:rsidRDefault="00A16106" w:rsidP="0068148D">
                  <w:pPr>
                    <w:pStyle w:val="a3"/>
                    <w:ind w:left="34" w:hanging="1"/>
                    <w:jc w:val="center"/>
                    <w:rPr>
                      <w:rFonts w:ascii="Times New Roman" w:hAnsi="Times New Roman"/>
                      <w:sz w:val="28"/>
                      <w:szCs w:val="28"/>
                    </w:rPr>
                  </w:pPr>
                </w:p>
                <w:p w:rsidR="00A16106" w:rsidRPr="0046286D" w:rsidRDefault="00A16106" w:rsidP="0068148D">
                  <w:pPr>
                    <w:pStyle w:val="a3"/>
                    <w:ind w:left="34" w:hanging="1"/>
                    <w:jc w:val="center"/>
                    <w:rPr>
                      <w:rFonts w:ascii="Times New Roman" w:hAnsi="Times New Roman"/>
                      <w:sz w:val="28"/>
                      <w:szCs w:val="28"/>
                    </w:rPr>
                  </w:pPr>
                  <w:r w:rsidRPr="0046286D">
                    <w:rPr>
                      <w:rFonts w:ascii="Times New Roman" w:hAnsi="Times New Roman"/>
                      <w:sz w:val="28"/>
                      <w:szCs w:val="28"/>
                    </w:rPr>
                    <w:t>7%</w:t>
                  </w:r>
                </w:p>
              </w:tc>
            </w:tr>
          </w:tbl>
          <w:p w:rsidR="00A16106" w:rsidRPr="0046286D" w:rsidRDefault="00A16106" w:rsidP="00960D04">
            <w:pPr>
              <w:pStyle w:val="a3"/>
              <w:ind w:left="34" w:firstLine="567"/>
              <w:rPr>
                <w:rFonts w:ascii="Times New Roman" w:hAnsi="Times New Roman"/>
                <w:sz w:val="28"/>
                <w:szCs w:val="28"/>
              </w:rPr>
            </w:pPr>
          </w:p>
          <w:p w:rsidR="00A16106" w:rsidRPr="0046286D" w:rsidRDefault="00A16106" w:rsidP="00960D04">
            <w:pPr>
              <w:pStyle w:val="a3"/>
              <w:ind w:left="34" w:firstLine="567"/>
              <w:rPr>
                <w:rFonts w:ascii="Times New Roman" w:hAnsi="Times New Roman"/>
                <w:sz w:val="28"/>
                <w:szCs w:val="28"/>
              </w:rPr>
            </w:pPr>
            <w:r w:rsidRPr="0046286D">
              <w:rPr>
                <w:rFonts w:ascii="Times New Roman" w:hAnsi="Times New Roman"/>
                <w:sz w:val="28"/>
                <w:szCs w:val="28"/>
              </w:rPr>
              <w:t>1.3.Для руководителей структурных подразд</w:t>
            </w:r>
            <w:r w:rsidR="00B473C8">
              <w:rPr>
                <w:rFonts w:ascii="Times New Roman" w:hAnsi="Times New Roman"/>
                <w:sz w:val="28"/>
                <w:szCs w:val="28"/>
              </w:rPr>
              <w:t>елений муниципального казенного</w:t>
            </w:r>
            <w:r w:rsidRPr="0046286D">
              <w:rPr>
                <w:rFonts w:ascii="Times New Roman" w:hAnsi="Times New Roman"/>
                <w:sz w:val="28"/>
                <w:szCs w:val="28"/>
              </w:rPr>
              <w:t xml:space="preserve"> учреждения</w:t>
            </w:r>
            <w:r w:rsidR="00B473C8">
              <w:rPr>
                <w:rFonts w:ascii="Times New Roman" w:hAnsi="Times New Roman"/>
                <w:sz w:val="28"/>
                <w:szCs w:val="28"/>
              </w:rPr>
              <w:t xml:space="preserve"> культуры «</w:t>
            </w:r>
            <w:proofErr w:type="spellStart"/>
            <w:r w:rsidR="00B473C8">
              <w:rPr>
                <w:rFonts w:ascii="Times New Roman" w:hAnsi="Times New Roman"/>
                <w:sz w:val="28"/>
                <w:szCs w:val="28"/>
              </w:rPr>
              <w:t>Тельминский</w:t>
            </w:r>
            <w:proofErr w:type="spellEnd"/>
            <w:r w:rsidR="00B473C8">
              <w:rPr>
                <w:rFonts w:ascii="Times New Roman" w:hAnsi="Times New Roman"/>
                <w:sz w:val="28"/>
                <w:szCs w:val="28"/>
              </w:rPr>
              <w:t xml:space="preserve"> центр информационной культурно-досуговой и спортивной деятельности</w:t>
            </w:r>
            <w:r w:rsidRPr="0046286D">
              <w:rPr>
                <w:rFonts w:ascii="Times New Roman" w:hAnsi="Times New Roman"/>
                <w:sz w:val="28"/>
                <w:szCs w:val="28"/>
              </w:rPr>
              <w:t>»:</w:t>
            </w:r>
          </w:p>
          <w:tbl>
            <w:tblPr>
              <w:tblW w:w="86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4678"/>
              <w:gridCol w:w="1843"/>
            </w:tblGrid>
            <w:tr w:rsidR="00A16106" w:rsidRPr="0046286D" w:rsidTr="00973FB7">
              <w:tc>
                <w:tcPr>
                  <w:tcW w:w="2160"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r w:rsidRPr="0046286D">
                    <w:rPr>
                      <w:rFonts w:ascii="Times New Roman" w:hAnsi="Times New Roman"/>
                      <w:sz w:val="28"/>
                      <w:szCs w:val="28"/>
                    </w:rPr>
                    <w:t>Наименование</w:t>
                  </w:r>
                </w:p>
                <w:p w:rsidR="00A16106" w:rsidRPr="0046286D" w:rsidRDefault="00A16106" w:rsidP="0068148D">
                  <w:pPr>
                    <w:pStyle w:val="a3"/>
                    <w:ind w:left="34" w:firstLine="34"/>
                    <w:rPr>
                      <w:rFonts w:ascii="Times New Roman" w:hAnsi="Times New Roman"/>
                      <w:sz w:val="28"/>
                      <w:szCs w:val="28"/>
                    </w:rPr>
                  </w:pPr>
                  <w:r w:rsidRPr="0046286D">
                    <w:rPr>
                      <w:rFonts w:ascii="Times New Roman" w:hAnsi="Times New Roman"/>
                      <w:sz w:val="28"/>
                      <w:szCs w:val="28"/>
                    </w:rPr>
                    <w:t>надбавки</w:t>
                  </w: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Размер выплаты</w:t>
                  </w:r>
                </w:p>
              </w:tc>
            </w:tr>
            <w:tr w:rsidR="00A16106" w:rsidRPr="0046286D" w:rsidTr="00973FB7">
              <w:trPr>
                <w:trHeight w:val="1261"/>
              </w:trPr>
              <w:tc>
                <w:tcPr>
                  <w:tcW w:w="2160" w:type="dxa"/>
                  <w:vMerge w:val="restart"/>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r w:rsidRPr="0046286D">
                    <w:rPr>
                      <w:rFonts w:ascii="Times New Roman" w:hAnsi="Times New Roman"/>
                      <w:sz w:val="28"/>
                      <w:szCs w:val="28"/>
                    </w:rPr>
                    <w:t>Надбавка за эффективность деятельности в соответствии с утвержденными показателями</w:t>
                  </w: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Получение доходов от платной деятельности:</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 выполнения плана</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 xml:space="preserve">- </w:t>
                  </w:r>
                  <w:proofErr w:type="spellStart"/>
                  <w:r w:rsidRPr="0046286D">
                    <w:rPr>
                      <w:rFonts w:ascii="Times New Roman" w:hAnsi="Times New Roman"/>
                      <w:sz w:val="28"/>
                      <w:szCs w:val="28"/>
                    </w:rPr>
                    <w:t>сверхплана</w:t>
                  </w:r>
                  <w:proofErr w:type="spellEnd"/>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5%</w:t>
                  </w:r>
                </w:p>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Участие учреждения, работников, творческих коллективов, отдельных участников творческих коллективов, личное участие в конкурсах, фестивалях, смотрах, выставках различных уровней:</w:t>
                  </w:r>
                </w:p>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Районного уровня</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5%</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Областного, зонального уровней</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7%</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Регионального уровня-</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8%</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Всероссийского уровня-</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9%</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Международного уровня -</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10%</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 xml:space="preserve">Организация и проведение специалистами учреждения районных мероприятий, в  </w:t>
                  </w:r>
                  <w:proofErr w:type="spellStart"/>
                  <w:r w:rsidRPr="0046286D">
                    <w:rPr>
                      <w:rFonts w:ascii="Times New Roman" w:hAnsi="Times New Roman"/>
                      <w:sz w:val="28"/>
                      <w:szCs w:val="28"/>
                    </w:rPr>
                    <w:t>т.ч</w:t>
                  </w:r>
                  <w:proofErr w:type="spellEnd"/>
                  <w:r w:rsidRPr="0046286D">
                    <w:rPr>
                      <w:rFonts w:ascii="Times New Roman" w:hAnsi="Times New Roman"/>
                      <w:sz w:val="28"/>
                      <w:szCs w:val="28"/>
                    </w:rPr>
                    <w:t>. методических</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7%</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Выездные мероприятия учреждения</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5%</w:t>
                  </w:r>
                </w:p>
              </w:tc>
            </w:tr>
            <w:tr w:rsidR="00A16106" w:rsidRPr="0046286D" w:rsidTr="00973FB7">
              <w:tc>
                <w:tcPr>
                  <w:tcW w:w="2160" w:type="dxa"/>
                  <w:vMerge/>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firstLine="34"/>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rPr>
                      <w:rFonts w:ascii="Times New Roman" w:hAnsi="Times New Roman"/>
                      <w:sz w:val="28"/>
                      <w:szCs w:val="28"/>
                    </w:rPr>
                  </w:pPr>
                  <w:r w:rsidRPr="0046286D">
                    <w:rPr>
                      <w:rFonts w:ascii="Times New Roman" w:hAnsi="Times New Roman"/>
                      <w:sz w:val="28"/>
                      <w:szCs w:val="28"/>
                    </w:rPr>
                    <w:t>Своевременность предоставления в вышестоящие органы запрашиваемой информации, планов, отчётов, выполнения предписаний надзорных органов, внесений изменений в документы, отсутствие жалоб со стороны руководства, потребителей муниципальной услуги, конфликтных ситуаций, случаев, произошедших из-за недостаточной организации деятельности по охране труда, соблюдению санитарн</w:t>
                  </w:r>
                  <w:proofErr w:type="gramStart"/>
                  <w:r w:rsidRPr="0046286D">
                    <w:rPr>
                      <w:rFonts w:ascii="Times New Roman" w:hAnsi="Times New Roman"/>
                      <w:sz w:val="28"/>
                      <w:szCs w:val="28"/>
                    </w:rPr>
                    <w:t>о-</w:t>
                  </w:r>
                  <w:proofErr w:type="gramEnd"/>
                  <w:r w:rsidRPr="0046286D">
                    <w:rPr>
                      <w:rFonts w:ascii="Times New Roman" w:hAnsi="Times New Roman"/>
                      <w:sz w:val="28"/>
                      <w:szCs w:val="28"/>
                    </w:rPr>
                    <w:t xml:space="preserve"> эпидемиологических требований, пожарной и антитеррористической безопасности.</w:t>
                  </w:r>
                </w:p>
              </w:tc>
              <w:tc>
                <w:tcPr>
                  <w:tcW w:w="1843" w:type="dxa"/>
                  <w:tcBorders>
                    <w:top w:val="single" w:sz="4" w:space="0" w:color="auto"/>
                    <w:left w:val="single" w:sz="4" w:space="0" w:color="auto"/>
                    <w:bottom w:val="single" w:sz="4" w:space="0" w:color="auto"/>
                    <w:right w:val="single" w:sz="4" w:space="0" w:color="auto"/>
                  </w:tcBorders>
                </w:tcPr>
                <w:p w:rsidR="00A16106" w:rsidRPr="0046286D" w:rsidRDefault="00A16106" w:rsidP="0068148D">
                  <w:pPr>
                    <w:pStyle w:val="a3"/>
                    <w:ind w:left="34"/>
                    <w:jc w:val="center"/>
                    <w:rPr>
                      <w:rFonts w:ascii="Times New Roman" w:hAnsi="Times New Roman"/>
                      <w:sz w:val="28"/>
                      <w:szCs w:val="28"/>
                    </w:rPr>
                  </w:pPr>
                </w:p>
                <w:p w:rsidR="00A16106" w:rsidRPr="0046286D" w:rsidRDefault="00A16106" w:rsidP="0068148D">
                  <w:pPr>
                    <w:pStyle w:val="a3"/>
                    <w:ind w:left="34"/>
                    <w:jc w:val="center"/>
                    <w:rPr>
                      <w:rFonts w:ascii="Times New Roman" w:hAnsi="Times New Roman"/>
                      <w:sz w:val="28"/>
                      <w:szCs w:val="28"/>
                    </w:rPr>
                  </w:pPr>
                  <w:r w:rsidRPr="0046286D">
                    <w:rPr>
                      <w:rFonts w:ascii="Times New Roman" w:hAnsi="Times New Roman"/>
                      <w:sz w:val="28"/>
                      <w:szCs w:val="28"/>
                    </w:rPr>
                    <w:t>5%</w:t>
                  </w:r>
                </w:p>
              </w:tc>
            </w:tr>
          </w:tbl>
          <w:p w:rsidR="00A16106" w:rsidRPr="0046286D" w:rsidRDefault="00A16106" w:rsidP="00960D04">
            <w:pPr>
              <w:pStyle w:val="a3"/>
              <w:ind w:left="34" w:firstLine="567"/>
              <w:rPr>
                <w:rFonts w:ascii="Times New Roman" w:hAnsi="Times New Roman"/>
                <w:sz w:val="28"/>
                <w:szCs w:val="28"/>
              </w:rPr>
            </w:pPr>
          </w:p>
        </w:tc>
      </w:tr>
    </w:tbl>
    <w:p w:rsidR="00A16106" w:rsidRDefault="00A16106" w:rsidP="005C71EF">
      <w:pPr>
        <w:pStyle w:val="a3"/>
        <w:ind w:left="567"/>
        <w:jc w:val="right"/>
        <w:rPr>
          <w:rFonts w:ascii="Times New Roman" w:hAnsi="Times New Roman"/>
          <w:sz w:val="28"/>
          <w:szCs w:val="28"/>
        </w:rPr>
      </w:pPr>
    </w:p>
    <w:p w:rsidR="00A16106" w:rsidRDefault="00A16106" w:rsidP="005C71EF">
      <w:pPr>
        <w:pStyle w:val="a3"/>
        <w:ind w:left="567"/>
        <w:jc w:val="right"/>
        <w:rPr>
          <w:rFonts w:ascii="Times New Roman" w:hAnsi="Times New Roman"/>
          <w:sz w:val="28"/>
          <w:szCs w:val="28"/>
        </w:rPr>
      </w:pPr>
    </w:p>
    <w:p w:rsidR="00A16106" w:rsidRDefault="00A16106" w:rsidP="005C71EF">
      <w:pPr>
        <w:pStyle w:val="a3"/>
        <w:ind w:left="567"/>
        <w:jc w:val="right"/>
        <w:rPr>
          <w:rFonts w:ascii="Times New Roman" w:hAnsi="Times New Roman"/>
          <w:sz w:val="28"/>
          <w:szCs w:val="28"/>
        </w:rPr>
      </w:pPr>
    </w:p>
    <w:p w:rsidR="00A16106" w:rsidRDefault="00A16106" w:rsidP="005C71EF">
      <w:pPr>
        <w:pStyle w:val="a3"/>
        <w:ind w:left="567"/>
        <w:jc w:val="right"/>
        <w:rPr>
          <w:rFonts w:ascii="Times New Roman" w:hAnsi="Times New Roman"/>
          <w:sz w:val="28"/>
          <w:szCs w:val="28"/>
        </w:rPr>
      </w:pPr>
    </w:p>
    <w:p w:rsidR="00460F54" w:rsidRDefault="00460F54" w:rsidP="005C71EF">
      <w:pPr>
        <w:pStyle w:val="a3"/>
        <w:ind w:left="567"/>
        <w:jc w:val="right"/>
        <w:rPr>
          <w:rFonts w:ascii="Times New Roman" w:hAnsi="Times New Roman"/>
          <w:sz w:val="28"/>
          <w:szCs w:val="28"/>
        </w:rPr>
      </w:pPr>
    </w:p>
    <w:p w:rsidR="00A16106" w:rsidRDefault="00A16106" w:rsidP="005C71EF">
      <w:pPr>
        <w:pStyle w:val="a3"/>
        <w:ind w:left="567"/>
        <w:jc w:val="right"/>
        <w:rPr>
          <w:rFonts w:ascii="Times New Roman" w:hAnsi="Times New Roman"/>
          <w:sz w:val="28"/>
          <w:szCs w:val="28"/>
        </w:rPr>
      </w:pPr>
    </w:p>
    <w:p w:rsidR="00A16106" w:rsidRPr="005C71EF" w:rsidRDefault="00A16106" w:rsidP="002318DF">
      <w:pPr>
        <w:pStyle w:val="a3"/>
        <w:ind w:left="567"/>
        <w:jc w:val="right"/>
        <w:rPr>
          <w:rFonts w:ascii="Times New Roman" w:hAnsi="Times New Roman"/>
          <w:sz w:val="28"/>
          <w:szCs w:val="28"/>
        </w:rPr>
      </w:pPr>
      <w:r w:rsidRPr="005C71EF">
        <w:rPr>
          <w:rFonts w:ascii="Times New Roman" w:hAnsi="Times New Roman"/>
          <w:sz w:val="28"/>
          <w:szCs w:val="28"/>
        </w:rPr>
        <w:lastRenderedPageBreak/>
        <w:t>Приложение №</w:t>
      </w:r>
      <w:r>
        <w:rPr>
          <w:rFonts w:ascii="Times New Roman" w:hAnsi="Times New Roman"/>
          <w:sz w:val="28"/>
          <w:szCs w:val="28"/>
        </w:rPr>
        <w:t>3</w:t>
      </w:r>
    </w:p>
    <w:p w:rsidR="00A16106" w:rsidRPr="005C71EF" w:rsidRDefault="00B473C8" w:rsidP="002318DF">
      <w:pPr>
        <w:pStyle w:val="a3"/>
        <w:ind w:left="567"/>
        <w:jc w:val="right"/>
        <w:rPr>
          <w:rFonts w:ascii="Times New Roman" w:hAnsi="Times New Roman"/>
          <w:sz w:val="28"/>
          <w:szCs w:val="28"/>
        </w:rPr>
      </w:pPr>
      <w:r>
        <w:rPr>
          <w:rFonts w:ascii="Times New Roman" w:hAnsi="Times New Roman"/>
          <w:sz w:val="28"/>
          <w:szCs w:val="28"/>
        </w:rPr>
        <w:t xml:space="preserve">к </w:t>
      </w:r>
      <w:r w:rsidR="00A16106" w:rsidRPr="005C71EF">
        <w:rPr>
          <w:rFonts w:ascii="Times New Roman" w:hAnsi="Times New Roman"/>
          <w:sz w:val="28"/>
          <w:szCs w:val="28"/>
        </w:rPr>
        <w:t xml:space="preserve"> Положению об оплате труда</w:t>
      </w:r>
    </w:p>
    <w:p w:rsidR="00A16106" w:rsidRPr="005C71EF" w:rsidRDefault="00B473C8" w:rsidP="002318DF">
      <w:pPr>
        <w:pStyle w:val="a3"/>
        <w:ind w:left="567"/>
        <w:jc w:val="right"/>
        <w:rPr>
          <w:rFonts w:ascii="Times New Roman" w:hAnsi="Times New Roman"/>
          <w:sz w:val="28"/>
          <w:szCs w:val="28"/>
        </w:rPr>
      </w:pPr>
      <w:r>
        <w:rPr>
          <w:rFonts w:ascii="Times New Roman" w:hAnsi="Times New Roman"/>
          <w:sz w:val="28"/>
          <w:szCs w:val="28"/>
        </w:rPr>
        <w:t>работников муниципального казенного</w:t>
      </w:r>
    </w:p>
    <w:p w:rsidR="00A16106" w:rsidRPr="005C71EF" w:rsidRDefault="00B473C8" w:rsidP="002318DF">
      <w:pPr>
        <w:pStyle w:val="a3"/>
        <w:ind w:left="567"/>
        <w:jc w:val="right"/>
        <w:rPr>
          <w:rFonts w:ascii="Times New Roman" w:hAnsi="Times New Roman"/>
          <w:sz w:val="28"/>
          <w:szCs w:val="28"/>
        </w:rPr>
      </w:pPr>
      <w:r>
        <w:rPr>
          <w:rFonts w:ascii="Times New Roman" w:hAnsi="Times New Roman"/>
          <w:sz w:val="28"/>
          <w:szCs w:val="28"/>
        </w:rPr>
        <w:t>учреждения культуры, находящего</w:t>
      </w:r>
      <w:r w:rsidR="00A16106" w:rsidRPr="005C71EF">
        <w:rPr>
          <w:rFonts w:ascii="Times New Roman" w:hAnsi="Times New Roman"/>
          <w:sz w:val="28"/>
          <w:szCs w:val="28"/>
        </w:rPr>
        <w:t>ся в ведении</w:t>
      </w:r>
    </w:p>
    <w:p w:rsidR="00A16106" w:rsidRPr="005C71EF" w:rsidRDefault="00B473C8" w:rsidP="002318DF">
      <w:pPr>
        <w:pStyle w:val="a3"/>
        <w:ind w:left="567"/>
        <w:jc w:val="right"/>
        <w:rPr>
          <w:rFonts w:ascii="Times New Roman" w:hAnsi="Times New Roman"/>
          <w:sz w:val="28"/>
          <w:szCs w:val="28"/>
        </w:rPr>
      </w:pPr>
      <w:r>
        <w:rPr>
          <w:rFonts w:ascii="Times New Roman" w:hAnsi="Times New Roman"/>
          <w:sz w:val="28"/>
          <w:szCs w:val="28"/>
        </w:rPr>
        <w:t xml:space="preserve">администрации городского поселения Тельминского </w:t>
      </w:r>
    </w:p>
    <w:p w:rsidR="00A16106" w:rsidRDefault="00A16106" w:rsidP="002318DF">
      <w:pPr>
        <w:pStyle w:val="a3"/>
        <w:ind w:left="567"/>
        <w:jc w:val="right"/>
        <w:rPr>
          <w:rFonts w:ascii="Times New Roman" w:hAnsi="Times New Roman"/>
          <w:sz w:val="28"/>
          <w:szCs w:val="28"/>
        </w:rPr>
      </w:pPr>
      <w:r w:rsidRPr="005C71EF">
        <w:rPr>
          <w:rFonts w:ascii="Times New Roman" w:hAnsi="Times New Roman"/>
          <w:sz w:val="28"/>
          <w:szCs w:val="28"/>
        </w:rPr>
        <w:t>муниципального образования</w:t>
      </w:r>
    </w:p>
    <w:p w:rsidR="00A16106" w:rsidRDefault="00A16106" w:rsidP="009A4622">
      <w:pPr>
        <w:pStyle w:val="a3"/>
        <w:ind w:left="284" w:firstLine="567"/>
        <w:jc w:val="right"/>
        <w:rPr>
          <w:rFonts w:ascii="Times New Roman" w:hAnsi="Times New Roman"/>
          <w:sz w:val="28"/>
          <w:szCs w:val="28"/>
        </w:rPr>
      </w:pPr>
    </w:p>
    <w:p w:rsidR="00A16106" w:rsidRPr="005C71EF" w:rsidRDefault="00A16106" w:rsidP="009A4622">
      <w:pPr>
        <w:pStyle w:val="a3"/>
        <w:ind w:left="284" w:firstLine="567"/>
        <w:jc w:val="right"/>
        <w:rPr>
          <w:rFonts w:ascii="Times New Roman" w:hAnsi="Times New Roman"/>
          <w:sz w:val="28"/>
          <w:szCs w:val="28"/>
        </w:rPr>
      </w:pPr>
    </w:p>
    <w:p w:rsidR="00A16106" w:rsidRPr="00AC27D0" w:rsidRDefault="00A16106" w:rsidP="00AC27D0">
      <w:pPr>
        <w:pStyle w:val="a3"/>
        <w:jc w:val="center"/>
        <w:rPr>
          <w:rFonts w:ascii="Times New Roman" w:hAnsi="Times New Roman"/>
          <w:b/>
          <w:sz w:val="28"/>
          <w:szCs w:val="28"/>
        </w:rPr>
      </w:pPr>
      <w:r w:rsidRPr="00AC27D0">
        <w:rPr>
          <w:rFonts w:ascii="Times New Roman" w:hAnsi="Times New Roman"/>
          <w:b/>
          <w:sz w:val="28"/>
          <w:szCs w:val="28"/>
        </w:rPr>
        <w:t xml:space="preserve">Порядок и условия выплаты материальной помощи </w:t>
      </w:r>
      <w:r w:rsidR="00C17460">
        <w:rPr>
          <w:rFonts w:ascii="Times New Roman" w:hAnsi="Times New Roman"/>
          <w:b/>
          <w:sz w:val="28"/>
          <w:szCs w:val="28"/>
        </w:rPr>
        <w:t>главному бухгалтеру</w:t>
      </w:r>
      <w:r w:rsidR="00B473C8">
        <w:rPr>
          <w:rFonts w:ascii="Times New Roman" w:hAnsi="Times New Roman"/>
          <w:b/>
          <w:sz w:val="28"/>
          <w:szCs w:val="28"/>
        </w:rPr>
        <w:t xml:space="preserve"> и работникам муниципального казенного учреждения культуры, находящего</w:t>
      </w:r>
      <w:r w:rsidRPr="00AC27D0">
        <w:rPr>
          <w:rFonts w:ascii="Times New Roman" w:hAnsi="Times New Roman"/>
          <w:b/>
          <w:sz w:val="28"/>
          <w:szCs w:val="28"/>
        </w:rPr>
        <w:t xml:space="preserve">ся в ведении </w:t>
      </w:r>
      <w:r w:rsidR="00080F80">
        <w:rPr>
          <w:rFonts w:ascii="Times New Roman" w:hAnsi="Times New Roman"/>
          <w:b/>
          <w:sz w:val="28"/>
          <w:szCs w:val="28"/>
        </w:rPr>
        <w:t>администрация</w:t>
      </w:r>
      <w:r w:rsidR="00B473C8">
        <w:rPr>
          <w:rFonts w:ascii="Times New Roman" w:hAnsi="Times New Roman"/>
          <w:b/>
          <w:sz w:val="28"/>
          <w:szCs w:val="28"/>
        </w:rPr>
        <w:t xml:space="preserve"> городского поселения</w:t>
      </w:r>
      <w:r w:rsidR="00080F80">
        <w:rPr>
          <w:rFonts w:ascii="Times New Roman" w:hAnsi="Times New Roman"/>
          <w:b/>
          <w:sz w:val="28"/>
          <w:szCs w:val="28"/>
        </w:rPr>
        <w:t xml:space="preserve"> Тельминского муниципального образования</w:t>
      </w:r>
    </w:p>
    <w:p w:rsidR="00A16106" w:rsidRPr="005C71EF" w:rsidRDefault="00A16106" w:rsidP="009A4622">
      <w:pPr>
        <w:pStyle w:val="a3"/>
        <w:ind w:left="284" w:firstLine="567"/>
        <w:jc w:val="center"/>
        <w:rPr>
          <w:rFonts w:ascii="Times New Roman" w:hAnsi="Times New Roman"/>
          <w:b/>
          <w:sz w:val="28"/>
          <w:szCs w:val="28"/>
        </w:rPr>
      </w:pP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Настоящее Приложение определяет размер, порядок установлени</w:t>
      </w:r>
      <w:r w:rsidR="00C17460">
        <w:rPr>
          <w:rFonts w:ascii="Times New Roman" w:hAnsi="Times New Roman"/>
          <w:sz w:val="28"/>
          <w:szCs w:val="28"/>
        </w:rPr>
        <w:t>я и выплаты материальной помощи главному</w:t>
      </w:r>
      <w:r w:rsidR="00F513D0">
        <w:rPr>
          <w:rFonts w:ascii="Times New Roman" w:hAnsi="Times New Roman"/>
          <w:sz w:val="28"/>
          <w:szCs w:val="28"/>
        </w:rPr>
        <w:t xml:space="preserve"> бухгалтеру</w:t>
      </w:r>
      <w:bookmarkStart w:id="4" w:name="_GoBack"/>
      <w:bookmarkEnd w:id="4"/>
      <w:r w:rsidR="00F94874">
        <w:rPr>
          <w:rFonts w:ascii="Times New Roman" w:hAnsi="Times New Roman"/>
          <w:sz w:val="28"/>
          <w:szCs w:val="28"/>
        </w:rPr>
        <w:t xml:space="preserve"> и работникам учреждения</w:t>
      </w:r>
      <w:r>
        <w:rPr>
          <w:rFonts w:ascii="Times New Roman" w:hAnsi="Times New Roman"/>
          <w:sz w:val="28"/>
          <w:szCs w:val="28"/>
        </w:rPr>
        <w:t xml:space="preserve"> (далее работникам)</w:t>
      </w:r>
      <w:r w:rsidRPr="00960D04">
        <w:rPr>
          <w:rFonts w:ascii="Times New Roman" w:hAnsi="Times New Roman"/>
          <w:sz w:val="28"/>
          <w:szCs w:val="28"/>
        </w:rPr>
        <w:t>.</w:t>
      </w:r>
    </w:p>
    <w:p w:rsidR="00A16106" w:rsidRPr="00960D04" w:rsidRDefault="00A16106" w:rsidP="00960D04">
      <w:pPr>
        <w:pStyle w:val="a3"/>
        <w:ind w:firstLine="567"/>
        <w:jc w:val="both"/>
        <w:rPr>
          <w:rFonts w:ascii="Times New Roman" w:hAnsi="Times New Roman"/>
          <w:sz w:val="28"/>
          <w:szCs w:val="28"/>
        </w:rPr>
      </w:pP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1.Размеры материальной помощи:</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1.1.Материальная помощь выплачивается:</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1.1.1.</w:t>
      </w:r>
      <w:r w:rsidR="00F94874">
        <w:rPr>
          <w:rFonts w:ascii="Times New Roman" w:hAnsi="Times New Roman"/>
          <w:sz w:val="28"/>
          <w:szCs w:val="28"/>
        </w:rPr>
        <w:t>заместителю</w:t>
      </w:r>
      <w:r>
        <w:rPr>
          <w:rFonts w:ascii="Times New Roman" w:hAnsi="Times New Roman"/>
          <w:sz w:val="28"/>
          <w:szCs w:val="28"/>
        </w:rPr>
        <w:t xml:space="preserve"> </w:t>
      </w:r>
      <w:r w:rsidRPr="00960D04">
        <w:rPr>
          <w:rFonts w:ascii="Times New Roman" w:hAnsi="Times New Roman"/>
          <w:sz w:val="28"/>
          <w:szCs w:val="28"/>
        </w:rPr>
        <w:t>руководител</w:t>
      </w:r>
      <w:r w:rsidR="00F94874">
        <w:rPr>
          <w:rFonts w:ascii="Times New Roman" w:hAnsi="Times New Roman"/>
          <w:sz w:val="28"/>
          <w:szCs w:val="28"/>
        </w:rPr>
        <w:t>я учреждения</w:t>
      </w:r>
      <w:r w:rsidRPr="00960D04">
        <w:rPr>
          <w:rFonts w:ascii="Times New Roman" w:hAnsi="Times New Roman"/>
          <w:sz w:val="28"/>
          <w:szCs w:val="28"/>
        </w:rPr>
        <w:t xml:space="preserve"> в размере одного должностного оклада </w:t>
      </w:r>
      <w:r>
        <w:rPr>
          <w:rFonts w:ascii="Times New Roman" w:hAnsi="Times New Roman"/>
          <w:sz w:val="28"/>
          <w:szCs w:val="28"/>
        </w:rPr>
        <w:t xml:space="preserve">один раз </w:t>
      </w:r>
      <w:r w:rsidRPr="00960D04">
        <w:rPr>
          <w:rFonts w:ascii="Times New Roman" w:hAnsi="Times New Roman"/>
          <w:sz w:val="28"/>
          <w:szCs w:val="28"/>
        </w:rPr>
        <w:t>в год;</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1.1.2.работникам у</w:t>
      </w:r>
      <w:r w:rsidR="00F94874">
        <w:rPr>
          <w:rFonts w:ascii="Times New Roman" w:hAnsi="Times New Roman"/>
          <w:sz w:val="28"/>
          <w:szCs w:val="28"/>
        </w:rPr>
        <w:t>чреждения</w:t>
      </w:r>
      <w:r w:rsidRPr="00960D04">
        <w:rPr>
          <w:rFonts w:ascii="Times New Roman" w:hAnsi="Times New Roman"/>
          <w:sz w:val="28"/>
          <w:szCs w:val="28"/>
        </w:rPr>
        <w:t xml:space="preserve"> в размере одного минимального оклада (</w:t>
      </w:r>
      <w:r>
        <w:rPr>
          <w:rFonts w:ascii="Times New Roman" w:hAnsi="Times New Roman"/>
          <w:sz w:val="28"/>
          <w:szCs w:val="28"/>
        </w:rPr>
        <w:t>оклада</w:t>
      </w:r>
      <w:r w:rsidRPr="00960D04">
        <w:rPr>
          <w:rFonts w:ascii="Times New Roman" w:hAnsi="Times New Roman"/>
          <w:sz w:val="28"/>
          <w:szCs w:val="28"/>
        </w:rPr>
        <w:t xml:space="preserve">) </w:t>
      </w:r>
      <w:r>
        <w:rPr>
          <w:rFonts w:ascii="Times New Roman" w:hAnsi="Times New Roman"/>
          <w:sz w:val="28"/>
          <w:szCs w:val="28"/>
        </w:rPr>
        <w:t xml:space="preserve">один раз </w:t>
      </w:r>
      <w:r w:rsidRPr="00960D04">
        <w:rPr>
          <w:rFonts w:ascii="Times New Roman" w:hAnsi="Times New Roman"/>
          <w:sz w:val="28"/>
          <w:szCs w:val="28"/>
        </w:rPr>
        <w:t>в год.</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2.Порядок и условия выплаты материальной помощи:</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2.1.Материаль</w:t>
      </w:r>
      <w:r w:rsidR="00F94874">
        <w:rPr>
          <w:rFonts w:ascii="Times New Roman" w:hAnsi="Times New Roman"/>
          <w:sz w:val="28"/>
          <w:szCs w:val="28"/>
        </w:rPr>
        <w:t>ная помощь работникам учреждения</w:t>
      </w:r>
      <w:r w:rsidRPr="00960D04">
        <w:rPr>
          <w:rFonts w:ascii="Times New Roman" w:hAnsi="Times New Roman"/>
          <w:sz w:val="28"/>
          <w:szCs w:val="28"/>
        </w:rPr>
        <w:t xml:space="preserve"> выплачивается в случаях:</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б) необходимости в лечении или восстановлении здоровья в связи с болезнью (операцией, травмой), несчастным случаем при условии произведенных затрат более пяти тысяч рублей;</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в) смерти работника или членов его семьи (родители, дети, супруги);</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г) регистрации брака, рождение ребенка, юбилейных дат (50 лет и каждые последующие 5 лет со дня рождения).</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 xml:space="preserve">2.2.Материальная помощь </w:t>
      </w:r>
      <w:proofErr w:type="gramStart"/>
      <w:r w:rsidRPr="00960D04">
        <w:rPr>
          <w:rFonts w:ascii="Times New Roman" w:hAnsi="Times New Roman"/>
          <w:sz w:val="28"/>
          <w:szCs w:val="28"/>
        </w:rPr>
        <w:t>выплачивается по письменному заявлению</w:t>
      </w:r>
      <w:proofErr w:type="gramEnd"/>
      <w:r w:rsidRPr="00960D04">
        <w:rPr>
          <w:rFonts w:ascii="Times New Roman" w:hAnsi="Times New Roman"/>
          <w:sz w:val="28"/>
          <w:szCs w:val="28"/>
        </w:rPr>
        <w:t xml:space="preserve"> работника при предоставлении следующих документов:</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а) в случаях, предусмотренных подпунктом «а» пункта 2.1. раздела 2 настоящего Порядка копии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коммунальных служб и др.;</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б) в случаях, предусмотренных подпунктом «б» пункта 2.1. раздела 2 настоящего Порядка, копии листка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также документы подтверждающие размер фактически произведенных затрат;</w:t>
      </w:r>
    </w:p>
    <w:p w:rsidR="00A16106" w:rsidRPr="00960D04" w:rsidRDefault="00A16106" w:rsidP="00960D04">
      <w:pPr>
        <w:pStyle w:val="a3"/>
        <w:ind w:firstLine="567"/>
        <w:jc w:val="both"/>
        <w:rPr>
          <w:rFonts w:ascii="Times New Roman" w:hAnsi="Times New Roman"/>
          <w:sz w:val="28"/>
          <w:szCs w:val="28"/>
        </w:rPr>
      </w:pPr>
      <w:proofErr w:type="gramStart"/>
      <w:r w:rsidRPr="00960D04">
        <w:rPr>
          <w:rFonts w:ascii="Times New Roman" w:hAnsi="Times New Roman"/>
          <w:sz w:val="28"/>
          <w:szCs w:val="28"/>
        </w:rPr>
        <w:t xml:space="preserve">в) в случаях, предусмотренных подпунктом «в» пункта 2.1. раздела 2 настоящего Порядка, в части смерти членов семьи работника (родители, дети, </w:t>
      </w:r>
      <w:r w:rsidRPr="00960D04">
        <w:rPr>
          <w:rFonts w:ascii="Times New Roman" w:hAnsi="Times New Roman"/>
          <w:sz w:val="28"/>
          <w:szCs w:val="28"/>
        </w:rPr>
        <w:lastRenderedPageBreak/>
        <w:t xml:space="preserve">супруги), копии свидетельства о смерти члена его семьи (родители, дети, супруги), а также копии документов, подтверждающих их родство; </w:t>
      </w:r>
      <w:proofErr w:type="gramEnd"/>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г) в случаях, предусмотренных подпунктом «г» пункта 2.1. раздела 2 настоящего Порядка, копии свидетельства о заключении брака, рождении ребенка, копии паспорта.</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2.3.В случае смерти работника, материальная помощь предоставляется одному из совершеннолетних членов его семьи (родители, дети, супруги),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2.4.Выплата материаль</w:t>
      </w:r>
      <w:r w:rsidR="00F94874">
        <w:rPr>
          <w:rFonts w:ascii="Times New Roman" w:hAnsi="Times New Roman"/>
          <w:sz w:val="28"/>
          <w:szCs w:val="28"/>
        </w:rPr>
        <w:t>ной помощи работникам учреждения</w:t>
      </w:r>
      <w:r w:rsidRPr="00960D04">
        <w:rPr>
          <w:rFonts w:ascii="Times New Roman" w:hAnsi="Times New Roman"/>
          <w:sz w:val="28"/>
          <w:szCs w:val="28"/>
        </w:rPr>
        <w:t xml:space="preserve"> либо одному из совершеннолетних членов семьи работника (родители, дети, супруги) производится по решению руководителя учреждения.</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w:t>
      </w:r>
      <w:r>
        <w:rPr>
          <w:rFonts w:ascii="Times New Roman" w:hAnsi="Times New Roman"/>
          <w:sz w:val="28"/>
          <w:szCs w:val="28"/>
        </w:rPr>
        <w:t>5</w:t>
      </w:r>
      <w:r w:rsidRPr="00960D04">
        <w:rPr>
          <w:rFonts w:ascii="Times New Roman" w:hAnsi="Times New Roman"/>
          <w:sz w:val="28"/>
          <w:szCs w:val="28"/>
        </w:rPr>
        <w:t>.Право на получение материальной помощи возникает с момента возникновения трудовых отношений.</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w:t>
      </w:r>
      <w:r>
        <w:rPr>
          <w:rFonts w:ascii="Times New Roman" w:hAnsi="Times New Roman"/>
          <w:sz w:val="28"/>
          <w:szCs w:val="28"/>
        </w:rPr>
        <w:t>6</w:t>
      </w:r>
      <w:r w:rsidRPr="00960D04">
        <w:rPr>
          <w:rFonts w:ascii="Times New Roman" w:hAnsi="Times New Roman"/>
          <w:sz w:val="28"/>
          <w:szCs w:val="28"/>
        </w:rPr>
        <w:t>.На материальную помощь начисляются районный коэффициент и процентная надбавка за стаж работы в южных районах Иркутской области.</w:t>
      </w:r>
    </w:p>
    <w:p w:rsidR="00A16106" w:rsidRPr="00960D04"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w:t>
      </w:r>
      <w:r>
        <w:rPr>
          <w:rFonts w:ascii="Times New Roman" w:hAnsi="Times New Roman"/>
          <w:sz w:val="28"/>
          <w:szCs w:val="28"/>
        </w:rPr>
        <w:t>7</w:t>
      </w:r>
      <w:r w:rsidRPr="00960D04">
        <w:rPr>
          <w:rFonts w:ascii="Times New Roman" w:hAnsi="Times New Roman"/>
          <w:sz w:val="28"/>
          <w:szCs w:val="28"/>
        </w:rPr>
        <w:t>.Материальная помощь выплачивается в пределах утвержденного фонда заработной платы.</w:t>
      </w:r>
    </w:p>
    <w:p w:rsidR="00A16106" w:rsidRDefault="00A16106" w:rsidP="00960D04">
      <w:pPr>
        <w:pStyle w:val="a3"/>
        <w:ind w:firstLine="567"/>
        <w:jc w:val="both"/>
        <w:rPr>
          <w:rFonts w:ascii="Times New Roman" w:hAnsi="Times New Roman"/>
          <w:sz w:val="28"/>
          <w:szCs w:val="28"/>
        </w:rPr>
      </w:pPr>
      <w:r w:rsidRPr="00960D04">
        <w:rPr>
          <w:rFonts w:ascii="Times New Roman" w:hAnsi="Times New Roman"/>
          <w:sz w:val="28"/>
          <w:szCs w:val="28"/>
        </w:rPr>
        <w:t>2.</w:t>
      </w:r>
      <w:r>
        <w:rPr>
          <w:rFonts w:ascii="Times New Roman" w:hAnsi="Times New Roman"/>
          <w:sz w:val="28"/>
          <w:szCs w:val="28"/>
        </w:rPr>
        <w:t>8</w:t>
      </w:r>
      <w:r w:rsidRPr="00960D04">
        <w:rPr>
          <w:rFonts w:ascii="Times New Roman" w:hAnsi="Times New Roman"/>
          <w:sz w:val="28"/>
          <w:szCs w:val="28"/>
        </w:rPr>
        <w:t xml:space="preserve">.Источник финансирования выплаты материальной помощи – средства бюджета </w:t>
      </w:r>
      <w:r w:rsidR="00F94874">
        <w:rPr>
          <w:rFonts w:ascii="Times New Roman" w:hAnsi="Times New Roman"/>
          <w:sz w:val="28"/>
          <w:szCs w:val="28"/>
        </w:rPr>
        <w:t>администрации городского поселения</w:t>
      </w:r>
      <w:r w:rsidR="00080F80">
        <w:rPr>
          <w:rFonts w:ascii="Times New Roman" w:hAnsi="Times New Roman"/>
          <w:sz w:val="28"/>
          <w:szCs w:val="28"/>
        </w:rPr>
        <w:t xml:space="preserve"> Тельминского муниципального образования</w:t>
      </w:r>
      <w:r w:rsidRPr="00960D04">
        <w:rPr>
          <w:rFonts w:ascii="Times New Roman" w:hAnsi="Times New Roman"/>
          <w:sz w:val="28"/>
          <w:szCs w:val="28"/>
        </w:rPr>
        <w:t xml:space="preserve">. </w:t>
      </w:r>
    </w:p>
    <w:p w:rsidR="00A16106" w:rsidRDefault="00A16106" w:rsidP="00960D04">
      <w:pPr>
        <w:pStyle w:val="a3"/>
        <w:ind w:firstLine="567"/>
        <w:jc w:val="both"/>
        <w:rPr>
          <w:rFonts w:ascii="Times New Roman" w:hAnsi="Times New Roman"/>
          <w:sz w:val="28"/>
          <w:szCs w:val="28"/>
        </w:rPr>
      </w:pPr>
    </w:p>
    <w:p w:rsidR="00A16106" w:rsidRPr="00960D04" w:rsidRDefault="00A16106" w:rsidP="00960D04">
      <w:pPr>
        <w:pStyle w:val="a3"/>
        <w:ind w:firstLine="567"/>
        <w:jc w:val="both"/>
        <w:rPr>
          <w:rFonts w:ascii="Times New Roman" w:hAnsi="Times New Roman"/>
          <w:sz w:val="28"/>
          <w:szCs w:val="28"/>
        </w:rPr>
      </w:pPr>
    </w:p>
    <w:sectPr w:rsidR="00A16106" w:rsidRPr="00960D04" w:rsidSect="000C3F49">
      <w:pgSz w:w="11900" w:h="16800"/>
      <w:pgMar w:top="567" w:right="567" w:bottom="53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43" w:rsidRDefault="000B2E43" w:rsidP="00384D22">
      <w:pPr>
        <w:spacing w:after="0" w:line="240" w:lineRule="auto"/>
      </w:pPr>
      <w:r>
        <w:separator/>
      </w:r>
    </w:p>
  </w:endnote>
  <w:endnote w:type="continuationSeparator" w:id="0">
    <w:p w:rsidR="000B2E43" w:rsidRDefault="000B2E43" w:rsidP="003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43" w:rsidRDefault="000B2E43" w:rsidP="00384D22">
      <w:pPr>
        <w:spacing w:after="0" w:line="240" w:lineRule="auto"/>
      </w:pPr>
      <w:r>
        <w:separator/>
      </w:r>
    </w:p>
  </w:footnote>
  <w:footnote w:type="continuationSeparator" w:id="0">
    <w:p w:rsidR="000B2E43" w:rsidRDefault="000B2E43" w:rsidP="00384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A97"/>
    <w:multiLevelType w:val="hybridMultilevel"/>
    <w:tmpl w:val="F1A610F4"/>
    <w:lvl w:ilvl="0" w:tplc="773EE2A2">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1">
    <w:nsid w:val="07DB1633"/>
    <w:multiLevelType w:val="singleLevel"/>
    <w:tmpl w:val="6E0091DE"/>
    <w:lvl w:ilvl="0">
      <w:start w:val="2"/>
      <w:numFmt w:val="bullet"/>
      <w:lvlText w:val="-"/>
      <w:lvlJc w:val="left"/>
      <w:pPr>
        <w:tabs>
          <w:tab w:val="num" w:pos="510"/>
        </w:tabs>
        <w:ind w:left="510" w:hanging="510"/>
      </w:pPr>
      <w:rPr>
        <w:rFonts w:ascii="Times New Roman" w:hAnsi="Times New Roman" w:hint="default"/>
      </w:rPr>
    </w:lvl>
  </w:abstractNum>
  <w:abstractNum w:abstractNumId="2">
    <w:nsid w:val="091768D8"/>
    <w:multiLevelType w:val="hybridMultilevel"/>
    <w:tmpl w:val="2F0AEFA0"/>
    <w:lvl w:ilvl="0" w:tplc="37C4C05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3">
    <w:nsid w:val="0AA51CEA"/>
    <w:multiLevelType w:val="hybridMultilevel"/>
    <w:tmpl w:val="10B2C044"/>
    <w:lvl w:ilvl="0" w:tplc="2AF2EC8A">
      <w:start w:val="1"/>
      <w:numFmt w:val="upperRoman"/>
      <w:lvlText w:val="%1."/>
      <w:lvlJc w:val="left"/>
      <w:pPr>
        <w:ind w:left="1080" w:hanging="72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FC6365"/>
    <w:multiLevelType w:val="hybridMultilevel"/>
    <w:tmpl w:val="A75C119E"/>
    <w:lvl w:ilvl="0" w:tplc="0419000F">
      <w:start w:val="1"/>
      <w:numFmt w:val="decimal"/>
      <w:lvlText w:val="%1."/>
      <w:lvlJc w:val="left"/>
      <w:pPr>
        <w:tabs>
          <w:tab w:val="num" w:pos="1404"/>
        </w:tabs>
        <w:ind w:left="1404" w:hanging="360"/>
      </w:pPr>
      <w:rPr>
        <w:rFonts w:cs="Times New Roman"/>
      </w:rPr>
    </w:lvl>
    <w:lvl w:ilvl="1" w:tplc="04190019" w:tentative="1">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5">
    <w:nsid w:val="123F3C19"/>
    <w:multiLevelType w:val="hybridMultilevel"/>
    <w:tmpl w:val="D75A354C"/>
    <w:lvl w:ilvl="0" w:tplc="109C9032">
      <w:start w:val="1"/>
      <w:numFmt w:val="decimal"/>
      <w:lvlText w:val="%1."/>
      <w:lvlJc w:val="left"/>
      <w:pPr>
        <w:tabs>
          <w:tab w:val="num" w:pos="398"/>
        </w:tabs>
        <w:ind w:left="398" w:hanging="360"/>
      </w:pPr>
      <w:rPr>
        <w:rFonts w:ascii="Times New Roman" w:eastAsia="Times New Roman" w:hAnsi="Times New Roman" w:cs="Times New Roman"/>
      </w:rPr>
    </w:lvl>
    <w:lvl w:ilvl="1" w:tplc="D3A85EAC">
      <w:start w:val="1"/>
      <w:numFmt w:val="bullet"/>
      <w:lvlText w:val="-"/>
      <w:lvlJc w:val="left"/>
      <w:pPr>
        <w:tabs>
          <w:tab w:val="num" w:pos="1178"/>
        </w:tabs>
        <w:ind w:left="1178" w:hanging="420"/>
      </w:pPr>
      <w:rPr>
        <w:rFonts w:ascii="Times New Roman" w:eastAsia="Times New Roman" w:hAnsi="Times New Roman" w:hint="default"/>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6">
    <w:nsid w:val="1DA50BC6"/>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D747B5"/>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592BA5"/>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C0301E"/>
    <w:multiLevelType w:val="hybridMultilevel"/>
    <w:tmpl w:val="4C4C8E38"/>
    <w:lvl w:ilvl="0" w:tplc="702245A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10">
    <w:nsid w:val="2FE073AF"/>
    <w:multiLevelType w:val="hybridMultilevel"/>
    <w:tmpl w:val="A5CE4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369F2"/>
    <w:multiLevelType w:val="hybridMultilevel"/>
    <w:tmpl w:val="402C5B3A"/>
    <w:lvl w:ilvl="0" w:tplc="B1D49A7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E3E73A8"/>
    <w:multiLevelType w:val="hybridMultilevel"/>
    <w:tmpl w:val="FB8AA70A"/>
    <w:lvl w:ilvl="0" w:tplc="173E2E92">
      <w:start w:val="3"/>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3">
    <w:nsid w:val="501040CB"/>
    <w:multiLevelType w:val="hybridMultilevel"/>
    <w:tmpl w:val="42DA211E"/>
    <w:lvl w:ilvl="0" w:tplc="4718E0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53023CDD"/>
    <w:multiLevelType w:val="hybridMultilevel"/>
    <w:tmpl w:val="95101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9779A2"/>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7D6BB8"/>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30C0BA4"/>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836B85"/>
    <w:multiLevelType w:val="hybridMultilevel"/>
    <w:tmpl w:val="442CBB5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2C545BB"/>
    <w:multiLevelType w:val="multilevel"/>
    <w:tmpl w:val="91F267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3055C7C"/>
    <w:multiLevelType w:val="hybridMultilevel"/>
    <w:tmpl w:val="3EDE1B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A651F4"/>
    <w:multiLevelType w:val="hybridMultilevel"/>
    <w:tmpl w:val="830849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B721F40"/>
    <w:multiLevelType w:val="hybridMultilevel"/>
    <w:tmpl w:val="8B1C3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7B68FB"/>
    <w:multiLevelType w:val="hybridMultilevel"/>
    <w:tmpl w:val="51EE9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2"/>
  </w:num>
  <w:num w:numId="3">
    <w:abstractNumId w:val="18"/>
  </w:num>
  <w:num w:numId="4">
    <w:abstractNumId w:val="13"/>
  </w:num>
  <w:num w:numId="5">
    <w:abstractNumId w:val="17"/>
  </w:num>
  <w:num w:numId="6">
    <w:abstractNumId w:val="7"/>
  </w:num>
  <w:num w:numId="7">
    <w:abstractNumId w:val="16"/>
  </w:num>
  <w:num w:numId="8">
    <w:abstractNumId w:val="5"/>
  </w:num>
  <w:num w:numId="9">
    <w:abstractNumId w:val="9"/>
  </w:num>
  <w:num w:numId="10">
    <w:abstractNumId w:val="2"/>
  </w:num>
  <w:num w:numId="11">
    <w:abstractNumId w:val="0"/>
  </w:num>
  <w:num w:numId="12">
    <w:abstractNumId w:val="14"/>
  </w:num>
  <w:num w:numId="13">
    <w:abstractNumId w:val="8"/>
  </w:num>
  <w:num w:numId="14">
    <w:abstractNumId w:val="6"/>
  </w:num>
  <w:num w:numId="15">
    <w:abstractNumId w:val="15"/>
  </w:num>
  <w:num w:numId="16">
    <w:abstractNumId w:val="22"/>
  </w:num>
  <w:num w:numId="17">
    <w:abstractNumId w:val="20"/>
  </w:num>
  <w:num w:numId="18">
    <w:abstractNumId w:val="23"/>
  </w:num>
  <w:num w:numId="19">
    <w:abstractNumId w:val="10"/>
  </w:num>
  <w:num w:numId="20">
    <w:abstractNumId w:val="21"/>
  </w:num>
  <w:num w:numId="21">
    <w:abstractNumId w:val="3"/>
  </w:num>
  <w:num w:numId="22">
    <w:abstractNumId w:val="11"/>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DF8"/>
    <w:rsid w:val="0000149E"/>
    <w:rsid w:val="000022C7"/>
    <w:rsid w:val="000036BF"/>
    <w:rsid w:val="000040DF"/>
    <w:rsid w:val="000050BA"/>
    <w:rsid w:val="00005623"/>
    <w:rsid w:val="00007DCC"/>
    <w:rsid w:val="000120B3"/>
    <w:rsid w:val="0001408B"/>
    <w:rsid w:val="00017DA5"/>
    <w:rsid w:val="0002018E"/>
    <w:rsid w:val="00020D32"/>
    <w:rsid w:val="000255E8"/>
    <w:rsid w:val="00025F58"/>
    <w:rsid w:val="00027868"/>
    <w:rsid w:val="000279C3"/>
    <w:rsid w:val="0003348C"/>
    <w:rsid w:val="00034501"/>
    <w:rsid w:val="00035511"/>
    <w:rsid w:val="00035A1D"/>
    <w:rsid w:val="00035EE2"/>
    <w:rsid w:val="000370B7"/>
    <w:rsid w:val="00042547"/>
    <w:rsid w:val="0004475D"/>
    <w:rsid w:val="00046EA5"/>
    <w:rsid w:val="00051FA0"/>
    <w:rsid w:val="000535DE"/>
    <w:rsid w:val="0005647D"/>
    <w:rsid w:val="0005688D"/>
    <w:rsid w:val="00061541"/>
    <w:rsid w:val="000640AC"/>
    <w:rsid w:val="00067B3E"/>
    <w:rsid w:val="0007171B"/>
    <w:rsid w:val="000729BA"/>
    <w:rsid w:val="0007409A"/>
    <w:rsid w:val="00080B66"/>
    <w:rsid w:val="00080F80"/>
    <w:rsid w:val="00081A5E"/>
    <w:rsid w:val="00084B0A"/>
    <w:rsid w:val="000907B2"/>
    <w:rsid w:val="00090D62"/>
    <w:rsid w:val="000A1E51"/>
    <w:rsid w:val="000A2ACF"/>
    <w:rsid w:val="000A3E9E"/>
    <w:rsid w:val="000A4096"/>
    <w:rsid w:val="000A52B7"/>
    <w:rsid w:val="000B1E5B"/>
    <w:rsid w:val="000B2E43"/>
    <w:rsid w:val="000B4CAF"/>
    <w:rsid w:val="000B554F"/>
    <w:rsid w:val="000C3F49"/>
    <w:rsid w:val="000C4C1B"/>
    <w:rsid w:val="000C4E22"/>
    <w:rsid w:val="000C6495"/>
    <w:rsid w:val="000C6716"/>
    <w:rsid w:val="000C792A"/>
    <w:rsid w:val="000D0668"/>
    <w:rsid w:val="000D0D71"/>
    <w:rsid w:val="000D3D2A"/>
    <w:rsid w:val="000E107E"/>
    <w:rsid w:val="000E2716"/>
    <w:rsid w:val="000E4DF8"/>
    <w:rsid w:val="000E7968"/>
    <w:rsid w:val="000F4F53"/>
    <w:rsid w:val="000F6142"/>
    <w:rsid w:val="000F674D"/>
    <w:rsid w:val="000F6B63"/>
    <w:rsid w:val="001013CF"/>
    <w:rsid w:val="00101E71"/>
    <w:rsid w:val="00102D90"/>
    <w:rsid w:val="00102DE8"/>
    <w:rsid w:val="00107856"/>
    <w:rsid w:val="001103BB"/>
    <w:rsid w:val="001116A7"/>
    <w:rsid w:val="00113A50"/>
    <w:rsid w:val="00115627"/>
    <w:rsid w:val="00115CF6"/>
    <w:rsid w:val="00117A72"/>
    <w:rsid w:val="001213D4"/>
    <w:rsid w:val="001214E2"/>
    <w:rsid w:val="00123619"/>
    <w:rsid w:val="0012588A"/>
    <w:rsid w:val="001259CB"/>
    <w:rsid w:val="00130B0A"/>
    <w:rsid w:val="00131C54"/>
    <w:rsid w:val="0013463F"/>
    <w:rsid w:val="00135623"/>
    <w:rsid w:val="0013768C"/>
    <w:rsid w:val="001437FC"/>
    <w:rsid w:val="00144F0F"/>
    <w:rsid w:val="00146197"/>
    <w:rsid w:val="001474B5"/>
    <w:rsid w:val="001538CC"/>
    <w:rsid w:val="001546A7"/>
    <w:rsid w:val="00157775"/>
    <w:rsid w:val="00164B06"/>
    <w:rsid w:val="00166388"/>
    <w:rsid w:val="001670BC"/>
    <w:rsid w:val="0017186D"/>
    <w:rsid w:val="001727C6"/>
    <w:rsid w:val="00173210"/>
    <w:rsid w:val="00175475"/>
    <w:rsid w:val="001832E4"/>
    <w:rsid w:val="00186117"/>
    <w:rsid w:val="001960E1"/>
    <w:rsid w:val="00196ACF"/>
    <w:rsid w:val="001A3C01"/>
    <w:rsid w:val="001A604A"/>
    <w:rsid w:val="001B1D8B"/>
    <w:rsid w:val="001B327E"/>
    <w:rsid w:val="001B3DB0"/>
    <w:rsid w:val="001B4004"/>
    <w:rsid w:val="001B5A78"/>
    <w:rsid w:val="001B5C59"/>
    <w:rsid w:val="001C02EB"/>
    <w:rsid w:val="001C6B14"/>
    <w:rsid w:val="001D0B66"/>
    <w:rsid w:val="001D3BD8"/>
    <w:rsid w:val="001D4485"/>
    <w:rsid w:val="001E1E02"/>
    <w:rsid w:val="001E2CE9"/>
    <w:rsid w:val="001E35C4"/>
    <w:rsid w:val="001E49CF"/>
    <w:rsid w:val="001E6F70"/>
    <w:rsid w:val="001F0208"/>
    <w:rsid w:val="001F1292"/>
    <w:rsid w:val="001F25BB"/>
    <w:rsid w:val="001F3BBA"/>
    <w:rsid w:val="001F638C"/>
    <w:rsid w:val="00200441"/>
    <w:rsid w:val="0020067A"/>
    <w:rsid w:val="00200E6D"/>
    <w:rsid w:val="00210701"/>
    <w:rsid w:val="002107B3"/>
    <w:rsid w:val="00212E05"/>
    <w:rsid w:val="00216CDA"/>
    <w:rsid w:val="00217E08"/>
    <w:rsid w:val="00221622"/>
    <w:rsid w:val="00227BDA"/>
    <w:rsid w:val="002318DF"/>
    <w:rsid w:val="00240FE4"/>
    <w:rsid w:val="0024173B"/>
    <w:rsid w:val="00243E94"/>
    <w:rsid w:val="002446D8"/>
    <w:rsid w:val="00246FA9"/>
    <w:rsid w:val="00252C1D"/>
    <w:rsid w:val="00253C4C"/>
    <w:rsid w:val="002553E6"/>
    <w:rsid w:val="00256B66"/>
    <w:rsid w:val="00260B18"/>
    <w:rsid w:val="00260B6B"/>
    <w:rsid w:val="00262F72"/>
    <w:rsid w:val="00264221"/>
    <w:rsid w:val="00264361"/>
    <w:rsid w:val="00266AD3"/>
    <w:rsid w:val="002718A3"/>
    <w:rsid w:val="0027458C"/>
    <w:rsid w:val="002749ED"/>
    <w:rsid w:val="002767F1"/>
    <w:rsid w:val="00281B67"/>
    <w:rsid w:val="00282956"/>
    <w:rsid w:val="0028331E"/>
    <w:rsid w:val="0028656D"/>
    <w:rsid w:val="00286DD3"/>
    <w:rsid w:val="002925C6"/>
    <w:rsid w:val="00293B1E"/>
    <w:rsid w:val="002951EA"/>
    <w:rsid w:val="00295F82"/>
    <w:rsid w:val="002A1FC0"/>
    <w:rsid w:val="002A2187"/>
    <w:rsid w:val="002A3EA7"/>
    <w:rsid w:val="002B3165"/>
    <w:rsid w:val="002B7286"/>
    <w:rsid w:val="002B7A56"/>
    <w:rsid w:val="002C134C"/>
    <w:rsid w:val="002C1A01"/>
    <w:rsid w:val="002C2460"/>
    <w:rsid w:val="002C38D0"/>
    <w:rsid w:val="002D099B"/>
    <w:rsid w:val="002D3DBD"/>
    <w:rsid w:val="002E05B5"/>
    <w:rsid w:val="002E0CD1"/>
    <w:rsid w:val="002E3315"/>
    <w:rsid w:val="002E4398"/>
    <w:rsid w:val="002E48E8"/>
    <w:rsid w:val="002F0362"/>
    <w:rsid w:val="002F0C18"/>
    <w:rsid w:val="002F232B"/>
    <w:rsid w:val="002F62A2"/>
    <w:rsid w:val="00300709"/>
    <w:rsid w:val="00302212"/>
    <w:rsid w:val="00306059"/>
    <w:rsid w:val="00307918"/>
    <w:rsid w:val="00310C1F"/>
    <w:rsid w:val="00310C44"/>
    <w:rsid w:val="0031124A"/>
    <w:rsid w:val="00313733"/>
    <w:rsid w:val="00316CD3"/>
    <w:rsid w:val="00323686"/>
    <w:rsid w:val="00326E52"/>
    <w:rsid w:val="00333A0E"/>
    <w:rsid w:val="0033647D"/>
    <w:rsid w:val="003370BE"/>
    <w:rsid w:val="00341C48"/>
    <w:rsid w:val="00342AFE"/>
    <w:rsid w:val="00347162"/>
    <w:rsid w:val="0035263A"/>
    <w:rsid w:val="0035527A"/>
    <w:rsid w:val="003608C9"/>
    <w:rsid w:val="00362E64"/>
    <w:rsid w:val="003657F2"/>
    <w:rsid w:val="00366690"/>
    <w:rsid w:val="00372EA5"/>
    <w:rsid w:val="00373FDA"/>
    <w:rsid w:val="0037577D"/>
    <w:rsid w:val="00382429"/>
    <w:rsid w:val="00383CA0"/>
    <w:rsid w:val="00384D22"/>
    <w:rsid w:val="0038650D"/>
    <w:rsid w:val="00390481"/>
    <w:rsid w:val="00390958"/>
    <w:rsid w:val="00390D90"/>
    <w:rsid w:val="00394077"/>
    <w:rsid w:val="003A1459"/>
    <w:rsid w:val="003A1AF4"/>
    <w:rsid w:val="003A2269"/>
    <w:rsid w:val="003A2692"/>
    <w:rsid w:val="003A2717"/>
    <w:rsid w:val="003A543F"/>
    <w:rsid w:val="003B3709"/>
    <w:rsid w:val="003B5DD9"/>
    <w:rsid w:val="003C0013"/>
    <w:rsid w:val="003C51B1"/>
    <w:rsid w:val="003C64FE"/>
    <w:rsid w:val="003C7A3F"/>
    <w:rsid w:val="003D0E51"/>
    <w:rsid w:val="003D7202"/>
    <w:rsid w:val="003E287F"/>
    <w:rsid w:val="003E2F28"/>
    <w:rsid w:val="003E7DE8"/>
    <w:rsid w:val="003F1B27"/>
    <w:rsid w:val="003F2995"/>
    <w:rsid w:val="003F5D9F"/>
    <w:rsid w:val="00401E52"/>
    <w:rsid w:val="00406EB3"/>
    <w:rsid w:val="0040707D"/>
    <w:rsid w:val="00411EF4"/>
    <w:rsid w:val="004150ED"/>
    <w:rsid w:val="00416995"/>
    <w:rsid w:val="00417E9E"/>
    <w:rsid w:val="00421873"/>
    <w:rsid w:val="00422339"/>
    <w:rsid w:val="00423C79"/>
    <w:rsid w:val="0043049F"/>
    <w:rsid w:val="00430789"/>
    <w:rsid w:val="0043087D"/>
    <w:rsid w:val="004349DE"/>
    <w:rsid w:val="00436B45"/>
    <w:rsid w:val="00437C8A"/>
    <w:rsid w:val="00445B85"/>
    <w:rsid w:val="00446364"/>
    <w:rsid w:val="00460F54"/>
    <w:rsid w:val="00461AB9"/>
    <w:rsid w:val="00462253"/>
    <w:rsid w:val="0046286D"/>
    <w:rsid w:val="00463E96"/>
    <w:rsid w:val="004656F2"/>
    <w:rsid w:val="00466F12"/>
    <w:rsid w:val="00467592"/>
    <w:rsid w:val="004714D1"/>
    <w:rsid w:val="00475146"/>
    <w:rsid w:val="00477603"/>
    <w:rsid w:val="004822C1"/>
    <w:rsid w:val="00485969"/>
    <w:rsid w:val="004909AB"/>
    <w:rsid w:val="004923A7"/>
    <w:rsid w:val="00495F59"/>
    <w:rsid w:val="004A1FC6"/>
    <w:rsid w:val="004A2E60"/>
    <w:rsid w:val="004A6E88"/>
    <w:rsid w:val="004B58BB"/>
    <w:rsid w:val="004C19DB"/>
    <w:rsid w:val="004C2A8D"/>
    <w:rsid w:val="004C532F"/>
    <w:rsid w:val="004D5159"/>
    <w:rsid w:val="004D66F2"/>
    <w:rsid w:val="004E2EB2"/>
    <w:rsid w:val="004E7853"/>
    <w:rsid w:val="004F08CE"/>
    <w:rsid w:val="004F1006"/>
    <w:rsid w:val="004F412D"/>
    <w:rsid w:val="004F59CD"/>
    <w:rsid w:val="004F7DF4"/>
    <w:rsid w:val="00500520"/>
    <w:rsid w:val="00500653"/>
    <w:rsid w:val="005023C3"/>
    <w:rsid w:val="00504DA0"/>
    <w:rsid w:val="00511F65"/>
    <w:rsid w:val="00517BB5"/>
    <w:rsid w:val="00520763"/>
    <w:rsid w:val="00520FDD"/>
    <w:rsid w:val="00521B0E"/>
    <w:rsid w:val="00522B8C"/>
    <w:rsid w:val="005246EA"/>
    <w:rsid w:val="00527445"/>
    <w:rsid w:val="0052794B"/>
    <w:rsid w:val="00530899"/>
    <w:rsid w:val="00531360"/>
    <w:rsid w:val="005316DC"/>
    <w:rsid w:val="00531EA0"/>
    <w:rsid w:val="00532460"/>
    <w:rsid w:val="00540276"/>
    <w:rsid w:val="005431B2"/>
    <w:rsid w:val="005452BC"/>
    <w:rsid w:val="0054530B"/>
    <w:rsid w:val="005464DE"/>
    <w:rsid w:val="0054685A"/>
    <w:rsid w:val="00547163"/>
    <w:rsid w:val="00547F91"/>
    <w:rsid w:val="00551501"/>
    <w:rsid w:val="00556C21"/>
    <w:rsid w:val="005601AF"/>
    <w:rsid w:val="00563DD2"/>
    <w:rsid w:val="00564527"/>
    <w:rsid w:val="0057141D"/>
    <w:rsid w:val="0057246B"/>
    <w:rsid w:val="00575F88"/>
    <w:rsid w:val="00576619"/>
    <w:rsid w:val="0058053C"/>
    <w:rsid w:val="0058341E"/>
    <w:rsid w:val="00583A13"/>
    <w:rsid w:val="00584BB3"/>
    <w:rsid w:val="00586113"/>
    <w:rsid w:val="0059086E"/>
    <w:rsid w:val="00592689"/>
    <w:rsid w:val="005934EB"/>
    <w:rsid w:val="00593FE7"/>
    <w:rsid w:val="00594717"/>
    <w:rsid w:val="005A1954"/>
    <w:rsid w:val="005A3F48"/>
    <w:rsid w:val="005A506D"/>
    <w:rsid w:val="005A7816"/>
    <w:rsid w:val="005B0D6B"/>
    <w:rsid w:val="005B54F0"/>
    <w:rsid w:val="005C0316"/>
    <w:rsid w:val="005C0B57"/>
    <w:rsid w:val="005C3A23"/>
    <w:rsid w:val="005C534D"/>
    <w:rsid w:val="005C5FFB"/>
    <w:rsid w:val="005C6105"/>
    <w:rsid w:val="005C71EF"/>
    <w:rsid w:val="005D42A6"/>
    <w:rsid w:val="005D4B55"/>
    <w:rsid w:val="005E13F0"/>
    <w:rsid w:val="005E5F73"/>
    <w:rsid w:val="005F3FDB"/>
    <w:rsid w:val="005F4FA6"/>
    <w:rsid w:val="005F53FC"/>
    <w:rsid w:val="00600188"/>
    <w:rsid w:val="006032B2"/>
    <w:rsid w:val="00603519"/>
    <w:rsid w:val="006104F2"/>
    <w:rsid w:val="00617FF6"/>
    <w:rsid w:val="00623EB6"/>
    <w:rsid w:val="0062471D"/>
    <w:rsid w:val="0062526E"/>
    <w:rsid w:val="00626435"/>
    <w:rsid w:val="00631349"/>
    <w:rsid w:val="00635EBA"/>
    <w:rsid w:val="0063609F"/>
    <w:rsid w:val="0063661B"/>
    <w:rsid w:val="00641233"/>
    <w:rsid w:val="00643864"/>
    <w:rsid w:val="00646AA7"/>
    <w:rsid w:val="00650C00"/>
    <w:rsid w:val="00651532"/>
    <w:rsid w:val="00652638"/>
    <w:rsid w:val="006534AC"/>
    <w:rsid w:val="006604AA"/>
    <w:rsid w:val="006619F9"/>
    <w:rsid w:val="0066328D"/>
    <w:rsid w:val="00665C58"/>
    <w:rsid w:val="00670EC1"/>
    <w:rsid w:val="00680751"/>
    <w:rsid w:val="00680815"/>
    <w:rsid w:val="0068099B"/>
    <w:rsid w:val="0068148D"/>
    <w:rsid w:val="00681C10"/>
    <w:rsid w:val="00692A48"/>
    <w:rsid w:val="006936C2"/>
    <w:rsid w:val="00695DFB"/>
    <w:rsid w:val="006970CE"/>
    <w:rsid w:val="00697EB9"/>
    <w:rsid w:val="006A5963"/>
    <w:rsid w:val="006A665F"/>
    <w:rsid w:val="006A7057"/>
    <w:rsid w:val="006B0127"/>
    <w:rsid w:val="006B1005"/>
    <w:rsid w:val="006C0CC4"/>
    <w:rsid w:val="006C28BE"/>
    <w:rsid w:val="006C7120"/>
    <w:rsid w:val="006D2093"/>
    <w:rsid w:val="006D35CC"/>
    <w:rsid w:val="006D4EA9"/>
    <w:rsid w:val="006D7B68"/>
    <w:rsid w:val="006E0A15"/>
    <w:rsid w:val="006E2049"/>
    <w:rsid w:val="006E419F"/>
    <w:rsid w:val="006E778C"/>
    <w:rsid w:val="006F07AD"/>
    <w:rsid w:val="006F0CAE"/>
    <w:rsid w:val="006F1A4D"/>
    <w:rsid w:val="006F2F9F"/>
    <w:rsid w:val="00701880"/>
    <w:rsid w:val="00701E72"/>
    <w:rsid w:val="0070347B"/>
    <w:rsid w:val="00704DF3"/>
    <w:rsid w:val="007055C7"/>
    <w:rsid w:val="00705809"/>
    <w:rsid w:val="00706E4D"/>
    <w:rsid w:val="00707815"/>
    <w:rsid w:val="00710ABE"/>
    <w:rsid w:val="00711023"/>
    <w:rsid w:val="00711641"/>
    <w:rsid w:val="00713D0D"/>
    <w:rsid w:val="00717F98"/>
    <w:rsid w:val="00730D1C"/>
    <w:rsid w:val="00733508"/>
    <w:rsid w:val="0073369B"/>
    <w:rsid w:val="0073552D"/>
    <w:rsid w:val="00735CE4"/>
    <w:rsid w:val="00740101"/>
    <w:rsid w:val="007405F9"/>
    <w:rsid w:val="007421B8"/>
    <w:rsid w:val="0074384E"/>
    <w:rsid w:val="00750E52"/>
    <w:rsid w:val="00750FE8"/>
    <w:rsid w:val="00756D8D"/>
    <w:rsid w:val="00757038"/>
    <w:rsid w:val="00760A69"/>
    <w:rsid w:val="0076205F"/>
    <w:rsid w:val="00765F9B"/>
    <w:rsid w:val="007672D7"/>
    <w:rsid w:val="00767405"/>
    <w:rsid w:val="00770361"/>
    <w:rsid w:val="00771089"/>
    <w:rsid w:val="00772957"/>
    <w:rsid w:val="00784E2B"/>
    <w:rsid w:val="007902DA"/>
    <w:rsid w:val="00792B55"/>
    <w:rsid w:val="00794D21"/>
    <w:rsid w:val="00796243"/>
    <w:rsid w:val="00797323"/>
    <w:rsid w:val="007B4E53"/>
    <w:rsid w:val="007B52CD"/>
    <w:rsid w:val="007B6DAB"/>
    <w:rsid w:val="007C78AC"/>
    <w:rsid w:val="007C7C63"/>
    <w:rsid w:val="007D1B03"/>
    <w:rsid w:val="007D5084"/>
    <w:rsid w:val="007E1586"/>
    <w:rsid w:val="007E1EF5"/>
    <w:rsid w:val="007E2471"/>
    <w:rsid w:val="007E30EB"/>
    <w:rsid w:val="007E39D8"/>
    <w:rsid w:val="007E46D2"/>
    <w:rsid w:val="007E5319"/>
    <w:rsid w:val="007E6C75"/>
    <w:rsid w:val="007E7603"/>
    <w:rsid w:val="007F06D5"/>
    <w:rsid w:val="007F16F9"/>
    <w:rsid w:val="007F5B16"/>
    <w:rsid w:val="007F6EC1"/>
    <w:rsid w:val="00800EBB"/>
    <w:rsid w:val="00802DAD"/>
    <w:rsid w:val="0080564B"/>
    <w:rsid w:val="0080679F"/>
    <w:rsid w:val="00811103"/>
    <w:rsid w:val="00811D7A"/>
    <w:rsid w:val="0081427F"/>
    <w:rsid w:val="00815C52"/>
    <w:rsid w:val="00817266"/>
    <w:rsid w:val="008212BE"/>
    <w:rsid w:val="00823A8A"/>
    <w:rsid w:val="00824998"/>
    <w:rsid w:val="0082632E"/>
    <w:rsid w:val="00831395"/>
    <w:rsid w:val="00850C57"/>
    <w:rsid w:val="008515C7"/>
    <w:rsid w:val="00854FB3"/>
    <w:rsid w:val="00856B0A"/>
    <w:rsid w:val="00860E02"/>
    <w:rsid w:val="00867FE9"/>
    <w:rsid w:val="0087559E"/>
    <w:rsid w:val="008779E1"/>
    <w:rsid w:val="00880214"/>
    <w:rsid w:val="00884AA1"/>
    <w:rsid w:val="00891520"/>
    <w:rsid w:val="0089222E"/>
    <w:rsid w:val="008933C5"/>
    <w:rsid w:val="008947BD"/>
    <w:rsid w:val="008B07FA"/>
    <w:rsid w:val="008B2417"/>
    <w:rsid w:val="008B243B"/>
    <w:rsid w:val="008B247B"/>
    <w:rsid w:val="008B3D71"/>
    <w:rsid w:val="008B4419"/>
    <w:rsid w:val="008B4FDD"/>
    <w:rsid w:val="008B60F1"/>
    <w:rsid w:val="008B691B"/>
    <w:rsid w:val="008B7E6C"/>
    <w:rsid w:val="008C00A9"/>
    <w:rsid w:val="008C072C"/>
    <w:rsid w:val="008C434C"/>
    <w:rsid w:val="008C748B"/>
    <w:rsid w:val="008C78D8"/>
    <w:rsid w:val="008D05E9"/>
    <w:rsid w:val="008D0A73"/>
    <w:rsid w:val="008D1111"/>
    <w:rsid w:val="008D37B9"/>
    <w:rsid w:val="008D403B"/>
    <w:rsid w:val="008E06DD"/>
    <w:rsid w:val="008E7DD2"/>
    <w:rsid w:val="008F39E3"/>
    <w:rsid w:val="008F4A9D"/>
    <w:rsid w:val="008F7A4B"/>
    <w:rsid w:val="009010A7"/>
    <w:rsid w:val="00902209"/>
    <w:rsid w:val="00903DB5"/>
    <w:rsid w:val="00904F49"/>
    <w:rsid w:val="009103CF"/>
    <w:rsid w:val="009111DE"/>
    <w:rsid w:val="00913FCA"/>
    <w:rsid w:val="00914A65"/>
    <w:rsid w:val="0092320C"/>
    <w:rsid w:val="0092337D"/>
    <w:rsid w:val="00926F98"/>
    <w:rsid w:val="00927CC9"/>
    <w:rsid w:val="00927D30"/>
    <w:rsid w:val="00930562"/>
    <w:rsid w:val="00931BD0"/>
    <w:rsid w:val="009325AF"/>
    <w:rsid w:val="00932C3E"/>
    <w:rsid w:val="00934476"/>
    <w:rsid w:val="00934483"/>
    <w:rsid w:val="00934EA7"/>
    <w:rsid w:val="009377E6"/>
    <w:rsid w:val="00940298"/>
    <w:rsid w:val="009446B8"/>
    <w:rsid w:val="00944917"/>
    <w:rsid w:val="009465E7"/>
    <w:rsid w:val="009472FD"/>
    <w:rsid w:val="009522AD"/>
    <w:rsid w:val="00953670"/>
    <w:rsid w:val="009537E5"/>
    <w:rsid w:val="00953CE8"/>
    <w:rsid w:val="00956A04"/>
    <w:rsid w:val="00960D04"/>
    <w:rsid w:val="00963496"/>
    <w:rsid w:val="00963B6B"/>
    <w:rsid w:val="00964410"/>
    <w:rsid w:val="0096760A"/>
    <w:rsid w:val="00967666"/>
    <w:rsid w:val="00972F4A"/>
    <w:rsid w:val="00973FB7"/>
    <w:rsid w:val="009821C0"/>
    <w:rsid w:val="00983C25"/>
    <w:rsid w:val="00986C67"/>
    <w:rsid w:val="00995334"/>
    <w:rsid w:val="0099757B"/>
    <w:rsid w:val="009A2AB2"/>
    <w:rsid w:val="009A2CA1"/>
    <w:rsid w:val="009A4622"/>
    <w:rsid w:val="009A5815"/>
    <w:rsid w:val="009B0702"/>
    <w:rsid w:val="009B191B"/>
    <w:rsid w:val="009B4AB6"/>
    <w:rsid w:val="009B6BC1"/>
    <w:rsid w:val="009B7E67"/>
    <w:rsid w:val="009C410E"/>
    <w:rsid w:val="009C7B93"/>
    <w:rsid w:val="009D29A8"/>
    <w:rsid w:val="009D316C"/>
    <w:rsid w:val="009D329E"/>
    <w:rsid w:val="009D3936"/>
    <w:rsid w:val="009D5A94"/>
    <w:rsid w:val="009D78A7"/>
    <w:rsid w:val="009F7552"/>
    <w:rsid w:val="00A00311"/>
    <w:rsid w:val="00A00C0A"/>
    <w:rsid w:val="00A05493"/>
    <w:rsid w:val="00A06045"/>
    <w:rsid w:val="00A10DFF"/>
    <w:rsid w:val="00A13961"/>
    <w:rsid w:val="00A16106"/>
    <w:rsid w:val="00A221E5"/>
    <w:rsid w:val="00A22666"/>
    <w:rsid w:val="00A35E5A"/>
    <w:rsid w:val="00A401D0"/>
    <w:rsid w:val="00A434A9"/>
    <w:rsid w:val="00A460C7"/>
    <w:rsid w:val="00A4658C"/>
    <w:rsid w:val="00A50897"/>
    <w:rsid w:val="00A55579"/>
    <w:rsid w:val="00A5677B"/>
    <w:rsid w:val="00A61AA7"/>
    <w:rsid w:val="00A6254D"/>
    <w:rsid w:val="00A63C36"/>
    <w:rsid w:val="00A64B8D"/>
    <w:rsid w:val="00A73713"/>
    <w:rsid w:val="00A73EC1"/>
    <w:rsid w:val="00A7565B"/>
    <w:rsid w:val="00A76DBD"/>
    <w:rsid w:val="00A81DB9"/>
    <w:rsid w:val="00A846A0"/>
    <w:rsid w:val="00A865B4"/>
    <w:rsid w:val="00A86EB9"/>
    <w:rsid w:val="00A93F60"/>
    <w:rsid w:val="00A96CD3"/>
    <w:rsid w:val="00A9755B"/>
    <w:rsid w:val="00AA6989"/>
    <w:rsid w:val="00AB04A3"/>
    <w:rsid w:val="00AB1A3F"/>
    <w:rsid w:val="00AB1E1B"/>
    <w:rsid w:val="00AB5DAF"/>
    <w:rsid w:val="00AC27D0"/>
    <w:rsid w:val="00AC3579"/>
    <w:rsid w:val="00AC5423"/>
    <w:rsid w:val="00AD0076"/>
    <w:rsid w:val="00AD0D32"/>
    <w:rsid w:val="00AD0E6A"/>
    <w:rsid w:val="00AD18D7"/>
    <w:rsid w:val="00AE5500"/>
    <w:rsid w:val="00AE5D72"/>
    <w:rsid w:val="00AE6658"/>
    <w:rsid w:val="00AE70BD"/>
    <w:rsid w:val="00AE7CD2"/>
    <w:rsid w:val="00AF48F9"/>
    <w:rsid w:val="00AF4903"/>
    <w:rsid w:val="00AF5BF2"/>
    <w:rsid w:val="00B00E7C"/>
    <w:rsid w:val="00B039B6"/>
    <w:rsid w:val="00B0452D"/>
    <w:rsid w:val="00B04A4A"/>
    <w:rsid w:val="00B07907"/>
    <w:rsid w:val="00B07EF0"/>
    <w:rsid w:val="00B10836"/>
    <w:rsid w:val="00B12765"/>
    <w:rsid w:val="00B12AE4"/>
    <w:rsid w:val="00B14E5F"/>
    <w:rsid w:val="00B1764A"/>
    <w:rsid w:val="00B23E17"/>
    <w:rsid w:val="00B32075"/>
    <w:rsid w:val="00B34983"/>
    <w:rsid w:val="00B3644A"/>
    <w:rsid w:val="00B36568"/>
    <w:rsid w:val="00B376E1"/>
    <w:rsid w:val="00B43541"/>
    <w:rsid w:val="00B44DF1"/>
    <w:rsid w:val="00B473C8"/>
    <w:rsid w:val="00B516F7"/>
    <w:rsid w:val="00B517DC"/>
    <w:rsid w:val="00B51C56"/>
    <w:rsid w:val="00B51CF4"/>
    <w:rsid w:val="00B60BC3"/>
    <w:rsid w:val="00B64CAF"/>
    <w:rsid w:val="00B725E6"/>
    <w:rsid w:val="00B74859"/>
    <w:rsid w:val="00B771A2"/>
    <w:rsid w:val="00B776D0"/>
    <w:rsid w:val="00B77B71"/>
    <w:rsid w:val="00B804D7"/>
    <w:rsid w:val="00B8057F"/>
    <w:rsid w:val="00B81DB6"/>
    <w:rsid w:val="00B8517C"/>
    <w:rsid w:val="00B91474"/>
    <w:rsid w:val="00B95604"/>
    <w:rsid w:val="00B95FF4"/>
    <w:rsid w:val="00B97F8C"/>
    <w:rsid w:val="00BA0FD2"/>
    <w:rsid w:val="00BA3DC7"/>
    <w:rsid w:val="00BA528F"/>
    <w:rsid w:val="00BA70E7"/>
    <w:rsid w:val="00BB13AA"/>
    <w:rsid w:val="00BB46DB"/>
    <w:rsid w:val="00BB6F5E"/>
    <w:rsid w:val="00BB7752"/>
    <w:rsid w:val="00BC287D"/>
    <w:rsid w:val="00BC319F"/>
    <w:rsid w:val="00BC4D36"/>
    <w:rsid w:val="00BC5FD5"/>
    <w:rsid w:val="00BC7B00"/>
    <w:rsid w:val="00BD09B4"/>
    <w:rsid w:val="00BF1B33"/>
    <w:rsid w:val="00BF51CD"/>
    <w:rsid w:val="00BF604E"/>
    <w:rsid w:val="00C0418A"/>
    <w:rsid w:val="00C111C4"/>
    <w:rsid w:val="00C132F9"/>
    <w:rsid w:val="00C17460"/>
    <w:rsid w:val="00C17A30"/>
    <w:rsid w:val="00C2317E"/>
    <w:rsid w:val="00C234DF"/>
    <w:rsid w:val="00C25795"/>
    <w:rsid w:val="00C304EC"/>
    <w:rsid w:val="00C31046"/>
    <w:rsid w:val="00C35790"/>
    <w:rsid w:val="00C36F91"/>
    <w:rsid w:val="00C36F9C"/>
    <w:rsid w:val="00C37273"/>
    <w:rsid w:val="00C44345"/>
    <w:rsid w:val="00C45037"/>
    <w:rsid w:val="00C46054"/>
    <w:rsid w:val="00C47273"/>
    <w:rsid w:val="00C47B13"/>
    <w:rsid w:val="00C52431"/>
    <w:rsid w:val="00C57C93"/>
    <w:rsid w:val="00C60DB2"/>
    <w:rsid w:val="00C62A3F"/>
    <w:rsid w:val="00C6474B"/>
    <w:rsid w:val="00C73424"/>
    <w:rsid w:val="00C76EBA"/>
    <w:rsid w:val="00C777A4"/>
    <w:rsid w:val="00C8243C"/>
    <w:rsid w:val="00C84BD4"/>
    <w:rsid w:val="00C85B6F"/>
    <w:rsid w:val="00C903AF"/>
    <w:rsid w:val="00C9197A"/>
    <w:rsid w:val="00C941B8"/>
    <w:rsid w:val="00C972B8"/>
    <w:rsid w:val="00CA06B1"/>
    <w:rsid w:val="00CA0D8D"/>
    <w:rsid w:val="00CA5F2C"/>
    <w:rsid w:val="00CA6B00"/>
    <w:rsid w:val="00CB1F7E"/>
    <w:rsid w:val="00CB4FEB"/>
    <w:rsid w:val="00CB7F49"/>
    <w:rsid w:val="00CC1655"/>
    <w:rsid w:val="00CC1BA0"/>
    <w:rsid w:val="00CC3EC9"/>
    <w:rsid w:val="00CC528D"/>
    <w:rsid w:val="00CC61FF"/>
    <w:rsid w:val="00CD0BFF"/>
    <w:rsid w:val="00CD12CD"/>
    <w:rsid w:val="00CD3773"/>
    <w:rsid w:val="00CD4553"/>
    <w:rsid w:val="00CD5AC4"/>
    <w:rsid w:val="00CD7C51"/>
    <w:rsid w:val="00CF1E93"/>
    <w:rsid w:val="00CF3549"/>
    <w:rsid w:val="00CF4397"/>
    <w:rsid w:val="00CF7160"/>
    <w:rsid w:val="00CF7C80"/>
    <w:rsid w:val="00D02C20"/>
    <w:rsid w:val="00D02EBB"/>
    <w:rsid w:val="00D041A1"/>
    <w:rsid w:val="00D05F06"/>
    <w:rsid w:val="00D10170"/>
    <w:rsid w:val="00D1080D"/>
    <w:rsid w:val="00D14EAC"/>
    <w:rsid w:val="00D16DDE"/>
    <w:rsid w:val="00D2099D"/>
    <w:rsid w:val="00D2359D"/>
    <w:rsid w:val="00D26C70"/>
    <w:rsid w:val="00D32065"/>
    <w:rsid w:val="00D34D25"/>
    <w:rsid w:val="00D362A0"/>
    <w:rsid w:val="00D403C5"/>
    <w:rsid w:val="00D446D9"/>
    <w:rsid w:val="00D45630"/>
    <w:rsid w:val="00D45CEB"/>
    <w:rsid w:val="00D4734B"/>
    <w:rsid w:val="00D5145F"/>
    <w:rsid w:val="00D515BD"/>
    <w:rsid w:val="00D5323C"/>
    <w:rsid w:val="00D56127"/>
    <w:rsid w:val="00D619DA"/>
    <w:rsid w:val="00D64F6F"/>
    <w:rsid w:val="00D666A4"/>
    <w:rsid w:val="00D66EF8"/>
    <w:rsid w:val="00D71FEA"/>
    <w:rsid w:val="00D738DF"/>
    <w:rsid w:val="00D77A75"/>
    <w:rsid w:val="00D80BA5"/>
    <w:rsid w:val="00D81CC2"/>
    <w:rsid w:val="00D8269E"/>
    <w:rsid w:val="00D84EAA"/>
    <w:rsid w:val="00D87C7F"/>
    <w:rsid w:val="00D92EAD"/>
    <w:rsid w:val="00D93559"/>
    <w:rsid w:val="00DA6F24"/>
    <w:rsid w:val="00DC3697"/>
    <w:rsid w:val="00DC4C84"/>
    <w:rsid w:val="00DC5118"/>
    <w:rsid w:val="00DC6574"/>
    <w:rsid w:val="00DD0191"/>
    <w:rsid w:val="00DD1696"/>
    <w:rsid w:val="00DD2103"/>
    <w:rsid w:val="00DE069A"/>
    <w:rsid w:val="00DE1AA7"/>
    <w:rsid w:val="00DE3114"/>
    <w:rsid w:val="00DE6382"/>
    <w:rsid w:val="00DE6993"/>
    <w:rsid w:val="00DE7BD9"/>
    <w:rsid w:val="00DE7CC3"/>
    <w:rsid w:val="00DF006E"/>
    <w:rsid w:val="00DF5DF3"/>
    <w:rsid w:val="00E04C69"/>
    <w:rsid w:val="00E06079"/>
    <w:rsid w:val="00E0744B"/>
    <w:rsid w:val="00E10913"/>
    <w:rsid w:val="00E109BA"/>
    <w:rsid w:val="00E110E3"/>
    <w:rsid w:val="00E15372"/>
    <w:rsid w:val="00E23717"/>
    <w:rsid w:val="00E244FB"/>
    <w:rsid w:val="00E253C8"/>
    <w:rsid w:val="00E25A76"/>
    <w:rsid w:val="00E26551"/>
    <w:rsid w:val="00E35189"/>
    <w:rsid w:val="00E45B13"/>
    <w:rsid w:val="00E5082F"/>
    <w:rsid w:val="00E53071"/>
    <w:rsid w:val="00E56200"/>
    <w:rsid w:val="00E574B0"/>
    <w:rsid w:val="00E57CF9"/>
    <w:rsid w:val="00E618D0"/>
    <w:rsid w:val="00E634E2"/>
    <w:rsid w:val="00E671ED"/>
    <w:rsid w:val="00E6740E"/>
    <w:rsid w:val="00E67629"/>
    <w:rsid w:val="00E704B6"/>
    <w:rsid w:val="00E70E0C"/>
    <w:rsid w:val="00E722E2"/>
    <w:rsid w:val="00E72322"/>
    <w:rsid w:val="00E751A5"/>
    <w:rsid w:val="00E7633D"/>
    <w:rsid w:val="00E778AA"/>
    <w:rsid w:val="00E77D13"/>
    <w:rsid w:val="00E8566C"/>
    <w:rsid w:val="00E9050B"/>
    <w:rsid w:val="00E9398B"/>
    <w:rsid w:val="00E96FCF"/>
    <w:rsid w:val="00EA7D60"/>
    <w:rsid w:val="00EB5611"/>
    <w:rsid w:val="00EC28C7"/>
    <w:rsid w:val="00EC36CC"/>
    <w:rsid w:val="00ED2143"/>
    <w:rsid w:val="00ED27CD"/>
    <w:rsid w:val="00ED467F"/>
    <w:rsid w:val="00ED6D1B"/>
    <w:rsid w:val="00EE0583"/>
    <w:rsid w:val="00EE1105"/>
    <w:rsid w:val="00EE206E"/>
    <w:rsid w:val="00EE7651"/>
    <w:rsid w:val="00EF6B7E"/>
    <w:rsid w:val="00F0458B"/>
    <w:rsid w:val="00F07522"/>
    <w:rsid w:val="00F14419"/>
    <w:rsid w:val="00F244BB"/>
    <w:rsid w:val="00F25554"/>
    <w:rsid w:val="00F26E27"/>
    <w:rsid w:val="00F356A6"/>
    <w:rsid w:val="00F40BF1"/>
    <w:rsid w:val="00F40DAC"/>
    <w:rsid w:val="00F44990"/>
    <w:rsid w:val="00F453EB"/>
    <w:rsid w:val="00F513D0"/>
    <w:rsid w:val="00F517DC"/>
    <w:rsid w:val="00F53170"/>
    <w:rsid w:val="00F56699"/>
    <w:rsid w:val="00F56F70"/>
    <w:rsid w:val="00F60EB7"/>
    <w:rsid w:val="00F6615C"/>
    <w:rsid w:val="00F758FD"/>
    <w:rsid w:val="00F77FCA"/>
    <w:rsid w:val="00F8030A"/>
    <w:rsid w:val="00F83246"/>
    <w:rsid w:val="00F832B8"/>
    <w:rsid w:val="00F8568D"/>
    <w:rsid w:val="00F859D0"/>
    <w:rsid w:val="00F8647F"/>
    <w:rsid w:val="00F866DD"/>
    <w:rsid w:val="00F874CB"/>
    <w:rsid w:val="00F874F7"/>
    <w:rsid w:val="00F92FE9"/>
    <w:rsid w:val="00F93F85"/>
    <w:rsid w:val="00F94874"/>
    <w:rsid w:val="00FA2EC1"/>
    <w:rsid w:val="00FA50E5"/>
    <w:rsid w:val="00FA6AEE"/>
    <w:rsid w:val="00FB54DF"/>
    <w:rsid w:val="00FB69E3"/>
    <w:rsid w:val="00FC046B"/>
    <w:rsid w:val="00FC20CE"/>
    <w:rsid w:val="00FC24B9"/>
    <w:rsid w:val="00FC5554"/>
    <w:rsid w:val="00FD0418"/>
    <w:rsid w:val="00FD06F0"/>
    <w:rsid w:val="00FD0716"/>
    <w:rsid w:val="00FD4AAA"/>
    <w:rsid w:val="00FD579E"/>
    <w:rsid w:val="00FD6E7D"/>
    <w:rsid w:val="00FD7A0F"/>
    <w:rsid w:val="00FD7BA9"/>
    <w:rsid w:val="00FE2FF9"/>
    <w:rsid w:val="00FE3AC1"/>
    <w:rsid w:val="00FE5B3B"/>
    <w:rsid w:val="00FE773A"/>
    <w:rsid w:val="00FF098A"/>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23"/>
    <w:pPr>
      <w:spacing w:after="200" w:line="276" w:lineRule="auto"/>
    </w:pPr>
    <w:rPr>
      <w:sz w:val="22"/>
      <w:szCs w:val="22"/>
    </w:rPr>
  </w:style>
  <w:style w:type="paragraph" w:styleId="1">
    <w:name w:val="heading 1"/>
    <w:basedOn w:val="a"/>
    <w:next w:val="a"/>
    <w:link w:val="10"/>
    <w:uiPriority w:val="99"/>
    <w:qFormat/>
    <w:rsid w:val="000E4D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rsid w:val="00635E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4DF8"/>
    <w:rPr>
      <w:rFonts w:ascii="Arial" w:hAnsi="Arial" w:cs="Arial"/>
      <w:b/>
      <w:bCs/>
      <w:color w:val="26282F"/>
      <w:sz w:val="24"/>
      <w:szCs w:val="24"/>
    </w:rPr>
  </w:style>
  <w:style w:type="character" w:customStyle="1" w:styleId="20">
    <w:name w:val="Заголовок 2 Знак"/>
    <w:link w:val="2"/>
    <w:uiPriority w:val="99"/>
    <w:semiHidden/>
    <w:locked/>
    <w:rsid w:val="00635EBA"/>
    <w:rPr>
      <w:rFonts w:ascii="Cambria" w:hAnsi="Cambria" w:cs="Times New Roman"/>
      <w:b/>
      <w:bCs/>
      <w:color w:val="4F81BD"/>
      <w:sz w:val="26"/>
      <w:szCs w:val="26"/>
    </w:rPr>
  </w:style>
  <w:style w:type="paragraph" w:styleId="a3">
    <w:name w:val="No Spacing"/>
    <w:uiPriority w:val="99"/>
    <w:qFormat/>
    <w:rsid w:val="000E4DF8"/>
    <w:rPr>
      <w:sz w:val="22"/>
      <w:szCs w:val="22"/>
    </w:rPr>
  </w:style>
  <w:style w:type="paragraph" w:styleId="a4">
    <w:name w:val="Balloon Text"/>
    <w:basedOn w:val="a"/>
    <w:link w:val="a5"/>
    <w:uiPriority w:val="99"/>
    <w:semiHidden/>
    <w:rsid w:val="000E4DF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E4DF8"/>
    <w:rPr>
      <w:rFonts w:ascii="Tahoma" w:hAnsi="Tahoma" w:cs="Tahoma"/>
      <w:sz w:val="16"/>
      <w:szCs w:val="16"/>
    </w:rPr>
  </w:style>
  <w:style w:type="paragraph" w:styleId="a6">
    <w:name w:val="List Paragraph"/>
    <w:basedOn w:val="a"/>
    <w:uiPriority w:val="99"/>
    <w:qFormat/>
    <w:rsid w:val="0092337D"/>
    <w:pPr>
      <w:spacing w:after="0" w:line="240" w:lineRule="auto"/>
      <w:ind w:left="708"/>
    </w:pPr>
    <w:rPr>
      <w:rFonts w:ascii="Times New Roman" w:hAnsi="Times New Roman"/>
      <w:sz w:val="24"/>
      <w:szCs w:val="24"/>
    </w:rPr>
  </w:style>
  <w:style w:type="table" w:customStyle="1" w:styleId="11">
    <w:name w:val="Сетка таблицы1"/>
    <w:uiPriority w:val="99"/>
    <w:rsid w:val="00972F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97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84D22"/>
    <w:pPr>
      <w:tabs>
        <w:tab w:val="center" w:pos="4677"/>
        <w:tab w:val="right" w:pos="9355"/>
      </w:tabs>
      <w:spacing w:after="0" w:line="240" w:lineRule="auto"/>
    </w:pPr>
  </w:style>
  <w:style w:type="character" w:customStyle="1" w:styleId="a9">
    <w:name w:val="Верхний колонтитул Знак"/>
    <w:link w:val="a8"/>
    <w:uiPriority w:val="99"/>
    <w:locked/>
    <w:rsid w:val="00384D22"/>
    <w:rPr>
      <w:rFonts w:cs="Times New Roman"/>
    </w:rPr>
  </w:style>
  <w:style w:type="paragraph" w:styleId="aa">
    <w:name w:val="footer"/>
    <w:basedOn w:val="a"/>
    <w:link w:val="ab"/>
    <w:uiPriority w:val="99"/>
    <w:rsid w:val="00384D22"/>
    <w:pPr>
      <w:tabs>
        <w:tab w:val="center" w:pos="4677"/>
        <w:tab w:val="right" w:pos="9355"/>
      </w:tabs>
      <w:spacing w:after="0" w:line="240" w:lineRule="auto"/>
    </w:pPr>
  </w:style>
  <w:style w:type="character" w:customStyle="1" w:styleId="ab">
    <w:name w:val="Нижний колонтитул Знак"/>
    <w:link w:val="aa"/>
    <w:uiPriority w:val="99"/>
    <w:locked/>
    <w:rsid w:val="00384D22"/>
    <w:rPr>
      <w:rFonts w:cs="Times New Roman"/>
    </w:rPr>
  </w:style>
  <w:style w:type="character" w:styleId="ac">
    <w:name w:val="Hyperlink"/>
    <w:uiPriority w:val="99"/>
    <w:rsid w:val="00131C54"/>
    <w:rPr>
      <w:rFonts w:cs="Times New Roman"/>
      <w:color w:val="0000FF"/>
      <w:u w:val="single"/>
    </w:rPr>
  </w:style>
  <w:style w:type="paragraph" w:customStyle="1" w:styleId="ad">
    <w:name w:val="Нормальный (таблица)"/>
    <w:basedOn w:val="a"/>
    <w:next w:val="a"/>
    <w:uiPriority w:val="99"/>
    <w:rsid w:val="001474B5"/>
    <w:pPr>
      <w:widowControl w:val="0"/>
      <w:autoSpaceDE w:val="0"/>
      <w:autoSpaceDN w:val="0"/>
      <w:adjustRightInd w:val="0"/>
      <w:spacing w:after="0" w:line="240" w:lineRule="auto"/>
      <w:jc w:val="both"/>
    </w:pPr>
    <w:rPr>
      <w:rFonts w:ascii="Arial" w:hAnsi="Arial"/>
      <w:sz w:val="18"/>
      <w:szCs w:val="18"/>
    </w:rPr>
  </w:style>
  <w:style w:type="paragraph" w:customStyle="1" w:styleId="ae">
    <w:name w:val="Прижатый влево"/>
    <w:basedOn w:val="a"/>
    <w:next w:val="a"/>
    <w:uiPriority w:val="99"/>
    <w:rsid w:val="001474B5"/>
    <w:pPr>
      <w:widowControl w:val="0"/>
      <w:autoSpaceDE w:val="0"/>
      <w:autoSpaceDN w:val="0"/>
      <w:adjustRightInd w:val="0"/>
      <w:spacing w:after="0" w:line="240" w:lineRule="auto"/>
    </w:pPr>
    <w:rPr>
      <w:rFonts w:ascii="Arial" w:hAnsi="Arial"/>
      <w:sz w:val="18"/>
      <w:szCs w:val="18"/>
    </w:rPr>
  </w:style>
  <w:style w:type="paragraph" w:styleId="af">
    <w:name w:val="Normal (Web)"/>
    <w:basedOn w:val="a"/>
    <w:uiPriority w:val="99"/>
    <w:rsid w:val="001474B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914A65"/>
    <w:pPr>
      <w:widowControl w:val="0"/>
      <w:autoSpaceDE w:val="0"/>
      <w:autoSpaceDN w:val="0"/>
      <w:adjustRightInd w:val="0"/>
    </w:pPr>
    <w:rPr>
      <w:rFonts w:ascii="Arial" w:hAnsi="Arial" w:cs="Arial"/>
    </w:rPr>
  </w:style>
  <w:style w:type="character" w:customStyle="1" w:styleId="FontStyle20">
    <w:name w:val="Font Style20"/>
    <w:uiPriority w:val="99"/>
    <w:rsid w:val="00973FB7"/>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9592">
      <w:marLeft w:val="0"/>
      <w:marRight w:val="0"/>
      <w:marTop w:val="0"/>
      <w:marBottom w:val="0"/>
      <w:divBdr>
        <w:top w:val="none" w:sz="0" w:space="0" w:color="auto"/>
        <w:left w:val="none" w:sz="0" w:space="0" w:color="auto"/>
        <w:bottom w:val="none" w:sz="0" w:space="0" w:color="auto"/>
        <w:right w:val="none" w:sz="0" w:space="0" w:color="auto"/>
      </w:divBdr>
    </w:div>
    <w:div w:id="552429593">
      <w:marLeft w:val="0"/>
      <w:marRight w:val="0"/>
      <w:marTop w:val="0"/>
      <w:marBottom w:val="0"/>
      <w:divBdr>
        <w:top w:val="none" w:sz="0" w:space="0" w:color="auto"/>
        <w:left w:val="none" w:sz="0" w:space="0" w:color="auto"/>
        <w:bottom w:val="none" w:sz="0" w:space="0" w:color="auto"/>
        <w:right w:val="none" w:sz="0" w:space="0" w:color="auto"/>
      </w:divBdr>
    </w:div>
    <w:div w:id="552429594">
      <w:marLeft w:val="0"/>
      <w:marRight w:val="0"/>
      <w:marTop w:val="0"/>
      <w:marBottom w:val="0"/>
      <w:divBdr>
        <w:top w:val="none" w:sz="0" w:space="0" w:color="auto"/>
        <w:left w:val="none" w:sz="0" w:space="0" w:color="auto"/>
        <w:bottom w:val="none" w:sz="0" w:space="0" w:color="auto"/>
        <w:right w:val="none" w:sz="0" w:space="0" w:color="auto"/>
      </w:divBdr>
    </w:div>
    <w:div w:id="552429595">
      <w:marLeft w:val="0"/>
      <w:marRight w:val="0"/>
      <w:marTop w:val="0"/>
      <w:marBottom w:val="0"/>
      <w:divBdr>
        <w:top w:val="none" w:sz="0" w:space="0" w:color="auto"/>
        <w:left w:val="none" w:sz="0" w:space="0" w:color="auto"/>
        <w:bottom w:val="none" w:sz="0" w:space="0" w:color="auto"/>
        <w:right w:val="none" w:sz="0" w:space="0" w:color="auto"/>
      </w:divBdr>
    </w:div>
    <w:div w:id="552429596">
      <w:marLeft w:val="0"/>
      <w:marRight w:val="0"/>
      <w:marTop w:val="0"/>
      <w:marBottom w:val="0"/>
      <w:divBdr>
        <w:top w:val="none" w:sz="0" w:space="0" w:color="auto"/>
        <w:left w:val="none" w:sz="0" w:space="0" w:color="auto"/>
        <w:bottom w:val="none" w:sz="0" w:space="0" w:color="auto"/>
        <w:right w:val="none" w:sz="0" w:space="0" w:color="auto"/>
      </w:divBdr>
    </w:div>
    <w:div w:id="552429597">
      <w:marLeft w:val="0"/>
      <w:marRight w:val="0"/>
      <w:marTop w:val="0"/>
      <w:marBottom w:val="0"/>
      <w:divBdr>
        <w:top w:val="none" w:sz="0" w:space="0" w:color="auto"/>
        <w:left w:val="none" w:sz="0" w:space="0" w:color="auto"/>
        <w:bottom w:val="none" w:sz="0" w:space="0" w:color="auto"/>
        <w:right w:val="none" w:sz="0" w:space="0" w:color="auto"/>
      </w:divBdr>
    </w:div>
    <w:div w:id="552429598">
      <w:marLeft w:val="0"/>
      <w:marRight w:val="0"/>
      <w:marTop w:val="0"/>
      <w:marBottom w:val="0"/>
      <w:divBdr>
        <w:top w:val="none" w:sz="0" w:space="0" w:color="auto"/>
        <w:left w:val="none" w:sz="0" w:space="0" w:color="auto"/>
        <w:bottom w:val="none" w:sz="0" w:space="0" w:color="auto"/>
        <w:right w:val="none" w:sz="0" w:space="0" w:color="auto"/>
      </w:divBdr>
    </w:div>
    <w:div w:id="552429599">
      <w:marLeft w:val="0"/>
      <w:marRight w:val="0"/>
      <w:marTop w:val="0"/>
      <w:marBottom w:val="0"/>
      <w:divBdr>
        <w:top w:val="none" w:sz="0" w:space="0" w:color="auto"/>
        <w:left w:val="none" w:sz="0" w:space="0" w:color="auto"/>
        <w:bottom w:val="none" w:sz="0" w:space="0" w:color="auto"/>
        <w:right w:val="none" w:sz="0" w:space="0" w:color="auto"/>
      </w:divBdr>
    </w:div>
    <w:div w:id="552429600">
      <w:marLeft w:val="0"/>
      <w:marRight w:val="0"/>
      <w:marTop w:val="0"/>
      <w:marBottom w:val="0"/>
      <w:divBdr>
        <w:top w:val="none" w:sz="0" w:space="0" w:color="auto"/>
        <w:left w:val="none" w:sz="0" w:space="0" w:color="auto"/>
        <w:bottom w:val="none" w:sz="0" w:space="0" w:color="auto"/>
        <w:right w:val="none" w:sz="0" w:space="0" w:color="auto"/>
      </w:divBdr>
    </w:div>
    <w:div w:id="552429601">
      <w:marLeft w:val="0"/>
      <w:marRight w:val="0"/>
      <w:marTop w:val="0"/>
      <w:marBottom w:val="0"/>
      <w:divBdr>
        <w:top w:val="none" w:sz="0" w:space="0" w:color="auto"/>
        <w:left w:val="none" w:sz="0" w:space="0" w:color="auto"/>
        <w:bottom w:val="none" w:sz="0" w:space="0" w:color="auto"/>
        <w:right w:val="none" w:sz="0" w:space="0" w:color="auto"/>
      </w:divBdr>
    </w:div>
    <w:div w:id="552429602">
      <w:marLeft w:val="0"/>
      <w:marRight w:val="0"/>
      <w:marTop w:val="0"/>
      <w:marBottom w:val="0"/>
      <w:divBdr>
        <w:top w:val="none" w:sz="0" w:space="0" w:color="auto"/>
        <w:left w:val="none" w:sz="0" w:space="0" w:color="auto"/>
        <w:bottom w:val="none" w:sz="0" w:space="0" w:color="auto"/>
        <w:right w:val="none" w:sz="0" w:space="0" w:color="auto"/>
      </w:divBdr>
    </w:div>
    <w:div w:id="552429603">
      <w:marLeft w:val="0"/>
      <w:marRight w:val="0"/>
      <w:marTop w:val="0"/>
      <w:marBottom w:val="0"/>
      <w:divBdr>
        <w:top w:val="none" w:sz="0" w:space="0" w:color="auto"/>
        <w:left w:val="none" w:sz="0" w:space="0" w:color="auto"/>
        <w:bottom w:val="none" w:sz="0" w:space="0" w:color="auto"/>
        <w:right w:val="none" w:sz="0" w:space="0" w:color="auto"/>
      </w:divBdr>
    </w:div>
    <w:div w:id="552429604">
      <w:marLeft w:val="0"/>
      <w:marRight w:val="0"/>
      <w:marTop w:val="0"/>
      <w:marBottom w:val="0"/>
      <w:divBdr>
        <w:top w:val="none" w:sz="0" w:space="0" w:color="auto"/>
        <w:left w:val="none" w:sz="0" w:space="0" w:color="auto"/>
        <w:bottom w:val="none" w:sz="0" w:space="0" w:color="auto"/>
        <w:right w:val="none" w:sz="0" w:space="0" w:color="auto"/>
      </w:divBdr>
    </w:div>
    <w:div w:id="552429605">
      <w:marLeft w:val="0"/>
      <w:marRight w:val="0"/>
      <w:marTop w:val="0"/>
      <w:marBottom w:val="0"/>
      <w:divBdr>
        <w:top w:val="none" w:sz="0" w:space="0" w:color="auto"/>
        <w:left w:val="none" w:sz="0" w:space="0" w:color="auto"/>
        <w:bottom w:val="none" w:sz="0" w:space="0" w:color="auto"/>
        <w:right w:val="none" w:sz="0" w:space="0" w:color="auto"/>
      </w:divBdr>
    </w:div>
    <w:div w:id="552429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0" TargetMode="External"/><Relationship Id="rId17" Type="http://schemas.openxmlformats.org/officeDocument/2006/relationships/hyperlink" Target="garantF1://91912.1200" TargetMode="External"/><Relationship Id="rId2" Type="http://schemas.openxmlformats.org/officeDocument/2006/relationships/numbering" Target="numbering.xml"/><Relationship Id="rId16" Type="http://schemas.openxmlformats.org/officeDocument/2006/relationships/hyperlink" Target="garantF1://91912.1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2714.0" TargetMode="External"/><Relationship Id="rId5" Type="http://schemas.openxmlformats.org/officeDocument/2006/relationships/settings" Target="settings.xml"/><Relationship Id="rId15" Type="http://schemas.openxmlformats.org/officeDocument/2006/relationships/hyperlink" Target="garantF1://91912.1200" TargetMode="External"/><Relationship Id="rId10" Type="http://schemas.openxmlformats.org/officeDocument/2006/relationships/hyperlink" Target="garantF1://9271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91912.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F55F-0E83-4F3F-835B-9B6B0E2C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17</Pages>
  <Words>4962</Words>
  <Characters>28288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polzovatel</cp:lastModifiedBy>
  <cp:revision>70</cp:revision>
  <cp:lastPrinted>2018-10-30T05:40:00Z</cp:lastPrinted>
  <dcterms:created xsi:type="dcterms:W3CDTF">2016-10-27T01:25:00Z</dcterms:created>
  <dcterms:modified xsi:type="dcterms:W3CDTF">2018-10-30T05:45:00Z</dcterms:modified>
</cp:coreProperties>
</file>