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C7B" w:rsidRDefault="004D4C7B" w:rsidP="0022743E">
      <w:pPr>
        <w:widowControl w:val="0"/>
        <w:spacing w:after="0" w:line="240" w:lineRule="auto"/>
        <w:ind w:right="-7"/>
        <w:jc w:val="center"/>
        <w:rPr>
          <w:rFonts w:ascii="Times New Roman" w:eastAsia="Times New Roman" w:hAnsi="Times New Roman" w:cs="Times New Roman"/>
          <w:b/>
          <w:color w:val="000000"/>
          <w:sz w:val="28"/>
          <w:szCs w:val="28"/>
          <w:lang w:eastAsia="ru-RU" w:bidi="ru-RU"/>
        </w:rPr>
      </w:pPr>
      <w:bookmarkStart w:id="0" w:name="bookmark1"/>
      <w:r>
        <w:rPr>
          <w:rFonts w:ascii="Times New Roman" w:eastAsia="Times New Roman" w:hAnsi="Times New Roman" w:cs="Times New Roman"/>
          <w:b/>
          <w:noProof/>
          <w:color w:val="000000"/>
          <w:sz w:val="28"/>
          <w:szCs w:val="28"/>
          <w:lang w:eastAsia="ru-RU"/>
        </w:rPr>
        <w:drawing>
          <wp:anchor distT="0" distB="0" distL="114300" distR="114300" simplePos="0" relativeHeight="251658240" behindDoc="0" locked="0" layoutInCell="1" allowOverlap="1" wp14:anchorId="640ECF94" wp14:editId="273E43D3">
            <wp:simplePos x="0" y="0"/>
            <wp:positionH relativeFrom="column">
              <wp:posOffset>2689860</wp:posOffset>
            </wp:positionH>
            <wp:positionV relativeFrom="paragraph">
              <wp:posOffset>-146050</wp:posOffset>
            </wp:positionV>
            <wp:extent cx="593090" cy="673100"/>
            <wp:effectExtent l="0" t="0" r="0" b="0"/>
            <wp:wrapNone/>
            <wp:docPr id="2" name="Рисунок 2" descr="Тельминское ГП_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ельминское ГП_герб-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090"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4C7B" w:rsidRDefault="004D4C7B" w:rsidP="0022743E">
      <w:pPr>
        <w:widowControl w:val="0"/>
        <w:spacing w:after="0" w:line="240" w:lineRule="auto"/>
        <w:ind w:right="-7"/>
        <w:jc w:val="center"/>
        <w:rPr>
          <w:rFonts w:ascii="Times New Roman" w:eastAsia="Times New Roman" w:hAnsi="Times New Roman" w:cs="Times New Roman"/>
          <w:b/>
          <w:color w:val="000000"/>
          <w:sz w:val="28"/>
          <w:szCs w:val="28"/>
          <w:lang w:eastAsia="ru-RU" w:bidi="ru-RU"/>
        </w:rPr>
      </w:pPr>
    </w:p>
    <w:p w:rsidR="004D4C7B" w:rsidRDefault="004D4C7B" w:rsidP="0022743E">
      <w:pPr>
        <w:widowControl w:val="0"/>
        <w:spacing w:after="0" w:line="240" w:lineRule="auto"/>
        <w:ind w:right="-7"/>
        <w:jc w:val="center"/>
        <w:rPr>
          <w:rFonts w:ascii="Times New Roman" w:eastAsia="Times New Roman" w:hAnsi="Times New Roman" w:cs="Times New Roman"/>
          <w:b/>
          <w:color w:val="000000"/>
          <w:sz w:val="28"/>
          <w:szCs w:val="28"/>
          <w:lang w:eastAsia="ru-RU" w:bidi="ru-RU"/>
        </w:rPr>
      </w:pPr>
    </w:p>
    <w:p w:rsidR="0022743E" w:rsidRPr="0022743E" w:rsidRDefault="0022743E" w:rsidP="0022743E">
      <w:pPr>
        <w:widowControl w:val="0"/>
        <w:spacing w:after="0" w:line="240" w:lineRule="auto"/>
        <w:ind w:right="-7"/>
        <w:jc w:val="center"/>
        <w:rPr>
          <w:rFonts w:ascii="Times New Roman" w:eastAsia="Times New Roman" w:hAnsi="Times New Roman" w:cs="Times New Roman"/>
          <w:b/>
          <w:color w:val="000000"/>
          <w:sz w:val="28"/>
          <w:szCs w:val="28"/>
          <w:lang w:eastAsia="ru-RU" w:bidi="ru-RU"/>
        </w:rPr>
      </w:pPr>
      <w:r w:rsidRPr="0022743E">
        <w:rPr>
          <w:rFonts w:ascii="Times New Roman" w:eastAsia="Times New Roman" w:hAnsi="Times New Roman" w:cs="Times New Roman"/>
          <w:b/>
          <w:color w:val="000000"/>
          <w:sz w:val="28"/>
          <w:szCs w:val="28"/>
          <w:lang w:eastAsia="ru-RU" w:bidi="ru-RU"/>
        </w:rPr>
        <w:t>Российская Федерация</w:t>
      </w:r>
    </w:p>
    <w:p w:rsidR="0022743E" w:rsidRPr="0022743E" w:rsidRDefault="0022743E" w:rsidP="0022743E">
      <w:pPr>
        <w:widowControl w:val="0"/>
        <w:spacing w:after="0" w:line="240" w:lineRule="auto"/>
        <w:ind w:right="-7"/>
        <w:jc w:val="center"/>
        <w:rPr>
          <w:rFonts w:ascii="Times New Roman" w:eastAsia="Times New Roman" w:hAnsi="Times New Roman" w:cs="Times New Roman"/>
          <w:b/>
          <w:color w:val="000000"/>
          <w:sz w:val="28"/>
          <w:szCs w:val="28"/>
          <w:lang w:eastAsia="ru-RU" w:bidi="ru-RU"/>
        </w:rPr>
      </w:pPr>
      <w:r w:rsidRPr="0022743E">
        <w:rPr>
          <w:rFonts w:ascii="Times New Roman" w:eastAsia="Times New Roman" w:hAnsi="Times New Roman" w:cs="Times New Roman"/>
          <w:b/>
          <w:color w:val="000000"/>
          <w:sz w:val="28"/>
          <w:szCs w:val="28"/>
          <w:lang w:eastAsia="ru-RU" w:bidi="ru-RU"/>
        </w:rPr>
        <w:t>Иркутская область</w:t>
      </w:r>
    </w:p>
    <w:p w:rsidR="0022743E" w:rsidRPr="0022743E" w:rsidRDefault="0022743E" w:rsidP="0022743E">
      <w:pPr>
        <w:widowControl w:val="0"/>
        <w:spacing w:after="0" w:line="240" w:lineRule="auto"/>
        <w:ind w:right="-7"/>
        <w:jc w:val="center"/>
        <w:rPr>
          <w:rFonts w:ascii="Times New Roman" w:eastAsia="Times New Roman" w:hAnsi="Times New Roman" w:cs="Times New Roman"/>
          <w:b/>
          <w:color w:val="000000"/>
          <w:sz w:val="28"/>
          <w:szCs w:val="28"/>
          <w:lang w:eastAsia="ru-RU" w:bidi="ru-RU"/>
        </w:rPr>
      </w:pPr>
      <w:r w:rsidRPr="0022743E">
        <w:rPr>
          <w:rFonts w:ascii="Times New Roman" w:eastAsia="Times New Roman" w:hAnsi="Times New Roman" w:cs="Times New Roman"/>
          <w:b/>
          <w:color w:val="000000"/>
          <w:sz w:val="28"/>
          <w:szCs w:val="28"/>
          <w:lang w:eastAsia="ru-RU" w:bidi="ru-RU"/>
        </w:rPr>
        <w:t xml:space="preserve">Усольское районное муниципальное образование </w:t>
      </w:r>
    </w:p>
    <w:p w:rsidR="0022743E" w:rsidRPr="0022743E" w:rsidRDefault="0022743E" w:rsidP="0022743E">
      <w:pPr>
        <w:widowControl w:val="0"/>
        <w:spacing w:after="0" w:line="240" w:lineRule="auto"/>
        <w:ind w:right="-7"/>
        <w:jc w:val="center"/>
        <w:rPr>
          <w:rFonts w:ascii="Times New Roman" w:eastAsia="Times New Roman" w:hAnsi="Times New Roman" w:cs="Times New Roman"/>
          <w:b/>
          <w:color w:val="000000"/>
          <w:sz w:val="28"/>
          <w:szCs w:val="28"/>
          <w:lang w:eastAsia="ru-RU" w:bidi="ru-RU"/>
        </w:rPr>
      </w:pPr>
      <w:r w:rsidRPr="0022743E">
        <w:rPr>
          <w:rFonts w:ascii="Times New Roman" w:eastAsia="Times New Roman" w:hAnsi="Times New Roman" w:cs="Times New Roman"/>
          <w:b/>
          <w:color w:val="000000"/>
          <w:sz w:val="28"/>
          <w:szCs w:val="28"/>
          <w:lang w:eastAsia="ru-RU" w:bidi="ru-RU"/>
        </w:rPr>
        <w:t xml:space="preserve">ДУМА  </w:t>
      </w:r>
    </w:p>
    <w:p w:rsidR="0022743E" w:rsidRPr="0022743E" w:rsidRDefault="0022743E" w:rsidP="0022743E">
      <w:pPr>
        <w:widowControl w:val="0"/>
        <w:spacing w:after="0" w:line="240" w:lineRule="auto"/>
        <w:ind w:right="-7"/>
        <w:jc w:val="center"/>
        <w:rPr>
          <w:rFonts w:ascii="Times New Roman" w:eastAsia="Times New Roman" w:hAnsi="Times New Roman" w:cs="Times New Roman"/>
          <w:b/>
          <w:color w:val="000000"/>
          <w:sz w:val="28"/>
          <w:szCs w:val="28"/>
          <w:lang w:eastAsia="ru-RU" w:bidi="ru-RU"/>
        </w:rPr>
      </w:pPr>
      <w:r w:rsidRPr="0022743E">
        <w:rPr>
          <w:rFonts w:ascii="Times New Roman" w:eastAsia="Times New Roman" w:hAnsi="Times New Roman" w:cs="Times New Roman"/>
          <w:b/>
          <w:color w:val="000000"/>
          <w:sz w:val="28"/>
          <w:szCs w:val="28"/>
          <w:lang w:eastAsia="ru-RU" w:bidi="ru-RU"/>
        </w:rPr>
        <w:t>Городского поселения</w:t>
      </w:r>
    </w:p>
    <w:p w:rsidR="0022743E" w:rsidRPr="0022743E" w:rsidRDefault="0022743E" w:rsidP="0022743E">
      <w:pPr>
        <w:widowControl w:val="0"/>
        <w:spacing w:after="0" w:line="240" w:lineRule="auto"/>
        <w:ind w:right="-7"/>
        <w:jc w:val="center"/>
        <w:rPr>
          <w:rFonts w:ascii="Times New Roman" w:eastAsia="Times New Roman" w:hAnsi="Times New Roman" w:cs="Times New Roman"/>
          <w:b/>
          <w:color w:val="000000"/>
          <w:sz w:val="28"/>
          <w:szCs w:val="28"/>
          <w:lang w:eastAsia="ru-RU" w:bidi="ru-RU"/>
        </w:rPr>
      </w:pPr>
      <w:r w:rsidRPr="0022743E">
        <w:rPr>
          <w:rFonts w:ascii="Times New Roman" w:eastAsia="Times New Roman" w:hAnsi="Times New Roman" w:cs="Times New Roman"/>
          <w:b/>
          <w:color w:val="000000"/>
          <w:sz w:val="28"/>
          <w:szCs w:val="28"/>
          <w:lang w:eastAsia="ru-RU" w:bidi="ru-RU"/>
        </w:rPr>
        <w:t>Тельминского муниципального образования</w:t>
      </w:r>
    </w:p>
    <w:p w:rsidR="0022743E" w:rsidRPr="0022743E" w:rsidRDefault="0022743E" w:rsidP="0022743E">
      <w:pPr>
        <w:widowControl w:val="0"/>
        <w:spacing w:after="0" w:line="240" w:lineRule="auto"/>
        <w:ind w:right="-7"/>
        <w:jc w:val="center"/>
        <w:rPr>
          <w:rFonts w:ascii="Times New Roman" w:eastAsia="Times New Roman" w:hAnsi="Times New Roman" w:cs="Times New Roman"/>
          <w:b/>
          <w:color w:val="000000"/>
          <w:spacing w:val="40"/>
          <w:sz w:val="28"/>
          <w:szCs w:val="28"/>
          <w:lang w:eastAsia="ru-RU" w:bidi="ru-RU"/>
        </w:rPr>
      </w:pPr>
    </w:p>
    <w:p w:rsidR="0022743E" w:rsidRPr="0022743E" w:rsidRDefault="0022743E" w:rsidP="0022743E">
      <w:pPr>
        <w:widowControl w:val="0"/>
        <w:spacing w:after="0" w:line="240" w:lineRule="auto"/>
        <w:ind w:right="-7"/>
        <w:jc w:val="center"/>
        <w:rPr>
          <w:rFonts w:ascii="Times New Roman" w:eastAsia="Times New Roman" w:hAnsi="Times New Roman" w:cs="Times New Roman"/>
          <w:b/>
          <w:color w:val="000000"/>
          <w:sz w:val="28"/>
          <w:szCs w:val="28"/>
          <w:lang w:eastAsia="ru-RU" w:bidi="ru-RU"/>
        </w:rPr>
      </w:pPr>
      <w:r w:rsidRPr="0022743E">
        <w:rPr>
          <w:rFonts w:ascii="Times New Roman" w:eastAsia="Times New Roman" w:hAnsi="Times New Roman" w:cs="Times New Roman"/>
          <w:b/>
          <w:color w:val="000000"/>
          <w:spacing w:val="40"/>
          <w:sz w:val="28"/>
          <w:szCs w:val="28"/>
          <w:lang w:eastAsia="ru-RU" w:bidi="ru-RU"/>
        </w:rPr>
        <w:t xml:space="preserve">РЕШЕНИЕ </w:t>
      </w:r>
    </w:p>
    <w:p w:rsidR="0022743E" w:rsidRPr="0022743E" w:rsidRDefault="004D4C7B" w:rsidP="0022743E">
      <w:pPr>
        <w:widowControl w:val="0"/>
        <w:tabs>
          <w:tab w:val="left" w:pos="4127"/>
          <w:tab w:val="left" w:pos="8647"/>
          <w:tab w:val="right" w:pos="9354"/>
        </w:tabs>
        <w:spacing w:after="0" w:line="240" w:lineRule="auto"/>
        <w:ind w:right="-7"/>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от 29.03.2018 </w:t>
      </w:r>
      <w:r w:rsidR="0022743E" w:rsidRPr="0022743E">
        <w:rPr>
          <w:rFonts w:ascii="Times New Roman" w:eastAsia="Times New Roman" w:hAnsi="Times New Roman" w:cs="Times New Roman"/>
          <w:color w:val="000000"/>
          <w:sz w:val="28"/>
          <w:szCs w:val="28"/>
          <w:lang w:eastAsia="ru-RU" w:bidi="ru-RU"/>
        </w:rPr>
        <w:t>г.</w:t>
      </w:r>
      <w:r w:rsidR="0022743E" w:rsidRPr="0022743E">
        <w:rPr>
          <w:rFonts w:ascii="Times New Roman" w:eastAsia="Times New Roman" w:hAnsi="Times New Roman" w:cs="Times New Roman"/>
          <w:color w:val="000000"/>
          <w:sz w:val="28"/>
          <w:szCs w:val="28"/>
          <w:lang w:eastAsia="ru-RU" w:bidi="ru-RU"/>
        </w:rPr>
        <w:tab/>
      </w:r>
      <w:r w:rsidR="0022743E" w:rsidRPr="0022743E">
        <w:rPr>
          <w:rFonts w:ascii="Times New Roman" w:eastAsia="Times New Roman" w:hAnsi="Times New Roman" w:cs="Times New Roman"/>
          <w:color w:val="000000"/>
          <w:sz w:val="28"/>
          <w:szCs w:val="28"/>
          <w:lang w:eastAsia="ru-RU" w:bidi="ru-RU"/>
        </w:rPr>
        <w:tab/>
        <w:t>№</w:t>
      </w:r>
      <w:r>
        <w:rPr>
          <w:rFonts w:ascii="Times New Roman" w:eastAsia="Times New Roman" w:hAnsi="Times New Roman" w:cs="Times New Roman"/>
          <w:color w:val="000000"/>
          <w:sz w:val="28"/>
          <w:szCs w:val="28"/>
          <w:lang w:eastAsia="ru-RU" w:bidi="ru-RU"/>
        </w:rPr>
        <w:t>33</w:t>
      </w:r>
      <w:r w:rsidR="0022743E" w:rsidRPr="0022743E">
        <w:rPr>
          <w:rFonts w:ascii="Times New Roman" w:eastAsia="Times New Roman" w:hAnsi="Times New Roman" w:cs="Times New Roman"/>
          <w:color w:val="000000"/>
          <w:sz w:val="28"/>
          <w:szCs w:val="28"/>
          <w:lang w:eastAsia="ru-RU" w:bidi="ru-RU"/>
        </w:rPr>
        <w:t xml:space="preserve"> </w:t>
      </w:r>
    </w:p>
    <w:p w:rsidR="0022743E" w:rsidRPr="0022743E" w:rsidRDefault="0022743E" w:rsidP="0022743E">
      <w:pPr>
        <w:widowControl w:val="0"/>
        <w:tabs>
          <w:tab w:val="left" w:pos="4127"/>
          <w:tab w:val="right" w:pos="9354"/>
        </w:tabs>
        <w:spacing w:after="0" w:line="240" w:lineRule="auto"/>
        <w:ind w:right="-7"/>
        <w:jc w:val="center"/>
        <w:rPr>
          <w:rFonts w:ascii="Times New Roman" w:eastAsia="Times New Roman" w:hAnsi="Times New Roman" w:cs="Times New Roman"/>
          <w:color w:val="000000"/>
          <w:sz w:val="28"/>
          <w:szCs w:val="28"/>
          <w:lang w:eastAsia="ru-RU" w:bidi="ru-RU"/>
        </w:rPr>
      </w:pPr>
      <w:proofErr w:type="spellStart"/>
      <w:r w:rsidRPr="0022743E">
        <w:rPr>
          <w:rFonts w:ascii="Times New Roman" w:eastAsia="Times New Roman" w:hAnsi="Times New Roman" w:cs="Times New Roman"/>
          <w:color w:val="000000"/>
          <w:sz w:val="28"/>
          <w:szCs w:val="28"/>
          <w:lang w:eastAsia="ru-RU" w:bidi="ru-RU"/>
        </w:rPr>
        <w:t>р.п</w:t>
      </w:r>
      <w:proofErr w:type="spellEnd"/>
      <w:r w:rsidRPr="0022743E">
        <w:rPr>
          <w:rFonts w:ascii="Times New Roman" w:eastAsia="Times New Roman" w:hAnsi="Times New Roman" w:cs="Times New Roman"/>
          <w:color w:val="000000"/>
          <w:sz w:val="28"/>
          <w:szCs w:val="28"/>
          <w:lang w:eastAsia="ru-RU" w:bidi="ru-RU"/>
        </w:rPr>
        <w:t>. Тельма</w:t>
      </w:r>
    </w:p>
    <w:p w:rsidR="0022743E" w:rsidRPr="0022743E" w:rsidRDefault="0022743E" w:rsidP="004D4C7B">
      <w:pPr>
        <w:widowControl w:val="0"/>
        <w:spacing w:after="0" w:line="240" w:lineRule="auto"/>
        <w:ind w:right="-7"/>
        <w:jc w:val="center"/>
        <w:rPr>
          <w:rFonts w:ascii="Times New Roman" w:eastAsia="Times New Roman" w:hAnsi="Times New Roman" w:cs="Times New Roman"/>
          <w:b/>
          <w:bCs/>
          <w:color w:val="000000"/>
          <w:sz w:val="28"/>
          <w:szCs w:val="28"/>
          <w:lang w:eastAsia="ru-RU" w:bidi="ru-RU"/>
        </w:rPr>
      </w:pPr>
    </w:p>
    <w:p w:rsidR="0022743E" w:rsidRPr="0022743E" w:rsidRDefault="00F32A0E" w:rsidP="004D4C7B">
      <w:pPr>
        <w:widowControl w:val="0"/>
        <w:tabs>
          <w:tab w:val="left" w:pos="3930"/>
        </w:tabs>
        <w:spacing w:after="0" w:line="240" w:lineRule="auto"/>
        <w:ind w:right="-7"/>
        <w:jc w:val="center"/>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Об утверждении Правил</w:t>
      </w:r>
      <w:r w:rsidR="00E047E7" w:rsidRPr="00E047E7">
        <w:rPr>
          <w:rFonts w:ascii="Times New Roman" w:eastAsia="Times New Roman" w:hAnsi="Times New Roman" w:cs="Times New Roman"/>
          <w:b/>
          <w:bCs/>
          <w:color w:val="000000"/>
          <w:sz w:val="28"/>
          <w:szCs w:val="28"/>
          <w:lang w:eastAsia="ru-RU" w:bidi="ru-RU"/>
        </w:rPr>
        <w:t xml:space="preserve"> </w:t>
      </w:r>
      <w:r w:rsidR="0022743E" w:rsidRPr="0022743E">
        <w:rPr>
          <w:rFonts w:ascii="Times New Roman" w:eastAsia="Times New Roman" w:hAnsi="Times New Roman" w:cs="Times New Roman"/>
          <w:b/>
          <w:bCs/>
          <w:color w:val="000000"/>
          <w:sz w:val="28"/>
          <w:szCs w:val="28"/>
          <w:lang w:eastAsia="ru-RU" w:bidi="ru-RU"/>
        </w:rPr>
        <w:t xml:space="preserve">благоустройства территории городского поселения Тельминского муниципального образования </w:t>
      </w:r>
    </w:p>
    <w:p w:rsidR="0022743E" w:rsidRPr="0022743E" w:rsidRDefault="0022743E" w:rsidP="004D4C7B">
      <w:pPr>
        <w:widowControl w:val="0"/>
        <w:tabs>
          <w:tab w:val="left" w:pos="3930"/>
        </w:tabs>
        <w:spacing w:after="0" w:line="240" w:lineRule="auto"/>
        <w:ind w:right="-7"/>
        <w:jc w:val="center"/>
        <w:rPr>
          <w:rFonts w:ascii="Times New Roman" w:eastAsia="Times New Roman" w:hAnsi="Times New Roman" w:cs="Times New Roman"/>
          <w:b/>
          <w:bCs/>
          <w:color w:val="000000"/>
          <w:sz w:val="28"/>
          <w:szCs w:val="28"/>
          <w:lang w:eastAsia="ru-RU" w:bidi="ru-RU"/>
        </w:rPr>
      </w:pPr>
    </w:p>
    <w:p w:rsidR="0022743E" w:rsidRPr="0022743E" w:rsidRDefault="0022743E" w:rsidP="004D4C7B">
      <w:pPr>
        <w:widowControl w:val="0"/>
        <w:tabs>
          <w:tab w:val="left" w:pos="3930"/>
        </w:tabs>
        <w:spacing w:after="0" w:line="240" w:lineRule="auto"/>
        <w:ind w:right="-7" w:firstLine="567"/>
        <w:jc w:val="both"/>
        <w:rPr>
          <w:rFonts w:ascii="Times New Roman" w:eastAsia="Times New Roman" w:hAnsi="Times New Roman" w:cs="Times New Roman"/>
          <w:color w:val="111111"/>
          <w:sz w:val="28"/>
          <w:szCs w:val="28"/>
          <w:lang w:eastAsia="ru-RU" w:bidi="ru-RU"/>
        </w:rPr>
      </w:pPr>
      <w:proofErr w:type="gramStart"/>
      <w:r w:rsidRPr="0022743E">
        <w:rPr>
          <w:rFonts w:ascii="Times New Roman" w:eastAsia="Microsoft Sans Serif" w:hAnsi="Times New Roman" w:cs="Times New Roman"/>
          <w:color w:val="111111"/>
          <w:sz w:val="28"/>
          <w:szCs w:val="28"/>
          <w:lang w:eastAsia="ru-RU" w:bidi="ru-RU"/>
        </w:rPr>
        <w:t xml:space="preserve">В </w:t>
      </w:r>
      <w:r w:rsidRPr="0022743E">
        <w:rPr>
          <w:rFonts w:ascii="Times New Roman" w:eastAsia="Microsoft Sans Serif" w:hAnsi="Times New Roman" w:cs="Times New Roman"/>
          <w:color w:val="111111"/>
          <w:sz w:val="28"/>
          <w:szCs w:val="28"/>
          <w:lang w:val="x-none" w:eastAsia="ru-RU" w:bidi="ru-RU"/>
        </w:rPr>
        <w:t xml:space="preserve">целях </w:t>
      </w:r>
      <w:r w:rsidRPr="0022743E">
        <w:rPr>
          <w:rFonts w:ascii="Times New Roman" w:eastAsia="Microsoft Sans Serif" w:hAnsi="Times New Roman" w:cs="Times New Roman"/>
          <w:color w:val="111111"/>
          <w:sz w:val="28"/>
          <w:szCs w:val="28"/>
          <w:lang w:eastAsia="ru-RU" w:bidi="ru-RU"/>
        </w:rPr>
        <w:t xml:space="preserve">приведения правил благоустройства Тельминского муниципального образования в соответствие с </w:t>
      </w:r>
      <w:r w:rsidRPr="0022743E">
        <w:rPr>
          <w:rFonts w:ascii="Times New Roman" w:eastAsia="Microsoft Sans Serif" w:hAnsi="Times New Roman" w:cs="Times New Roman"/>
          <w:color w:val="000000"/>
          <w:sz w:val="28"/>
          <w:szCs w:val="28"/>
          <w:lang w:eastAsia="ru-RU" w:bidi="ru-RU"/>
        </w:rPr>
        <w:t>действующим законодательством Российской Федерации, руководствуясь статьей 14 Федерального закона от 6 октября 2003 года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 апреля 2017</w:t>
      </w:r>
      <w:proofErr w:type="gramEnd"/>
      <w:r w:rsidRPr="0022743E">
        <w:rPr>
          <w:rFonts w:ascii="Times New Roman" w:eastAsia="Microsoft Sans Serif" w:hAnsi="Times New Roman" w:cs="Times New Roman"/>
          <w:color w:val="000000"/>
          <w:sz w:val="28"/>
          <w:szCs w:val="28"/>
          <w:lang w:eastAsia="ru-RU" w:bidi="ru-RU"/>
        </w:rPr>
        <w:t xml:space="preserve"> года № 711/</w:t>
      </w:r>
      <w:proofErr w:type="spellStart"/>
      <w:proofErr w:type="gramStart"/>
      <w:r w:rsidRPr="0022743E">
        <w:rPr>
          <w:rFonts w:ascii="Times New Roman" w:eastAsia="Microsoft Sans Serif" w:hAnsi="Times New Roman" w:cs="Times New Roman"/>
          <w:color w:val="000000"/>
          <w:sz w:val="28"/>
          <w:szCs w:val="28"/>
          <w:lang w:eastAsia="ru-RU" w:bidi="ru-RU"/>
        </w:rPr>
        <w:t>пр</w:t>
      </w:r>
      <w:proofErr w:type="spellEnd"/>
      <w:proofErr w:type="gramEnd"/>
      <w:r w:rsidRPr="0022743E">
        <w:rPr>
          <w:rFonts w:ascii="Times New Roman" w:eastAsia="Microsoft Sans Serif" w:hAnsi="Times New Roman" w:cs="Times New Roman"/>
          <w:color w:val="000000"/>
          <w:sz w:val="28"/>
          <w:szCs w:val="28"/>
          <w:lang w:eastAsia="ru-RU" w:bidi="ru-RU"/>
        </w:rPr>
        <w:t>,</w:t>
      </w:r>
      <w:r w:rsidRPr="0022743E">
        <w:rPr>
          <w:rFonts w:ascii="Times New Roman" w:eastAsia="Times New Roman" w:hAnsi="Times New Roman" w:cs="Times New Roman"/>
          <w:color w:val="111111"/>
          <w:sz w:val="28"/>
          <w:szCs w:val="28"/>
          <w:lang w:eastAsia="ru-RU" w:bidi="ru-RU"/>
        </w:rPr>
        <w:t xml:space="preserve"> статьями 31, 47</w:t>
      </w:r>
      <w:r w:rsidRPr="0022743E">
        <w:rPr>
          <w:rFonts w:ascii="Times New Roman" w:eastAsia="Times New Roman" w:hAnsi="Times New Roman" w:cs="Times New Roman"/>
          <w:color w:val="111111"/>
          <w:sz w:val="28"/>
          <w:szCs w:val="28"/>
          <w:lang w:val="x-none" w:eastAsia="ru-RU" w:bidi="ru-RU"/>
        </w:rPr>
        <w:t xml:space="preserve"> Устав</w:t>
      </w:r>
      <w:r w:rsidRPr="0022743E">
        <w:rPr>
          <w:rFonts w:ascii="Times New Roman" w:eastAsia="Times New Roman" w:hAnsi="Times New Roman" w:cs="Times New Roman"/>
          <w:color w:val="111111"/>
          <w:sz w:val="28"/>
          <w:szCs w:val="28"/>
          <w:lang w:eastAsia="ru-RU" w:bidi="ru-RU"/>
        </w:rPr>
        <w:t>а</w:t>
      </w:r>
      <w:r w:rsidRPr="0022743E">
        <w:rPr>
          <w:rFonts w:ascii="Times New Roman" w:eastAsia="Times New Roman" w:hAnsi="Times New Roman" w:cs="Times New Roman"/>
          <w:color w:val="111111"/>
          <w:sz w:val="28"/>
          <w:szCs w:val="28"/>
          <w:lang w:val="x-none" w:eastAsia="ru-RU" w:bidi="ru-RU"/>
        </w:rPr>
        <w:t xml:space="preserve"> Тельминского муниципального образования, Дума </w:t>
      </w:r>
      <w:r w:rsidRPr="0022743E">
        <w:rPr>
          <w:rFonts w:ascii="Times New Roman" w:eastAsia="Times New Roman" w:hAnsi="Times New Roman" w:cs="Times New Roman"/>
          <w:color w:val="111111"/>
          <w:sz w:val="28"/>
          <w:szCs w:val="28"/>
          <w:lang w:eastAsia="ru-RU" w:bidi="ru-RU"/>
        </w:rPr>
        <w:t xml:space="preserve">городского поселения </w:t>
      </w:r>
      <w:r w:rsidRPr="0022743E">
        <w:rPr>
          <w:rFonts w:ascii="Times New Roman" w:eastAsia="Times New Roman" w:hAnsi="Times New Roman" w:cs="Times New Roman"/>
          <w:color w:val="111111"/>
          <w:sz w:val="28"/>
          <w:szCs w:val="28"/>
          <w:lang w:val="x-none" w:eastAsia="ru-RU" w:bidi="ru-RU"/>
        </w:rPr>
        <w:t>Тельминского муниципального образования</w:t>
      </w:r>
    </w:p>
    <w:p w:rsidR="0022743E" w:rsidRPr="0022743E" w:rsidRDefault="0022743E" w:rsidP="004D4C7B">
      <w:pPr>
        <w:widowControl w:val="0"/>
        <w:tabs>
          <w:tab w:val="left" w:pos="3930"/>
        </w:tabs>
        <w:spacing w:after="0" w:line="240" w:lineRule="auto"/>
        <w:ind w:right="-7" w:firstLine="567"/>
        <w:jc w:val="both"/>
        <w:rPr>
          <w:rFonts w:ascii="Times New Roman" w:eastAsia="Times New Roman" w:hAnsi="Times New Roman" w:cs="Times New Roman"/>
          <w:color w:val="000000"/>
          <w:sz w:val="28"/>
          <w:szCs w:val="28"/>
          <w:lang w:eastAsia="ru-RU" w:bidi="ru-RU"/>
        </w:rPr>
      </w:pPr>
      <w:r w:rsidRPr="0022743E">
        <w:rPr>
          <w:rFonts w:ascii="Times New Roman" w:eastAsia="Times New Roman" w:hAnsi="Times New Roman" w:cs="Times New Roman"/>
          <w:color w:val="000000"/>
          <w:sz w:val="28"/>
          <w:szCs w:val="28"/>
          <w:lang w:eastAsia="ru-RU" w:bidi="ru-RU"/>
        </w:rPr>
        <w:t xml:space="preserve"> РЕШИЛА:</w:t>
      </w:r>
      <w:r w:rsidRPr="0022743E">
        <w:rPr>
          <w:rFonts w:ascii="Times New Roman" w:eastAsia="Times New Roman" w:hAnsi="Times New Roman" w:cs="Times New Roman"/>
          <w:color w:val="000000"/>
          <w:sz w:val="28"/>
          <w:szCs w:val="28"/>
          <w:lang w:eastAsia="ru-RU" w:bidi="ru-RU"/>
        </w:rPr>
        <w:tab/>
      </w:r>
    </w:p>
    <w:p w:rsidR="0022743E" w:rsidRPr="0022743E" w:rsidRDefault="0022743E" w:rsidP="004D4C7B">
      <w:pPr>
        <w:widowControl w:val="0"/>
        <w:spacing w:after="0" w:line="240" w:lineRule="auto"/>
        <w:ind w:right="-7" w:firstLine="567"/>
        <w:jc w:val="both"/>
        <w:rPr>
          <w:rFonts w:ascii="Times New Roman" w:eastAsia="Times New Roman" w:hAnsi="Times New Roman" w:cs="Times New Roman"/>
          <w:color w:val="000000"/>
          <w:sz w:val="28"/>
          <w:szCs w:val="28"/>
          <w:lang w:eastAsia="ru-RU" w:bidi="ru-RU"/>
        </w:rPr>
      </w:pPr>
      <w:r w:rsidRPr="0022743E">
        <w:rPr>
          <w:rFonts w:ascii="Times New Roman" w:eastAsia="Times New Roman" w:hAnsi="Times New Roman" w:cs="Times New Roman"/>
          <w:color w:val="000000"/>
          <w:sz w:val="28"/>
          <w:szCs w:val="28"/>
          <w:lang w:eastAsia="ru-RU" w:bidi="ru-RU"/>
        </w:rPr>
        <w:t>1. Утвердить Правила благоустройства территории городского поселения Тельминского муниципального образования (Приложение № 1 к настоящему решению).</w:t>
      </w:r>
    </w:p>
    <w:p w:rsidR="0022743E" w:rsidRPr="0022743E" w:rsidRDefault="0022743E" w:rsidP="004D4C7B">
      <w:pPr>
        <w:widowControl w:val="0"/>
        <w:spacing w:after="0" w:line="240" w:lineRule="auto"/>
        <w:ind w:right="-7" w:firstLine="567"/>
        <w:jc w:val="both"/>
        <w:rPr>
          <w:rFonts w:ascii="Times New Roman" w:eastAsia="Times New Roman" w:hAnsi="Times New Roman" w:cs="Times New Roman"/>
          <w:color w:val="000000"/>
          <w:sz w:val="28"/>
          <w:szCs w:val="28"/>
          <w:lang w:eastAsia="ru-RU" w:bidi="ru-RU"/>
        </w:rPr>
      </w:pPr>
      <w:r w:rsidRPr="0022743E">
        <w:rPr>
          <w:rFonts w:ascii="Times New Roman" w:eastAsia="Times New Roman" w:hAnsi="Times New Roman" w:cs="Times New Roman"/>
          <w:color w:val="000000"/>
          <w:sz w:val="28"/>
          <w:szCs w:val="28"/>
          <w:lang w:eastAsia="ru-RU" w:bidi="ru-RU"/>
        </w:rPr>
        <w:t xml:space="preserve">2. Признать утратившим силу решение Думы городского поселения Тельминского </w:t>
      </w:r>
      <w:r w:rsidR="00AC4762">
        <w:rPr>
          <w:rFonts w:ascii="Times New Roman" w:eastAsia="Times New Roman" w:hAnsi="Times New Roman" w:cs="Times New Roman"/>
          <w:color w:val="000000"/>
          <w:sz w:val="28"/>
          <w:szCs w:val="28"/>
          <w:lang w:eastAsia="ru-RU" w:bidi="ru-RU"/>
        </w:rPr>
        <w:t>муниципального образования от 25 ноября 2017 г. № 6</w:t>
      </w:r>
      <w:r w:rsidRPr="0022743E">
        <w:rPr>
          <w:rFonts w:ascii="Times New Roman" w:eastAsia="Times New Roman" w:hAnsi="Times New Roman" w:cs="Times New Roman"/>
          <w:color w:val="000000"/>
          <w:sz w:val="28"/>
          <w:szCs w:val="28"/>
          <w:lang w:eastAsia="ru-RU" w:bidi="ru-RU"/>
        </w:rPr>
        <w:t xml:space="preserve"> «</w:t>
      </w:r>
      <w:r w:rsidR="00AC4762" w:rsidRPr="00AC4762">
        <w:rPr>
          <w:rFonts w:ascii="Times New Roman" w:eastAsia="Times New Roman" w:hAnsi="Times New Roman" w:cs="Times New Roman"/>
          <w:color w:val="000000"/>
          <w:sz w:val="28"/>
          <w:szCs w:val="28"/>
          <w:lang w:eastAsia="ru-RU" w:bidi="ru-RU"/>
        </w:rPr>
        <w:t>Об утверждении Правил благоустройства территории городского поселения Тельминского муниципального образования</w:t>
      </w:r>
      <w:r w:rsidRPr="0022743E">
        <w:rPr>
          <w:rFonts w:ascii="Times New Roman" w:eastAsia="Times New Roman" w:hAnsi="Times New Roman" w:cs="Times New Roman"/>
          <w:color w:val="000000"/>
          <w:sz w:val="28"/>
          <w:szCs w:val="28"/>
          <w:lang w:eastAsia="ru-RU" w:bidi="ru-RU"/>
        </w:rPr>
        <w:t>».</w:t>
      </w:r>
    </w:p>
    <w:p w:rsidR="0022743E" w:rsidRPr="0022743E" w:rsidRDefault="0022743E" w:rsidP="004D4C7B">
      <w:pPr>
        <w:widowControl w:val="0"/>
        <w:autoSpaceDE w:val="0"/>
        <w:autoSpaceDN w:val="0"/>
        <w:adjustRightInd w:val="0"/>
        <w:spacing w:after="0" w:line="240" w:lineRule="auto"/>
        <w:ind w:right="-7" w:firstLine="567"/>
        <w:jc w:val="both"/>
        <w:rPr>
          <w:rFonts w:ascii="Times New Roman" w:eastAsia="Times New Roman" w:hAnsi="Times New Roman" w:cs="Times New Roman"/>
          <w:color w:val="000000"/>
          <w:sz w:val="28"/>
          <w:szCs w:val="28"/>
          <w:lang w:eastAsia="ru-RU" w:bidi="ru-RU"/>
        </w:rPr>
      </w:pPr>
      <w:r w:rsidRPr="0022743E">
        <w:rPr>
          <w:rFonts w:ascii="Times New Roman" w:eastAsia="Times New Roman" w:hAnsi="Times New Roman" w:cs="Times New Roman"/>
          <w:color w:val="000000"/>
          <w:sz w:val="28"/>
          <w:szCs w:val="28"/>
          <w:lang w:eastAsia="ru-RU" w:bidi="ru-RU"/>
        </w:rPr>
        <w:t xml:space="preserve">3. Опубликовать настоящее решение в средствах массовой информации и на официальном сайте органов местного самоуправления городского поселения Тельминского муниципального образования. </w:t>
      </w:r>
    </w:p>
    <w:p w:rsidR="0022743E" w:rsidRPr="0022743E" w:rsidRDefault="0022743E" w:rsidP="004D4C7B">
      <w:pPr>
        <w:widowControl w:val="0"/>
        <w:spacing w:after="0" w:line="240" w:lineRule="auto"/>
        <w:ind w:right="-7" w:firstLine="567"/>
        <w:jc w:val="both"/>
        <w:rPr>
          <w:rFonts w:ascii="Times New Roman" w:eastAsia="Times New Roman" w:hAnsi="Times New Roman" w:cs="Times New Roman"/>
          <w:color w:val="000000"/>
          <w:sz w:val="28"/>
          <w:szCs w:val="28"/>
          <w:lang w:eastAsia="ru-RU" w:bidi="ru-RU"/>
        </w:rPr>
      </w:pPr>
      <w:r w:rsidRPr="0022743E">
        <w:rPr>
          <w:rFonts w:ascii="Times New Roman" w:eastAsia="Times New Roman" w:hAnsi="Times New Roman" w:cs="Times New Roman"/>
          <w:color w:val="000000"/>
          <w:sz w:val="28"/>
          <w:szCs w:val="28"/>
          <w:lang w:eastAsia="ru-RU" w:bidi="ru-RU"/>
        </w:rPr>
        <w:t>4. Настоящее решение вступает в силу с момента опубликования</w:t>
      </w:r>
    </w:p>
    <w:p w:rsidR="0022743E" w:rsidRPr="0022743E" w:rsidRDefault="0022743E" w:rsidP="004D4C7B">
      <w:pPr>
        <w:widowControl w:val="0"/>
        <w:spacing w:after="0" w:line="240" w:lineRule="auto"/>
        <w:ind w:right="-7" w:firstLine="567"/>
        <w:jc w:val="both"/>
        <w:rPr>
          <w:rFonts w:ascii="Times New Roman" w:eastAsia="Times New Roman" w:hAnsi="Times New Roman" w:cs="Times New Roman"/>
          <w:color w:val="000000"/>
          <w:sz w:val="28"/>
          <w:szCs w:val="28"/>
          <w:lang w:eastAsia="ru-RU" w:bidi="ru-RU"/>
        </w:rPr>
      </w:pPr>
    </w:p>
    <w:p w:rsidR="0022743E" w:rsidRPr="0022743E" w:rsidRDefault="0022743E" w:rsidP="004D4C7B">
      <w:pPr>
        <w:widowControl w:val="0"/>
        <w:spacing w:after="0" w:line="240" w:lineRule="auto"/>
        <w:ind w:right="-7"/>
        <w:jc w:val="both"/>
        <w:rPr>
          <w:rFonts w:ascii="Times New Roman" w:eastAsia="Times New Roman" w:hAnsi="Times New Roman" w:cs="Times New Roman"/>
          <w:color w:val="000000"/>
          <w:sz w:val="28"/>
          <w:szCs w:val="28"/>
          <w:lang w:eastAsia="ru-RU" w:bidi="ru-RU"/>
        </w:rPr>
      </w:pPr>
      <w:r w:rsidRPr="0022743E">
        <w:rPr>
          <w:rFonts w:ascii="Times New Roman" w:eastAsia="Times New Roman" w:hAnsi="Times New Roman" w:cs="Times New Roman"/>
          <w:color w:val="000000"/>
          <w:sz w:val="28"/>
          <w:szCs w:val="28"/>
          <w:lang w:eastAsia="ru-RU" w:bidi="ru-RU"/>
        </w:rPr>
        <w:t xml:space="preserve">Председатель Думы </w:t>
      </w:r>
    </w:p>
    <w:p w:rsidR="0022743E" w:rsidRPr="0022743E" w:rsidRDefault="0022743E" w:rsidP="004D4C7B">
      <w:pPr>
        <w:widowControl w:val="0"/>
        <w:spacing w:after="0" w:line="240" w:lineRule="auto"/>
        <w:ind w:right="-7"/>
        <w:jc w:val="both"/>
        <w:rPr>
          <w:rFonts w:ascii="Times New Roman" w:eastAsia="Times New Roman" w:hAnsi="Times New Roman" w:cs="Times New Roman"/>
          <w:color w:val="000000"/>
          <w:sz w:val="28"/>
          <w:szCs w:val="28"/>
          <w:lang w:eastAsia="ru-RU" w:bidi="ru-RU"/>
        </w:rPr>
      </w:pPr>
      <w:r w:rsidRPr="0022743E">
        <w:rPr>
          <w:rFonts w:ascii="Times New Roman" w:eastAsia="Times New Roman" w:hAnsi="Times New Roman" w:cs="Times New Roman"/>
          <w:color w:val="000000"/>
          <w:sz w:val="28"/>
          <w:szCs w:val="28"/>
          <w:lang w:eastAsia="ru-RU" w:bidi="ru-RU"/>
        </w:rPr>
        <w:t xml:space="preserve">городского поселения </w:t>
      </w:r>
    </w:p>
    <w:p w:rsidR="0022743E" w:rsidRPr="0022743E" w:rsidRDefault="0022743E" w:rsidP="004D4C7B">
      <w:pPr>
        <w:widowControl w:val="0"/>
        <w:spacing w:after="0" w:line="240" w:lineRule="auto"/>
        <w:ind w:right="-7"/>
        <w:jc w:val="both"/>
        <w:rPr>
          <w:rFonts w:ascii="Times New Roman" w:eastAsia="Times New Roman" w:hAnsi="Times New Roman" w:cs="Times New Roman"/>
          <w:color w:val="000000"/>
          <w:sz w:val="28"/>
          <w:szCs w:val="28"/>
          <w:lang w:eastAsia="ru-RU" w:bidi="ru-RU"/>
        </w:rPr>
      </w:pPr>
      <w:r w:rsidRPr="0022743E">
        <w:rPr>
          <w:rFonts w:ascii="Times New Roman" w:eastAsia="Times New Roman" w:hAnsi="Times New Roman" w:cs="Times New Roman"/>
          <w:color w:val="000000"/>
          <w:sz w:val="28"/>
          <w:szCs w:val="28"/>
          <w:lang w:eastAsia="ru-RU" w:bidi="ru-RU"/>
        </w:rPr>
        <w:t>Тельминского муниципального образования                           Е.И. Гришина</w:t>
      </w:r>
    </w:p>
    <w:p w:rsidR="0022743E" w:rsidRPr="0022743E" w:rsidRDefault="0022743E" w:rsidP="004D4C7B">
      <w:pPr>
        <w:widowControl w:val="0"/>
        <w:spacing w:after="0" w:line="240" w:lineRule="auto"/>
        <w:ind w:right="-7" w:firstLine="567"/>
        <w:jc w:val="both"/>
        <w:rPr>
          <w:rFonts w:ascii="Times New Roman" w:eastAsia="Times New Roman" w:hAnsi="Times New Roman" w:cs="Times New Roman"/>
          <w:color w:val="000000"/>
          <w:sz w:val="28"/>
          <w:szCs w:val="28"/>
          <w:lang w:eastAsia="ru-RU" w:bidi="ru-RU"/>
        </w:rPr>
      </w:pPr>
    </w:p>
    <w:p w:rsidR="0022743E" w:rsidRPr="0022743E" w:rsidRDefault="0022743E" w:rsidP="004D4C7B">
      <w:pPr>
        <w:widowControl w:val="0"/>
        <w:spacing w:after="0" w:line="240" w:lineRule="auto"/>
        <w:ind w:right="-7"/>
        <w:jc w:val="both"/>
        <w:rPr>
          <w:rFonts w:ascii="Times New Roman" w:eastAsia="Times New Roman" w:hAnsi="Times New Roman" w:cs="Times New Roman"/>
          <w:color w:val="000000"/>
          <w:sz w:val="28"/>
          <w:szCs w:val="28"/>
          <w:lang w:eastAsia="ru-RU" w:bidi="ru-RU"/>
        </w:rPr>
      </w:pPr>
      <w:r w:rsidRPr="0022743E">
        <w:rPr>
          <w:rFonts w:ascii="Times New Roman" w:eastAsia="Times New Roman" w:hAnsi="Times New Roman" w:cs="Times New Roman"/>
          <w:color w:val="000000"/>
          <w:sz w:val="28"/>
          <w:szCs w:val="28"/>
          <w:lang w:eastAsia="ru-RU" w:bidi="ru-RU"/>
        </w:rPr>
        <w:t xml:space="preserve">Глава городского поселения </w:t>
      </w:r>
    </w:p>
    <w:p w:rsidR="0022743E" w:rsidRPr="0022743E" w:rsidRDefault="0022743E" w:rsidP="004D4C7B">
      <w:pPr>
        <w:widowControl w:val="0"/>
        <w:spacing w:after="0" w:line="240" w:lineRule="auto"/>
        <w:ind w:right="-7"/>
        <w:jc w:val="both"/>
        <w:rPr>
          <w:rFonts w:ascii="Times New Roman" w:eastAsia="Times New Roman" w:hAnsi="Times New Roman" w:cs="Times New Roman"/>
          <w:color w:val="000000"/>
          <w:sz w:val="28"/>
          <w:szCs w:val="28"/>
          <w:lang w:eastAsia="ru-RU" w:bidi="ru-RU"/>
        </w:rPr>
      </w:pPr>
      <w:r w:rsidRPr="0022743E">
        <w:rPr>
          <w:rFonts w:ascii="Times New Roman" w:eastAsia="Times New Roman" w:hAnsi="Times New Roman" w:cs="Times New Roman"/>
          <w:color w:val="000000"/>
          <w:sz w:val="28"/>
          <w:szCs w:val="28"/>
          <w:lang w:eastAsia="ru-RU" w:bidi="ru-RU"/>
        </w:rPr>
        <w:t xml:space="preserve">Тельминского </w:t>
      </w:r>
    </w:p>
    <w:p w:rsidR="0022743E" w:rsidRDefault="0022743E" w:rsidP="004D4C7B">
      <w:pPr>
        <w:tabs>
          <w:tab w:val="left" w:pos="5670"/>
          <w:tab w:val="left" w:pos="5812"/>
          <w:tab w:val="left" w:pos="6237"/>
        </w:tabs>
        <w:spacing w:after="0" w:line="240" w:lineRule="auto"/>
        <w:rPr>
          <w:rFonts w:ascii="Times New Roman" w:hAnsi="Times New Roman" w:cs="Times New Roman"/>
          <w:sz w:val="24"/>
          <w:szCs w:val="24"/>
        </w:rPr>
      </w:pPr>
      <w:r w:rsidRPr="0022743E">
        <w:rPr>
          <w:rFonts w:ascii="Times New Roman" w:eastAsia="Times New Roman" w:hAnsi="Times New Roman" w:cs="Times New Roman"/>
          <w:color w:val="000000"/>
          <w:sz w:val="28"/>
          <w:szCs w:val="28"/>
          <w:lang w:eastAsia="ru-RU" w:bidi="ru-RU"/>
        </w:rPr>
        <w:t>муниципального образования                                                          М.А. Ерофеев</w:t>
      </w:r>
      <w:bookmarkEnd w:id="0"/>
    </w:p>
    <w:p w:rsidR="004D4C7B" w:rsidRDefault="004D4C7B" w:rsidP="0028241E">
      <w:pPr>
        <w:tabs>
          <w:tab w:val="left" w:pos="5670"/>
          <w:tab w:val="left" w:pos="5812"/>
          <w:tab w:val="left" w:pos="6237"/>
        </w:tabs>
        <w:spacing w:before="120" w:after="120" w:line="240" w:lineRule="auto"/>
        <w:ind w:firstLine="5812"/>
        <w:rPr>
          <w:rFonts w:ascii="Times New Roman" w:hAnsi="Times New Roman" w:cs="Times New Roman"/>
          <w:sz w:val="24"/>
          <w:szCs w:val="24"/>
        </w:rPr>
      </w:pPr>
    </w:p>
    <w:p w:rsidR="0028241E" w:rsidRPr="0028241E" w:rsidRDefault="0028241E" w:rsidP="0028241E">
      <w:pPr>
        <w:tabs>
          <w:tab w:val="left" w:pos="5670"/>
          <w:tab w:val="left" w:pos="5812"/>
          <w:tab w:val="left" w:pos="6237"/>
        </w:tabs>
        <w:spacing w:before="120" w:after="120" w:line="240" w:lineRule="auto"/>
        <w:ind w:firstLine="5812"/>
        <w:rPr>
          <w:rFonts w:ascii="Times New Roman" w:hAnsi="Times New Roman" w:cs="Times New Roman"/>
          <w:sz w:val="24"/>
          <w:szCs w:val="24"/>
        </w:rPr>
      </w:pPr>
      <w:r w:rsidRPr="0028241E">
        <w:rPr>
          <w:rFonts w:ascii="Times New Roman" w:hAnsi="Times New Roman" w:cs="Times New Roman"/>
          <w:sz w:val="24"/>
          <w:szCs w:val="24"/>
        </w:rPr>
        <w:lastRenderedPageBreak/>
        <w:t>Приложение №1</w:t>
      </w:r>
    </w:p>
    <w:p w:rsidR="0028241E" w:rsidRPr="0028241E" w:rsidRDefault="0028241E" w:rsidP="0028241E">
      <w:pPr>
        <w:tabs>
          <w:tab w:val="left" w:pos="5670"/>
          <w:tab w:val="left" w:pos="5812"/>
          <w:tab w:val="left" w:pos="6237"/>
        </w:tabs>
        <w:spacing w:before="120" w:after="120" w:line="240" w:lineRule="auto"/>
        <w:ind w:firstLine="5812"/>
        <w:rPr>
          <w:rFonts w:ascii="Times New Roman" w:hAnsi="Times New Roman" w:cs="Times New Roman"/>
          <w:sz w:val="24"/>
          <w:szCs w:val="24"/>
        </w:rPr>
      </w:pPr>
      <w:r w:rsidRPr="0028241E">
        <w:rPr>
          <w:rFonts w:ascii="Times New Roman" w:hAnsi="Times New Roman" w:cs="Times New Roman"/>
          <w:sz w:val="24"/>
          <w:szCs w:val="24"/>
        </w:rPr>
        <w:t xml:space="preserve">к решению Думы </w:t>
      </w:r>
      <w:proofErr w:type="gramStart"/>
      <w:r w:rsidRPr="0028241E">
        <w:rPr>
          <w:rFonts w:ascii="Times New Roman" w:hAnsi="Times New Roman" w:cs="Times New Roman"/>
          <w:sz w:val="24"/>
          <w:szCs w:val="24"/>
        </w:rPr>
        <w:t>городского</w:t>
      </w:r>
      <w:proofErr w:type="gramEnd"/>
    </w:p>
    <w:p w:rsidR="0028241E" w:rsidRPr="0028241E" w:rsidRDefault="0028241E" w:rsidP="0028241E">
      <w:pPr>
        <w:tabs>
          <w:tab w:val="left" w:pos="5670"/>
          <w:tab w:val="left" w:pos="5812"/>
          <w:tab w:val="left" w:pos="6237"/>
        </w:tabs>
        <w:spacing w:before="120" w:after="120" w:line="240" w:lineRule="auto"/>
        <w:ind w:firstLine="5812"/>
        <w:rPr>
          <w:rFonts w:ascii="Times New Roman" w:hAnsi="Times New Roman" w:cs="Times New Roman"/>
          <w:sz w:val="24"/>
          <w:szCs w:val="24"/>
        </w:rPr>
      </w:pPr>
      <w:r w:rsidRPr="0028241E">
        <w:rPr>
          <w:rFonts w:ascii="Times New Roman" w:hAnsi="Times New Roman" w:cs="Times New Roman"/>
          <w:sz w:val="24"/>
          <w:szCs w:val="24"/>
        </w:rPr>
        <w:t xml:space="preserve"> поселения Тельминского</w:t>
      </w:r>
    </w:p>
    <w:p w:rsidR="0028241E" w:rsidRPr="0028241E" w:rsidRDefault="0028241E" w:rsidP="0028241E">
      <w:pPr>
        <w:tabs>
          <w:tab w:val="left" w:pos="5670"/>
          <w:tab w:val="left" w:pos="5812"/>
          <w:tab w:val="left" w:pos="6096"/>
          <w:tab w:val="left" w:pos="6237"/>
        </w:tabs>
        <w:spacing w:before="120" w:after="120" w:line="240" w:lineRule="auto"/>
        <w:ind w:firstLine="5812"/>
        <w:rPr>
          <w:rFonts w:ascii="Times New Roman" w:hAnsi="Times New Roman" w:cs="Times New Roman"/>
          <w:sz w:val="24"/>
          <w:szCs w:val="24"/>
        </w:rPr>
      </w:pPr>
      <w:r w:rsidRPr="0028241E">
        <w:rPr>
          <w:rFonts w:ascii="Times New Roman" w:hAnsi="Times New Roman" w:cs="Times New Roman"/>
          <w:sz w:val="24"/>
          <w:szCs w:val="24"/>
        </w:rPr>
        <w:t xml:space="preserve"> муниципального образования</w:t>
      </w:r>
    </w:p>
    <w:p w:rsidR="0028241E" w:rsidRDefault="00E31EE8" w:rsidP="0028241E">
      <w:pPr>
        <w:tabs>
          <w:tab w:val="left" w:pos="5670"/>
          <w:tab w:val="left" w:pos="5812"/>
          <w:tab w:val="left" w:pos="6096"/>
          <w:tab w:val="left" w:pos="6237"/>
        </w:tabs>
        <w:spacing w:before="120" w:after="120" w:line="240" w:lineRule="auto"/>
        <w:ind w:firstLine="5812"/>
        <w:rPr>
          <w:rFonts w:ascii="Times New Roman" w:hAnsi="Times New Roman" w:cs="Times New Roman"/>
          <w:sz w:val="24"/>
          <w:szCs w:val="24"/>
        </w:rPr>
      </w:pPr>
      <w:r>
        <w:rPr>
          <w:rFonts w:ascii="Times New Roman" w:hAnsi="Times New Roman" w:cs="Times New Roman"/>
          <w:sz w:val="24"/>
          <w:szCs w:val="24"/>
        </w:rPr>
        <w:t xml:space="preserve">от </w:t>
      </w:r>
      <w:r w:rsidR="004D4C7B">
        <w:rPr>
          <w:rFonts w:ascii="Times New Roman" w:hAnsi="Times New Roman" w:cs="Times New Roman"/>
          <w:sz w:val="24"/>
          <w:szCs w:val="24"/>
        </w:rPr>
        <w:t xml:space="preserve">29.03.2018 г. </w:t>
      </w:r>
      <w:r w:rsidR="0022743E">
        <w:rPr>
          <w:rFonts w:ascii="Times New Roman" w:hAnsi="Times New Roman" w:cs="Times New Roman"/>
          <w:sz w:val="24"/>
          <w:szCs w:val="24"/>
        </w:rPr>
        <w:t>№</w:t>
      </w:r>
      <w:r w:rsidR="004D4C7B">
        <w:rPr>
          <w:rFonts w:ascii="Times New Roman" w:hAnsi="Times New Roman" w:cs="Times New Roman"/>
          <w:sz w:val="24"/>
          <w:szCs w:val="24"/>
        </w:rPr>
        <w:t xml:space="preserve"> 33</w:t>
      </w:r>
      <w:bookmarkStart w:id="1" w:name="_GoBack"/>
      <w:bookmarkEnd w:id="1"/>
    </w:p>
    <w:p w:rsidR="00E31EE8" w:rsidRDefault="00E31EE8" w:rsidP="0028241E">
      <w:pPr>
        <w:tabs>
          <w:tab w:val="left" w:pos="5670"/>
          <w:tab w:val="left" w:pos="5812"/>
          <w:tab w:val="left" w:pos="6096"/>
          <w:tab w:val="left" w:pos="6237"/>
        </w:tabs>
        <w:spacing w:before="120" w:after="120" w:line="240" w:lineRule="auto"/>
        <w:ind w:firstLine="5812"/>
        <w:rPr>
          <w:rFonts w:ascii="Times New Roman" w:hAnsi="Times New Roman" w:cs="Times New Roman"/>
          <w:sz w:val="24"/>
          <w:szCs w:val="24"/>
        </w:rPr>
      </w:pPr>
    </w:p>
    <w:p w:rsidR="00E31EE8" w:rsidRDefault="003D2C49" w:rsidP="00E31EE8">
      <w:pPr>
        <w:tabs>
          <w:tab w:val="left" w:pos="5670"/>
          <w:tab w:val="left" w:pos="5812"/>
          <w:tab w:val="left" w:pos="6096"/>
          <w:tab w:val="left" w:pos="6237"/>
        </w:tabs>
        <w:spacing w:after="0" w:line="240" w:lineRule="auto"/>
        <w:ind w:firstLine="567"/>
        <w:jc w:val="center"/>
        <w:rPr>
          <w:rFonts w:ascii="Times New Roman" w:hAnsi="Times New Roman" w:cs="Times New Roman"/>
          <w:b/>
          <w:sz w:val="28"/>
          <w:szCs w:val="28"/>
        </w:rPr>
      </w:pPr>
      <w:r w:rsidRPr="003D2C49">
        <w:rPr>
          <w:rFonts w:ascii="Times New Roman" w:hAnsi="Times New Roman" w:cs="Times New Roman"/>
          <w:b/>
          <w:sz w:val="28"/>
          <w:szCs w:val="28"/>
        </w:rPr>
        <w:t>ПРАВИЛА</w:t>
      </w:r>
    </w:p>
    <w:p w:rsidR="003D2C49" w:rsidRDefault="00E31EE8" w:rsidP="00E31EE8">
      <w:pPr>
        <w:tabs>
          <w:tab w:val="left" w:pos="5670"/>
          <w:tab w:val="left" w:pos="5812"/>
          <w:tab w:val="left" w:pos="6096"/>
          <w:tab w:val="left" w:pos="6237"/>
        </w:tab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БЛАГОУСТРОЙСТВА ТЕРРИТОРИИ ГОРОДСКОГО ПОСЕЛЕНИЯ ТЕЛЬМИНСКОГО МУНИЦИПАЛЬНОГО ОБРАЗОВАНИЯ</w:t>
      </w:r>
    </w:p>
    <w:p w:rsidR="003D2C49" w:rsidRPr="003D2C49" w:rsidRDefault="003D2C49" w:rsidP="003D2C49">
      <w:pPr>
        <w:tabs>
          <w:tab w:val="left" w:pos="5670"/>
          <w:tab w:val="left" w:pos="5812"/>
          <w:tab w:val="left" w:pos="6096"/>
          <w:tab w:val="left" w:pos="6237"/>
        </w:tabs>
        <w:spacing w:before="120" w:after="120" w:line="240" w:lineRule="auto"/>
        <w:ind w:firstLine="567"/>
        <w:jc w:val="center"/>
        <w:rPr>
          <w:rFonts w:ascii="Times New Roman" w:hAnsi="Times New Roman" w:cs="Times New Roman"/>
          <w:b/>
          <w:sz w:val="28"/>
          <w:szCs w:val="28"/>
        </w:rPr>
      </w:pPr>
    </w:p>
    <w:p w:rsidR="003B33FE" w:rsidRPr="00C6232A" w:rsidRDefault="00861C4F" w:rsidP="0040735B">
      <w:pPr>
        <w:spacing w:before="120" w:after="120" w:line="240" w:lineRule="auto"/>
        <w:ind w:firstLine="709"/>
        <w:jc w:val="both"/>
        <w:rPr>
          <w:rFonts w:ascii="Times New Roman" w:hAnsi="Times New Roman" w:cs="Times New Roman"/>
          <w:b/>
          <w:sz w:val="24"/>
          <w:szCs w:val="24"/>
        </w:rPr>
      </w:pPr>
      <w:r w:rsidRPr="00C6232A">
        <w:rPr>
          <w:rFonts w:ascii="Times New Roman" w:hAnsi="Times New Roman" w:cs="Times New Roman"/>
          <w:b/>
          <w:sz w:val="24"/>
          <w:szCs w:val="24"/>
        </w:rPr>
        <w:t>ГЛАВА 1. ОБЩИЕ ПОЛОЖЕНИЯ</w:t>
      </w:r>
    </w:p>
    <w:p w:rsidR="008F270B" w:rsidRPr="00C6232A" w:rsidRDefault="008F270B" w:rsidP="008F270B">
      <w:pPr>
        <w:spacing w:before="120" w:after="120" w:line="240" w:lineRule="auto"/>
        <w:ind w:firstLine="709"/>
        <w:jc w:val="both"/>
        <w:outlineLvl w:val="0"/>
        <w:rPr>
          <w:rFonts w:ascii="Times New Roman" w:eastAsia="Calibri" w:hAnsi="Times New Roman" w:cs="Times New Roman"/>
          <w:b/>
          <w:i/>
          <w:sz w:val="24"/>
          <w:szCs w:val="24"/>
        </w:rPr>
      </w:pPr>
      <w:bookmarkStart w:id="2" w:name="_Toc343193320"/>
      <w:bookmarkStart w:id="3" w:name="_Toc343193319"/>
      <w:r w:rsidRPr="00C6232A">
        <w:rPr>
          <w:rFonts w:ascii="Times New Roman" w:eastAsia="Calibri" w:hAnsi="Times New Roman" w:cs="Times New Roman"/>
          <w:b/>
          <w:i/>
          <w:sz w:val="24"/>
          <w:szCs w:val="24"/>
        </w:rPr>
        <w:t xml:space="preserve">Статья </w:t>
      </w:r>
      <w:r>
        <w:rPr>
          <w:rFonts w:ascii="Times New Roman" w:eastAsia="Calibri" w:hAnsi="Times New Roman" w:cs="Times New Roman"/>
          <w:b/>
          <w:i/>
          <w:sz w:val="24"/>
          <w:szCs w:val="24"/>
        </w:rPr>
        <w:t>1</w:t>
      </w:r>
      <w:r w:rsidRPr="00C6232A">
        <w:rPr>
          <w:rFonts w:ascii="Times New Roman" w:eastAsia="Calibri" w:hAnsi="Times New Roman" w:cs="Times New Roman"/>
          <w:b/>
          <w:i/>
          <w:sz w:val="24"/>
          <w:szCs w:val="24"/>
        </w:rPr>
        <w:t xml:space="preserve">. </w:t>
      </w:r>
      <w:bookmarkEnd w:id="2"/>
      <w:r>
        <w:rPr>
          <w:rFonts w:ascii="Times New Roman" w:eastAsia="Calibri" w:hAnsi="Times New Roman" w:cs="Times New Roman"/>
          <w:b/>
          <w:i/>
          <w:sz w:val="24"/>
          <w:szCs w:val="24"/>
        </w:rPr>
        <w:t>Предмет правового регулирования настоящих Правил</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1. Настоящие Правила </w:t>
      </w:r>
      <w:r w:rsidR="00A37C19">
        <w:rPr>
          <w:rFonts w:ascii="Times New Roman" w:eastAsia="Times New Roman" w:hAnsi="Times New Roman" w:cs="Times New Roman"/>
          <w:sz w:val="24"/>
          <w:szCs w:val="24"/>
          <w:lang w:eastAsia="ru-RU"/>
        </w:rPr>
        <w:t xml:space="preserve">благоустройства территории </w:t>
      </w:r>
      <w:r w:rsidR="00465ADF" w:rsidRPr="00465ADF">
        <w:rPr>
          <w:rFonts w:ascii="Times New Roman" w:hAnsi="Times New Roman" w:cs="Times New Roman"/>
          <w:sz w:val="24"/>
          <w:szCs w:val="24"/>
        </w:rPr>
        <w:t>городского поселения Тельминского муниципального образования</w:t>
      </w:r>
      <w:r w:rsidR="00A37C19">
        <w:rPr>
          <w:rFonts w:ascii="Times New Roman" w:eastAsia="Times New Roman" w:hAnsi="Times New Roman" w:cs="Times New Roman"/>
          <w:sz w:val="24"/>
          <w:szCs w:val="24"/>
          <w:lang w:eastAsia="ru-RU"/>
        </w:rPr>
        <w:t xml:space="preserve"> (далее – Правила) </w:t>
      </w:r>
      <w:r>
        <w:rPr>
          <w:rFonts w:ascii="Times New Roman" w:eastAsia="Times New Roman" w:hAnsi="Times New Roman" w:cs="Times New Roman"/>
          <w:sz w:val="24"/>
          <w:szCs w:val="24"/>
          <w:lang w:eastAsia="ru-RU"/>
        </w:rPr>
        <w:t>регулируют вопросы:</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 подготовка и согласование проектной документации </w:t>
      </w:r>
      <w:r>
        <w:rPr>
          <w:rFonts w:ascii="Times New Roman" w:eastAsia="Times New Roman" w:hAnsi="Times New Roman" w:cs="Times New Roman"/>
          <w:sz w:val="24"/>
          <w:szCs w:val="24"/>
          <w:lang w:eastAsia="ru-RU"/>
        </w:rPr>
        <w:t xml:space="preserve">по </w:t>
      </w:r>
      <w:r w:rsidRPr="00C6232A">
        <w:rPr>
          <w:rFonts w:ascii="Times New Roman" w:eastAsia="Times New Roman" w:hAnsi="Times New Roman" w:cs="Times New Roman"/>
          <w:sz w:val="24"/>
          <w:szCs w:val="24"/>
          <w:lang w:eastAsia="ru-RU"/>
        </w:rPr>
        <w:t>благоустройств</w:t>
      </w:r>
      <w:r>
        <w:rPr>
          <w:rFonts w:ascii="Times New Roman" w:eastAsia="Times New Roman" w:hAnsi="Times New Roman" w:cs="Times New Roman"/>
          <w:sz w:val="24"/>
          <w:szCs w:val="24"/>
          <w:lang w:eastAsia="ru-RU"/>
        </w:rPr>
        <w:t>у</w:t>
      </w:r>
      <w:r w:rsidRPr="00C6232A">
        <w:rPr>
          <w:rFonts w:ascii="Times New Roman" w:eastAsia="Times New Roman" w:hAnsi="Times New Roman" w:cs="Times New Roman"/>
          <w:sz w:val="24"/>
          <w:szCs w:val="24"/>
          <w:lang w:eastAsia="ru-RU"/>
        </w:rPr>
        <w:t>;</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размещение объектов и элементов благоустройства;</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контроль над содержанием объектов и элементов благоустройства;</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Pr>
          <w:rFonts w:ascii="Times New Roman" w:eastAsia="Times New Roman" w:hAnsi="Times New Roman" w:cs="Times New Roman"/>
          <w:sz w:val="24"/>
          <w:szCs w:val="24"/>
          <w:lang w:eastAsia="ru-RU"/>
        </w:rPr>
        <w:br/>
      </w:r>
      <w:r w:rsidRPr="00C6232A">
        <w:rPr>
          <w:rFonts w:ascii="Times New Roman" w:eastAsia="Times New Roman" w:hAnsi="Times New Roman" w:cs="Times New Roman"/>
          <w:sz w:val="24"/>
          <w:szCs w:val="24"/>
          <w:lang w:eastAsia="ru-RU"/>
        </w:rPr>
        <w:t>в сфере благоустройства.</w:t>
      </w:r>
    </w:p>
    <w:p w:rsidR="008F270B" w:rsidRPr="00C6232A" w:rsidRDefault="008F270B" w:rsidP="008F270B">
      <w:pPr>
        <w:spacing w:after="0" w:line="240" w:lineRule="auto"/>
        <w:ind w:firstLine="709"/>
        <w:jc w:val="both"/>
        <w:rPr>
          <w:rFonts w:ascii="Times New Roman" w:hAnsi="Times New Roman" w:cs="Times New Roman"/>
          <w:i/>
          <w:sz w:val="24"/>
          <w:szCs w:val="24"/>
        </w:rPr>
      </w:pPr>
      <w:r w:rsidRPr="00C6232A">
        <w:rPr>
          <w:rFonts w:ascii="Times New Roman" w:hAnsi="Times New Roman" w:cs="Times New Roman"/>
          <w:sz w:val="24"/>
          <w:szCs w:val="24"/>
        </w:rPr>
        <w:t xml:space="preserve">2. Настоящие Правила действуют на всей территории </w:t>
      </w:r>
      <w:r w:rsidR="00465ADF" w:rsidRPr="00465ADF">
        <w:rPr>
          <w:rFonts w:ascii="Times New Roman" w:hAnsi="Times New Roman" w:cs="Times New Roman"/>
          <w:sz w:val="24"/>
          <w:szCs w:val="24"/>
        </w:rPr>
        <w:t>городского поселения Тельминского муниципального образования</w:t>
      </w:r>
      <w:r w:rsidRPr="00C6232A">
        <w:rPr>
          <w:rFonts w:ascii="Times New Roman" w:hAnsi="Times New Roman" w:cs="Times New Roman"/>
          <w:i/>
          <w:sz w:val="24"/>
          <w:szCs w:val="24"/>
        </w:rPr>
        <w:t>.</w:t>
      </w:r>
    </w:p>
    <w:p w:rsidR="008F270B" w:rsidRPr="00C6232A" w:rsidRDefault="008F270B" w:rsidP="008F270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proofErr w:type="gramStart"/>
      <w:r w:rsidRPr="00C6232A">
        <w:rPr>
          <w:rFonts w:ascii="Times New Roman" w:hAnsi="Times New Roman" w:cs="Times New Roman"/>
          <w:sz w:val="24"/>
          <w:szCs w:val="24"/>
        </w:rPr>
        <w:t xml:space="preserve">Настоящие Правила </w:t>
      </w:r>
      <w:r w:rsidR="00A37C19">
        <w:rPr>
          <w:rFonts w:ascii="Times New Roman" w:hAnsi="Times New Roman" w:cs="Times New Roman"/>
          <w:sz w:val="24"/>
          <w:szCs w:val="24"/>
        </w:rPr>
        <w:t xml:space="preserve">обязательны </w:t>
      </w:r>
      <w:r w:rsidRPr="00C6232A">
        <w:rPr>
          <w:rFonts w:ascii="Times New Roman" w:hAnsi="Times New Roman" w:cs="Times New Roman"/>
          <w:sz w:val="24"/>
          <w:szCs w:val="24"/>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sidR="00722FF3">
        <w:rPr>
          <w:rFonts w:ascii="Times New Roman" w:hAnsi="Times New Roman" w:cs="Times New Roman"/>
          <w:sz w:val="24"/>
          <w:szCs w:val="24"/>
        </w:rPr>
        <w:t>городского поселения Тельминского муниципального образования</w:t>
      </w:r>
      <w:r w:rsidRPr="00C6232A">
        <w:rPr>
          <w:rFonts w:ascii="Times New Roman" w:hAnsi="Times New Roman" w:cs="Times New Roman"/>
          <w:sz w:val="24"/>
          <w:szCs w:val="24"/>
        </w:rPr>
        <w:t xml:space="preserve">, должностных лиц, в том числе органов местного самоуправления, а также граждан, постоянно или временно проживающих в </w:t>
      </w:r>
      <w:r w:rsidR="00465ADF">
        <w:rPr>
          <w:rFonts w:ascii="Times New Roman" w:hAnsi="Times New Roman" w:cs="Times New Roman"/>
          <w:sz w:val="24"/>
          <w:szCs w:val="24"/>
        </w:rPr>
        <w:t>городском поселении</w:t>
      </w:r>
      <w:r w:rsidR="00465ADF" w:rsidRPr="00465ADF">
        <w:rPr>
          <w:rFonts w:ascii="Times New Roman" w:hAnsi="Times New Roman" w:cs="Times New Roman"/>
          <w:sz w:val="24"/>
          <w:szCs w:val="24"/>
        </w:rPr>
        <w:t xml:space="preserve"> Тельминского муниципального образования</w:t>
      </w:r>
      <w:r w:rsidR="00465ADF">
        <w:rPr>
          <w:rFonts w:ascii="Times New Roman" w:hAnsi="Times New Roman" w:cs="Times New Roman"/>
          <w:sz w:val="24"/>
          <w:szCs w:val="24"/>
        </w:rPr>
        <w:t>.</w:t>
      </w:r>
      <w:proofErr w:type="gramEnd"/>
    </w:p>
    <w:p w:rsidR="008F270B" w:rsidRPr="00C6232A" w:rsidRDefault="008F270B" w:rsidP="008F270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sidR="00465ADF" w:rsidRPr="00465ADF">
        <w:rPr>
          <w:rFonts w:ascii="Times New Roman" w:hAnsi="Times New Roman" w:cs="Times New Roman"/>
          <w:sz w:val="24"/>
          <w:szCs w:val="24"/>
        </w:rPr>
        <w:t>городского поселения Тельминского муниципального образования</w:t>
      </w:r>
      <w:r w:rsidR="00465ADF" w:rsidRPr="00C6232A">
        <w:rPr>
          <w:rFonts w:ascii="Times New Roman" w:hAnsi="Times New Roman" w:cs="Times New Roman"/>
          <w:sz w:val="24"/>
          <w:szCs w:val="24"/>
        </w:rPr>
        <w:t xml:space="preserve"> </w:t>
      </w:r>
      <w:r w:rsidRPr="00C6232A">
        <w:rPr>
          <w:rFonts w:ascii="Times New Roman" w:hAnsi="Times New Roman" w:cs="Times New Roman"/>
          <w:sz w:val="24"/>
          <w:szCs w:val="24"/>
        </w:rPr>
        <w:t>с соблюдением Правил.</w:t>
      </w:r>
    </w:p>
    <w:p w:rsidR="008F270B" w:rsidRPr="00C6232A" w:rsidRDefault="008F270B" w:rsidP="008F2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C6232A">
        <w:rPr>
          <w:rFonts w:ascii="Times New Roman" w:hAnsi="Times New Roman" w:cs="Times New Roman"/>
          <w:sz w:val="24"/>
          <w:szCs w:val="24"/>
        </w:rPr>
        <w:t>. Правила обязательны при проектировании, экспертизе документации по благоустройству</w:t>
      </w:r>
      <w:r w:rsidR="00236FA0">
        <w:rPr>
          <w:rFonts w:ascii="Times New Roman" w:hAnsi="Times New Roman" w:cs="Times New Roman"/>
          <w:sz w:val="24"/>
          <w:szCs w:val="24"/>
        </w:rPr>
        <w:t xml:space="preserve"> территории</w:t>
      </w:r>
      <w:r w:rsidRPr="00C6232A">
        <w:rPr>
          <w:rFonts w:ascii="Times New Roman" w:hAnsi="Times New Roman" w:cs="Times New Roman"/>
          <w:sz w:val="24"/>
          <w:szCs w:val="24"/>
        </w:rPr>
        <w:t xml:space="preserve">, </w:t>
      </w:r>
      <w:proofErr w:type="gramStart"/>
      <w:r w:rsidRPr="00C6232A">
        <w:rPr>
          <w:rFonts w:ascii="Times New Roman" w:hAnsi="Times New Roman" w:cs="Times New Roman"/>
          <w:sz w:val="24"/>
          <w:szCs w:val="24"/>
        </w:rPr>
        <w:t>контроле за</w:t>
      </w:r>
      <w:proofErr w:type="gramEnd"/>
      <w:r w:rsidRPr="00C6232A">
        <w:rPr>
          <w:rFonts w:ascii="Times New Roman" w:hAnsi="Times New Roman" w:cs="Times New Roman"/>
          <w:sz w:val="24"/>
          <w:szCs w:val="24"/>
        </w:rPr>
        <w:t xml:space="preserve"> осуществлением благоустройства на территории </w:t>
      </w:r>
      <w:r w:rsidR="00722FF3">
        <w:rPr>
          <w:rFonts w:ascii="Times New Roman" w:hAnsi="Times New Roman" w:cs="Times New Roman"/>
          <w:sz w:val="24"/>
          <w:szCs w:val="24"/>
        </w:rPr>
        <w:t>городского поселения Тельминского муниципального образования</w:t>
      </w:r>
      <w:r w:rsidRPr="00C6232A">
        <w:rPr>
          <w:rFonts w:ascii="Times New Roman" w:hAnsi="Times New Roman" w:cs="Times New Roman"/>
          <w:sz w:val="24"/>
          <w:szCs w:val="24"/>
        </w:rPr>
        <w:t>, содержании благоустроенных территорий.</w:t>
      </w:r>
    </w:p>
    <w:p w:rsidR="008F270B" w:rsidRDefault="008F270B" w:rsidP="008F270B">
      <w:pPr>
        <w:spacing w:before="120" w:after="12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Статья 2. Правовые основы организации благоустройства территории </w:t>
      </w:r>
    </w:p>
    <w:p w:rsidR="008F270B" w:rsidRPr="00C6232A" w:rsidRDefault="008F270B" w:rsidP="008F270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proofErr w:type="gramStart"/>
      <w:r w:rsidRPr="00C6232A">
        <w:rPr>
          <w:rFonts w:ascii="Times New Roman" w:hAnsi="Times New Roman" w:cs="Times New Roman"/>
          <w:sz w:val="24"/>
          <w:szCs w:val="24"/>
        </w:rPr>
        <w:t xml:space="preserve">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z w:val="24"/>
          <w:szCs w:val="24"/>
        </w:rPr>
        <w:t>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w:t>
      </w:r>
      <w:r w:rsidRPr="00043EF1">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 Жилищным кодексом Российской Федерации</w:t>
      </w:r>
      <w:r w:rsidRPr="00C6232A">
        <w:rPr>
          <w:rFonts w:ascii="Times New Roman" w:hAnsi="Times New Roman" w:cs="Times New Roman"/>
          <w:sz w:val="24"/>
          <w:szCs w:val="24"/>
        </w:rPr>
        <w:t xml:space="preserve">, </w:t>
      </w:r>
      <w:r w:rsidR="00236FA0">
        <w:rPr>
          <w:rFonts w:ascii="Times New Roman" w:hAnsi="Times New Roman" w:cs="Times New Roman"/>
          <w:sz w:val="24"/>
          <w:szCs w:val="24"/>
        </w:rPr>
        <w:t>приказа Минстроя России</w:t>
      </w:r>
      <w:proofErr w:type="gramEnd"/>
      <w:r w:rsidR="00236FA0">
        <w:rPr>
          <w:rFonts w:ascii="Times New Roman" w:hAnsi="Times New Roman" w:cs="Times New Roman"/>
          <w:sz w:val="24"/>
          <w:szCs w:val="24"/>
        </w:rPr>
        <w:t xml:space="preserve"> от 13 апреля 2017 года № 711/</w:t>
      </w:r>
      <w:proofErr w:type="spellStart"/>
      <w:proofErr w:type="gramStart"/>
      <w:r w:rsidR="00236FA0">
        <w:rPr>
          <w:rFonts w:ascii="Times New Roman" w:hAnsi="Times New Roman" w:cs="Times New Roman"/>
          <w:sz w:val="24"/>
          <w:szCs w:val="24"/>
        </w:rPr>
        <w:t>пр</w:t>
      </w:r>
      <w:proofErr w:type="spellEnd"/>
      <w:proofErr w:type="gramEnd"/>
      <w:r w:rsidR="00236FA0">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w:t>
      </w:r>
      <w:r w:rsidR="00465ADF">
        <w:rPr>
          <w:rFonts w:ascii="Times New Roman" w:hAnsi="Times New Roman" w:cs="Times New Roman"/>
          <w:sz w:val="24"/>
          <w:szCs w:val="24"/>
        </w:rPr>
        <w:t>ругов, внутригородских районов»</w:t>
      </w:r>
      <w:r w:rsidRPr="00C6232A">
        <w:rPr>
          <w:rFonts w:ascii="Times New Roman" w:hAnsi="Times New Roman" w:cs="Times New Roman"/>
          <w:i/>
          <w:sz w:val="24"/>
          <w:szCs w:val="24"/>
        </w:rPr>
        <w:t>.</w:t>
      </w:r>
    </w:p>
    <w:bookmarkEnd w:id="3"/>
    <w:p w:rsidR="00043EF1" w:rsidRPr="00C6232A" w:rsidRDefault="00043EF1" w:rsidP="00043EF1">
      <w:pPr>
        <w:spacing w:before="120" w:after="12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Статья 3. </w:t>
      </w:r>
      <w:r w:rsidRPr="00C6232A">
        <w:rPr>
          <w:rFonts w:ascii="Times New Roman" w:hAnsi="Times New Roman" w:cs="Times New Roman"/>
          <w:b/>
          <w:i/>
          <w:sz w:val="24"/>
          <w:szCs w:val="24"/>
        </w:rPr>
        <w:t>Основные понятия и термины</w:t>
      </w:r>
    </w:p>
    <w:p w:rsidR="00043EF1" w:rsidRPr="00C6232A" w:rsidRDefault="00043EF1" w:rsidP="00043EF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Для целей настоящих Правил используются следующие основные понятия:</w:t>
      </w:r>
    </w:p>
    <w:p w:rsidR="00043EF1" w:rsidRPr="00C6232A" w:rsidRDefault="00043EF1" w:rsidP="00043EF1">
      <w:pPr>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lastRenderedPageBreak/>
        <w:t xml:space="preserve">Благоустройство территории </w:t>
      </w:r>
      <w:r w:rsidR="00465ADF" w:rsidRPr="00465ADF">
        <w:rPr>
          <w:rFonts w:ascii="Times New Roman" w:hAnsi="Times New Roman" w:cs="Times New Roman"/>
          <w:sz w:val="24"/>
          <w:szCs w:val="24"/>
        </w:rPr>
        <w:t>городского поселения Тельминского муниципального образования</w:t>
      </w:r>
      <w:r w:rsidR="00A37C19" w:rsidRPr="00A37C19">
        <w:rPr>
          <w:rFonts w:ascii="Times New Roman" w:eastAsia="Times New Roman" w:hAnsi="Times New Roman" w:cs="Times New Roman"/>
          <w:i/>
          <w:sz w:val="24"/>
          <w:szCs w:val="24"/>
          <w:lang w:eastAsia="ru-RU"/>
        </w:rPr>
        <w:t xml:space="preserve"> </w:t>
      </w:r>
      <w:r w:rsidRPr="00C6232A">
        <w:rPr>
          <w:rFonts w:ascii="Times New Roman" w:eastAsia="Times New Roman" w:hAnsi="Times New Roman" w:cs="Times New Roman"/>
          <w:sz w:val="24"/>
          <w:szCs w:val="24"/>
          <w:lang w:eastAsia="ru-RU"/>
        </w:rPr>
        <w:t>- комплекс предусмотренных правилами благоустройства территории</w:t>
      </w:r>
      <w:r w:rsidRPr="00C6232A">
        <w:rPr>
          <w:rFonts w:ascii="Times New Roman" w:eastAsia="Times New Roman" w:hAnsi="Times New Roman" w:cs="Times New Roman"/>
          <w:i/>
          <w:sz w:val="24"/>
          <w:szCs w:val="24"/>
          <w:lang w:eastAsia="ru-RU"/>
        </w:rPr>
        <w:t xml:space="preserve"> </w:t>
      </w:r>
      <w:r w:rsidR="00465ADF" w:rsidRPr="00465ADF">
        <w:rPr>
          <w:rFonts w:ascii="Times New Roman" w:hAnsi="Times New Roman" w:cs="Times New Roman"/>
          <w:sz w:val="24"/>
          <w:szCs w:val="24"/>
        </w:rPr>
        <w:t>городского поселения Тельминского муниципального образования</w:t>
      </w:r>
      <w:r w:rsidR="00BF7262">
        <w:rPr>
          <w:rFonts w:ascii="Times New Roman" w:eastAsia="Times New Roman" w:hAnsi="Times New Roman" w:cs="Times New Roman"/>
          <w:i/>
          <w:sz w:val="24"/>
          <w:szCs w:val="24"/>
          <w:lang w:eastAsia="ru-RU"/>
        </w:rPr>
        <w:t xml:space="preserve"> </w:t>
      </w:r>
      <w:r w:rsidRPr="00C6232A">
        <w:rPr>
          <w:rFonts w:ascii="Times New Roman" w:eastAsia="Times New Roman" w:hAnsi="Times New Roman" w:cs="Times New Roman"/>
          <w:sz w:val="24"/>
          <w:szCs w:val="24"/>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43EF1" w:rsidRPr="00C6232A" w:rsidRDefault="00043EF1" w:rsidP="00043EF1">
      <w:pPr>
        <w:spacing w:after="0" w:line="240" w:lineRule="auto"/>
        <w:ind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Внутриквартальная территория - </w:t>
      </w:r>
      <w:r w:rsidRPr="00C6232A">
        <w:rPr>
          <w:rFonts w:ascii="Times New Roman" w:eastAsia="Times New Roman" w:hAnsi="Times New Roman" w:cs="Times New Roman"/>
          <w:bCs/>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043EF1" w:rsidRPr="00C6232A" w:rsidRDefault="00043EF1" w:rsidP="00043EF1">
      <w:pPr>
        <w:spacing w:after="0" w:line="240" w:lineRule="auto"/>
        <w:ind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Внутриквартальный проезд – </w:t>
      </w:r>
      <w:r w:rsidRPr="00C6232A">
        <w:rPr>
          <w:rFonts w:ascii="Times New Roman" w:eastAsia="Times New Roman" w:hAnsi="Times New Roman" w:cs="Times New Roman"/>
          <w:bCs/>
          <w:sz w:val="24"/>
          <w:szCs w:val="24"/>
          <w:lang w:eastAsia="ru-RU"/>
        </w:rPr>
        <w:t>проезд, включая тротуары, расположенный на территории за границами красных линий внутри квартала;</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Газон - </w:t>
      </w:r>
      <w:r w:rsidRPr="00C6232A">
        <w:rPr>
          <w:rFonts w:ascii="Times New Roman" w:eastAsia="Times New Roman" w:hAnsi="Times New Roman" w:cs="Times New Roman"/>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Детская площадка – </w:t>
      </w:r>
      <w:r w:rsidRPr="00C6232A">
        <w:rPr>
          <w:rFonts w:ascii="Times New Roman" w:eastAsia="Times New Roman" w:hAnsi="Times New Roman" w:cs="Times New Roman"/>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bCs/>
          <w:sz w:val="24"/>
          <w:szCs w:val="24"/>
          <w:lang w:eastAsia="ru-RU"/>
        </w:rPr>
        <w:t xml:space="preserve">Зеленая зона населенного пункта - </w:t>
      </w:r>
      <w:r w:rsidRPr="00C6232A">
        <w:rPr>
          <w:rFonts w:ascii="Times New Roman" w:eastAsia="Times New Roman" w:hAnsi="Times New Roman" w:cs="Times New Roman"/>
          <w:sz w:val="24"/>
          <w:szCs w:val="24"/>
          <w:lang w:eastAsia="ru-RU"/>
        </w:rPr>
        <w:t xml:space="preserve">территория за пределами границы населенного пункта, расположенная на территории </w:t>
      </w:r>
      <w:r w:rsidR="00465ADF" w:rsidRPr="00465ADF">
        <w:rPr>
          <w:rFonts w:ascii="Times New Roman" w:hAnsi="Times New Roman" w:cs="Times New Roman"/>
          <w:sz w:val="24"/>
          <w:szCs w:val="24"/>
        </w:rPr>
        <w:t>городского поселения Тельминского муниципального образования</w:t>
      </w:r>
      <w:r w:rsidRPr="00C6232A">
        <w:rPr>
          <w:rFonts w:ascii="Times New Roman" w:eastAsia="Times New Roman" w:hAnsi="Times New Roman" w:cs="Times New Roman"/>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Контейнер для мусора - </w:t>
      </w:r>
      <w:r w:rsidRPr="00C6232A">
        <w:rPr>
          <w:rFonts w:ascii="Times New Roman" w:eastAsia="Times New Roman" w:hAnsi="Times New Roman" w:cs="Times New Roman"/>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Крупногабаритные отходы (далее - КГО) – </w:t>
      </w:r>
      <w:r w:rsidRPr="00C6232A">
        <w:rPr>
          <w:rFonts w:ascii="Times New Roman" w:eastAsia="Times New Roman" w:hAnsi="Times New Roman" w:cs="Times New Roman"/>
          <w:sz w:val="24"/>
          <w:szCs w:val="24"/>
          <w:lang w:eastAsia="ru-RU"/>
        </w:rPr>
        <w:t>отходы, габариты которых требуют специальных подходов и оборудования при обращении с ними;</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Малые архитектурные формы - </w:t>
      </w:r>
      <w:r w:rsidRPr="00C6232A">
        <w:rPr>
          <w:rFonts w:ascii="Times New Roman" w:eastAsia="Times New Roman" w:hAnsi="Times New Roman" w:cs="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Маломобильные группы населения - </w:t>
      </w:r>
      <w:r w:rsidRPr="00C6232A">
        <w:rPr>
          <w:rFonts w:ascii="Times New Roman" w:eastAsia="Times New Roman" w:hAnsi="Times New Roman" w:cs="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Механизированная уборка - </w:t>
      </w:r>
      <w:r w:rsidRPr="00C6232A">
        <w:rPr>
          <w:rFonts w:ascii="Times New Roman" w:eastAsia="Times New Roman" w:hAnsi="Times New Roman" w:cs="Times New Roman"/>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C6232A">
        <w:rPr>
          <w:rFonts w:ascii="Times New Roman" w:eastAsia="Times New Roman" w:hAnsi="Times New Roman" w:cs="Times New Roman"/>
          <w:sz w:val="24"/>
          <w:szCs w:val="24"/>
          <w:lang w:eastAsia="ru-RU"/>
        </w:rPr>
        <w:t>пескоразбрасывателей</w:t>
      </w:r>
      <w:proofErr w:type="spellEnd"/>
      <w:r w:rsidRPr="00C6232A">
        <w:rPr>
          <w:rFonts w:ascii="Times New Roman" w:eastAsia="Times New Roman" w:hAnsi="Times New Roman" w:cs="Times New Roman"/>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43EF1" w:rsidRPr="00C6232A" w:rsidRDefault="00043EF1" w:rsidP="00043EF1">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b/>
          <w:sz w:val="24"/>
          <w:szCs w:val="24"/>
        </w:rPr>
        <w:t>Наружное освещение</w:t>
      </w:r>
      <w:r w:rsidRPr="00C6232A">
        <w:rPr>
          <w:rFonts w:ascii="Times New Roman" w:eastAsia="Arial" w:hAnsi="Times New Roman" w:cs="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Несанкционированная свалка мусора - </w:t>
      </w:r>
      <w:r w:rsidRPr="00C6232A">
        <w:rPr>
          <w:rFonts w:ascii="Times New Roman" w:eastAsia="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Отходы производства и потребления (далее - отходы) - </w:t>
      </w:r>
      <w:r w:rsidRPr="00C6232A">
        <w:rPr>
          <w:rFonts w:ascii="Times New Roman" w:eastAsia="Times New Roman" w:hAnsi="Times New Roman" w:cs="Times New Roman"/>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Объекты благоустройства</w:t>
      </w:r>
      <w:r w:rsidRPr="00C6232A">
        <w:rPr>
          <w:rFonts w:ascii="Times New Roman" w:eastAsia="Times New Roman" w:hAnsi="Times New Roman" w:cs="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Очаговый навал мусора - </w:t>
      </w:r>
      <w:r w:rsidRPr="00C6232A">
        <w:rPr>
          <w:rFonts w:ascii="Times New Roman" w:eastAsia="Times New Roman" w:hAnsi="Times New Roman" w:cs="Times New Roman"/>
          <w:bCs/>
          <w:sz w:val="24"/>
          <w:szCs w:val="24"/>
          <w:lang w:eastAsia="ru-RU"/>
        </w:rPr>
        <w:t xml:space="preserve">скопление отходов производства и потребления, возникшее в результате их самовольного (несанкционированного) сброса (размещения) </w:t>
      </w:r>
      <w:r w:rsidRPr="00C6232A">
        <w:rPr>
          <w:rFonts w:ascii="Times New Roman" w:eastAsia="Times New Roman" w:hAnsi="Times New Roman" w:cs="Times New Roman"/>
          <w:bCs/>
          <w:sz w:val="24"/>
          <w:szCs w:val="24"/>
          <w:lang w:eastAsia="ru-RU"/>
        </w:rPr>
        <w:lastRenderedPageBreak/>
        <w:t>или складирования, объемом до 20 кубических метров, на площади до 30 квадратных метров.</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Ремонт элемента благоустройства - </w:t>
      </w:r>
      <w:r w:rsidRPr="00C6232A">
        <w:rPr>
          <w:rFonts w:ascii="Times New Roman" w:eastAsia="Times New Roman" w:hAnsi="Times New Roman" w:cs="Times New Roman"/>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Ручная уборка - </w:t>
      </w:r>
      <w:r w:rsidRPr="00C6232A">
        <w:rPr>
          <w:rFonts w:ascii="Times New Roman" w:eastAsia="Times New Roman" w:hAnsi="Times New Roman" w:cs="Times New Roman"/>
          <w:bCs/>
          <w:sz w:val="24"/>
          <w:szCs w:val="24"/>
          <w:lang w:eastAsia="ru-RU"/>
        </w:rPr>
        <w:t>уборка территорий ручным способом с применением средств малой механизации;</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bCs/>
          <w:sz w:val="24"/>
          <w:szCs w:val="24"/>
          <w:lang w:eastAsia="ru-RU"/>
        </w:rPr>
        <w:t xml:space="preserve">Система озелененных территорий населенного пункта - </w:t>
      </w:r>
      <w:r w:rsidRPr="00C6232A">
        <w:rPr>
          <w:rFonts w:ascii="Times New Roman" w:eastAsia="Times New Roman" w:hAnsi="Times New Roman" w:cs="Times New Roman"/>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Смет - </w:t>
      </w:r>
      <w:r w:rsidRPr="00C6232A">
        <w:rPr>
          <w:rFonts w:ascii="Times New Roman" w:eastAsia="Times New Roman" w:hAnsi="Times New Roman" w:cs="Times New Roman"/>
          <w:sz w:val="24"/>
          <w:szCs w:val="24"/>
          <w:lang w:eastAsia="ru-RU"/>
        </w:rPr>
        <w:t>отходы (мусор, состоящий, как правило, из песка, пыли, листвы) от уборки территорий общего пользования;</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proofErr w:type="spellStart"/>
      <w:r w:rsidRPr="00C6232A">
        <w:rPr>
          <w:rFonts w:ascii="Times New Roman" w:eastAsia="Times New Roman" w:hAnsi="Times New Roman" w:cs="Times New Roman"/>
          <w:b/>
          <w:sz w:val="24"/>
          <w:szCs w:val="24"/>
          <w:lang w:eastAsia="ru-RU"/>
        </w:rPr>
        <w:t>Снегоприемные</w:t>
      </w:r>
      <w:proofErr w:type="spellEnd"/>
      <w:r w:rsidRPr="00C6232A">
        <w:rPr>
          <w:rFonts w:ascii="Times New Roman" w:eastAsia="Times New Roman" w:hAnsi="Times New Roman" w:cs="Times New Roman"/>
          <w:b/>
          <w:sz w:val="24"/>
          <w:szCs w:val="24"/>
          <w:lang w:eastAsia="ru-RU"/>
        </w:rPr>
        <w:t xml:space="preserve"> пункты, </w:t>
      </w:r>
      <w:proofErr w:type="spellStart"/>
      <w:r w:rsidRPr="00C6232A">
        <w:rPr>
          <w:rFonts w:ascii="Times New Roman" w:eastAsia="Times New Roman" w:hAnsi="Times New Roman" w:cs="Times New Roman"/>
          <w:b/>
          <w:sz w:val="24"/>
          <w:szCs w:val="24"/>
          <w:lang w:eastAsia="ru-RU"/>
        </w:rPr>
        <w:t>снагоплавильные</w:t>
      </w:r>
      <w:proofErr w:type="spellEnd"/>
      <w:r w:rsidRPr="00C6232A">
        <w:rPr>
          <w:rFonts w:ascii="Times New Roman" w:eastAsia="Times New Roman" w:hAnsi="Times New Roman" w:cs="Times New Roman"/>
          <w:b/>
          <w:sz w:val="24"/>
          <w:szCs w:val="24"/>
          <w:lang w:eastAsia="ru-RU"/>
        </w:rPr>
        <w:t xml:space="preserve"> станции - </w:t>
      </w:r>
      <w:r w:rsidRPr="00C6232A">
        <w:rPr>
          <w:rFonts w:ascii="Times New Roman" w:eastAsia="Times New Roman" w:hAnsi="Times New Roman" w:cs="Times New Roman"/>
          <w:sz w:val="24"/>
          <w:szCs w:val="24"/>
          <w:lang w:eastAsia="ru-RU"/>
        </w:rPr>
        <w:t>подготовленные и инженерно оборудованные стационарные сооружения, площадки, предназначенные для приема и утилизации снега, льда;</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Снежный вал - </w:t>
      </w:r>
      <w:r w:rsidRPr="00C6232A">
        <w:rPr>
          <w:rFonts w:ascii="Times New Roman" w:eastAsia="Times New Roman" w:hAnsi="Times New Roman" w:cs="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Содержание объекта благоустройства, элемента благоустройства - </w:t>
      </w:r>
      <w:r w:rsidRPr="00C6232A">
        <w:rPr>
          <w:rFonts w:ascii="Times New Roman" w:eastAsia="Times New Roman" w:hAnsi="Times New Roman" w:cs="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Озелененная территория общего пользования</w:t>
      </w:r>
      <w:r w:rsidRPr="00C6232A">
        <w:rPr>
          <w:rFonts w:ascii="Times New Roman" w:eastAsia="Times New Roman" w:hAnsi="Times New Roman" w:cs="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ограниченного пользования - </w:t>
      </w:r>
      <w:r w:rsidRPr="00C6232A">
        <w:rPr>
          <w:rFonts w:ascii="Times New Roman" w:eastAsia="Times New Roman" w:hAnsi="Times New Roman" w:cs="Times New Roman"/>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специального назначения - </w:t>
      </w:r>
      <w:r w:rsidRPr="00C6232A">
        <w:rPr>
          <w:rFonts w:ascii="Times New Roman" w:eastAsia="Times New Roman" w:hAnsi="Times New Roman" w:cs="Times New Roman"/>
          <w:sz w:val="24"/>
          <w:szCs w:val="24"/>
          <w:lang w:eastAsia="ru-RU"/>
        </w:rPr>
        <w:t xml:space="preserve">озелененная территория санитарно-защитных, </w:t>
      </w:r>
      <w:proofErr w:type="spellStart"/>
      <w:r w:rsidRPr="00C6232A">
        <w:rPr>
          <w:rFonts w:ascii="Times New Roman" w:eastAsia="Times New Roman" w:hAnsi="Times New Roman" w:cs="Times New Roman"/>
          <w:sz w:val="24"/>
          <w:szCs w:val="24"/>
          <w:lang w:eastAsia="ru-RU"/>
        </w:rPr>
        <w:t>водоохранных</w:t>
      </w:r>
      <w:proofErr w:type="spellEnd"/>
      <w:r w:rsidRPr="00C6232A">
        <w:rPr>
          <w:rFonts w:ascii="Times New Roman" w:eastAsia="Times New Roman" w:hAnsi="Times New Roman" w:cs="Times New Roman"/>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Переоборудование фасада здания, строения, сооружения - </w:t>
      </w:r>
      <w:r w:rsidRPr="00C6232A">
        <w:rPr>
          <w:rFonts w:ascii="Times New Roman" w:eastAsia="Times New Roman" w:hAnsi="Times New Roman" w:cs="Times New Roman"/>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Прилегающая</w:t>
      </w:r>
      <w:r w:rsidR="00381DCF">
        <w:rPr>
          <w:rFonts w:ascii="Times New Roman" w:eastAsia="Times New Roman" w:hAnsi="Times New Roman" w:cs="Times New Roman"/>
          <w:b/>
          <w:sz w:val="24"/>
          <w:szCs w:val="24"/>
          <w:lang w:eastAsia="ru-RU"/>
        </w:rPr>
        <w:t xml:space="preserve"> (придомовая)</w:t>
      </w:r>
      <w:r w:rsidRPr="00C6232A">
        <w:rPr>
          <w:rFonts w:ascii="Times New Roman" w:eastAsia="Times New Roman" w:hAnsi="Times New Roman" w:cs="Times New Roman"/>
          <w:b/>
          <w:sz w:val="24"/>
          <w:szCs w:val="24"/>
          <w:lang w:eastAsia="ru-RU"/>
        </w:rPr>
        <w:t xml:space="preserve"> территория - </w:t>
      </w:r>
      <w:r w:rsidRPr="00C6232A">
        <w:rPr>
          <w:rFonts w:ascii="Times New Roman" w:eastAsia="Times New Roman" w:hAnsi="Times New Roman" w:cs="Times New Roman"/>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3D74E4" w:rsidRDefault="003D74E4" w:rsidP="00043EF1">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Территория</w:t>
      </w:r>
      <w:r w:rsidRPr="003D74E4">
        <w:rPr>
          <w:rFonts w:ascii="Times New Roman" w:eastAsia="Times New Roman" w:hAnsi="Times New Roman" w:cs="Times New Roman"/>
          <w:b/>
          <w:sz w:val="24"/>
          <w:szCs w:val="24"/>
          <w:lang w:eastAsia="ru-RU"/>
        </w:rPr>
        <w:t xml:space="preserve"> общего пользования </w:t>
      </w:r>
      <w:r w:rsidRPr="003D74E4">
        <w:rPr>
          <w:rFonts w:ascii="Times New Roman" w:eastAsia="Times New Roman" w:hAnsi="Times New Roman" w:cs="Times New Roman"/>
          <w:sz w:val="24"/>
          <w:szCs w:val="24"/>
          <w:lang w:eastAsia="ru-RU"/>
        </w:rPr>
        <w:t>—</w:t>
      </w:r>
      <w:r w:rsidRPr="003D74E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территория, которой</w:t>
      </w:r>
      <w:r w:rsidRPr="003D74E4">
        <w:rPr>
          <w:rFonts w:ascii="Times New Roman" w:eastAsia="Times New Roman" w:hAnsi="Times New Roman" w:cs="Times New Roman"/>
          <w:sz w:val="24"/>
          <w:szCs w:val="24"/>
          <w:lang w:eastAsia="ru-RU"/>
        </w:rPr>
        <w:t xml:space="preserve"> беспрепятственно пользуется неограниченный круг лиц</w:t>
      </w:r>
      <w:r>
        <w:rPr>
          <w:rFonts w:ascii="Times New Roman" w:eastAsia="Times New Roman" w:hAnsi="Times New Roman" w:cs="Times New Roman"/>
          <w:sz w:val="24"/>
          <w:szCs w:val="24"/>
          <w:lang w:eastAsia="ru-RU"/>
        </w:rPr>
        <w:t>;</w:t>
      </w:r>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Фасад - </w:t>
      </w:r>
      <w:r w:rsidRPr="00C6232A">
        <w:rPr>
          <w:rFonts w:ascii="Times New Roman" w:eastAsia="Times New Roman" w:hAnsi="Times New Roman" w:cs="Times New Roman"/>
          <w:sz w:val="24"/>
          <w:szCs w:val="24"/>
          <w:lang w:eastAsia="ru-RU"/>
        </w:rPr>
        <w:t>наружная стена здания, строения либо сооружения;</w:t>
      </w:r>
    </w:p>
    <w:p w:rsidR="00043EF1" w:rsidRPr="00C6232A" w:rsidRDefault="00043EF1" w:rsidP="00043EF1">
      <w:pPr>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Элементы благоустройства - </w:t>
      </w:r>
      <w:r w:rsidRPr="00C6232A">
        <w:rPr>
          <w:rFonts w:ascii="Times New Roman" w:eastAsia="Times New Roman" w:hAnsi="Times New Roman" w:cs="Times New Roman"/>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FD5F59" w:rsidRDefault="00FD5F59" w:rsidP="00D7341B">
      <w:pPr>
        <w:spacing w:before="120" w:after="120" w:line="240" w:lineRule="auto"/>
        <w:ind w:firstLine="709"/>
        <w:jc w:val="both"/>
        <w:rPr>
          <w:rFonts w:ascii="Times New Roman" w:hAnsi="Times New Roman" w:cs="Times New Roman"/>
          <w:b/>
          <w:i/>
          <w:sz w:val="24"/>
          <w:szCs w:val="24"/>
        </w:rPr>
      </w:pPr>
    </w:p>
    <w:p w:rsidR="008F270B" w:rsidRPr="00861C4F" w:rsidRDefault="00861C4F" w:rsidP="00861C4F">
      <w:pPr>
        <w:ind w:firstLine="708"/>
        <w:jc w:val="both"/>
        <w:rPr>
          <w:rFonts w:ascii="Times New Roman" w:hAnsi="Times New Roman" w:cs="Times New Roman"/>
          <w:b/>
          <w:sz w:val="24"/>
          <w:szCs w:val="24"/>
        </w:rPr>
      </w:pPr>
      <w:r w:rsidRPr="00861C4F">
        <w:rPr>
          <w:rFonts w:ascii="Times New Roman" w:hAnsi="Times New Roman" w:cs="Times New Roman"/>
          <w:b/>
          <w:sz w:val="24"/>
          <w:szCs w:val="24"/>
        </w:rPr>
        <w:t xml:space="preserve">ГЛАВА 2. ПОЛОЖЕНИЕ О РЕГУЛИРОВАНИИ БЛАГОУСТРОЙСТВА ТЕРРИТОРИИ </w:t>
      </w:r>
    </w:p>
    <w:p w:rsidR="008F270B" w:rsidRPr="00C6232A" w:rsidRDefault="008F270B" w:rsidP="008F270B">
      <w:pPr>
        <w:overflowPunct w:val="0"/>
        <w:autoSpaceDE w:val="0"/>
        <w:autoSpaceDN w:val="0"/>
        <w:adjustRightInd w:val="0"/>
        <w:spacing w:before="120" w:after="120" w:line="240" w:lineRule="auto"/>
        <w:ind w:firstLine="709"/>
        <w:jc w:val="both"/>
        <w:rPr>
          <w:rFonts w:ascii="Times New Roman" w:eastAsia="Times New Roman" w:hAnsi="Times New Roman" w:cs="Times New Roman"/>
          <w:b/>
          <w:i/>
          <w:sz w:val="24"/>
          <w:szCs w:val="24"/>
          <w:lang w:eastAsia="ru-RU"/>
        </w:rPr>
      </w:pPr>
      <w:r w:rsidRPr="00C6232A">
        <w:rPr>
          <w:rFonts w:ascii="Times New Roman" w:eastAsia="Times New Roman" w:hAnsi="Times New Roman" w:cs="Times New Roman"/>
          <w:b/>
          <w:i/>
          <w:sz w:val="24"/>
          <w:szCs w:val="24"/>
          <w:lang w:eastAsia="ru-RU"/>
        </w:rPr>
        <w:lastRenderedPageBreak/>
        <w:t xml:space="preserve">Статья </w:t>
      </w:r>
      <w:r>
        <w:rPr>
          <w:rFonts w:ascii="Times New Roman" w:eastAsia="Times New Roman" w:hAnsi="Times New Roman" w:cs="Times New Roman"/>
          <w:b/>
          <w:i/>
          <w:sz w:val="24"/>
          <w:szCs w:val="24"/>
          <w:lang w:eastAsia="ru-RU"/>
        </w:rPr>
        <w:t>4</w:t>
      </w:r>
      <w:r w:rsidRPr="00C6232A">
        <w:rPr>
          <w:rFonts w:ascii="Times New Roman" w:eastAsia="Times New Roman" w:hAnsi="Times New Roman" w:cs="Times New Roman"/>
          <w:b/>
          <w:i/>
          <w:sz w:val="24"/>
          <w:szCs w:val="24"/>
          <w:lang w:eastAsia="ru-RU"/>
        </w:rPr>
        <w:t>. Права и обязанности лиц, осуществляющих благоустройство</w:t>
      </w:r>
      <w:r w:rsidR="00861C4F">
        <w:rPr>
          <w:rFonts w:ascii="Times New Roman" w:eastAsia="Times New Roman" w:hAnsi="Times New Roman" w:cs="Times New Roman"/>
          <w:b/>
          <w:i/>
          <w:sz w:val="24"/>
          <w:szCs w:val="24"/>
          <w:lang w:eastAsia="ru-RU"/>
        </w:rPr>
        <w:t xml:space="preserve"> территории</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5) на территориях, где ведется строительство, - лица, получившие разрешение на строительство;</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C6232A" w:rsidRDefault="008F270B" w:rsidP="00861C4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Pr>
          <w:rFonts w:ascii="Times New Roman" w:hAnsi="Times New Roman" w:cs="Times New Roman"/>
          <w:sz w:val="24"/>
          <w:szCs w:val="24"/>
        </w:rPr>
        <w:t xml:space="preserve">х </w:t>
      </w:r>
      <w:r w:rsidRPr="00C6232A">
        <w:rPr>
          <w:rFonts w:ascii="Times New Roman" w:hAnsi="Times New Roman" w:cs="Times New Roman"/>
          <w:sz w:val="24"/>
          <w:szCs w:val="24"/>
        </w:rPr>
        <w:t>отходов.</w:t>
      </w:r>
      <w:r w:rsidR="00861C4F">
        <w:rPr>
          <w:rFonts w:ascii="Times New Roman" w:hAnsi="Times New Roman" w:cs="Times New Roman"/>
          <w:sz w:val="24"/>
          <w:szCs w:val="24"/>
        </w:rPr>
        <w:t xml:space="preserve"> </w:t>
      </w:r>
      <w:r w:rsidRPr="00C6232A">
        <w:rPr>
          <w:rFonts w:ascii="Times New Roman" w:hAnsi="Times New Roman" w:cs="Times New Roman"/>
          <w:sz w:val="24"/>
          <w:szCs w:val="24"/>
        </w:rPr>
        <w:t xml:space="preserve">Финансирование </w:t>
      </w:r>
      <w:r w:rsidR="00861C4F">
        <w:rPr>
          <w:rFonts w:ascii="Times New Roman" w:hAnsi="Times New Roman" w:cs="Times New Roman"/>
          <w:sz w:val="24"/>
          <w:szCs w:val="24"/>
        </w:rPr>
        <w:t xml:space="preserve">указанных </w:t>
      </w:r>
      <w:r w:rsidRPr="00C6232A">
        <w:rPr>
          <w:rFonts w:ascii="Times New Roman" w:hAnsi="Times New Roman" w:cs="Times New Roman"/>
          <w:sz w:val="24"/>
          <w:szCs w:val="24"/>
        </w:rPr>
        <w:t>мероприятий, возможно за счет средств бюджета, в случаях и порядке, предусмотренных нормативными правовыми актами.</w:t>
      </w:r>
    </w:p>
    <w:p w:rsidR="008F270B" w:rsidRPr="00C6232A" w:rsidRDefault="008F270B" w:rsidP="008F270B">
      <w:pPr>
        <w:pStyle w:val="a4"/>
        <w:ind w:firstLine="709"/>
        <w:jc w:val="both"/>
        <w:rPr>
          <w:rFonts w:ascii="Times New Roman" w:hAnsi="Times New Roman" w:cs="Times New Roman"/>
          <w:sz w:val="24"/>
          <w:szCs w:val="24"/>
        </w:rPr>
      </w:pPr>
      <w:bookmarkStart w:id="4" w:name="P50"/>
      <w:bookmarkEnd w:id="4"/>
      <w:r w:rsidRPr="00C6232A">
        <w:rPr>
          <w:rFonts w:ascii="Times New Roman" w:hAnsi="Times New Roman" w:cs="Times New Roman"/>
          <w:sz w:val="24"/>
          <w:szCs w:val="24"/>
        </w:rPr>
        <w:t xml:space="preserve">3. </w:t>
      </w:r>
      <w:bookmarkStart w:id="5" w:name="P54"/>
      <w:bookmarkEnd w:id="5"/>
      <w:r w:rsidRPr="00C6232A">
        <w:rPr>
          <w:rFonts w:ascii="Times New Roman" w:hAnsi="Times New Roman" w:cs="Times New Roman"/>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00465ADF">
        <w:rPr>
          <w:rFonts w:ascii="Times New Roman" w:hAnsi="Times New Roman" w:cs="Times New Roman"/>
          <w:sz w:val="24"/>
          <w:szCs w:val="24"/>
        </w:rPr>
        <w:t xml:space="preserve">администрацией </w:t>
      </w:r>
      <w:r w:rsidR="00465ADF" w:rsidRPr="00465ADF">
        <w:rPr>
          <w:rFonts w:ascii="Times New Roman" w:hAnsi="Times New Roman" w:cs="Times New Roman"/>
          <w:sz w:val="24"/>
          <w:szCs w:val="24"/>
        </w:rPr>
        <w:t xml:space="preserve">городского поселения Тельминского муниципального </w:t>
      </w:r>
      <w:r w:rsidR="00465ADF" w:rsidRPr="00465ADF">
        <w:rPr>
          <w:rFonts w:ascii="Times New Roman" w:hAnsi="Times New Roman" w:cs="Times New Roman"/>
          <w:sz w:val="24"/>
          <w:szCs w:val="24"/>
        </w:rPr>
        <w:lastRenderedPageBreak/>
        <w:t>образования</w:t>
      </w:r>
      <w:r w:rsidR="0000297F">
        <w:rPr>
          <w:rFonts w:ascii="Times New Roman" w:hAnsi="Times New Roman" w:cs="Times New Roman"/>
          <w:i/>
          <w:sz w:val="24"/>
          <w:szCs w:val="24"/>
        </w:rPr>
        <w:t xml:space="preserve"> </w:t>
      </w:r>
      <w:r w:rsidRPr="00C6232A">
        <w:rPr>
          <w:rFonts w:ascii="Times New Roman" w:hAnsi="Times New Roman" w:cs="Times New Roman"/>
          <w:sz w:val="24"/>
          <w:szCs w:val="24"/>
        </w:rPr>
        <w:t>в пределах своих полномочий, за счет средств, предусмотренных на эти цели в бюджете муниципального образования.</w:t>
      </w:r>
    </w:p>
    <w:p w:rsidR="00FD5F59" w:rsidRPr="00861C4F" w:rsidRDefault="00FD5F59" w:rsidP="00D7341B">
      <w:pPr>
        <w:spacing w:before="120" w:after="120" w:line="240" w:lineRule="auto"/>
        <w:ind w:firstLine="709"/>
        <w:jc w:val="both"/>
        <w:rPr>
          <w:rFonts w:ascii="Times New Roman" w:hAnsi="Times New Roman" w:cs="Times New Roman"/>
          <w:b/>
          <w:i/>
          <w:sz w:val="24"/>
          <w:szCs w:val="24"/>
        </w:rPr>
      </w:pPr>
    </w:p>
    <w:p w:rsidR="00861C4F" w:rsidRPr="00861C4F" w:rsidRDefault="00861C4F" w:rsidP="00A37C19">
      <w:pPr>
        <w:spacing w:before="120" w:after="120" w:line="240" w:lineRule="auto"/>
        <w:ind w:firstLine="709"/>
        <w:jc w:val="both"/>
        <w:rPr>
          <w:rFonts w:ascii="Times New Roman" w:hAnsi="Times New Roman" w:cs="Times New Roman"/>
          <w:b/>
          <w:sz w:val="24"/>
          <w:szCs w:val="24"/>
        </w:rPr>
      </w:pPr>
      <w:r w:rsidRPr="00861C4F">
        <w:rPr>
          <w:rFonts w:ascii="Times New Roman" w:hAnsi="Times New Roman" w:cs="Times New Roman"/>
          <w:b/>
          <w:sz w:val="24"/>
          <w:szCs w:val="24"/>
        </w:rPr>
        <w:t>ГЛАВА 3. ПОРЯДОК УЧАСТИЯ ГРАЖДАН В</w:t>
      </w:r>
      <w:r>
        <w:rPr>
          <w:rFonts w:ascii="Times New Roman" w:hAnsi="Times New Roman" w:cs="Times New Roman"/>
          <w:b/>
          <w:sz w:val="24"/>
          <w:szCs w:val="24"/>
        </w:rPr>
        <w:t xml:space="preserve"> БЛАГОУСТРОЙСТВЕ </w:t>
      </w:r>
      <w:r w:rsidRPr="00861C4F">
        <w:rPr>
          <w:rFonts w:ascii="Times New Roman" w:hAnsi="Times New Roman" w:cs="Times New Roman"/>
          <w:b/>
          <w:sz w:val="24"/>
          <w:szCs w:val="24"/>
        </w:rPr>
        <w:t>ПРИЛЕГАЮЩИХ ТЕРРИТОРИЙ</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5</w:t>
      </w:r>
      <w:r w:rsidRPr="00C6232A">
        <w:rPr>
          <w:rFonts w:ascii="Times New Roman" w:hAnsi="Times New Roman" w:cs="Times New Roman"/>
          <w:b/>
          <w:i/>
          <w:sz w:val="24"/>
          <w:szCs w:val="24"/>
        </w:rPr>
        <w:t>. Формы участия граждан в благоустройстве территорий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Граждане на добровольной основе принимают участие в благоустройстве территории </w:t>
      </w:r>
      <w:r w:rsidR="00465ADF" w:rsidRPr="00465ADF">
        <w:rPr>
          <w:rFonts w:ascii="Times New Roman" w:hAnsi="Times New Roman" w:cs="Times New Roman"/>
          <w:sz w:val="24"/>
          <w:szCs w:val="24"/>
        </w:rPr>
        <w:t>городского поселения Тельминского муниципального образования</w:t>
      </w:r>
      <w:r w:rsidR="00465ADF" w:rsidRPr="00C6232A">
        <w:rPr>
          <w:rFonts w:ascii="Times New Roman" w:hAnsi="Times New Roman" w:cs="Times New Roman"/>
          <w:sz w:val="24"/>
          <w:szCs w:val="24"/>
        </w:rPr>
        <w:t xml:space="preserve"> </w:t>
      </w:r>
      <w:r w:rsidRPr="00C6232A">
        <w:rPr>
          <w:rFonts w:ascii="Times New Roman" w:hAnsi="Times New Roman" w:cs="Times New Roman"/>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общественного участия на стадии проектирования или размещения </w:t>
      </w:r>
      <w:r>
        <w:rPr>
          <w:rFonts w:ascii="Times New Roman" w:hAnsi="Times New Roman" w:cs="Times New Roman"/>
          <w:sz w:val="24"/>
          <w:szCs w:val="24"/>
        </w:rPr>
        <w:t xml:space="preserve">элементов </w:t>
      </w:r>
      <w:r w:rsidRPr="00C6232A">
        <w:rPr>
          <w:rFonts w:ascii="Times New Roman" w:hAnsi="Times New Roman" w:cs="Times New Roman"/>
          <w:sz w:val="24"/>
          <w:szCs w:val="24"/>
        </w:rPr>
        <w:t>благоустройства;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w:t>
      </w:r>
      <w:r w:rsidR="00465ADF">
        <w:rPr>
          <w:rFonts w:ascii="Times New Roman" w:hAnsi="Times New Roman" w:cs="Times New Roman"/>
          <w:sz w:val="24"/>
          <w:szCs w:val="24"/>
        </w:rPr>
        <w:t xml:space="preserve"> </w:t>
      </w:r>
      <w:r w:rsidRPr="00C6232A">
        <w:rPr>
          <w:rFonts w:ascii="Times New Roman" w:hAnsi="Times New Roman" w:cs="Times New Roman"/>
          <w:sz w:val="24"/>
          <w:szCs w:val="24"/>
        </w:rPr>
        <w:t>о проведении работ по благоустройству прилегающей территории (далее - соглашение)</w:t>
      </w:r>
      <w:r w:rsidR="00465ADF">
        <w:rPr>
          <w:rFonts w:ascii="Times New Roman" w:hAnsi="Times New Roman" w:cs="Times New Roman"/>
          <w:sz w:val="24"/>
          <w:szCs w:val="24"/>
        </w:rPr>
        <w:t xml:space="preserve"> </w:t>
      </w:r>
      <w:r w:rsidRPr="00C6232A">
        <w:rPr>
          <w:rFonts w:ascii="Times New Roman" w:hAnsi="Times New Roman" w:cs="Times New Roman"/>
          <w:sz w:val="24"/>
          <w:szCs w:val="24"/>
        </w:rPr>
        <w:t xml:space="preserve">с администрацией </w:t>
      </w:r>
      <w:r w:rsidR="00465ADF" w:rsidRPr="00465ADF">
        <w:rPr>
          <w:rFonts w:ascii="Times New Roman" w:hAnsi="Times New Roman" w:cs="Times New Roman"/>
          <w:sz w:val="24"/>
          <w:szCs w:val="24"/>
        </w:rPr>
        <w:t>городского поселения Тельминского муниципального образования</w:t>
      </w:r>
      <w:r w:rsidRPr="00C6232A">
        <w:rPr>
          <w:rFonts w:ascii="Times New Roman" w:hAnsi="Times New Roman" w:cs="Times New Roman"/>
          <w:sz w:val="24"/>
          <w:szCs w:val="24"/>
        </w:rPr>
        <w:t>.</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с Правилами благоустройства территории </w:t>
      </w:r>
      <w:r w:rsidR="00465ADF" w:rsidRPr="00465ADF">
        <w:rPr>
          <w:rFonts w:ascii="Times New Roman" w:hAnsi="Times New Roman" w:cs="Times New Roman"/>
          <w:sz w:val="24"/>
          <w:szCs w:val="24"/>
        </w:rPr>
        <w:t>городского поселения Тельминского муниципального образования</w:t>
      </w:r>
      <w:r w:rsidRPr="00C6232A">
        <w:rPr>
          <w:rFonts w:ascii="Times New Roman" w:hAnsi="Times New Roman" w:cs="Times New Roman"/>
          <w:sz w:val="24"/>
          <w:szCs w:val="24"/>
        </w:rPr>
        <w:t>.</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6</w:t>
      </w:r>
      <w:r w:rsidRPr="00C6232A">
        <w:rPr>
          <w:rFonts w:ascii="Times New Roman" w:hAnsi="Times New Roman" w:cs="Times New Roman"/>
          <w:b/>
          <w:i/>
          <w:sz w:val="24"/>
          <w:szCs w:val="24"/>
        </w:rPr>
        <w:t>. Установление границ прилегающих территорий зданий (помещений в них) и сооружений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Границы прилегающей территории зданий (помещений в них) и сооружений устанавливаются в размере </w:t>
      </w:r>
      <w:r w:rsidR="00465ADF" w:rsidRPr="00465ADF">
        <w:rPr>
          <w:rFonts w:ascii="Times New Roman" w:hAnsi="Times New Roman" w:cs="Times New Roman"/>
          <w:sz w:val="24"/>
          <w:szCs w:val="24"/>
        </w:rPr>
        <w:t>3</w:t>
      </w:r>
      <w:r w:rsidRPr="00C6232A">
        <w:rPr>
          <w:rFonts w:ascii="Times New Roman" w:hAnsi="Times New Roman" w:cs="Times New Roman"/>
          <w:i/>
          <w:sz w:val="24"/>
          <w:szCs w:val="24"/>
        </w:rPr>
        <w:t xml:space="preserve"> </w:t>
      </w:r>
      <w:r w:rsidRPr="00C6232A">
        <w:rPr>
          <w:rFonts w:ascii="Times New Roman" w:hAnsi="Times New Roman" w:cs="Times New Roman"/>
          <w:sz w:val="24"/>
          <w:szCs w:val="24"/>
        </w:rPr>
        <w:t>метров по внешнему контуру отступа: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от границ обособленной территории - при наличии обособленной территории зданий и сооружений;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от внешнего контура зданий (помещений в них) и сооружений - при отсутствии обособленной территории.</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Границы прилегающей территории зданий (помещений в них) и сооружений отображаются на схеме.</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Схема изготавливается администрацией </w:t>
      </w:r>
      <w:r w:rsidR="00465ADF" w:rsidRPr="00465ADF">
        <w:rPr>
          <w:rFonts w:ascii="Times New Roman" w:hAnsi="Times New Roman" w:cs="Times New Roman"/>
          <w:sz w:val="24"/>
          <w:szCs w:val="24"/>
        </w:rPr>
        <w:t>городского поселения Тельминского муниципального образования</w:t>
      </w:r>
      <w:r w:rsidR="0000297F">
        <w:rPr>
          <w:rFonts w:ascii="Times New Roman" w:hAnsi="Times New Roman" w:cs="Times New Roman"/>
          <w:i/>
          <w:sz w:val="24"/>
          <w:szCs w:val="24"/>
        </w:rPr>
        <w:t xml:space="preserve"> </w:t>
      </w:r>
      <w:r w:rsidRPr="00C6232A">
        <w:rPr>
          <w:rFonts w:ascii="Times New Roman" w:hAnsi="Times New Roman" w:cs="Times New Roman"/>
          <w:sz w:val="24"/>
          <w:szCs w:val="24"/>
        </w:rPr>
        <w:t xml:space="preserve">и утверждается постановлением администрации </w:t>
      </w:r>
      <w:r w:rsidR="00465ADF" w:rsidRPr="00465ADF">
        <w:rPr>
          <w:rFonts w:ascii="Times New Roman" w:hAnsi="Times New Roman" w:cs="Times New Roman"/>
          <w:sz w:val="24"/>
          <w:szCs w:val="24"/>
        </w:rPr>
        <w:t>городского поселения Тельминского муниципального образования</w:t>
      </w:r>
      <w:r w:rsidRPr="00C6232A">
        <w:rPr>
          <w:rFonts w:ascii="Times New Roman" w:hAnsi="Times New Roman" w:cs="Times New Roman"/>
          <w:sz w:val="24"/>
          <w:szCs w:val="24"/>
        </w:rPr>
        <w:t>.</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Pr="00C6232A" w:rsidRDefault="00861C4F" w:rsidP="00861C4F">
      <w:pPr>
        <w:spacing w:after="0" w:line="240" w:lineRule="auto"/>
        <w:ind w:firstLine="709"/>
        <w:jc w:val="both"/>
        <w:rPr>
          <w:rFonts w:ascii="Times New Roman" w:hAnsi="Times New Roman" w:cs="Times New Roman"/>
          <w:sz w:val="24"/>
          <w:szCs w:val="24"/>
        </w:rPr>
      </w:pPr>
    </w:p>
    <w:p w:rsidR="00861C4F" w:rsidRPr="00C6232A" w:rsidRDefault="00861C4F" w:rsidP="00861C4F">
      <w:pPr>
        <w:spacing w:before="120" w:after="120" w:line="240" w:lineRule="auto"/>
        <w:ind w:firstLine="709"/>
        <w:jc w:val="both"/>
        <w:rPr>
          <w:rFonts w:ascii="Times New Roman" w:hAnsi="Times New Roman" w:cs="Times New Roman"/>
          <w:b/>
          <w:sz w:val="24"/>
          <w:szCs w:val="24"/>
        </w:rPr>
      </w:pPr>
      <w:r w:rsidRPr="00C6232A">
        <w:rPr>
          <w:rFonts w:ascii="Times New Roman" w:hAnsi="Times New Roman" w:cs="Times New Roman"/>
          <w:b/>
          <w:sz w:val="24"/>
          <w:szCs w:val="24"/>
        </w:rPr>
        <w:t xml:space="preserve">ГЛАВА </w:t>
      </w:r>
      <w:r>
        <w:rPr>
          <w:rFonts w:ascii="Times New Roman" w:hAnsi="Times New Roman" w:cs="Times New Roman"/>
          <w:b/>
          <w:sz w:val="24"/>
          <w:szCs w:val="24"/>
        </w:rPr>
        <w:t>4</w:t>
      </w:r>
      <w:r w:rsidRPr="00C6232A">
        <w:rPr>
          <w:rFonts w:ascii="Times New Roman" w:hAnsi="Times New Roman" w:cs="Times New Roman"/>
          <w:b/>
          <w:sz w:val="24"/>
          <w:szCs w:val="24"/>
        </w:rPr>
        <w:t>. ПОРЯДОК УЧАСТИЯ ГРАЖДАН В БЛАГОУСТРОЙСТВЕ ТЕРРИТОРИЙ НА СТАДИИ ПРОЕКТИРОВАНИЯ И РАЗМЕЩЕНИЯ БЛАГОУСТРОЙСТВА</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7</w:t>
      </w:r>
      <w:r w:rsidRPr="00C6232A">
        <w:rPr>
          <w:rFonts w:ascii="Times New Roman" w:hAnsi="Times New Roman" w:cs="Times New Roman"/>
          <w:b/>
          <w:i/>
          <w:sz w:val="24"/>
          <w:szCs w:val="24"/>
        </w:rPr>
        <w:t>. Формы участия граждан в благоустройстве территорий на стадии проектирования и размещения</w:t>
      </w:r>
      <w:r w:rsidR="00A37C19">
        <w:rPr>
          <w:rFonts w:ascii="Times New Roman" w:hAnsi="Times New Roman" w:cs="Times New Roman"/>
          <w:b/>
          <w:i/>
          <w:sz w:val="24"/>
          <w:szCs w:val="24"/>
        </w:rPr>
        <w:t xml:space="preserve"> элементов </w:t>
      </w:r>
      <w:r w:rsidRPr="00C6232A">
        <w:rPr>
          <w:rFonts w:ascii="Times New Roman" w:hAnsi="Times New Roman" w:cs="Times New Roman"/>
          <w:b/>
          <w:i/>
          <w:sz w:val="24"/>
          <w:szCs w:val="24"/>
        </w:rPr>
        <w:t>благоустройства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Все формы общественного участия </w:t>
      </w:r>
      <w:r>
        <w:rPr>
          <w:rFonts w:ascii="Times New Roman" w:hAnsi="Times New Roman" w:cs="Times New Roman"/>
          <w:sz w:val="24"/>
          <w:szCs w:val="24"/>
        </w:rPr>
        <w:t>обеспечивают</w:t>
      </w:r>
      <w:r w:rsidRPr="00C6232A">
        <w:rPr>
          <w:rFonts w:ascii="Times New Roman" w:hAnsi="Times New Roman" w:cs="Times New Roman"/>
          <w:sz w:val="24"/>
          <w:szCs w:val="24"/>
        </w:rPr>
        <w:t xml:space="preserve"> наиболее полное включение всех заинтересованных лиц, на выявление их интересов и ценностей, их отражение </w:t>
      </w:r>
      <w:r w:rsidR="0000297F">
        <w:rPr>
          <w:rFonts w:ascii="Times New Roman" w:hAnsi="Times New Roman" w:cs="Times New Roman"/>
          <w:sz w:val="24"/>
          <w:szCs w:val="24"/>
        </w:rPr>
        <w:br/>
      </w:r>
      <w:r w:rsidRPr="00C6232A">
        <w:rPr>
          <w:rFonts w:ascii="Times New Roman" w:hAnsi="Times New Roman" w:cs="Times New Roman"/>
          <w:sz w:val="24"/>
          <w:szCs w:val="24"/>
        </w:rPr>
        <w:t>в проектировании любых изменений, на достижение согласия по целям и планам реализации проектов.</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2 Открытое обсуждение документации по благоустройству территорий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и размещения </w:t>
      </w:r>
      <w:r w:rsidR="00A37C19">
        <w:rPr>
          <w:rFonts w:ascii="Times New Roman" w:hAnsi="Times New Roman" w:cs="Times New Roman"/>
          <w:sz w:val="24"/>
          <w:szCs w:val="24"/>
        </w:rPr>
        <w:t xml:space="preserve">элементов </w:t>
      </w:r>
      <w:r w:rsidRPr="00C6232A">
        <w:rPr>
          <w:rFonts w:ascii="Times New Roman" w:hAnsi="Times New Roman" w:cs="Times New Roman"/>
          <w:sz w:val="24"/>
          <w:szCs w:val="24"/>
        </w:rPr>
        <w:t>благоустройства организовывается на этапе формулирования задач.</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 консультации по предполагаемым типам озеленения;</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е) консультации по предполагаемым типам освещения и осветительного оборудования;</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8</w:t>
      </w:r>
      <w:r w:rsidRPr="00C6232A">
        <w:rPr>
          <w:rFonts w:ascii="Times New Roman" w:hAnsi="Times New Roman" w:cs="Times New Roman"/>
          <w:b/>
          <w:i/>
          <w:sz w:val="24"/>
          <w:szCs w:val="24"/>
        </w:rPr>
        <w:t>. Информирование граждан о благоустройстве территорий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FD5F59" w:rsidRDefault="00FD5F59" w:rsidP="00D7341B">
      <w:pPr>
        <w:spacing w:before="120" w:after="120" w:line="240" w:lineRule="auto"/>
        <w:ind w:firstLine="709"/>
        <w:jc w:val="both"/>
        <w:rPr>
          <w:rFonts w:ascii="Times New Roman" w:hAnsi="Times New Roman" w:cs="Times New Roman"/>
          <w:b/>
          <w:i/>
          <w:sz w:val="24"/>
          <w:szCs w:val="24"/>
        </w:rPr>
      </w:pPr>
    </w:p>
    <w:p w:rsidR="005D3BAE" w:rsidRPr="00BB7FE6" w:rsidRDefault="00BB7FE6" w:rsidP="00D72838">
      <w:pPr>
        <w:spacing w:before="120" w:after="120" w:line="240" w:lineRule="auto"/>
        <w:ind w:firstLine="709"/>
        <w:jc w:val="both"/>
        <w:rPr>
          <w:rFonts w:ascii="Times New Roman" w:hAnsi="Times New Roman" w:cs="Times New Roman"/>
          <w:b/>
          <w:sz w:val="24"/>
          <w:szCs w:val="24"/>
        </w:rPr>
      </w:pPr>
      <w:r w:rsidRPr="00BB7FE6">
        <w:rPr>
          <w:rFonts w:ascii="Times New Roman" w:hAnsi="Times New Roman" w:cs="Times New Roman"/>
          <w:b/>
          <w:sz w:val="24"/>
          <w:szCs w:val="24"/>
        </w:rPr>
        <w:t>ГЛАВА 3. БЛАГОУСТРОЙСТВО ТЕРРИТОРИИ</w:t>
      </w:r>
    </w:p>
    <w:p w:rsidR="00732EA1" w:rsidRPr="00C6232A" w:rsidRDefault="000D09F0" w:rsidP="00732EA1">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sidR="00BB7FE6">
        <w:rPr>
          <w:rFonts w:ascii="Times New Roman" w:hAnsi="Times New Roman" w:cs="Times New Roman"/>
          <w:b/>
          <w:i/>
          <w:sz w:val="24"/>
          <w:szCs w:val="24"/>
        </w:rPr>
        <w:t>9</w:t>
      </w:r>
      <w:r w:rsidR="00732EA1" w:rsidRPr="00C6232A">
        <w:rPr>
          <w:rFonts w:ascii="Times New Roman" w:hAnsi="Times New Roman" w:cs="Times New Roman"/>
          <w:b/>
          <w:i/>
          <w:sz w:val="24"/>
          <w:szCs w:val="24"/>
        </w:rPr>
        <w:t>. Виды работ по благоустройству.</w:t>
      </w:r>
    </w:p>
    <w:p w:rsidR="005D3BAE" w:rsidRPr="00C6232A" w:rsidRDefault="000D09F0"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5D3BAE" w:rsidRPr="00C6232A">
        <w:rPr>
          <w:rFonts w:ascii="Times New Roman" w:hAnsi="Times New Roman" w:cs="Times New Roman"/>
          <w:sz w:val="24"/>
          <w:szCs w:val="24"/>
        </w:rPr>
        <w:t>К работам по благоустройству территории относятся:</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Проектирование объектов;</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элементов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и ремонт объектов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и ремонт элементов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Ликвидация несанкционированных свалок, очаговых навалов отходов;</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Освобождение объектов благоустройства от самовольно размещенных элементов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Выявление, перемещение и утилизация разукомплектованных транспортных средств;</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животных на территориях общего пользования;</w:t>
      </w:r>
    </w:p>
    <w:p w:rsidR="00EC5DD3"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Восстановлен</w:t>
      </w:r>
      <w:r w:rsidR="00EC5DD3" w:rsidRPr="00C6232A">
        <w:rPr>
          <w:rFonts w:ascii="Times New Roman" w:hAnsi="Times New Roman" w:cs="Times New Roman"/>
          <w:sz w:val="24"/>
          <w:szCs w:val="24"/>
        </w:rPr>
        <w:t>ие нарушенного благоустройства.</w:t>
      </w:r>
    </w:p>
    <w:p w:rsidR="00732EA1" w:rsidRPr="00C6232A" w:rsidRDefault="000D09F0" w:rsidP="00732EA1">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1</w:t>
      </w:r>
      <w:r w:rsidR="00BB7FE6">
        <w:rPr>
          <w:rFonts w:ascii="Times New Roman" w:hAnsi="Times New Roman" w:cs="Times New Roman"/>
          <w:b/>
          <w:i/>
          <w:sz w:val="24"/>
          <w:szCs w:val="24"/>
        </w:rPr>
        <w:t>0</w:t>
      </w:r>
      <w:r w:rsidR="00732EA1" w:rsidRPr="00C6232A">
        <w:rPr>
          <w:rFonts w:ascii="Times New Roman" w:hAnsi="Times New Roman" w:cs="Times New Roman"/>
          <w:b/>
          <w:i/>
          <w:sz w:val="24"/>
          <w:szCs w:val="24"/>
        </w:rPr>
        <w:t>. Запрещенные виды деятельности</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На территории </w:t>
      </w:r>
      <w:r w:rsidR="00465ADF" w:rsidRPr="00465ADF">
        <w:rPr>
          <w:rFonts w:ascii="Times New Roman" w:hAnsi="Times New Roman" w:cs="Times New Roman"/>
          <w:sz w:val="24"/>
          <w:szCs w:val="24"/>
        </w:rPr>
        <w:t>городского поселения Тельминского муниципального образования</w:t>
      </w:r>
      <w:r w:rsidR="00465ADF" w:rsidRPr="00C6232A">
        <w:rPr>
          <w:rFonts w:ascii="Times New Roman" w:hAnsi="Times New Roman" w:cs="Times New Roman"/>
          <w:sz w:val="24"/>
          <w:szCs w:val="24"/>
        </w:rPr>
        <w:t xml:space="preserve"> </w:t>
      </w:r>
      <w:r w:rsidRPr="00C6232A">
        <w:rPr>
          <w:rFonts w:ascii="Times New Roman" w:hAnsi="Times New Roman" w:cs="Times New Roman"/>
          <w:sz w:val="24"/>
          <w:szCs w:val="24"/>
        </w:rPr>
        <w:t>запрещено:</w:t>
      </w:r>
    </w:p>
    <w:p w:rsidR="00537BD9" w:rsidRPr="00537BD9" w:rsidRDefault="00537BD9" w:rsidP="00537BD9">
      <w:pPr>
        <w:spacing w:after="0" w:line="240" w:lineRule="auto"/>
        <w:ind w:firstLine="709"/>
        <w:jc w:val="both"/>
        <w:rPr>
          <w:rFonts w:ascii="Times New Roman" w:hAnsi="Times New Roman" w:cs="Times New Roman"/>
          <w:sz w:val="24"/>
          <w:szCs w:val="24"/>
        </w:rPr>
      </w:pPr>
      <w:r w:rsidRPr="00537BD9">
        <w:rPr>
          <w:rFonts w:ascii="Times New Roman" w:hAnsi="Times New Roman" w:cs="Times New Roman"/>
          <w:sz w:val="24"/>
          <w:szCs w:val="24"/>
        </w:rPr>
        <w:t xml:space="preserve">На территории Тельминского муниципального образования запрещается: </w:t>
      </w:r>
    </w:p>
    <w:p w:rsidR="00537BD9" w:rsidRPr="00537BD9" w:rsidRDefault="00537BD9" w:rsidP="00537BD9">
      <w:pPr>
        <w:spacing w:after="0" w:line="240" w:lineRule="auto"/>
        <w:ind w:firstLine="709"/>
        <w:jc w:val="both"/>
        <w:rPr>
          <w:rFonts w:ascii="Times New Roman" w:hAnsi="Times New Roman" w:cs="Times New Roman"/>
          <w:sz w:val="24"/>
          <w:szCs w:val="24"/>
        </w:rPr>
      </w:pPr>
      <w:r w:rsidRPr="00537BD9">
        <w:rPr>
          <w:rFonts w:ascii="Times New Roman" w:hAnsi="Times New Roman" w:cs="Times New Roman"/>
          <w:sz w:val="24"/>
          <w:szCs w:val="24"/>
        </w:rPr>
        <w:t>1.</w:t>
      </w:r>
      <w:r>
        <w:rPr>
          <w:rFonts w:ascii="Times New Roman" w:hAnsi="Times New Roman" w:cs="Times New Roman"/>
          <w:sz w:val="24"/>
          <w:szCs w:val="24"/>
        </w:rPr>
        <w:t>1</w:t>
      </w:r>
      <w:proofErr w:type="gramStart"/>
      <w:r w:rsidRPr="00537BD9">
        <w:rPr>
          <w:rFonts w:ascii="Times New Roman" w:hAnsi="Times New Roman" w:cs="Times New Roman"/>
          <w:sz w:val="24"/>
          <w:szCs w:val="24"/>
        </w:rPr>
        <w:t xml:space="preserve"> С</w:t>
      </w:r>
      <w:proofErr w:type="gramEnd"/>
      <w:r w:rsidRPr="00537BD9">
        <w:rPr>
          <w:rFonts w:ascii="Times New Roman" w:hAnsi="Times New Roman" w:cs="Times New Roman"/>
          <w:sz w:val="24"/>
          <w:szCs w:val="24"/>
        </w:rPr>
        <w:t xml:space="preserve">кладировать строительные материалы, топливо, минеральные и органические удобрения, оборудование на прилегающей   (придомовой) территории свыше 7 дней; </w:t>
      </w:r>
    </w:p>
    <w:p w:rsidR="00537BD9" w:rsidRPr="00537BD9" w:rsidRDefault="00537BD9" w:rsidP="00537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537BD9">
        <w:rPr>
          <w:rFonts w:ascii="Times New Roman" w:hAnsi="Times New Roman" w:cs="Times New Roman"/>
          <w:sz w:val="24"/>
          <w:szCs w:val="24"/>
        </w:rPr>
        <w:t>2</w:t>
      </w:r>
      <w:proofErr w:type="gramStart"/>
      <w:r w:rsidRPr="00537BD9">
        <w:rPr>
          <w:rFonts w:ascii="Times New Roman" w:hAnsi="Times New Roman" w:cs="Times New Roman"/>
          <w:sz w:val="24"/>
          <w:szCs w:val="24"/>
        </w:rPr>
        <w:t xml:space="preserve"> С</w:t>
      </w:r>
      <w:proofErr w:type="gramEnd"/>
      <w:r w:rsidRPr="00537BD9">
        <w:rPr>
          <w:rFonts w:ascii="Times New Roman" w:hAnsi="Times New Roman" w:cs="Times New Roman"/>
          <w:sz w:val="24"/>
          <w:szCs w:val="24"/>
        </w:rPr>
        <w:t>кладировать сено, солому и иной сельскохозяйственный корм на прилегающей (придомовой)  территории с фасадной части здания или со стороны улицы свыше 7 дней;</w:t>
      </w:r>
    </w:p>
    <w:p w:rsidR="00537BD9" w:rsidRPr="00537BD9" w:rsidRDefault="00537BD9" w:rsidP="00537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537BD9">
        <w:rPr>
          <w:rFonts w:ascii="Times New Roman" w:hAnsi="Times New Roman" w:cs="Times New Roman"/>
          <w:sz w:val="24"/>
          <w:szCs w:val="24"/>
        </w:rPr>
        <w:t>3</w:t>
      </w:r>
      <w:proofErr w:type="gramStart"/>
      <w:r w:rsidRPr="00537BD9">
        <w:rPr>
          <w:rFonts w:ascii="Times New Roman" w:hAnsi="Times New Roman" w:cs="Times New Roman"/>
          <w:sz w:val="24"/>
          <w:szCs w:val="24"/>
        </w:rPr>
        <w:t xml:space="preserve"> З</w:t>
      </w:r>
      <w:proofErr w:type="gramEnd"/>
      <w:r w:rsidRPr="00537BD9">
        <w:rPr>
          <w:rFonts w:ascii="Times New Roman" w:hAnsi="Times New Roman" w:cs="Times New Roman"/>
          <w:sz w:val="24"/>
          <w:szCs w:val="24"/>
        </w:rPr>
        <w:t>агромождать и (или) захламлять придомовые территории, территории общего пользования, прилегающие</w:t>
      </w:r>
      <w:r w:rsidR="003D74E4">
        <w:rPr>
          <w:rFonts w:ascii="Times New Roman" w:hAnsi="Times New Roman" w:cs="Times New Roman"/>
          <w:sz w:val="24"/>
          <w:szCs w:val="24"/>
        </w:rPr>
        <w:t xml:space="preserve"> к частным домовладениям, другие</w:t>
      </w:r>
      <w:r w:rsidRPr="00537BD9">
        <w:rPr>
          <w:rFonts w:ascii="Times New Roman" w:hAnsi="Times New Roman" w:cs="Times New Roman"/>
          <w:sz w:val="24"/>
          <w:szCs w:val="24"/>
        </w:rPr>
        <w:t xml:space="preserve"> территории  общего пользования строительным материалом, дровами, углем, металлоломом, грунтом, иными предметами (имуществом) либо мусором, а равно складирование данных объектов на указанной территории.  </w:t>
      </w:r>
    </w:p>
    <w:p w:rsidR="00537BD9" w:rsidRPr="00537BD9" w:rsidRDefault="00537BD9" w:rsidP="00537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proofErr w:type="gramStart"/>
      <w:r w:rsidRPr="00537BD9">
        <w:rPr>
          <w:rFonts w:ascii="Times New Roman" w:hAnsi="Times New Roman" w:cs="Times New Roman"/>
          <w:sz w:val="24"/>
          <w:szCs w:val="24"/>
        </w:rPr>
        <w:t xml:space="preserve"> Х</w:t>
      </w:r>
      <w:proofErr w:type="gramEnd"/>
      <w:r w:rsidRPr="00537BD9">
        <w:rPr>
          <w:rFonts w:ascii="Times New Roman" w:hAnsi="Times New Roman" w:cs="Times New Roman"/>
          <w:sz w:val="24"/>
          <w:szCs w:val="24"/>
        </w:rPr>
        <w:t>ранить технику, механизмы, автомобили, в том числе разукомплектованные, на прилегающей (придомовой) территории;</w:t>
      </w:r>
    </w:p>
    <w:p w:rsidR="00537BD9" w:rsidRPr="00537BD9" w:rsidRDefault="00537BD9" w:rsidP="00537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537BD9">
        <w:rPr>
          <w:rFonts w:ascii="Times New Roman" w:hAnsi="Times New Roman" w:cs="Times New Roman"/>
          <w:sz w:val="24"/>
          <w:szCs w:val="24"/>
        </w:rPr>
        <w:t>5</w:t>
      </w:r>
      <w:proofErr w:type="gramStart"/>
      <w:r w:rsidRPr="00537BD9">
        <w:rPr>
          <w:rFonts w:ascii="Times New Roman" w:hAnsi="Times New Roman" w:cs="Times New Roman"/>
          <w:sz w:val="24"/>
          <w:szCs w:val="24"/>
        </w:rPr>
        <w:t xml:space="preserve"> С</w:t>
      </w:r>
      <w:proofErr w:type="gramEnd"/>
      <w:r w:rsidRPr="00537BD9">
        <w:rPr>
          <w:rFonts w:ascii="Times New Roman" w:hAnsi="Times New Roman" w:cs="Times New Roman"/>
          <w:sz w:val="24"/>
          <w:szCs w:val="24"/>
        </w:rPr>
        <w:t>кладировать тару и запасы товаров у магазинов, киосков, палаток, павильонов мелкорозничной торговли, а также использовать для складирования прилегающие к ним территории;</w:t>
      </w:r>
    </w:p>
    <w:p w:rsidR="00537BD9" w:rsidRPr="00537BD9" w:rsidRDefault="00537BD9" w:rsidP="00537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proofErr w:type="gramStart"/>
      <w:r w:rsidRPr="00537BD9">
        <w:rPr>
          <w:rFonts w:ascii="Times New Roman" w:hAnsi="Times New Roman" w:cs="Times New Roman"/>
          <w:sz w:val="24"/>
          <w:szCs w:val="24"/>
        </w:rPr>
        <w:t xml:space="preserve"> В</w:t>
      </w:r>
      <w:proofErr w:type="gramEnd"/>
      <w:r w:rsidRPr="00537BD9">
        <w:rPr>
          <w:rFonts w:ascii="Times New Roman" w:hAnsi="Times New Roman" w:cs="Times New Roman"/>
          <w:sz w:val="24"/>
          <w:szCs w:val="24"/>
        </w:rPr>
        <w:t>скапывать землю и сажать овощи на обочине дорог;</w:t>
      </w:r>
    </w:p>
    <w:p w:rsidR="00537BD9" w:rsidRPr="00537BD9" w:rsidRDefault="00537BD9" w:rsidP="00537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w:t>
      </w:r>
      <w:proofErr w:type="gramStart"/>
      <w:r w:rsidRPr="00537BD9">
        <w:rPr>
          <w:rFonts w:ascii="Times New Roman" w:hAnsi="Times New Roman" w:cs="Times New Roman"/>
          <w:sz w:val="24"/>
          <w:szCs w:val="24"/>
        </w:rPr>
        <w:t xml:space="preserve"> П</w:t>
      </w:r>
      <w:proofErr w:type="gramEnd"/>
      <w:r w:rsidRPr="00537BD9">
        <w:rPr>
          <w:rFonts w:ascii="Times New Roman" w:hAnsi="Times New Roman" w:cs="Times New Roman"/>
          <w:sz w:val="24"/>
          <w:szCs w:val="24"/>
        </w:rPr>
        <w:t>роводить земляные работы без соответствующего разрешения органов местного самоуправления;</w:t>
      </w:r>
    </w:p>
    <w:p w:rsidR="00537BD9" w:rsidRPr="00537BD9" w:rsidRDefault="00537BD9" w:rsidP="00537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w:t>
      </w:r>
      <w:proofErr w:type="gramStart"/>
      <w:r w:rsidRPr="00537BD9">
        <w:rPr>
          <w:rFonts w:ascii="Times New Roman" w:hAnsi="Times New Roman" w:cs="Times New Roman"/>
          <w:sz w:val="24"/>
          <w:szCs w:val="24"/>
        </w:rPr>
        <w:t xml:space="preserve"> П</w:t>
      </w:r>
      <w:proofErr w:type="gramEnd"/>
      <w:r w:rsidRPr="00537BD9">
        <w:rPr>
          <w:rFonts w:ascii="Times New Roman" w:hAnsi="Times New Roman" w:cs="Times New Roman"/>
          <w:sz w:val="24"/>
          <w:szCs w:val="24"/>
        </w:rPr>
        <w:t xml:space="preserve">роводить аварийные земляные работы без уведомления органов местного самоуправления; </w:t>
      </w:r>
    </w:p>
    <w:p w:rsidR="00537BD9" w:rsidRPr="00537BD9" w:rsidRDefault="00537BD9" w:rsidP="00537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proofErr w:type="gramStart"/>
      <w:r w:rsidRPr="00537BD9">
        <w:rPr>
          <w:rFonts w:ascii="Times New Roman" w:hAnsi="Times New Roman" w:cs="Times New Roman"/>
          <w:sz w:val="24"/>
          <w:szCs w:val="24"/>
        </w:rPr>
        <w:t xml:space="preserve"> С</w:t>
      </w:r>
      <w:proofErr w:type="gramEnd"/>
      <w:r w:rsidRPr="00537BD9">
        <w:rPr>
          <w:rFonts w:ascii="Times New Roman" w:hAnsi="Times New Roman" w:cs="Times New Roman"/>
          <w:sz w:val="24"/>
          <w:szCs w:val="24"/>
        </w:rPr>
        <w:t>орить на улицах, площадях, участках земельных насаждений, в скверах, на остановках транспорта и в других общественных местах;</w:t>
      </w:r>
    </w:p>
    <w:p w:rsidR="00537BD9" w:rsidRPr="00537BD9" w:rsidRDefault="00537BD9" w:rsidP="00537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1.10</w:t>
      </w:r>
      <w:proofErr w:type="gramStart"/>
      <w:r w:rsidRPr="00537BD9">
        <w:rPr>
          <w:rFonts w:ascii="Times New Roman" w:hAnsi="Times New Roman" w:cs="Times New Roman"/>
          <w:sz w:val="24"/>
          <w:szCs w:val="24"/>
        </w:rPr>
        <w:t xml:space="preserve"> П</w:t>
      </w:r>
      <w:proofErr w:type="gramEnd"/>
      <w:r w:rsidRPr="00537BD9">
        <w:rPr>
          <w:rFonts w:ascii="Times New Roman" w:hAnsi="Times New Roman" w:cs="Times New Roman"/>
          <w:sz w:val="24"/>
          <w:szCs w:val="24"/>
        </w:rPr>
        <w:t xml:space="preserve">оявляться в общественном транспорте, магазинах, столовых, кафе, клубах и т.д. в пачкающей одежде; </w:t>
      </w:r>
    </w:p>
    <w:p w:rsidR="00537BD9" w:rsidRPr="00537BD9" w:rsidRDefault="00537BD9" w:rsidP="00537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w:t>
      </w:r>
      <w:proofErr w:type="gramStart"/>
      <w:r w:rsidRPr="00537BD9">
        <w:rPr>
          <w:rFonts w:ascii="Times New Roman" w:hAnsi="Times New Roman" w:cs="Times New Roman"/>
          <w:sz w:val="24"/>
          <w:szCs w:val="24"/>
        </w:rPr>
        <w:t xml:space="preserve"> Т</w:t>
      </w:r>
      <w:proofErr w:type="gramEnd"/>
      <w:r w:rsidRPr="00537BD9">
        <w:rPr>
          <w:rFonts w:ascii="Times New Roman" w:hAnsi="Times New Roman" w:cs="Times New Roman"/>
          <w:sz w:val="24"/>
          <w:szCs w:val="24"/>
        </w:rPr>
        <w:t>орговать вне установленных администрацией Тельминского муниципального образования местах;</w:t>
      </w:r>
    </w:p>
    <w:p w:rsidR="00537BD9" w:rsidRPr="00537BD9" w:rsidRDefault="00537BD9" w:rsidP="00537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537BD9">
        <w:rPr>
          <w:rFonts w:ascii="Times New Roman" w:hAnsi="Times New Roman" w:cs="Times New Roman"/>
          <w:sz w:val="24"/>
          <w:szCs w:val="24"/>
        </w:rPr>
        <w:t>12</w:t>
      </w:r>
      <w:proofErr w:type="gramStart"/>
      <w:r w:rsidRPr="00537BD9">
        <w:rPr>
          <w:rFonts w:ascii="Times New Roman" w:hAnsi="Times New Roman" w:cs="Times New Roman"/>
          <w:sz w:val="24"/>
          <w:szCs w:val="24"/>
        </w:rPr>
        <w:t xml:space="preserve"> С</w:t>
      </w:r>
      <w:proofErr w:type="gramEnd"/>
      <w:r w:rsidRPr="00537BD9">
        <w:rPr>
          <w:rFonts w:ascii="Times New Roman" w:hAnsi="Times New Roman" w:cs="Times New Roman"/>
          <w:sz w:val="24"/>
          <w:szCs w:val="24"/>
        </w:rPr>
        <w:t>тирать и полоскать белье, купать животных у водопроводных колонок, родников, в реках и других водоемах и на их берегах, на пляжах, в местах традиционного купания людей;</w:t>
      </w:r>
    </w:p>
    <w:p w:rsidR="00537BD9" w:rsidRPr="00537BD9" w:rsidRDefault="00537BD9" w:rsidP="00537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1.13</w:t>
      </w:r>
      <w:proofErr w:type="gramStart"/>
      <w:r w:rsidRPr="00537BD9">
        <w:rPr>
          <w:rFonts w:ascii="Times New Roman" w:hAnsi="Times New Roman" w:cs="Times New Roman"/>
          <w:sz w:val="24"/>
          <w:szCs w:val="24"/>
        </w:rPr>
        <w:t xml:space="preserve"> И</w:t>
      </w:r>
      <w:proofErr w:type="gramEnd"/>
      <w:r w:rsidRPr="00537BD9">
        <w:rPr>
          <w:rFonts w:ascii="Times New Roman" w:hAnsi="Times New Roman" w:cs="Times New Roman"/>
          <w:sz w:val="24"/>
          <w:szCs w:val="24"/>
        </w:rPr>
        <w:t>спользовать загрязненные автотранспортные средства;</w:t>
      </w:r>
    </w:p>
    <w:p w:rsidR="00537BD9" w:rsidRPr="00537BD9" w:rsidRDefault="00537BD9" w:rsidP="00537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537BD9">
        <w:rPr>
          <w:rFonts w:ascii="Times New Roman" w:hAnsi="Times New Roman" w:cs="Times New Roman"/>
          <w:sz w:val="24"/>
          <w:szCs w:val="24"/>
        </w:rPr>
        <w:t xml:space="preserve">14.Производить мойку автотранспортных средств и других механизмов в реках и других водоемах и на их берегах; </w:t>
      </w:r>
    </w:p>
    <w:p w:rsidR="00537BD9" w:rsidRPr="00537BD9" w:rsidRDefault="00537BD9" w:rsidP="00537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537BD9">
        <w:rPr>
          <w:rFonts w:ascii="Times New Roman" w:hAnsi="Times New Roman" w:cs="Times New Roman"/>
          <w:sz w:val="24"/>
          <w:szCs w:val="24"/>
        </w:rPr>
        <w:t>15</w:t>
      </w:r>
      <w:proofErr w:type="gramStart"/>
      <w:r w:rsidRPr="00537BD9">
        <w:rPr>
          <w:rFonts w:ascii="Times New Roman" w:hAnsi="Times New Roman" w:cs="Times New Roman"/>
          <w:sz w:val="24"/>
          <w:szCs w:val="24"/>
        </w:rPr>
        <w:t xml:space="preserve"> С</w:t>
      </w:r>
      <w:proofErr w:type="gramEnd"/>
      <w:r w:rsidRPr="00537BD9">
        <w:rPr>
          <w:rFonts w:ascii="Times New Roman" w:hAnsi="Times New Roman" w:cs="Times New Roman"/>
          <w:sz w:val="24"/>
          <w:szCs w:val="24"/>
        </w:rPr>
        <w:t>тавить автомашины и другие транспортные средства на газонах и тротуарах, бельевых и хозяйственных площадках, в местах на пути подъезда специального транспорта;</w:t>
      </w:r>
    </w:p>
    <w:p w:rsidR="00537BD9" w:rsidRPr="00537BD9" w:rsidRDefault="00537BD9" w:rsidP="00537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537BD9">
        <w:rPr>
          <w:rFonts w:ascii="Times New Roman" w:hAnsi="Times New Roman" w:cs="Times New Roman"/>
          <w:sz w:val="24"/>
          <w:szCs w:val="24"/>
        </w:rPr>
        <w:t>16</w:t>
      </w:r>
      <w:proofErr w:type="gramStart"/>
      <w:r w:rsidRPr="00537BD9">
        <w:rPr>
          <w:rFonts w:ascii="Times New Roman" w:hAnsi="Times New Roman" w:cs="Times New Roman"/>
          <w:sz w:val="24"/>
          <w:szCs w:val="24"/>
        </w:rPr>
        <w:t xml:space="preserve"> О</w:t>
      </w:r>
      <w:proofErr w:type="gramEnd"/>
      <w:r w:rsidRPr="00537BD9">
        <w:rPr>
          <w:rFonts w:ascii="Times New Roman" w:hAnsi="Times New Roman" w:cs="Times New Roman"/>
          <w:sz w:val="24"/>
          <w:szCs w:val="24"/>
        </w:rPr>
        <w:t>ставлять включенными двигатели автомототранспорта, тракторов при стоянке более 10 минут с 31 марта по 31 октября;</w:t>
      </w:r>
    </w:p>
    <w:p w:rsidR="00537BD9" w:rsidRPr="00537BD9" w:rsidRDefault="00537BD9" w:rsidP="00537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537BD9">
        <w:rPr>
          <w:rFonts w:ascii="Times New Roman" w:hAnsi="Times New Roman" w:cs="Times New Roman"/>
          <w:sz w:val="24"/>
          <w:szCs w:val="24"/>
        </w:rPr>
        <w:t>17</w:t>
      </w:r>
      <w:proofErr w:type="gramStart"/>
      <w:r w:rsidRPr="00537BD9">
        <w:rPr>
          <w:rFonts w:ascii="Times New Roman" w:hAnsi="Times New Roman" w:cs="Times New Roman"/>
          <w:sz w:val="24"/>
          <w:szCs w:val="24"/>
        </w:rPr>
        <w:t xml:space="preserve"> Х</w:t>
      </w:r>
      <w:proofErr w:type="gramEnd"/>
      <w:r w:rsidRPr="00537BD9">
        <w:rPr>
          <w:rFonts w:ascii="Times New Roman" w:hAnsi="Times New Roman" w:cs="Times New Roman"/>
          <w:sz w:val="24"/>
          <w:szCs w:val="24"/>
        </w:rPr>
        <w:t>одить по газонам, рвать цветы с клумб.</w:t>
      </w:r>
    </w:p>
    <w:p w:rsidR="00537BD9" w:rsidRPr="00537BD9" w:rsidRDefault="00537BD9" w:rsidP="00537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537BD9">
        <w:rPr>
          <w:rFonts w:ascii="Times New Roman" w:hAnsi="Times New Roman" w:cs="Times New Roman"/>
          <w:sz w:val="24"/>
          <w:szCs w:val="24"/>
        </w:rPr>
        <w:t>18</w:t>
      </w:r>
      <w:proofErr w:type="gramStart"/>
      <w:r w:rsidRPr="00537BD9">
        <w:rPr>
          <w:rFonts w:ascii="Times New Roman" w:hAnsi="Times New Roman" w:cs="Times New Roman"/>
          <w:sz w:val="24"/>
          <w:szCs w:val="24"/>
        </w:rPr>
        <w:t xml:space="preserve"> У</w:t>
      </w:r>
      <w:proofErr w:type="gramEnd"/>
      <w:r w:rsidRPr="00537BD9">
        <w:rPr>
          <w:rFonts w:ascii="Times New Roman" w:hAnsi="Times New Roman" w:cs="Times New Roman"/>
          <w:sz w:val="24"/>
          <w:szCs w:val="24"/>
        </w:rPr>
        <w:t xml:space="preserve">ничтожать или повреждать газоны, цветники и клумбы. </w:t>
      </w:r>
    </w:p>
    <w:p w:rsidR="00537BD9" w:rsidRPr="00537BD9" w:rsidRDefault="00537BD9" w:rsidP="00537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537BD9">
        <w:rPr>
          <w:rFonts w:ascii="Times New Roman" w:hAnsi="Times New Roman" w:cs="Times New Roman"/>
          <w:sz w:val="24"/>
          <w:szCs w:val="24"/>
        </w:rPr>
        <w:t>19</w:t>
      </w:r>
      <w:proofErr w:type="gramStart"/>
      <w:r w:rsidRPr="00537BD9">
        <w:rPr>
          <w:rFonts w:ascii="Times New Roman" w:hAnsi="Times New Roman" w:cs="Times New Roman"/>
          <w:sz w:val="24"/>
          <w:szCs w:val="24"/>
        </w:rPr>
        <w:t xml:space="preserve"> Л</w:t>
      </w:r>
      <w:proofErr w:type="gramEnd"/>
      <w:r w:rsidRPr="00537BD9">
        <w:rPr>
          <w:rFonts w:ascii="Times New Roman" w:hAnsi="Times New Roman" w:cs="Times New Roman"/>
          <w:sz w:val="24"/>
          <w:szCs w:val="24"/>
        </w:rPr>
        <w:t xml:space="preserve">омать, повреждать или самовольно вырубать деревья, кустарники.  </w:t>
      </w:r>
    </w:p>
    <w:p w:rsidR="00537BD9" w:rsidRPr="00537BD9" w:rsidRDefault="00537BD9" w:rsidP="00537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1.20</w:t>
      </w:r>
      <w:proofErr w:type="gramStart"/>
      <w:r w:rsidRPr="00537BD9">
        <w:rPr>
          <w:rFonts w:ascii="Times New Roman" w:hAnsi="Times New Roman" w:cs="Times New Roman"/>
          <w:sz w:val="24"/>
          <w:szCs w:val="24"/>
        </w:rPr>
        <w:t xml:space="preserve"> П</w:t>
      </w:r>
      <w:proofErr w:type="gramEnd"/>
      <w:r w:rsidRPr="00537BD9">
        <w:rPr>
          <w:rFonts w:ascii="Times New Roman" w:hAnsi="Times New Roman" w:cs="Times New Roman"/>
          <w:sz w:val="24"/>
          <w:szCs w:val="24"/>
        </w:rPr>
        <w:t xml:space="preserve">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537BD9">
        <w:rPr>
          <w:rFonts w:ascii="Times New Roman" w:hAnsi="Times New Roman" w:cs="Times New Roman"/>
          <w:sz w:val="24"/>
          <w:szCs w:val="24"/>
        </w:rPr>
        <w:t>электрогирлянды</w:t>
      </w:r>
      <w:proofErr w:type="spellEnd"/>
      <w:r w:rsidRPr="00537BD9">
        <w:rPr>
          <w:rFonts w:ascii="Times New Roman" w:hAnsi="Times New Roman" w:cs="Times New Roman"/>
          <w:sz w:val="24"/>
          <w:szCs w:val="24"/>
        </w:rPr>
        <w:t xml:space="preserve"> из лампочек, колючую проволоку и другие ограждения, которые могут повредить деревья;</w:t>
      </w:r>
    </w:p>
    <w:p w:rsidR="00537BD9" w:rsidRPr="00537BD9" w:rsidRDefault="00537BD9" w:rsidP="00537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537BD9">
        <w:rPr>
          <w:rFonts w:ascii="Times New Roman" w:hAnsi="Times New Roman" w:cs="Times New Roman"/>
          <w:sz w:val="24"/>
          <w:szCs w:val="24"/>
        </w:rPr>
        <w:t>21</w:t>
      </w:r>
      <w:proofErr w:type="gramStart"/>
      <w:r w:rsidR="00420B70">
        <w:rPr>
          <w:rFonts w:ascii="Times New Roman" w:hAnsi="Times New Roman" w:cs="Times New Roman"/>
          <w:sz w:val="24"/>
          <w:szCs w:val="24"/>
        </w:rPr>
        <w:t xml:space="preserve"> </w:t>
      </w:r>
      <w:r w:rsidRPr="00537BD9">
        <w:rPr>
          <w:rFonts w:ascii="Times New Roman" w:hAnsi="Times New Roman" w:cs="Times New Roman"/>
          <w:sz w:val="24"/>
          <w:szCs w:val="24"/>
        </w:rPr>
        <w:t>Р</w:t>
      </w:r>
      <w:proofErr w:type="gramEnd"/>
      <w:r w:rsidRPr="00537BD9">
        <w:rPr>
          <w:rFonts w:ascii="Times New Roman" w:hAnsi="Times New Roman" w:cs="Times New Roman"/>
          <w:sz w:val="24"/>
          <w:szCs w:val="24"/>
        </w:rPr>
        <w:t>азмещать вне мест, установленных администрацией  Тельминского муниципального образования, какую-либо информацию, объявления, рекламу;</w:t>
      </w:r>
    </w:p>
    <w:p w:rsidR="00537BD9" w:rsidRPr="00537BD9" w:rsidRDefault="00537BD9" w:rsidP="00537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420B70">
        <w:rPr>
          <w:rFonts w:ascii="Times New Roman" w:hAnsi="Times New Roman" w:cs="Times New Roman"/>
          <w:sz w:val="24"/>
          <w:szCs w:val="24"/>
        </w:rPr>
        <w:t>22</w:t>
      </w:r>
      <w:proofErr w:type="gramStart"/>
      <w:r w:rsidR="00420B70">
        <w:rPr>
          <w:rFonts w:ascii="Times New Roman" w:hAnsi="Times New Roman" w:cs="Times New Roman"/>
          <w:sz w:val="24"/>
          <w:szCs w:val="24"/>
        </w:rPr>
        <w:t xml:space="preserve"> </w:t>
      </w:r>
      <w:r w:rsidRPr="00537BD9">
        <w:rPr>
          <w:rFonts w:ascii="Times New Roman" w:hAnsi="Times New Roman" w:cs="Times New Roman"/>
          <w:sz w:val="24"/>
          <w:szCs w:val="24"/>
        </w:rPr>
        <w:t>Н</w:t>
      </w:r>
      <w:proofErr w:type="gramEnd"/>
      <w:r w:rsidRPr="00537BD9">
        <w:rPr>
          <w:rFonts w:ascii="Times New Roman" w:hAnsi="Times New Roman" w:cs="Times New Roman"/>
          <w:sz w:val="24"/>
          <w:szCs w:val="24"/>
        </w:rPr>
        <w:t>аносить надписи и рисунки на фасады зданий, элементы ограждений, скамейки и т.п.;</w:t>
      </w:r>
    </w:p>
    <w:p w:rsidR="00537BD9" w:rsidRPr="00537BD9" w:rsidRDefault="00537BD9" w:rsidP="00537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420B70">
        <w:rPr>
          <w:rFonts w:ascii="Times New Roman" w:hAnsi="Times New Roman" w:cs="Times New Roman"/>
          <w:sz w:val="24"/>
          <w:szCs w:val="24"/>
        </w:rPr>
        <w:t>23</w:t>
      </w:r>
      <w:proofErr w:type="gramStart"/>
      <w:r w:rsidRPr="00537BD9">
        <w:rPr>
          <w:rFonts w:ascii="Times New Roman" w:hAnsi="Times New Roman" w:cs="Times New Roman"/>
          <w:sz w:val="24"/>
          <w:szCs w:val="24"/>
        </w:rPr>
        <w:t xml:space="preserve"> П</w:t>
      </w:r>
      <w:proofErr w:type="gramEnd"/>
      <w:r w:rsidRPr="00537BD9">
        <w:rPr>
          <w:rFonts w:ascii="Times New Roman" w:hAnsi="Times New Roman" w:cs="Times New Roman"/>
          <w:sz w:val="24"/>
          <w:szCs w:val="24"/>
        </w:rPr>
        <w:t>овреждать, опрокидывать или перемещать скамейки, оборудование для детских площадок, контейнера для бытовых отходов и урн, размещенных на придомовой территории, улицах и площадках, иных  общественных местах.</w:t>
      </w:r>
    </w:p>
    <w:p w:rsidR="00537BD9" w:rsidRPr="00537BD9" w:rsidRDefault="00537BD9" w:rsidP="00537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537BD9">
        <w:rPr>
          <w:rFonts w:ascii="Times New Roman" w:hAnsi="Times New Roman" w:cs="Times New Roman"/>
          <w:sz w:val="24"/>
          <w:szCs w:val="24"/>
        </w:rPr>
        <w:t>24</w:t>
      </w:r>
      <w:proofErr w:type="gramStart"/>
      <w:r w:rsidRPr="00537BD9">
        <w:rPr>
          <w:rFonts w:ascii="Times New Roman" w:hAnsi="Times New Roman" w:cs="Times New Roman"/>
          <w:sz w:val="24"/>
          <w:szCs w:val="24"/>
        </w:rPr>
        <w:t xml:space="preserve"> О</w:t>
      </w:r>
      <w:proofErr w:type="gramEnd"/>
      <w:r w:rsidRPr="00537BD9">
        <w:rPr>
          <w:rFonts w:ascii="Times New Roman" w:hAnsi="Times New Roman" w:cs="Times New Roman"/>
          <w:sz w:val="24"/>
          <w:szCs w:val="24"/>
        </w:rPr>
        <w:t>существлять  перевозку мусора, сыпучих и жидких материалов без применения мер предосторожности, исключающих загрязнение территории;</w:t>
      </w:r>
    </w:p>
    <w:p w:rsidR="00537BD9" w:rsidRPr="00537BD9" w:rsidRDefault="00537BD9" w:rsidP="00537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Pr="00537BD9">
        <w:rPr>
          <w:rFonts w:ascii="Times New Roman" w:hAnsi="Times New Roman" w:cs="Times New Roman"/>
          <w:sz w:val="24"/>
          <w:szCs w:val="24"/>
        </w:rPr>
        <w:t>25</w:t>
      </w:r>
      <w:proofErr w:type="gramStart"/>
      <w:r w:rsidRPr="00537BD9">
        <w:rPr>
          <w:rFonts w:ascii="Times New Roman" w:hAnsi="Times New Roman" w:cs="Times New Roman"/>
          <w:sz w:val="24"/>
          <w:szCs w:val="24"/>
        </w:rPr>
        <w:t xml:space="preserve"> В</w:t>
      </w:r>
      <w:proofErr w:type="gramEnd"/>
      <w:r w:rsidRPr="00537BD9">
        <w:rPr>
          <w:rFonts w:ascii="Times New Roman" w:hAnsi="Times New Roman" w:cs="Times New Roman"/>
          <w:sz w:val="24"/>
          <w:szCs w:val="24"/>
        </w:rPr>
        <w:t xml:space="preserve">ыбрасывать бытовой мусор, выливать жидкие бытовые отходы,  разного рода нечистоты на улицу, другие  территории общего пользования, в реки и другие водоемы, на откосы берегов и спуски к ним;  </w:t>
      </w:r>
    </w:p>
    <w:p w:rsidR="00537BD9" w:rsidRPr="00537BD9" w:rsidRDefault="00537BD9" w:rsidP="00537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537BD9">
        <w:rPr>
          <w:rFonts w:ascii="Times New Roman" w:hAnsi="Times New Roman" w:cs="Times New Roman"/>
          <w:sz w:val="24"/>
          <w:szCs w:val="24"/>
        </w:rPr>
        <w:t>26</w:t>
      </w:r>
      <w:proofErr w:type="gramStart"/>
      <w:r w:rsidRPr="00537BD9">
        <w:rPr>
          <w:rFonts w:ascii="Times New Roman" w:hAnsi="Times New Roman" w:cs="Times New Roman"/>
          <w:sz w:val="24"/>
          <w:szCs w:val="24"/>
        </w:rPr>
        <w:t xml:space="preserve"> В</w:t>
      </w:r>
      <w:proofErr w:type="gramEnd"/>
      <w:r w:rsidRPr="00537BD9">
        <w:rPr>
          <w:rFonts w:ascii="Times New Roman" w:hAnsi="Times New Roman" w:cs="Times New Roman"/>
          <w:sz w:val="24"/>
          <w:szCs w:val="24"/>
        </w:rPr>
        <w:t>ывозить твердые и жидкие бытовые отходы  на поля и огороды;</w:t>
      </w:r>
    </w:p>
    <w:p w:rsidR="00537BD9" w:rsidRPr="00537BD9" w:rsidRDefault="00537BD9" w:rsidP="00537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537BD9">
        <w:rPr>
          <w:rFonts w:ascii="Times New Roman" w:hAnsi="Times New Roman" w:cs="Times New Roman"/>
          <w:sz w:val="24"/>
          <w:szCs w:val="24"/>
        </w:rPr>
        <w:t>27</w:t>
      </w:r>
      <w:proofErr w:type="gramStart"/>
      <w:r w:rsidRPr="00537BD9">
        <w:rPr>
          <w:rFonts w:ascii="Times New Roman" w:hAnsi="Times New Roman" w:cs="Times New Roman"/>
          <w:sz w:val="24"/>
          <w:szCs w:val="24"/>
        </w:rPr>
        <w:t xml:space="preserve"> С</w:t>
      </w:r>
      <w:proofErr w:type="gramEnd"/>
      <w:r w:rsidRPr="00537BD9">
        <w:rPr>
          <w:rFonts w:ascii="Times New Roman" w:hAnsi="Times New Roman" w:cs="Times New Roman"/>
          <w:sz w:val="24"/>
          <w:szCs w:val="24"/>
        </w:rPr>
        <w:t>жигать или закапывать  мусор, листья, бытовые отходы;</w:t>
      </w:r>
    </w:p>
    <w:p w:rsidR="00537BD9" w:rsidRPr="00537BD9" w:rsidRDefault="00537BD9" w:rsidP="00537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537BD9">
        <w:rPr>
          <w:rFonts w:ascii="Times New Roman" w:hAnsi="Times New Roman" w:cs="Times New Roman"/>
          <w:sz w:val="24"/>
          <w:szCs w:val="24"/>
        </w:rPr>
        <w:t>28</w:t>
      </w:r>
      <w:proofErr w:type="gramStart"/>
      <w:r w:rsidR="00420B70">
        <w:rPr>
          <w:rFonts w:ascii="Times New Roman" w:hAnsi="Times New Roman" w:cs="Times New Roman"/>
          <w:sz w:val="24"/>
          <w:szCs w:val="24"/>
        </w:rPr>
        <w:t xml:space="preserve"> </w:t>
      </w:r>
      <w:r w:rsidRPr="00537BD9">
        <w:rPr>
          <w:rFonts w:ascii="Times New Roman" w:hAnsi="Times New Roman" w:cs="Times New Roman"/>
          <w:sz w:val="24"/>
          <w:szCs w:val="24"/>
        </w:rPr>
        <w:t>С</w:t>
      </w:r>
      <w:proofErr w:type="gramEnd"/>
      <w:r w:rsidRPr="00537BD9">
        <w:rPr>
          <w:rFonts w:ascii="Times New Roman" w:hAnsi="Times New Roman" w:cs="Times New Roman"/>
          <w:sz w:val="24"/>
          <w:szCs w:val="24"/>
        </w:rPr>
        <w:t>жигать  горючие остатки во дворах, на уличной территории;</w:t>
      </w:r>
    </w:p>
    <w:p w:rsidR="00537BD9" w:rsidRPr="00537BD9" w:rsidRDefault="00537BD9" w:rsidP="00537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537BD9">
        <w:rPr>
          <w:rFonts w:ascii="Times New Roman" w:hAnsi="Times New Roman" w:cs="Times New Roman"/>
          <w:sz w:val="24"/>
          <w:szCs w:val="24"/>
        </w:rPr>
        <w:t>29</w:t>
      </w:r>
      <w:proofErr w:type="gramStart"/>
      <w:r w:rsidRPr="00537BD9">
        <w:rPr>
          <w:rFonts w:ascii="Times New Roman" w:hAnsi="Times New Roman" w:cs="Times New Roman"/>
          <w:sz w:val="24"/>
          <w:szCs w:val="24"/>
        </w:rPr>
        <w:t xml:space="preserve"> С</w:t>
      </w:r>
      <w:proofErr w:type="gramEnd"/>
      <w:r w:rsidRPr="00537BD9">
        <w:rPr>
          <w:rFonts w:ascii="Times New Roman" w:hAnsi="Times New Roman" w:cs="Times New Roman"/>
          <w:sz w:val="24"/>
          <w:szCs w:val="24"/>
        </w:rPr>
        <w:t xml:space="preserve">оздавать несанкционированные свалки. </w:t>
      </w:r>
    </w:p>
    <w:p w:rsidR="00537BD9" w:rsidRPr="00537BD9" w:rsidRDefault="00537BD9" w:rsidP="00537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537BD9">
        <w:rPr>
          <w:rFonts w:ascii="Times New Roman" w:hAnsi="Times New Roman" w:cs="Times New Roman"/>
          <w:sz w:val="24"/>
          <w:szCs w:val="24"/>
        </w:rPr>
        <w:t>30</w:t>
      </w:r>
      <w:proofErr w:type="gramStart"/>
      <w:r w:rsidRPr="00537BD9">
        <w:rPr>
          <w:rFonts w:ascii="Times New Roman" w:hAnsi="Times New Roman" w:cs="Times New Roman"/>
          <w:sz w:val="24"/>
          <w:szCs w:val="24"/>
        </w:rPr>
        <w:t xml:space="preserve"> Н</w:t>
      </w:r>
      <w:proofErr w:type="gramEnd"/>
      <w:r w:rsidRPr="00537BD9">
        <w:rPr>
          <w:rFonts w:ascii="Times New Roman" w:hAnsi="Times New Roman" w:cs="Times New Roman"/>
          <w:sz w:val="24"/>
          <w:szCs w:val="24"/>
        </w:rPr>
        <w:t xml:space="preserve">арушать Порядок организации деятельности пунктов приема стеклянной тары, установленного Постановлением администрации городского поселения Тельминского муниципального образования от 28.03.2012 г. №26.    </w:t>
      </w:r>
    </w:p>
    <w:p w:rsidR="00537BD9" w:rsidRPr="00537BD9" w:rsidRDefault="00537BD9" w:rsidP="00537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537BD9">
        <w:rPr>
          <w:rFonts w:ascii="Times New Roman" w:hAnsi="Times New Roman" w:cs="Times New Roman"/>
          <w:sz w:val="24"/>
          <w:szCs w:val="24"/>
        </w:rPr>
        <w:t>31</w:t>
      </w:r>
      <w:proofErr w:type="gramStart"/>
      <w:r w:rsidRPr="00537BD9">
        <w:rPr>
          <w:rFonts w:ascii="Times New Roman" w:hAnsi="Times New Roman" w:cs="Times New Roman"/>
          <w:sz w:val="24"/>
          <w:szCs w:val="24"/>
        </w:rPr>
        <w:t xml:space="preserve"> У</w:t>
      </w:r>
      <w:proofErr w:type="gramEnd"/>
      <w:r w:rsidRPr="00537BD9">
        <w:rPr>
          <w:rFonts w:ascii="Times New Roman" w:hAnsi="Times New Roman" w:cs="Times New Roman"/>
          <w:sz w:val="24"/>
          <w:szCs w:val="24"/>
        </w:rPr>
        <w:t xml:space="preserve">ничтожать или повреждать номерные знаки домов, указатели названий улиц, переулков, проездов. </w:t>
      </w:r>
    </w:p>
    <w:p w:rsidR="00537BD9" w:rsidRPr="00537BD9" w:rsidRDefault="00537BD9" w:rsidP="00537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537BD9">
        <w:rPr>
          <w:rFonts w:ascii="Times New Roman" w:hAnsi="Times New Roman" w:cs="Times New Roman"/>
          <w:sz w:val="24"/>
          <w:szCs w:val="24"/>
        </w:rPr>
        <w:t>32</w:t>
      </w:r>
      <w:proofErr w:type="gramStart"/>
      <w:r w:rsidRPr="00537BD9">
        <w:rPr>
          <w:rFonts w:ascii="Times New Roman" w:hAnsi="Times New Roman" w:cs="Times New Roman"/>
          <w:sz w:val="24"/>
          <w:szCs w:val="24"/>
        </w:rPr>
        <w:t xml:space="preserve"> О</w:t>
      </w:r>
      <w:proofErr w:type="gramEnd"/>
      <w:r w:rsidRPr="00537BD9">
        <w:rPr>
          <w:rFonts w:ascii="Times New Roman" w:hAnsi="Times New Roman" w:cs="Times New Roman"/>
          <w:sz w:val="24"/>
          <w:szCs w:val="24"/>
        </w:rPr>
        <w:t xml:space="preserve">ставлять открытыми люки смотровых колодцев и камер на инженерных подземных сооружениях и коммуникациях.  </w:t>
      </w:r>
    </w:p>
    <w:p w:rsidR="00732EA1" w:rsidRPr="00C6232A" w:rsidRDefault="00537BD9" w:rsidP="00537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537BD9">
        <w:rPr>
          <w:rFonts w:ascii="Times New Roman" w:hAnsi="Times New Roman" w:cs="Times New Roman"/>
          <w:sz w:val="24"/>
          <w:szCs w:val="24"/>
        </w:rPr>
        <w:t>33 Нарушать  Порядок сбора отходов производства и потребления, установленного органами местного самоуправления</w:t>
      </w:r>
      <w:proofErr w:type="gramStart"/>
      <w:r w:rsidRPr="00537BD9">
        <w:rPr>
          <w:rFonts w:ascii="Times New Roman" w:hAnsi="Times New Roman" w:cs="Times New Roman"/>
          <w:sz w:val="24"/>
          <w:szCs w:val="24"/>
        </w:rPr>
        <w:t>.</w:t>
      </w:r>
      <w:proofErr w:type="gramEnd"/>
      <w:r w:rsidRPr="00537BD9">
        <w:rPr>
          <w:rFonts w:ascii="Times New Roman" w:hAnsi="Times New Roman" w:cs="Times New Roman"/>
          <w:sz w:val="24"/>
          <w:szCs w:val="24"/>
        </w:rPr>
        <w:t xml:space="preserve"> </w:t>
      </w:r>
      <w:r w:rsidR="00732EA1" w:rsidRPr="00C6232A">
        <w:rPr>
          <w:rFonts w:ascii="Times New Roman" w:hAnsi="Times New Roman" w:cs="Times New Roman"/>
          <w:sz w:val="24"/>
          <w:szCs w:val="24"/>
        </w:rPr>
        <w:t xml:space="preserve">- </w:t>
      </w:r>
      <w:proofErr w:type="gramStart"/>
      <w:r w:rsidR="00732EA1" w:rsidRPr="00C6232A">
        <w:rPr>
          <w:rFonts w:ascii="Times New Roman" w:hAnsi="Times New Roman" w:cs="Times New Roman"/>
          <w:sz w:val="24"/>
          <w:szCs w:val="24"/>
        </w:rPr>
        <w:t>п</w:t>
      </w:r>
      <w:proofErr w:type="gramEnd"/>
      <w:r w:rsidR="00732EA1" w:rsidRPr="00C6232A">
        <w:rPr>
          <w:rFonts w:ascii="Times New Roman" w:hAnsi="Times New Roman" w:cs="Times New Roman"/>
          <w:sz w:val="24"/>
          <w:szCs w:val="24"/>
        </w:rPr>
        <w:t xml:space="preserve">роизводство земляных работ без ордера, выдаваемого администрацией </w:t>
      </w:r>
      <w:r w:rsidR="00465ADF" w:rsidRPr="00465ADF">
        <w:rPr>
          <w:rFonts w:ascii="Times New Roman" w:hAnsi="Times New Roman" w:cs="Times New Roman"/>
          <w:sz w:val="24"/>
          <w:szCs w:val="24"/>
        </w:rPr>
        <w:t>городского поселения Тельминского муниципального образования</w:t>
      </w:r>
      <w:r w:rsidR="0000297F">
        <w:rPr>
          <w:rFonts w:ascii="Times New Roman" w:hAnsi="Times New Roman" w:cs="Times New Roman"/>
          <w:sz w:val="24"/>
          <w:szCs w:val="24"/>
        </w:rPr>
        <w:t xml:space="preserve"> </w:t>
      </w:r>
      <w:r w:rsidR="00732EA1" w:rsidRPr="00C6232A">
        <w:rPr>
          <w:rFonts w:ascii="Times New Roman" w:hAnsi="Times New Roman" w:cs="Times New Roman"/>
          <w:sz w:val="24"/>
          <w:szCs w:val="24"/>
        </w:rPr>
        <w:t>в порядке, установленном муниципальным правовым актом.</w:t>
      </w:r>
    </w:p>
    <w:p w:rsidR="00732EA1" w:rsidRPr="00C6232A" w:rsidRDefault="00537BD9" w:rsidP="00732EA1">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1.34</w:t>
      </w:r>
      <w:r w:rsidR="00732EA1" w:rsidRPr="00C6232A">
        <w:rPr>
          <w:rFonts w:ascii="Times New Roman" w:hAnsi="Times New Roman" w:cs="Times New Roman"/>
          <w:sz w:val="24"/>
          <w:szCs w:val="24"/>
        </w:rPr>
        <w:t xml:space="preserve"> </w:t>
      </w:r>
      <w:r>
        <w:rPr>
          <w:rFonts w:ascii="Times New Roman" w:hAnsi="Times New Roman" w:cs="Times New Roman"/>
          <w:sz w:val="24"/>
          <w:szCs w:val="24"/>
        </w:rPr>
        <w:t>Р</w:t>
      </w:r>
      <w:r w:rsidR="00732EA1" w:rsidRPr="00C6232A">
        <w:rPr>
          <w:rFonts w:ascii="Times New Roman" w:hAnsi="Times New Roman" w:cs="Times New Roman"/>
          <w:sz w:val="24"/>
          <w:szCs w:val="24"/>
        </w:rPr>
        <w:t>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w:t>
      </w:r>
      <w:r w:rsidR="00EA5F8A" w:rsidRPr="00C6232A">
        <w:rPr>
          <w:rFonts w:ascii="Times New Roman" w:hAnsi="Times New Roman" w:cs="Times New Roman"/>
          <w:sz w:val="24"/>
          <w:szCs w:val="24"/>
        </w:rPr>
        <w:t xml:space="preserve">  для этого, а также нанесение </w:t>
      </w:r>
      <w:r w:rsidR="00732EA1" w:rsidRPr="00C6232A">
        <w:rPr>
          <w:rFonts w:ascii="Times New Roman" w:hAnsi="Times New Roman" w:cs="Times New Roman"/>
          <w:sz w:val="24"/>
          <w:szCs w:val="24"/>
        </w:rPr>
        <w:t xml:space="preserve">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sidR="00722FF3">
        <w:rPr>
          <w:rFonts w:ascii="Times New Roman" w:hAnsi="Times New Roman" w:cs="Times New Roman"/>
          <w:sz w:val="24"/>
          <w:szCs w:val="24"/>
        </w:rPr>
        <w:t>городского поселения Тельминского муниципального образования</w:t>
      </w:r>
      <w:r w:rsidR="00732EA1" w:rsidRPr="00C6232A">
        <w:rPr>
          <w:rFonts w:ascii="Times New Roman" w:hAnsi="Times New Roman" w:cs="Times New Roman"/>
          <w:sz w:val="24"/>
          <w:szCs w:val="24"/>
        </w:rPr>
        <w:t>;</w:t>
      </w:r>
      <w:proofErr w:type="gramEnd"/>
    </w:p>
    <w:p w:rsidR="00732EA1" w:rsidRPr="00C6232A" w:rsidRDefault="00537BD9" w:rsidP="00732EA1">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1.35 О</w:t>
      </w:r>
      <w:r w:rsidR="00732EA1" w:rsidRPr="00C6232A">
        <w:rPr>
          <w:rFonts w:ascii="Times New Roman" w:hAnsi="Times New Roman" w:cs="Times New Roman"/>
          <w:sz w:val="24"/>
          <w:szCs w:val="24"/>
        </w:rPr>
        <w:t>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w:t>
      </w:r>
      <w:proofErr w:type="gramEnd"/>
      <w:r w:rsidR="00732EA1" w:rsidRPr="00C6232A">
        <w:rPr>
          <w:rFonts w:ascii="Times New Roman" w:hAnsi="Times New Roman" w:cs="Times New Roman"/>
          <w:sz w:val="24"/>
          <w:szCs w:val="24"/>
        </w:rPr>
        <w:t xml:space="preserve"> с нарушением требований настоящих Правил.</w:t>
      </w:r>
    </w:p>
    <w:p w:rsidR="00732EA1" w:rsidRPr="00C6232A" w:rsidRDefault="00537BD9" w:rsidP="0073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1.36</w:t>
      </w:r>
      <w:r w:rsidR="00EA5F8A" w:rsidRPr="00C6232A">
        <w:rPr>
          <w:rFonts w:ascii="Times New Roman" w:hAnsi="Times New Roman" w:cs="Times New Roman"/>
          <w:sz w:val="24"/>
          <w:szCs w:val="24"/>
        </w:rPr>
        <w:t xml:space="preserve"> </w:t>
      </w:r>
      <w:r>
        <w:rPr>
          <w:rFonts w:ascii="Times New Roman" w:hAnsi="Times New Roman" w:cs="Times New Roman"/>
          <w:sz w:val="24"/>
          <w:szCs w:val="24"/>
        </w:rPr>
        <w:t>Н</w:t>
      </w:r>
      <w:r w:rsidR="00732EA1" w:rsidRPr="00C6232A">
        <w:rPr>
          <w:rFonts w:ascii="Times New Roman" w:hAnsi="Times New Roman" w:cs="Times New Roman"/>
          <w:sz w:val="24"/>
          <w:szCs w:val="24"/>
        </w:rPr>
        <w:t>арушение требований по содержанию устройств наружного освещения, размещенных на зданиях, строениях, сооружениях;</w:t>
      </w:r>
    </w:p>
    <w:p w:rsidR="00732EA1" w:rsidRPr="00C6232A" w:rsidRDefault="00537BD9" w:rsidP="0073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1.37</w:t>
      </w:r>
      <w:r w:rsidR="00732EA1" w:rsidRPr="00C6232A">
        <w:rPr>
          <w:rFonts w:ascii="Times New Roman" w:hAnsi="Times New Roman" w:cs="Times New Roman"/>
          <w:sz w:val="24"/>
          <w:szCs w:val="24"/>
        </w:rPr>
        <w:t xml:space="preserve"> перевозка грунта, мусора, сыпучих строительных материалов, легкой тары, листвы, ветвей деревьев, снег</w:t>
      </w:r>
      <w:r w:rsidR="00EA5F8A" w:rsidRPr="00C6232A">
        <w:rPr>
          <w:rFonts w:ascii="Times New Roman" w:hAnsi="Times New Roman" w:cs="Times New Roman"/>
          <w:sz w:val="24"/>
          <w:szCs w:val="24"/>
        </w:rPr>
        <w:t xml:space="preserve">а, смета, коммунальных и иных </w:t>
      </w:r>
      <w:r w:rsidR="00732EA1" w:rsidRPr="00C6232A">
        <w:rPr>
          <w:rFonts w:ascii="Times New Roman" w:hAnsi="Times New Roman" w:cs="Times New Roman"/>
          <w:sz w:val="24"/>
          <w:szCs w:val="24"/>
        </w:rPr>
        <w:t>отходов без покрытия брезентом или другим материалом, исключающим загрязнение дорог;</w:t>
      </w:r>
    </w:p>
    <w:p w:rsidR="00732EA1" w:rsidRPr="00C6232A" w:rsidRDefault="00420B70" w:rsidP="0073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1.38</w:t>
      </w:r>
      <w:r w:rsidR="00732EA1" w:rsidRPr="00C6232A">
        <w:rPr>
          <w:rFonts w:ascii="Times New Roman" w:hAnsi="Times New Roman" w:cs="Times New Roman"/>
          <w:sz w:val="24"/>
          <w:szCs w:val="24"/>
        </w:rPr>
        <w:t xml:space="preserve"> обустройство выгребных ям, уборных за территорией домовладений.</w:t>
      </w:r>
    </w:p>
    <w:p w:rsidR="00732EA1" w:rsidRPr="00C6232A" w:rsidRDefault="00420B70" w:rsidP="00732EA1">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1.39</w:t>
      </w:r>
      <w:r w:rsidR="00EA5F8A" w:rsidRPr="00C6232A">
        <w:rPr>
          <w:rFonts w:ascii="Times New Roman" w:hAnsi="Times New Roman" w:cs="Times New Roman"/>
          <w:sz w:val="24"/>
          <w:szCs w:val="24"/>
        </w:rPr>
        <w:t xml:space="preserve"> </w:t>
      </w:r>
      <w:r w:rsidR="00732EA1" w:rsidRPr="00C6232A">
        <w:rPr>
          <w:rFonts w:ascii="Times New Roman" w:hAnsi="Times New Roman" w:cs="Times New Roman"/>
          <w:sz w:val="24"/>
          <w:szCs w:val="24"/>
        </w:rPr>
        <w:t>выпас скота и домашней птицы на территориях улиц, в полосе отвода автомобильных и железных дорог, парков, скверов, лесопарк</w:t>
      </w:r>
      <w:r w:rsidR="00581FF2" w:rsidRPr="00C6232A">
        <w:rPr>
          <w:rFonts w:ascii="Times New Roman" w:hAnsi="Times New Roman" w:cs="Times New Roman"/>
          <w:sz w:val="24"/>
          <w:szCs w:val="24"/>
        </w:rPr>
        <w:t>ов, в рекреационных зонах</w:t>
      </w:r>
      <w:r w:rsidR="00732EA1" w:rsidRPr="00C6232A">
        <w:rPr>
          <w:rFonts w:ascii="Times New Roman" w:hAnsi="Times New Roman" w:cs="Times New Roman"/>
          <w:sz w:val="24"/>
          <w:szCs w:val="24"/>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roofErr w:type="gramEnd"/>
    </w:p>
    <w:p w:rsidR="00A63F14" w:rsidRPr="00C6232A" w:rsidRDefault="00A63F14" w:rsidP="009A7460">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E73AE6" w:rsidRPr="00C6232A">
        <w:rPr>
          <w:rFonts w:ascii="Times New Roman" w:hAnsi="Times New Roman" w:cs="Times New Roman"/>
          <w:b/>
          <w:i/>
          <w:sz w:val="24"/>
          <w:szCs w:val="24"/>
        </w:rPr>
        <w:t xml:space="preserve"> 1</w:t>
      </w:r>
      <w:r w:rsidR="00BB7FE6">
        <w:rPr>
          <w:rFonts w:ascii="Times New Roman" w:hAnsi="Times New Roman" w:cs="Times New Roman"/>
          <w:b/>
          <w:i/>
          <w:sz w:val="24"/>
          <w:szCs w:val="24"/>
        </w:rPr>
        <w:t>1</w:t>
      </w:r>
      <w:r w:rsidR="00E73AE6" w:rsidRPr="00C6232A">
        <w:rPr>
          <w:rFonts w:ascii="Times New Roman" w:hAnsi="Times New Roman" w:cs="Times New Roman"/>
          <w:b/>
          <w:i/>
          <w:sz w:val="24"/>
          <w:szCs w:val="24"/>
        </w:rPr>
        <w:t>.</w:t>
      </w:r>
      <w:r w:rsidRPr="00C6232A">
        <w:rPr>
          <w:rFonts w:ascii="Times New Roman" w:hAnsi="Times New Roman" w:cs="Times New Roman"/>
          <w:b/>
          <w:i/>
          <w:sz w:val="24"/>
          <w:szCs w:val="24"/>
        </w:rPr>
        <w:t xml:space="preserve"> Особые требования к доступности городской среды</w:t>
      </w:r>
    </w:p>
    <w:p w:rsidR="00E73AE6" w:rsidRPr="00C6232A" w:rsidRDefault="00E73AE6" w:rsidP="00E73AE6">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C6232A" w:rsidRDefault="00E73AE6" w:rsidP="00E73AE6">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C6232A" w:rsidRDefault="00AF2BAD" w:rsidP="009A7460">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140E7A" w:rsidRPr="00C6232A">
        <w:rPr>
          <w:rFonts w:ascii="Times New Roman" w:hAnsi="Times New Roman" w:cs="Times New Roman"/>
          <w:b/>
          <w:i/>
          <w:sz w:val="24"/>
          <w:szCs w:val="24"/>
        </w:rPr>
        <w:t xml:space="preserve"> </w:t>
      </w:r>
      <w:r w:rsidR="000D09F0" w:rsidRPr="00C6232A">
        <w:rPr>
          <w:rFonts w:ascii="Times New Roman" w:hAnsi="Times New Roman" w:cs="Times New Roman"/>
          <w:b/>
          <w:i/>
          <w:sz w:val="24"/>
          <w:szCs w:val="24"/>
        </w:rPr>
        <w:t>1</w:t>
      </w:r>
      <w:r w:rsidR="00BB7FE6">
        <w:rPr>
          <w:rFonts w:ascii="Times New Roman" w:hAnsi="Times New Roman" w:cs="Times New Roman"/>
          <w:b/>
          <w:i/>
          <w:sz w:val="24"/>
          <w:szCs w:val="24"/>
        </w:rPr>
        <w:t>2</w:t>
      </w:r>
      <w:r w:rsidR="00140E7A" w:rsidRPr="00C6232A">
        <w:rPr>
          <w:rFonts w:ascii="Times New Roman" w:hAnsi="Times New Roman" w:cs="Times New Roman"/>
          <w:b/>
          <w:i/>
          <w:sz w:val="24"/>
          <w:szCs w:val="24"/>
        </w:rPr>
        <w:t>.</w:t>
      </w:r>
      <w:r w:rsidR="00EC5DD3" w:rsidRPr="00C6232A">
        <w:rPr>
          <w:rFonts w:ascii="Times New Roman" w:hAnsi="Times New Roman" w:cs="Times New Roman"/>
          <w:b/>
          <w:i/>
          <w:sz w:val="24"/>
          <w:szCs w:val="24"/>
        </w:rPr>
        <w:t xml:space="preserve"> Ви</w:t>
      </w:r>
      <w:r w:rsidR="00D72838" w:rsidRPr="00C6232A">
        <w:rPr>
          <w:rFonts w:ascii="Times New Roman" w:hAnsi="Times New Roman" w:cs="Times New Roman"/>
          <w:b/>
          <w:i/>
          <w:sz w:val="24"/>
          <w:szCs w:val="24"/>
        </w:rPr>
        <w:t>ды элементов благоустройства</w:t>
      </w:r>
    </w:p>
    <w:p w:rsidR="00D72838" w:rsidRPr="00C6232A" w:rsidRDefault="00AF2BAD"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1. </w:t>
      </w:r>
      <w:r w:rsidR="00D72838" w:rsidRPr="00C6232A">
        <w:rPr>
          <w:rFonts w:ascii="Times New Roman" w:hAnsi="Times New Roman" w:cs="Times New Roman"/>
          <w:sz w:val="24"/>
          <w:szCs w:val="24"/>
        </w:rPr>
        <w:t>Элементы благоустройства подразделяются на следующие виды:</w:t>
      </w:r>
    </w:p>
    <w:p w:rsidR="00D72838" w:rsidRPr="00C6232A" w:rsidRDefault="00D72838"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 архитектурные детали и конструктивные элементы фасадов, в том числе цоколь, стилобат, карниз, архитрав, фриз, пояс, </w:t>
      </w:r>
      <w:proofErr w:type="spellStart"/>
      <w:r w:rsidRPr="00C6232A">
        <w:rPr>
          <w:rFonts w:ascii="Times New Roman" w:hAnsi="Times New Roman" w:cs="Times New Roman"/>
          <w:sz w:val="24"/>
          <w:szCs w:val="24"/>
        </w:rPr>
        <w:t>сандрик</w:t>
      </w:r>
      <w:proofErr w:type="spellEnd"/>
      <w:r w:rsidRPr="00C6232A">
        <w:rPr>
          <w:rFonts w:ascii="Times New Roman" w:hAnsi="Times New Roman" w:cs="Times New Roman"/>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аттракционы (не обладающие признаками капитальности);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водные устройства, не обладающие признаками капитальности, в том числе фонтаны, фонтанные комплексы, питьевые фонтанчики, бюветы;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D72838" w:rsidRPr="00C6232A">
        <w:rPr>
          <w:rFonts w:ascii="Times New Roman" w:hAnsi="Times New Roman" w:cs="Times New Roman"/>
          <w:sz w:val="24"/>
          <w:szCs w:val="24"/>
        </w:rPr>
        <w:t>перголы</w:t>
      </w:r>
      <w:proofErr w:type="spellEnd"/>
      <w:r w:rsidR="00D72838" w:rsidRPr="00C6232A">
        <w:rPr>
          <w:rFonts w:ascii="Times New Roman" w:hAnsi="Times New Roman" w:cs="Times New Roman"/>
          <w:sz w:val="24"/>
          <w:szCs w:val="24"/>
        </w:rPr>
        <w:t>), вазоны, цветочницы;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00D72838" w:rsidRPr="00C6232A">
        <w:rPr>
          <w:rFonts w:ascii="Times New Roman" w:hAnsi="Times New Roman" w:cs="Times New Roman"/>
          <w:sz w:val="24"/>
          <w:szCs w:val="24"/>
        </w:rPr>
        <w:t>паркоматы</w:t>
      </w:r>
      <w:proofErr w:type="spellEnd"/>
      <w:r w:rsidR="00D72838" w:rsidRPr="00C6232A">
        <w:rPr>
          <w:rFonts w:ascii="Times New Roman" w:hAnsi="Times New Roman" w:cs="Times New Roman"/>
          <w:sz w:val="24"/>
          <w:szCs w:val="24"/>
        </w:rPr>
        <w:t>);</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00D72838" w:rsidRPr="00C6232A">
        <w:rPr>
          <w:rFonts w:ascii="Times New Roman" w:hAnsi="Times New Roman" w:cs="Times New Roman"/>
          <w:sz w:val="24"/>
          <w:szCs w:val="24"/>
        </w:rPr>
        <w:t>перелезания</w:t>
      </w:r>
      <w:proofErr w:type="spellEnd"/>
      <w:r w:rsidR="00D72838" w:rsidRPr="00C6232A">
        <w:rPr>
          <w:rFonts w:ascii="Times New Roman" w:hAnsi="Times New Roman" w:cs="Times New Roman"/>
          <w:sz w:val="24"/>
          <w:szCs w:val="24"/>
        </w:rPr>
        <w:t>,</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детский спортивный комплекс, комплекс спортивного оборудования, спираль, </w:t>
      </w:r>
      <w:proofErr w:type="spellStart"/>
      <w:r w:rsidR="00D72838" w:rsidRPr="00C6232A">
        <w:rPr>
          <w:rFonts w:ascii="Times New Roman" w:hAnsi="Times New Roman" w:cs="Times New Roman"/>
          <w:sz w:val="24"/>
          <w:szCs w:val="24"/>
        </w:rPr>
        <w:t>рукоход</w:t>
      </w:r>
      <w:proofErr w:type="spellEnd"/>
      <w:r w:rsidR="00D72838" w:rsidRPr="00C6232A">
        <w:rPr>
          <w:rFonts w:ascii="Times New Roman" w:hAnsi="Times New Roman" w:cs="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объекты для размещения информации, в том числе вывески, пилоны автозаправочных станций, пилоны </w:t>
      </w:r>
      <w:proofErr w:type="spellStart"/>
      <w:r w:rsidR="00D72838" w:rsidRPr="00C6232A">
        <w:rPr>
          <w:rFonts w:ascii="Times New Roman" w:hAnsi="Times New Roman" w:cs="Times New Roman"/>
          <w:sz w:val="24"/>
          <w:szCs w:val="24"/>
        </w:rPr>
        <w:t>автодиллеров</w:t>
      </w:r>
      <w:proofErr w:type="spellEnd"/>
      <w:r w:rsidR="00D72838" w:rsidRPr="00C6232A">
        <w:rPr>
          <w:rFonts w:ascii="Times New Roman" w:hAnsi="Times New Roman" w:cs="Times New Roman"/>
          <w:sz w:val="24"/>
          <w:szCs w:val="24"/>
        </w:rPr>
        <w:t>, указатели, информационные доски, меню, информационные щиты и стенды, знаки адресации;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w:t>
      </w:r>
      <w:r w:rsidR="00D72838" w:rsidRPr="00C6232A">
        <w:rPr>
          <w:rFonts w:ascii="Times New Roman" w:hAnsi="Times New Roman" w:cs="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опоры, в том числе опора дорожного знака, опора стационарного электрического освещения;</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планировочное устройство: в том числе проезжая часть, велосипедная дорожка, сопряжения поверхностей (</w:t>
      </w:r>
      <w:proofErr w:type="spellStart"/>
      <w:r w:rsidR="00D72838" w:rsidRPr="00C6232A">
        <w:rPr>
          <w:rFonts w:ascii="Times New Roman" w:hAnsi="Times New Roman" w:cs="Times New Roman"/>
          <w:sz w:val="24"/>
          <w:szCs w:val="24"/>
        </w:rPr>
        <w:t>отмостка</w:t>
      </w:r>
      <w:proofErr w:type="spellEnd"/>
      <w:r w:rsidR="00D72838" w:rsidRPr="00C6232A">
        <w:rPr>
          <w:rFonts w:ascii="Times New Roman" w:hAnsi="Times New Roman" w:cs="Times New Roman"/>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 </w:t>
      </w:r>
      <w:r w:rsidR="00D72838" w:rsidRPr="00C6232A">
        <w:rPr>
          <w:rFonts w:ascii="Times New Roman" w:hAnsi="Times New Roman" w:cs="Times New Roman"/>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растительный компонент, в том числе дерево, кустарник, травянистое растение, лиана, цветы;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D72838" w:rsidRPr="00C6232A">
        <w:rPr>
          <w:rFonts w:ascii="Times New Roman" w:hAnsi="Times New Roman" w:cs="Times New Roman"/>
          <w:sz w:val="24"/>
          <w:szCs w:val="24"/>
        </w:rPr>
        <w:t>лайтпостер</w:t>
      </w:r>
      <w:proofErr w:type="spellEnd"/>
      <w:r w:rsidR="00D72838" w:rsidRPr="00C6232A">
        <w:rPr>
          <w:rFonts w:ascii="Times New Roman" w:hAnsi="Times New Roman" w:cs="Times New Roman"/>
          <w:sz w:val="24"/>
          <w:szCs w:val="24"/>
        </w:rPr>
        <w:t xml:space="preserve">, театральный афишный стенд, линза, тумба, </w:t>
      </w:r>
      <w:proofErr w:type="spellStart"/>
      <w:r w:rsidR="00D72838" w:rsidRPr="00C6232A">
        <w:rPr>
          <w:rFonts w:ascii="Times New Roman" w:hAnsi="Times New Roman" w:cs="Times New Roman"/>
          <w:sz w:val="24"/>
          <w:szCs w:val="24"/>
        </w:rPr>
        <w:t>ситиборд</w:t>
      </w:r>
      <w:proofErr w:type="spellEnd"/>
      <w:r w:rsidR="00D72838" w:rsidRPr="00C6232A">
        <w:rPr>
          <w:rFonts w:ascii="Times New Roman" w:hAnsi="Times New Roman" w:cs="Times New Roman"/>
          <w:sz w:val="24"/>
          <w:szCs w:val="24"/>
        </w:rPr>
        <w:t xml:space="preserve">, </w:t>
      </w:r>
      <w:proofErr w:type="spellStart"/>
      <w:r w:rsidR="00D72838" w:rsidRPr="00C6232A">
        <w:rPr>
          <w:rFonts w:ascii="Times New Roman" w:hAnsi="Times New Roman" w:cs="Times New Roman"/>
          <w:sz w:val="24"/>
          <w:szCs w:val="24"/>
        </w:rPr>
        <w:t>биллборд</w:t>
      </w:r>
      <w:proofErr w:type="spellEnd"/>
      <w:r w:rsidR="00D72838" w:rsidRPr="00C6232A">
        <w:rPr>
          <w:rFonts w:ascii="Times New Roman" w:hAnsi="Times New Roman" w:cs="Times New Roman"/>
          <w:sz w:val="24"/>
          <w:szCs w:val="24"/>
        </w:rPr>
        <w:t xml:space="preserve">, </w:t>
      </w:r>
      <w:proofErr w:type="spellStart"/>
      <w:r w:rsidR="00D72838" w:rsidRPr="00C6232A">
        <w:rPr>
          <w:rFonts w:ascii="Times New Roman" w:hAnsi="Times New Roman" w:cs="Times New Roman"/>
          <w:sz w:val="24"/>
          <w:szCs w:val="24"/>
        </w:rPr>
        <w:t>суперсайт</w:t>
      </w:r>
      <w:proofErr w:type="spellEnd"/>
      <w:r w:rsidR="00D72838" w:rsidRPr="00C6232A">
        <w:rPr>
          <w:rFonts w:ascii="Times New Roman" w:hAnsi="Times New Roman" w:cs="Times New Roman"/>
          <w:sz w:val="24"/>
          <w:szCs w:val="24"/>
        </w:rPr>
        <w:t>, флаг, стела, пилон);</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D72838" w:rsidRPr="00C6232A">
        <w:rPr>
          <w:rFonts w:ascii="Times New Roman" w:hAnsi="Times New Roman" w:cs="Times New Roman"/>
          <w:sz w:val="24"/>
          <w:szCs w:val="24"/>
        </w:rPr>
        <w:t>металлодекор</w:t>
      </w:r>
      <w:proofErr w:type="spellEnd"/>
      <w:r w:rsidR="00D72838" w:rsidRPr="00C6232A">
        <w:rPr>
          <w:rFonts w:ascii="Times New Roman" w:hAnsi="Times New Roman" w:cs="Times New Roman"/>
          <w:sz w:val="24"/>
          <w:szCs w:val="24"/>
        </w:rPr>
        <w:t>, отделка фасадов (штукатурка, облицовка, окраска);</w:t>
      </w:r>
    </w:p>
    <w:p w:rsidR="0097788B"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элементы оформления </w:t>
      </w:r>
      <w:r w:rsidR="00581FF2" w:rsidRPr="00C6232A">
        <w:rPr>
          <w:rFonts w:ascii="Times New Roman" w:hAnsi="Times New Roman" w:cs="Times New Roman"/>
          <w:sz w:val="24"/>
          <w:szCs w:val="24"/>
        </w:rPr>
        <w:t>населенного пункта</w:t>
      </w:r>
      <w:r w:rsidR="00D72838" w:rsidRPr="00C6232A">
        <w:rPr>
          <w:rFonts w:ascii="Times New Roman" w:hAnsi="Times New Roman" w:cs="Times New Roman"/>
          <w:sz w:val="24"/>
          <w:szCs w:val="24"/>
        </w:rPr>
        <w:t xml:space="preserve"> к мероприятиям </w:t>
      </w:r>
      <w:r w:rsidR="00581FF2" w:rsidRPr="00C6232A">
        <w:rPr>
          <w:rFonts w:ascii="Times New Roman" w:hAnsi="Times New Roman" w:cs="Times New Roman"/>
          <w:sz w:val="24"/>
          <w:szCs w:val="24"/>
        </w:rPr>
        <w:t>поселенческого</w:t>
      </w:r>
      <w:r w:rsidR="00D72838" w:rsidRPr="00C6232A">
        <w:rPr>
          <w:rFonts w:ascii="Times New Roman" w:hAnsi="Times New Roman" w:cs="Times New Roman"/>
          <w:sz w:val="24"/>
          <w:szCs w:val="24"/>
        </w:rPr>
        <w:t>, всероссий</w:t>
      </w:r>
      <w:r w:rsidR="00266267" w:rsidRPr="00C6232A">
        <w:rPr>
          <w:rFonts w:ascii="Times New Roman" w:hAnsi="Times New Roman" w:cs="Times New Roman"/>
          <w:sz w:val="24"/>
          <w:szCs w:val="24"/>
        </w:rPr>
        <w:t>ского и международного значения.</w:t>
      </w:r>
    </w:p>
    <w:p w:rsidR="00BB7FE6" w:rsidRPr="00C6232A" w:rsidRDefault="00BB7FE6" w:rsidP="00D72838">
      <w:pPr>
        <w:spacing w:after="0" w:line="240" w:lineRule="auto"/>
        <w:ind w:firstLine="709"/>
        <w:jc w:val="both"/>
        <w:rPr>
          <w:rFonts w:ascii="Times New Roman" w:hAnsi="Times New Roman" w:cs="Times New Roman"/>
          <w:sz w:val="24"/>
          <w:szCs w:val="24"/>
        </w:rPr>
      </w:pPr>
    </w:p>
    <w:p w:rsidR="00F6476C" w:rsidRPr="00BB7FE6" w:rsidRDefault="00BB7FE6" w:rsidP="00F6476C">
      <w:pPr>
        <w:spacing w:before="120" w:after="120" w:line="240" w:lineRule="auto"/>
        <w:ind w:firstLine="709"/>
        <w:jc w:val="both"/>
        <w:rPr>
          <w:rFonts w:ascii="Times New Roman" w:hAnsi="Times New Roman" w:cs="Times New Roman"/>
          <w:b/>
          <w:sz w:val="24"/>
          <w:szCs w:val="24"/>
        </w:rPr>
      </w:pPr>
      <w:r w:rsidRPr="00BB7FE6">
        <w:rPr>
          <w:rFonts w:ascii="Times New Roman" w:hAnsi="Times New Roman" w:cs="Times New Roman"/>
          <w:b/>
          <w:sz w:val="24"/>
          <w:szCs w:val="24"/>
        </w:rPr>
        <w:t>ГЛАВА 4. ТРЕБОВАНИЯ К БЛАГОУСТРОЙСТВУ В ГРАНИЦАХ ФУНКЦИОНАЛЬНЫХ ЗОН</w:t>
      </w:r>
    </w:p>
    <w:p w:rsidR="00F6476C" w:rsidRPr="00C6232A" w:rsidRDefault="00BB7FE6" w:rsidP="00F647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13.</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в границах территорий общественного назначения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C6232A">
        <w:rPr>
          <w:rFonts w:ascii="Times New Roman" w:hAnsi="Times New Roman" w:cs="Times New Roman"/>
          <w:sz w:val="24"/>
          <w:szCs w:val="24"/>
        </w:rPr>
        <w:t>примагистральные</w:t>
      </w:r>
      <w:proofErr w:type="spellEnd"/>
      <w:r w:rsidRPr="00C6232A">
        <w:rPr>
          <w:rFonts w:ascii="Times New Roman" w:hAnsi="Times New Roman" w:cs="Times New Roman"/>
          <w:sz w:val="24"/>
          <w:szCs w:val="24"/>
        </w:rPr>
        <w:t xml:space="preserve"> и специализированные общественные зоны муниципального образования.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F6476C" w:rsidRPr="00C6232A" w:rsidRDefault="00BB7FE6" w:rsidP="00F647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14.</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на территориях жилого назначения.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Возможно размещение средств наружной рекламы, некапитальных нестационарных сооружений.</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Территорию общественных пространств на территориях жилого назначения рекомендуется разделить на зоны, предназначенные для выполнения определенных </w:t>
      </w:r>
      <w:r w:rsidRPr="00C6232A">
        <w:rPr>
          <w:rFonts w:ascii="Times New Roman" w:hAnsi="Times New Roman" w:cs="Times New Roman"/>
          <w:sz w:val="24"/>
          <w:szCs w:val="24"/>
        </w:rPr>
        <w:lastRenderedPageBreak/>
        <w:t>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F6476C" w:rsidRPr="00C6232A" w:rsidRDefault="00BB7FE6" w:rsidP="00F647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15.</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в границах территорий рекреационного назначения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При реконструкции объектов рекреации рекомендуется предусматривать:</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C6232A">
        <w:rPr>
          <w:rFonts w:ascii="Times New Roman" w:hAnsi="Times New Roman" w:cs="Times New Roman"/>
          <w:sz w:val="24"/>
          <w:szCs w:val="24"/>
        </w:rPr>
        <w:t>разреживание</w:t>
      </w:r>
      <w:proofErr w:type="spellEnd"/>
      <w:r w:rsidRPr="00C6232A">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При проектировании озеленения территории объектов рекомендуется: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 На территории </w:t>
      </w:r>
      <w:r w:rsidR="00F615E9" w:rsidRPr="00465ADF">
        <w:rPr>
          <w:rFonts w:ascii="Times New Roman" w:hAnsi="Times New Roman" w:cs="Times New Roman"/>
          <w:sz w:val="24"/>
          <w:szCs w:val="24"/>
        </w:rPr>
        <w:t>городского поселения Тельминского муниципального образования</w:t>
      </w:r>
      <w:r w:rsidR="00BF7262">
        <w:rPr>
          <w:rFonts w:ascii="Times New Roman" w:hAnsi="Times New Roman" w:cs="Times New Roman"/>
          <w:sz w:val="24"/>
          <w:szCs w:val="24"/>
        </w:rPr>
        <w:t xml:space="preserve"> </w:t>
      </w:r>
      <w:r w:rsidRPr="00C6232A">
        <w:rPr>
          <w:rFonts w:ascii="Times New Roman" w:hAnsi="Times New Roman" w:cs="Times New Roman"/>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C6232A">
        <w:rPr>
          <w:rFonts w:ascii="Times New Roman" w:hAnsi="Times New Roman" w:cs="Times New Roman"/>
          <w:sz w:val="24"/>
          <w:szCs w:val="24"/>
        </w:rPr>
        <w:t>перголы</w:t>
      </w:r>
      <w:proofErr w:type="spellEnd"/>
      <w:r w:rsidRPr="00C6232A">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 Возможно предусматривать размещение ограждения, некапитальных нестационарных сооружений питания (летние кафе).</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F6476C" w:rsidRPr="00C6232A" w:rsidRDefault="00BB7FE6" w:rsidP="00F647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16.</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на территориях транспортной и инженерной инфраструктуры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3F4216" w:rsidRPr="00C6232A" w:rsidRDefault="003F4216" w:rsidP="003F4216">
      <w:pPr>
        <w:spacing w:before="120" w:after="120" w:line="240" w:lineRule="auto"/>
        <w:ind w:firstLine="709"/>
        <w:jc w:val="both"/>
        <w:rPr>
          <w:rFonts w:ascii="Times New Roman" w:hAnsi="Times New Roman" w:cs="Times New Roman"/>
          <w:b/>
          <w:sz w:val="28"/>
          <w:szCs w:val="28"/>
        </w:rPr>
      </w:pPr>
      <w:r w:rsidRPr="00C6232A">
        <w:rPr>
          <w:rFonts w:ascii="Times New Roman" w:hAnsi="Times New Roman" w:cs="Times New Roman"/>
          <w:b/>
          <w:sz w:val="28"/>
          <w:szCs w:val="28"/>
        </w:rPr>
        <w:t xml:space="preserve">Глава </w:t>
      </w:r>
      <w:r w:rsidR="00BB7FE6">
        <w:rPr>
          <w:rFonts w:ascii="Times New Roman" w:hAnsi="Times New Roman" w:cs="Times New Roman"/>
          <w:b/>
          <w:sz w:val="28"/>
          <w:szCs w:val="28"/>
        </w:rPr>
        <w:t>5</w:t>
      </w:r>
      <w:r w:rsidR="009D0DF8">
        <w:rPr>
          <w:rFonts w:ascii="Times New Roman" w:hAnsi="Times New Roman" w:cs="Times New Roman"/>
          <w:b/>
          <w:sz w:val="28"/>
          <w:szCs w:val="28"/>
        </w:rPr>
        <w:t>. Правила содержания территории</w:t>
      </w:r>
    </w:p>
    <w:p w:rsidR="00DC5123" w:rsidRPr="00C6232A" w:rsidRDefault="00DC5123" w:rsidP="00DC5123">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324AF2" w:rsidRPr="00C6232A">
        <w:rPr>
          <w:rFonts w:ascii="Times New Roman" w:hAnsi="Times New Roman" w:cs="Times New Roman"/>
          <w:b/>
          <w:i/>
          <w:sz w:val="24"/>
          <w:szCs w:val="24"/>
        </w:rPr>
        <w:t xml:space="preserve"> 1</w:t>
      </w:r>
      <w:r w:rsidR="008E287C" w:rsidRPr="00C6232A">
        <w:rPr>
          <w:rFonts w:ascii="Times New Roman" w:hAnsi="Times New Roman" w:cs="Times New Roman"/>
          <w:b/>
          <w:i/>
          <w:sz w:val="24"/>
          <w:szCs w:val="24"/>
        </w:rPr>
        <w:t>7</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Общие</w:t>
      </w:r>
      <w:r w:rsidRPr="00C6232A">
        <w:rPr>
          <w:rFonts w:ascii="Times New Roman" w:hAnsi="Times New Roman" w:cs="Times New Roman"/>
          <w:b/>
          <w:i/>
          <w:sz w:val="24"/>
          <w:szCs w:val="24"/>
        </w:rPr>
        <w:t xml:space="preserve"> положения по уборке территорий</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Содержание территории </w:t>
      </w:r>
      <w:r w:rsidR="00F615E9" w:rsidRPr="00465ADF">
        <w:rPr>
          <w:rFonts w:ascii="Times New Roman" w:hAnsi="Times New Roman" w:cs="Times New Roman"/>
          <w:sz w:val="24"/>
          <w:szCs w:val="24"/>
        </w:rPr>
        <w:t>городского поселения Тельминского муниципального образования</w:t>
      </w:r>
      <w:r w:rsidR="0000297F">
        <w:rPr>
          <w:rFonts w:ascii="Times New Roman" w:eastAsia="Arial" w:hAnsi="Times New Roman" w:cs="Times New Roman"/>
          <w:sz w:val="24"/>
          <w:szCs w:val="24"/>
        </w:rPr>
        <w:t xml:space="preserve"> </w:t>
      </w:r>
      <w:r w:rsidRPr="00C6232A">
        <w:rPr>
          <w:rFonts w:ascii="Times New Roman" w:eastAsia="Arial" w:hAnsi="Times New Roman" w:cs="Times New Roman"/>
          <w:sz w:val="24"/>
          <w:szCs w:val="24"/>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Объектами содержания территории </w:t>
      </w:r>
      <w:r w:rsidR="00F615E9" w:rsidRPr="00465ADF">
        <w:rPr>
          <w:rFonts w:ascii="Times New Roman" w:hAnsi="Times New Roman" w:cs="Times New Roman"/>
          <w:sz w:val="24"/>
          <w:szCs w:val="24"/>
        </w:rPr>
        <w:t>городского поселения Тельминского муниципального образования</w:t>
      </w:r>
      <w:r w:rsidR="0000297F" w:rsidRPr="0000297F">
        <w:rPr>
          <w:rFonts w:ascii="Times New Roman" w:eastAsia="Arial" w:hAnsi="Times New Roman" w:cs="Times New Roman"/>
          <w:i/>
          <w:sz w:val="24"/>
          <w:szCs w:val="24"/>
        </w:rPr>
        <w:t xml:space="preserve"> </w:t>
      </w:r>
      <w:r w:rsidRPr="00C6232A">
        <w:rPr>
          <w:rFonts w:ascii="Times New Roman" w:eastAsia="Arial" w:hAnsi="Times New Roman" w:cs="Times New Roman"/>
          <w:sz w:val="24"/>
          <w:szCs w:val="24"/>
        </w:rPr>
        <w:t xml:space="preserve">являются: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проезжая часть и тротуары улиц и переулков;</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площади, мосты, набережные, дворы, придомовая территория;</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скамейки, детские площадки;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остановки и павильоны общественного транспорта;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гаражи, автостоянки, места парковок;</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места уличной торговли, киоски, лотки, палатки, рынки;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фасады, крыши зданий, жилых домов и надворных построек;</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спортивные площадки, стадионы, корты;</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детские площадки;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малые архитектурные формы (беседки, цветочницы, рабатки, скамейки и др.);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скверы, сады, деревья, газоны, кустарники;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водоемы (реки, пруды и др.);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кладбища;</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контейнеры, контейнерные площадки;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фонари и опоры уличного освещения;</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иные объекты коммунальной инфраструктуры.</w:t>
      </w:r>
    </w:p>
    <w:p w:rsidR="00DC5123" w:rsidRPr="00C6232A" w:rsidRDefault="007A7F84" w:rsidP="00DC5123">
      <w:pPr>
        <w:spacing w:after="0" w:line="240" w:lineRule="auto"/>
        <w:ind w:firstLine="709"/>
        <w:jc w:val="both"/>
        <w:rPr>
          <w:rFonts w:ascii="Times New Roman" w:hAnsi="Times New Roman" w:cs="Times New Roman"/>
          <w:b/>
          <w:i/>
          <w:sz w:val="24"/>
          <w:szCs w:val="24"/>
        </w:rPr>
      </w:pPr>
      <w:r w:rsidRPr="00C6232A">
        <w:rPr>
          <w:rFonts w:ascii="Times New Roman" w:eastAsia="Arial" w:hAnsi="Times New Roman" w:cs="Times New Roman"/>
          <w:sz w:val="24"/>
          <w:szCs w:val="24"/>
        </w:rPr>
        <w:t>3</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722FF3">
        <w:rPr>
          <w:rFonts w:ascii="Times New Roman" w:hAnsi="Times New Roman" w:cs="Times New Roman"/>
          <w:sz w:val="24"/>
          <w:szCs w:val="24"/>
        </w:rPr>
        <w:t>городского поселения Тельминского муниципального образования</w:t>
      </w:r>
      <w:r w:rsidR="00DC5123" w:rsidRPr="00C6232A">
        <w:rPr>
          <w:rFonts w:ascii="Times New Roman" w:eastAsia="Arial" w:hAnsi="Times New Roman" w:cs="Times New Roman"/>
          <w:sz w:val="24"/>
          <w:szCs w:val="24"/>
        </w:rPr>
        <w:t>.</w:t>
      </w:r>
    </w:p>
    <w:p w:rsidR="00DC5123" w:rsidRPr="00C6232A" w:rsidRDefault="007A7F84" w:rsidP="00DC5123">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4</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C6232A" w:rsidRDefault="007A7F84" w:rsidP="00DC5123">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5</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C5123" w:rsidRPr="00F615E9" w:rsidRDefault="007A7F84" w:rsidP="00DC5123">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6</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Размер прилегающей территории </w:t>
      </w:r>
      <w:r w:rsidR="00F615E9">
        <w:rPr>
          <w:rFonts w:ascii="Times New Roman" w:eastAsia="Arial" w:hAnsi="Times New Roman" w:cs="Times New Roman"/>
          <w:sz w:val="24"/>
          <w:szCs w:val="24"/>
        </w:rPr>
        <w:t>3метра.</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7</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F615E9" w:rsidRPr="00465ADF">
        <w:rPr>
          <w:rFonts w:ascii="Times New Roman" w:hAnsi="Times New Roman" w:cs="Times New Roman"/>
          <w:sz w:val="24"/>
          <w:szCs w:val="24"/>
        </w:rPr>
        <w:t>городского поселения Тельминского муниципального образования</w:t>
      </w:r>
      <w:r w:rsidR="0000297F">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 соответствии с компетенцией.</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8</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Работы по содержанию </w:t>
      </w:r>
      <w:r w:rsidR="009D0DF8">
        <w:rPr>
          <w:rFonts w:ascii="Times New Roman" w:eastAsia="Arial" w:hAnsi="Times New Roman" w:cs="Times New Roman"/>
          <w:sz w:val="24"/>
          <w:szCs w:val="24"/>
        </w:rPr>
        <w:t xml:space="preserve">территорий </w:t>
      </w:r>
      <w:r w:rsidR="00DC5123" w:rsidRPr="00C6232A">
        <w:rPr>
          <w:rFonts w:ascii="Times New Roman" w:eastAsia="Arial" w:hAnsi="Times New Roman" w:cs="Times New Roman"/>
          <w:sz w:val="24"/>
          <w:szCs w:val="24"/>
        </w:rPr>
        <w:t>в порядке, определенном настоящими Правилами, осуществляют:</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прилегающих территориях многоквартирных домов - собственники помещений в многоквартирном доме либо лицо, ими уполномоченное;</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C6232A" w:rsidRDefault="00DC5123"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на территориях садоводческих объединений граждан - соответствующие объединения;</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 xml:space="preserve">- </w:t>
      </w:r>
      <w:r w:rsidR="00DC5123" w:rsidRPr="00C6232A">
        <w:rPr>
          <w:rFonts w:ascii="Times New Roman" w:eastAsia="Arial" w:hAnsi="Times New Roman" w:cs="Times New Roman"/>
          <w:sz w:val="24"/>
          <w:szCs w:val="24"/>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00F615E9" w:rsidRPr="00465ADF">
        <w:rPr>
          <w:rFonts w:ascii="Times New Roman" w:hAnsi="Times New Roman" w:cs="Times New Roman"/>
          <w:sz w:val="24"/>
          <w:szCs w:val="24"/>
        </w:rPr>
        <w:t>городского поселения Тельминского муниципального образования</w:t>
      </w:r>
      <w:r w:rsidR="0000297F">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прилегающих территориях, въездах и выездах с АЗС, АЗГС - владельцы указанных объектов;</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9</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10</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11</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2</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3</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Вывоз скола асфальта при проведении дорожно-ремонтных работ производится организациями, проводящими работы:</w:t>
      </w:r>
    </w:p>
    <w:p w:rsidR="00DC5123" w:rsidRPr="00C6232A" w:rsidRDefault="005A7C96" w:rsidP="005A7C96">
      <w:pPr>
        <w:tabs>
          <w:tab w:val="left" w:pos="993"/>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с улиц </w:t>
      </w:r>
      <w:r w:rsidR="00F615E9" w:rsidRPr="00465ADF">
        <w:rPr>
          <w:rFonts w:ascii="Times New Roman" w:hAnsi="Times New Roman" w:cs="Times New Roman"/>
          <w:sz w:val="24"/>
          <w:szCs w:val="24"/>
        </w:rPr>
        <w:t>городского поселения Тельминского муниципального образования</w:t>
      </w:r>
      <w:r w:rsidR="00BF7262">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незамедлительно (в ходе работ);</w:t>
      </w:r>
    </w:p>
    <w:p w:rsidR="00DC5123" w:rsidRPr="00C6232A" w:rsidRDefault="005A7C96" w:rsidP="005A7C96">
      <w:pPr>
        <w:tabs>
          <w:tab w:val="left" w:pos="1276"/>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 внутриквартальных территорий - в течение суток с момента его образования для последующей утилизации на полигон ТБО.</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4</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DC5123" w:rsidRPr="00C6232A" w:rsidRDefault="00324AF2" w:rsidP="005A7C96">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5</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Удаление деревьев, упавших на проезжую часть дорог, тротуары, фасады и кровли жилых и производственных зданий, обеспечивают организации, на обслуживании </w:t>
      </w:r>
      <w:r w:rsidR="00DC5123" w:rsidRPr="00C6232A">
        <w:rPr>
          <w:rFonts w:ascii="Times New Roman" w:eastAsia="Arial" w:hAnsi="Times New Roman" w:cs="Times New Roman"/>
          <w:sz w:val="24"/>
          <w:szCs w:val="24"/>
        </w:rPr>
        <w:lastRenderedPageBreak/>
        <w:t>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6</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DC5123" w:rsidRPr="00C6232A" w:rsidRDefault="00324AF2" w:rsidP="005A7C96">
      <w:pPr>
        <w:spacing w:after="0" w:line="240" w:lineRule="auto"/>
        <w:ind w:left="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7</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Виды и периодичность работ по содержанию и ремонту объектов благоустройства:</w:t>
      </w:r>
    </w:p>
    <w:p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ежедневно:</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ежегодно:</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по мере необходимости:</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исправление повреждений отдельных элементов объектов благоустройства;</w:t>
      </w:r>
    </w:p>
    <w:p w:rsidR="00DC5123" w:rsidRPr="00C6232A" w:rsidRDefault="00DC5123"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восстановление объектов наружного освещения, окраска опор наружного освещения.</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установка, замена, восстановление малых архитектурных форм и их отдельных элементов;</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восстановление, замена, ремонт покрытий дорог, проездов, внутриквартальных проездов, тротуаров и их конструктивных элементов;</w:t>
      </w:r>
    </w:p>
    <w:p w:rsidR="00DC5123" w:rsidRPr="00C6232A" w:rsidRDefault="00DC5123"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покос травы при достижении высоты более 20 сантиметров;</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DC5123" w:rsidRPr="00C6232A">
        <w:rPr>
          <w:rFonts w:ascii="Times New Roman" w:eastAsia="Arial" w:hAnsi="Times New Roman" w:cs="Times New Roman"/>
          <w:sz w:val="24"/>
          <w:szCs w:val="24"/>
        </w:rPr>
        <w:t>кронирование</w:t>
      </w:r>
      <w:proofErr w:type="spellEnd"/>
      <w:r w:rsidR="00DC5123" w:rsidRPr="00C6232A">
        <w:rPr>
          <w:rFonts w:ascii="Times New Roman" w:eastAsia="Arial" w:hAnsi="Times New Roman" w:cs="Times New Roman"/>
          <w:sz w:val="24"/>
          <w:szCs w:val="24"/>
        </w:rPr>
        <w:t xml:space="preserve"> живой изгороди, лечение ран;</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C6232A" w:rsidRDefault="00324AF2" w:rsidP="005A7C96">
      <w:pPr>
        <w:tabs>
          <w:tab w:val="left" w:pos="284"/>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8</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9</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C6232A" w:rsidRDefault="007A7F84" w:rsidP="00601051">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20</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A53578" w:rsidRPr="00C6232A" w:rsidRDefault="00D31322" w:rsidP="00D31322">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D71994" w:rsidRPr="00C6232A">
        <w:rPr>
          <w:rFonts w:ascii="Times New Roman" w:hAnsi="Times New Roman" w:cs="Times New Roman"/>
          <w:b/>
          <w:i/>
          <w:sz w:val="24"/>
          <w:szCs w:val="24"/>
        </w:rPr>
        <w:t xml:space="preserve"> 1</w:t>
      </w:r>
      <w:r w:rsidR="008E287C" w:rsidRPr="00C6232A">
        <w:rPr>
          <w:rFonts w:ascii="Times New Roman" w:hAnsi="Times New Roman" w:cs="Times New Roman"/>
          <w:b/>
          <w:i/>
          <w:sz w:val="24"/>
          <w:szCs w:val="24"/>
        </w:rPr>
        <w:t>8</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Зимняя уборка территории</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w:t>
      </w:r>
      <w:r w:rsidR="00D31322" w:rsidRPr="00C6232A">
        <w:rPr>
          <w:rFonts w:ascii="Times New Roman" w:eastAsia="Arial" w:hAnsi="Times New Roman" w:cs="Times New Roman"/>
          <w:sz w:val="24"/>
          <w:szCs w:val="24"/>
        </w:rPr>
        <w:t xml:space="preserve">Период осенне-зимней уборки территории </w:t>
      </w:r>
      <w:r w:rsidR="00722FF3">
        <w:rPr>
          <w:rFonts w:ascii="Times New Roman" w:hAnsi="Times New Roman" w:cs="Times New Roman"/>
          <w:sz w:val="24"/>
          <w:szCs w:val="24"/>
        </w:rPr>
        <w:t>городского поселения Тельминского муниципального образования</w:t>
      </w:r>
      <w:r w:rsidR="00BF7262">
        <w:rPr>
          <w:rFonts w:ascii="Times New Roman" w:eastAsia="Arial" w:hAnsi="Times New Roman" w:cs="Times New Roman"/>
          <w:sz w:val="24"/>
          <w:szCs w:val="24"/>
        </w:rPr>
        <w:t xml:space="preserve"> </w:t>
      </w:r>
      <w:r w:rsidR="00D31322" w:rsidRPr="00C6232A">
        <w:rPr>
          <w:rFonts w:ascii="Times New Roman" w:eastAsia="Arial" w:hAnsi="Times New Roman" w:cs="Times New Roman"/>
          <w:sz w:val="24"/>
          <w:szCs w:val="24"/>
        </w:rPr>
        <w:t xml:space="preserve">устанавливается </w:t>
      </w:r>
      <w:r w:rsidR="00D31322" w:rsidRPr="00F615E9">
        <w:rPr>
          <w:rFonts w:ascii="Times New Roman" w:eastAsia="Arial" w:hAnsi="Times New Roman" w:cs="Times New Roman"/>
          <w:sz w:val="24"/>
          <w:szCs w:val="24"/>
        </w:rPr>
        <w:t xml:space="preserve">администрацией </w:t>
      </w:r>
      <w:r w:rsidR="00F615E9" w:rsidRPr="00F615E9">
        <w:rPr>
          <w:rFonts w:ascii="Times New Roman" w:hAnsi="Times New Roman" w:cs="Times New Roman"/>
          <w:sz w:val="24"/>
          <w:szCs w:val="24"/>
        </w:rPr>
        <w:t xml:space="preserve">городского поселения </w:t>
      </w:r>
      <w:r w:rsidR="00F615E9" w:rsidRPr="00F615E9">
        <w:rPr>
          <w:rFonts w:ascii="Times New Roman" w:hAnsi="Times New Roman" w:cs="Times New Roman"/>
          <w:sz w:val="24"/>
          <w:szCs w:val="24"/>
        </w:rPr>
        <w:lastRenderedPageBreak/>
        <w:t>Тельминского муниципального образования</w:t>
      </w:r>
      <w:r w:rsidR="0000297F" w:rsidRPr="00F615E9">
        <w:rPr>
          <w:rFonts w:ascii="Times New Roman" w:eastAsia="Arial" w:hAnsi="Times New Roman" w:cs="Times New Roman"/>
          <w:sz w:val="24"/>
          <w:szCs w:val="24"/>
        </w:rPr>
        <w:t xml:space="preserve"> </w:t>
      </w:r>
      <w:r w:rsidR="00D31322" w:rsidRPr="00F615E9">
        <w:rPr>
          <w:rFonts w:ascii="Times New Roman" w:eastAsia="Arial" w:hAnsi="Times New Roman" w:cs="Times New Roman"/>
          <w:sz w:val="24"/>
          <w:szCs w:val="24"/>
        </w:rPr>
        <w:t xml:space="preserve">в зависимости от климатических условий </w:t>
      </w:r>
      <w:r w:rsidR="00D31322" w:rsidRPr="00C6232A">
        <w:rPr>
          <w:rFonts w:ascii="Times New Roman" w:eastAsia="Arial" w:hAnsi="Times New Roman" w:cs="Times New Roman"/>
          <w:sz w:val="24"/>
          <w:szCs w:val="24"/>
        </w:rPr>
        <w:t>и предусматривает уборку и вывоз мусора, снега и льда, грязи.</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w:t>
      </w:r>
      <w:r w:rsidR="00D31322" w:rsidRPr="00C6232A">
        <w:rPr>
          <w:rFonts w:ascii="Times New Roman" w:eastAsia="Arial" w:hAnsi="Times New Roman" w:cs="Times New Roman"/>
          <w:sz w:val="24"/>
          <w:szCs w:val="24"/>
        </w:rPr>
        <w:t>Укладка свежевыпавшего снега в валы и кучи разрешена на всех улицах, площадях.</w:t>
      </w:r>
    </w:p>
    <w:p w:rsidR="00D31322" w:rsidRPr="00C6232A" w:rsidRDefault="00D71994" w:rsidP="00D313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3. </w:t>
      </w:r>
      <w:r w:rsidR="00D31322" w:rsidRPr="00C6232A">
        <w:rPr>
          <w:rFonts w:ascii="Times New Roman" w:eastAsia="Arial" w:hAnsi="Times New Roman" w:cs="Times New Roman"/>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4. </w:t>
      </w:r>
      <w:r w:rsidR="00D31322" w:rsidRPr="00C6232A">
        <w:rPr>
          <w:rFonts w:ascii="Times New Roman" w:eastAsia="Arial" w:hAnsi="Times New Roman" w:cs="Times New Roman"/>
          <w:sz w:val="24"/>
          <w:szCs w:val="24"/>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5. </w:t>
      </w:r>
      <w:r w:rsidR="00D31322" w:rsidRPr="00C6232A">
        <w:rPr>
          <w:rFonts w:ascii="Times New Roman" w:eastAsia="Arial" w:hAnsi="Times New Roman" w:cs="Times New Roman"/>
          <w:sz w:val="24"/>
          <w:szCs w:val="24"/>
        </w:rPr>
        <w:t xml:space="preserve">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sidR="00722FF3">
        <w:rPr>
          <w:rFonts w:ascii="Times New Roman" w:hAnsi="Times New Roman" w:cs="Times New Roman"/>
          <w:sz w:val="24"/>
          <w:szCs w:val="24"/>
        </w:rPr>
        <w:t>городского поселения Тельминского муниципального образования</w:t>
      </w:r>
      <w:r w:rsidR="00D31322" w:rsidRPr="00C6232A">
        <w:rPr>
          <w:rFonts w:ascii="Times New Roman" w:eastAsia="Arial" w:hAnsi="Times New Roman" w:cs="Times New Roman"/>
          <w:sz w:val="24"/>
          <w:szCs w:val="24"/>
        </w:rPr>
        <w:t>, должна быть очищена от снега и наледи.</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6. </w:t>
      </w:r>
      <w:r w:rsidR="00D31322" w:rsidRPr="00C6232A">
        <w:rPr>
          <w:rFonts w:ascii="Times New Roman" w:eastAsia="Arial" w:hAnsi="Times New Roman" w:cs="Times New Roman"/>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7. </w:t>
      </w:r>
      <w:r w:rsidR="00D31322" w:rsidRPr="00C6232A">
        <w:rPr>
          <w:rFonts w:ascii="Times New Roman" w:eastAsia="Arial" w:hAnsi="Times New Roman" w:cs="Times New Roman"/>
          <w:sz w:val="24"/>
          <w:szCs w:val="24"/>
        </w:rPr>
        <w:t xml:space="preserve">Складирование снега на </w:t>
      </w:r>
      <w:proofErr w:type="spellStart"/>
      <w:r w:rsidR="00D31322" w:rsidRPr="00C6232A">
        <w:rPr>
          <w:rFonts w:ascii="Times New Roman" w:eastAsia="Arial" w:hAnsi="Times New Roman" w:cs="Times New Roman"/>
          <w:sz w:val="24"/>
          <w:szCs w:val="24"/>
        </w:rPr>
        <w:t>внутридворовых</w:t>
      </w:r>
      <w:proofErr w:type="spellEnd"/>
      <w:r w:rsidR="00D31322" w:rsidRPr="00C6232A">
        <w:rPr>
          <w:rFonts w:ascii="Times New Roman" w:eastAsia="Arial" w:hAnsi="Times New Roman" w:cs="Times New Roman"/>
          <w:sz w:val="24"/>
          <w:szCs w:val="24"/>
        </w:rPr>
        <w:t xml:space="preserve"> территориях должно предусматривать отвод талых вод.</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8. </w:t>
      </w:r>
      <w:r w:rsidR="00D31322" w:rsidRPr="00C6232A">
        <w:rPr>
          <w:rFonts w:ascii="Times New Roman" w:eastAsia="Arial" w:hAnsi="Times New Roman" w:cs="Times New Roman"/>
          <w:sz w:val="24"/>
          <w:szCs w:val="24"/>
        </w:rPr>
        <w:t xml:space="preserve">В зимний период года организацией, осуществляющей содержание жилищного фонда </w:t>
      </w:r>
      <w:r w:rsidR="00722FF3">
        <w:rPr>
          <w:rFonts w:ascii="Times New Roman" w:hAnsi="Times New Roman" w:cs="Times New Roman"/>
          <w:sz w:val="24"/>
          <w:szCs w:val="24"/>
        </w:rPr>
        <w:t>городского поселения Тельминского муниципального образования</w:t>
      </w:r>
      <w:r w:rsidR="00D31322" w:rsidRPr="00C6232A">
        <w:rPr>
          <w:rFonts w:ascii="Times New Roman" w:eastAsia="Arial" w:hAnsi="Times New Roman" w:cs="Times New Roman"/>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C6232A" w:rsidRDefault="00D71994" w:rsidP="00D313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9. </w:t>
      </w:r>
      <w:r w:rsidR="00D31322" w:rsidRPr="00C6232A">
        <w:rPr>
          <w:rFonts w:ascii="Times New Roman" w:eastAsia="Arial" w:hAnsi="Times New Roman" w:cs="Times New Roman"/>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C6232A" w:rsidRDefault="00D71994" w:rsidP="00D313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10. </w:t>
      </w:r>
      <w:r w:rsidR="00D31322" w:rsidRPr="00C6232A">
        <w:rPr>
          <w:rFonts w:ascii="Times New Roman" w:eastAsia="Arial" w:hAnsi="Times New Roman" w:cs="Times New Roman"/>
          <w:sz w:val="24"/>
          <w:szCs w:val="24"/>
        </w:rPr>
        <w:t>Кровли с наружным водостоком необходимо очищать от снега, не допуская его накопления.</w:t>
      </w:r>
    </w:p>
    <w:p w:rsidR="00D31322" w:rsidRPr="00C6232A" w:rsidRDefault="00D71994" w:rsidP="00D31322">
      <w:pPr>
        <w:tabs>
          <w:tab w:val="left" w:pos="851"/>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11. </w:t>
      </w:r>
      <w:r w:rsidR="00D31322" w:rsidRPr="00C6232A">
        <w:rPr>
          <w:rFonts w:ascii="Times New Roman" w:eastAsia="Arial" w:hAnsi="Times New Roman" w:cs="Times New Roman"/>
          <w:sz w:val="24"/>
          <w:szCs w:val="24"/>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Pr="00C6232A" w:rsidRDefault="00D71994" w:rsidP="00D31322">
      <w:pPr>
        <w:tabs>
          <w:tab w:val="left" w:pos="851"/>
        </w:tabs>
        <w:spacing w:after="24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12. </w:t>
      </w:r>
      <w:r w:rsidR="00D31322" w:rsidRPr="00C6232A">
        <w:rPr>
          <w:rFonts w:ascii="Times New Roman" w:eastAsia="Arial" w:hAnsi="Times New Roman" w:cs="Times New Roman"/>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A53578" w:rsidRPr="00C6232A" w:rsidRDefault="00D31322" w:rsidP="00D31322">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FD185A" w:rsidRPr="00C6232A">
        <w:rPr>
          <w:rFonts w:ascii="Times New Roman" w:hAnsi="Times New Roman" w:cs="Times New Roman"/>
          <w:b/>
          <w:i/>
          <w:sz w:val="24"/>
          <w:szCs w:val="24"/>
        </w:rPr>
        <w:t xml:space="preserve"> </w:t>
      </w:r>
      <w:r w:rsidR="00E51644" w:rsidRPr="00C6232A">
        <w:rPr>
          <w:rFonts w:ascii="Times New Roman" w:hAnsi="Times New Roman" w:cs="Times New Roman"/>
          <w:b/>
          <w:i/>
          <w:sz w:val="24"/>
          <w:szCs w:val="24"/>
        </w:rPr>
        <w:t>1</w:t>
      </w:r>
      <w:r w:rsidR="008E287C" w:rsidRPr="00C6232A">
        <w:rPr>
          <w:rFonts w:ascii="Times New Roman" w:hAnsi="Times New Roman" w:cs="Times New Roman"/>
          <w:b/>
          <w:i/>
          <w:sz w:val="24"/>
          <w:szCs w:val="24"/>
        </w:rPr>
        <w:t>9</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Летняя уборка территории</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w:t>
      </w:r>
      <w:r w:rsidR="005E2365" w:rsidRPr="00C6232A">
        <w:rPr>
          <w:rFonts w:ascii="Times New Roman" w:eastAsia="Arial" w:hAnsi="Times New Roman" w:cs="Times New Roman"/>
          <w:sz w:val="24"/>
          <w:szCs w:val="24"/>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E2365" w:rsidRPr="00F615E9" w:rsidRDefault="00FD185A" w:rsidP="005E2365">
      <w:pPr>
        <w:tabs>
          <w:tab w:val="left" w:pos="0"/>
        </w:tabs>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w:t>
      </w:r>
      <w:r w:rsidR="005E2365" w:rsidRPr="00C6232A">
        <w:rPr>
          <w:rFonts w:ascii="Times New Roman" w:eastAsia="Arial" w:hAnsi="Times New Roman" w:cs="Times New Roman"/>
          <w:sz w:val="24"/>
          <w:szCs w:val="24"/>
        </w:rPr>
        <w:t xml:space="preserve">Период летней уборки устанавливается </w:t>
      </w:r>
      <w:r w:rsidR="005E2365" w:rsidRPr="00F615E9">
        <w:rPr>
          <w:rFonts w:ascii="Times New Roman" w:eastAsia="Arial" w:hAnsi="Times New Roman" w:cs="Times New Roman"/>
          <w:sz w:val="24"/>
          <w:szCs w:val="24"/>
        </w:rPr>
        <w:t xml:space="preserve">администрацией </w:t>
      </w:r>
      <w:r w:rsidR="00F615E9" w:rsidRPr="00F615E9">
        <w:rPr>
          <w:rFonts w:ascii="Times New Roman" w:hAnsi="Times New Roman" w:cs="Times New Roman"/>
          <w:sz w:val="24"/>
          <w:szCs w:val="24"/>
        </w:rPr>
        <w:t>городского поселения Тельминского муниципального образования</w:t>
      </w:r>
      <w:r w:rsidR="0000297F" w:rsidRPr="00F615E9">
        <w:rPr>
          <w:rFonts w:ascii="Times New Roman" w:eastAsia="Arial" w:hAnsi="Times New Roman" w:cs="Times New Roman"/>
          <w:sz w:val="24"/>
          <w:szCs w:val="24"/>
        </w:rPr>
        <w:t xml:space="preserve"> </w:t>
      </w:r>
      <w:r w:rsidR="005E2365" w:rsidRPr="00F615E9">
        <w:rPr>
          <w:rFonts w:ascii="Times New Roman" w:eastAsia="Arial" w:hAnsi="Times New Roman" w:cs="Times New Roman"/>
          <w:sz w:val="24"/>
          <w:szCs w:val="24"/>
        </w:rPr>
        <w:t xml:space="preserve">в зависимости от климатических условий и предусматривает </w:t>
      </w:r>
      <w:proofErr w:type="spellStart"/>
      <w:r w:rsidR="005E2365" w:rsidRPr="00F615E9">
        <w:rPr>
          <w:rFonts w:ascii="Times New Roman" w:eastAsia="Arial" w:hAnsi="Times New Roman" w:cs="Times New Roman"/>
          <w:sz w:val="24"/>
          <w:szCs w:val="24"/>
        </w:rPr>
        <w:t>обкос</w:t>
      </w:r>
      <w:proofErr w:type="spellEnd"/>
      <w:r w:rsidR="005E2365" w:rsidRPr="00F615E9">
        <w:rPr>
          <w:rFonts w:ascii="Times New Roman" w:eastAsia="Arial" w:hAnsi="Times New Roman" w:cs="Times New Roman"/>
          <w:sz w:val="24"/>
          <w:szCs w:val="24"/>
        </w:rPr>
        <w:t xml:space="preserve"> сорной растительности, уборку и вывоз КГО и мусора.</w:t>
      </w:r>
    </w:p>
    <w:p w:rsidR="005E2365" w:rsidRPr="00C6232A" w:rsidRDefault="00FD185A" w:rsidP="005E2365">
      <w:pPr>
        <w:tabs>
          <w:tab w:val="left" w:pos="0"/>
        </w:tabs>
        <w:spacing w:after="0" w:line="240" w:lineRule="auto"/>
        <w:ind w:firstLine="709"/>
        <w:jc w:val="both"/>
        <w:rPr>
          <w:rFonts w:ascii="Times New Roman" w:eastAsia="Arial" w:hAnsi="Times New Roman" w:cs="Times New Roman"/>
          <w:sz w:val="24"/>
          <w:szCs w:val="24"/>
        </w:rPr>
      </w:pPr>
      <w:r w:rsidRPr="00F615E9">
        <w:rPr>
          <w:rFonts w:ascii="Times New Roman" w:eastAsia="Arial" w:hAnsi="Times New Roman" w:cs="Times New Roman"/>
          <w:sz w:val="24"/>
          <w:szCs w:val="24"/>
        </w:rPr>
        <w:t xml:space="preserve">3. </w:t>
      </w:r>
      <w:r w:rsidR="005E2365" w:rsidRPr="00F615E9">
        <w:rPr>
          <w:rFonts w:ascii="Times New Roman" w:eastAsia="Arial" w:hAnsi="Times New Roman" w:cs="Times New Roman"/>
          <w:sz w:val="24"/>
          <w:szCs w:val="24"/>
        </w:rPr>
        <w:t>В случае изменения пого</w:t>
      </w:r>
      <w:r w:rsidR="005E2365" w:rsidRPr="00C6232A">
        <w:rPr>
          <w:rFonts w:ascii="Times New Roman" w:eastAsia="Arial" w:hAnsi="Times New Roman" w:cs="Times New Roman"/>
          <w:sz w:val="24"/>
          <w:szCs w:val="24"/>
        </w:rPr>
        <w:t>дных условий сроки начала и окончания летней уборки корректируются.</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4. </w:t>
      </w:r>
      <w:r w:rsidR="005E2365" w:rsidRPr="00C6232A">
        <w:rPr>
          <w:rFonts w:ascii="Times New Roman" w:eastAsia="Arial" w:hAnsi="Times New Roman" w:cs="Times New Roman"/>
          <w:sz w:val="24"/>
          <w:szCs w:val="24"/>
        </w:rPr>
        <w:t>Обочины дорог должны быть очищены от КГО и другого мусора.</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 xml:space="preserve">5. </w:t>
      </w:r>
      <w:r w:rsidR="005E2365" w:rsidRPr="00C6232A">
        <w:rPr>
          <w:rFonts w:ascii="Times New Roman" w:eastAsia="Arial" w:hAnsi="Times New Roman" w:cs="Times New Roman"/>
          <w:sz w:val="24"/>
          <w:szCs w:val="24"/>
        </w:rPr>
        <w:t>Высота травяного покрова на обочинах дорог не должна превышать 20 сантиметров.</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6. </w:t>
      </w:r>
      <w:r w:rsidR="005E2365" w:rsidRPr="00C6232A">
        <w:rPr>
          <w:rFonts w:ascii="Times New Roman" w:eastAsia="Arial" w:hAnsi="Times New Roman" w:cs="Times New Roman"/>
          <w:sz w:val="24"/>
          <w:szCs w:val="24"/>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A53578" w:rsidRPr="00C6232A" w:rsidRDefault="00B07064" w:rsidP="00B07064">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w:t>
      </w:r>
      <w:r w:rsidR="00FD185A" w:rsidRPr="00C6232A">
        <w:rPr>
          <w:rFonts w:ascii="Times New Roman" w:hAnsi="Times New Roman" w:cs="Times New Roman"/>
          <w:b/>
          <w:i/>
          <w:sz w:val="24"/>
          <w:szCs w:val="24"/>
        </w:rPr>
        <w:t xml:space="preserve">я </w:t>
      </w:r>
      <w:r w:rsidR="008E287C" w:rsidRPr="00C6232A">
        <w:rPr>
          <w:rFonts w:ascii="Times New Roman" w:hAnsi="Times New Roman" w:cs="Times New Roman"/>
          <w:b/>
          <w:i/>
          <w:sz w:val="24"/>
          <w:szCs w:val="24"/>
        </w:rPr>
        <w:t>20</w:t>
      </w:r>
      <w:r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Организация сбора и вывоза отходов</w:t>
      </w:r>
    </w:p>
    <w:p w:rsidR="00B07064" w:rsidRPr="00C6232A" w:rsidRDefault="00FD185A"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B07064" w:rsidRPr="00C6232A">
        <w:rPr>
          <w:rFonts w:ascii="Times New Roman" w:hAnsi="Times New Roman" w:cs="Times New Roman"/>
          <w:sz w:val="24"/>
          <w:szCs w:val="24"/>
        </w:rPr>
        <w:t>Основными системами сбора отходов являются: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Сбор отходов на контейнерных площадках:</w:t>
      </w:r>
    </w:p>
    <w:p w:rsidR="00B07064" w:rsidRPr="00C6232A" w:rsidRDefault="00BB7FE6"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07064" w:rsidRPr="00C6232A">
        <w:rPr>
          <w:rFonts w:ascii="Times New Roman" w:hAnsi="Times New Roman" w:cs="Times New Roman"/>
          <w:sz w:val="24"/>
          <w:szCs w:val="24"/>
        </w:rPr>
        <w:t>в сменяемых контейнерах;</w:t>
      </w:r>
    </w:p>
    <w:p w:rsidR="00B07064" w:rsidRPr="00C6232A" w:rsidRDefault="00BB7FE6"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07064" w:rsidRPr="00C6232A">
        <w:rPr>
          <w:rFonts w:ascii="Times New Roman" w:hAnsi="Times New Roman" w:cs="Times New Roman"/>
          <w:sz w:val="24"/>
          <w:szCs w:val="24"/>
        </w:rPr>
        <w:t>в несменяемых контейнерах.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Сбор отходов в мусороприемных камерах зданий (при несменяемых контейнерах).</w:t>
      </w:r>
    </w:p>
    <w:p w:rsidR="006940A8" w:rsidRPr="00C6232A" w:rsidRDefault="006940A8" w:rsidP="006940A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Сбор отходов в урнах.</w:t>
      </w:r>
    </w:p>
    <w:p w:rsidR="00E15E23" w:rsidRPr="00C6232A" w:rsidRDefault="00E15E23"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6940A8" w:rsidRPr="00C6232A">
        <w:rPr>
          <w:rFonts w:ascii="Times New Roman" w:hAnsi="Times New Roman" w:cs="Times New Roman"/>
          <w:sz w:val="24"/>
          <w:szCs w:val="24"/>
        </w:rPr>
        <w:t>4</w:t>
      </w:r>
      <w:r w:rsidRPr="00C6232A">
        <w:rPr>
          <w:rFonts w:ascii="Times New Roman" w:hAnsi="Times New Roman" w:cs="Times New Roman"/>
          <w:sz w:val="24"/>
          <w:szCs w:val="24"/>
        </w:rPr>
        <w:t xml:space="preserve"> Сбор жидких </w:t>
      </w:r>
      <w:r w:rsidR="00CD0F0E" w:rsidRPr="00C6232A">
        <w:rPr>
          <w:rFonts w:ascii="Times New Roman" w:hAnsi="Times New Roman" w:cs="Times New Roman"/>
          <w:sz w:val="24"/>
          <w:szCs w:val="24"/>
        </w:rPr>
        <w:t xml:space="preserve">коммунальных </w:t>
      </w:r>
      <w:r w:rsidRPr="00C6232A">
        <w:rPr>
          <w:rFonts w:ascii="Times New Roman" w:hAnsi="Times New Roman" w:cs="Times New Roman"/>
          <w:sz w:val="24"/>
          <w:szCs w:val="24"/>
        </w:rPr>
        <w:t xml:space="preserve">отходов </w:t>
      </w:r>
      <w:r w:rsidR="00CD0F0E" w:rsidRPr="00C6232A">
        <w:rPr>
          <w:rFonts w:ascii="Times New Roman" w:hAnsi="Times New Roman" w:cs="Times New Roman"/>
          <w:sz w:val="24"/>
          <w:szCs w:val="24"/>
        </w:rPr>
        <w:t>в выгребных ямах.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F615E9" w:rsidRPr="00465ADF">
        <w:rPr>
          <w:rFonts w:ascii="Times New Roman" w:hAnsi="Times New Roman" w:cs="Times New Roman"/>
          <w:sz w:val="24"/>
          <w:szCs w:val="24"/>
        </w:rPr>
        <w:t>городского поселения Тельминского муниципального образования</w:t>
      </w:r>
      <w:r w:rsidRPr="00C6232A">
        <w:rPr>
          <w:rFonts w:ascii="Times New Roman" w:hAnsi="Times New Roman" w:cs="Times New Roman"/>
          <w:sz w:val="24"/>
          <w:szCs w:val="24"/>
        </w:rPr>
        <w:t>, обязаны заключать договоры на оказание услуг по обращению с твердыми коммунальными отходами.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CD0F0E" w:rsidRPr="00C6232A" w:rsidRDefault="00CD0F0E" w:rsidP="00CD0F0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 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C6232A">
        <w:rPr>
          <w:rFonts w:ascii="Times New Roman" w:hAnsi="Times New Roman" w:cs="Times New Roman"/>
          <w:sz w:val="24"/>
          <w:szCs w:val="24"/>
        </w:rPr>
        <w:t>расположены контейнерные площадки не разграничена</w:t>
      </w:r>
      <w:proofErr w:type="gramEnd"/>
      <w:r w:rsidRPr="00C6232A">
        <w:rPr>
          <w:rFonts w:ascii="Times New Roman" w:hAnsi="Times New Roman" w:cs="Times New Roman"/>
          <w:sz w:val="24"/>
          <w:szCs w:val="24"/>
        </w:rPr>
        <w:t xml:space="preserve"> – </w:t>
      </w:r>
      <w:r w:rsidR="00631600" w:rsidRPr="00C6232A">
        <w:rPr>
          <w:rFonts w:ascii="Times New Roman" w:hAnsi="Times New Roman" w:cs="Times New Roman"/>
          <w:sz w:val="24"/>
          <w:szCs w:val="24"/>
        </w:rPr>
        <w:t xml:space="preserve">администрацией </w:t>
      </w:r>
      <w:r w:rsidR="00F615E9" w:rsidRPr="00465ADF">
        <w:rPr>
          <w:rFonts w:ascii="Times New Roman" w:hAnsi="Times New Roman" w:cs="Times New Roman"/>
          <w:sz w:val="24"/>
          <w:szCs w:val="24"/>
        </w:rPr>
        <w:t>городского поселения Тельминского муниципального образования</w:t>
      </w:r>
      <w:r w:rsidRPr="00C6232A">
        <w:rPr>
          <w:rFonts w:ascii="Times New Roman" w:hAnsi="Times New Roman" w:cs="Times New Roman"/>
          <w:sz w:val="24"/>
          <w:szCs w:val="24"/>
        </w:rPr>
        <w:t>.</w:t>
      </w:r>
    </w:p>
    <w:p w:rsidR="009C614F" w:rsidRPr="00C6232A" w:rsidRDefault="009C614F" w:rsidP="009C61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722FF3">
        <w:rPr>
          <w:rFonts w:ascii="Times New Roman" w:hAnsi="Times New Roman" w:cs="Times New Roman"/>
          <w:sz w:val="24"/>
          <w:szCs w:val="24"/>
        </w:rPr>
        <w:t>городского поселения Тельминского муниципального образования</w:t>
      </w:r>
      <w:r w:rsidRPr="00C6232A">
        <w:rPr>
          <w:rFonts w:ascii="Times New Roman" w:hAnsi="Times New Roman" w:cs="Times New Roman"/>
          <w:sz w:val="24"/>
          <w:szCs w:val="24"/>
        </w:rPr>
        <w:t>, заключенному в соответствии с действующим законодательством.</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Площадки для размещения контейнеров должны иметь усовершенствованное водонепроницаемое покрытие, ограждение не менее</w:t>
      </w:r>
      <w:r w:rsidR="00D4477C" w:rsidRPr="00C6232A">
        <w:rPr>
          <w:rFonts w:ascii="Times New Roman" w:hAnsi="Times New Roman" w:cs="Times New Roman"/>
          <w:sz w:val="24"/>
          <w:szCs w:val="24"/>
        </w:rPr>
        <w:t xml:space="preserve"> </w:t>
      </w:r>
      <w:r w:rsidRPr="00C6232A">
        <w:rPr>
          <w:rFonts w:ascii="Times New Roman" w:hAnsi="Times New Roman" w:cs="Times New Roman"/>
          <w:sz w:val="24"/>
          <w:szCs w:val="24"/>
        </w:rPr>
        <w:t>чем с трех сторон, устройства для стока воды, быть удобными для подъезда специального транспорта и производства погрузочно-разгрузочных работ.</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C614F" w:rsidRPr="00C6232A" w:rsidRDefault="009C614F"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A7A91" w:rsidRPr="00C6232A" w:rsidRDefault="00DA7A91"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Расположение выгребной ямы должно позволять ассенизационному транспорту свободный и беспрепятственный подъезд.</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11. Вывоз </w:t>
      </w:r>
      <w:r w:rsidR="00CD0F0E" w:rsidRPr="00C6232A">
        <w:rPr>
          <w:rFonts w:ascii="Times New Roman" w:hAnsi="Times New Roman" w:cs="Times New Roman"/>
          <w:sz w:val="24"/>
          <w:szCs w:val="24"/>
        </w:rPr>
        <w:t xml:space="preserve">твердых </w:t>
      </w:r>
      <w:r w:rsidRPr="00C6232A">
        <w:rPr>
          <w:rFonts w:ascii="Times New Roman" w:hAnsi="Times New Roman" w:cs="Times New Roman"/>
          <w:sz w:val="24"/>
          <w:szCs w:val="24"/>
        </w:rPr>
        <w:t>коммунальных отходов производится регулярно, не допускается переполнение контейнеров и хранение отходов на контейнерных площадках: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период летней уборки - ежедневно;</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период зимней уборки - не реже одного раза в три дня.</w:t>
      </w:r>
    </w:p>
    <w:p w:rsidR="006C617F" w:rsidRPr="00C6232A" w:rsidRDefault="006C617F" w:rsidP="006C617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Очистка урн должна производиться систематически по мере их наполнения, но не реже одного раза в сутки.</w:t>
      </w:r>
    </w:p>
    <w:p w:rsidR="006C617F" w:rsidRPr="00C6232A" w:rsidRDefault="006C617F" w:rsidP="006C617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Уборка территории вокруг урн для мусора производится не реже одного раза в сутки.</w:t>
      </w:r>
    </w:p>
    <w:p w:rsidR="00CD0F0E" w:rsidRPr="00C6232A" w:rsidRDefault="00CD0F0E"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Выгребные ямы должны очищаться по мере их заполнения, но не реже одного раза в полгода.</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При организации сбора и вывоза отходов необходимо:</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12.1. Обеспечить требуемое СанПиН содержание сменных контейнеров.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12.2. Применять транспортные средства и спецоборудование в техническом исправном и не загрязненном состоянии.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Запрещается: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13.2. Складировать отходы на лестничных клетках жилых домов, около стволов мусоропроводов, а также у мусороприемных камер.</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13.4. Размещать, складировать тару в неустановленных местах.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CD0F0E" w:rsidRPr="00C6232A" w:rsidRDefault="00CD0F0E"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13.6 Сброс жидких нечистот на дворовой территории, тротуарах, проезжей части, в местах общего пользования.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Контейнеры для сбора коммунальных отходов необходимо</w:t>
      </w:r>
      <w:r w:rsidR="00D4477C" w:rsidRPr="00C6232A">
        <w:rPr>
          <w:rFonts w:ascii="Times New Roman" w:hAnsi="Times New Roman" w:cs="Times New Roman"/>
          <w:sz w:val="24"/>
          <w:szCs w:val="24"/>
        </w:rPr>
        <w:t xml:space="preserve"> </w:t>
      </w:r>
      <w:r w:rsidRPr="00C6232A">
        <w:rPr>
          <w:rFonts w:ascii="Times New Roman" w:hAnsi="Times New Roman" w:cs="Times New Roman"/>
          <w:sz w:val="24"/>
          <w:szCs w:val="24"/>
        </w:rPr>
        <w:t>промывать в период летней уборки: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при сменяемой системе сбора - после каждого опорожнения;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при несменяемой системе сбора - не реже одного раза в 10 дней.</w:t>
      </w:r>
    </w:p>
    <w:p w:rsidR="00B07064" w:rsidRPr="00C6232A" w:rsidRDefault="001D2E62"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w:t>
      </w:r>
      <w:r w:rsidR="00B07064" w:rsidRPr="00C6232A">
        <w:rPr>
          <w:rFonts w:ascii="Times New Roman" w:hAnsi="Times New Roman" w:cs="Times New Roman"/>
          <w:sz w:val="24"/>
          <w:szCs w:val="24"/>
        </w:rPr>
        <w:t xml:space="preserve">.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w:t>
      </w:r>
      <w:r w:rsidR="00B07064" w:rsidRPr="00C6232A">
        <w:rPr>
          <w:rFonts w:ascii="Times New Roman" w:hAnsi="Times New Roman" w:cs="Times New Roman"/>
          <w:sz w:val="24"/>
          <w:szCs w:val="24"/>
        </w:rPr>
        <w:lastRenderedPageBreak/>
        <w:t>объекты размещения отходов, организуют раздельные места их санкционированного размещения.</w:t>
      </w:r>
    </w:p>
    <w:p w:rsidR="00B07064" w:rsidRPr="00C6232A" w:rsidRDefault="001D2E62"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w:t>
      </w:r>
      <w:r w:rsidR="00B07064" w:rsidRPr="00C6232A">
        <w:rPr>
          <w:rFonts w:ascii="Times New Roman" w:hAnsi="Times New Roman" w:cs="Times New Roman"/>
          <w:sz w:val="24"/>
          <w:szCs w:val="24"/>
        </w:rPr>
        <w:t>. Вывоз коммунальных отходов производится на предприятия</w:t>
      </w:r>
      <w:r w:rsidR="00D4477C" w:rsidRPr="00C6232A">
        <w:rPr>
          <w:rFonts w:ascii="Times New Roman" w:hAnsi="Times New Roman" w:cs="Times New Roman"/>
          <w:sz w:val="24"/>
          <w:szCs w:val="24"/>
        </w:rPr>
        <w:t xml:space="preserve"> по обработке, утилизации, обезвреживании, размещении коммунальных отходов</w:t>
      </w:r>
      <w:r w:rsidR="00B07064" w:rsidRPr="00C6232A">
        <w:rPr>
          <w:rFonts w:ascii="Times New Roman" w:hAnsi="Times New Roman" w:cs="Times New Roman"/>
          <w:sz w:val="24"/>
          <w:szCs w:val="24"/>
        </w:rPr>
        <w:t>. Вывоз этих отходов должен осуществляться в период с 7 до 23 часов.</w:t>
      </w:r>
    </w:p>
    <w:p w:rsidR="00DA7A91" w:rsidRPr="00C6232A" w:rsidRDefault="001D2E62" w:rsidP="00DA7A9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18. </w:t>
      </w:r>
      <w:r w:rsidR="00DA7A91" w:rsidRPr="00C6232A">
        <w:rPr>
          <w:rFonts w:ascii="Times New Roman" w:hAnsi="Times New Roman" w:cs="Times New Roman"/>
          <w:sz w:val="24"/>
          <w:szCs w:val="24"/>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A53578" w:rsidRPr="00C6232A" w:rsidRDefault="00CD3B8D" w:rsidP="00C47B09">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115C3F" w:rsidRPr="00C6232A">
        <w:rPr>
          <w:rFonts w:ascii="Times New Roman" w:hAnsi="Times New Roman" w:cs="Times New Roman"/>
          <w:b/>
          <w:i/>
          <w:sz w:val="24"/>
          <w:szCs w:val="24"/>
        </w:rPr>
        <w:t xml:space="preserve"> </w:t>
      </w:r>
      <w:r w:rsidR="00540396" w:rsidRPr="00C6232A">
        <w:rPr>
          <w:rFonts w:ascii="Times New Roman" w:hAnsi="Times New Roman" w:cs="Times New Roman"/>
          <w:b/>
          <w:i/>
          <w:sz w:val="24"/>
          <w:szCs w:val="24"/>
        </w:rPr>
        <w:t>2</w:t>
      </w:r>
      <w:r w:rsidR="008E287C" w:rsidRPr="00C6232A">
        <w:rPr>
          <w:rFonts w:ascii="Times New Roman" w:hAnsi="Times New Roman" w:cs="Times New Roman"/>
          <w:b/>
          <w:i/>
          <w:sz w:val="24"/>
          <w:szCs w:val="24"/>
        </w:rPr>
        <w:t>1</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Ликвидация несанкционированных свалок и очаговых навалов, отходов</w:t>
      </w:r>
    </w:p>
    <w:p w:rsidR="000516C3" w:rsidRPr="00C6232A" w:rsidRDefault="00F32E94"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0516C3" w:rsidRPr="00C6232A">
        <w:rPr>
          <w:rFonts w:ascii="Times New Roman" w:hAnsi="Times New Roman" w:cs="Times New Roman"/>
          <w:sz w:val="24"/>
          <w:szCs w:val="24"/>
        </w:rPr>
        <w:t xml:space="preserve">На территории </w:t>
      </w:r>
      <w:r w:rsidR="003E40FB" w:rsidRPr="00465ADF">
        <w:rPr>
          <w:rFonts w:ascii="Times New Roman" w:hAnsi="Times New Roman" w:cs="Times New Roman"/>
          <w:sz w:val="24"/>
          <w:szCs w:val="24"/>
        </w:rPr>
        <w:t>городского поселения Тельминского муниципального образования</w:t>
      </w:r>
      <w:r w:rsidR="0000297F">
        <w:rPr>
          <w:rFonts w:ascii="Times New Roman" w:hAnsi="Times New Roman" w:cs="Times New Roman"/>
          <w:i/>
          <w:sz w:val="24"/>
          <w:szCs w:val="24"/>
        </w:rPr>
        <w:t xml:space="preserve"> </w:t>
      </w:r>
      <w:r w:rsidR="000516C3" w:rsidRPr="00C6232A">
        <w:rPr>
          <w:rFonts w:ascii="Times New Roman" w:hAnsi="Times New Roman" w:cs="Times New Roman"/>
          <w:sz w:val="24"/>
          <w:szCs w:val="24"/>
        </w:rPr>
        <w:t>запрещается накапливать и размещать отходы производства и потребления в несанкционированных местах.</w:t>
      </w:r>
    </w:p>
    <w:p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003E40FB" w:rsidRPr="00465ADF">
        <w:rPr>
          <w:rFonts w:ascii="Times New Roman" w:hAnsi="Times New Roman" w:cs="Times New Roman"/>
          <w:sz w:val="24"/>
          <w:szCs w:val="24"/>
        </w:rPr>
        <w:t>городского поселения Тельминского муниципального образования</w:t>
      </w:r>
      <w:r w:rsidRPr="00C6232A">
        <w:rPr>
          <w:rFonts w:ascii="Times New Roman" w:hAnsi="Times New Roman" w:cs="Times New Roman"/>
          <w:sz w:val="24"/>
          <w:szCs w:val="24"/>
        </w:rPr>
        <w:t>, имеют право осуществить фот</w:t>
      </w:r>
      <w:proofErr w:type="gramStart"/>
      <w:r w:rsidRPr="00C6232A">
        <w:rPr>
          <w:rFonts w:ascii="Times New Roman" w:hAnsi="Times New Roman" w:cs="Times New Roman"/>
          <w:sz w:val="24"/>
          <w:szCs w:val="24"/>
        </w:rPr>
        <w:t>о-</w:t>
      </w:r>
      <w:proofErr w:type="gramEnd"/>
      <w:r w:rsidRPr="00C6232A">
        <w:rPr>
          <w:rFonts w:ascii="Times New Roman" w:hAnsi="Times New Roman" w:cs="Times New Roman"/>
          <w:sz w:val="24"/>
          <w:szCs w:val="24"/>
        </w:rPr>
        <w:t xml:space="preserve">, </w:t>
      </w:r>
      <w:proofErr w:type="spellStart"/>
      <w:r w:rsidRPr="00C6232A">
        <w:rPr>
          <w:rFonts w:ascii="Times New Roman" w:hAnsi="Times New Roman" w:cs="Times New Roman"/>
          <w:sz w:val="24"/>
          <w:szCs w:val="24"/>
        </w:rPr>
        <w:t>видеофиксацию</w:t>
      </w:r>
      <w:proofErr w:type="spellEnd"/>
      <w:r w:rsidRPr="00C6232A">
        <w:rPr>
          <w:rFonts w:ascii="Times New Roman" w:hAnsi="Times New Roman" w:cs="Times New Roman"/>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w:t>
      </w:r>
      <w:proofErr w:type="spellStart"/>
      <w:r w:rsidRPr="00C6232A">
        <w:rPr>
          <w:rFonts w:ascii="Times New Roman" w:hAnsi="Times New Roman" w:cs="Times New Roman"/>
          <w:sz w:val="24"/>
          <w:szCs w:val="24"/>
        </w:rPr>
        <w:t>видеофиксации</w:t>
      </w:r>
      <w:proofErr w:type="spellEnd"/>
      <w:r w:rsidRPr="00C6232A">
        <w:rPr>
          <w:rFonts w:ascii="Times New Roman" w:hAnsi="Times New Roman" w:cs="Times New Roman"/>
          <w:sz w:val="24"/>
          <w:szCs w:val="24"/>
        </w:rPr>
        <w:t>.</w:t>
      </w:r>
    </w:p>
    <w:p w:rsidR="000516C3"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0516C3" w:rsidRPr="00C6232A">
        <w:rPr>
          <w:rFonts w:ascii="Times New Roman" w:hAnsi="Times New Roman" w:cs="Times New Roman"/>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0516C3" w:rsidRPr="00C6232A">
        <w:rPr>
          <w:rFonts w:ascii="Times New Roman" w:hAnsi="Times New Roman" w:cs="Times New Roman"/>
          <w:sz w:val="24"/>
          <w:szCs w:val="24"/>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0516C3" w:rsidRPr="00C6232A">
        <w:rPr>
          <w:rFonts w:ascii="Times New Roman" w:hAnsi="Times New Roman" w:cs="Times New Roman"/>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C6232A">
        <w:rPr>
          <w:rFonts w:ascii="Times New Roman" w:hAnsi="Times New Roman" w:cs="Times New Roman"/>
          <w:sz w:val="24"/>
          <w:szCs w:val="24"/>
        </w:rPr>
        <w:t>.</w:t>
      </w:r>
    </w:p>
    <w:p w:rsidR="00EA71D5" w:rsidRPr="00C6232A" w:rsidRDefault="00E44483" w:rsidP="00EA71D5">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496C8B"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2</w:t>
      </w:r>
      <w:r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Содержание фасадов зданий, стр</w:t>
      </w:r>
      <w:r w:rsidR="008F270B">
        <w:rPr>
          <w:rFonts w:ascii="Times New Roman" w:hAnsi="Times New Roman" w:cs="Times New Roman"/>
          <w:b/>
          <w:i/>
          <w:sz w:val="24"/>
          <w:szCs w:val="24"/>
        </w:rPr>
        <w:t xml:space="preserve">оений, сооружений </w:t>
      </w:r>
    </w:p>
    <w:p w:rsidR="00EA71D5" w:rsidRPr="00C6232A" w:rsidRDefault="00496C8B"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A71D5" w:rsidRPr="00C6232A">
        <w:rPr>
          <w:rFonts w:ascii="Times New Roman" w:hAnsi="Times New Roman" w:cs="Times New Roman"/>
          <w:sz w:val="24"/>
          <w:szCs w:val="24"/>
        </w:rPr>
        <w:t xml:space="preserve">Содержание фасадов </w:t>
      </w:r>
      <w:r w:rsidR="008F270B">
        <w:rPr>
          <w:rFonts w:ascii="Times New Roman" w:hAnsi="Times New Roman" w:cs="Times New Roman"/>
          <w:sz w:val="24"/>
          <w:szCs w:val="24"/>
        </w:rPr>
        <w:t xml:space="preserve">зданий, строений, сооружений (далее – фасад) </w:t>
      </w:r>
      <w:r w:rsidR="00EA71D5" w:rsidRPr="00C6232A">
        <w:rPr>
          <w:rFonts w:ascii="Times New Roman" w:hAnsi="Times New Roman" w:cs="Times New Roman"/>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C6232A">
        <w:rPr>
          <w:rFonts w:ascii="Times New Roman" w:hAnsi="Times New Roman" w:cs="Times New Roman"/>
          <w:sz w:val="24"/>
          <w:szCs w:val="24"/>
        </w:rPr>
        <w:t>документацией по</w:t>
      </w:r>
      <w:r w:rsidRPr="00C6232A">
        <w:rPr>
          <w:rFonts w:ascii="Times New Roman" w:hAnsi="Times New Roman" w:cs="Times New Roman"/>
          <w:sz w:val="24"/>
          <w:szCs w:val="24"/>
        </w:rPr>
        <w:t xml:space="preserve"> благоустройств</w:t>
      </w:r>
      <w:r w:rsidR="00D63B93" w:rsidRPr="00C6232A">
        <w:rPr>
          <w:rFonts w:ascii="Times New Roman" w:hAnsi="Times New Roman" w:cs="Times New Roman"/>
          <w:sz w:val="24"/>
          <w:szCs w:val="24"/>
        </w:rPr>
        <w:t>у</w:t>
      </w:r>
      <w:r w:rsidRPr="00C6232A">
        <w:rPr>
          <w:rFonts w:ascii="Times New Roman" w:hAnsi="Times New Roman" w:cs="Times New Roman"/>
          <w:sz w:val="24"/>
          <w:szCs w:val="24"/>
        </w:rPr>
        <w:t xml:space="preserve">. </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3.2. Очистка и промывка фасадов при загрязнении более 50% площади фасада, но не реже 3 раз в год.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3.3. Смывка несанкционированных надписей и рисунков по мере их появления на фасадах.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3.4. Текущий ремонт фасадов. </w:t>
      </w:r>
    </w:p>
    <w:p w:rsidR="00EA71D5"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Текущий ремонт выполняется в случаях:</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локальных повреждений, утраты отделочного слоя (штукатурки, облицовка);</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выветривания примыканий, соединений и стыков отделки (швы сте</w:t>
      </w:r>
      <w:r w:rsidR="007D2AA0" w:rsidRPr="00C6232A">
        <w:rPr>
          <w:rFonts w:ascii="Times New Roman" w:hAnsi="Times New Roman" w:cs="Times New Roman"/>
          <w:sz w:val="24"/>
          <w:szCs w:val="24"/>
        </w:rPr>
        <w:t>н облицовки), облицовки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C6232A">
        <w:rPr>
          <w:rFonts w:ascii="Times New Roman" w:hAnsi="Times New Roman" w:cs="Times New Roman"/>
          <w:sz w:val="24"/>
          <w:szCs w:val="24"/>
        </w:rPr>
        <w:t>в</w:t>
      </w:r>
      <w:proofErr w:type="gramEnd"/>
      <w:r w:rsidRPr="00C6232A">
        <w:rPr>
          <w:rFonts w:ascii="Times New Roman" w:hAnsi="Times New Roman" w:cs="Times New Roman"/>
          <w:sz w:val="24"/>
          <w:szCs w:val="24"/>
        </w:rPr>
        <w:t xml:space="preserve"> колерным бланком;</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повреждения и утрат цоколя в камне, облицовки с предварительной очисткой и последующей </w:t>
      </w:r>
      <w:proofErr w:type="spellStart"/>
      <w:r w:rsidRPr="00C6232A">
        <w:rPr>
          <w:rFonts w:ascii="Times New Roman" w:hAnsi="Times New Roman" w:cs="Times New Roman"/>
          <w:sz w:val="24"/>
          <w:szCs w:val="24"/>
        </w:rPr>
        <w:t>гидрофобизацией</w:t>
      </w:r>
      <w:proofErr w:type="spellEnd"/>
      <w:r w:rsidRPr="00C6232A">
        <w:rPr>
          <w:rFonts w:ascii="Times New Roman" w:hAnsi="Times New Roman" w:cs="Times New Roman"/>
          <w:sz w:val="24"/>
          <w:szCs w:val="24"/>
        </w:rPr>
        <w:t xml:space="preserve"> на всем цоколе;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локальных утрат архитектурных деталей;</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покрытия кровли;</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покрытия (отливы) единично или на всем объекте;</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w:t>
      </w:r>
      <w:proofErr w:type="spellStart"/>
      <w:r w:rsidRPr="00C6232A">
        <w:rPr>
          <w:rFonts w:ascii="Times New Roman" w:hAnsi="Times New Roman" w:cs="Times New Roman"/>
          <w:sz w:val="24"/>
          <w:szCs w:val="24"/>
        </w:rPr>
        <w:t>окрытия</w:t>
      </w:r>
      <w:proofErr w:type="spellEnd"/>
      <w:r w:rsidRPr="00C6232A">
        <w:rPr>
          <w:rFonts w:ascii="Times New Roman" w:hAnsi="Times New Roman" w:cs="Times New Roman"/>
          <w:sz w:val="24"/>
          <w:szCs w:val="24"/>
        </w:rPr>
        <w:t xml:space="preserve">) элементов, деталей единично или полностью; ремонт </w:t>
      </w:r>
      <w:proofErr w:type="spellStart"/>
      <w:r w:rsidRPr="00C6232A">
        <w:rPr>
          <w:rFonts w:ascii="Times New Roman" w:hAnsi="Times New Roman" w:cs="Times New Roman"/>
          <w:sz w:val="24"/>
          <w:szCs w:val="24"/>
        </w:rPr>
        <w:t>отмостки</w:t>
      </w:r>
      <w:proofErr w:type="spellEnd"/>
      <w:r w:rsidRPr="00C6232A">
        <w:rPr>
          <w:rFonts w:ascii="Times New Roman" w:hAnsi="Times New Roman" w:cs="Times New Roman"/>
          <w:sz w:val="24"/>
          <w:szCs w:val="24"/>
        </w:rPr>
        <w:t xml:space="preserve"> здания локально или полная замена; </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3.5. Капитальный ремонт фасадов. </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не должен содержать виды работ</w:t>
      </w:r>
      <w:r w:rsidR="00D63B93" w:rsidRPr="00C6232A">
        <w:rPr>
          <w:rFonts w:ascii="Times New Roman" w:hAnsi="Times New Roman" w:cs="Times New Roman"/>
          <w:sz w:val="24"/>
          <w:szCs w:val="24"/>
        </w:rPr>
        <w:t xml:space="preserve"> </w:t>
      </w:r>
      <w:r w:rsidRPr="00C6232A">
        <w:rPr>
          <w:rFonts w:ascii="Times New Roman" w:hAnsi="Times New Roman" w:cs="Times New Roman"/>
          <w:sz w:val="24"/>
          <w:szCs w:val="24"/>
        </w:rPr>
        <w:t>по капитальному ремонту здания, строения, сооружения.</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проводится одновременно в отношении всех фасадов здания, строения, сооружения.</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осуществляется на основании проекта благоустройства или утвержденного паспорта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подлежит согласованию в установленном настоящими Правилами порядке.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A53578" w:rsidRPr="00C6232A" w:rsidRDefault="00094C9B" w:rsidP="00E44483">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496C8B" w:rsidRPr="00C6232A">
        <w:rPr>
          <w:rFonts w:ascii="Times New Roman" w:hAnsi="Times New Roman" w:cs="Times New Roman"/>
          <w:b/>
          <w:i/>
          <w:sz w:val="24"/>
          <w:szCs w:val="24"/>
        </w:rPr>
        <w:t>2</w:t>
      </w:r>
      <w:r w:rsidR="008E287C" w:rsidRPr="00C6232A">
        <w:rPr>
          <w:rFonts w:ascii="Times New Roman" w:hAnsi="Times New Roman" w:cs="Times New Roman"/>
          <w:b/>
          <w:i/>
          <w:sz w:val="24"/>
          <w:szCs w:val="24"/>
        </w:rPr>
        <w:t>3</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Содержание дорог и элементов благоустройства, расположенных на них</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094C9B" w:rsidRPr="00C6232A">
        <w:rPr>
          <w:rFonts w:ascii="Times New Roman" w:hAnsi="Times New Roman" w:cs="Times New Roman"/>
          <w:sz w:val="24"/>
          <w:szCs w:val="24"/>
        </w:rPr>
        <w:t>Содержание автомобильной дороги осуществляется в ее границах в соответствии с утвержденными паспортами автомобильных дорог.</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Состав работ по содержанию автомобильных работ утверждается уполномоченным федеральным органом исполнительной власти.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Сроки и периодичность проведения работ по содержанию дорог, включая уборку, уста</w:t>
      </w:r>
      <w:r w:rsidR="00EE24A8" w:rsidRPr="00C6232A">
        <w:rPr>
          <w:rFonts w:ascii="Times New Roman" w:hAnsi="Times New Roman" w:cs="Times New Roman"/>
          <w:sz w:val="24"/>
          <w:szCs w:val="24"/>
        </w:rPr>
        <w:t>навливается настоящими Правилами</w:t>
      </w:r>
      <w:r w:rsidRPr="00C6232A">
        <w:rPr>
          <w:rFonts w:ascii="Times New Roman" w:hAnsi="Times New Roman" w:cs="Times New Roman"/>
          <w:sz w:val="24"/>
          <w:szCs w:val="24"/>
        </w:rPr>
        <w:t>.</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Покрытия дорог должны содержаться в следующем порядке:</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4.1. Усовершенствованные дорожные покрытия (асфальт, диабаз и</w:t>
      </w:r>
      <w:r w:rsidR="00EE24A8" w:rsidRPr="00C6232A">
        <w:rPr>
          <w:rFonts w:ascii="Times New Roman" w:hAnsi="Times New Roman" w:cs="Times New Roman"/>
          <w:sz w:val="24"/>
          <w:szCs w:val="24"/>
        </w:rPr>
        <w:t xml:space="preserve"> </w:t>
      </w:r>
      <w:r w:rsidRPr="00C6232A">
        <w:rPr>
          <w:rFonts w:ascii="Times New Roman" w:hAnsi="Times New Roman" w:cs="Times New Roman"/>
          <w:sz w:val="24"/>
          <w:szCs w:val="24"/>
        </w:rPr>
        <w:t xml:space="preserve">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3E40FB" w:rsidRPr="00465ADF">
        <w:rPr>
          <w:rFonts w:ascii="Times New Roman" w:hAnsi="Times New Roman" w:cs="Times New Roman"/>
          <w:sz w:val="24"/>
          <w:szCs w:val="24"/>
        </w:rPr>
        <w:t>городского поселения Тельминского муниципального образования</w:t>
      </w:r>
      <w:r w:rsidR="0000297F">
        <w:rPr>
          <w:rFonts w:ascii="Times New Roman" w:hAnsi="Times New Roman" w:cs="Times New Roman"/>
          <w:i/>
          <w:sz w:val="24"/>
          <w:szCs w:val="24"/>
        </w:rPr>
        <w:t xml:space="preserve"> </w:t>
      </w:r>
      <w:r w:rsidRPr="00C6232A">
        <w:rPr>
          <w:rFonts w:ascii="Times New Roman" w:hAnsi="Times New Roman" w:cs="Times New Roman"/>
          <w:sz w:val="24"/>
          <w:szCs w:val="24"/>
        </w:rPr>
        <w:t>и предотвращение запыленности придорожных слоев воздуха в летнее время года.</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2-й этап – вывоз (установка) указанных предметов в течение 24 часов в установленные места.</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003E40FB" w:rsidRPr="00465ADF">
        <w:rPr>
          <w:rFonts w:ascii="Times New Roman" w:hAnsi="Times New Roman" w:cs="Times New Roman"/>
          <w:sz w:val="24"/>
          <w:szCs w:val="24"/>
        </w:rPr>
        <w:t>городского поселения Тельминского муниципального образования</w:t>
      </w:r>
      <w:r w:rsidR="003E40FB">
        <w:rPr>
          <w:rFonts w:ascii="Times New Roman" w:hAnsi="Times New Roman" w:cs="Times New Roman"/>
          <w:sz w:val="24"/>
          <w:szCs w:val="24"/>
        </w:rPr>
        <w:t xml:space="preserve">, </w:t>
      </w:r>
      <w:r w:rsidRPr="00C6232A">
        <w:rPr>
          <w:rFonts w:ascii="Times New Roman" w:hAnsi="Times New Roman" w:cs="Times New Roman"/>
          <w:sz w:val="24"/>
          <w:szCs w:val="24"/>
        </w:rPr>
        <w:t>осуществляют:</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C6232A">
        <w:rPr>
          <w:rFonts w:ascii="Times New Roman" w:hAnsi="Times New Roman" w:cs="Times New Roman"/>
          <w:sz w:val="24"/>
          <w:szCs w:val="24"/>
        </w:rPr>
        <w:t>обеспыливанию</w:t>
      </w:r>
      <w:proofErr w:type="spellEnd"/>
      <w:r w:rsidRPr="00C6232A">
        <w:rPr>
          <w:rFonts w:ascii="Times New Roman" w:hAnsi="Times New Roman" w:cs="Times New Roman"/>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C6232A">
        <w:rPr>
          <w:rFonts w:ascii="Times New Roman" w:hAnsi="Times New Roman" w:cs="Times New Roman"/>
          <w:sz w:val="24"/>
          <w:szCs w:val="24"/>
        </w:rPr>
        <w:t>противогололедных</w:t>
      </w:r>
      <w:proofErr w:type="spellEnd"/>
      <w:r w:rsidRPr="00C6232A">
        <w:rPr>
          <w:rFonts w:ascii="Times New Roman" w:hAnsi="Times New Roman" w:cs="Times New Roman"/>
          <w:sz w:val="24"/>
          <w:szCs w:val="24"/>
        </w:rPr>
        <w:t xml:space="preserve"> материалов, очистке от снега и льда, борьбе с наледями в соответствии с утвержденными адресными программами.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C6232A" w:rsidRDefault="008E287C"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w:t>
      </w:r>
      <w:r w:rsidR="00EE24A8" w:rsidRPr="00C6232A">
        <w:rPr>
          <w:rFonts w:ascii="Times New Roman" w:hAnsi="Times New Roman" w:cs="Times New Roman"/>
          <w:sz w:val="24"/>
          <w:szCs w:val="24"/>
        </w:rPr>
        <w:t xml:space="preserve">.8.4. </w:t>
      </w:r>
      <w:r w:rsidR="00094C9B" w:rsidRPr="00C6232A">
        <w:rPr>
          <w:rFonts w:ascii="Times New Roman" w:hAnsi="Times New Roman" w:cs="Times New Roman"/>
          <w:sz w:val="24"/>
          <w:szCs w:val="24"/>
        </w:rPr>
        <w:t xml:space="preserve">Удаление трупов животных с территории </w:t>
      </w:r>
      <w:r w:rsidR="003E40FB" w:rsidRPr="00465ADF">
        <w:rPr>
          <w:rFonts w:ascii="Times New Roman" w:hAnsi="Times New Roman" w:cs="Times New Roman"/>
          <w:sz w:val="24"/>
          <w:szCs w:val="24"/>
        </w:rPr>
        <w:t>городского поселения Тельминского муниципального образования</w:t>
      </w:r>
      <w:r w:rsidR="0000297F">
        <w:rPr>
          <w:rFonts w:ascii="Times New Roman" w:hAnsi="Times New Roman" w:cs="Times New Roman"/>
          <w:sz w:val="24"/>
          <w:szCs w:val="24"/>
        </w:rPr>
        <w:t xml:space="preserve"> </w:t>
      </w:r>
      <w:r w:rsidR="00094C9B" w:rsidRPr="00C6232A">
        <w:rPr>
          <w:rFonts w:ascii="Times New Roman" w:hAnsi="Times New Roman" w:cs="Times New Roman"/>
          <w:sz w:val="24"/>
          <w:szCs w:val="24"/>
        </w:rPr>
        <w:t>(санитарную очистку территории).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AD6083" w:rsidRPr="00C6232A">
        <w:rPr>
          <w:rFonts w:ascii="Times New Roman" w:hAnsi="Times New Roman" w:cs="Times New Roman"/>
          <w:sz w:val="24"/>
          <w:szCs w:val="24"/>
        </w:rPr>
        <w:t>5</w:t>
      </w:r>
      <w:r w:rsidRPr="00C6232A">
        <w:rPr>
          <w:rFonts w:ascii="Times New Roman" w:hAnsi="Times New Roman" w:cs="Times New Roman"/>
          <w:sz w:val="24"/>
          <w:szCs w:val="24"/>
        </w:rPr>
        <w:t>. Установку, содержание и очистку урн на обслуживаемой территории.</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 Организации, осуществляющие эксплуатацию искусственных дорожных сооружений, обеспечивают:</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.1. Содержание искусственных дорожных сооружений.</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.2. Очистку и промывку парапетов, ограждений и опор мостов, стенок и спусков набережных.</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.3. Очистку крышек люков и амбразур патрубков дождевой канализации, расположенных на искусственных дорожных сооружениях.</w:t>
      </w:r>
    </w:p>
    <w:p w:rsidR="00C47B09" w:rsidRPr="00C6232A" w:rsidRDefault="00F263E7" w:rsidP="00E23C2A">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7642B0"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4</w:t>
      </w:r>
      <w:r w:rsidRPr="00C6232A">
        <w:rPr>
          <w:rFonts w:ascii="Times New Roman" w:hAnsi="Times New Roman" w:cs="Times New Roman"/>
          <w:b/>
          <w:i/>
          <w:sz w:val="24"/>
          <w:szCs w:val="24"/>
        </w:rPr>
        <w:t xml:space="preserve">. </w:t>
      </w:r>
      <w:r w:rsidR="007642B0" w:rsidRPr="00C6232A">
        <w:rPr>
          <w:rFonts w:ascii="Times New Roman" w:hAnsi="Times New Roman" w:cs="Times New Roman"/>
          <w:b/>
          <w:i/>
          <w:sz w:val="24"/>
          <w:szCs w:val="24"/>
        </w:rPr>
        <w:t>С</w:t>
      </w:r>
      <w:r w:rsidRPr="00C6232A">
        <w:rPr>
          <w:rFonts w:ascii="Times New Roman" w:hAnsi="Times New Roman" w:cs="Times New Roman"/>
          <w:b/>
          <w:i/>
          <w:sz w:val="24"/>
          <w:szCs w:val="24"/>
        </w:rPr>
        <w:t>одержание зеленых насаждений</w:t>
      </w:r>
    </w:p>
    <w:p w:rsidR="00957B5E" w:rsidRPr="00C6232A" w:rsidRDefault="00201281"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1. </w:t>
      </w:r>
      <w:r w:rsidR="00957B5E" w:rsidRPr="00C6232A">
        <w:rPr>
          <w:rFonts w:ascii="Times New Roman" w:hAnsi="Times New Roman" w:cs="Times New Roman"/>
          <w:sz w:val="24"/>
          <w:szCs w:val="24"/>
        </w:rPr>
        <w:t>Настоящие Правила распространяются на:</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озелененные территории общего пользования;</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озелененные территории ограниченного пользования;</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озелененные территории специального назначения </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(далее по тексту - зеленые насаждения, находящиеся на земельных участках, расположенных на территории </w:t>
      </w:r>
      <w:r w:rsidR="00722FF3">
        <w:rPr>
          <w:rFonts w:ascii="Times New Roman" w:hAnsi="Times New Roman" w:cs="Times New Roman"/>
          <w:sz w:val="24"/>
          <w:szCs w:val="24"/>
        </w:rPr>
        <w:t>городского поселения Тельминского муниципального образования</w:t>
      </w:r>
      <w:r w:rsidRPr="00C6232A">
        <w:rPr>
          <w:rFonts w:ascii="Times New Roman" w:hAnsi="Times New Roman" w:cs="Times New Roman"/>
          <w:sz w:val="24"/>
          <w:szCs w:val="24"/>
        </w:rPr>
        <w:t>).</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r w:rsidR="00F263E7" w:rsidRPr="00C6232A">
        <w:rPr>
          <w:rFonts w:ascii="Times New Roman" w:hAnsi="Times New Roman" w:cs="Times New Roman"/>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сохранять и содержать зеленые насаждения в соответствии с настоящими Правилами;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квалифицированный уход за существующими зелеными насаждениями;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сохранять окружающую среду;</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выполнять валку сухих и аварийных деревьев, вырезку сухих и поломанных сучьев и веток, замазку ран, дупел на деревьях;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не допускать </w:t>
      </w:r>
      <w:proofErr w:type="spellStart"/>
      <w:r w:rsidRPr="00C6232A">
        <w:rPr>
          <w:rFonts w:ascii="Times New Roman" w:hAnsi="Times New Roman" w:cs="Times New Roman"/>
          <w:sz w:val="24"/>
          <w:szCs w:val="24"/>
        </w:rPr>
        <w:t>вытаптывания</w:t>
      </w:r>
      <w:proofErr w:type="spellEnd"/>
      <w:r w:rsidRPr="00C6232A">
        <w:rPr>
          <w:rFonts w:ascii="Times New Roman" w:hAnsi="Times New Roman" w:cs="Times New Roman"/>
          <w:sz w:val="24"/>
          <w:szCs w:val="24"/>
        </w:rPr>
        <w:t xml:space="preserve"> газонов, складирования на них песка, материалов, снега, сколов льда.</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r w:rsidR="00F263E7" w:rsidRPr="00C6232A">
        <w:rPr>
          <w:rFonts w:ascii="Times New Roman" w:hAnsi="Times New Roman" w:cs="Times New Roman"/>
          <w:sz w:val="24"/>
          <w:szCs w:val="24"/>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Pr="0000297F">
        <w:rPr>
          <w:rFonts w:ascii="Times New Roman" w:hAnsi="Times New Roman" w:cs="Times New Roman"/>
          <w:sz w:val="24"/>
          <w:szCs w:val="24"/>
        </w:rPr>
        <w:t>Администрацией</w:t>
      </w:r>
      <w:r w:rsidRPr="00C6232A">
        <w:rPr>
          <w:rFonts w:ascii="Times New Roman" w:hAnsi="Times New Roman" w:cs="Times New Roman"/>
          <w:i/>
          <w:sz w:val="24"/>
          <w:szCs w:val="24"/>
        </w:rPr>
        <w:t xml:space="preserve"> </w:t>
      </w:r>
      <w:r w:rsidR="00512525" w:rsidRPr="00465ADF">
        <w:rPr>
          <w:rFonts w:ascii="Times New Roman" w:hAnsi="Times New Roman" w:cs="Times New Roman"/>
          <w:sz w:val="24"/>
          <w:szCs w:val="24"/>
        </w:rPr>
        <w:t>городского поселения Тельминского муниципального образования</w:t>
      </w:r>
      <w:r w:rsidR="0000297F">
        <w:rPr>
          <w:rFonts w:ascii="Times New Roman" w:hAnsi="Times New Roman" w:cs="Times New Roman"/>
          <w:i/>
          <w:sz w:val="24"/>
          <w:szCs w:val="24"/>
        </w:rPr>
        <w:t xml:space="preserve"> </w:t>
      </w:r>
      <w:r w:rsidRPr="00C6232A">
        <w:rPr>
          <w:rFonts w:ascii="Times New Roman" w:hAnsi="Times New Roman" w:cs="Times New Roman"/>
          <w:sz w:val="24"/>
          <w:szCs w:val="24"/>
        </w:rPr>
        <w:t xml:space="preserve">на озелененных территориях общего пользования, в границах дорог общего пользования местного значения </w:t>
      </w:r>
      <w:r w:rsidR="00512525" w:rsidRPr="00465ADF">
        <w:rPr>
          <w:rFonts w:ascii="Times New Roman" w:hAnsi="Times New Roman" w:cs="Times New Roman"/>
          <w:sz w:val="24"/>
          <w:szCs w:val="24"/>
        </w:rPr>
        <w:t>городского поселения Тельминского муниципального образования</w:t>
      </w:r>
      <w:r w:rsidR="00BF7262">
        <w:rPr>
          <w:rFonts w:ascii="Times New Roman" w:hAnsi="Times New Roman" w:cs="Times New Roman"/>
          <w:sz w:val="24"/>
          <w:szCs w:val="24"/>
        </w:rPr>
        <w:t xml:space="preserve"> </w:t>
      </w:r>
      <w:r w:rsidRPr="00C6232A">
        <w:rPr>
          <w:rFonts w:ascii="Times New Roman" w:hAnsi="Times New Roman" w:cs="Times New Roman"/>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w:t>
      </w:r>
      <w:r w:rsidR="00F263E7" w:rsidRPr="00C6232A">
        <w:rPr>
          <w:rFonts w:ascii="Times New Roman" w:hAnsi="Times New Roman" w:cs="Times New Roman"/>
          <w:sz w:val="24"/>
          <w:szCs w:val="24"/>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 </w:t>
      </w:r>
      <w:r w:rsidR="00F263E7" w:rsidRPr="00C6232A">
        <w:rPr>
          <w:rFonts w:ascii="Times New Roman" w:hAnsi="Times New Roman" w:cs="Times New Roman"/>
          <w:sz w:val="24"/>
          <w:szCs w:val="24"/>
        </w:rPr>
        <w:t>На земельных участках, на которых расположены зеленые насаждения, категорически запрещается:</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уничтожать и повреждать деревья, кустарники и газоны, срывать цветы;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выгуливать собак на газонах;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выпас домашнего скота;</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складировать строительные материалы;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перемещение малых архитектурных форм;</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стоянки автотранспорта на газонах;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обнажать корни деревьев на расстоянии ближе 1,5 м от ствола и засыпать шейки деревьев землей или строительным мусором;</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47B09"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 </w:t>
      </w:r>
      <w:r w:rsidR="00F263E7" w:rsidRPr="00C6232A">
        <w:rPr>
          <w:rFonts w:ascii="Times New Roman" w:hAnsi="Times New Roman" w:cs="Times New Roman"/>
          <w:sz w:val="24"/>
          <w:szCs w:val="24"/>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A53578" w:rsidRPr="00C6232A" w:rsidRDefault="001145F8" w:rsidP="00E23C2A">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w:t>
      </w:r>
      <w:r w:rsidR="008E287C" w:rsidRPr="00C6232A">
        <w:rPr>
          <w:rFonts w:ascii="Times New Roman" w:hAnsi="Times New Roman" w:cs="Times New Roman"/>
          <w:b/>
          <w:i/>
          <w:sz w:val="24"/>
          <w:szCs w:val="24"/>
        </w:rPr>
        <w:t>5</w:t>
      </w:r>
      <w:r w:rsidR="00E23C2A"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Содержание внутриквартальной территории</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23C2A" w:rsidRPr="00C6232A">
        <w:rPr>
          <w:rFonts w:ascii="Times New Roman" w:hAnsi="Times New Roman" w:cs="Times New Roman"/>
          <w:sz w:val="24"/>
          <w:szCs w:val="24"/>
        </w:rPr>
        <w:t>Элементы благоустройства, расположенные на внутриквартальной территории должны содержаться в чистоте и исправном техническом состоянии.</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Мойка тротуаров должна быть завершена до начала следующей технологической операции (мойка проезжей части).</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Высота травяного покрова на газонах не должна превышать 10 - 15 см.</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 Зимняя уборка внутриквартальных территорий и внутриквартальных проездов.</w:t>
      </w:r>
    </w:p>
    <w:p w:rsidR="00E23C2A" w:rsidRPr="00C6232A" w:rsidRDefault="0080221D" w:rsidP="00E23C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E23C2A" w:rsidRPr="00C6232A">
        <w:rPr>
          <w:rFonts w:ascii="Times New Roman" w:hAnsi="Times New Roman" w:cs="Times New Roman"/>
          <w:sz w:val="24"/>
          <w:szCs w:val="24"/>
        </w:rPr>
        <w:t>.1.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0A402F"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 xml:space="preserve">.2. С началом снегопада пешеходные дорожки, внутриквартальные проезды, тротуары обрабатываются </w:t>
      </w:r>
      <w:proofErr w:type="spellStart"/>
      <w:r w:rsidR="00E23C2A" w:rsidRPr="00C6232A">
        <w:rPr>
          <w:rFonts w:ascii="Times New Roman" w:hAnsi="Times New Roman" w:cs="Times New Roman"/>
          <w:sz w:val="24"/>
          <w:szCs w:val="24"/>
        </w:rPr>
        <w:t>противогололедным</w:t>
      </w:r>
      <w:proofErr w:type="spellEnd"/>
      <w:r w:rsidR="00E23C2A" w:rsidRPr="00C6232A">
        <w:rPr>
          <w:rFonts w:ascii="Times New Roman" w:hAnsi="Times New Roman" w:cs="Times New Roman"/>
          <w:sz w:val="24"/>
          <w:szCs w:val="24"/>
        </w:rPr>
        <w:t xml:space="preserve"> материалом. </w:t>
      </w:r>
    </w:p>
    <w:p w:rsidR="000A402F"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 xml:space="preserve">.3. Снегоуборочные работы на внутриквартальных проездах, тротуаров, пешеходных дорожках начинаются сразу по окончании снегопада. </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.6. Уборка газонных покрытий осуществляется вручную, в том числе обеспечивается подбор мусора.</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.8. Элементы благоустройства в целях безопасности граждан поддерживаются в исправном состоянии и очищаются от снега и наледи.</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.9. Контейнерные площадки очищаются от снега до твердого покрытия.</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7</w:t>
      </w:r>
      <w:r w:rsidR="00E23C2A" w:rsidRPr="00C6232A">
        <w:rPr>
          <w:rFonts w:ascii="Times New Roman" w:hAnsi="Times New Roman" w:cs="Times New Roman"/>
          <w:sz w:val="24"/>
          <w:szCs w:val="24"/>
        </w:rPr>
        <w:t>.11. Складирование снега на внутриквартальных территориях должно предусматривать отвод талых вод.</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.12. 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.13. Организации, осуществляющие содержание внутриквартальной территории с наступлением весны должны организовать:</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систематический сгон талой воды;</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общую очистку внутриквартальных территорий после окончания таяния снега, собирая и удаляя мусор, оставшийся снег и лед.</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 Основные требования к содержанию территорий в летний период</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.1. В период летней уборки основной задачей является удаление загрязнений, скапливающихся на территориях.</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.3. Территории с</w:t>
      </w:r>
      <w:r w:rsidR="00EF51A9" w:rsidRPr="00C6232A">
        <w:rPr>
          <w:rFonts w:ascii="Times New Roman" w:hAnsi="Times New Roman" w:cs="Times New Roman"/>
          <w:sz w:val="24"/>
          <w:szCs w:val="24"/>
        </w:rPr>
        <w:t xml:space="preserve"> усовершенствованным покрытием</w:t>
      </w:r>
      <w:r w:rsidR="00E23C2A" w:rsidRPr="00C6232A">
        <w:rPr>
          <w:rFonts w:ascii="Times New Roman" w:hAnsi="Times New Roman" w:cs="Times New Roman"/>
          <w:sz w:val="24"/>
          <w:szCs w:val="24"/>
        </w:rPr>
        <w:t>, промываются и полностью очищаются от песка и всякого вида загрязнений.</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.4. После завершения работ по уборке и промывке территорий после зимнего периода засоренность не должна превышать 100 г/кв. м.</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.5. Территории с неусовершенствованными покрытиями убираются от мусора вручную.</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w:t>
      </w:r>
      <w:r w:rsidRPr="00C6232A">
        <w:rPr>
          <w:rFonts w:ascii="Times New Roman" w:hAnsi="Times New Roman" w:cs="Times New Roman"/>
          <w:sz w:val="24"/>
          <w:szCs w:val="24"/>
        </w:rPr>
        <w:t>7</w:t>
      </w:r>
      <w:r w:rsidR="00E23C2A" w:rsidRPr="00C6232A">
        <w:rPr>
          <w:rFonts w:ascii="Times New Roman" w:hAnsi="Times New Roman" w:cs="Times New Roman"/>
          <w:sz w:val="24"/>
          <w:szCs w:val="24"/>
        </w:rPr>
        <w:t>. После завершения работ по уборке газонов от опавшей листвы осуществляется ее погрузка и вывоз.</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w:t>
      </w:r>
      <w:r w:rsidRPr="00C6232A">
        <w:rPr>
          <w:rFonts w:ascii="Times New Roman" w:hAnsi="Times New Roman" w:cs="Times New Roman"/>
          <w:sz w:val="24"/>
          <w:szCs w:val="24"/>
        </w:rPr>
        <w:t>8</w:t>
      </w:r>
      <w:r w:rsidR="00E23C2A" w:rsidRPr="00C6232A">
        <w:rPr>
          <w:rFonts w:ascii="Times New Roman" w:hAnsi="Times New Roman" w:cs="Times New Roman"/>
          <w:sz w:val="24"/>
          <w:szCs w:val="24"/>
        </w:rPr>
        <w:t>. Контейнерные площадки промываются и полностью очищаются от песка и всякого вида загрязнений.</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w:t>
      </w:r>
      <w:r w:rsidRPr="00C6232A">
        <w:rPr>
          <w:rFonts w:ascii="Times New Roman" w:hAnsi="Times New Roman" w:cs="Times New Roman"/>
          <w:sz w:val="24"/>
          <w:szCs w:val="24"/>
        </w:rPr>
        <w:t>9</w:t>
      </w:r>
      <w:r w:rsidR="00E23C2A" w:rsidRPr="00C6232A">
        <w:rPr>
          <w:rFonts w:ascii="Times New Roman" w:hAnsi="Times New Roman" w:cs="Times New Roman"/>
          <w:sz w:val="24"/>
          <w:szCs w:val="24"/>
        </w:rPr>
        <w:t>. Урны содержатся чистыми, в исправном состоянии, без дефектов, окрашиваются по мере необходимости.</w:t>
      </w:r>
    </w:p>
    <w:p w:rsidR="00A53578" w:rsidRPr="00C6232A" w:rsidRDefault="003C003C" w:rsidP="003C003C">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CE3245"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6</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Содержание и ремонт детских, спортивных площадок, площадок для выгула животных</w:t>
      </w:r>
    </w:p>
    <w:p w:rsidR="00EE67D8" w:rsidRPr="00C6232A" w:rsidRDefault="008219DD"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E67D8" w:rsidRPr="00C6232A">
        <w:rPr>
          <w:rFonts w:ascii="Times New Roman" w:hAnsi="Times New Roman" w:cs="Times New Roman"/>
          <w:sz w:val="24"/>
          <w:szCs w:val="24"/>
        </w:rPr>
        <w:t>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 первичный осмотр и проверку оборудования перед вводом в эксплуатацию;</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Визуальный осмотр элементов благоустройства площадок проводится ежедневно.</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Основной осмотр проводится раз в год.</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Мероприятия по содержанию площадок и элементов благоустройства, расположенных на них, включают: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проверку и подтягивание узлов крепления;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обновление окраски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обслуживание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смазку подшипников;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нанесение на элементы благоустройства маркировок, обозначающих требуемый уровень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 из сыпучих материалов;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обеспечение чистоты элементов благоустройства, включая покрытие пл</w:t>
      </w:r>
      <w:r w:rsidR="00C419C8" w:rsidRPr="00C6232A">
        <w:rPr>
          <w:rFonts w:ascii="Times New Roman" w:hAnsi="Times New Roman" w:cs="Times New Roman"/>
          <w:sz w:val="24"/>
          <w:szCs w:val="24"/>
        </w:rPr>
        <w:t>ощадки и прилегающей территории</w:t>
      </w:r>
      <w:r w:rsidRPr="00C6232A">
        <w:rPr>
          <w:rFonts w:ascii="Times New Roman" w:hAnsi="Times New Roman" w:cs="Times New Roman"/>
          <w:sz w:val="24"/>
          <w:szCs w:val="24"/>
        </w:rPr>
        <w:t>;</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восстановление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 из сыпучих материалов и корректировка их уровня;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Ремонт площадок и элементов благоустройства, распложенных н</w:t>
      </w:r>
      <w:r w:rsidR="00C419C8" w:rsidRPr="00C6232A">
        <w:rPr>
          <w:rFonts w:ascii="Times New Roman" w:hAnsi="Times New Roman" w:cs="Times New Roman"/>
          <w:sz w:val="24"/>
          <w:szCs w:val="24"/>
        </w:rPr>
        <w:t xml:space="preserve">а </w:t>
      </w:r>
      <w:r w:rsidRPr="00C6232A">
        <w:rPr>
          <w:rFonts w:ascii="Times New Roman" w:hAnsi="Times New Roman" w:cs="Times New Roman"/>
          <w:sz w:val="24"/>
          <w:szCs w:val="24"/>
        </w:rPr>
        <w:t>них, включает: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замену крепежных деталей;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сварку поврежденных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замену частей элементов благоустройства (например, изношенных желобов горок).</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На территории площадок запрещается: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размещать постоянно или временно механические транспортные средства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складировать снег, смет, листвы, порубочных остатков.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складировать отходы производства и потребления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C6232A" w:rsidRDefault="00D37840" w:rsidP="00D37840">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003116"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7</w:t>
      </w:r>
      <w:r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Содержание водных объектов</w:t>
      </w:r>
    </w:p>
    <w:p w:rsidR="003A7909" w:rsidRPr="00C6232A" w:rsidRDefault="003A7909" w:rsidP="003A7909">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 Работы по содержанию водных объектов включают:</w:t>
      </w:r>
    </w:p>
    <w:p w:rsidR="003A7909" w:rsidRPr="00512525" w:rsidRDefault="003A7909" w:rsidP="003A7909">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очистку поверхности акватории от мусора в летний период 4 раза в месяц с берега и с </w:t>
      </w:r>
      <w:proofErr w:type="spellStart"/>
      <w:r w:rsidRPr="00C6232A">
        <w:rPr>
          <w:rFonts w:ascii="Times New Roman" w:hAnsi="Times New Roman" w:cs="Times New Roman"/>
          <w:sz w:val="24"/>
          <w:szCs w:val="24"/>
        </w:rPr>
        <w:t>плавсредств</w:t>
      </w:r>
      <w:proofErr w:type="spellEnd"/>
      <w:r w:rsidRPr="00C6232A">
        <w:rPr>
          <w:rFonts w:ascii="Times New Roman" w:hAnsi="Times New Roman" w:cs="Times New Roman"/>
          <w:sz w:val="24"/>
          <w:szCs w:val="24"/>
        </w:rPr>
        <w:t xml:space="preserve"> </w:t>
      </w:r>
      <w:r w:rsidRPr="00512525">
        <w:rPr>
          <w:rFonts w:ascii="Times New Roman" w:hAnsi="Times New Roman" w:cs="Times New Roman"/>
          <w:sz w:val="24"/>
          <w:szCs w:val="24"/>
        </w:rPr>
        <w:t xml:space="preserve">в период установленный Администрацией </w:t>
      </w:r>
      <w:r w:rsidR="00512525" w:rsidRPr="00512525">
        <w:rPr>
          <w:rFonts w:ascii="Times New Roman" w:hAnsi="Times New Roman" w:cs="Times New Roman"/>
          <w:sz w:val="24"/>
          <w:szCs w:val="24"/>
        </w:rPr>
        <w:t>городского поселения Тельминского муниципального образования,</w:t>
      </w:r>
    </w:p>
    <w:p w:rsidR="003A7909" w:rsidRPr="00512525" w:rsidRDefault="003A7909" w:rsidP="003A7909">
      <w:pPr>
        <w:spacing w:after="0" w:line="240" w:lineRule="auto"/>
        <w:ind w:firstLine="709"/>
        <w:jc w:val="both"/>
        <w:rPr>
          <w:rFonts w:ascii="Times New Roman" w:hAnsi="Times New Roman" w:cs="Times New Roman"/>
          <w:sz w:val="24"/>
          <w:szCs w:val="24"/>
        </w:rPr>
      </w:pPr>
      <w:r w:rsidRPr="00512525">
        <w:rPr>
          <w:rFonts w:ascii="Times New Roman" w:hAnsi="Times New Roman" w:cs="Times New Roman"/>
          <w:sz w:val="24"/>
          <w:szCs w:val="24"/>
        </w:rPr>
        <w:t>выкашивание водной растительности акватории 1 раз за сезон;</w:t>
      </w:r>
    </w:p>
    <w:p w:rsidR="003A7909" w:rsidRPr="00C6232A" w:rsidRDefault="003A7909" w:rsidP="003A7909">
      <w:pPr>
        <w:spacing w:after="0" w:line="240" w:lineRule="auto"/>
        <w:ind w:firstLine="709"/>
        <w:jc w:val="both"/>
        <w:rPr>
          <w:rFonts w:ascii="Times New Roman" w:hAnsi="Times New Roman" w:cs="Times New Roman"/>
          <w:sz w:val="24"/>
          <w:szCs w:val="24"/>
        </w:rPr>
      </w:pPr>
      <w:r w:rsidRPr="00512525">
        <w:rPr>
          <w:rFonts w:ascii="Times New Roman" w:hAnsi="Times New Roman" w:cs="Times New Roman"/>
          <w:sz w:val="24"/>
          <w:szCs w:val="24"/>
        </w:rPr>
        <w:t xml:space="preserve">очистку поверхности акватории от мусора в зимний период 1 раз в месяц в период установленный Администрацией </w:t>
      </w:r>
      <w:r w:rsidR="00512525" w:rsidRPr="00512525">
        <w:rPr>
          <w:rFonts w:ascii="Times New Roman" w:hAnsi="Times New Roman" w:cs="Times New Roman"/>
          <w:sz w:val="24"/>
          <w:szCs w:val="24"/>
        </w:rPr>
        <w:t>городского поселения Тельминского муниципального</w:t>
      </w:r>
      <w:r w:rsidR="00512525" w:rsidRPr="00465ADF">
        <w:rPr>
          <w:rFonts w:ascii="Times New Roman" w:hAnsi="Times New Roman" w:cs="Times New Roman"/>
          <w:sz w:val="24"/>
          <w:szCs w:val="24"/>
        </w:rPr>
        <w:t xml:space="preserve"> образования</w:t>
      </w:r>
      <w:r w:rsidRPr="00C6232A">
        <w:rPr>
          <w:rFonts w:ascii="Times New Roman" w:hAnsi="Times New Roman" w:cs="Times New Roman"/>
          <w:sz w:val="24"/>
          <w:szCs w:val="24"/>
        </w:rPr>
        <w:t>.</w:t>
      </w:r>
    </w:p>
    <w:p w:rsidR="00A53578" w:rsidRPr="00C6232A" w:rsidRDefault="00003116" w:rsidP="003A7909">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w:t>
      </w:r>
      <w:r w:rsidR="008E287C" w:rsidRPr="00C6232A">
        <w:rPr>
          <w:rFonts w:ascii="Times New Roman" w:hAnsi="Times New Roman" w:cs="Times New Roman"/>
          <w:b/>
          <w:i/>
          <w:sz w:val="24"/>
          <w:szCs w:val="24"/>
        </w:rPr>
        <w:t>8</w:t>
      </w:r>
      <w:r w:rsidR="003A7909"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Содержание территории жилых домов частного жилищного фонда</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установить на жилом доме знаки адресации и поддерживать его в исправном состоянии;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включать фонари освещения в темное время суток (при их наличии);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содержать в порядке территорию домовладения и обеспечивать надлежащее санитарное состояние прилегающей территории;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 очищать канавы и трубы для стока воды, в весенний период обеспечивать проход талых вод;</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На территории жилых домов частного жилищного фонда не допускается: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размещать ограждение за границами домовладения;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разрушать и портить элементы благоустройства территории, засорять водоемы;</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хранить разукомплектованное (неисправное) транспортное средство за территорией домовладения;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складировать на прилегающей территории отходы.</w:t>
      </w:r>
    </w:p>
    <w:p w:rsidR="00827E92" w:rsidRPr="00C6232A" w:rsidRDefault="00827E92"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D92383" w:rsidRPr="00C6232A">
        <w:rPr>
          <w:rFonts w:ascii="Times New Roman" w:hAnsi="Times New Roman" w:cs="Times New Roman"/>
          <w:b/>
          <w:i/>
          <w:sz w:val="24"/>
          <w:szCs w:val="24"/>
        </w:rPr>
        <w:t xml:space="preserve"> </w:t>
      </w:r>
      <w:r w:rsidR="008E287C" w:rsidRPr="00C6232A">
        <w:rPr>
          <w:rFonts w:ascii="Times New Roman" w:hAnsi="Times New Roman" w:cs="Times New Roman"/>
          <w:b/>
          <w:i/>
          <w:sz w:val="24"/>
          <w:szCs w:val="24"/>
        </w:rPr>
        <w:t>29</w:t>
      </w:r>
      <w:r w:rsidRPr="00C6232A">
        <w:rPr>
          <w:rFonts w:ascii="Times New Roman" w:hAnsi="Times New Roman" w:cs="Times New Roman"/>
          <w:b/>
          <w:i/>
          <w:sz w:val="24"/>
          <w:szCs w:val="24"/>
        </w:rPr>
        <w:t>. Содержание строительных площадок, площадок производства работ</w:t>
      </w:r>
    </w:p>
    <w:p w:rsidR="00827E92" w:rsidRPr="00C6232A" w:rsidRDefault="008E287C"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29</w:t>
      </w:r>
      <w:r w:rsidR="00827E92" w:rsidRPr="00C6232A">
        <w:rPr>
          <w:rFonts w:ascii="Times New Roman" w:hAnsi="Times New Roman" w:cs="Times New Roman"/>
          <w:sz w:val="24"/>
          <w:szCs w:val="24"/>
        </w:rPr>
        <w:t>.1. При производстве строительных, земляных, ремонтных и иных работ обязательно выполнение следующих требований: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5</w:t>
      </w:r>
      <w:r w:rsidRPr="00C6232A">
        <w:rPr>
          <w:rFonts w:ascii="Times New Roman" w:hAnsi="Times New Roman" w:cs="Times New Roman"/>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6</w:t>
      </w:r>
      <w:r w:rsidRPr="00C6232A">
        <w:rPr>
          <w:rFonts w:ascii="Times New Roman" w:hAnsi="Times New Roman" w:cs="Times New Roman"/>
          <w:sz w:val="24"/>
          <w:szCs w:val="24"/>
        </w:rPr>
        <w:t>. Мойка колес и кузовов транспортных сре</w:t>
      </w:r>
      <w:proofErr w:type="gramStart"/>
      <w:r w:rsidRPr="00C6232A">
        <w:rPr>
          <w:rFonts w:ascii="Times New Roman" w:hAnsi="Times New Roman" w:cs="Times New Roman"/>
          <w:sz w:val="24"/>
          <w:szCs w:val="24"/>
        </w:rPr>
        <w:t>дств пр</w:t>
      </w:r>
      <w:proofErr w:type="gramEnd"/>
      <w:r w:rsidRPr="00C6232A">
        <w:rPr>
          <w:rFonts w:ascii="Times New Roman" w:hAnsi="Times New Roman" w:cs="Times New Roman"/>
          <w:sz w:val="24"/>
          <w:szCs w:val="24"/>
        </w:rPr>
        <w:t xml:space="preserve">и выезде со строительных площадок, осуществление иных мероприятий, направленных на недопущение загрязнения территории </w:t>
      </w:r>
      <w:r w:rsidR="00512525" w:rsidRPr="00465ADF">
        <w:rPr>
          <w:rFonts w:ascii="Times New Roman" w:hAnsi="Times New Roman" w:cs="Times New Roman"/>
          <w:sz w:val="24"/>
          <w:szCs w:val="24"/>
        </w:rPr>
        <w:t>городского поселения Тельминского муниципального образования</w:t>
      </w:r>
      <w:r w:rsidRPr="00C6232A">
        <w:rPr>
          <w:rFonts w:ascii="Times New Roman" w:hAnsi="Times New Roman" w:cs="Times New Roman"/>
          <w:sz w:val="24"/>
          <w:szCs w:val="24"/>
        </w:rPr>
        <w:t>.</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7</w:t>
      </w:r>
      <w:r w:rsidRPr="00C6232A">
        <w:rPr>
          <w:rFonts w:ascii="Times New Roman" w:hAnsi="Times New Roman" w:cs="Times New Roman"/>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8</w:t>
      </w:r>
      <w:r w:rsidRPr="00C6232A">
        <w:rPr>
          <w:rFonts w:ascii="Times New Roman" w:hAnsi="Times New Roman" w:cs="Times New Roman"/>
          <w:sz w:val="24"/>
          <w:szCs w:val="24"/>
        </w:rPr>
        <w:t xml:space="preserve">. Сбор, вывоз и размещение грунта и строительных отходов в установленном </w:t>
      </w:r>
      <w:r w:rsidRPr="00512525">
        <w:rPr>
          <w:rFonts w:ascii="Times New Roman" w:hAnsi="Times New Roman" w:cs="Times New Roman"/>
          <w:sz w:val="24"/>
          <w:szCs w:val="24"/>
        </w:rPr>
        <w:t>Администрацией</w:t>
      </w:r>
      <w:r w:rsidRPr="00C6232A">
        <w:rPr>
          <w:rFonts w:ascii="Times New Roman" w:hAnsi="Times New Roman" w:cs="Times New Roman"/>
          <w:i/>
          <w:sz w:val="24"/>
          <w:szCs w:val="24"/>
        </w:rPr>
        <w:t xml:space="preserve"> </w:t>
      </w:r>
      <w:r w:rsidR="00512525" w:rsidRPr="00465ADF">
        <w:rPr>
          <w:rFonts w:ascii="Times New Roman" w:hAnsi="Times New Roman" w:cs="Times New Roman"/>
          <w:sz w:val="24"/>
          <w:szCs w:val="24"/>
        </w:rPr>
        <w:t>городского поселения Тельминского муниципального образования</w:t>
      </w:r>
      <w:r w:rsidR="00512525" w:rsidRPr="00C6232A">
        <w:rPr>
          <w:rFonts w:ascii="Times New Roman" w:hAnsi="Times New Roman" w:cs="Times New Roman"/>
          <w:sz w:val="24"/>
          <w:szCs w:val="24"/>
        </w:rPr>
        <w:t xml:space="preserve"> </w:t>
      </w:r>
      <w:r w:rsidRPr="00C6232A">
        <w:rPr>
          <w:rFonts w:ascii="Times New Roman" w:hAnsi="Times New Roman" w:cs="Times New Roman"/>
          <w:sz w:val="24"/>
          <w:szCs w:val="24"/>
        </w:rPr>
        <w:t>порядке.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9</w:t>
      </w:r>
      <w:r w:rsidRPr="00C6232A">
        <w:rPr>
          <w:rFonts w:ascii="Times New Roman" w:hAnsi="Times New Roman" w:cs="Times New Roman"/>
          <w:sz w:val="24"/>
          <w:szCs w:val="24"/>
        </w:rPr>
        <w:t>. Оборудование благоустроенных подъездов к площадке производства работ, внутриплощадочных проездов;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w:t>
      </w:r>
      <w:r w:rsidR="007E30D3" w:rsidRPr="00C6232A">
        <w:rPr>
          <w:rFonts w:ascii="Times New Roman" w:hAnsi="Times New Roman" w:cs="Times New Roman"/>
          <w:sz w:val="24"/>
          <w:szCs w:val="24"/>
        </w:rPr>
        <w:t>0</w:t>
      </w:r>
      <w:r w:rsidRPr="00C6232A">
        <w:rPr>
          <w:rFonts w:ascii="Times New Roman" w:hAnsi="Times New Roman" w:cs="Times New Roman"/>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Не допускается: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C6232A">
        <w:rPr>
          <w:rFonts w:ascii="Times New Roman" w:hAnsi="Times New Roman" w:cs="Times New Roman"/>
          <w:sz w:val="24"/>
          <w:szCs w:val="24"/>
        </w:rPr>
        <w:t>24</w:t>
      </w:r>
      <w:r w:rsidRPr="00C6232A">
        <w:rPr>
          <w:rFonts w:ascii="Times New Roman" w:hAnsi="Times New Roman" w:cs="Times New Roman"/>
          <w:sz w:val="24"/>
          <w:szCs w:val="24"/>
        </w:rPr>
        <w:t>.00 до 7.00;</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мусор и утилизировать строительные отходы вне специальных мест;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Загрязнять прилегающую территорию</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Содержать территории площадки в загрязненном состоянии.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27E92" w:rsidRPr="00C6232A" w:rsidRDefault="00D62AF8"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AF2AE0" w:rsidRPr="00C6232A">
        <w:rPr>
          <w:rFonts w:ascii="Times New Roman" w:hAnsi="Times New Roman" w:cs="Times New Roman"/>
          <w:b/>
          <w:i/>
          <w:sz w:val="24"/>
          <w:szCs w:val="24"/>
        </w:rPr>
        <w:t xml:space="preserve"> </w:t>
      </w:r>
      <w:r w:rsidR="008E287C" w:rsidRPr="00C6232A">
        <w:rPr>
          <w:rFonts w:ascii="Times New Roman" w:hAnsi="Times New Roman" w:cs="Times New Roman"/>
          <w:b/>
          <w:i/>
          <w:sz w:val="24"/>
          <w:szCs w:val="24"/>
        </w:rPr>
        <w:t>30</w:t>
      </w:r>
      <w:r w:rsidR="00827E92" w:rsidRPr="00C6232A">
        <w:rPr>
          <w:rFonts w:ascii="Times New Roman" w:hAnsi="Times New Roman" w:cs="Times New Roman"/>
          <w:b/>
          <w:i/>
          <w:sz w:val="24"/>
          <w:szCs w:val="24"/>
        </w:rPr>
        <w:t>. Содержание стоянок длительного и краткосрочного хранения автотранспортных средств</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Владельцы обязаны:</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2.4. не допускать на территориях стоянок мойку автомобилей и стоянку автомобилей, имеющих течь горюче-смазочных материалов;</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содержать территории стоянок с соблюдением санитарных и противопожарных правил;</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w:t>
      </w:r>
      <w:r w:rsidR="00D62AF8" w:rsidRPr="00C6232A">
        <w:rPr>
          <w:rFonts w:ascii="Times New Roman" w:hAnsi="Times New Roman" w:cs="Times New Roman"/>
          <w:sz w:val="24"/>
          <w:szCs w:val="24"/>
        </w:rPr>
        <w:t xml:space="preserve"> </w:t>
      </w:r>
      <w:r w:rsidRPr="00C6232A">
        <w:rPr>
          <w:rFonts w:ascii="Times New Roman" w:hAnsi="Times New Roman" w:cs="Times New Roman"/>
          <w:sz w:val="24"/>
          <w:szCs w:val="24"/>
        </w:rPr>
        <w:t>государственных стандартов;</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27E92" w:rsidRPr="00C6232A" w:rsidRDefault="00476D7D"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sidR="00411574" w:rsidRPr="00C6232A">
        <w:rPr>
          <w:rFonts w:ascii="Times New Roman" w:hAnsi="Times New Roman" w:cs="Times New Roman"/>
          <w:b/>
          <w:i/>
          <w:sz w:val="24"/>
          <w:szCs w:val="24"/>
        </w:rPr>
        <w:t>3</w:t>
      </w:r>
      <w:r w:rsidR="008E287C" w:rsidRPr="00C6232A">
        <w:rPr>
          <w:rFonts w:ascii="Times New Roman" w:hAnsi="Times New Roman" w:cs="Times New Roman"/>
          <w:b/>
          <w:i/>
          <w:sz w:val="24"/>
          <w:szCs w:val="24"/>
        </w:rPr>
        <w:t>1</w:t>
      </w:r>
      <w:r w:rsidR="00827E92" w:rsidRPr="00C6232A">
        <w:rPr>
          <w:rFonts w:ascii="Times New Roman" w:hAnsi="Times New Roman" w:cs="Times New Roman"/>
          <w:b/>
          <w:i/>
          <w:sz w:val="24"/>
          <w:szCs w:val="24"/>
        </w:rPr>
        <w:t>. Содержание мест погребения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мест погребения обеспечивается специализированным учреждением.</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Требования к содержанию мест погребения: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2.4. неухоженные могилы или могилы </w:t>
      </w:r>
      <w:proofErr w:type="gramStart"/>
      <w:r w:rsidRPr="00C6232A">
        <w:rPr>
          <w:rFonts w:ascii="Times New Roman" w:hAnsi="Times New Roman" w:cs="Times New Roman"/>
          <w:sz w:val="24"/>
          <w:szCs w:val="24"/>
        </w:rPr>
        <w:t>умерших</w:t>
      </w:r>
      <w:proofErr w:type="gramEnd"/>
      <w:r w:rsidRPr="00C6232A">
        <w:rPr>
          <w:rFonts w:ascii="Times New Roman" w:hAnsi="Times New Roman" w:cs="Times New Roman"/>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Особенности содержания мест погребения в зимний период:</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3.2. централ</w:t>
      </w:r>
      <w:r w:rsidR="0066511F" w:rsidRPr="00C6232A">
        <w:rPr>
          <w:rFonts w:ascii="Times New Roman" w:hAnsi="Times New Roman" w:cs="Times New Roman"/>
          <w:sz w:val="24"/>
          <w:szCs w:val="24"/>
        </w:rPr>
        <w:t xml:space="preserve">ьные дороги, подъездные дороги </w:t>
      </w:r>
      <w:r w:rsidRPr="00C6232A">
        <w:rPr>
          <w:rFonts w:ascii="Times New Roman" w:hAnsi="Times New Roman" w:cs="Times New Roman"/>
          <w:sz w:val="24"/>
          <w:szCs w:val="24"/>
        </w:rPr>
        <w:t xml:space="preserve">должны быть обработаны </w:t>
      </w:r>
      <w:proofErr w:type="spellStart"/>
      <w:r w:rsidRPr="00C6232A">
        <w:rPr>
          <w:rFonts w:ascii="Times New Roman" w:hAnsi="Times New Roman" w:cs="Times New Roman"/>
          <w:sz w:val="24"/>
          <w:szCs w:val="24"/>
        </w:rPr>
        <w:t>противогололедными</w:t>
      </w:r>
      <w:proofErr w:type="spellEnd"/>
      <w:r w:rsidRPr="00C6232A">
        <w:rPr>
          <w:rFonts w:ascii="Times New Roman" w:hAnsi="Times New Roman" w:cs="Times New Roman"/>
          <w:sz w:val="24"/>
          <w:szCs w:val="24"/>
        </w:rPr>
        <w:t xml:space="preserve"> материалами;</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Обработка проезжей части дорог должна начинаться сразу после снегопада;</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w:t>
      </w:r>
      <w:r w:rsidR="00476D7D" w:rsidRPr="00C6232A">
        <w:rPr>
          <w:rFonts w:ascii="Times New Roman" w:hAnsi="Times New Roman" w:cs="Times New Roman"/>
          <w:sz w:val="24"/>
          <w:szCs w:val="24"/>
        </w:rPr>
        <w:t>4</w:t>
      </w:r>
      <w:r w:rsidRPr="00C6232A">
        <w:rPr>
          <w:rFonts w:ascii="Times New Roman" w:hAnsi="Times New Roman" w:cs="Times New Roman"/>
          <w:sz w:val="24"/>
          <w:szCs w:val="24"/>
        </w:rPr>
        <w:t xml:space="preserve">. не допускается применение </w:t>
      </w:r>
      <w:proofErr w:type="spellStart"/>
      <w:r w:rsidRPr="00C6232A">
        <w:rPr>
          <w:rFonts w:ascii="Times New Roman" w:hAnsi="Times New Roman" w:cs="Times New Roman"/>
          <w:sz w:val="24"/>
          <w:szCs w:val="24"/>
        </w:rPr>
        <w:t>противогололедных</w:t>
      </w:r>
      <w:proofErr w:type="spellEnd"/>
      <w:r w:rsidRPr="00C6232A">
        <w:rPr>
          <w:rFonts w:ascii="Times New Roman" w:hAnsi="Times New Roman" w:cs="Times New Roman"/>
          <w:sz w:val="24"/>
          <w:szCs w:val="24"/>
        </w:rPr>
        <w:t xml:space="preserve"> материалов на пешеходных территориях мест погребения, складирование счищаемого с дорог засо</w:t>
      </w:r>
      <w:r w:rsidR="0066511F" w:rsidRPr="00C6232A">
        <w:rPr>
          <w:rFonts w:ascii="Times New Roman" w:hAnsi="Times New Roman" w:cs="Times New Roman"/>
          <w:sz w:val="24"/>
          <w:szCs w:val="24"/>
        </w:rPr>
        <w:t>ленного снега и льда на могилы</w:t>
      </w:r>
      <w:r w:rsidRPr="00C6232A">
        <w:rPr>
          <w:rFonts w:ascii="Times New Roman" w:hAnsi="Times New Roman" w:cs="Times New Roman"/>
          <w:sz w:val="24"/>
          <w:szCs w:val="24"/>
        </w:rPr>
        <w:t>, кустарники.</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Особенности содержания мест погребения в летний период:</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4.1. централь</w:t>
      </w:r>
      <w:r w:rsidR="0066511F" w:rsidRPr="00C6232A">
        <w:rPr>
          <w:rFonts w:ascii="Times New Roman" w:hAnsi="Times New Roman" w:cs="Times New Roman"/>
          <w:sz w:val="24"/>
          <w:szCs w:val="24"/>
        </w:rPr>
        <w:t>ные дороги, подъездные пути</w:t>
      </w:r>
      <w:r w:rsidRPr="00C6232A">
        <w:rPr>
          <w:rFonts w:ascii="Times New Roman" w:hAnsi="Times New Roman" w:cs="Times New Roman"/>
          <w:sz w:val="24"/>
          <w:szCs w:val="24"/>
        </w:rPr>
        <w:t>, проходы между</w:t>
      </w:r>
      <w:r w:rsidR="0066511F" w:rsidRPr="00C6232A">
        <w:rPr>
          <w:rFonts w:ascii="Times New Roman" w:hAnsi="Times New Roman" w:cs="Times New Roman"/>
          <w:sz w:val="24"/>
          <w:szCs w:val="24"/>
        </w:rPr>
        <w:t xml:space="preserve"> м</w:t>
      </w:r>
      <w:r w:rsidRPr="00C6232A">
        <w:rPr>
          <w:rFonts w:ascii="Times New Roman" w:hAnsi="Times New Roman" w:cs="Times New Roman"/>
          <w:sz w:val="24"/>
          <w:szCs w:val="24"/>
        </w:rPr>
        <w:t>огилами и иные территории общего пользования на местах погребения должны быть очищены от различного рода загрязнений;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C6232A">
        <w:rPr>
          <w:rFonts w:ascii="Times New Roman" w:hAnsi="Times New Roman" w:cs="Times New Roman"/>
          <w:sz w:val="24"/>
          <w:szCs w:val="24"/>
        </w:rPr>
        <w:t>м(</w:t>
      </w:r>
      <w:proofErr w:type="gramEnd"/>
      <w:r w:rsidRPr="00C6232A">
        <w:rPr>
          <w:rFonts w:ascii="Times New Roman" w:hAnsi="Times New Roman" w:cs="Times New Roman"/>
          <w:sz w:val="24"/>
          <w:szCs w:val="24"/>
        </w:rPr>
        <w:t>ой), родственниками, законным представителем умершего или иным лицом с обязательным соблюдением санитарных требований.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476D7D" w:rsidRPr="00C6232A">
        <w:rPr>
          <w:rFonts w:ascii="Times New Roman" w:hAnsi="Times New Roman" w:cs="Times New Roman"/>
          <w:sz w:val="24"/>
          <w:szCs w:val="24"/>
        </w:rPr>
        <w:t>4</w:t>
      </w:r>
      <w:r w:rsidRPr="00C6232A">
        <w:rPr>
          <w:rFonts w:ascii="Times New Roman" w:hAnsi="Times New Roman" w:cs="Times New Roman"/>
          <w:sz w:val="24"/>
          <w:szCs w:val="24"/>
        </w:rPr>
        <w:t xml:space="preserve">. производится сбор и вывоз в установленном порядке отходов, </w:t>
      </w:r>
      <w:proofErr w:type="spellStart"/>
      <w:r w:rsidRPr="00C6232A">
        <w:rPr>
          <w:rFonts w:ascii="Times New Roman" w:hAnsi="Times New Roman" w:cs="Times New Roman"/>
          <w:sz w:val="24"/>
          <w:szCs w:val="24"/>
        </w:rPr>
        <w:t>смёта</w:t>
      </w:r>
      <w:proofErr w:type="spellEnd"/>
      <w:r w:rsidRPr="00C6232A">
        <w:rPr>
          <w:rFonts w:ascii="Times New Roman" w:hAnsi="Times New Roman" w:cs="Times New Roman"/>
          <w:sz w:val="24"/>
          <w:szCs w:val="24"/>
        </w:rPr>
        <w:t xml:space="preserve">, листьев, веток, установка </w:t>
      </w:r>
      <w:r w:rsidR="00D9607C" w:rsidRPr="00C6232A">
        <w:rPr>
          <w:rFonts w:ascii="Times New Roman" w:hAnsi="Times New Roman" w:cs="Times New Roman"/>
          <w:sz w:val="24"/>
          <w:szCs w:val="24"/>
        </w:rPr>
        <w:t>и очистка мусорных контейнеров</w:t>
      </w:r>
      <w:r w:rsidRPr="00C6232A">
        <w:rPr>
          <w:rFonts w:ascii="Times New Roman" w:hAnsi="Times New Roman" w:cs="Times New Roman"/>
          <w:sz w:val="24"/>
          <w:szCs w:val="24"/>
        </w:rPr>
        <w:t>, ручная уборка территории.</w:t>
      </w:r>
    </w:p>
    <w:p w:rsidR="00827E92" w:rsidRPr="00C6232A" w:rsidRDefault="00173D91"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8E287C" w:rsidRPr="00C6232A">
        <w:rPr>
          <w:rFonts w:ascii="Times New Roman" w:hAnsi="Times New Roman" w:cs="Times New Roman"/>
          <w:b/>
          <w:i/>
          <w:sz w:val="24"/>
          <w:szCs w:val="24"/>
        </w:rPr>
        <w:t>2</w:t>
      </w:r>
      <w:r w:rsidR="00827E92" w:rsidRPr="00C6232A">
        <w:rPr>
          <w:rFonts w:ascii="Times New Roman" w:hAnsi="Times New Roman" w:cs="Times New Roman"/>
          <w:b/>
          <w:i/>
          <w:sz w:val="24"/>
          <w:szCs w:val="24"/>
        </w:rPr>
        <w:t>. Содержание нестационарных торговых объектов</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1 Размещение нестационарных торговых объектов осуществляется согласно схеме размещения таких объектов в порядке, установленном </w:t>
      </w:r>
      <w:r w:rsidR="009D7C2A" w:rsidRPr="00512525">
        <w:rPr>
          <w:rFonts w:ascii="Times New Roman" w:hAnsi="Times New Roman" w:cs="Times New Roman"/>
          <w:sz w:val="24"/>
          <w:szCs w:val="24"/>
        </w:rPr>
        <w:t xml:space="preserve">Администрацией </w:t>
      </w:r>
      <w:r w:rsidR="00512525" w:rsidRPr="00512525">
        <w:rPr>
          <w:rFonts w:ascii="Times New Roman" w:hAnsi="Times New Roman" w:cs="Times New Roman"/>
          <w:sz w:val="24"/>
          <w:szCs w:val="24"/>
        </w:rPr>
        <w:t>городского</w:t>
      </w:r>
      <w:r w:rsidR="00512525" w:rsidRPr="00465ADF">
        <w:rPr>
          <w:rFonts w:ascii="Times New Roman" w:hAnsi="Times New Roman" w:cs="Times New Roman"/>
          <w:sz w:val="24"/>
          <w:szCs w:val="24"/>
        </w:rPr>
        <w:t xml:space="preserve"> поселения Тельминского муниципального образования</w:t>
      </w:r>
      <w:r w:rsidRPr="00C6232A">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9D7C2A" w:rsidRPr="00C6232A">
        <w:rPr>
          <w:rFonts w:ascii="Times New Roman" w:hAnsi="Times New Roman" w:cs="Times New Roman"/>
          <w:sz w:val="24"/>
          <w:szCs w:val="24"/>
        </w:rPr>
        <w:t xml:space="preserve"> </w:t>
      </w:r>
      <w:r w:rsidRPr="00C6232A">
        <w:rPr>
          <w:rFonts w:ascii="Times New Roman" w:hAnsi="Times New Roman" w:cs="Times New Roman"/>
          <w:sz w:val="24"/>
          <w:szCs w:val="24"/>
        </w:rPr>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Юридические и физические лица, являющиеся владельцами нестационарных торговых объектов, обязаны:</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3.1. </w:t>
      </w:r>
      <w:r w:rsidR="009D7C2A" w:rsidRPr="00C6232A">
        <w:rPr>
          <w:rFonts w:ascii="Times New Roman" w:hAnsi="Times New Roman" w:cs="Times New Roman"/>
          <w:sz w:val="24"/>
          <w:szCs w:val="24"/>
        </w:rPr>
        <w:t>производить их ремонт и окраску</w:t>
      </w:r>
      <w:r w:rsidRPr="00C6232A">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Не допускается:</w:t>
      </w:r>
    </w:p>
    <w:p w:rsidR="00827E92" w:rsidRPr="00512525"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4.1. возводить к нестационарным объектам пристройки, козырьки, навесы и прочие конструкции, не </w:t>
      </w:r>
      <w:r w:rsidR="004D03F2" w:rsidRPr="00C6232A">
        <w:rPr>
          <w:rFonts w:ascii="Times New Roman" w:hAnsi="Times New Roman" w:cs="Times New Roman"/>
          <w:sz w:val="24"/>
          <w:szCs w:val="24"/>
        </w:rPr>
        <w:t xml:space="preserve">согласованные с </w:t>
      </w:r>
      <w:r w:rsidR="004D03F2" w:rsidRPr="00512525">
        <w:rPr>
          <w:rFonts w:ascii="Times New Roman" w:hAnsi="Times New Roman" w:cs="Times New Roman"/>
          <w:sz w:val="24"/>
          <w:szCs w:val="24"/>
        </w:rPr>
        <w:t xml:space="preserve">Администрацией </w:t>
      </w:r>
      <w:r w:rsidR="00512525" w:rsidRPr="00512525">
        <w:rPr>
          <w:rFonts w:ascii="Times New Roman" w:hAnsi="Times New Roman" w:cs="Times New Roman"/>
          <w:sz w:val="24"/>
          <w:szCs w:val="24"/>
        </w:rPr>
        <w:t>городского поселения Тельминского муниципального образования</w:t>
      </w:r>
      <w:r w:rsidRPr="00512525">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выставлять торгово-холодильное оборудование около нестационарных объектов;</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C6232A" w:rsidRDefault="00173D91"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8E287C" w:rsidRPr="00C6232A">
        <w:rPr>
          <w:rFonts w:ascii="Times New Roman" w:hAnsi="Times New Roman" w:cs="Times New Roman"/>
          <w:b/>
          <w:i/>
          <w:sz w:val="24"/>
          <w:szCs w:val="24"/>
        </w:rPr>
        <w:t>3</w:t>
      </w:r>
      <w:r w:rsidR="00827E92" w:rsidRPr="00C6232A">
        <w:rPr>
          <w:rFonts w:ascii="Times New Roman" w:hAnsi="Times New Roman" w:cs="Times New Roman"/>
          <w:b/>
          <w:i/>
          <w:sz w:val="24"/>
          <w:szCs w:val="24"/>
        </w:rPr>
        <w:t>. Содержание средств наружного освещения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C6232A">
        <w:rPr>
          <w:rFonts w:ascii="Times New Roman" w:hAnsi="Times New Roman" w:cs="Times New Roman"/>
          <w:sz w:val="24"/>
          <w:szCs w:val="24"/>
        </w:rPr>
        <w:t>зануления</w:t>
      </w:r>
      <w:proofErr w:type="spellEnd"/>
      <w:r w:rsidRPr="00C6232A">
        <w:rPr>
          <w:rFonts w:ascii="Times New Roman" w:hAnsi="Times New Roman" w:cs="Times New Roman"/>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proofErr w:type="gramStart"/>
      <w:r w:rsidRPr="00C6232A">
        <w:rPr>
          <w:rFonts w:ascii="Times New Roman" w:hAnsi="Times New Roman" w:cs="Times New Roman"/>
          <w:sz w:val="24"/>
          <w:szCs w:val="24"/>
        </w:rPr>
        <w:t>Включение</w:t>
      </w:r>
      <w:proofErr w:type="gramEnd"/>
      <w:r w:rsidRPr="00C6232A">
        <w:rPr>
          <w:rFonts w:ascii="Times New Roman" w:hAnsi="Times New Roman" w:cs="Times New Roman"/>
          <w:sz w:val="24"/>
          <w:szCs w:val="24"/>
        </w:rPr>
        <w:t xml:space="preserve"> НО осуществляется в соответствии с Графиком работы наружного освещения в </w:t>
      </w:r>
      <w:r w:rsidR="00512525" w:rsidRPr="00465ADF">
        <w:rPr>
          <w:rFonts w:ascii="Times New Roman" w:hAnsi="Times New Roman" w:cs="Times New Roman"/>
          <w:sz w:val="24"/>
          <w:szCs w:val="24"/>
        </w:rPr>
        <w:t>городского поселения Тельминского муниципального образования</w:t>
      </w:r>
      <w:r w:rsidR="0011454A" w:rsidRPr="00C6232A">
        <w:rPr>
          <w:rFonts w:ascii="Times New Roman" w:hAnsi="Times New Roman" w:cs="Times New Roman"/>
          <w:sz w:val="24"/>
          <w:szCs w:val="24"/>
        </w:rPr>
        <w:t>.</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827E92" w:rsidRPr="00C6232A">
        <w:rPr>
          <w:rFonts w:ascii="Times New Roman" w:hAnsi="Times New Roman" w:cs="Times New Roman"/>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827E92" w:rsidRPr="00C6232A">
        <w:rPr>
          <w:rFonts w:ascii="Times New Roman" w:hAnsi="Times New Roman" w:cs="Times New Roman"/>
          <w:sz w:val="24"/>
          <w:szCs w:val="24"/>
        </w:rPr>
        <w:t xml:space="preserve">. Не допускается вывозить указанные типы ламп на </w:t>
      </w:r>
      <w:r w:rsidR="0011454A" w:rsidRPr="00C6232A">
        <w:rPr>
          <w:rFonts w:ascii="Times New Roman" w:hAnsi="Times New Roman" w:cs="Times New Roman"/>
          <w:sz w:val="24"/>
          <w:szCs w:val="24"/>
        </w:rPr>
        <w:t>свалки.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827E92" w:rsidRPr="00C6232A">
        <w:rPr>
          <w:rFonts w:ascii="Times New Roman" w:hAnsi="Times New Roman" w:cs="Times New Roman"/>
          <w:sz w:val="24"/>
          <w:szCs w:val="24"/>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827E92" w:rsidRPr="00C6232A">
        <w:rPr>
          <w:rFonts w:ascii="Times New Roman" w:hAnsi="Times New Roman" w:cs="Times New Roman"/>
          <w:sz w:val="24"/>
          <w:szCs w:val="24"/>
        </w:rPr>
        <w:t>.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C04CD3" w:rsidRPr="00C6232A">
        <w:rPr>
          <w:rFonts w:ascii="Times New Roman" w:hAnsi="Times New Roman" w:cs="Times New Roman"/>
          <w:sz w:val="24"/>
          <w:szCs w:val="24"/>
        </w:rPr>
        <w:t xml:space="preserve">. Опоры наружного освещения </w:t>
      </w:r>
      <w:r w:rsidR="00827E92" w:rsidRPr="00C6232A">
        <w:rPr>
          <w:rFonts w:ascii="Times New Roman" w:hAnsi="Times New Roman" w:cs="Times New Roman"/>
          <w:sz w:val="24"/>
          <w:szCs w:val="24"/>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827E92" w:rsidRPr="00C6232A">
        <w:rPr>
          <w:rFonts w:ascii="Times New Roman" w:hAnsi="Times New Roman" w:cs="Times New Roman"/>
          <w:sz w:val="24"/>
          <w:szCs w:val="24"/>
        </w:rPr>
        <w:t>. При з</w:t>
      </w:r>
      <w:r w:rsidR="00C04CD3" w:rsidRPr="00C6232A">
        <w:rPr>
          <w:rFonts w:ascii="Times New Roman" w:hAnsi="Times New Roman" w:cs="Times New Roman"/>
          <w:sz w:val="24"/>
          <w:szCs w:val="24"/>
        </w:rPr>
        <w:t xml:space="preserve">амене опор наружного освещения </w:t>
      </w:r>
      <w:r w:rsidR="00827E92" w:rsidRPr="00C6232A">
        <w:rPr>
          <w:rFonts w:ascii="Times New Roman" w:hAnsi="Times New Roman" w:cs="Times New Roman"/>
          <w:sz w:val="24"/>
          <w:szCs w:val="24"/>
        </w:rPr>
        <w:t>указанные конструкции должны быть демонтированы и вывезены владельцами сетей в течение трех суток.</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w:t>
      </w:r>
      <w:r w:rsidR="000C56D6" w:rsidRPr="00C6232A">
        <w:rPr>
          <w:rFonts w:ascii="Times New Roman" w:hAnsi="Times New Roman" w:cs="Times New Roman"/>
          <w:sz w:val="24"/>
          <w:szCs w:val="24"/>
        </w:rPr>
        <w:t>0</w:t>
      </w:r>
      <w:r w:rsidRPr="00C6232A">
        <w:rPr>
          <w:rFonts w:ascii="Times New Roman" w:hAnsi="Times New Roman" w:cs="Times New Roman"/>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1</w:t>
      </w:r>
      <w:r w:rsidRPr="00C6232A">
        <w:rPr>
          <w:rFonts w:ascii="Times New Roman" w:hAnsi="Times New Roman" w:cs="Times New Roman"/>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2</w:t>
      </w:r>
      <w:r w:rsidRPr="00C6232A">
        <w:rPr>
          <w:rFonts w:ascii="Times New Roman" w:hAnsi="Times New Roman" w:cs="Times New Roman"/>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.2. следить за включением и отключением освещения в соответствии с установленным порядком;</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.3. соблюдать правила установки, содержания, размещения и эксплуатации наружного освещения и оформления;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.4. своевременно производить замену фонарей наружного освещения.</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w:t>
      </w:r>
      <w:r w:rsidR="00827E92" w:rsidRPr="00C6232A">
        <w:rPr>
          <w:rFonts w:ascii="Times New Roman" w:hAnsi="Times New Roman" w:cs="Times New Roman"/>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27E92" w:rsidRPr="00C6232A" w:rsidRDefault="00452C0B" w:rsidP="00D70291">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8E287C" w:rsidRPr="00C6232A">
        <w:rPr>
          <w:rFonts w:ascii="Times New Roman" w:hAnsi="Times New Roman" w:cs="Times New Roman"/>
          <w:b/>
          <w:i/>
          <w:sz w:val="24"/>
          <w:szCs w:val="24"/>
        </w:rPr>
        <w:t>4</w:t>
      </w:r>
      <w:r w:rsidR="00827E92" w:rsidRPr="00C6232A">
        <w:rPr>
          <w:rFonts w:ascii="Times New Roman" w:hAnsi="Times New Roman" w:cs="Times New Roman"/>
          <w:b/>
          <w:i/>
          <w:sz w:val="24"/>
          <w:szCs w:val="24"/>
        </w:rPr>
        <w:t>. Содержание произведения монументального искусства, уличной мебели, декоративных устройств, ограждений</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произведений монументального искусства, уличной мебели, декоративных устройств, ограждений (далее - объект)</w:t>
      </w:r>
      <w:r w:rsidR="00C04CD3" w:rsidRPr="00C6232A">
        <w:rPr>
          <w:rFonts w:ascii="Times New Roman" w:hAnsi="Times New Roman" w:cs="Times New Roman"/>
          <w:sz w:val="24"/>
          <w:szCs w:val="24"/>
        </w:rPr>
        <w:t xml:space="preserve"> </w:t>
      </w:r>
      <w:r w:rsidRPr="00C6232A">
        <w:rPr>
          <w:rFonts w:ascii="Times New Roman" w:hAnsi="Times New Roman" w:cs="Times New Roman"/>
          <w:sz w:val="24"/>
          <w:szCs w:val="24"/>
        </w:rPr>
        <w:t>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 целях сохранения объектов уполномоченными лицами проводится: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регулярное визуальное обследование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ремонт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Состав работ по содержанию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сезонные расчистки и промывки от загрязнений;</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восполнение утрат красочного слоя;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снегоочистка объекта и вывоз снега, в том числе его утилизация;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контроль за</w:t>
      </w:r>
      <w:proofErr w:type="gramEnd"/>
      <w:r w:rsidRPr="00C6232A">
        <w:rPr>
          <w:rFonts w:ascii="Times New Roman" w:hAnsi="Times New Roman" w:cs="Times New Roman"/>
          <w:sz w:val="24"/>
          <w:szCs w:val="24"/>
        </w:rPr>
        <w:t xml:space="preserve"> обеспечением сохранности объектов в период проведения исследовательских и производственных работ.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В состав работ по ремонту входит: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восполнение шовного заполнения;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расчистка и нанесение красочного слоя;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устранение деформаций и повреждений (заделка сколов и обломов, шелушения, </w:t>
      </w:r>
      <w:proofErr w:type="spellStart"/>
      <w:r w:rsidRPr="00C6232A">
        <w:rPr>
          <w:rFonts w:ascii="Times New Roman" w:hAnsi="Times New Roman" w:cs="Times New Roman"/>
          <w:sz w:val="24"/>
          <w:szCs w:val="24"/>
        </w:rPr>
        <w:t>выкрашивания</w:t>
      </w:r>
      <w:proofErr w:type="spellEnd"/>
      <w:r w:rsidRPr="00C6232A">
        <w:rPr>
          <w:rFonts w:ascii="Times New Roman" w:hAnsi="Times New Roman" w:cs="Times New Roman"/>
          <w:sz w:val="24"/>
          <w:szCs w:val="24"/>
        </w:rPr>
        <w:t xml:space="preserve"> и других дефектов покрытий), исправление</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кромок покрытий, устранение повреждений бордюров;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замена отдельных конструктивных элементов.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6.1. Восполнение шовного заполнения – вид работ, направленный на герметизацию межблочных и </w:t>
      </w:r>
      <w:proofErr w:type="spellStart"/>
      <w:r w:rsidRPr="00C6232A">
        <w:rPr>
          <w:rFonts w:ascii="Times New Roman" w:hAnsi="Times New Roman" w:cs="Times New Roman"/>
          <w:sz w:val="24"/>
          <w:szCs w:val="24"/>
        </w:rPr>
        <w:t>межплиточных</w:t>
      </w:r>
      <w:proofErr w:type="spellEnd"/>
      <w:r w:rsidRPr="00C6232A">
        <w:rPr>
          <w:rFonts w:ascii="Times New Roman" w:hAnsi="Times New Roman" w:cs="Times New Roman"/>
          <w:sz w:val="24"/>
          <w:szCs w:val="24"/>
        </w:rPr>
        <w:t xml:space="preserve"> швов путем заполнения их герметиками.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Не допускается: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7.1. использовать объекты не по назначению;</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7.2. развешивать и наклеивать любую информационно-печатную продукцию на объекты, наносить надписи;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7.3. ломать и повреждать объекты и их конструктивные элементы.</w:t>
      </w:r>
    </w:p>
    <w:p w:rsidR="00D06636" w:rsidRPr="00C6232A" w:rsidRDefault="00621DC3" w:rsidP="00D06636">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8E287C" w:rsidRPr="00C6232A">
        <w:rPr>
          <w:rFonts w:ascii="Times New Roman" w:hAnsi="Times New Roman" w:cs="Times New Roman"/>
          <w:b/>
          <w:i/>
          <w:sz w:val="24"/>
          <w:szCs w:val="24"/>
        </w:rPr>
        <w:t>5</w:t>
      </w:r>
      <w:r w:rsidR="00D06636" w:rsidRPr="00C6232A">
        <w:rPr>
          <w:rFonts w:ascii="Times New Roman" w:hAnsi="Times New Roman" w:cs="Times New Roman"/>
          <w:b/>
          <w:i/>
          <w:sz w:val="24"/>
          <w:szCs w:val="24"/>
        </w:rPr>
        <w:t>. Содержание животных на территориях общего пользования</w:t>
      </w:r>
    </w:p>
    <w:p w:rsidR="0094760E" w:rsidRPr="00C6232A" w:rsidRDefault="00621DC3" w:rsidP="0094760E">
      <w:pPr>
        <w:tabs>
          <w:tab w:val="left" w:pos="1560"/>
        </w:tabs>
        <w:spacing w:after="0" w:line="240" w:lineRule="auto"/>
        <w:ind w:left="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94760E" w:rsidRPr="00C6232A">
        <w:rPr>
          <w:rFonts w:ascii="Times New Roman" w:hAnsi="Times New Roman" w:cs="Times New Roman"/>
          <w:sz w:val="24"/>
          <w:szCs w:val="24"/>
        </w:rPr>
        <w:t xml:space="preserve">Администрация </w:t>
      </w:r>
      <w:r w:rsidR="00512525" w:rsidRPr="00465ADF">
        <w:rPr>
          <w:rFonts w:ascii="Times New Roman" w:hAnsi="Times New Roman" w:cs="Times New Roman"/>
          <w:sz w:val="24"/>
          <w:szCs w:val="24"/>
        </w:rPr>
        <w:t>городского поселения Тельминского муниципального образования</w:t>
      </w:r>
      <w:r w:rsidR="0094760E" w:rsidRPr="00C6232A">
        <w:rPr>
          <w:rFonts w:ascii="Times New Roman" w:hAnsi="Times New Roman" w:cs="Times New Roman"/>
          <w:sz w:val="24"/>
          <w:szCs w:val="24"/>
        </w:rPr>
        <w:t>:</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 xml:space="preserve">определяет места на территории </w:t>
      </w:r>
      <w:r w:rsidR="00512525" w:rsidRPr="00465ADF">
        <w:rPr>
          <w:rFonts w:ascii="Times New Roman" w:hAnsi="Times New Roman" w:cs="Times New Roman"/>
          <w:sz w:val="24"/>
          <w:szCs w:val="24"/>
        </w:rPr>
        <w:t>городского поселения Тельминского муниципального образования</w:t>
      </w:r>
      <w:r w:rsidR="0094760E" w:rsidRPr="00C6232A">
        <w:rPr>
          <w:rFonts w:ascii="Times New Roman" w:hAnsi="Times New Roman" w:cs="Times New Roman"/>
          <w:sz w:val="24"/>
          <w:szCs w:val="24"/>
        </w:rPr>
        <w:t>, в которых допускается или запрещается выгул домашних животных;</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оказывает информационное содействие ветеринарным службам;</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определяет выпас сельскохозяйственных животных.</w:t>
      </w:r>
    </w:p>
    <w:p w:rsidR="0094760E" w:rsidRPr="00C6232A" w:rsidRDefault="00621DC3" w:rsidP="0094760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r w:rsidR="0094760E" w:rsidRPr="00C6232A">
        <w:rPr>
          <w:rFonts w:ascii="Times New Roman" w:hAnsi="Times New Roman" w:cs="Times New Roman"/>
          <w:sz w:val="24"/>
          <w:szCs w:val="24"/>
        </w:rPr>
        <w:t xml:space="preserve">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sidR="00512525" w:rsidRPr="00465ADF">
        <w:rPr>
          <w:rFonts w:ascii="Times New Roman" w:hAnsi="Times New Roman" w:cs="Times New Roman"/>
          <w:sz w:val="24"/>
          <w:szCs w:val="24"/>
        </w:rPr>
        <w:t>городского поселения Тельминского муниципального образования</w:t>
      </w:r>
      <w:r w:rsidR="0094760E" w:rsidRPr="00C6232A">
        <w:rPr>
          <w:rFonts w:ascii="Times New Roman" w:hAnsi="Times New Roman" w:cs="Times New Roman"/>
          <w:sz w:val="24"/>
          <w:szCs w:val="24"/>
        </w:rPr>
        <w:t>.</w:t>
      </w:r>
    </w:p>
    <w:p w:rsidR="0094760E" w:rsidRPr="00C6232A" w:rsidRDefault="0094760E" w:rsidP="0094760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4760E" w:rsidRPr="00C6232A" w:rsidRDefault="00621DC3" w:rsidP="0094760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r w:rsidR="0094760E" w:rsidRPr="00C6232A">
        <w:rPr>
          <w:rFonts w:ascii="Times New Roman" w:hAnsi="Times New Roman" w:cs="Times New Roman"/>
          <w:sz w:val="24"/>
          <w:szCs w:val="24"/>
        </w:rPr>
        <w:t>Запрещается купание собак и других животных в водоемах и местах для купания.</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D06636" w:rsidRPr="00C6232A">
        <w:rPr>
          <w:rFonts w:ascii="Times New Roman" w:hAnsi="Times New Roman" w:cs="Times New Roman"/>
          <w:sz w:val="24"/>
          <w:szCs w:val="24"/>
        </w:rPr>
        <w:t>. При выгуле домашних животных их владельцы обязаны принимать меры по уборке территории от загрязнений экскрементами животных.</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D06636" w:rsidRPr="00C6232A">
        <w:rPr>
          <w:rFonts w:ascii="Times New Roman" w:hAnsi="Times New Roman" w:cs="Times New Roman"/>
          <w:sz w:val="24"/>
          <w:szCs w:val="24"/>
        </w:rPr>
        <w:t>. Состав экипировки животных гужевого и верхового транспорта в обязательном порядке должен включать переносной контейнер или</w:t>
      </w:r>
      <w:r w:rsidR="0094760E" w:rsidRPr="00C6232A">
        <w:rPr>
          <w:rFonts w:ascii="Times New Roman" w:hAnsi="Times New Roman" w:cs="Times New Roman"/>
          <w:sz w:val="24"/>
          <w:szCs w:val="24"/>
        </w:rPr>
        <w:t xml:space="preserve"> </w:t>
      </w:r>
      <w:r w:rsidR="00D06636" w:rsidRPr="00C6232A">
        <w:rPr>
          <w:rFonts w:ascii="Times New Roman" w:hAnsi="Times New Roman" w:cs="Times New Roman"/>
          <w:sz w:val="24"/>
          <w:szCs w:val="24"/>
        </w:rPr>
        <w:t>холщовый мешок для сбора экскрементов.</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D06636" w:rsidRPr="00C6232A">
        <w:rPr>
          <w:rFonts w:ascii="Times New Roman" w:hAnsi="Times New Roman" w:cs="Times New Roman"/>
          <w:sz w:val="24"/>
          <w:szCs w:val="24"/>
        </w:rPr>
        <w:t>. Запрещается:</w:t>
      </w:r>
    </w:p>
    <w:p w:rsidR="00D06636" w:rsidRPr="00C6232A"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06636" w:rsidRPr="00C6232A"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D06636" w:rsidRPr="00C6232A"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выгул собак </w:t>
      </w:r>
      <w:r w:rsidR="0094760E" w:rsidRPr="00C6232A">
        <w:rPr>
          <w:rFonts w:ascii="Times New Roman" w:hAnsi="Times New Roman" w:cs="Times New Roman"/>
          <w:sz w:val="24"/>
          <w:szCs w:val="24"/>
        </w:rPr>
        <w:t xml:space="preserve">и выпас скота </w:t>
      </w:r>
      <w:r w:rsidRPr="00C6232A">
        <w:rPr>
          <w:rFonts w:ascii="Times New Roman" w:hAnsi="Times New Roman" w:cs="Times New Roman"/>
          <w:sz w:val="24"/>
          <w:szCs w:val="24"/>
        </w:rPr>
        <w:t>на пляжах, территориях школ, дошкольных и медицинских учреждений (кроме ветеринарных), детских игровых и спортивных площадок, рынков и кладбищ.</w:t>
      </w:r>
    </w:p>
    <w:p w:rsidR="00D06636"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загрязнение животными подъездов, лестничных клеток</w:t>
      </w:r>
      <w:r w:rsidR="0094760E" w:rsidRPr="00C6232A">
        <w:rPr>
          <w:rFonts w:ascii="Times New Roman" w:hAnsi="Times New Roman" w:cs="Times New Roman"/>
          <w:sz w:val="24"/>
          <w:szCs w:val="24"/>
        </w:rPr>
        <w:t xml:space="preserve">, </w:t>
      </w:r>
      <w:r w:rsidRPr="00C6232A">
        <w:rPr>
          <w:rFonts w:ascii="Times New Roman" w:hAnsi="Times New Roman" w:cs="Times New Roman"/>
          <w:sz w:val="24"/>
          <w:szCs w:val="24"/>
        </w:rPr>
        <w:t>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8F270B" w:rsidRDefault="008F270B" w:rsidP="00D06636">
      <w:pPr>
        <w:tabs>
          <w:tab w:val="left" w:pos="1560"/>
        </w:tabs>
        <w:spacing w:after="0" w:line="240" w:lineRule="auto"/>
        <w:ind w:firstLine="709"/>
        <w:jc w:val="both"/>
        <w:rPr>
          <w:rFonts w:ascii="Times New Roman" w:hAnsi="Times New Roman" w:cs="Times New Roman"/>
          <w:sz w:val="24"/>
          <w:szCs w:val="24"/>
        </w:rPr>
      </w:pPr>
    </w:p>
    <w:p w:rsidR="008856E7" w:rsidRPr="00C6232A" w:rsidRDefault="008856E7">
      <w:pPr>
        <w:rPr>
          <w:rFonts w:ascii="Times New Roman" w:hAnsi="Times New Roman" w:cs="Times New Roman"/>
          <w:i/>
          <w:sz w:val="24"/>
          <w:szCs w:val="24"/>
        </w:rPr>
      </w:pPr>
      <w:r w:rsidRPr="00C6232A">
        <w:rPr>
          <w:rFonts w:ascii="Times New Roman" w:hAnsi="Times New Roman" w:cs="Times New Roman"/>
          <w:i/>
          <w:sz w:val="24"/>
          <w:szCs w:val="24"/>
        </w:rPr>
        <w:br w:type="page"/>
      </w:r>
    </w:p>
    <w:p w:rsidR="008856E7" w:rsidRPr="00C6232A" w:rsidRDefault="008856E7" w:rsidP="008856E7">
      <w:pPr>
        <w:spacing w:after="0" w:line="240" w:lineRule="auto"/>
        <w:jc w:val="center"/>
        <w:rPr>
          <w:rFonts w:ascii="Times New Roman" w:hAnsi="Times New Roman" w:cs="Times New Roman"/>
          <w:b/>
          <w:sz w:val="28"/>
          <w:szCs w:val="28"/>
        </w:rPr>
      </w:pPr>
    </w:p>
    <w:p w:rsidR="008856E7" w:rsidRPr="00C6232A" w:rsidRDefault="008856E7" w:rsidP="008856E7">
      <w:pPr>
        <w:spacing w:after="0" w:line="240" w:lineRule="auto"/>
        <w:jc w:val="center"/>
        <w:rPr>
          <w:rFonts w:ascii="Times New Roman" w:hAnsi="Times New Roman" w:cs="Times New Roman"/>
          <w:b/>
          <w:sz w:val="28"/>
          <w:szCs w:val="28"/>
        </w:rPr>
      </w:pPr>
    </w:p>
    <w:p w:rsidR="008856E7" w:rsidRPr="00C6232A" w:rsidRDefault="008856E7" w:rsidP="008856E7">
      <w:pPr>
        <w:spacing w:after="0" w:line="240" w:lineRule="auto"/>
        <w:jc w:val="center"/>
        <w:rPr>
          <w:rFonts w:ascii="Times New Roman" w:hAnsi="Times New Roman" w:cs="Times New Roman"/>
          <w:b/>
          <w:sz w:val="28"/>
          <w:szCs w:val="28"/>
        </w:rPr>
      </w:pPr>
    </w:p>
    <w:p w:rsidR="008856E7" w:rsidRPr="00C6232A" w:rsidRDefault="008856E7" w:rsidP="008856E7">
      <w:pPr>
        <w:spacing w:after="0" w:line="240" w:lineRule="auto"/>
        <w:jc w:val="center"/>
        <w:rPr>
          <w:rFonts w:ascii="Times New Roman" w:hAnsi="Times New Roman" w:cs="Times New Roman"/>
          <w:b/>
          <w:sz w:val="28"/>
          <w:szCs w:val="28"/>
        </w:rPr>
      </w:pPr>
    </w:p>
    <w:p w:rsidR="008856E7" w:rsidRPr="00C6232A" w:rsidRDefault="008856E7" w:rsidP="008856E7">
      <w:pPr>
        <w:spacing w:after="0" w:line="240" w:lineRule="auto"/>
        <w:jc w:val="center"/>
        <w:rPr>
          <w:rFonts w:ascii="Times New Roman" w:hAnsi="Times New Roman" w:cs="Times New Roman"/>
          <w:b/>
          <w:sz w:val="28"/>
          <w:szCs w:val="28"/>
        </w:rPr>
      </w:pPr>
    </w:p>
    <w:p w:rsidR="008856E7" w:rsidRPr="00C6232A" w:rsidRDefault="008856E7" w:rsidP="008856E7">
      <w:pPr>
        <w:spacing w:after="0" w:line="240" w:lineRule="auto"/>
        <w:jc w:val="center"/>
        <w:rPr>
          <w:rFonts w:ascii="Times New Roman" w:hAnsi="Times New Roman" w:cs="Times New Roman"/>
          <w:b/>
          <w:sz w:val="28"/>
          <w:szCs w:val="28"/>
        </w:rPr>
      </w:pPr>
    </w:p>
    <w:p w:rsidR="008856E7" w:rsidRPr="00C6232A" w:rsidRDefault="008856E7" w:rsidP="008856E7">
      <w:pPr>
        <w:spacing w:after="0" w:line="240" w:lineRule="auto"/>
        <w:jc w:val="center"/>
        <w:rPr>
          <w:rFonts w:ascii="Times New Roman" w:hAnsi="Times New Roman" w:cs="Times New Roman"/>
          <w:b/>
          <w:sz w:val="28"/>
          <w:szCs w:val="28"/>
        </w:rPr>
      </w:pPr>
    </w:p>
    <w:p w:rsidR="008856E7" w:rsidRPr="00C6232A" w:rsidRDefault="008856E7" w:rsidP="008856E7">
      <w:pPr>
        <w:spacing w:after="0" w:line="240" w:lineRule="auto"/>
        <w:jc w:val="center"/>
        <w:rPr>
          <w:rFonts w:ascii="Times New Roman" w:hAnsi="Times New Roman" w:cs="Times New Roman"/>
          <w:b/>
          <w:sz w:val="28"/>
          <w:szCs w:val="28"/>
        </w:rPr>
      </w:pPr>
    </w:p>
    <w:p w:rsidR="008856E7" w:rsidRPr="00C6232A" w:rsidRDefault="008856E7" w:rsidP="008856E7">
      <w:pPr>
        <w:spacing w:after="0" w:line="240" w:lineRule="auto"/>
        <w:jc w:val="center"/>
        <w:rPr>
          <w:rFonts w:ascii="Times New Roman" w:hAnsi="Times New Roman" w:cs="Times New Roman"/>
          <w:b/>
          <w:sz w:val="28"/>
          <w:szCs w:val="28"/>
        </w:rPr>
      </w:pPr>
    </w:p>
    <w:p w:rsidR="008856E7" w:rsidRPr="00C6232A" w:rsidRDefault="008856E7" w:rsidP="008856E7">
      <w:pPr>
        <w:spacing w:after="0" w:line="240" w:lineRule="auto"/>
        <w:jc w:val="center"/>
        <w:rPr>
          <w:rFonts w:ascii="Times New Roman" w:hAnsi="Times New Roman" w:cs="Times New Roman"/>
          <w:b/>
          <w:sz w:val="28"/>
          <w:szCs w:val="28"/>
        </w:rPr>
      </w:pPr>
    </w:p>
    <w:p w:rsidR="008856E7" w:rsidRPr="00C6232A" w:rsidRDefault="008856E7" w:rsidP="008856E7">
      <w:pPr>
        <w:spacing w:after="0" w:line="240" w:lineRule="auto"/>
        <w:jc w:val="center"/>
        <w:rPr>
          <w:rFonts w:ascii="Times New Roman" w:hAnsi="Times New Roman" w:cs="Times New Roman"/>
          <w:b/>
          <w:sz w:val="28"/>
          <w:szCs w:val="28"/>
        </w:rPr>
      </w:pPr>
    </w:p>
    <w:p w:rsidR="008856E7" w:rsidRPr="00C6232A" w:rsidRDefault="008856E7" w:rsidP="008856E7">
      <w:pPr>
        <w:spacing w:after="0" w:line="240" w:lineRule="auto"/>
        <w:jc w:val="center"/>
        <w:rPr>
          <w:rFonts w:ascii="Times New Roman" w:hAnsi="Times New Roman" w:cs="Times New Roman"/>
          <w:b/>
          <w:sz w:val="28"/>
          <w:szCs w:val="28"/>
        </w:rPr>
      </w:pPr>
    </w:p>
    <w:p w:rsidR="008856E7" w:rsidRPr="00C6232A" w:rsidRDefault="008856E7" w:rsidP="008856E7">
      <w:pPr>
        <w:spacing w:after="0" w:line="240" w:lineRule="auto"/>
        <w:jc w:val="center"/>
        <w:rPr>
          <w:rFonts w:ascii="Times New Roman" w:hAnsi="Times New Roman" w:cs="Times New Roman"/>
          <w:b/>
          <w:sz w:val="28"/>
          <w:szCs w:val="28"/>
        </w:rPr>
      </w:pPr>
    </w:p>
    <w:p w:rsidR="008856E7" w:rsidRPr="00C6232A" w:rsidRDefault="008856E7" w:rsidP="008856E7">
      <w:pPr>
        <w:spacing w:after="0" w:line="240" w:lineRule="auto"/>
        <w:jc w:val="center"/>
        <w:rPr>
          <w:rFonts w:ascii="Times New Roman" w:hAnsi="Times New Roman" w:cs="Times New Roman"/>
          <w:b/>
          <w:sz w:val="28"/>
          <w:szCs w:val="28"/>
        </w:rPr>
      </w:pPr>
    </w:p>
    <w:p w:rsidR="008856E7" w:rsidRPr="00C6232A" w:rsidRDefault="008856E7" w:rsidP="008856E7">
      <w:pPr>
        <w:spacing w:after="0" w:line="240" w:lineRule="auto"/>
        <w:jc w:val="center"/>
        <w:rPr>
          <w:rFonts w:ascii="Times New Roman" w:hAnsi="Times New Roman" w:cs="Times New Roman"/>
          <w:b/>
          <w:sz w:val="28"/>
          <w:szCs w:val="28"/>
        </w:rPr>
      </w:pPr>
    </w:p>
    <w:p w:rsidR="008856E7" w:rsidRPr="00C6232A" w:rsidRDefault="008856E7" w:rsidP="008856E7">
      <w:pPr>
        <w:spacing w:after="0" w:line="240" w:lineRule="auto"/>
        <w:jc w:val="center"/>
        <w:rPr>
          <w:rFonts w:ascii="Times New Roman" w:hAnsi="Times New Roman" w:cs="Times New Roman"/>
          <w:b/>
          <w:sz w:val="28"/>
          <w:szCs w:val="28"/>
        </w:rPr>
      </w:pPr>
    </w:p>
    <w:p w:rsidR="008856E7" w:rsidRPr="00C6232A" w:rsidRDefault="008856E7" w:rsidP="008856E7">
      <w:pPr>
        <w:spacing w:after="0" w:line="240" w:lineRule="auto"/>
        <w:jc w:val="center"/>
        <w:rPr>
          <w:rFonts w:ascii="Times New Roman" w:hAnsi="Times New Roman" w:cs="Times New Roman"/>
          <w:b/>
          <w:sz w:val="28"/>
          <w:szCs w:val="28"/>
        </w:rPr>
      </w:pPr>
    </w:p>
    <w:p w:rsidR="008856E7" w:rsidRPr="00C6232A" w:rsidRDefault="008856E7" w:rsidP="008856E7">
      <w:pPr>
        <w:spacing w:after="0" w:line="240" w:lineRule="auto"/>
        <w:jc w:val="center"/>
        <w:rPr>
          <w:rFonts w:ascii="Times New Roman" w:hAnsi="Times New Roman" w:cs="Times New Roman"/>
          <w:b/>
          <w:sz w:val="28"/>
          <w:szCs w:val="28"/>
        </w:rPr>
      </w:pPr>
    </w:p>
    <w:p w:rsidR="008856E7" w:rsidRPr="00C6232A" w:rsidRDefault="008856E7" w:rsidP="008856E7">
      <w:pPr>
        <w:spacing w:after="0" w:line="240" w:lineRule="auto"/>
        <w:jc w:val="center"/>
        <w:rPr>
          <w:rFonts w:ascii="Times New Roman" w:hAnsi="Times New Roman" w:cs="Times New Roman"/>
          <w:b/>
          <w:sz w:val="28"/>
          <w:szCs w:val="28"/>
        </w:rPr>
      </w:pPr>
    </w:p>
    <w:p w:rsidR="008856E7" w:rsidRPr="00C6232A" w:rsidRDefault="008856E7" w:rsidP="008856E7">
      <w:pPr>
        <w:spacing w:after="0" w:line="240" w:lineRule="auto"/>
        <w:jc w:val="center"/>
        <w:rPr>
          <w:rFonts w:ascii="Times New Roman" w:hAnsi="Times New Roman" w:cs="Times New Roman"/>
          <w:b/>
          <w:sz w:val="28"/>
          <w:szCs w:val="28"/>
        </w:rPr>
      </w:pPr>
    </w:p>
    <w:p w:rsidR="00B33924" w:rsidRPr="00C6232A" w:rsidRDefault="008856E7" w:rsidP="008856E7">
      <w:pPr>
        <w:spacing w:after="0" w:line="240" w:lineRule="auto"/>
        <w:jc w:val="center"/>
        <w:rPr>
          <w:rFonts w:ascii="Times New Roman" w:hAnsi="Times New Roman" w:cs="Times New Roman"/>
          <w:b/>
          <w:sz w:val="28"/>
          <w:szCs w:val="28"/>
        </w:rPr>
      </w:pPr>
      <w:r w:rsidRPr="00C6232A">
        <w:rPr>
          <w:rFonts w:ascii="Times New Roman" w:hAnsi="Times New Roman" w:cs="Times New Roman"/>
          <w:b/>
          <w:sz w:val="28"/>
          <w:szCs w:val="28"/>
        </w:rPr>
        <w:t>Приложения</w:t>
      </w:r>
    </w:p>
    <w:p w:rsidR="00B33924" w:rsidRPr="00C6232A" w:rsidRDefault="00B33924">
      <w:pPr>
        <w:rPr>
          <w:rFonts w:ascii="Times New Roman" w:hAnsi="Times New Roman" w:cs="Times New Roman"/>
          <w:b/>
          <w:sz w:val="28"/>
          <w:szCs w:val="28"/>
        </w:rPr>
      </w:pPr>
      <w:r w:rsidRPr="00C6232A">
        <w:rPr>
          <w:rFonts w:ascii="Times New Roman" w:hAnsi="Times New Roman" w:cs="Times New Roman"/>
          <w:b/>
          <w:sz w:val="28"/>
          <w:szCs w:val="28"/>
        </w:rPr>
        <w:br w:type="page"/>
      </w:r>
    </w:p>
    <w:p w:rsidR="00B33924" w:rsidRPr="00C6232A" w:rsidRDefault="00B33924" w:rsidP="00B33924">
      <w:pPr>
        <w:spacing w:before="120" w:after="120" w:line="240" w:lineRule="auto"/>
        <w:ind w:firstLine="709"/>
        <w:jc w:val="right"/>
        <w:rPr>
          <w:rFonts w:ascii="Times New Roman" w:hAnsi="Times New Roman" w:cs="Times New Roman"/>
          <w:b/>
          <w:i/>
          <w:sz w:val="24"/>
          <w:szCs w:val="24"/>
        </w:rPr>
      </w:pPr>
      <w:r w:rsidRPr="00C6232A">
        <w:rPr>
          <w:rFonts w:ascii="Times New Roman" w:hAnsi="Times New Roman" w:cs="Times New Roman"/>
          <w:b/>
          <w:i/>
          <w:sz w:val="24"/>
          <w:szCs w:val="24"/>
        </w:rPr>
        <w:lastRenderedPageBreak/>
        <w:t>Приложение 1</w:t>
      </w:r>
    </w:p>
    <w:p w:rsidR="00B33924" w:rsidRPr="00C6232A" w:rsidRDefault="00B33924" w:rsidP="00B33924">
      <w:pPr>
        <w:spacing w:before="120" w:after="120" w:line="240" w:lineRule="auto"/>
        <w:ind w:firstLine="709"/>
        <w:jc w:val="both"/>
        <w:rPr>
          <w:rFonts w:ascii="Times New Roman" w:hAnsi="Times New Roman" w:cs="Times New Roman"/>
          <w:b/>
          <w:sz w:val="24"/>
          <w:szCs w:val="24"/>
        </w:rPr>
      </w:pPr>
      <w:r w:rsidRPr="00C6232A">
        <w:rPr>
          <w:rFonts w:ascii="Times New Roman" w:hAnsi="Times New Roman" w:cs="Times New Roman"/>
          <w:b/>
          <w:sz w:val="24"/>
          <w:szCs w:val="24"/>
        </w:rPr>
        <w:t>Правила проектирования и размещения благоустройства</w:t>
      </w:r>
      <w:r w:rsidR="008C0459" w:rsidRPr="00C6232A">
        <w:rPr>
          <w:rFonts w:ascii="Times New Roman" w:hAnsi="Times New Roman" w:cs="Times New Roman"/>
          <w:b/>
          <w:sz w:val="24"/>
          <w:szCs w:val="24"/>
        </w:rPr>
        <w:t xml:space="preserve"> для городских округов и </w:t>
      </w:r>
      <w:r w:rsidR="00065422" w:rsidRPr="00C6232A">
        <w:rPr>
          <w:rFonts w:ascii="Times New Roman" w:hAnsi="Times New Roman" w:cs="Times New Roman"/>
          <w:b/>
          <w:sz w:val="24"/>
          <w:szCs w:val="24"/>
        </w:rPr>
        <w:t xml:space="preserve">городских </w:t>
      </w:r>
      <w:r w:rsidR="008C0459" w:rsidRPr="00C6232A">
        <w:rPr>
          <w:rFonts w:ascii="Times New Roman" w:hAnsi="Times New Roman" w:cs="Times New Roman"/>
          <w:b/>
          <w:sz w:val="24"/>
          <w:szCs w:val="24"/>
        </w:rPr>
        <w:t>поселений</w:t>
      </w:r>
    </w:p>
    <w:p w:rsidR="00B33924" w:rsidRPr="00C6232A" w:rsidRDefault="00B33924" w:rsidP="00B33924">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1.Проектирование благоустройства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Проектирование благоустройства осуществляется в соответствии с настоящими Правилами.</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Заказчиками проектов благоустройства, лицами, осуществляющими проектирование благоустройства, являются орган местного самоуправления, физические и юридические лица.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Создание и размещение элементов благоустройства должны вестись в соответствии с согласованной документацией по благоустройству. При замене, ремонте, эксплуатации элементов благоустройства не допускается изменение их размещения, внешнего вида, цвета и иных параметров, установленных проектом благоустройства.</w:t>
      </w:r>
    </w:p>
    <w:p w:rsidR="00B33924" w:rsidRPr="00C6232A" w:rsidRDefault="00B33924" w:rsidP="00B33924">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2. Виды документации по благоустройству</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Проект благоустройства элементов благоустройства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элементов благоустройства состоит из текстовых и графических материалов, разделов.</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Лист согласования</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Лист согласования состоит из текстовых и графических материалов, разделов.</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В отношении объектов благоустройства допускается разработка одного проекта благоустройства.</w:t>
      </w:r>
    </w:p>
    <w:p w:rsidR="00B33924" w:rsidRPr="00C6232A" w:rsidRDefault="00B33924" w:rsidP="00B33924">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3. Требования к документации по благоустройству</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Проект благоустройства разрабатывается на основе актуального топографического плана в масштабе 1:500 с отображением подземных коммуникаций и сооружений.</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3.2. Проект благоустройства не разрабатывается в отношении:</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элементов благоустройства, типовой внешний вид которых установлен эстетическими регламентами объектов благоустройства и элементов благоустройства;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ограждений, устанавливаемых на период проведения работ по благоустройству, а также строительства и реконструкции объектов капитального строительства;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работ по текущему ремонту фасадов зданий, строений, сооружений и связанных с ним работ по восстановлению элементов декора;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работ по капитальному ремонту фасадов зданий, строений, сооружений в случаях, предусмотренных настоящими правилами и связанные с ним работы по восстановлению элементов декора;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установки временных конструкций, поддерживающих архитектурные детали фасада от возможного обрушения (при аварийном состоянии);</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временного удаления элементов декора фасадов, находящихся в аварийном состоянии;</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работ по содержанию территорий зеленых насаждений и ремонту объектов зеленых насаждений, а также работ по компенсационному озеленению;</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 иных случаях, предусмотренных настоящими правилами.</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Состав проекта благоустройства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3.3.1. Текстовая часть</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Титульный лист должен содержать вид объекта благоустройства с указанием данных о нем (при наличии адрес, кадастровый номер), а также сведения о заявителе, разработчике проекта благоустройства, год разработки, подпись разработчика (с расшифровкой).</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Аннотация:</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описание местоположения объекта благоустройства;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описание состояния объекта благоустройства, существовавшего до проектирования благоустройства;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описание архитектурных объектов, окружающих объект благоустройства;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ландшафтный анализ (для территории, земельного участка).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3.3.2. Графическая часть для территорий и земельных участков.</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Ситуационный план объекта благоустройства, который выполняется:</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масштабе 1:2000;</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 указанием площади объекта благоустройства;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 указанием ориентации по сторонам света.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Схема планировки объекта благоустройства (далее – Схема) с отображением на актуализированном топографическом плане в масштабе 1:500:</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границ проектируемого объекта благоустройства;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подземных коммуникаций и сооружений;</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существующих архитектурных объектов, проектируемых элементов благоустройства;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существующих и планируемых подходов и подъездов к объекту благоустройства;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Ведомость посадочного материала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Экспликация элементов благоустройства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proofErr w:type="spellStart"/>
      <w:r w:rsidRPr="00C6232A">
        <w:rPr>
          <w:rFonts w:ascii="Times New Roman" w:hAnsi="Times New Roman" w:cs="Times New Roman"/>
          <w:sz w:val="24"/>
          <w:szCs w:val="24"/>
        </w:rPr>
        <w:t>Дендроплан</w:t>
      </w:r>
      <w:proofErr w:type="spellEnd"/>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Разбивочный и посадочный план</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Чертеж вертикальной планировки объекта благоустройства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3.3.3. Графическая часть для фасадов зданий, строений, сооружений</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Ситуационный план здания, строения, сооружения с изображением его местоположения относительно окружающих его архитектурных объектов.</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Ситуационный план выполняется в масштабе 1:2000, с указанием ориентации по сторонам света.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Изображение архитектурно-градостроительного облика здания, строения, сооружения с изображением проектируемых элементов благоустройства (развертка фасадов).</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Развертка фасадов выполняется:</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масштабе 1:500;</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 указанием высотных характеристик (высотных отметок);</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 указанием цветового решения – RAL или аналог.</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Фотоматериалы фасада здания, строения, сооружения без проектируемого элемента благоустройства.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Фотоматериалы выполняются в </w:t>
      </w:r>
      <w:proofErr w:type="spellStart"/>
      <w:r w:rsidRPr="00C6232A">
        <w:rPr>
          <w:rFonts w:ascii="Times New Roman" w:hAnsi="Times New Roman" w:cs="Times New Roman"/>
          <w:sz w:val="24"/>
          <w:szCs w:val="24"/>
        </w:rPr>
        <w:t>ракурсных</w:t>
      </w:r>
      <w:proofErr w:type="spellEnd"/>
      <w:r w:rsidRPr="00C6232A">
        <w:rPr>
          <w:rFonts w:ascii="Times New Roman" w:hAnsi="Times New Roman" w:cs="Times New Roman"/>
          <w:sz w:val="24"/>
          <w:szCs w:val="24"/>
        </w:rPr>
        <w:t xml:space="preserve"> точках, расположенных на перекрестках, улицах, створах улиц, с включением окружающих архитектурных объектов (не менее 5-ти точек).</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Фотоматериалы должны отображать особенности архитектурно-градостроительного облика здания, строения, сооружения, архитектурного облика а, эстетического состояния территории </w:t>
      </w:r>
      <w:r w:rsidR="00722FF3">
        <w:rPr>
          <w:rFonts w:ascii="Times New Roman" w:hAnsi="Times New Roman" w:cs="Times New Roman"/>
          <w:sz w:val="24"/>
          <w:szCs w:val="24"/>
        </w:rPr>
        <w:t>городского поселения Тельминского муниципального образования</w:t>
      </w:r>
      <w:r w:rsidRPr="00C6232A">
        <w:rPr>
          <w:rFonts w:ascii="Times New Roman" w:hAnsi="Times New Roman" w:cs="Times New Roman"/>
          <w:sz w:val="24"/>
          <w:szCs w:val="24"/>
        </w:rPr>
        <w:t>, стилистику окружающих архитектурных объектов.</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3.4. Форма листа согласования</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Форма листа согласования установлена в приложении 2 к Правилам.</w:t>
      </w:r>
    </w:p>
    <w:p w:rsidR="00B33924" w:rsidRPr="00C6232A" w:rsidRDefault="00B66421" w:rsidP="00B33924">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4</w:t>
      </w:r>
      <w:r w:rsidR="00B33924" w:rsidRPr="00C6232A">
        <w:rPr>
          <w:rFonts w:ascii="Times New Roman" w:hAnsi="Times New Roman" w:cs="Times New Roman"/>
          <w:b/>
          <w:i/>
          <w:sz w:val="24"/>
          <w:szCs w:val="24"/>
        </w:rPr>
        <w:t>. Получение задания на разработку проектов благоустройства (далее – задание)</w:t>
      </w:r>
    </w:p>
    <w:p w:rsidR="00B33924" w:rsidRPr="00C6232A" w:rsidRDefault="00B66421"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B33924" w:rsidRPr="00C6232A">
        <w:rPr>
          <w:rFonts w:ascii="Times New Roman" w:hAnsi="Times New Roman" w:cs="Times New Roman"/>
          <w:sz w:val="24"/>
          <w:szCs w:val="24"/>
        </w:rPr>
        <w:t>.1. Задание является основанием для разработки проекта благоустройства элементов благоустройства.</w:t>
      </w:r>
    </w:p>
    <w:p w:rsidR="00512525" w:rsidRDefault="00B66421"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B33924" w:rsidRPr="00C6232A">
        <w:rPr>
          <w:rFonts w:ascii="Times New Roman" w:hAnsi="Times New Roman" w:cs="Times New Roman"/>
          <w:sz w:val="24"/>
          <w:szCs w:val="24"/>
        </w:rPr>
        <w:t xml:space="preserve">.2. Задание выдается </w:t>
      </w:r>
      <w:r w:rsidR="00512525">
        <w:rPr>
          <w:rFonts w:ascii="Times New Roman" w:hAnsi="Times New Roman" w:cs="Times New Roman"/>
          <w:sz w:val="24"/>
          <w:szCs w:val="24"/>
        </w:rPr>
        <w:t xml:space="preserve">Администрацией </w:t>
      </w:r>
      <w:r w:rsidR="00512525" w:rsidRPr="00465ADF">
        <w:rPr>
          <w:rFonts w:ascii="Times New Roman" w:hAnsi="Times New Roman" w:cs="Times New Roman"/>
          <w:sz w:val="24"/>
          <w:szCs w:val="24"/>
        </w:rPr>
        <w:t>городского поселения Тельминского муниципального образования</w:t>
      </w:r>
      <w:r w:rsidR="00512525" w:rsidRPr="00C6232A">
        <w:rPr>
          <w:rFonts w:ascii="Times New Roman" w:hAnsi="Times New Roman" w:cs="Times New Roman"/>
          <w:sz w:val="24"/>
          <w:szCs w:val="24"/>
        </w:rPr>
        <w:t xml:space="preserve"> </w:t>
      </w:r>
    </w:p>
    <w:p w:rsidR="00B33924" w:rsidRPr="00C6232A" w:rsidRDefault="00B66421"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B33924" w:rsidRPr="00C6232A">
        <w:rPr>
          <w:rFonts w:ascii="Times New Roman" w:hAnsi="Times New Roman" w:cs="Times New Roman"/>
          <w:sz w:val="24"/>
          <w:szCs w:val="24"/>
        </w:rPr>
        <w:t>.3. Задание на разработку проекта благоустройства выдается на основании заявления лица, заинтересованного в разработке проекта благоустройства (далее – Заявитель).</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 заявлению заявителя (далее - заявление) прилагаются:</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копия документа, удостоверяющего личность заявителя;</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доверенность, оформленная в установленном законодательством порядке (при обращении лица, уполномоченного заявителем);</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ориентировочные границы объекта благоустройства (для территории);</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границы объекта благоустройства (для земельного участка);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фотоматериалы объекта благоустройства в четырех </w:t>
      </w:r>
      <w:proofErr w:type="spellStart"/>
      <w:r w:rsidRPr="00C6232A">
        <w:rPr>
          <w:rFonts w:ascii="Times New Roman" w:hAnsi="Times New Roman" w:cs="Times New Roman"/>
          <w:sz w:val="24"/>
          <w:szCs w:val="24"/>
        </w:rPr>
        <w:t>ракурсных</w:t>
      </w:r>
      <w:proofErr w:type="spellEnd"/>
      <w:r w:rsidRPr="00C6232A">
        <w:rPr>
          <w:rFonts w:ascii="Times New Roman" w:hAnsi="Times New Roman" w:cs="Times New Roman"/>
          <w:sz w:val="24"/>
          <w:szCs w:val="24"/>
        </w:rPr>
        <w:t xml:space="preserve"> точках с привязкой к сторонам света;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поэтажный план помещения (для объекта благоустройства - фасада здания, строения, сооружения).</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B33924" w:rsidRPr="00BF7262" w:rsidRDefault="00B33924" w:rsidP="00BF7262">
      <w:pPr>
        <w:spacing w:after="0" w:line="240" w:lineRule="auto"/>
        <w:ind w:firstLine="709"/>
        <w:jc w:val="both"/>
        <w:rPr>
          <w:rFonts w:ascii="Times New Roman" w:hAnsi="Times New Roman" w:cs="Times New Roman"/>
          <w:i/>
          <w:sz w:val="24"/>
          <w:szCs w:val="24"/>
        </w:rPr>
      </w:pPr>
      <w:proofErr w:type="gramStart"/>
      <w:r w:rsidRPr="00C6232A">
        <w:rPr>
          <w:rFonts w:ascii="Times New Roman" w:hAnsi="Times New Roman" w:cs="Times New Roman"/>
          <w:sz w:val="24"/>
          <w:szCs w:val="24"/>
        </w:rPr>
        <w:t xml:space="preserve">Документы (их копии или сведения, содержащиеся в них), указанные в абзаце седьмом настоящего пункта, запрашиваются </w:t>
      </w:r>
      <w:r w:rsidR="00512525">
        <w:rPr>
          <w:rFonts w:ascii="Times New Roman" w:hAnsi="Times New Roman" w:cs="Times New Roman"/>
          <w:sz w:val="24"/>
          <w:szCs w:val="24"/>
        </w:rPr>
        <w:t xml:space="preserve">Администрацией </w:t>
      </w:r>
      <w:r w:rsidR="00512525" w:rsidRPr="00465ADF">
        <w:rPr>
          <w:rFonts w:ascii="Times New Roman" w:hAnsi="Times New Roman" w:cs="Times New Roman"/>
          <w:sz w:val="24"/>
          <w:szCs w:val="24"/>
        </w:rPr>
        <w:t>городского поселения Тельминского муниципального образования</w:t>
      </w:r>
      <w:r w:rsidR="00BF7262">
        <w:rPr>
          <w:rFonts w:ascii="Times New Roman" w:hAnsi="Times New Roman" w:cs="Times New Roman"/>
          <w:i/>
          <w:sz w:val="24"/>
          <w:szCs w:val="24"/>
        </w:rPr>
        <w:t xml:space="preserve"> </w:t>
      </w:r>
      <w:r w:rsidRPr="00C6232A">
        <w:rPr>
          <w:rFonts w:ascii="Times New Roman" w:hAnsi="Times New Roman" w:cs="Times New Roman"/>
          <w:sz w:val="24"/>
          <w:szCs w:val="24"/>
        </w:rPr>
        <w:t>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w:t>
      </w:r>
      <w:proofErr w:type="gramEnd"/>
      <w:r w:rsidRPr="00C6232A">
        <w:rPr>
          <w:rFonts w:ascii="Times New Roman" w:hAnsi="Times New Roman" w:cs="Times New Roman"/>
          <w:sz w:val="24"/>
          <w:szCs w:val="24"/>
        </w:rPr>
        <w:t xml:space="preserve"> указанные документы самостоятельно.</w:t>
      </w:r>
    </w:p>
    <w:p w:rsidR="00B33924" w:rsidRPr="00BF7262" w:rsidRDefault="00B33924" w:rsidP="00BF7262">
      <w:pPr>
        <w:spacing w:after="0" w:line="240" w:lineRule="auto"/>
        <w:ind w:firstLine="709"/>
        <w:jc w:val="both"/>
        <w:rPr>
          <w:rFonts w:ascii="Times New Roman" w:hAnsi="Times New Roman" w:cs="Times New Roman"/>
          <w:i/>
          <w:sz w:val="24"/>
          <w:szCs w:val="24"/>
        </w:rPr>
      </w:pPr>
      <w:r w:rsidRPr="00C6232A">
        <w:rPr>
          <w:rFonts w:ascii="Times New Roman" w:hAnsi="Times New Roman" w:cs="Times New Roman"/>
          <w:sz w:val="24"/>
          <w:szCs w:val="24"/>
        </w:rPr>
        <w:t xml:space="preserve">Непредставление заявителем документов, указанных в настоящем пункте, является основанием для принятия </w:t>
      </w:r>
      <w:r w:rsidR="005825C6">
        <w:rPr>
          <w:rFonts w:ascii="Times New Roman" w:hAnsi="Times New Roman" w:cs="Times New Roman"/>
          <w:sz w:val="24"/>
          <w:szCs w:val="24"/>
        </w:rPr>
        <w:t xml:space="preserve">Администрацией </w:t>
      </w:r>
      <w:r w:rsidR="005825C6" w:rsidRPr="00465ADF">
        <w:rPr>
          <w:rFonts w:ascii="Times New Roman" w:hAnsi="Times New Roman" w:cs="Times New Roman"/>
          <w:sz w:val="24"/>
          <w:szCs w:val="24"/>
        </w:rPr>
        <w:t>городского поселения Тельминского муниципального образования</w:t>
      </w:r>
      <w:r w:rsidR="00BF7262">
        <w:rPr>
          <w:rFonts w:ascii="Times New Roman" w:hAnsi="Times New Roman" w:cs="Times New Roman"/>
          <w:i/>
          <w:sz w:val="24"/>
          <w:szCs w:val="24"/>
        </w:rPr>
        <w:t xml:space="preserve"> </w:t>
      </w:r>
      <w:r w:rsidRPr="00C6232A">
        <w:rPr>
          <w:rFonts w:ascii="Times New Roman" w:hAnsi="Times New Roman" w:cs="Times New Roman"/>
          <w:sz w:val="24"/>
          <w:szCs w:val="24"/>
        </w:rPr>
        <w:t>решения об отказе в приеме заявления.</w:t>
      </w:r>
    </w:p>
    <w:p w:rsidR="00B33924" w:rsidRPr="00C6232A" w:rsidRDefault="00B66421"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B33924" w:rsidRPr="00C6232A">
        <w:rPr>
          <w:rFonts w:ascii="Times New Roman" w:hAnsi="Times New Roman" w:cs="Times New Roman"/>
          <w:sz w:val="24"/>
          <w:szCs w:val="24"/>
        </w:rPr>
        <w:t xml:space="preserve">.4. </w:t>
      </w:r>
      <w:r w:rsidR="005825C6">
        <w:rPr>
          <w:rFonts w:ascii="Times New Roman" w:hAnsi="Times New Roman" w:cs="Times New Roman"/>
          <w:sz w:val="24"/>
          <w:szCs w:val="24"/>
        </w:rPr>
        <w:t xml:space="preserve">Администрацией </w:t>
      </w:r>
      <w:r w:rsidR="005825C6" w:rsidRPr="00465ADF">
        <w:rPr>
          <w:rFonts w:ascii="Times New Roman" w:hAnsi="Times New Roman" w:cs="Times New Roman"/>
          <w:sz w:val="24"/>
          <w:szCs w:val="24"/>
        </w:rPr>
        <w:t>городского поселения Тельминского муниципального образования</w:t>
      </w:r>
      <w:r w:rsidR="00BF7262">
        <w:rPr>
          <w:rFonts w:ascii="Times New Roman" w:hAnsi="Times New Roman" w:cs="Times New Roman"/>
          <w:i/>
          <w:sz w:val="24"/>
          <w:szCs w:val="24"/>
        </w:rPr>
        <w:t xml:space="preserve"> </w:t>
      </w:r>
      <w:r w:rsidR="00B33924" w:rsidRPr="00C6232A">
        <w:rPr>
          <w:rFonts w:ascii="Times New Roman" w:hAnsi="Times New Roman" w:cs="Times New Roman"/>
          <w:sz w:val="24"/>
          <w:szCs w:val="24"/>
        </w:rPr>
        <w:t>в срок, не превышающий трех рабочих дней с момента поступления заявления, направляет запросы:</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для получения сведений о наличии объектов культурного наследия, территорий в границах которых расположены объекты культурного наследия, зон охраны объектов культурного наследия;</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для получения сведений о наличии водных объектов;</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для получения сведений о режиме использования земельных участков, расположенных в границах территорий зеленых насаждений общего пользования, зеленых насаждений, выполняющих специальные функции (в части, касающейся уличного озеленения), городских лесов, существующих автомобильных дорог общего пользования местного значения в </w:t>
      </w:r>
      <w:r w:rsidRPr="00C6232A">
        <w:rPr>
          <w:rFonts w:ascii="Times New Roman" w:hAnsi="Times New Roman" w:cs="Times New Roman"/>
          <w:i/>
          <w:sz w:val="24"/>
          <w:szCs w:val="24"/>
        </w:rPr>
        <w:t xml:space="preserve">поселении </w:t>
      </w:r>
      <w:r w:rsidRPr="00C6232A">
        <w:rPr>
          <w:rFonts w:ascii="Times New Roman" w:hAnsi="Times New Roman" w:cs="Times New Roman"/>
          <w:sz w:val="24"/>
          <w:szCs w:val="24"/>
        </w:rPr>
        <w:t>(в части, касающейся технических, конструктивных и эксплуатационных особенностей); планируемых к размещению объектов коммунальной инфраструктуры;</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для получения сведений о наличии сервитутов, ограничений, предусмотренных статьями 56, 56.1 Земельного кодекса РФ.</w:t>
      </w:r>
    </w:p>
    <w:p w:rsidR="00B33924" w:rsidRPr="00C6232A" w:rsidRDefault="00B66421"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B33924" w:rsidRPr="00C6232A">
        <w:rPr>
          <w:rFonts w:ascii="Times New Roman" w:hAnsi="Times New Roman" w:cs="Times New Roman"/>
          <w:sz w:val="24"/>
          <w:szCs w:val="24"/>
        </w:rPr>
        <w:t xml:space="preserve">.5. Абзацы 3-5 пункта </w:t>
      </w:r>
      <w:r w:rsidRPr="00C6232A">
        <w:rPr>
          <w:rFonts w:ascii="Times New Roman" w:hAnsi="Times New Roman" w:cs="Times New Roman"/>
          <w:sz w:val="24"/>
          <w:szCs w:val="24"/>
        </w:rPr>
        <w:t>4</w:t>
      </w:r>
      <w:r w:rsidR="00B33924" w:rsidRPr="00C6232A">
        <w:rPr>
          <w:rFonts w:ascii="Times New Roman" w:hAnsi="Times New Roman" w:cs="Times New Roman"/>
          <w:sz w:val="24"/>
          <w:szCs w:val="24"/>
        </w:rPr>
        <w:t>.4 применяются в отношении территорий и земельных участков.</w:t>
      </w:r>
    </w:p>
    <w:p w:rsidR="00B33924" w:rsidRPr="00C6232A" w:rsidRDefault="00B66421"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B33924" w:rsidRPr="00C6232A">
        <w:rPr>
          <w:rFonts w:ascii="Times New Roman" w:hAnsi="Times New Roman" w:cs="Times New Roman"/>
          <w:sz w:val="24"/>
          <w:szCs w:val="24"/>
        </w:rPr>
        <w:t>.6. Срок выдачи задания не может превышать 15 рабочих дней.</w:t>
      </w:r>
    </w:p>
    <w:p w:rsidR="00B33924" w:rsidRPr="00C6232A" w:rsidRDefault="00B66421"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B33924" w:rsidRPr="00C6232A">
        <w:rPr>
          <w:rFonts w:ascii="Times New Roman" w:hAnsi="Times New Roman" w:cs="Times New Roman"/>
          <w:sz w:val="24"/>
          <w:szCs w:val="24"/>
        </w:rPr>
        <w:t xml:space="preserve">.7. Форма задания представляет собой бланк </w:t>
      </w:r>
      <w:r w:rsidR="005825C6">
        <w:rPr>
          <w:rFonts w:ascii="Times New Roman" w:hAnsi="Times New Roman" w:cs="Times New Roman"/>
          <w:sz w:val="24"/>
          <w:szCs w:val="24"/>
        </w:rPr>
        <w:t xml:space="preserve">Администрации </w:t>
      </w:r>
      <w:r w:rsidR="005825C6" w:rsidRPr="00465ADF">
        <w:rPr>
          <w:rFonts w:ascii="Times New Roman" w:hAnsi="Times New Roman" w:cs="Times New Roman"/>
          <w:sz w:val="24"/>
          <w:szCs w:val="24"/>
        </w:rPr>
        <w:t>городского поселения Тельминского муниципального образования</w:t>
      </w:r>
      <w:r w:rsidR="00B33924" w:rsidRPr="00C6232A">
        <w:rPr>
          <w:rFonts w:ascii="Times New Roman" w:hAnsi="Times New Roman" w:cs="Times New Roman"/>
          <w:i/>
          <w:sz w:val="24"/>
          <w:szCs w:val="24"/>
        </w:rPr>
        <w:t>.</w:t>
      </w:r>
    </w:p>
    <w:p w:rsidR="00B33924" w:rsidRPr="00C6232A" w:rsidRDefault="00B66421"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B33924" w:rsidRPr="00C6232A">
        <w:rPr>
          <w:rFonts w:ascii="Times New Roman" w:hAnsi="Times New Roman" w:cs="Times New Roman"/>
          <w:sz w:val="24"/>
          <w:szCs w:val="24"/>
        </w:rPr>
        <w:t>.8. Состав задания</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Сведения об объекте благоустройства при наличии (адрес, кадастровый номер);</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Сведения о наличии подземных коммуникациях и сооружениях;</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Сведения в соответствии с пунктом </w:t>
      </w:r>
      <w:r w:rsidR="00B66421" w:rsidRPr="00C6232A">
        <w:rPr>
          <w:rFonts w:ascii="Times New Roman" w:hAnsi="Times New Roman" w:cs="Times New Roman"/>
          <w:sz w:val="24"/>
          <w:szCs w:val="24"/>
        </w:rPr>
        <w:t>4</w:t>
      </w:r>
      <w:r w:rsidRPr="00C6232A">
        <w:rPr>
          <w:rFonts w:ascii="Times New Roman" w:hAnsi="Times New Roman" w:cs="Times New Roman"/>
          <w:sz w:val="24"/>
          <w:szCs w:val="24"/>
        </w:rPr>
        <w:t>.4 настоящей главы;</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Сведения об особенностях архитектурного облика </w:t>
      </w:r>
      <w:r w:rsidR="005825C6" w:rsidRPr="00465ADF">
        <w:rPr>
          <w:rFonts w:ascii="Times New Roman" w:hAnsi="Times New Roman" w:cs="Times New Roman"/>
          <w:sz w:val="24"/>
          <w:szCs w:val="24"/>
        </w:rPr>
        <w:t>городского поселения Тельминского муниципального образования</w:t>
      </w:r>
      <w:r w:rsidRPr="00C6232A">
        <w:rPr>
          <w:rFonts w:ascii="Times New Roman" w:hAnsi="Times New Roman" w:cs="Times New Roman"/>
          <w:sz w:val="24"/>
          <w:szCs w:val="24"/>
        </w:rPr>
        <w:t xml:space="preserve">, эстетического состояния территории </w:t>
      </w:r>
      <w:r w:rsidR="005825C6" w:rsidRPr="00465ADF">
        <w:rPr>
          <w:rFonts w:ascii="Times New Roman" w:hAnsi="Times New Roman" w:cs="Times New Roman"/>
          <w:sz w:val="24"/>
          <w:szCs w:val="24"/>
        </w:rPr>
        <w:t>городского поселения Тельминского муниципального образования</w:t>
      </w:r>
      <w:r w:rsidRPr="00C6232A">
        <w:rPr>
          <w:rFonts w:ascii="Times New Roman" w:hAnsi="Times New Roman" w:cs="Times New Roman"/>
          <w:sz w:val="24"/>
          <w:szCs w:val="24"/>
        </w:rPr>
        <w:t>, стилистики окружающих архитектурных объектов (для конкретного объекта благоустройства).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Сведения об исполнительных органах государственной власти, с которыми требуется согласование проекта благоустройства элементов благоустройства.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Схема границ проектирования объекта благоустройства.</w:t>
      </w:r>
    </w:p>
    <w:p w:rsidR="00B33924" w:rsidRPr="00C6232A" w:rsidRDefault="00B66421" w:rsidP="00B33924">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5</w:t>
      </w:r>
      <w:r w:rsidR="00B33924" w:rsidRPr="00C6232A">
        <w:rPr>
          <w:rFonts w:ascii="Times New Roman" w:hAnsi="Times New Roman" w:cs="Times New Roman"/>
          <w:b/>
          <w:i/>
          <w:sz w:val="24"/>
          <w:szCs w:val="24"/>
        </w:rPr>
        <w:t>. Требования к проектированию и размещению благоустройства</w:t>
      </w:r>
    </w:p>
    <w:p w:rsidR="00B33924" w:rsidRPr="00C6232A" w:rsidRDefault="00B66421"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B33924" w:rsidRPr="00C6232A">
        <w:rPr>
          <w:rFonts w:ascii="Times New Roman" w:hAnsi="Times New Roman" w:cs="Times New Roman"/>
          <w:sz w:val="24"/>
          <w:szCs w:val="24"/>
        </w:rPr>
        <w:t xml:space="preserve">.1. Проектирование элементов благоустройства не должно нарушать архитектурный облик, эстетическое состояние территории, архитектурно-градостроительный облик зданий, строений, сооружений (для фасадов),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 не должно ухудшать техническое состояние фасадов и несущих конструкций зданий, строений, сооружений, </w:t>
      </w:r>
      <w:r w:rsidR="00B33924" w:rsidRPr="00C6232A">
        <w:rPr>
          <w:rFonts w:ascii="Times New Roman" w:hAnsi="Times New Roman" w:cs="Times New Roman"/>
          <w:sz w:val="24"/>
          <w:szCs w:val="24"/>
        </w:rPr>
        <w:lastRenderedPageBreak/>
        <w:t>должно сохранять подземные коммуникации и сооружения, быть направлено на создание доступности для маломобильных групп населения.</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F6476C" w:rsidRPr="00C6232A">
        <w:rPr>
          <w:rFonts w:ascii="Times New Roman" w:hAnsi="Times New Roman" w:cs="Times New Roman"/>
          <w:sz w:val="24"/>
          <w:szCs w:val="24"/>
        </w:rPr>
        <w:t>2</w:t>
      </w:r>
      <w:r w:rsidRPr="00C6232A">
        <w:rPr>
          <w:rFonts w:ascii="Times New Roman" w:hAnsi="Times New Roman" w:cs="Times New Roman"/>
          <w:sz w:val="24"/>
          <w:szCs w:val="24"/>
        </w:rPr>
        <w:t>. Требования к проектированию элементов благоустройства</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 Архитектурные детали и конструктивные элементы фасадов</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отношении архитектурных деталей и конструктивных элементов фасадов требуется разработка листа согласования, за исключением случаев, предусмотренных настоящим пунктом.</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.1.1. Окна и витрины</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.1.1.1. Проектирование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осуществляется с учетом назначения помещения.</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B80E69" w:rsidRPr="00C6232A">
        <w:rPr>
          <w:rFonts w:ascii="Times New Roman" w:hAnsi="Times New Roman" w:cs="Times New Roman"/>
          <w:sz w:val="24"/>
          <w:szCs w:val="24"/>
        </w:rPr>
        <w:t>.</w:t>
      </w:r>
      <w:r w:rsidR="004144F2" w:rsidRPr="00C6232A">
        <w:rPr>
          <w:rFonts w:ascii="Times New Roman" w:hAnsi="Times New Roman" w:cs="Times New Roman"/>
          <w:sz w:val="24"/>
          <w:szCs w:val="24"/>
        </w:rPr>
        <w:t>1.1.2. По месту расположения различаются следующие виды окон и витрин:</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витрины лицевого фасада;</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витрины торцевого фасада;</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окна лицевого фасада;</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окна торцевого фасада;</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окна дворовых фасадов;</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окна подвального этажа;</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окна, расположенные на глухих стенах, брандмауэрах;</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мансардные окна;</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окна, расположенные на кровле (слуховые, чердачные).</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.1.1.3. Основными элементами окон и витрин являются:</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архитектурный проем;</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архитектурное оформление проема (откосы, наличники, элементы декора);</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оконные и витринные конструкции (оконные и витринные блоки, переплеты);</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остекление (заполнение </w:t>
      </w:r>
      <w:proofErr w:type="spellStart"/>
      <w:r w:rsidRPr="00C6232A">
        <w:rPr>
          <w:rFonts w:ascii="Times New Roman" w:hAnsi="Times New Roman" w:cs="Times New Roman"/>
          <w:sz w:val="24"/>
          <w:szCs w:val="24"/>
        </w:rPr>
        <w:t>светопрозрачной</w:t>
      </w:r>
      <w:proofErr w:type="spellEnd"/>
      <w:r w:rsidRPr="00C6232A">
        <w:rPr>
          <w:rFonts w:ascii="Times New Roman" w:hAnsi="Times New Roman" w:cs="Times New Roman"/>
          <w:sz w:val="24"/>
          <w:szCs w:val="24"/>
        </w:rPr>
        <w:t xml:space="preserve"> части);</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подоконники, системы водоотвода.</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B80E69" w:rsidRPr="00C6232A">
        <w:rPr>
          <w:rFonts w:ascii="Times New Roman" w:hAnsi="Times New Roman" w:cs="Times New Roman"/>
          <w:sz w:val="24"/>
          <w:szCs w:val="24"/>
        </w:rPr>
        <w:t>.</w:t>
      </w:r>
      <w:r w:rsidR="004144F2" w:rsidRPr="00C6232A">
        <w:rPr>
          <w:rFonts w:ascii="Times New Roman" w:hAnsi="Times New Roman" w:cs="Times New Roman"/>
          <w:sz w:val="24"/>
          <w:szCs w:val="24"/>
        </w:rPr>
        <w:t>1.1.4. Дополнительными элементами окон и витрин являются:</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декоративные решетки;</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защитные устройства (решетки, экраны, жалюзи);</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ограждения витрин;</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приямки (для окон цокольного и подвального этажей);</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наружные блоки систем кондиционирования и вентиляции;</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маркизы;</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наружная подсветка.</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.1.1.5. Действия, связанные с проектированием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должны быть согласованы, в порядке, установленном настоящими правилами.</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.1.1.6. Цветовое решение окон и витрин и их элементов должно соответствовать колерному бланку фасада, выдаваемому в порядке, установленном настоящими правилами.</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.1.1.7. Расположение окон и витрин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.1.1.8. Проектирование устройства окон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инсоляции помещений.</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.1.1.9. Изменение глубины откосов, архитектурного оформления проема не допускаются.</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.1.1.1</w:t>
      </w:r>
      <w:r w:rsidR="00B80E69" w:rsidRPr="00C6232A">
        <w:rPr>
          <w:rFonts w:ascii="Times New Roman" w:hAnsi="Times New Roman" w:cs="Times New Roman"/>
          <w:sz w:val="24"/>
          <w:szCs w:val="24"/>
        </w:rPr>
        <w:t>0</w:t>
      </w:r>
      <w:r w:rsidR="004144F2" w:rsidRPr="00C6232A">
        <w:rPr>
          <w:rFonts w:ascii="Times New Roman" w:hAnsi="Times New Roman" w:cs="Times New Roman"/>
          <w:sz w:val="24"/>
          <w:szCs w:val="24"/>
        </w:rPr>
        <w:t>. Окна и витрины должны быть оборудованы системами водоотвода.</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.1.1.1</w:t>
      </w:r>
      <w:r w:rsidR="00B80E69" w:rsidRPr="00C6232A">
        <w:rPr>
          <w:rFonts w:ascii="Times New Roman" w:hAnsi="Times New Roman" w:cs="Times New Roman"/>
          <w:sz w:val="24"/>
          <w:szCs w:val="24"/>
        </w:rPr>
        <w:t>1</w:t>
      </w:r>
      <w:r w:rsidR="004144F2" w:rsidRPr="00C6232A">
        <w:rPr>
          <w:rFonts w:ascii="Times New Roman" w:hAnsi="Times New Roman" w:cs="Times New Roman"/>
          <w:sz w:val="24"/>
          <w:szCs w:val="24"/>
        </w:rPr>
        <w:t>. Проектирование наружного размещение защитных решеток разрешается только на дворовых фасадах по согласованию с органами пожарного надзора.</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.1.1.1</w:t>
      </w:r>
      <w:r w:rsidR="00B80E69" w:rsidRPr="00C6232A">
        <w:rPr>
          <w:rFonts w:ascii="Times New Roman" w:hAnsi="Times New Roman" w:cs="Times New Roman"/>
          <w:sz w:val="24"/>
          <w:szCs w:val="24"/>
        </w:rPr>
        <w:t>2</w:t>
      </w:r>
      <w:r w:rsidR="004144F2" w:rsidRPr="00C6232A">
        <w:rPr>
          <w:rFonts w:ascii="Times New Roman" w:hAnsi="Times New Roman" w:cs="Times New Roman"/>
          <w:sz w:val="24"/>
          <w:szCs w:val="24"/>
        </w:rPr>
        <w:t>. Проектирование наружного размещения защитных решеток на лицевых фасадах запрещено, за исключением нежилых помещений первого этажа.</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5.2</w:t>
      </w:r>
      <w:r w:rsidR="004144F2" w:rsidRPr="00C6232A">
        <w:rPr>
          <w:rFonts w:ascii="Times New Roman" w:hAnsi="Times New Roman" w:cs="Times New Roman"/>
          <w:sz w:val="24"/>
          <w:szCs w:val="24"/>
        </w:rPr>
        <w:t>.1.1.1</w:t>
      </w:r>
      <w:r w:rsidR="00B80E69" w:rsidRPr="00C6232A">
        <w:rPr>
          <w:rFonts w:ascii="Times New Roman" w:hAnsi="Times New Roman" w:cs="Times New Roman"/>
          <w:sz w:val="24"/>
          <w:szCs w:val="24"/>
        </w:rPr>
        <w:t>3</w:t>
      </w:r>
      <w:r w:rsidR="004144F2" w:rsidRPr="00C6232A">
        <w:rPr>
          <w:rFonts w:ascii="Times New Roman" w:hAnsi="Times New Roman" w:cs="Times New Roman"/>
          <w:sz w:val="24"/>
          <w:szCs w:val="24"/>
        </w:rPr>
        <w:t>. Проектирование устройства глухих ограждений витрин запрещено.</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.1.1.1</w:t>
      </w:r>
      <w:r w:rsidR="00B80E69" w:rsidRPr="00C6232A">
        <w:rPr>
          <w:rFonts w:ascii="Times New Roman" w:hAnsi="Times New Roman" w:cs="Times New Roman"/>
          <w:sz w:val="24"/>
          <w:szCs w:val="24"/>
        </w:rPr>
        <w:t>4</w:t>
      </w:r>
      <w:r w:rsidR="004144F2" w:rsidRPr="00C6232A">
        <w:rPr>
          <w:rFonts w:ascii="Times New Roman" w:hAnsi="Times New Roman" w:cs="Times New Roman"/>
          <w:sz w:val="24"/>
          <w:szCs w:val="24"/>
        </w:rPr>
        <w:t>. Проектирование наружных блоков систем кондиционирования и вентиляции разрешается в верхней части оконных и витринных проемов, в плоскости остекления с применением маскирующих устройств (решеток, жалюзи), при этом цветовое решение наружного блока должно соответствовать тону остекления.</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.1.1.</w:t>
      </w:r>
      <w:r w:rsidR="00B80E69" w:rsidRPr="00C6232A">
        <w:rPr>
          <w:rFonts w:ascii="Times New Roman" w:hAnsi="Times New Roman" w:cs="Times New Roman"/>
          <w:sz w:val="24"/>
          <w:szCs w:val="24"/>
        </w:rPr>
        <w:t>15</w:t>
      </w:r>
      <w:r w:rsidR="004144F2" w:rsidRPr="00C6232A">
        <w:rPr>
          <w:rFonts w:ascii="Times New Roman" w:hAnsi="Times New Roman" w:cs="Times New Roman"/>
          <w:sz w:val="24"/>
          <w:szCs w:val="24"/>
        </w:rPr>
        <w:t>. Габариты маркиз должны соответствовать габаритам и контурам архитектурного проема.</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.1.1.</w:t>
      </w:r>
      <w:r w:rsidR="00B80E69" w:rsidRPr="00C6232A">
        <w:rPr>
          <w:rFonts w:ascii="Times New Roman" w:hAnsi="Times New Roman" w:cs="Times New Roman"/>
          <w:sz w:val="24"/>
          <w:szCs w:val="24"/>
        </w:rPr>
        <w:t>16</w:t>
      </w:r>
      <w:r w:rsidR="004144F2" w:rsidRPr="00C6232A">
        <w:rPr>
          <w:rFonts w:ascii="Times New Roman" w:hAnsi="Times New Roman" w:cs="Times New Roman"/>
          <w:sz w:val="24"/>
          <w:szCs w:val="24"/>
        </w:rPr>
        <w:t>.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.1.1.</w:t>
      </w:r>
      <w:r w:rsidR="00B80E69" w:rsidRPr="00C6232A">
        <w:rPr>
          <w:rFonts w:ascii="Times New Roman" w:hAnsi="Times New Roman" w:cs="Times New Roman"/>
          <w:sz w:val="24"/>
          <w:szCs w:val="24"/>
        </w:rPr>
        <w:t>17</w:t>
      </w:r>
      <w:r w:rsidR="004144F2" w:rsidRPr="00C6232A">
        <w:rPr>
          <w:rFonts w:ascii="Times New Roman" w:hAnsi="Times New Roman" w:cs="Times New Roman"/>
          <w:sz w:val="24"/>
          <w:szCs w:val="24"/>
        </w:rPr>
        <w:t>. Проектирование крепления маркиз на архитектурных деталях, элементах декора, на разной высоте в пределах фасада запрещается.</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.1.1.</w:t>
      </w:r>
      <w:r w:rsidR="00B80E69" w:rsidRPr="00C6232A">
        <w:rPr>
          <w:rFonts w:ascii="Times New Roman" w:hAnsi="Times New Roman" w:cs="Times New Roman"/>
          <w:sz w:val="24"/>
          <w:szCs w:val="24"/>
        </w:rPr>
        <w:t>18</w:t>
      </w:r>
      <w:r w:rsidR="004144F2" w:rsidRPr="00C6232A">
        <w:rPr>
          <w:rFonts w:ascii="Times New Roman" w:hAnsi="Times New Roman" w:cs="Times New Roman"/>
          <w:sz w:val="24"/>
          <w:szCs w:val="24"/>
        </w:rPr>
        <w:t>. Цветовое решение маркиз по оттенку должно соответствовать основному колеру фасада.</w:t>
      </w:r>
    </w:p>
    <w:p w:rsidR="00AD45BA"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AD45BA" w:rsidRPr="00C6232A">
        <w:rPr>
          <w:rFonts w:ascii="Times New Roman" w:hAnsi="Times New Roman" w:cs="Times New Roman"/>
          <w:sz w:val="24"/>
          <w:szCs w:val="24"/>
        </w:rPr>
        <w:t>.1.1.</w:t>
      </w:r>
      <w:r w:rsidR="00B80E69" w:rsidRPr="00C6232A">
        <w:rPr>
          <w:rFonts w:ascii="Times New Roman" w:hAnsi="Times New Roman" w:cs="Times New Roman"/>
          <w:sz w:val="24"/>
          <w:szCs w:val="24"/>
        </w:rPr>
        <w:t>19</w:t>
      </w:r>
      <w:r w:rsidR="00AD45BA" w:rsidRPr="00C6232A">
        <w:rPr>
          <w:rFonts w:ascii="Times New Roman" w:hAnsi="Times New Roman" w:cs="Times New Roman"/>
          <w:sz w:val="24"/>
          <w:szCs w:val="24"/>
        </w:rPr>
        <w:t xml:space="preserve">. В отношении окон и витрин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w:t>
      </w:r>
      <w:r w:rsidR="005825C6">
        <w:rPr>
          <w:rFonts w:ascii="Times New Roman" w:hAnsi="Times New Roman" w:cs="Times New Roman"/>
          <w:sz w:val="24"/>
          <w:szCs w:val="24"/>
        </w:rPr>
        <w:t xml:space="preserve">Администрацией </w:t>
      </w:r>
      <w:r w:rsidR="005825C6" w:rsidRPr="00465ADF">
        <w:rPr>
          <w:rFonts w:ascii="Times New Roman" w:hAnsi="Times New Roman" w:cs="Times New Roman"/>
          <w:sz w:val="24"/>
          <w:szCs w:val="24"/>
        </w:rPr>
        <w:t>городского поселения Тельминского муниципального образования</w:t>
      </w:r>
      <w:r w:rsidR="00BF7262">
        <w:rPr>
          <w:rFonts w:ascii="Times New Roman" w:hAnsi="Times New Roman" w:cs="Times New Roman"/>
          <w:i/>
          <w:sz w:val="24"/>
          <w:szCs w:val="24"/>
        </w:rPr>
        <w:t xml:space="preserve"> </w:t>
      </w:r>
      <w:r w:rsidR="00AD45BA" w:rsidRPr="00C6232A">
        <w:rPr>
          <w:rFonts w:ascii="Times New Roman" w:hAnsi="Times New Roman" w:cs="Times New Roman"/>
          <w:sz w:val="24"/>
          <w:szCs w:val="24"/>
        </w:rPr>
        <w:t>в зависимости от расположения объекта благоустройства.</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.1.2. Входы и входные группы</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.1.2.1. Проектирование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оборудования входов и входных групп основными и дополнительными элементами осуществляется с учетом назначения помещения.</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.1.2.2. По месту расположения различают следующие виды входов и входных групп:</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входы и входные группы лицевого фасада в помещения первого, цокольного и подвального этажей;</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входы и входные группы торцевого фасада;</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входы и входные группы дворового фасада, в том числе расположенные выше первого этажа. </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 xml:space="preserve">.1.2.3. Основными элементами входов и входных групп являются: архитектурный проем; архитектурное оформление проема (откосы, наличники, элементы декора); дверные конструкции, в том числе остекление (заполнение </w:t>
      </w:r>
      <w:proofErr w:type="spellStart"/>
      <w:r w:rsidR="004144F2" w:rsidRPr="00C6232A">
        <w:rPr>
          <w:rFonts w:ascii="Times New Roman" w:hAnsi="Times New Roman" w:cs="Times New Roman"/>
          <w:sz w:val="24"/>
          <w:szCs w:val="24"/>
        </w:rPr>
        <w:t>светопрозрачной</w:t>
      </w:r>
      <w:proofErr w:type="spellEnd"/>
      <w:r w:rsidR="004144F2" w:rsidRPr="00C6232A">
        <w:rPr>
          <w:rFonts w:ascii="Times New Roman" w:hAnsi="Times New Roman" w:cs="Times New Roman"/>
          <w:sz w:val="24"/>
          <w:szCs w:val="24"/>
        </w:rPr>
        <w:t xml:space="preserve"> части); козырек, навес; ограждение; ступени, лестница, пандус, приямок; освещение. </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.1.2.4. Дополнительными элементами входов и входных групп являются: защитные устройства (решетки, экраны, жалюзи); объекты для размещения информации (таблички с указанием номеров подъездов, лестниц, квартир); наружные блоки систем кондиционирования и вентиляции; маркизы; наружная подсветка.</w:t>
      </w:r>
    </w:p>
    <w:p w:rsidR="003E7CBF"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 xml:space="preserve">.1.2.5. Действия, связанные с проектированием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должны быть согласованы в порядке, установленном настоящими правилами. </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.1.2.6. Цветовое решение входов, входных групп и их элементов должно соответствовать колерному бланку фасада, выдаваемому в порядке, установленном настоящими правилами.</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.1.2.7. Возможность устройства дополнительных входов и входных групп определяется на основе общей концепции с учетом архитектурно-градостроительного облика здания, строения и сооружения, планировки помещений, а также плотности размещения входов на данном фасаде без нарушения фасадных решений и композиционных приемов здания, строения, сооружения.</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.1.2.8. Расположение входов и входных групп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5.2</w:t>
      </w:r>
      <w:r w:rsidR="004144F2" w:rsidRPr="00C6232A">
        <w:rPr>
          <w:rFonts w:ascii="Times New Roman" w:hAnsi="Times New Roman" w:cs="Times New Roman"/>
          <w:sz w:val="24"/>
          <w:szCs w:val="24"/>
        </w:rPr>
        <w:t>.1.2.9. Проектирование устройства входов и входных групп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пожарной безопасности.</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.1.2.10. В связи с изменением назначения помещений переустройство дверного проема в оконный разрешается на основе концепции фасадов.</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.1.2.11. Изменение глубины откосов, архитектурного оформления проема не допускаются.</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.1.2.1</w:t>
      </w:r>
      <w:r w:rsidR="00CF186E" w:rsidRPr="00C6232A">
        <w:rPr>
          <w:rFonts w:ascii="Times New Roman" w:hAnsi="Times New Roman" w:cs="Times New Roman"/>
          <w:sz w:val="24"/>
          <w:szCs w:val="24"/>
        </w:rPr>
        <w:t>2</w:t>
      </w:r>
      <w:r w:rsidR="004144F2" w:rsidRPr="00C6232A">
        <w:rPr>
          <w:rFonts w:ascii="Times New Roman" w:hAnsi="Times New Roman" w:cs="Times New Roman"/>
          <w:sz w:val="24"/>
          <w:szCs w:val="24"/>
        </w:rPr>
        <w:t>. Входы и входные группы должны быть оборудованы водосточными трубами.</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.1.2.1</w:t>
      </w:r>
      <w:r w:rsidR="00CF186E" w:rsidRPr="00C6232A">
        <w:rPr>
          <w:rFonts w:ascii="Times New Roman" w:hAnsi="Times New Roman" w:cs="Times New Roman"/>
          <w:sz w:val="24"/>
          <w:szCs w:val="24"/>
        </w:rPr>
        <w:t>3</w:t>
      </w:r>
      <w:r w:rsidR="004144F2" w:rsidRPr="00C6232A">
        <w:rPr>
          <w:rFonts w:ascii="Times New Roman" w:hAnsi="Times New Roman" w:cs="Times New Roman"/>
          <w:sz w:val="24"/>
          <w:szCs w:val="24"/>
        </w:rPr>
        <w:t>. Входы и входные группы в помещения подвального этажа должны иметь единое решение в пределах всего фасада, располагаться согласованно с входами и входными группами первого этажа, за пределами подземных коммуникаций и сооружений, не нарушать фасадных решений и композиционных приемов здания, строения, сооружения, учитывать минимальную нормативную ширину тротуара, не создавать препятствия движению пешеходов и транспорта.</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.1.2.1</w:t>
      </w:r>
      <w:r w:rsidR="00EC4E15" w:rsidRPr="00C6232A">
        <w:rPr>
          <w:rFonts w:ascii="Times New Roman" w:hAnsi="Times New Roman" w:cs="Times New Roman"/>
          <w:sz w:val="24"/>
          <w:szCs w:val="24"/>
        </w:rPr>
        <w:t>4</w:t>
      </w:r>
      <w:r w:rsidR="004144F2" w:rsidRPr="00C6232A">
        <w:rPr>
          <w:rFonts w:ascii="Times New Roman" w:hAnsi="Times New Roman" w:cs="Times New Roman"/>
          <w:sz w:val="24"/>
          <w:szCs w:val="24"/>
        </w:rPr>
        <w:t>. Устройство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строения, сооружения,</w:t>
      </w:r>
      <w:r w:rsidR="003E7CBF" w:rsidRPr="00C6232A">
        <w:rPr>
          <w:rFonts w:ascii="Times New Roman" w:hAnsi="Times New Roman" w:cs="Times New Roman"/>
          <w:sz w:val="24"/>
          <w:szCs w:val="24"/>
        </w:rPr>
        <w:t xml:space="preserve"> </w:t>
      </w:r>
      <w:r w:rsidR="004144F2" w:rsidRPr="00C6232A">
        <w:rPr>
          <w:rFonts w:ascii="Times New Roman" w:hAnsi="Times New Roman" w:cs="Times New Roman"/>
          <w:sz w:val="24"/>
          <w:szCs w:val="24"/>
        </w:rPr>
        <w:t>ухудшать их техническое состояние, а также условия проживания и эксплуатации здания, строения, сооружения.</w:t>
      </w:r>
    </w:p>
    <w:p w:rsidR="003E7CBF"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.1.2.1</w:t>
      </w:r>
      <w:r w:rsidR="00EC4E15" w:rsidRPr="00C6232A">
        <w:rPr>
          <w:rFonts w:ascii="Times New Roman" w:hAnsi="Times New Roman" w:cs="Times New Roman"/>
          <w:sz w:val="24"/>
          <w:szCs w:val="24"/>
        </w:rPr>
        <w:t>5</w:t>
      </w:r>
      <w:r w:rsidR="004144F2" w:rsidRPr="00C6232A">
        <w:rPr>
          <w:rFonts w:ascii="Times New Roman" w:hAnsi="Times New Roman" w:cs="Times New Roman"/>
          <w:sz w:val="24"/>
          <w:szCs w:val="24"/>
        </w:rPr>
        <w:t xml:space="preserve">. Существующие парадные входы (порталы) и парадные входные группы изменению не подлежат. </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.1.2.1</w:t>
      </w:r>
      <w:r w:rsidR="00EC4E15" w:rsidRPr="00C6232A">
        <w:rPr>
          <w:rFonts w:ascii="Times New Roman" w:hAnsi="Times New Roman" w:cs="Times New Roman"/>
          <w:sz w:val="24"/>
          <w:szCs w:val="24"/>
        </w:rPr>
        <w:t>6</w:t>
      </w:r>
      <w:r w:rsidR="004144F2" w:rsidRPr="00C6232A">
        <w:rPr>
          <w:rFonts w:ascii="Times New Roman" w:hAnsi="Times New Roman" w:cs="Times New Roman"/>
          <w:sz w:val="24"/>
          <w:szCs w:val="24"/>
        </w:rPr>
        <w:t>. 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EC4E15" w:rsidRPr="00C6232A">
        <w:rPr>
          <w:rFonts w:ascii="Times New Roman" w:hAnsi="Times New Roman" w:cs="Times New Roman"/>
          <w:sz w:val="24"/>
          <w:szCs w:val="24"/>
        </w:rPr>
        <w:t>.1.2.17</w:t>
      </w:r>
      <w:r w:rsidR="004144F2" w:rsidRPr="00C6232A">
        <w:rPr>
          <w:rFonts w:ascii="Times New Roman" w:hAnsi="Times New Roman" w:cs="Times New Roman"/>
          <w:sz w:val="24"/>
          <w:szCs w:val="24"/>
        </w:rPr>
        <w:t>. Устройство дополнительных элементов входов и входных групп должно иметь единый характер и соответствовать фасадным решениям и композиционным приемам здания, строения, сооружения, требованиям безопасности, обеспечивать возможность эксплуатации без ущерба для технического состояния и внешнего вида фасада.</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.1.2.</w:t>
      </w:r>
      <w:r w:rsidR="009971FD" w:rsidRPr="00C6232A">
        <w:rPr>
          <w:rFonts w:ascii="Times New Roman" w:hAnsi="Times New Roman" w:cs="Times New Roman"/>
          <w:sz w:val="24"/>
          <w:szCs w:val="24"/>
        </w:rPr>
        <w:t>19</w:t>
      </w:r>
      <w:r w:rsidR="004144F2" w:rsidRPr="00C6232A">
        <w:rPr>
          <w:rFonts w:ascii="Times New Roman" w:hAnsi="Times New Roman" w:cs="Times New Roman"/>
          <w:sz w:val="24"/>
          <w:szCs w:val="24"/>
        </w:rPr>
        <w:t>. Проектирование наружных блоков систем кондиционирования и вентиляции разрешается в верхней части архитектурных проемов с применением маскирующих устройств (решеток, жалюзи), при этом цветовое решение наружного блока должно соответствовать колеру дверных конструкций.</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.1.2.2</w:t>
      </w:r>
      <w:r w:rsidR="009971FD" w:rsidRPr="00C6232A">
        <w:rPr>
          <w:rFonts w:ascii="Times New Roman" w:hAnsi="Times New Roman" w:cs="Times New Roman"/>
          <w:sz w:val="24"/>
          <w:szCs w:val="24"/>
        </w:rPr>
        <w:t>0</w:t>
      </w:r>
      <w:r w:rsidR="004144F2" w:rsidRPr="00C6232A">
        <w:rPr>
          <w:rFonts w:ascii="Times New Roman" w:hAnsi="Times New Roman" w:cs="Times New Roman"/>
          <w:sz w:val="24"/>
          <w:szCs w:val="24"/>
        </w:rPr>
        <w:t>. Габариты маркиз должны соответствовать габаритам и контурам архитектурного проема.</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.1.2.2</w:t>
      </w:r>
      <w:r w:rsidR="009971FD" w:rsidRPr="00C6232A">
        <w:rPr>
          <w:rFonts w:ascii="Times New Roman" w:hAnsi="Times New Roman" w:cs="Times New Roman"/>
          <w:sz w:val="24"/>
          <w:szCs w:val="24"/>
        </w:rPr>
        <w:t>1</w:t>
      </w:r>
      <w:r w:rsidR="004144F2" w:rsidRPr="00C6232A">
        <w:rPr>
          <w:rFonts w:ascii="Times New Roman" w:hAnsi="Times New Roman" w:cs="Times New Roman"/>
          <w:sz w:val="24"/>
          <w:szCs w:val="24"/>
        </w:rPr>
        <w:t>.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B47E69"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.1.2.2</w:t>
      </w:r>
      <w:r w:rsidR="009971FD" w:rsidRPr="00C6232A">
        <w:rPr>
          <w:rFonts w:ascii="Times New Roman" w:hAnsi="Times New Roman" w:cs="Times New Roman"/>
          <w:sz w:val="24"/>
          <w:szCs w:val="24"/>
        </w:rPr>
        <w:t>2</w:t>
      </w:r>
      <w:r w:rsidR="004144F2" w:rsidRPr="00C6232A">
        <w:rPr>
          <w:rFonts w:ascii="Times New Roman" w:hAnsi="Times New Roman" w:cs="Times New Roman"/>
          <w:sz w:val="24"/>
          <w:szCs w:val="24"/>
        </w:rPr>
        <w:t xml:space="preserve">. Проектирование крепления маркиз на архитектурных деталях, элементах декора, на разной высоте в пределах фасада запрещается. </w:t>
      </w:r>
    </w:p>
    <w:p w:rsidR="00B47E69"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.1.2.2</w:t>
      </w:r>
      <w:r w:rsidR="00BA28A3" w:rsidRPr="00C6232A">
        <w:rPr>
          <w:rFonts w:ascii="Times New Roman" w:hAnsi="Times New Roman" w:cs="Times New Roman"/>
          <w:sz w:val="24"/>
          <w:szCs w:val="24"/>
        </w:rPr>
        <w:t>3</w:t>
      </w:r>
      <w:r w:rsidR="004144F2" w:rsidRPr="00C6232A">
        <w:rPr>
          <w:rFonts w:ascii="Times New Roman" w:hAnsi="Times New Roman" w:cs="Times New Roman"/>
          <w:sz w:val="24"/>
          <w:szCs w:val="24"/>
        </w:rPr>
        <w:t xml:space="preserve">. Цветовое решение маркиз по оттенку должно соответствовать основному колеру фасада. </w:t>
      </w:r>
    </w:p>
    <w:p w:rsidR="00B47E69"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.1.2.2</w:t>
      </w:r>
      <w:r w:rsidR="00BA28A3" w:rsidRPr="00C6232A">
        <w:rPr>
          <w:rFonts w:ascii="Times New Roman" w:hAnsi="Times New Roman" w:cs="Times New Roman"/>
          <w:sz w:val="24"/>
          <w:szCs w:val="24"/>
        </w:rPr>
        <w:t>4</w:t>
      </w:r>
      <w:r w:rsidR="004144F2" w:rsidRPr="00C6232A">
        <w:rPr>
          <w:rFonts w:ascii="Times New Roman" w:hAnsi="Times New Roman" w:cs="Times New Roman"/>
          <w:sz w:val="24"/>
          <w:szCs w:val="24"/>
        </w:rPr>
        <w:t xml:space="preserve">. Проектирование установки наружных защитных устройств на входах осуществляется в границах дверного проема за плоскостью фасада с сохранением глубины откосов. Конструкции должны иметь нейтральную окраску, соответствовать колеру дверных конструкций фасада. </w:t>
      </w:r>
    </w:p>
    <w:p w:rsidR="00B47E69"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.1.2.2</w:t>
      </w:r>
      <w:r w:rsidR="00BA28A3" w:rsidRPr="00C6232A">
        <w:rPr>
          <w:rFonts w:ascii="Times New Roman" w:hAnsi="Times New Roman" w:cs="Times New Roman"/>
          <w:sz w:val="24"/>
          <w:szCs w:val="24"/>
        </w:rPr>
        <w:t>5</w:t>
      </w:r>
      <w:r w:rsidR="004144F2" w:rsidRPr="00C6232A">
        <w:rPr>
          <w:rFonts w:ascii="Times New Roman" w:hAnsi="Times New Roman" w:cs="Times New Roman"/>
          <w:sz w:val="24"/>
          <w:szCs w:val="24"/>
        </w:rPr>
        <w:t xml:space="preserve">. Повреждение архитектурных деталей, отделки, элементов декора фасада при проектировании устройства защитных устройств запрещается. </w:t>
      </w:r>
    </w:p>
    <w:p w:rsidR="00B47E69"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.1.2.2</w:t>
      </w:r>
      <w:r w:rsidR="00BA28A3" w:rsidRPr="00C6232A">
        <w:rPr>
          <w:rFonts w:ascii="Times New Roman" w:hAnsi="Times New Roman" w:cs="Times New Roman"/>
          <w:sz w:val="24"/>
          <w:szCs w:val="24"/>
        </w:rPr>
        <w:t>6</w:t>
      </w:r>
      <w:r w:rsidR="004144F2" w:rsidRPr="00C6232A">
        <w:rPr>
          <w:rFonts w:ascii="Times New Roman" w:hAnsi="Times New Roman" w:cs="Times New Roman"/>
          <w:sz w:val="24"/>
          <w:szCs w:val="24"/>
        </w:rPr>
        <w:t xml:space="preserve">. При перепаде уровней более 0,4 м необходимо устройство ограждения. Характер ограждений на фасаде должен иметь единый характер, соответствовать фасадным решениям и композиционным приемам здания, строения, сооружения, другим элементам </w:t>
      </w:r>
      <w:proofErr w:type="spellStart"/>
      <w:r w:rsidR="004144F2" w:rsidRPr="00C6232A">
        <w:rPr>
          <w:rFonts w:ascii="Times New Roman" w:hAnsi="Times New Roman" w:cs="Times New Roman"/>
          <w:sz w:val="24"/>
          <w:szCs w:val="24"/>
        </w:rPr>
        <w:t>металлодекора</w:t>
      </w:r>
      <w:proofErr w:type="spellEnd"/>
      <w:r w:rsidR="004144F2" w:rsidRPr="00C6232A">
        <w:rPr>
          <w:rFonts w:ascii="Times New Roman" w:hAnsi="Times New Roman" w:cs="Times New Roman"/>
          <w:sz w:val="24"/>
          <w:szCs w:val="24"/>
        </w:rPr>
        <w:t xml:space="preserve"> и</w:t>
      </w:r>
      <w:r w:rsidR="00B47E69" w:rsidRPr="00C6232A">
        <w:rPr>
          <w:rFonts w:ascii="Times New Roman" w:hAnsi="Times New Roman" w:cs="Times New Roman"/>
          <w:sz w:val="24"/>
          <w:szCs w:val="24"/>
        </w:rPr>
        <w:t xml:space="preserve"> </w:t>
      </w:r>
      <w:r w:rsidR="004144F2" w:rsidRPr="00C6232A">
        <w:rPr>
          <w:rFonts w:ascii="Times New Roman" w:hAnsi="Times New Roman" w:cs="Times New Roman"/>
          <w:sz w:val="24"/>
          <w:szCs w:val="24"/>
        </w:rPr>
        <w:t xml:space="preserve">оборудования. Устройство глухих ограждений запрещается, если это не обосновано архитектурно-градостроительным обликом здания, строения, сооружения. </w:t>
      </w:r>
    </w:p>
    <w:p w:rsidR="00B47E69"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5.2</w:t>
      </w:r>
      <w:r w:rsidR="004144F2" w:rsidRPr="00C6232A">
        <w:rPr>
          <w:rFonts w:ascii="Times New Roman" w:hAnsi="Times New Roman" w:cs="Times New Roman"/>
          <w:sz w:val="24"/>
          <w:szCs w:val="24"/>
        </w:rPr>
        <w:t>.1.2.2</w:t>
      </w:r>
      <w:r w:rsidR="00BA28A3" w:rsidRPr="00C6232A">
        <w:rPr>
          <w:rFonts w:ascii="Times New Roman" w:hAnsi="Times New Roman" w:cs="Times New Roman"/>
          <w:sz w:val="24"/>
          <w:szCs w:val="24"/>
        </w:rPr>
        <w:t>7</w:t>
      </w:r>
      <w:r w:rsidR="004144F2" w:rsidRPr="00C6232A">
        <w:rPr>
          <w:rFonts w:ascii="Times New Roman" w:hAnsi="Times New Roman" w:cs="Times New Roman"/>
          <w:sz w:val="24"/>
          <w:szCs w:val="24"/>
        </w:rPr>
        <w:t xml:space="preserve">.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 </w:t>
      </w:r>
    </w:p>
    <w:p w:rsidR="00B47E69"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.1.2.</w:t>
      </w:r>
      <w:r w:rsidR="00BA28A3" w:rsidRPr="00C6232A">
        <w:rPr>
          <w:rFonts w:ascii="Times New Roman" w:hAnsi="Times New Roman" w:cs="Times New Roman"/>
          <w:sz w:val="24"/>
          <w:szCs w:val="24"/>
        </w:rPr>
        <w:t>28</w:t>
      </w:r>
      <w:r w:rsidR="004144F2" w:rsidRPr="00C6232A">
        <w:rPr>
          <w:rFonts w:ascii="Times New Roman" w:hAnsi="Times New Roman" w:cs="Times New Roman"/>
          <w:sz w:val="24"/>
          <w:szCs w:val="24"/>
        </w:rPr>
        <w:t xml:space="preserve">. Освещение входа должно быть предусмотрено в составе проекта благоустройства. При устройстве освещения входов должна учитываться система архитектурно-художественной подсветки фасада. </w:t>
      </w:r>
    </w:p>
    <w:p w:rsidR="00B47E69"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.1.2.</w:t>
      </w:r>
      <w:r w:rsidR="00BA28A3" w:rsidRPr="00C6232A">
        <w:rPr>
          <w:rFonts w:ascii="Times New Roman" w:hAnsi="Times New Roman" w:cs="Times New Roman"/>
          <w:sz w:val="24"/>
          <w:szCs w:val="24"/>
        </w:rPr>
        <w:t>29</w:t>
      </w:r>
      <w:r w:rsidR="004144F2" w:rsidRPr="00C6232A">
        <w:rPr>
          <w:rFonts w:ascii="Times New Roman" w:hAnsi="Times New Roman" w:cs="Times New Roman"/>
          <w:sz w:val="24"/>
          <w:szCs w:val="24"/>
        </w:rPr>
        <w:t xml:space="preserve">. Ступени, лестницы, облицовка поверхностей крылец и приямков должны выполняться в соответствии с характером отделки фасада. </w:t>
      </w:r>
    </w:p>
    <w:p w:rsidR="00BF582F" w:rsidRPr="00BF7262" w:rsidRDefault="00F504D4" w:rsidP="00BF7262">
      <w:pPr>
        <w:spacing w:after="0" w:line="240" w:lineRule="auto"/>
        <w:ind w:firstLine="709"/>
        <w:jc w:val="both"/>
        <w:rPr>
          <w:rFonts w:ascii="Times New Roman" w:hAnsi="Times New Roman" w:cs="Times New Roman"/>
          <w:i/>
          <w:sz w:val="24"/>
          <w:szCs w:val="24"/>
        </w:rPr>
      </w:pPr>
      <w:r w:rsidRPr="00C6232A">
        <w:rPr>
          <w:rFonts w:ascii="Times New Roman" w:hAnsi="Times New Roman" w:cs="Times New Roman"/>
          <w:sz w:val="24"/>
          <w:szCs w:val="24"/>
        </w:rPr>
        <w:t>5.2</w:t>
      </w:r>
      <w:r w:rsidR="00BF582F" w:rsidRPr="00C6232A">
        <w:rPr>
          <w:rFonts w:ascii="Times New Roman" w:hAnsi="Times New Roman" w:cs="Times New Roman"/>
          <w:sz w:val="24"/>
          <w:szCs w:val="24"/>
        </w:rPr>
        <w:t>.1.2.</w:t>
      </w:r>
      <w:r w:rsidR="00BA28A3" w:rsidRPr="00C6232A">
        <w:rPr>
          <w:rFonts w:ascii="Times New Roman" w:hAnsi="Times New Roman" w:cs="Times New Roman"/>
          <w:sz w:val="24"/>
          <w:szCs w:val="24"/>
        </w:rPr>
        <w:t>30</w:t>
      </w:r>
      <w:r w:rsidR="00BF582F" w:rsidRPr="00C6232A">
        <w:rPr>
          <w:rFonts w:ascii="Times New Roman" w:hAnsi="Times New Roman" w:cs="Times New Roman"/>
          <w:sz w:val="24"/>
          <w:szCs w:val="24"/>
        </w:rPr>
        <w:t xml:space="preserve">. В отношении входов и входных групп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w:t>
      </w:r>
      <w:r w:rsidR="005825C6">
        <w:rPr>
          <w:rFonts w:ascii="Times New Roman" w:hAnsi="Times New Roman" w:cs="Times New Roman"/>
          <w:sz w:val="24"/>
          <w:szCs w:val="24"/>
        </w:rPr>
        <w:t xml:space="preserve">Администрацией </w:t>
      </w:r>
      <w:r w:rsidR="005825C6" w:rsidRPr="00465ADF">
        <w:rPr>
          <w:rFonts w:ascii="Times New Roman" w:hAnsi="Times New Roman" w:cs="Times New Roman"/>
          <w:sz w:val="24"/>
          <w:szCs w:val="24"/>
        </w:rPr>
        <w:t>городского поселения Тельминского муниципального образования</w:t>
      </w:r>
      <w:r w:rsidR="00BF7262">
        <w:rPr>
          <w:rFonts w:ascii="Times New Roman" w:hAnsi="Times New Roman" w:cs="Times New Roman"/>
          <w:i/>
          <w:sz w:val="24"/>
          <w:szCs w:val="24"/>
        </w:rPr>
        <w:t xml:space="preserve"> </w:t>
      </w:r>
      <w:r w:rsidR="00BF582F" w:rsidRPr="00C6232A">
        <w:rPr>
          <w:rFonts w:ascii="Times New Roman" w:hAnsi="Times New Roman" w:cs="Times New Roman"/>
          <w:sz w:val="24"/>
          <w:szCs w:val="24"/>
        </w:rPr>
        <w:t>в зависимости от расположения объекта благоустройства.</w:t>
      </w:r>
    </w:p>
    <w:p w:rsidR="00B47E69"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 xml:space="preserve">.1.3. Балконы и лоджии </w:t>
      </w:r>
    </w:p>
    <w:p w:rsidR="00B47E69"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 xml:space="preserve">.1.3.1. Проектирование устройства, ликвидации, восстановления, изменения внешнего вида балконов и лоджий, установки конструкций остекления, изменения их цветового решения осуществляется с учетом назначения помещения. </w:t>
      </w:r>
    </w:p>
    <w:p w:rsidR="00B47E69"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 xml:space="preserve">.1.3.2. По месту расположения различаются следующие виды балконов и лоджий: балконы и лоджии лицевого фасада; балконы и лоджии дворовых фасадов; балконы и лоджии торцевых фасадов; лоджии первого этажа; мансардные балконы и лоджии. </w:t>
      </w:r>
    </w:p>
    <w:p w:rsidR="00B47E69"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 xml:space="preserve">.1.3.3. Основными элементами балконов и лоджий являются: ограждения; конструкции остекления. </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.1.3.4. Дополнительными элементами балконов и лоджий являются: декоративные решетки; защитные устройства (решетки, экраны, жалюзи); маркизы.</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.1.3.5. Действия, связанные с проектированием устройства, ликвидации, восстановления, изменения внешнего вида балконов и лоджий, установки конструкций остекления, изменения их цветового решения, должны быть согласованы в порядке, установленном настоящими правилами.</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.1.3.6. Цветовое решение балконов и лоджий и их элементов должно соответствовать колерному бланку фасада, выдаваемому в порядке, установленном настоящими правилами.</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.1.3.7. Расположение балконов и лоджий и их элементов на фасаде, габариты, характер устройства, остекление и внешний вид должны иметь единый характер в соответствии с поэтажными членениями фасадов и соответствовать фасадным решениям и композиционным приемам здания, строения, сооружения.</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.1.3.</w:t>
      </w:r>
      <w:r w:rsidR="00421418" w:rsidRPr="00C6232A">
        <w:rPr>
          <w:rFonts w:ascii="Times New Roman" w:hAnsi="Times New Roman" w:cs="Times New Roman"/>
          <w:sz w:val="24"/>
          <w:szCs w:val="24"/>
        </w:rPr>
        <w:t>8</w:t>
      </w:r>
      <w:r w:rsidR="004144F2" w:rsidRPr="00C6232A">
        <w:rPr>
          <w:rFonts w:ascii="Times New Roman" w:hAnsi="Times New Roman" w:cs="Times New Roman"/>
          <w:sz w:val="24"/>
          <w:szCs w:val="24"/>
        </w:rPr>
        <w:t>. Балконы и лоджии должны быть оборудованы подоконниками, системами водоотвода.</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.1.3.</w:t>
      </w:r>
      <w:r w:rsidR="00421418" w:rsidRPr="00C6232A">
        <w:rPr>
          <w:rFonts w:ascii="Times New Roman" w:hAnsi="Times New Roman" w:cs="Times New Roman"/>
          <w:sz w:val="24"/>
          <w:szCs w:val="24"/>
        </w:rPr>
        <w:t>9</w:t>
      </w:r>
      <w:r w:rsidR="004144F2" w:rsidRPr="00C6232A">
        <w:rPr>
          <w:rFonts w:ascii="Times New Roman" w:hAnsi="Times New Roman" w:cs="Times New Roman"/>
          <w:sz w:val="24"/>
          <w:szCs w:val="24"/>
        </w:rPr>
        <w:t>. Проектирование наружного размещения защитных решеток на лицевых и дворовых фасадах запрещается, за исключением помещений первого этажа.</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.1.3.1</w:t>
      </w:r>
      <w:r w:rsidR="00421418" w:rsidRPr="00C6232A">
        <w:rPr>
          <w:rFonts w:ascii="Times New Roman" w:hAnsi="Times New Roman" w:cs="Times New Roman"/>
          <w:sz w:val="24"/>
          <w:szCs w:val="24"/>
        </w:rPr>
        <w:t>0</w:t>
      </w:r>
      <w:r w:rsidR="004144F2" w:rsidRPr="00C6232A">
        <w:rPr>
          <w:rFonts w:ascii="Times New Roman" w:hAnsi="Times New Roman" w:cs="Times New Roman"/>
          <w:sz w:val="24"/>
          <w:szCs w:val="24"/>
        </w:rPr>
        <w:t>. Запрещается проектирование фрагментарной окраски или облицовки участка фасада в границах балкона или лоджии.</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.1.3.1</w:t>
      </w:r>
      <w:r w:rsidR="00421418" w:rsidRPr="00C6232A">
        <w:rPr>
          <w:rFonts w:ascii="Times New Roman" w:hAnsi="Times New Roman" w:cs="Times New Roman"/>
          <w:sz w:val="24"/>
          <w:szCs w:val="24"/>
        </w:rPr>
        <w:t>1</w:t>
      </w:r>
      <w:r w:rsidR="004144F2" w:rsidRPr="00C6232A">
        <w:rPr>
          <w:rFonts w:ascii="Times New Roman" w:hAnsi="Times New Roman" w:cs="Times New Roman"/>
          <w:sz w:val="24"/>
          <w:szCs w:val="24"/>
        </w:rPr>
        <w:t>. Проектирование реконструкции балконов и лоджий, затрагивающей конструктивные элементы фасада, разрешается только на основании заключения о техническом состоянии несущих конструкций.</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.1.3.1</w:t>
      </w:r>
      <w:r w:rsidR="00421418" w:rsidRPr="00C6232A">
        <w:rPr>
          <w:rFonts w:ascii="Times New Roman" w:hAnsi="Times New Roman" w:cs="Times New Roman"/>
          <w:sz w:val="24"/>
          <w:szCs w:val="24"/>
        </w:rPr>
        <w:t>2</w:t>
      </w:r>
      <w:r w:rsidR="004144F2" w:rsidRPr="00C6232A">
        <w:rPr>
          <w:rFonts w:ascii="Times New Roman" w:hAnsi="Times New Roman" w:cs="Times New Roman"/>
          <w:sz w:val="24"/>
          <w:szCs w:val="24"/>
        </w:rPr>
        <w:t xml:space="preserve">. В отношении лоджий и балконов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w:t>
      </w:r>
      <w:r w:rsidR="005825C6">
        <w:rPr>
          <w:rFonts w:ascii="Times New Roman" w:hAnsi="Times New Roman" w:cs="Times New Roman"/>
          <w:sz w:val="24"/>
          <w:szCs w:val="24"/>
        </w:rPr>
        <w:t xml:space="preserve">Администрацией </w:t>
      </w:r>
      <w:r w:rsidR="005825C6" w:rsidRPr="00465ADF">
        <w:rPr>
          <w:rFonts w:ascii="Times New Roman" w:hAnsi="Times New Roman" w:cs="Times New Roman"/>
          <w:sz w:val="24"/>
          <w:szCs w:val="24"/>
        </w:rPr>
        <w:t>городского поселения Тельминского муниципального образования</w:t>
      </w:r>
      <w:r w:rsidR="00BF7262">
        <w:rPr>
          <w:rFonts w:ascii="Times New Roman" w:hAnsi="Times New Roman" w:cs="Times New Roman"/>
          <w:i/>
          <w:sz w:val="24"/>
          <w:szCs w:val="24"/>
        </w:rPr>
        <w:t xml:space="preserve"> </w:t>
      </w:r>
      <w:r w:rsidR="004144F2" w:rsidRPr="00C6232A">
        <w:rPr>
          <w:rFonts w:ascii="Times New Roman" w:hAnsi="Times New Roman" w:cs="Times New Roman"/>
          <w:sz w:val="24"/>
          <w:szCs w:val="24"/>
        </w:rPr>
        <w:t>в зависимости от расположения объекта благоустройства.</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C94FAC" w:rsidRPr="00C6232A">
        <w:rPr>
          <w:rFonts w:ascii="Times New Roman" w:hAnsi="Times New Roman" w:cs="Times New Roman"/>
          <w:sz w:val="24"/>
          <w:szCs w:val="24"/>
        </w:rPr>
        <w:t>.1.4</w:t>
      </w:r>
      <w:r w:rsidR="004144F2" w:rsidRPr="00C6232A">
        <w:rPr>
          <w:rFonts w:ascii="Times New Roman" w:hAnsi="Times New Roman" w:cs="Times New Roman"/>
          <w:sz w:val="24"/>
          <w:szCs w:val="24"/>
        </w:rPr>
        <w:t>. Аттракционы, не обладающие признаками капитальности</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C94FAC" w:rsidRPr="00C6232A">
        <w:rPr>
          <w:rFonts w:ascii="Times New Roman" w:hAnsi="Times New Roman" w:cs="Times New Roman"/>
          <w:sz w:val="24"/>
          <w:szCs w:val="24"/>
        </w:rPr>
        <w:t>.1.4</w:t>
      </w:r>
      <w:r w:rsidR="004144F2" w:rsidRPr="00C6232A">
        <w:rPr>
          <w:rFonts w:ascii="Times New Roman" w:hAnsi="Times New Roman" w:cs="Times New Roman"/>
          <w:sz w:val="24"/>
          <w:szCs w:val="24"/>
        </w:rPr>
        <w:t>.1. Проектирование аттракционов, не обладающих признаками капитальности, осуществляется на основе нормативной технической документации.</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C94FAC" w:rsidRPr="00C6232A">
        <w:rPr>
          <w:rFonts w:ascii="Times New Roman" w:hAnsi="Times New Roman" w:cs="Times New Roman"/>
          <w:sz w:val="24"/>
          <w:szCs w:val="24"/>
        </w:rPr>
        <w:t>.1.4</w:t>
      </w:r>
      <w:r w:rsidR="004144F2" w:rsidRPr="00C6232A">
        <w:rPr>
          <w:rFonts w:ascii="Times New Roman" w:hAnsi="Times New Roman" w:cs="Times New Roman"/>
          <w:sz w:val="24"/>
          <w:szCs w:val="24"/>
        </w:rPr>
        <w:t>.2. При проектировании аттракционов, не обладающих признаками капитальности, обязательными элементами благоустройства являются коммунально-бытовое оборудование - урна и оборудование - скамья.</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5.2</w:t>
      </w:r>
      <w:r w:rsidR="00C94FAC" w:rsidRPr="00C6232A">
        <w:rPr>
          <w:rFonts w:ascii="Times New Roman" w:hAnsi="Times New Roman" w:cs="Times New Roman"/>
          <w:sz w:val="24"/>
          <w:szCs w:val="24"/>
        </w:rPr>
        <w:t>.1.5</w:t>
      </w:r>
      <w:r w:rsidR="004144F2" w:rsidRPr="00C6232A">
        <w:rPr>
          <w:rFonts w:ascii="Times New Roman" w:hAnsi="Times New Roman" w:cs="Times New Roman"/>
          <w:sz w:val="24"/>
          <w:szCs w:val="24"/>
        </w:rPr>
        <w:t>. Водные устройства, не обладающие признаками капитальности</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E313FD" w:rsidRPr="00C6232A">
        <w:rPr>
          <w:rFonts w:ascii="Times New Roman" w:hAnsi="Times New Roman" w:cs="Times New Roman"/>
          <w:sz w:val="24"/>
          <w:szCs w:val="24"/>
        </w:rPr>
        <w:t>.1.5</w:t>
      </w:r>
      <w:r w:rsidR="004144F2" w:rsidRPr="00C6232A">
        <w:rPr>
          <w:rFonts w:ascii="Times New Roman" w:hAnsi="Times New Roman" w:cs="Times New Roman"/>
          <w:sz w:val="24"/>
          <w:szCs w:val="24"/>
        </w:rPr>
        <w:t xml:space="preserve">.1. Устройство фонтанов и декоративных водоемов должно осуществляться по согласованию с </w:t>
      </w:r>
      <w:r w:rsidR="00C45D54" w:rsidRPr="00C6232A">
        <w:rPr>
          <w:rFonts w:ascii="Times New Roman" w:hAnsi="Times New Roman" w:cs="Times New Roman"/>
          <w:sz w:val="24"/>
          <w:szCs w:val="24"/>
        </w:rPr>
        <w:t xml:space="preserve">эксплуатирующей организацией </w:t>
      </w:r>
      <w:r w:rsidR="004144F2" w:rsidRPr="00C6232A">
        <w:rPr>
          <w:rFonts w:ascii="Times New Roman" w:hAnsi="Times New Roman" w:cs="Times New Roman"/>
          <w:sz w:val="24"/>
          <w:szCs w:val="24"/>
        </w:rPr>
        <w:t>и последующей передачей в оперативное управление данному предприятию.</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E313FD" w:rsidRPr="00C6232A">
        <w:rPr>
          <w:rFonts w:ascii="Times New Roman" w:hAnsi="Times New Roman" w:cs="Times New Roman"/>
          <w:sz w:val="24"/>
          <w:szCs w:val="24"/>
        </w:rPr>
        <w:t>.1.5</w:t>
      </w:r>
      <w:r w:rsidR="004144F2" w:rsidRPr="00C6232A">
        <w:rPr>
          <w:rFonts w:ascii="Times New Roman" w:hAnsi="Times New Roman" w:cs="Times New Roman"/>
          <w:sz w:val="24"/>
          <w:szCs w:val="24"/>
        </w:rPr>
        <w:t>.2. При проектировании водных устройств, не обладающих признаками капитальности, обязательным элементом благоустройства является коммунально-бытовое оборудование – урна.</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E313FD" w:rsidRPr="00C6232A">
        <w:rPr>
          <w:rFonts w:ascii="Times New Roman" w:hAnsi="Times New Roman" w:cs="Times New Roman"/>
          <w:sz w:val="24"/>
          <w:szCs w:val="24"/>
        </w:rPr>
        <w:t>.1.</w:t>
      </w:r>
      <w:r w:rsidRPr="00C6232A">
        <w:rPr>
          <w:rFonts w:ascii="Times New Roman" w:hAnsi="Times New Roman" w:cs="Times New Roman"/>
          <w:sz w:val="24"/>
          <w:szCs w:val="24"/>
        </w:rPr>
        <w:t>5.3</w:t>
      </w:r>
      <w:r w:rsidR="004144F2" w:rsidRPr="00C6232A">
        <w:rPr>
          <w:rFonts w:ascii="Times New Roman" w:hAnsi="Times New Roman" w:cs="Times New Roman"/>
          <w:sz w:val="24"/>
          <w:szCs w:val="24"/>
        </w:rPr>
        <w:t>. В отношении водных устройств, не обладающих признаками капитальности, требуется получение задания и разработка проекта благоустройства элементов благоустройства.</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E313FD" w:rsidRPr="00C6232A">
        <w:rPr>
          <w:rFonts w:ascii="Times New Roman" w:hAnsi="Times New Roman" w:cs="Times New Roman"/>
          <w:sz w:val="24"/>
          <w:szCs w:val="24"/>
        </w:rPr>
        <w:t>.1.6</w:t>
      </w:r>
      <w:r w:rsidR="004144F2" w:rsidRPr="00C6232A">
        <w:rPr>
          <w:rFonts w:ascii="Times New Roman" w:hAnsi="Times New Roman" w:cs="Times New Roman"/>
          <w:sz w:val="24"/>
          <w:szCs w:val="24"/>
        </w:rPr>
        <w:t>. Временные элементы благоустройства</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E313FD" w:rsidRPr="00C6232A">
        <w:rPr>
          <w:rFonts w:ascii="Times New Roman" w:hAnsi="Times New Roman" w:cs="Times New Roman"/>
          <w:sz w:val="24"/>
          <w:szCs w:val="24"/>
        </w:rPr>
        <w:t>.1.6</w:t>
      </w:r>
      <w:r w:rsidR="004144F2" w:rsidRPr="00C6232A">
        <w:rPr>
          <w:rFonts w:ascii="Times New Roman" w:hAnsi="Times New Roman" w:cs="Times New Roman"/>
          <w:sz w:val="24"/>
          <w:szCs w:val="24"/>
        </w:rPr>
        <w:t>.1. В отношении временных элементов благоустройства разрабатываются проекты благоустройства элементов благоустройства, которые подлежат согласованию в соответствии с настоящими правилами.</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E313FD" w:rsidRPr="00C6232A">
        <w:rPr>
          <w:rFonts w:ascii="Times New Roman" w:hAnsi="Times New Roman" w:cs="Times New Roman"/>
          <w:sz w:val="24"/>
          <w:szCs w:val="24"/>
        </w:rPr>
        <w:t>.1.7</w:t>
      </w:r>
      <w:r w:rsidR="004144F2" w:rsidRPr="00C6232A">
        <w:rPr>
          <w:rFonts w:ascii="Times New Roman" w:hAnsi="Times New Roman" w:cs="Times New Roman"/>
          <w:sz w:val="24"/>
          <w:szCs w:val="24"/>
        </w:rPr>
        <w:t>. Декоративные устройства</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E313FD" w:rsidRPr="00C6232A">
        <w:rPr>
          <w:rFonts w:ascii="Times New Roman" w:hAnsi="Times New Roman" w:cs="Times New Roman"/>
          <w:sz w:val="24"/>
          <w:szCs w:val="24"/>
        </w:rPr>
        <w:t>.1.7</w:t>
      </w:r>
      <w:r w:rsidR="004144F2" w:rsidRPr="00C6232A">
        <w:rPr>
          <w:rFonts w:ascii="Times New Roman" w:hAnsi="Times New Roman" w:cs="Times New Roman"/>
          <w:sz w:val="24"/>
          <w:szCs w:val="24"/>
        </w:rPr>
        <w:t>.1. В отношении декоративных устройств, типовой внешний вид которых не установлен эстетическим регламентом, требуется получение задания и разработка проекта благоустройства элементов благоустройства.</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E313FD" w:rsidRPr="00C6232A">
        <w:rPr>
          <w:rFonts w:ascii="Times New Roman" w:hAnsi="Times New Roman" w:cs="Times New Roman"/>
          <w:sz w:val="24"/>
          <w:szCs w:val="24"/>
        </w:rPr>
        <w:t>.1.8</w:t>
      </w:r>
      <w:r w:rsidR="004144F2" w:rsidRPr="00C6232A">
        <w:rPr>
          <w:rFonts w:ascii="Times New Roman" w:hAnsi="Times New Roman" w:cs="Times New Roman"/>
          <w:sz w:val="24"/>
          <w:szCs w:val="24"/>
        </w:rPr>
        <w:t>. Некапитальные объекты</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DB5673" w:rsidRPr="00C6232A">
        <w:rPr>
          <w:rFonts w:ascii="Times New Roman" w:hAnsi="Times New Roman" w:cs="Times New Roman"/>
          <w:sz w:val="24"/>
          <w:szCs w:val="24"/>
        </w:rPr>
        <w:t>.1.8</w:t>
      </w:r>
      <w:r w:rsidR="004144F2" w:rsidRPr="00C6232A">
        <w:rPr>
          <w:rFonts w:ascii="Times New Roman" w:hAnsi="Times New Roman" w:cs="Times New Roman"/>
          <w:sz w:val="24"/>
          <w:szCs w:val="24"/>
        </w:rPr>
        <w:t>.2. В отношении некапитальных объектов требуется получение задания и разработка проекта благоустройства элементов благоустройства.</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DB5673" w:rsidRPr="00C6232A">
        <w:rPr>
          <w:rFonts w:ascii="Times New Roman" w:hAnsi="Times New Roman" w:cs="Times New Roman"/>
          <w:sz w:val="24"/>
          <w:szCs w:val="24"/>
        </w:rPr>
        <w:t>.1.9</w:t>
      </w:r>
      <w:r w:rsidR="004144F2" w:rsidRPr="00C6232A">
        <w:rPr>
          <w:rFonts w:ascii="Times New Roman" w:hAnsi="Times New Roman" w:cs="Times New Roman"/>
          <w:sz w:val="24"/>
          <w:szCs w:val="24"/>
        </w:rPr>
        <w:t>. Нестационарные торговые объекты</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DB5673" w:rsidRPr="00C6232A">
        <w:rPr>
          <w:rFonts w:ascii="Times New Roman" w:hAnsi="Times New Roman" w:cs="Times New Roman"/>
          <w:sz w:val="24"/>
          <w:szCs w:val="24"/>
        </w:rPr>
        <w:t>.1.9.1</w:t>
      </w:r>
      <w:r w:rsidR="004144F2" w:rsidRPr="00C6232A">
        <w:rPr>
          <w:rFonts w:ascii="Times New Roman" w:hAnsi="Times New Roman" w:cs="Times New Roman"/>
          <w:sz w:val="24"/>
          <w:szCs w:val="24"/>
        </w:rPr>
        <w:t>. При проектировании нестационарных торговых объектов, обязательным элементом благоустройства является коммунально-бытовое оборудование – урна.</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DB5673" w:rsidRPr="00C6232A">
        <w:rPr>
          <w:rFonts w:ascii="Times New Roman" w:hAnsi="Times New Roman" w:cs="Times New Roman"/>
          <w:sz w:val="24"/>
          <w:szCs w:val="24"/>
        </w:rPr>
        <w:t>.1.9.2</w:t>
      </w:r>
      <w:r w:rsidR="004144F2" w:rsidRPr="00C6232A">
        <w:rPr>
          <w:rFonts w:ascii="Times New Roman" w:hAnsi="Times New Roman" w:cs="Times New Roman"/>
          <w:sz w:val="24"/>
          <w:szCs w:val="24"/>
        </w:rPr>
        <w:t xml:space="preserve">. В отношении нестационарных торговых объектов, включенных в Схему размещения нестационарных торговых объектов на земельных участках, находящихся в </w:t>
      </w:r>
      <w:r w:rsidR="00C45D54" w:rsidRPr="00C6232A">
        <w:rPr>
          <w:rFonts w:ascii="Times New Roman" w:hAnsi="Times New Roman" w:cs="Times New Roman"/>
          <w:sz w:val="24"/>
          <w:szCs w:val="24"/>
        </w:rPr>
        <w:t>муниципальной</w:t>
      </w:r>
      <w:r w:rsidR="004144F2" w:rsidRPr="00C6232A">
        <w:rPr>
          <w:rFonts w:ascii="Times New Roman" w:hAnsi="Times New Roman" w:cs="Times New Roman"/>
          <w:sz w:val="24"/>
          <w:szCs w:val="24"/>
        </w:rPr>
        <w:t xml:space="preserve"> собственности или государственная собственность на которые не разграничена, требуется разработка листа согласования.</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В отношении нестационарных торговых объектов, не включенных в Схему размещения нестационарных торговых объектов на земельных участках, находящихся в </w:t>
      </w:r>
      <w:r w:rsidR="00C45D54" w:rsidRPr="00C6232A">
        <w:rPr>
          <w:rFonts w:ascii="Times New Roman" w:hAnsi="Times New Roman" w:cs="Times New Roman"/>
          <w:sz w:val="24"/>
          <w:szCs w:val="24"/>
        </w:rPr>
        <w:t>муниципальной</w:t>
      </w:r>
      <w:r w:rsidRPr="00C6232A">
        <w:rPr>
          <w:rFonts w:ascii="Times New Roman" w:hAnsi="Times New Roman" w:cs="Times New Roman"/>
          <w:sz w:val="24"/>
          <w:szCs w:val="24"/>
        </w:rPr>
        <w:t xml:space="preserve"> собственности а или государственная собственность на которые не разграничена, требуется получение задания и разработка проекта благоустройства элементов благоустройства.</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DB5673" w:rsidRPr="00C6232A">
        <w:rPr>
          <w:rFonts w:ascii="Times New Roman" w:hAnsi="Times New Roman" w:cs="Times New Roman"/>
          <w:sz w:val="24"/>
          <w:szCs w:val="24"/>
        </w:rPr>
        <w:t>.1.9.3.</w:t>
      </w:r>
      <w:r w:rsidR="004144F2" w:rsidRPr="00C6232A">
        <w:rPr>
          <w:rFonts w:ascii="Times New Roman" w:hAnsi="Times New Roman" w:cs="Times New Roman"/>
          <w:sz w:val="24"/>
          <w:szCs w:val="24"/>
        </w:rPr>
        <w:t xml:space="preserve"> В случае использования типового внешнего вида нестационарных торговых объектов, включенных в Схему размещения нестационарных торговых объектов на земельных участках, находящихся в</w:t>
      </w:r>
      <w:r w:rsidR="00C45D54" w:rsidRPr="00C6232A">
        <w:rPr>
          <w:rFonts w:ascii="Times New Roman" w:hAnsi="Times New Roman" w:cs="Times New Roman"/>
          <w:sz w:val="24"/>
          <w:szCs w:val="24"/>
        </w:rPr>
        <w:t xml:space="preserve"> муниципальной</w:t>
      </w:r>
      <w:r w:rsidR="004144F2" w:rsidRPr="00C6232A">
        <w:rPr>
          <w:rFonts w:ascii="Times New Roman" w:hAnsi="Times New Roman" w:cs="Times New Roman"/>
          <w:sz w:val="24"/>
          <w:szCs w:val="24"/>
        </w:rPr>
        <w:t xml:space="preserve"> собственности или государственная собственность на которые не разграничена, получение задания и разработка проекта благоустройства не требуются.</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DB5673" w:rsidRPr="00C6232A">
        <w:rPr>
          <w:rFonts w:ascii="Times New Roman" w:hAnsi="Times New Roman" w:cs="Times New Roman"/>
          <w:sz w:val="24"/>
          <w:szCs w:val="24"/>
        </w:rPr>
        <w:t>.1.10</w:t>
      </w:r>
      <w:r w:rsidR="004144F2" w:rsidRPr="00C6232A">
        <w:rPr>
          <w:rFonts w:ascii="Times New Roman" w:hAnsi="Times New Roman" w:cs="Times New Roman"/>
          <w:sz w:val="24"/>
          <w:szCs w:val="24"/>
        </w:rPr>
        <w:t>. Оборудование</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DB5673" w:rsidRPr="00C6232A">
        <w:rPr>
          <w:rFonts w:ascii="Times New Roman" w:hAnsi="Times New Roman" w:cs="Times New Roman"/>
          <w:sz w:val="24"/>
          <w:szCs w:val="24"/>
        </w:rPr>
        <w:t xml:space="preserve">.1.10.1. </w:t>
      </w:r>
      <w:r w:rsidR="004144F2" w:rsidRPr="00C6232A">
        <w:rPr>
          <w:rFonts w:ascii="Times New Roman" w:hAnsi="Times New Roman" w:cs="Times New Roman"/>
          <w:sz w:val="24"/>
          <w:szCs w:val="24"/>
        </w:rPr>
        <w:t>В отношении оборудования требуется получение задания и разработка проекта благоустройства элементов благоустройства, за исключением инженерно-технического оборудования фасадов, в отношении которого требуется разработка листа согласования.</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68346F" w:rsidRPr="00C6232A">
        <w:rPr>
          <w:rFonts w:ascii="Times New Roman" w:hAnsi="Times New Roman" w:cs="Times New Roman"/>
          <w:sz w:val="24"/>
          <w:szCs w:val="24"/>
        </w:rPr>
        <w:t>.1.10.2</w:t>
      </w:r>
      <w:r w:rsidR="004144F2" w:rsidRPr="00C6232A">
        <w:rPr>
          <w:rFonts w:ascii="Times New Roman" w:hAnsi="Times New Roman" w:cs="Times New Roman"/>
          <w:sz w:val="24"/>
          <w:szCs w:val="24"/>
        </w:rPr>
        <w:t>. Проектирование оборудования осуществляется на твердые виды покрытия, утрамбованное основание или фундамент. При наличии фундамента его части не должны выступать над поверхностью земли.</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68346F" w:rsidRPr="00C6232A">
        <w:rPr>
          <w:rFonts w:ascii="Times New Roman" w:hAnsi="Times New Roman" w:cs="Times New Roman"/>
          <w:sz w:val="24"/>
          <w:szCs w:val="24"/>
        </w:rPr>
        <w:t>.1.10.3</w:t>
      </w:r>
      <w:r w:rsidR="004144F2" w:rsidRPr="00C6232A">
        <w:rPr>
          <w:rFonts w:ascii="Times New Roman" w:hAnsi="Times New Roman" w:cs="Times New Roman"/>
          <w:sz w:val="24"/>
          <w:szCs w:val="24"/>
        </w:rPr>
        <w:t>. Проектирование оборудования осуществляется с применением типовых образцов оборудования или выполненных по индивидуальному проекту.</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68346F" w:rsidRPr="00C6232A">
        <w:rPr>
          <w:rFonts w:ascii="Times New Roman" w:hAnsi="Times New Roman" w:cs="Times New Roman"/>
          <w:sz w:val="24"/>
          <w:szCs w:val="24"/>
        </w:rPr>
        <w:t>.1.10.4</w:t>
      </w:r>
      <w:r w:rsidR="004144F2" w:rsidRPr="00C6232A">
        <w:rPr>
          <w:rFonts w:ascii="Times New Roman" w:hAnsi="Times New Roman" w:cs="Times New Roman"/>
          <w:sz w:val="24"/>
          <w:szCs w:val="24"/>
        </w:rPr>
        <w:t>. Проектирование оборудования осуществляется в соответствии с его назначением и планировкой объекта благоустройства.</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68346F" w:rsidRPr="00C6232A">
        <w:rPr>
          <w:rFonts w:ascii="Times New Roman" w:hAnsi="Times New Roman" w:cs="Times New Roman"/>
          <w:sz w:val="24"/>
          <w:szCs w:val="24"/>
        </w:rPr>
        <w:t>.1.10.5</w:t>
      </w:r>
      <w:r w:rsidR="004144F2" w:rsidRPr="00C6232A">
        <w:rPr>
          <w:rFonts w:ascii="Times New Roman" w:hAnsi="Times New Roman" w:cs="Times New Roman"/>
          <w:sz w:val="24"/>
          <w:szCs w:val="24"/>
        </w:rPr>
        <w:t>. Деревянное оборудование проектируется из твердых пород деревьев с обработкой составами, предотвращающими гниение, усыхание, возгорание.</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68346F" w:rsidRPr="00C6232A">
        <w:rPr>
          <w:rFonts w:ascii="Times New Roman" w:hAnsi="Times New Roman" w:cs="Times New Roman"/>
          <w:sz w:val="24"/>
          <w:szCs w:val="24"/>
        </w:rPr>
        <w:t>.1.10.6</w:t>
      </w:r>
      <w:r w:rsidR="004144F2" w:rsidRPr="00C6232A">
        <w:rPr>
          <w:rFonts w:ascii="Times New Roman" w:hAnsi="Times New Roman" w:cs="Times New Roman"/>
          <w:sz w:val="24"/>
          <w:szCs w:val="24"/>
        </w:rPr>
        <w:t>. Цветовое решение оборудования проектируется с учетом стилистики окружающих архитектурных объектов.</w:t>
      </w:r>
    </w:p>
    <w:p w:rsidR="00C45D54"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932BB0" w:rsidRPr="00C6232A">
        <w:rPr>
          <w:rFonts w:ascii="Times New Roman" w:hAnsi="Times New Roman" w:cs="Times New Roman"/>
          <w:sz w:val="24"/>
          <w:szCs w:val="24"/>
        </w:rPr>
        <w:t>.1.11</w:t>
      </w:r>
      <w:r w:rsidR="004144F2" w:rsidRPr="00C6232A">
        <w:rPr>
          <w:rFonts w:ascii="Times New Roman" w:hAnsi="Times New Roman" w:cs="Times New Roman"/>
          <w:sz w:val="24"/>
          <w:szCs w:val="24"/>
        </w:rPr>
        <w:t xml:space="preserve">. Инженерное и техническое оборудование фасадов. </w:t>
      </w:r>
    </w:p>
    <w:p w:rsidR="00C45D54"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932BB0" w:rsidRPr="00C6232A">
        <w:rPr>
          <w:rFonts w:ascii="Times New Roman" w:hAnsi="Times New Roman" w:cs="Times New Roman"/>
          <w:sz w:val="24"/>
          <w:szCs w:val="24"/>
        </w:rPr>
        <w:t>.1.11.</w:t>
      </w:r>
      <w:r w:rsidR="004144F2" w:rsidRPr="00C6232A">
        <w:rPr>
          <w:rFonts w:ascii="Times New Roman" w:hAnsi="Times New Roman" w:cs="Times New Roman"/>
          <w:sz w:val="24"/>
          <w:szCs w:val="24"/>
        </w:rPr>
        <w:t xml:space="preserve">1. Виды инженерного и технического оборудования фасадов: наружные блоки систем кондиционирования и вентиляции; вентиляционные трубопроводы; </w:t>
      </w:r>
      <w:r w:rsidR="004144F2" w:rsidRPr="00C6232A">
        <w:rPr>
          <w:rFonts w:ascii="Times New Roman" w:hAnsi="Times New Roman" w:cs="Times New Roman"/>
          <w:sz w:val="24"/>
          <w:szCs w:val="24"/>
        </w:rPr>
        <w:lastRenderedPageBreak/>
        <w:t>водосточные трубы; дымовые и вентиляционные каналы; антенны (не являющиеся сооружением); видеокамеры наружного наб</w:t>
      </w:r>
      <w:r w:rsidR="00C45D54" w:rsidRPr="00C6232A">
        <w:rPr>
          <w:rFonts w:ascii="Times New Roman" w:hAnsi="Times New Roman" w:cs="Times New Roman"/>
          <w:sz w:val="24"/>
          <w:szCs w:val="24"/>
        </w:rPr>
        <w:t>людения; вентиляционные решетки</w:t>
      </w:r>
      <w:r w:rsidR="004144F2" w:rsidRPr="00C6232A">
        <w:rPr>
          <w:rFonts w:ascii="Times New Roman" w:hAnsi="Times New Roman" w:cs="Times New Roman"/>
          <w:sz w:val="24"/>
          <w:szCs w:val="24"/>
        </w:rPr>
        <w:t xml:space="preserve">, освещения территории; кабельные линии, </w:t>
      </w:r>
      <w:proofErr w:type="spellStart"/>
      <w:r w:rsidR="004144F2" w:rsidRPr="00C6232A">
        <w:rPr>
          <w:rFonts w:ascii="Times New Roman" w:hAnsi="Times New Roman" w:cs="Times New Roman"/>
          <w:sz w:val="24"/>
          <w:szCs w:val="24"/>
        </w:rPr>
        <w:t>пристенные</w:t>
      </w:r>
      <w:proofErr w:type="spellEnd"/>
      <w:r w:rsidR="004144F2" w:rsidRPr="00C6232A">
        <w:rPr>
          <w:rFonts w:ascii="Times New Roman" w:hAnsi="Times New Roman" w:cs="Times New Roman"/>
          <w:sz w:val="24"/>
          <w:szCs w:val="24"/>
        </w:rPr>
        <w:t xml:space="preserve"> электрощиты; газопроводы. </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932BB0" w:rsidRPr="00C6232A">
        <w:rPr>
          <w:rFonts w:ascii="Times New Roman" w:hAnsi="Times New Roman" w:cs="Times New Roman"/>
          <w:sz w:val="24"/>
          <w:szCs w:val="24"/>
        </w:rPr>
        <w:t>.1.11</w:t>
      </w:r>
      <w:r w:rsidR="004144F2" w:rsidRPr="00C6232A">
        <w:rPr>
          <w:rFonts w:ascii="Times New Roman" w:hAnsi="Times New Roman" w:cs="Times New Roman"/>
          <w:sz w:val="24"/>
          <w:szCs w:val="24"/>
        </w:rPr>
        <w:t>.2. Действия, связанные с проектированием размещения инженерного и технического оборудования фасадов должны быть согласованы в порядке, предусмотренном настоящими правилами.</w:t>
      </w:r>
    </w:p>
    <w:p w:rsidR="00C45D54"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932BB0" w:rsidRPr="00C6232A">
        <w:rPr>
          <w:rFonts w:ascii="Times New Roman" w:hAnsi="Times New Roman" w:cs="Times New Roman"/>
          <w:sz w:val="24"/>
          <w:szCs w:val="24"/>
        </w:rPr>
        <w:t>.1.11</w:t>
      </w:r>
      <w:r w:rsidR="004144F2" w:rsidRPr="00C6232A">
        <w:rPr>
          <w:rFonts w:ascii="Times New Roman" w:hAnsi="Times New Roman" w:cs="Times New Roman"/>
          <w:sz w:val="24"/>
          <w:szCs w:val="24"/>
        </w:rPr>
        <w:t xml:space="preserve">.3. Цветовое решение инженерного и технического оборудования фасадов должно соответствовать основному колеру фасада или иметь нейтральный колер (белый, серый), если иные требования не установлены действующим законодательством. </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932BB0" w:rsidRPr="00C6232A">
        <w:rPr>
          <w:rFonts w:ascii="Times New Roman" w:hAnsi="Times New Roman" w:cs="Times New Roman"/>
          <w:sz w:val="24"/>
          <w:szCs w:val="24"/>
        </w:rPr>
        <w:t>.1.11</w:t>
      </w:r>
      <w:r w:rsidR="004144F2" w:rsidRPr="00C6232A">
        <w:rPr>
          <w:rFonts w:ascii="Times New Roman" w:hAnsi="Times New Roman" w:cs="Times New Roman"/>
          <w:sz w:val="24"/>
          <w:szCs w:val="24"/>
        </w:rPr>
        <w:t>.4. Инженерное и техническое оборудование фасадов должно иметь современный дизайн и быть унифицированным.</w:t>
      </w:r>
    </w:p>
    <w:p w:rsidR="00C45D54"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932BB0" w:rsidRPr="00C6232A">
        <w:rPr>
          <w:rFonts w:ascii="Times New Roman" w:hAnsi="Times New Roman" w:cs="Times New Roman"/>
          <w:sz w:val="24"/>
          <w:szCs w:val="24"/>
        </w:rPr>
        <w:t>.1.11</w:t>
      </w:r>
      <w:r w:rsidR="004144F2" w:rsidRPr="00C6232A">
        <w:rPr>
          <w:rFonts w:ascii="Times New Roman" w:hAnsi="Times New Roman" w:cs="Times New Roman"/>
          <w:sz w:val="24"/>
          <w:szCs w:val="24"/>
        </w:rPr>
        <w:t xml:space="preserve">.5. Размещение инженерного и технического оборудования фасадов следует предусматривать на поверхностях фасада, свободных от элементов декора с единой привязкой к композиционным осям, горизонтальным и вертикальным членениям фасада и отметкам окон, витрин и входов. </w:t>
      </w:r>
    </w:p>
    <w:p w:rsidR="00C45D54"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932BB0" w:rsidRPr="00C6232A">
        <w:rPr>
          <w:rFonts w:ascii="Times New Roman" w:hAnsi="Times New Roman" w:cs="Times New Roman"/>
          <w:sz w:val="24"/>
          <w:szCs w:val="24"/>
        </w:rPr>
        <w:t>.1.11</w:t>
      </w:r>
      <w:r w:rsidR="004144F2" w:rsidRPr="00C6232A">
        <w:rPr>
          <w:rFonts w:ascii="Times New Roman" w:hAnsi="Times New Roman" w:cs="Times New Roman"/>
          <w:sz w:val="24"/>
          <w:szCs w:val="24"/>
        </w:rPr>
        <w:t xml:space="preserve">.6. Конструкция крепления должна предусматривать минимальный контакт с поверхностью фасада, группировку ряда элементов на общей несущей основе и технологичность крепежа. </w:t>
      </w:r>
    </w:p>
    <w:p w:rsidR="00C45D54"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932BB0" w:rsidRPr="00C6232A">
        <w:rPr>
          <w:rFonts w:ascii="Times New Roman" w:hAnsi="Times New Roman" w:cs="Times New Roman"/>
          <w:sz w:val="24"/>
          <w:szCs w:val="24"/>
        </w:rPr>
        <w:t>.1.11</w:t>
      </w:r>
      <w:r w:rsidR="004144F2" w:rsidRPr="00C6232A">
        <w:rPr>
          <w:rFonts w:ascii="Times New Roman" w:hAnsi="Times New Roman" w:cs="Times New Roman"/>
          <w:sz w:val="24"/>
          <w:szCs w:val="24"/>
        </w:rPr>
        <w:t xml:space="preserve">.7.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 </w:t>
      </w:r>
    </w:p>
    <w:p w:rsidR="00C45D54"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932BB0" w:rsidRPr="00C6232A">
        <w:rPr>
          <w:rFonts w:ascii="Times New Roman" w:hAnsi="Times New Roman" w:cs="Times New Roman"/>
          <w:sz w:val="24"/>
          <w:szCs w:val="24"/>
        </w:rPr>
        <w:t>.1.11</w:t>
      </w:r>
      <w:r w:rsidR="004144F2" w:rsidRPr="00C6232A">
        <w:rPr>
          <w:rFonts w:ascii="Times New Roman" w:hAnsi="Times New Roman" w:cs="Times New Roman"/>
          <w:sz w:val="24"/>
          <w:szCs w:val="24"/>
        </w:rPr>
        <w:t xml:space="preserve">.8. Запрещается нарушение норм безопасности, санитарных норм, норм пожарной безопасности. </w:t>
      </w:r>
    </w:p>
    <w:p w:rsidR="00C45D54"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932BB0" w:rsidRPr="00C6232A">
        <w:rPr>
          <w:rFonts w:ascii="Times New Roman" w:hAnsi="Times New Roman" w:cs="Times New Roman"/>
          <w:sz w:val="24"/>
          <w:szCs w:val="24"/>
        </w:rPr>
        <w:t>.1.11</w:t>
      </w:r>
      <w:r w:rsidR="004144F2" w:rsidRPr="00C6232A">
        <w:rPr>
          <w:rFonts w:ascii="Times New Roman" w:hAnsi="Times New Roman" w:cs="Times New Roman"/>
          <w:sz w:val="24"/>
          <w:szCs w:val="24"/>
        </w:rPr>
        <w:t xml:space="preserve">.9. Размещение инженерного и технического оборудования фасадов должно обеспечивать возможность его эксплуатации и обслуживания. </w:t>
      </w:r>
    </w:p>
    <w:p w:rsidR="00C45D54"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932BB0" w:rsidRPr="00C6232A">
        <w:rPr>
          <w:rFonts w:ascii="Times New Roman" w:hAnsi="Times New Roman" w:cs="Times New Roman"/>
          <w:sz w:val="24"/>
          <w:szCs w:val="24"/>
        </w:rPr>
        <w:t>.1.11</w:t>
      </w:r>
      <w:r w:rsidR="004144F2" w:rsidRPr="00C6232A">
        <w:rPr>
          <w:rFonts w:ascii="Times New Roman" w:hAnsi="Times New Roman" w:cs="Times New Roman"/>
          <w:sz w:val="24"/>
          <w:szCs w:val="24"/>
        </w:rPr>
        <w:t>.10. Запрещается размещение инженерного и технического оборудования на лицевых фасадах и фасадах, просматривающихся с улиц, площадей, набережных, над тротуарами за исключением водосточных труб, в</w:t>
      </w:r>
      <w:r w:rsidR="00C45D54" w:rsidRPr="00C6232A">
        <w:rPr>
          <w:rFonts w:ascii="Times New Roman" w:hAnsi="Times New Roman" w:cs="Times New Roman"/>
          <w:sz w:val="24"/>
          <w:szCs w:val="24"/>
        </w:rPr>
        <w:t>идеокамер наружного наблюдения</w:t>
      </w:r>
      <w:r w:rsidR="004144F2" w:rsidRPr="00C6232A">
        <w:rPr>
          <w:rFonts w:ascii="Times New Roman" w:hAnsi="Times New Roman" w:cs="Times New Roman"/>
          <w:sz w:val="24"/>
          <w:szCs w:val="24"/>
        </w:rPr>
        <w:t xml:space="preserve">, освещения территории, кабельных линий, </w:t>
      </w:r>
      <w:proofErr w:type="spellStart"/>
      <w:r w:rsidR="004144F2" w:rsidRPr="00C6232A">
        <w:rPr>
          <w:rFonts w:ascii="Times New Roman" w:hAnsi="Times New Roman" w:cs="Times New Roman"/>
          <w:sz w:val="24"/>
          <w:szCs w:val="24"/>
        </w:rPr>
        <w:t>пристенных</w:t>
      </w:r>
      <w:proofErr w:type="spellEnd"/>
      <w:r w:rsidR="004144F2" w:rsidRPr="00C6232A">
        <w:rPr>
          <w:rFonts w:ascii="Times New Roman" w:hAnsi="Times New Roman" w:cs="Times New Roman"/>
          <w:sz w:val="24"/>
          <w:szCs w:val="24"/>
        </w:rPr>
        <w:t xml:space="preserve"> электрощитов. </w:t>
      </w:r>
    </w:p>
    <w:p w:rsidR="00C45D54"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932BB0" w:rsidRPr="00C6232A">
        <w:rPr>
          <w:rFonts w:ascii="Times New Roman" w:hAnsi="Times New Roman" w:cs="Times New Roman"/>
          <w:sz w:val="24"/>
          <w:szCs w:val="24"/>
        </w:rPr>
        <w:t>.1.11</w:t>
      </w:r>
      <w:r w:rsidR="004144F2" w:rsidRPr="00C6232A">
        <w:rPr>
          <w:rFonts w:ascii="Times New Roman" w:hAnsi="Times New Roman" w:cs="Times New Roman"/>
          <w:sz w:val="24"/>
          <w:szCs w:val="24"/>
        </w:rPr>
        <w:t xml:space="preserve">.11. Запрещается размещение инженерного и технического оборудования фасадов на архитектурных деталях, элементах декора фасада, за исключением отделки фасада и внутренних поверхностей балконов и лоджий. </w:t>
      </w:r>
    </w:p>
    <w:p w:rsidR="00C45D54"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932BB0" w:rsidRPr="00C6232A">
        <w:rPr>
          <w:rFonts w:ascii="Times New Roman" w:hAnsi="Times New Roman" w:cs="Times New Roman"/>
          <w:sz w:val="24"/>
          <w:szCs w:val="24"/>
        </w:rPr>
        <w:t>.1.11</w:t>
      </w:r>
      <w:r w:rsidR="004144F2" w:rsidRPr="00C6232A">
        <w:rPr>
          <w:rFonts w:ascii="Times New Roman" w:hAnsi="Times New Roman" w:cs="Times New Roman"/>
          <w:sz w:val="24"/>
          <w:szCs w:val="24"/>
        </w:rPr>
        <w:t xml:space="preserve">.13. Устройство вентиляционных трубопроводов на поверхностях дворовых фасадах разрешается в нишах, за архитектурными выступами, не затрагивающими основную поверхность фасада. </w:t>
      </w:r>
    </w:p>
    <w:p w:rsidR="00C45D54"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932BB0" w:rsidRPr="00C6232A">
        <w:rPr>
          <w:rFonts w:ascii="Times New Roman" w:hAnsi="Times New Roman" w:cs="Times New Roman"/>
          <w:sz w:val="24"/>
          <w:szCs w:val="24"/>
        </w:rPr>
        <w:t>.1.11</w:t>
      </w:r>
      <w:r w:rsidR="004144F2" w:rsidRPr="00C6232A">
        <w:rPr>
          <w:rFonts w:ascii="Times New Roman" w:hAnsi="Times New Roman" w:cs="Times New Roman"/>
          <w:sz w:val="24"/>
          <w:szCs w:val="24"/>
        </w:rPr>
        <w:t xml:space="preserve">.14. На крыше зданий с выразительным силуэтом, на силуэтных завершениях зданий, строений и сооружений (башнях, куполах), на парапетах, ограждениях кровли проектирование размещения инженерного и технического оборудования фасадов запрещается. </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932BB0" w:rsidRPr="00C6232A">
        <w:rPr>
          <w:rFonts w:ascii="Times New Roman" w:hAnsi="Times New Roman" w:cs="Times New Roman"/>
          <w:sz w:val="24"/>
          <w:szCs w:val="24"/>
        </w:rPr>
        <w:t>.1.11</w:t>
      </w:r>
      <w:r w:rsidR="004144F2" w:rsidRPr="00C6232A">
        <w:rPr>
          <w:rFonts w:ascii="Times New Roman" w:hAnsi="Times New Roman" w:cs="Times New Roman"/>
          <w:sz w:val="24"/>
          <w:szCs w:val="24"/>
        </w:rPr>
        <w:t>.15. Лист согласования, разработанный в отношении инженерного и технического оборудования фасадов, должен быть согласован с Федеральной службой по надзору в сфере защиты прав потребителей и благополучия человека.</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.1.12</w:t>
      </w:r>
      <w:r w:rsidR="004144F2" w:rsidRPr="00C6232A">
        <w:rPr>
          <w:rFonts w:ascii="Times New Roman" w:hAnsi="Times New Roman" w:cs="Times New Roman"/>
          <w:sz w:val="24"/>
          <w:szCs w:val="24"/>
        </w:rPr>
        <w:t>. Коммунально-бытовое оборудование</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.1.12</w:t>
      </w:r>
      <w:r w:rsidR="004144F2" w:rsidRPr="00C6232A">
        <w:rPr>
          <w:rFonts w:ascii="Times New Roman" w:hAnsi="Times New Roman" w:cs="Times New Roman"/>
          <w:sz w:val="24"/>
          <w:szCs w:val="24"/>
        </w:rPr>
        <w:t>.1. Проектирование урн обязательно у входов в здания любого назначения, в зонах, предназначенных для размещения спортивного и детского оборудования.</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.1.12</w:t>
      </w:r>
      <w:r w:rsidR="004144F2" w:rsidRPr="00C6232A">
        <w:rPr>
          <w:rFonts w:ascii="Times New Roman" w:hAnsi="Times New Roman" w:cs="Times New Roman"/>
          <w:sz w:val="24"/>
          <w:szCs w:val="24"/>
        </w:rPr>
        <w:t>.2. Проектирование контейнеров осуществляется исключительно в зонах, предназначенных для их размещения в соответствии с планировкой объекта благоустройства. Места размещения контейнеров отделяются от зон, предназначенных для размещения спортивного и детского оборудования техническим ограждением и растительными компонентами. Ширина зоны растительных компонентов составляет не менее 1 метра.</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.1.13</w:t>
      </w:r>
      <w:r w:rsidR="004144F2" w:rsidRPr="00C6232A">
        <w:rPr>
          <w:rFonts w:ascii="Times New Roman" w:hAnsi="Times New Roman" w:cs="Times New Roman"/>
          <w:sz w:val="24"/>
          <w:szCs w:val="24"/>
        </w:rPr>
        <w:t>. Объекты для размещения информации</w:t>
      </w:r>
    </w:p>
    <w:p w:rsidR="00C45D54"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.1.13</w:t>
      </w:r>
      <w:r w:rsidR="004144F2" w:rsidRPr="00C6232A">
        <w:rPr>
          <w:rFonts w:ascii="Times New Roman" w:hAnsi="Times New Roman" w:cs="Times New Roman"/>
          <w:sz w:val="24"/>
          <w:szCs w:val="24"/>
        </w:rPr>
        <w:t>.</w:t>
      </w:r>
      <w:r w:rsidR="008F6377" w:rsidRPr="00C6232A">
        <w:rPr>
          <w:rFonts w:ascii="Times New Roman" w:hAnsi="Times New Roman" w:cs="Times New Roman"/>
          <w:sz w:val="24"/>
          <w:szCs w:val="24"/>
        </w:rPr>
        <w:t>1</w:t>
      </w:r>
      <w:r w:rsidR="004144F2" w:rsidRPr="00C6232A">
        <w:rPr>
          <w:rFonts w:ascii="Times New Roman" w:hAnsi="Times New Roman" w:cs="Times New Roman"/>
          <w:sz w:val="24"/>
          <w:szCs w:val="24"/>
        </w:rPr>
        <w:t>. Проектирование объектов для размещения информации разрешается без уничтожения элементов декора фасад</w:t>
      </w:r>
      <w:r w:rsidR="00C45D54" w:rsidRPr="00C6232A">
        <w:rPr>
          <w:rFonts w:ascii="Times New Roman" w:hAnsi="Times New Roman" w:cs="Times New Roman"/>
          <w:sz w:val="24"/>
          <w:szCs w:val="24"/>
        </w:rPr>
        <w:t>а здания, строения, сооружения.</w:t>
      </w:r>
    </w:p>
    <w:p w:rsidR="00C45D54"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.1.13</w:t>
      </w:r>
      <w:r w:rsidR="004144F2" w:rsidRPr="00C6232A">
        <w:rPr>
          <w:rFonts w:ascii="Times New Roman" w:hAnsi="Times New Roman" w:cs="Times New Roman"/>
          <w:sz w:val="24"/>
          <w:szCs w:val="24"/>
        </w:rPr>
        <w:t>.</w:t>
      </w:r>
      <w:r w:rsidR="008F6377" w:rsidRPr="00C6232A">
        <w:rPr>
          <w:rFonts w:ascii="Times New Roman" w:hAnsi="Times New Roman" w:cs="Times New Roman"/>
          <w:sz w:val="24"/>
          <w:szCs w:val="24"/>
        </w:rPr>
        <w:t>2</w:t>
      </w:r>
      <w:r w:rsidR="004144F2" w:rsidRPr="00C6232A">
        <w:rPr>
          <w:rFonts w:ascii="Times New Roman" w:hAnsi="Times New Roman" w:cs="Times New Roman"/>
          <w:sz w:val="24"/>
          <w:szCs w:val="24"/>
        </w:rPr>
        <w:t xml:space="preserve">. При проектировании объектов для размещения информации следует соблюдать упорядоченность таких объектов для размещения информации в пределах фасада здания, строения, сооружения. </w:t>
      </w:r>
    </w:p>
    <w:p w:rsidR="00C45D54"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5.2</w:t>
      </w:r>
      <w:r w:rsidR="008F6377" w:rsidRPr="00C6232A">
        <w:rPr>
          <w:rFonts w:ascii="Times New Roman" w:hAnsi="Times New Roman" w:cs="Times New Roman"/>
          <w:sz w:val="24"/>
          <w:szCs w:val="24"/>
        </w:rPr>
        <w:t>.1.13</w:t>
      </w:r>
      <w:r w:rsidR="004144F2" w:rsidRPr="00C6232A">
        <w:rPr>
          <w:rFonts w:ascii="Times New Roman" w:hAnsi="Times New Roman" w:cs="Times New Roman"/>
          <w:sz w:val="24"/>
          <w:szCs w:val="24"/>
        </w:rPr>
        <w:t>.</w:t>
      </w:r>
      <w:r w:rsidR="008F6377" w:rsidRPr="00C6232A">
        <w:rPr>
          <w:rFonts w:ascii="Times New Roman" w:hAnsi="Times New Roman" w:cs="Times New Roman"/>
          <w:sz w:val="24"/>
          <w:szCs w:val="24"/>
        </w:rPr>
        <w:t>3</w:t>
      </w:r>
      <w:r w:rsidR="004144F2" w:rsidRPr="00C6232A">
        <w:rPr>
          <w:rFonts w:ascii="Times New Roman" w:hAnsi="Times New Roman" w:cs="Times New Roman"/>
          <w:sz w:val="24"/>
          <w:szCs w:val="24"/>
        </w:rPr>
        <w:t xml:space="preserve">. При проектировании объектов для размещения информации следует соблюдать стилистическое соответствие таких объектов для размещения информации с архитектурно-градостроительным обликом здания, строения, сооружения. </w:t>
      </w:r>
    </w:p>
    <w:p w:rsidR="00C45D54"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.1.13</w:t>
      </w:r>
      <w:r w:rsidR="004144F2" w:rsidRPr="00C6232A">
        <w:rPr>
          <w:rFonts w:ascii="Times New Roman" w:hAnsi="Times New Roman" w:cs="Times New Roman"/>
          <w:sz w:val="24"/>
          <w:szCs w:val="24"/>
        </w:rPr>
        <w:t>.</w:t>
      </w:r>
      <w:r w:rsidR="008F6377" w:rsidRPr="00C6232A">
        <w:rPr>
          <w:rFonts w:ascii="Times New Roman" w:hAnsi="Times New Roman" w:cs="Times New Roman"/>
          <w:sz w:val="24"/>
          <w:szCs w:val="24"/>
        </w:rPr>
        <w:t>4</w:t>
      </w:r>
      <w:r w:rsidR="004144F2" w:rsidRPr="00C6232A">
        <w:rPr>
          <w:rFonts w:ascii="Times New Roman" w:hAnsi="Times New Roman" w:cs="Times New Roman"/>
          <w:sz w:val="24"/>
          <w:szCs w:val="24"/>
        </w:rPr>
        <w:t xml:space="preserve">. При проектировании объектов для размещения информации следует соблюдать цветовую гармонию таких объектов для размещения информации с цветовым решением фасада здания, строения, сооружения. </w:t>
      </w:r>
    </w:p>
    <w:p w:rsidR="00C45D54"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.1.13</w:t>
      </w:r>
      <w:r w:rsidR="004144F2" w:rsidRPr="00C6232A">
        <w:rPr>
          <w:rFonts w:ascii="Times New Roman" w:hAnsi="Times New Roman" w:cs="Times New Roman"/>
          <w:sz w:val="24"/>
          <w:szCs w:val="24"/>
        </w:rPr>
        <w:t>.</w:t>
      </w:r>
      <w:r w:rsidR="008F6377" w:rsidRPr="00C6232A">
        <w:rPr>
          <w:rFonts w:ascii="Times New Roman" w:hAnsi="Times New Roman" w:cs="Times New Roman"/>
          <w:sz w:val="24"/>
          <w:szCs w:val="24"/>
        </w:rPr>
        <w:t>5</w:t>
      </w:r>
      <w:r w:rsidR="004144F2" w:rsidRPr="00C6232A">
        <w:rPr>
          <w:rFonts w:ascii="Times New Roman" w:hAnsi="Times New Roman" w:cs="Times New Roman"/>
          <w:sz w:val="24"/>
          <w:szCs w:val="24"/>
        </w:rPr>
        <w:t xml:space="preserve">. При проектировании объектов для размещения информации следует соблюдать соразмерность таких объектов для размещения информации с архитектурными деталями и элементами декора фасадов зданий, строений, сооружений. </w:t>
      </w:r>
    </w:p>
    <w:p w:rsidR="00C45D54"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.1.13</w:t>
      </w:r>
      <w:r w:rsidR="004144F2" w:rsidRPr="00C6232A">
        <w:rPr>
          <w:rFonts w:ascii="Times New Roman" w:hAnsi="Times New Roman" w:cs="Times New Roman"/>
          <w:sz w:val="24"/>
          <w:szCs w:val="24"/>
        </w:rPr>
        <w:t>.</w:t>
      </w:r>
      <w:r w:rsidR="008F6377" w:rsidRPr="00C6232A">
        <w:rPr>
          <w:rFonts w:ascii="Times New Roman" w:hAnsi="Times New Roman" w:cs="Times New Roman"/>
          <w:sz w:val="24"/>
          <w:szCs w:val="24"/>
        </w:rPr>
        <w:t>6</w:t>
      </w:r>
      <w:r w:rsidR="004144F2" w:rsidRPr="00C6232A">
        <w:rPr>
          <w:rFonts w:ascii="Times New Roman" w:hAnsi="Times New Roman" w:cs="Times New Roman"/>
          <w:sz w:val="24"/>
          <w:szCs w:val="24"/>
        </w:rPr>
        <w:t xml:space="preserve">. При проектировании объектов для размещения информации следует соблюдать требования Федерального закона «О государственном языке Российской Федерации». </w:t>
      </w:r>
    </w:p>
    <w:p w:rsidR="00C45D54"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.1.13</w:t>
      </w:r>
      <w:r w:rsidR="004144F2" w:rsidRPr="00C6232A">
        <w:rPr>
          <w:rFonts w:ascii="Times New Roman" w:hAnsi="Times New Roman" w:cs="Times New Roman"/>
          <w:sz w:val="24"/>
          <w:szCs w:val="24"/>
        </w:rPr>
        <w:t>.</w:t>
      </w:r>
      <w:r w:rsidR="008F6377" w:rsidRPr="00C6232A">
        <w:rPr>
          <w:rFonts w:ascii="Times New Roman" w:hAnsi="Times New Roman" w:cs="Times New Roman"/>
          <w:sz w:val="24"/>
          <w:szCs w:val="24"/>
        </w:rPr>
        <w:t>7</w:t>
      </w:r>
      <w:r w:rsidR="004144F2" w:rsidRPr="00C6232A">
        <w:rPr>
          <w:rFonts w:ascii="Times New Roman" w:hAnsi="Times New Roman" w:cs="Times New Roman"/>
          <w:sz w:val="24"/>
          <w:szCs w:val="24"/>
        </w:rPr>
        <w:t xml:space="preserve">. Проектирование объектов для размещения информации должно быть безопасно для людей, удобно в эксплуатации и ремонте, с высоким уровнем художественного и технического исполнения, с использованием качественных, долговечных материалов с высокими декоративными и эксплуатационными свойствами. </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.1.13</w:t>
      </w:r>
      <w:r w:rsidR="004144F2" w:rsidRPr="00C6232A">
        <w:rPr>
          <w:rFonts w:ascii="Times New Roman" w:hAnsi="Times New Roman" w:cs="Times New Roman"/>
          <w:sz w:val="24"/>
          <w:szCs w:val="24"/>
        </w:rPr>
        <w:t>.</w:t>
      </w:r>
      <w:r w:rsidR="008F6377" w:rsidRPr="00C6232A">
        <w:rPr>
          <w:rFonts w:ascii="Times New Roman" w:hAnsi="Times New Roman" w:cs="Times New Roman"/>
          <w:sz w:val="24"/>
          <w:szCs w:val="24"/>
        </w:rPr>
        <w:t>8</w:t>
      </w:r>
      <w:r w:rsidR="004144F2" w:rsidRPr="00C6232A">
        <w:rPr>
          <w:rFonts w:ascii="Times New Roman" w:hAnsi="Times New Roman" w:cs="Times New Roman"/>
          <w:sz w:val="24"/>
          <w:szCs w:val="24"/>
        </w:rPr>
        <w:t>. Информационное поле настенных вывесок должно проектироваться на части фасада здания, строения, сооружения соответствующей занимаемому заинтересованным лицом помещению, или над входом в него, между окнами 1-го и 2-го этажей, а также при возможности над окнами цокольного этажа, на единой горизонтальной оси с другими настенными вывесками в пределах фасада.</w:t>
      </w:r>
    </w:p>
    <w:p w:rsidR="00C45D54"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Приоритетом использования наружной поверхности стены над окнами помещения обладает заинтересованное лицо, которому принадлежит это помещение на праве собственности (хозяйственного ведения, оперативного управления, аренды). </w:t>
      </w:r>
    </w:p>
    <w:p w:rsidR="00C45D54"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.1.13</w:t>
      </w:r>
      <w:r w:rsidR="004144F2" w:rsidRPr="00C6232A">
        <w:rPr>
          <w:rFonts w:ascii="Times New Roman" w:hAnsi="Times New Roman" w:cs="Times New Roman"/>
          <w:sz w:val="24"/>
          <w:szCs w:val="24"/>
        </w:rPr>
        <w:t>.</w:t>
      </w:r>
      <w:r w:rsidR="008F6377" w:rsidRPr="00C6232A">
        <w:rPr>
          <w:rFonts w:ascii="Times New Roman" w:hAnsi="Times New Roman" w:cs="Times New Roman"/>
          <w:sz w:val="24"/>
          <w:szCs w:val="24"/>
        </w:rPr>
        <w:t>9</w:t>
      </w:r>
      <w:r w:rsidR="004144F2" w:rsidRPr="00C6232A">
        <w:rPr>
          <w:rFonts w:ascii="Times New Roman" w:hAnsi="Times New Roman" w:cs="Times New Roman"/>
          <w:sz w:val="24"/>
          <w:szCs w:val="24"/>
        </w:rPr>
        <w:t xml:space="preserve">. Заинтересованное лицо вправе проектировать одну настенную вывеску на одном фасаде в одной плоскости. Размещение заинтересованным лицом настенной вывески исключает возможность размещения им консольной вывески. </w:t>
      </w:r>
    </w:p>
    <w:p w:rsidR="00C45D54"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.1.13</w:t>
      </w:r>
      <w:r w:rsidR="004144F2" w:rsidRPr="00C6232A">
        <w:rPr>
          <w:rFonts w:ascii="Times New Roman" w:hAnsi="Times New Roman" w:cs="Times New Roman"/>
          <w:sz w:val="24"/>
          <w:szCs w:val="24"/>
        </w:rPr>
        <w:t>.1</w:t>
      </w:r>
      <w:r w:rsidR="008F6377" w:rsidRPr="00C6232A">
        <w:rPr>
          <w:rFonts w:ascii="Times New Roman" w:hAnsi="Times New Roman" w:cs="Times New Roman"/>
          <w:sz w:val="24"/>
          <w:szCs w:val="24"/>
        </w:rPr>
        <w:t>0</w:t>
      </w:r>
      <w:r w:rsidR="004144F2" w:rsidRPr="00C6232A">
        <w:rPr>
          <w:rFonts w:ascii="Times New Roman" w:hAnsi="Times New Roman" w:cs="Times New Roman"/>
          <w:sz w:val="24"/>
          <w:szCs w:val="24"/>
        </w:rPr>
        <w:t xml:space="preserve">. На фасадах, имеющих сложную и протяженную линию, разрешается проектирование нескольких настенных вывесок. </w:t>
      </w:r>
    </w:p>
    <w:p w:rsidR="00934437"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.1.13</w:t>
      </w:r>
      <w:r w:rsidR="004144F2" w:rsidRPr="00C6232A">
        <w:rPr>
          <w:rFonts w:ascii="Times New Roman" w:hAnsi="Times New Roman" w:cs="Times New Roman"/>
          <w:sz w:val="24"/>
          <w:szCs w:val="24"/>
        </w:rPr>
        <w:t>.1</w:t>
      </w:r>
      <w:r w:rsidR="008F6377" w:rsidRPr="00C6232A">
        <w:rPr>
          <w:rFonts w:ascii="Times New Roman" w:hAnsi="Times New Roman" w:cs="Times New Roman"/>
          <w:sz w:val="24"/>
          <w:szCs w:val="24"/>
        </w:rPr>
        <w:t>1</w:t>
      </w:r>
      <w:r w:rsidR="004144F2" w:rsidRPr="00C6232A">
        <w:rPr>
          <w:rFonts w:ascii="Times New Roman" w:hAnsi="Times New Roman" w:cs="Times New Roman"/>
          <w:sz w:val="24"/>
          <w:szCs w:val="24"/>
        </w:rPr>
        <w:t xml:space="preserve">. Внешние характеристики настенных вывесок определяются </w:t>
      </w:r>
      <w:r w:rsidR="005825C6">
        <w:rPr>
          <w:rFonts w:ascii="Times New Roman" w:hAnsi="Times New Roman" w:cs="Times New Roman"/>
          <w:sz w:val="24"/>
          <w:szCs w:val="24"/>
        </w:rPr>
        <w:t xml:space="preserve">Администрацией </w:t>
      </w:r>
      <w:r w:rsidR="005825C6" w:rsidRPr="00465ADF">
        <w:rPr>
          <w:rFonts w:ascii="Times New Roman" w:hAnsi="Times New Roman" w:cs="Times New Roman"/>
          <w:sz w:val="24"/>
          <w:szCs w:val="24"/>
        </w:rPr>
        <w:t>городского поселения Тельминского муниципального образования</w:t>
      </w:r>
      <w:r w:rsidR="00BF7262">
        <w:rPr>
          <w:rFonts w:ascii="Times New Roman" w:hAnsi="Times New Roman" w:cs="Times New Roman"/>
          <w:sz w:val="24"/>
          <w:szCs w:val="24"/>
        </w:rPr>
        <w:t xml:space="preserve"> </w:t>
      </w:r>
      <w:r w:rsidR="004144F2" w:rsidRPr="00C6232A">
        <w:rPr>
          <w:rFonts w:ascii="Times New Roman" w:hAnsi="Times New Roman" w:cs="Times New Roman"/>
          <w:sz w:val="24"/>
          <w:szCs w:val="24"/>
        </w:rPr>
        <w:t xml:space="preserve">с учетом необходимости сохранения стилевого единства, габаритов, уровня размещения на единой горизонтальной оси в пределах всего фасада здания, строения, сооружения. </w:t>
      </w:r>
    </w:p>
    <w:p w:rsidR="00934437"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.1.13</w:t>
      </w:r>
      <w:r w:rsidR="004144F2" w:rsidRPr="00C6232A">
        <w:rPr>
          <w:rFonts w:ascii="Times New Roman" w:hAnsi="Times New Roman" w:cs="Times New Roman"/>
          <w:sz w:val="24"/>
          <w:szCs w:val="24"/>
        </w:rPr>
        <w:t>.1</w:t>
      </w:r>
      <w:r w:rsidR="008F6377" w:rsidRPr="00C6232A">
        <w:rPr>
          <w:rFonts w:ascii="Times New Roman" w:hAnsi="Times New Roman" w:cs="Times New Roman"/>
          <w:sz w:val="24"/>
          <w:szCs w:val="24"/>
        </w:rPr>
        <w:t>2</w:t>
      </w:r>
      <w:r w:rsidR="004144F2" w:rsidRPr="00C6232A">
        <w:rPr>
          <w:rFonts w:ascii="Times New Roman" w:hAnsi="Times New Roman" w:cs="Times New Roman"/>
          <w:sz w:val="24"/>
          <w:szCs w:val="24"/>
        </w:rPr>
        <w:t xml:space="preserve">. Настенные вывески, проектируемые для размещения на конструктивных элементах фасадов зданий, строений, сооружений (композиционно и функционально связанных с фасадом), в том числе маркизах, навесах и козырьках, должны быть привязаны к композиционным осям конструктивного элемента фасадов зданий, строений, сооружений и соответствовать архитектурно-градостроительному облику здания, строения, сооружения. </w:t>
      </w:r>
    </w:p>
    <w:p w:rsidR="00934437"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.1.13</w:t>
      </w:r>
      <w:r w:rsidR="004144F2" w:rsidRPr="00C6232A">
        <w:rPr>
          <w:rFonts w:ascii="Times New Roman" w:hAnsi="Times New Roman" w:cs="Times New Roman"/>
          <w:sz w:val="24"/>
          <w:szCs w:val="24"/>
        </w:rPr>
        <w:t>.1</w:t>
      </w:r>
      <w:r w:rsidR="008F6377" w:rsidRPr="00C6232A">
        <w:rPr>
          <w:rFonts w:ascii="Times New Roman" w:hAnsi="Times New Roman" w:cs="Times New Roman"/>
          <w:sz w:val="24"/>
          <w:szCs w:val="24"/>
        </w:rPr>
        <w:t>3</w:t>
      </w:r>
      <w:r w:rsidR="004144F2" w:rsidRPr="00C6232A">
        <w:rPr>
          <w:rFonts w:ascii="Times New Roman" w:hAnsi="Times New Roman" w:cs="Times New Roman"/>
          <w:sz w:val="24"/>
          <w:szCs w:val="24"/>
        </w:rPr>
        <w:t xml:space="preserve">. Проектирование отнесенных вывесок разрешается при условии отсутствия возможности проектирования настенной вывески над окнами или входом занимаемого заинтересованным лицом помещения либо отсутствия визуальной доступности места проектирования настенной вывески. </w:t>
      </w:r>
    </w:p>
    <w:p w:rsidR="00934437"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.1.13</w:t>
      </w:r>
      <w:r w:rsidR="004144F2" w:rsidRPr="00C6232A">
        <w:rPr>
          <w:rFonts w:ascii="Times New Roman" w:hAnsi="Times New Roman" w:cs="Times New Roman"/>
          <w:sz w:val="24"/>
          <w:szCs w:val="24"/>
        </w:rPr>
        <w:t>.1</w:t>
      </w:r>
      <w:r w:rsidR="008F6377" w:rsidRPr="00C6232A">
        <w:rPr>
          <w:rFonts w:ascii="Times New Roman" w:hAnsi="Times New Roman" w:cs="Times New Roman"/>
          <w:sz w:val="24"/>
          <w:szCs w:val="24"/>
        </w:rPr>
        <w:t>4</w:t>
      </w:r>
      <w:r w:rsidR="004144F2" w:rsidRPr="00C6232A">
        <w:rPr>
          <w:rFonts w:ascii="Times New Roman" w:hAnsi="Times New Roman" w:cs="Times New Roman"/>
          <w:sz w:val="24"/>
          <w:szCs w:val="24"/>
        </w:rPr>
        <w:t>. Проектирование отнесенных вывесок и настенных указателей на фасадах зданий, строений, сооружений с большим количеством арендаторов или собственников с одним или несколькими общими входами, а также на торцевых (брандмауэрных) частях здания,</w:t>
      </w:r>
      <w:r w:rsidR="00934437" w:rsidRPr="00C6232A">
        <w:rPr>
          <w:rFonts w:ascii="Times New Roman" w:hAnsi="Times New Roman" w:cs="Times New Roman"/>
          <w:sz w:val="24"/>
          <w:szCs w:val="24"/>
        </w:rPr>
        <w:t xml:space="preserve"> </w:t>
      </w:r>
      <w:r w:rsidR="004144F2" w:rsidRPr="00C6232A">
        <w:rPr>
          <w:rFonts w:ascii="Times New Roman" w:hAnsi="Times New Roman" w:cs="Times New Roman"/>
          <w:sz w:val="24"/>
          <w:szCs w:val="24"/>
        </w:rPr>
        <w:t xml:space="preserve">строения, сооружения или компактно на локальном участке фасада должно осуществляться упорядочено и комплексно. </w:t>
      </w:r>
    </w:p>
    <w:p w:rsidR="00934437"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.1.13</w:t>
      </w:r>
      <w:r w:rsidR="004144F2" w:rsidRPr="00C6232A">
        <w:rPr>
          <w:rFonts w:ascii="Times New Roman" w:hAnsi="Times New Roman" w:cs="Times New Roman"/>
          <w:sz w:val="24"/>
          <w:szCs w:val="24"/>
        </w:rPr>
        <w:t>.1</w:t>
      </w:r>
      <w:r w:rsidR="008F6377" w:rsidRPr="00C6232A">
        <w:rPr>
          <w:rFonts w:ascii="Times New Roman" w:hAnsi="Times New Roman" w:cs="Times New Roman"/>
          <w:sz w:val="24"/>
          <w:szCs w:val="24"/>
        </w:rPr>
        <w:t>5</w:t>
      </w:r>
      <w:r w:rsidR="004144F2" w:rsidRPr="00C6232A">
        <w:rPr>
          <w:rFonts w:ascii="Times New Roman" w:hAnsi="Times New Roman" w:cs="Times New Roman"/>
          <w:sz w:val="24"/>
          <w:szCs w:val="24"/>
        </w:rPr>
        <w:t xml:space="preserve">. Запрещается проектирование настенных и отнесенных вывесок, настенных указателей: с выступом за боковые пределы фасада и без соблюдения архитектурных членений фасада; в поле оконных и дверных проемов с изменением их конфигурации; на расстоянии более 0,3 метра от стены; на ограждениях и плите балконов, лоджиях и эркерах; на ограждениях и воротах; в композиции исторических порталов, если это не предусмотрено архитектурно-градостроительным обликом здания, строения, сооружения; над арочными проемами. </w:t>
      </w:r>
    </w:p>
    <w:p w:rsidR="00934437"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.1.13</w:t>
      </w:r>
      <w:r w:rsidR="004144F2" w:rsidRPr="00C6232A">
        <w:rPr>
          <w:rFonts w:ascii="Times New Roman" w:hAnsi="Times New Roman" w:cs="Times New Roman"/>
          <w:sz w:val="24"/>
          <w:szCs w:val="24"/>
        </w:rPr>
        <w:t>.</w:t>
      </w:r>
      <w:r w:rsidR="008F6377" w:rsidRPr="00C6232A">
        <w:rPr>
          <w:rFonts w:ascii="Times New Roman" w:hAnsi="Times New Roman" w:cs="Times New Roman"/>
          <w:sz w:val="24"/>
          <w:szCs w:val="24"/>
        </w:rPr>
        <w:t>16</w:t>
      </w:r>
      <w:r w:rsidR="004144F2" w:rsidRPr="00C6232A">
        <w:rPr>
          <w:rFonts w:ascii="Times New Roman" w:hAnsi="Times New Roman" w:cs="Times New Roman"/>
          <w:sz w:val="24"/>
          <w:szCs w:val="24"/>
        </w:rPr>
        <w:t>. Проектирование блочных консольных указателей производится на фасадах зданий, строений, сооружений с большим</w:t>
      </w:r>
      <w:r w:rsidR="00934437" w:rsidRPr="00C6232A">
        <w:rPr>
          <w:rFonts w:ascii="Times New Roman" w:hAnsi="Times New Roman" w:cs="Times New Roman"/>
          <w:sz w:val="24"/>
          <w:szCs w:val="24"/>
        </w:rPr>
        <w:t xml:space="preserve"> </w:t>
      </w:r>
      <w:r w:rsidR="004144F2" w:rsidRPr="00C6232A">
        <w:rPr>
          <w:rFonts w:ascii="Times New Roman" w:hAnsi="Times New Roman" w:cs="Times New Roman"/>
          <w:sz w:val="24"/>
          <w:szCs w:val="24"/>
        </w:rPr>
        <w:t xml:space="preserve">количеством арендаторов или </w:t>
      </w:r>
      <w:r w:rsidR="004144F2" w:rsidRPr="00C6232A">
        <w:rPr>
          <w:rFonts w:ascii="Times New Roman" w:hAnsi="Times New Roman" w:cs="Times New Roman"/>
          <w:sz w:val="24"/>
          <w:szCs w:val="24"/>
        </w:rPr>
        <w:lastRenderedPageBreak/>
        <w:t xml:space="preserve">собственников с одним или несколькими общими входами, а также при наличии возможности проектирования для заинтересованных лиц, помещения которых расположены на прилегающей улице либо во дворе, как правило, в пределах здания, строения, сооружения, на котором предполагается установка блочного консольного указателя. </w:t>
      </w:r>
    </w:p>
    <w:p w:rsidR="00934437"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.1.13</w:t>
      </w:r>
      <w:r w:rsidR="004144F2" w:rsidRPr="00C6232A">
        <w:rPr>
          <w:rFonts w:ascii="Times New Roman" w:hAnsi="Times New Roman" w:cs="Times New Roman"/>
          <w:sz w:val="24"/>
          <w:szCs w:val="24"/>
        </w:rPr>
        <w:t>.</w:t>
      </w:r>
      <w:r w:rsidR="008F6377" w:rsidRPr="00C6232A">
        <w:rPr>
          <w:rFonts w:ascii="Times New Roman" w:hAnsi="Times New Roman" w:cs="Times New Roman"/>
          <w:sz w:val="24"/>
          <w:szCs w:val="24"/>
        </w:rPr>
        <w:t>17</w:t>
      </w:r>
      <w:r w:rsidR="004144F2" w:rsidRPr="00C6232A">
        <w:rPr>
          <w:rFonts w:ascii="Times New Roman" w:hAnsi="Times New Roman" w:cs="Times New Roman"/>
          <w:sz w:val="24"/>
          <w:szCs w:val="24"/>
        </w:rPr>
        <w:t xml:space="preserve">. Вывески в витринах должны проектироваться на основе единого композиционного решения всех витрин, принадлежащих заинтересованному лицу, во внутреннем пространстве витрины и не нарушать прозрачность ее остекления. Окраска и покрытие декоративными пленками всей поверхности остекления, замена остекления световыми коробами, установка световых коробов и планшетов, содержащих сведения информационного характера, перед стеклом со стороны улицы, изменение формы проема не допускаются. </w:t>
      </w:r>
    </w:p>
    <w:p w:rsidR="00934437"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.1.13</w:t>
      </w:r>
      <w:r w:rsidR="004144F2" w:rsidRPr="00C6232A">
        <w:rPr>
          <w:rFonts w:ascii="Times New Roman" w:hAnsi="Times New Roman" w:cs="Times New Roman"/>
          <w:sz w:val="24"/>
          <w:szCs w:val="24"/>
        </w:rPr>
        <w:t>.</w:t>
      </w:r>
      <w:r w:rsidR="008F6377" w:rsidRPr="00C6232A">
        <w:rPr>
          <w:rFonts w:ascii="Times New Roman" w:hAnsi="Times New Roman" w:cs="Times New Roman"/>
          <w:sz w:val="24"/>
          <w:szCs w:val="24"/>
        </w:rPr>
        <w:t>18</w:t>
      </w:r>
      <w:r w:rsidR="004144F2" w:rsidRPr="00C6232A">
        <w:rPr>
          <w:rFonts w:ascii="Times New Roman" w:hAnsi="Times New Roman" w:cs="Times New Roman"/>
          <w:sz w:val="24"/>
          <w:szCs w:val="24"/>
        </w:rPr>
        <w:t xml:space="preserve">. Запрещается проектирование всех видов объектов для размещения информации </w:t>
      </w:r>
      <w:r w:rsidR="00AD2440" w:rsidRPr="00C6232A">
        <w:rPr>
          <w:rFonts w:ascii="Times New Roman" w:hAnsi="Times New Roman" w:cs="Times New Roman"/>
          <w:sz w:val="24"/>
          <w:szCs w:val="24"/>
        </w:rPr>
        <w:t>рядом с</w:t>
      </w:r>
      <w:r w:rsidR="004144F2" w:rsidRPr="00C6232A">
        <w:rPr>
          <w:rFonts w:ascii="Times New Roman" w:hAnsi="Times New Roman" w:cs="Times New Roman"/>
          <w:sz w:val="24"/>
          <w:szCs w:val="24"/>
        </w:rPr>
        <w:t xml:space="preserve"> мемориальны</w:t>
      </w:r>
      <w:r w:rsidR="00AD2440" w:rsidRPr="00C6232A">
        <w:rPr>
          <w:rFonts w:ascii="Times New Roman" w:hAnsi="Times New Roman" w:cs="Times New Roman"/>
          <w:sz w:val="24"/>
          <w:szCs w:val="24"/>
        </w:rPr>
        <w:t>ми</w:t>
      </w:r>
      <w:r w:rsidR="004144F2" w:rsidRPr="00C6232A">
        <w:rPr>
          <w:rFonts w:ascii="Times New Roman" w:hAnsi="Times New Roman" w:cs="Times New Roman"/>
          <w:sz w:val="24"/>
          <w:szCs w:val="24"/>
        </w:rPr>
        <w:t xml:space="preserve"> дос</w:t>
      </w:r>
      <w:r w:rsidR="00AD2440" w:rsidRPr="00C6232A">
        <w:rPr>
          <w:rFonts w:ascii="Times New Roman" w:hAnsi="Times New Roman" w:cs="Times New Roman"/>
          <w:sz w:val="24"/>
          <w:szCs w:val="24"/>
        </w:rPr>
        <w:t>ками</w:t>
      </w:r>
      <w:r w:rsidR="004144F2" w:rsidRPr="00C6232A">
        <w:rPr>
          <w:rFonts w:ascii="Times New Roman" w:hAnsi="Times New Roman" w:cs="Times New Roman"/>
          <w:sz w:val="24"/>
          <w:szCs w:val="24"/>
        </w:rPr>
        <w:t xml:space="preserve">, рядом со знаками дорожного движения, перекрывающих знаки адресации - унифицированные элементы городской ориентирующей информации, обозначающие наименования улиц, номера домов, корпусов, подъездов и квартир в них. В случае проектирования объектов для размещения информации на одном фасаде с мемориальными досками внешние характеристики этих дополнительных элементов и устройств должны быть согласованы со стилистическим и </w:t>
      </w:r>
      <w:proofErr w:type="spellStart"/>
      <w:r w:rsidR="004144F2" w:rsidRPr="00C6232A">
        <w:rPr>
          <w:rFonts w:ascii="Times New Roman" w:hAnsi="Times New Roman" w:cs="Times New Roman"/>
          <w:sz w:val="24"/>
          <w:szCs w:val="24"/>
        </w:rPr>
        <w:t>цветографическим</w:t>
      </w:r>
      <w:proofErr w:type="spellEnd"/>
      <w:r w:rsidR="004144F2" w:rsidRPr="00C6232A">
        <w:rPr>
          <w:rFonts w:ascii="Times New Roman" w:hAnsi="Times New Roman" w:cs="Times New Roman"/>
          <w:sz w:val="24"/>
          <w:szCs w:val="24"/>
        </w:rPr>
        <w:t xml:space="preserve"> решением мемориальных досок и не должны нарушать целостного визуального восприятия архитектурно-градостроительного облика здания, строения, сооружения. </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.1.14</w:t>
      </w:r>
      <w:r w:rsidR="004144F2" w:rsidRPr="00C6232A">
        <w:rPr>
          <w:rFonts w:ascii="Times New Roman" w:hAnsi="Times New Roman" w:cs="Times New Roman"/>
          <w:sz w:val="24"/>
          <w:szCs w:val="24"/>
        </w:rPr>
        <w:t>. Ограждения</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отношении ограждений требуется получение задания и разработка проекта благоустройства элементов благоустройства.</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.1.14</w:t>
      </w:r>
      <w:r w:rsidR="004144F2" w:rsidRPr="00C6232A">
        <w:rPr>
          <w:rFonts w:ascii="Times New Roman" w:hAnsi="Times New Roman" w:cs="Times New Roman"/>
          <w:sz w:val="24"/>
          <w:szCs w:val="24"/>
        </w:rPr>
        <w:t>.1. Проектирование ограждений осуществляется с применением типовых образцов ограждений или выполненных по проекту благоустройства.</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.1.14</w:t>
      </w:r>
      <w:r w:rsidR="004144F2" w:rsidRPr="00C6232A">
        <w:rPr>
          <w:rFonts w:ascii="Times New Roman" w:hAnsi="Times New Roman" w:cs="Times New Roman"/>
          <w:sz w:val="24"/>
          <w:szCs w:val="24"/>
        </w:rPr>
        <w:t>.2. Проектирование ограждений осуществляется в соответствии с назначением и планировкой объекта благоустройства.</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.1.14</w:t>
      </w:r>
      <w:r w:rsidR="004144F2" w:rsidRPr="00C6232A">
        <w:rPr>
          <w:rFonts w:ascii="Times New Roman" w:hAnsi="Times New Roman" w:cs="Times New Roman"/>
          <w:sz w:val="24"/>
          <w:szCs w:val="24"/>
        </w:rPr>
        <w:t>.</w:t>
      </w:r>
      <w:r w:rsidR="008F6377" w:rsidRPr="00C6232A">
        <w:rPr>
          <w:rFonts w:ascii="Times New Roman" w:hAnsi="Times New Roman" w:cs="Times New Roman"/>
          <w:sz w:val="24"/>
          <w:szCs w:val="24"/>
        </w:rPr>
        <w:t>3</w:t>
      </w:r>
      <w:r w:rsidR="004144F2" w:rsidRPr="00C6232A">
        <w:rPr>
          <w:rFonts w:ascii="Times New Roman" w:hAnsi="Times New Roman" w:cs="Times New Roman"/>
          <w:sz w:val="24"/>
          <w:szCs w:val="24"/>
        </w:rPr>
        <w:t>. Проектирование внешнего вида ограждений осуществляется в соответствии со стилевыми характеристиками окружающих архитектурных объектов.</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.1.14</w:t>
      </w:r>
      <w:r w:rsidR="004144F2" w:rsidRPr="00C6232A">
        <w:rPr>
          <w:rFonts w:ascii="Times New Roman" w:hAnsi="Times New Roman" w:cs="Times New Roman"/>
          <w:sz w:val="24"/>
          <w:szCs w:val="24"/>
        </w:rPr>
        <w:t>.</w:t>
      </w:r>
      <w:r w:rsidR="008F6377" w:rsidRPr="00C6232A">
        <w:rPr>
          <w:rFonts w:ascii="Times New Roman" w:hAnsi="Times New Roman" w:cs="Times New Roman"/>
          <w:sz w:val="24"/>
          <w:szCs w:val="24"/>
        </w:rPr>
        <w:t>4</w:t>
      </w:r>
      <w:r w:rsidR="004144F2" w:rsidRPr="00C6232A">
        <w:rPr>
          <w:rFonts w:ascii="Times New Roman" w:hAnsi="Times New Roman" w:cs="Times New Roman"/>
          <w:sz w:val="24"/>
          <w:szCs w:val="24"/>
        </w:rPr>
        <w:t>. Проектирование глухих ограждений запрещается, за исключением случаев обеспечения требований безопасности, предусмотренных действующим законодательством.</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.1.14</w:t>
      </w:r>
      <w:r w:rsidR="004144F2" w:rsidRPr="00C6232A">
        <w:rPr>
          <w:rFonts w:ascii="Times New Roman" w:hAnsi="Times New Roman" w:cs="Times New Roman"/>
          <w:sz w:val="24"/>
          <w:szCs w:val="24"/>
        </w:rPr>
        <w:t>.</w:t>
      </w:r>
      <w:r w:rsidR="008F6377" w:rsidRPr="00C6232A">
        <w:rPr>
          <w:rFonts w:ascii="Times New Roman" w:hAnsi="Times New Roman" w:cs="Times New Roman"/>
          <w:sz w:val="24"/>
          <w:szCs w:val="24"/>
        </w:rPr>
        <w:t>5</w:t>
      </w:r>
      <w:r w:rsidR="004144F2" w:rsidRPr="00C6232A">
        <w:rPr>
          <w:rFonts w:ascii="Times New Roman" w:hAnsi="Times New Roman" w:cs="Times New Roman"/>
          <w:sz w:val="24"/>
          <w:szCs w:val="24"/>
        </w:rPr>
        <w:t>. Проектирование ограждений в охранных зонах подземных коммуникаций и сооружений запрещается.</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.1.15</w:t>
      </w:r>
      <w:r w:rsidR="004144F2" w:rsidRPr="00C6232A">
        <w:rPr>
          <w:rFonts w:ascii="Times New Roman" w:hAnsi="Times New Roman" w:cs="Times New Roman"/>
          <w:sz w:val="24"/>
          <w:szCs w:val="24"/>
        </w:rPr>
        <w:t>. Опоры</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.1.15</w:t>
      </w:r>
      <w:r w:rsidR="004144F2" w:rsidRPr="00C6232A">
        <w:rPr>
          <w:rFonts w:ascii="Times New Roman" w:hAnsi="Times New Roman" w:cs="Times New Roman"/>
          <w:sz w:val="24"/>
          <w:szCs w:val="24"/>
        </w:rPr>
        <w:t>.1. В отношении опор требуется получение здания и разработка проекта благоустройства элементов благоустройства.</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.1.15</w:t>
      </w:r>
      <w:r w:rsidR="004144F2" w:rsidRPr="00C6232A">
        <w:rPr>
          <w:rFonts w:ascii="Times New Roman" w:hAnsi="Times New Roman" w:cs="Times New Roman"/>
          <w:sz w:val="24"/>
          <w:szCs w:val="24"/>
        </w:rPr>
        <w:t>.2. Проектирование опор осуществляется в соответствии с назначением и планировкой объекта благоустройства, нормативной технической документацией.</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.1.16</w:t>
      </w:r>
      <w:r w:rsidR="004144F2" w:rsidRPr="00C6232A">
        <w:rPr>
          <w:rFonts w:ascii="Times New Roman" w:hAnsi="Times New Roman" w:cs="Times New Roman"/>
          <w:sz w:val="24"/>
          <w:szCs w:val="24"/>
        </w:rPr>
        <w:t>. Планировочное устройство</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.1.16</w:t>
      </w:r>
      <w:r w:rsidR="004144F2" w:rsidRPr="00C6232A">
        <w:rPr>
          <w:rFonts w:ascii="Times New Roman" w:hAnsi="Times New Roman" w:cs="Times New Roman"/>
          <w:sz w:val="24"/>
          <w:szCs w:val="24"/>
        </w:rPr>
        <w:t>.1. В отношении планировочных устройств требуется получение задания и разработка проекта благоустройства элементов благоустройства.</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.1.16</w:t>
      </w:r>
      <w:r w:rsidR="004144F2" w:rsidRPr="00C6232A">
        <w:rPr>
          <w:rFonts w:ascii="Times New Roman" w:hAnsi="Times New Roman" w:cs="Times New Roman"/>
          <w:sz w:val="24"/>
          <w:szCs w:val="24"/>
        </w:rPr>
        <w:t>.2. Проектирование планировочных устройств осуществляется с целью выделения планировки объекта благоустройства, в соответствии с его назначением, в соответствии с нормативной технической документацией.</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.1.17</w:t>
      </w:r>
      <w:r w:rsidR="004144F2" w:rsidRPr="00C6232A">
        <w:rPr>
          <w:rFonts w:ascii="Times New Roman" w:hAnsi="Times New Roman" w:cs="Times New Roman"/>
          <w:sz w:val="24"/>
          <w:szCs w:val="24"/>
        </w:rPr>
        <w:t>. Покрытия</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.1.17</w:t>
      </w:r>
      <w:r w:rsidR="004144F2" w:rsidRPr="00C6232A">
        <w:rPr>
          <w:rFonts w:ascii="Times New Roman" w:hAnsi="Times New Roman" w:cs="Times New Roman"/>
          <w:sz w:val="24"/>
          <w:szCs w:val="24"/>
        </w:rPr>
        <w:t>.1. При проектировании покрытий обязательным элементом благоустройства являются бортовые камни, разделяющие их.</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.1.17</w:t>
      </w:r>
      <w:r w:rsidR="004144F2" w:rsidRPr="00C6232A">
        <w:rPr>
          <w:rFonts w:ascii="Times New Roman" w:hAnsi="Times New Roman" w:cs="Times New Roman"/>
          <w:sz w:val="24"/>
          <w:szCs w:val="24"/>
        </w:rPr>
        <w:t>.2. Цветовое решение и материал покрытий проектируется с учетом стилистики окружающих архитектурных объектов.</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.1.17</w:t>
      </w:r>
      <w:r w:rsidR="004144F2" w:rsidRPr="00C6232A">
        <w:rPr>
          <w:rFonts w:ascii="Times New Roman" w:hAnsi="Times New Roman" w:cs="Times New Roman"/>
          <w:sz w:val="24"/>
          <w:szCs w:val="24"/>
        </w:rPr>
        <w:t>.3. В отношении покрытий требуется получение задания и разработка проекта благоустройства элементов благоустройства.</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.1.18</w:t>
      </w:r>
      <w:r w:rsidR="004144F2" w:rsidRPr="00C6232A">
        <w:rPr>
          <w:rFonts w:ascii="Times New Roman" w:hAnsi="Times New Roman" w:cs="Times New Roman"/>
          <w:sz w:val="24"/>
          <w:szCs w:val="24"/>
        </w:rPr>
        <w:t>. Произведения монументального искусства</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.1.18</w:t>
      </w:r>
      <w:r w:rsidR="004144F2" w:rsidRPr="00C6232A">
        <w:rPr>
          <w:rFonts w:ascii="Times New Roman" w:hAnsi="Times New Roman" w:cs="Times New Roman"/>
          <w:sz w:val="24"/>
          <w:szCs w:val="24"/>
        </w:rPr>
        <w:t xml:space="preserve">.3. В отношении бюстов, триумфальных арок, триумфальных колонн, городских скульптур, не связанных с увековечиванием памяти (не носит мемориальный </w:t>
      </w:r>
      <w:r w:rsidR="004144F2" w:rsidRPr="00C6232A">
        <w:rPr>
          <w:rFonts w:ascii="Times New Roman" w:hAnsi="Times New Roman" w:cs="Times New Roman"/>
          <w:sz w:val="24"/>
          <w:szCs w:val="24"/>
        </w:rPr>
        <w:lastRenderedPageBreak/>
        <w:t>характер), статуй, мемориальны</w:t>
      </w:r>
      <w:r w:rsidR="0058043F" w:rsidRPr="00C6232A">
        <w:rPr>
          <w:rFonts w:ascii="Times New Roman" w:hAnsi="Times New Roman" w:cs="Times New Roman"/>
          <w:sz w:val="24"/>
          <w:szCs w:val="24"/>
        </w:rPr>
        <w:t>х</w:t>
      </w:r>
      <w:r w:rsidR="004144F2" w:rsidRPr="00C6232A">
        <w:rPr>
          <w:rFonts w:ascii="Times New Roman" w:hAnsi="Times New Roman" w:cs="Times New Roman"/>
          <w:sz w:val="24"/>
          <w:szCs w:val="24"/>
        </w:rPr>
        <w:t xml:space="preserve"> досок, рисунков, росписи, мозаики требуется получение задания и разработка проекта благоустройства элементов благоустройства.</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.1.19</w:t>
      </w:r>
      <w:r w:rsidR="004144F2" w:rsidRPr="00C6232A">
        <w:rPr>
          <w:rFonts w:ascii="Times New Roman" w:hAnsi="Times New Roman" w:cs="Times New Roman"/>
          <w:sz w:val="24"/>
          <w:szCs w:val="24"/>
        </w:rPr>
        <w:t>. Растительные компоненты</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.1.19</w:t>
      </w:r>
      <w:r w:rsidR="004144F2" w:rsidRPr="00C6232A">
        <w:rPr>
          <w:rFonts w:ascii="Times New Roman" w:hAnsi="Times New Roman" w:cs="Times New Roman"/>
          <w:sz w:val="24"/>
          <w:szCs w:val="24"/>
        </w:rPr>
        <w:t>.1. Проектирование растительных компонентов осуществляется в соответствии с назначением и планировкой объекта благоустройства.</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.1.19</w:t>
      </w:r>
      <w:r w:rsidR="004144F2" w:rsidRPr="00C6232A">
        <w:rPr>
          <w:rFonts w:ascii="Times New Roman" w:hAnsi="Times New Roman" w:cs="Times New Roman"/>
          <w:sz w:val="24"/>
          <w:szCs w:val="24"/>
        </w:rPr>
        <w:t>.2. При проектировании благоустройства сохранение существующих растительных компонентов обязательно.</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Санитарные вырубки осуществляются только по разрешению, полученному в порядке, установленном действующим законодательством.</w:t>
      </w:r>
    </w:p>
    <w:p w:rsidR="0058043F"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При проектировании сноса деревьев, кустарн</w:t>
      </w:r>
      <w:r w:rsidR="0058043F" w:rsidRPr="00C6232A">
        <w:rPr>
          <w:rFonts w:ascii="Times New Roman" w:hAnsi="Times New Roman" w:cs="Times New Roman"/>
          <w:sz w:val="24"/>
          <w:szCs w:val="24"/>
        </w:rPr>
        <w:t>иков обязательна их компенсация.</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.1.19</w:t>
      </w:r>
      <w:r w:rsidR="004144F2" w:rsidRPr="00C6232A">
        <w:rPr>
          <w:rFonts w:ascii="Times New Roman" w:hAnsi="Times New Roman" w:cs="Times New Roman"/>
          <w:sz w:val="24"/>
          <w:szCs w:val="24"/>
        </w:rPr>
        <w:t>.3. При проектировании растительных компонентов подбор посадочного материала осуществляется с применением адаптированных пород, с учетом их устойчивости к воздействию антропогенных факторов.</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.1.19</w:t>
      </w:r>
      <w:r w:rsidR="004144F2" w:rsidRPr="00C6232A">
        <w:rPr>
          <w:rFonts w:ascii="Times New Roman" w:hAnsi="Times New Roman" w:cs="Times New Roman"/>
          <w:sz w:val="24"/>
          <w:szCs w:val="24"/>
        </w:rPr>
        <w:t>.4. Проектирование деревьев в охранных зонах подземных коммуникаций и сооружений допускается при наличии письменного разрешения владельцев подземных коммуникаций и сооружений.</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8F6377" w:rsidRPr="00C6232A">
        <w:rPr>
          <w:rFonts w:ascii="Times New Roman" w:hAnsi="Times New Roman" w:cs="Times New Roman"/>
          <w:sz w:val="24"/>
          <w:szCs w:val="24"/>
        </w:rPr>
        <w:t>.1.19</w:t>
      </w:r>
      <w:r w:rsidR="004144F2" w:rsidRPr="00C6232A">
        <w:rPr>
          <w:rFonts w:ascii="Times New Roman" w:hAnsi="Times New Roman" w:cs="Times New Roman"/>
          <w:sz w:val="24"/>
          <w:szCs w:val="24"/>
        </w:rPr>
        <w:t xml:space="preserve">.5. В отношении растительных компонентов требуется получение задания и разработка проекта благоустройства элементов благоустройства, за исключением проведения работ, указанных в пункте </w:t>
      </w:r>
      <w:r w:rsidR="00C91455" w:rsidRPr="00C6232A">
        <w:rPr>
          <w:rFonts w:ascii="Times New Roman" w:hAnsi="Times New Roman" w:cs="Times New Roman"/>
          <w:sz w:val="24"/>
          <w:szCs w:val="24"/>
        </w:rPr>
        <w:t>3.</w:t>
      </w:r>
      <w:r w:rsidR="004144F2" w:rsidRPr="00C6232A">
        <w:rPr>
          <w:rFonts w:ascii="Times New Roman" w:hAnsi="Times New Roman" w:cs="Times New Roman"/>
          <w:sz w:val="24"/>
          <w:szCs w:val="24"/>
        </w:rPr>
        <w:t>2 настоящего приложения.</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9F2FAD" w:rsidRPr="00C6232A">
        <w:rPr>
          <w:rFonts w:ascii="Times New Roman" w:hAnsi="Times New Roman" w:cs="Times New Roman"/>
          <w:sz w:val="24"/>
          <w:szCs w:val="24"/>
        </w:rPr>
        <w:t>.1.20</w:t>
      </w:r>
      <w:r w:rsidR="004144F2" w:rsidRPr="00C6232A">
        <w:rPr>
          <w:rFonts w:ascii="Times New Roman" w:hAnsi="Times New Roman" w:cs="Times New Roman"/>
          <w:sz w:val="24"/>
          <w:szCs w:val="24"/>
        </w:rPr>
        <w:t>. Устройства наружного освещения и подсветки</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9F2FAD" w:rsidRPr="00C6232A">
        <w:rPr>
          <w:rFonts w:ascii="Times New Roman" w:hAnsi="Times New Roman" w:cs="Times New Roman"/>
          <w:sz w:val="24"/>
          <w:szCs w:val="24"/>
        </w:rPr>
        <w:t>.1.20</w:t>
      </w:r>
      <w:r w:rsidR="004144F2" w:rsidRPr="00C6232A">
        <w:rPr>
          <w:rFonts w:ascii="Times New Roman" w:hAnsi="Times New Roman" w:cs="Times New Roman"/>
          <w:sz w:val="24"/>
          <w:szCs w:val="24"/>
        </w:rPr>
        <w:t>.1. Проектирование устройств наружного освещения и подсветки, зданий, строений, сооружений осуществляется с учетом архитектурно-градостроительного облика здания, строения, сооружения, стилистики окружающих архитектурных объектов, назначения территории, земельного участка.</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9F2FAD" w:rsidRPr="00C6232A">
        <w:rPr>
          <w:rFonts w:ascii="Times New Roman" w:hAnsi="Times New Roman" w:cs="Times New Roman"/>
          <w:sz w:val="24"/>
          <w:szCs w:val="24"/>
        </w:rPr>
        <w:t>.1.20</w:t>
      </w:r>
      <w:r w:rsidR="004144F2" w:rsidRPr="00C6232A">
        <w:rPr>
          <w:rFonts w:ascii="Times New Roman" w:hAnsi="Times New Roman" w:cs="Times New Roman"/>
          <w:sz w:val="24"/>
          <w:szCs w:val="24"/>
        </w:rPr>
        <w:t>.2. В отношении устройств наружного освещения и подсветки требуется получение задания и разработка проекта благоустройства элементов благоустройства.</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9F2FAD" w:rsidRPr="00C6232A">
        <w:rPr>
          <w:rFonts w:ascii="Times New Roman" w:hAnsi="Times New Roman" w:cs="Times New Roman"/>
          <w:sz w:val="24"/>
          <w:szCs w:val="24"/>
        </w:rPr>
        <w:t>.1.21</w:t>
      </w:r>
      <w:r w:rsidR="004144F2" w:rsidRPr="00C6232A">
        <w:rPr>
          <w:rFonts w:ascii="Times New Roman" w:hAnsi="Times New Roman" w:cs="Times New Roman"/>
          <w:sz w:val="24"/>
          <w:szCs w:val="24"/>
        </w:rPr>
        <w:t>. Элементы декоров фасадов зданий, строений, сооружений</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9F2FAD" w:rsidRPr="00C6232A">
        <w:rPr>
          <w:rFonts w:ascii="Times New Roman" w:hAnsi="Times New Roman" w:cs="Times New Roman"/>
          <w:sz w:val="24"/>
          <w:szCs w:val="24"/>
        </w:rPr>
        <w:t>.1.21</w:t>
      </w:r>
      <w:r w:rsidR="004144F2" w:rsidRPr="00C6232A">
        <w:rPr>
          <w:rFonts w:ascii="Times New Roman" w:hAnsi="Times New Roman" w:cs="Times New Roman"/>
          <w:sz w:val="24"/>
          <w:szCs w:val="24"/>
        </w:rPr>
        <w:t>.1. Проектирование частичной отделки фасадов запрещается.</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9F2FAD" w:rsidRPr="00C6232A">
        <w:rPr>
          <w:rFonts w:ascii="Times New Roman" w:hAnsi="Times New Roman" w:cs="Times New Roman"/>
          <w:sz w:val="24"/>
          <w:szCs w:val="24"/>
        </w:rPr>
        <w:t>.1.21</w:t>
      </w:r>
      <w:r w:rsidR="004144F2" w:rsidRPr="00C6232A">
        <w:rPr>
          <w:rFonts w:ascii="Times New Roman" w:hAnsi="Times New Roman" w:cs="Times New Roman"/>
          <w:sz w:val="24"/>
          <w:szCs w:val="24"/>
        </w:rPr>
        <w:t>.2. Проектирование элементов декора фасадов зданий, строений, сооружений осуществляется с учетом фасадных решений объекта.</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9F2FAD" w:rsidRPr="00C6232A">
        <w:rPr>
          <w:rFonts w:ascii="Times New Roman" w:hAnsi="Times New Roman" w:cs="Times New Roman"/>
          <w:sz w:val="24"/>
          <w:szCs w:val="24"/>
        </w:rPr>
        <w:t>.1.21</w:t>
      </w:r>
      <w:r w:rsidR="004144F2" w:rsidRPr="00C6232A">
        <w:rPr>
          <w:rFonts w:ascii="Times New Roman" w:hAnsi="Times New Roman" w:cs="Times New Roman"/>
          <w:sz w:val="24"/>
          <w:szCs w:val="24"/>
        </w:rPr>
        <w:t>.3. Проектирование цветового решения и материалов отделки осуществляется с учетом фасадных решений объекта и окружающих архитектурных объектов.</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9F2FAD" w:rsidRPr="00C6232A">
        <w:rPr>
          <w:rFonts w:ascii="Times New Roman" w:hAnsi="Times New Roman" w:cs="Times New Roman"/>
          <w:sz w:val="24"/>
          <w:szCs w:val="24"/>
        </w:rPr>
        <w:t>.1.21</w:t>
      </w:r>
      <w:r w:rsidR="004144F2" w:rsidRPr="00C6232A">
        <w:rPr>
          <w:rFonts w:ascii="Times New Roman" w:hAnsi="Times New Roman" w:cs="Times New Roman"/>
          <w:sz w:val="24"/>
          <w:szCs w:val="24"/>
        </w:rPr>
        <w:t>.4. В отношении элементов декоров фасадов зданий, строений, сооружений требуется получение задания и разработка проекта благоустройства элементов благоустройства.</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9F2FAD" w:rsidRPr="00C6232A">
        <w:rPr>
          <w:rFonts w:ascii="Times New Roman" w:hAnsi="Times New Roman" w:cs="Times New Roman"/>
          <w:sz w:val="24"/>
          <w:szCs w:val="24"/>
        </w:rPr>
        <w:t>.1.22</w:t>
      </w:r>
      <w:r w:rsidR="004144F2" w:rsidRPr="00C6232A">
        <w:rPr>
          <w:rFonts w:ascii="Times New Roman" w:hAnsi="Times New Roman" w:cs="Times New Roman"/>
          <w:sz w:val="24"/>
          <w:szCs w:val="24"/>
        </w:rPr>
        <w:t>. Элементы оформления города к мероприятиям городского, всероссийского и международного значения.</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9F2FAD" w:rsidRPr="00C6232A">
        <w:rPr>
          <w:rFonts w:ascii="Times New Roman" w:hAnsi="Times New Roman" w:cs="Times New Roman"/>
          <w:sz w:val="24"/>
          <w:szCs w:val="24"/>
        </w:rPr>
        <w:t>.1.22</w:t>
      </w:r>
      <w:r w:rsidR="004144F2" w:rsidRPr="00C6232A">
        <w:rPr>
          <w:rFonts w:ascii="Times New Roman" w:hAnsi="Times New Roman" w:cs="Times New Roman"/>
          <w:sz w:val="24"/>
          <w:szCs w:val="24"/>
        </w:rPr>
        <w:t>.1. В отношении элементов оформления города к мероприятиям городского, всероссийского и международного значения разрабатываются проекты благоустройства элементов благоустройства, которые подлежат согласованию в соответствии с настоящими правилами.</w:t>
      </w:r>
    </w:p>
    <w:p w:rsidR="00B33924" w:rsidRPr="00C6232A" w:rsidRDefault="00C678B1" w:rsidP="00B33924">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6</w:t>
      </w:r>
      <w:r w:rsidR="00B33924" w:rsidRPr="00C6232A">
        <w:rPr>
          <w:rFonts w:ascii="Times New Roman" w:hAnsi="Times New Roman" w:cs="Times New Roman"/>
          <w:b/>
          <w:i/>
          <w:sz w:val="24"/>
          <w:szCs w:val="24"/>
        </w:rPr>
        <w:t>. Согласование документации по благоустройству</w:t>
      </w:r>
    </w:p>
    <w:p w:rsidR="00B33924" w:rsidRPr="00C6232A" w:rsidRDefault="00C678B1"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B33924" w:rsidRPr="00C6232A">
        <w:rPr>
          <w:rFonts w:ascii="Times New Roman" w:hAnsi="Times New Roman" w:cs="Times New Roman"/>
          <w:sz w:val="24"/>
          <w:szCs w:val="24"/>
        </w:rPr>
        <w:t>.1. Порядок согласования проектов благоустройства элементов благоустройства</w:t>
      </w:r>
    </w:p>
    <w:p w:rsidR="00B33924" w:rsidRPr="00C6232A" w:rsidRDefault="00C678B1"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B33924" w:rsidRPr="00C6232A">
        <w:rPr>
          <w:rFonts w:ascii="Times New Roman" w:hAnsi="Times New Roman" w:cs="Times New Roman"/>
          <w:sz w:val="24"/>
          <w:szCs w:val="24"/>
        </w:rPr>
        <w:t xml:space="preserve">.1.1. Проект благоустройства элементов благоустройства согласовывается на основании заявления лица, заинтересованного в его согласовании (далее – Заявитель), поданного в </w:t>
      </w:r>
      <w:r w:rsidR="005825C6">
        <w:rPr>
          <w:rFonts w:ascii="Times New Roman" w:hAnsi="Times New Roman" w:cs="Times New Roman"/>
          <w:sz w:val="24"/>
          <w:szCs w:val="24"/>
        </w:rPr>
        <w:t xml:space="preserve">Администрацию </w:t>
      </w:r>
      <w:r w:rsidR="005825C6" w:rsidRPr="00465ADF">
        <w:rPr>
          <w:rFonts w:ascii="Times New Roman" w:hAnsi="Times New Roman" w:cs="Times New Roman"/>
          <w:sz w:val="24"/>
          <w:szCs w:val="24"/>
        </w:rPr>
        <w:t>городского поселения Тельминского муниципального образования</w:t>
      </w:r>
      <w:r w:rsidR="00B33924" w:rsidRPr="00C6232A">
        <w:rPr>
          <w:rFonts w:ascii="Times New Roman" w:hAnsi="Times New Roman" w:cs="Times New Roman"/>
          <w:sz w:val="24"/>
          <w:szCs w:val="24"/>
        </w:rPr>
        <w:t>.</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 заявлению заявителя (далее - заявление) прилагаются:</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копия документа, удостоверяющего личность заявителя;</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доверенность, оформленная в установленном законодательством порядке (при обращении лица, уполномоченного заявителем);</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элементов благоустройства.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B33924" w:rsidRPr="00C6232A" w:rsidRDefault="00B33924" w:rsidP="00B33924">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lastRenderedPageBreak/>
        <w:t xml:space="preserve">Документы (их копии или сведения, содержащиеся в них), указанные в абзаце шестом настоящего пункта, запрашиваются </w:t>
      </w:r>
      <w:r w:rsidR="005825C6">
        <w:rPr>
          <w:rFonts w:ascii="Times New Roman" w:hAnsi="Times New Roman" w:cs="Times New Roman"/>
          <w:sz w:val="24"/>
          <w:szCs w:val="24"/>
        </w:rPr>
        <w:t xml:space="preserve">Администрацией </w:t>
      </w:r>
      <w:r w:rsidR="005825C6" w:rsidRPr="00465ADF">
        <w:rPr>
          <w:rFonts w:ascii="Times New Roman" w:hAnsi="Times New Roman" w:cs="Times New Roman"/>
          <w:sz w:val="24"/>
          <w:szCs w:val="24"/>
        </w:rPr>
        <w:t>городского поселения Тельминского муниципального образования</w:t>
      </w:r>
      <w:r w:rsidR="00BF7262">
        <w:rPr>
          <w:rFonts w:ascii="Times New Roman" w:hAnsi="Times New Roman" w:cs="Times New Roman"/>
          <w:i/>
          <w:sz w:val="24"/>
          <w:szCs w:val="24"/>
        </w:rPr>
        <w:t xml:space="preserve"> </w:t>
      </w:r>
      <w:r w:rsidRPr="00C6232A">
        <w:rPr>
          <w:rFonts w:ascii="Times New Roman" w:hAnsi="Times New Roman" w:cs="Times New Roman"/>
          <w:sz w:val="24"/>
          <w:szCs w:val="24"/>
        </w:rPr>
        <w:t>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w:t>
      </w:r>
      <w:proofErr w:type="gramEnd"/>
      <w:r w:rsidRPr="00C6232A">
        <w:rPr>
          <w:rFonts w:ascii="Times New Roman" w:hAnsi="Times New Roman" w:cs="Times New Roman"/>
          <w:sz w:val="24"/>
          <w:szCs w:val="24"/>
        </w:rPr>
        <w:t xml:space="preserve"> указанные документы самостоятельно.</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Непредставление заявителем документов, указанных в настоящем пункте, является основанием для принятия </w:t>
      </w:r>
      <w:r w:rsidR="005825C6">
        <w:rPr>
          <w:rFonts w:ascii="Times New Roman" w:hAnsi="Times New Roman" w:cs="Times New Roman"/>
          <w:sz w:val="24"/>
          <w:szCs w:val="24"/>
        </w:rPr>
        <w:t xml:space="preserve">Администрацией </w:t>
      </w:r>
      <w:r w:rsidR="005825C6" w:rsidRPr="00465ADF">
        <w:rPr>
          <w:rFonts w:ascii="Times New Roman" w:hAnsi="Times New Roman" w:cs="Times New Roman"/>
          <w:sz w:val="24"/>
          <w:szCs w:val="24"/>
        </w:rPr>
        <w:t>городского поселения Тельминского муниципального образования</w:t>
      </w:r>
      <w:r w:rsidR="005825C6" w:rsidRPr="00C6232A">
        <w:rPr>
          <w:rFonts w:ascii="Times New Roman" w:hAnsi="Times New Roman" w:cs="Times New Roman"/>
          <w:sz w:val="24"/>
          <w:szCs w:val="24"/>
        </w:rPr>
        <w:t xml:space="preserve"> </w:t>
      </w:r>
      <w:r w:rsidRPr="00C6232A">
        <w:rPr>
          <w:rFonts w:ascii="Times New Roman" w:hAnsi="Times New Roman" w:cs="Times New Roman"/>
          <w:sz w:val="24"/>
          <w:szCs w:val="24"/>
        </w:rPr>
        <w:t>решения об отказе в приеме заявления.</w:t>
      </w:r>
    </w:p>
    <w:p w:rsidR="00B33924" w:rsidRPr="00C6232A" w:rsidRDefault="00C678B1"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B33924" w:rsidRPr="00C6232A">
        <w:rPr>
          <w:rFonts w:ascii="Times New Roman" w:hAnsi="Times New Roman" w:cs="Times New Roman"/>
          <w:sz w:val="24"/>
          <w:szCs w:val="24"/>
        </w:rPr>
        <w:t xml:space="preserve">.1.2. </w:t>
      </w:r>
      <w:r w:rsidR="005825C6">
        <w:rPr>
          <w:rFonts w:ascii="Times New Roman" w:hAnsi="Times New Roman" w:cs="Times New Roman"/>
          <w:sz w:val="24"/>
          <w:szCs w:val="24"/>
        </w:rPr>
        <w:t xml:space="preserve">Администрацией </w:t>
      </w:r>
      <w:r w:rsidR="005825C6" w:rsidRPr="00465ADF">
        <w:rPr>
          <w:rFonts w:ascii="Times New Roman" w:hAnsi="Times New Roman" w:cs="Times New Roman"/>
          <w:sz w:val="24"/>
          <w:szCs w:val="24"/>
        </w:rPr>
        <w:t>городского поселения Тельминского муниципального образования</w:t>
      </w:r>
      <w:r w:rsidR="00BF7262">
        <w:rPr>
          <w:rFonts w:ascii="Times New Roman" w:hAnsi="Times New Roman" w:cs="Times New Roman"/>
          <w:i/>
          <w:sz w:val="24"/>
          <w:szCs w:val="24"/>
        </w:rPr>
        <w:t xml:space="preserve"> </w:t>
      </w:r>
      <w:r w:rsidR="00B33924" w:rsidRPr="00C6232A">
        <w:rPr>
          <w:rFonts w:ascii="Times New Roman" w:hAnsi="Times New Roman" w:cs="Times New Roman"/>
          <w:sz w:val="24"/>
          <w:szCs w:val="24"/>
        </w:rPr>
        <w:t xml:space="preserve">в срок, не превышающий 3 рабочих дней </w:t>
      </w:r>
      <w:proofErr w:type="gramStart"/>
      <w:r w:rsidR="00B33924" w:rsidRPr="00C6232A">
        <w:rPr>
          <w:rFonts w:ascii="Times New Roman" w:hAnsi="Times New Roman" w:cs="Times New Roman"/>
          <w:sz w:val="24"/>
          <w:szCs w:val="24"/>
        </w:rPr>
        <w:t>с даты поступления</w:t>
      </w:r>
      <w:proofErr w:type="gramEnd"/>
      <w:r w:rsidR="00B33924" w:rsidRPr="00C6232A">
        <w:rPr>
          <w:rFonts w:ascii="Times New Roman" w:hAnsi="Times New Roman" w:cs="Times New Roman"/>
          <w:sz w:val="24"/>
          <w:szCs w:val="24"/>
        </w:rPr>
        <w:t xml:space="preserve"> заявления, направляет проект благоустройства элементов благоустройства на согласование в исполнительные органы государственной власти, указанные в задании.</w:t>
      </w:r>
    </w:p>
    <w:p w:rsidR="00B33924" w:rsidRPr="00C6232A" w:rsidRDefault="00C678B1"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B33924" w:rsidRPr="00C6232A">
        <w:rPr>
          <w:rFonts w:ascii="Times New Roman" w:hAnsi="Times New Roman" w:cs="Times New Roman"/>
          <w:sz w:val="24"/>
          <w:szCs w:val="24"/>
        </w:rPr>
        <w:t>.1.3. Исполнительные органы государственной власти, указанные в задании подготавливают и направляют решение о согласовании, либо о несогласовании проекта благоустройства (далее – решение).</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Решение должно содержать обоснование его принятия.</w:t>
      </w:r>
    </w:p>
    <w:p w:rsidR="00B33924" w:rsidRPr="00C6232A" w:rsidRDefault="00C678B1"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B33924" w:rsidRPr="00C6232A">
        <w:rPr>
          <w:rFonts w:ascii="Times New Roman" w:hAnsi="Times New Roman" w:cs="Times New Roman"/>
          <w:sz w:val="24"/>
          <w:szCs w:val="24"/>
        </w:rPr>
        <w:t>.1.4. Проект благоустройства элементов благоустройства согласовывается на соответствие настоящим правилам, а также:</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 соответствие законодательству в сфере энергосбережения и повышения энергетической эффективности, обеспечения функционирования и развития систем водоснабжения и водоотведения, газоснабжения, теплоснабжения, электроснабжения и наружного освещения и объектов инженерной инфраструктуры;</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 соответствие законодательству в сфере учета, выявления, сохранения, использования, популяризации и государственной охраны объектов культурного наследия (памятников истории и культуры).</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 части управления федеральным имуществом в сфере водных ресурсов;</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 соответствие законодательству в сфере управления и распоряжения муниципальным имуществом, контроля за его использованием и сохранностью, а также в сфере земельных отношений;</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на соответствие законодательству в области благоустройства: лесопаркового хозяйства, содержания автомобильных дорог общего пользования местного значения </w:t>
      </w:r>
      <w:r w:rsidR="005825C6" w:rsidRPr="00465ADF">
        <w:rPr>
          <w:rFonts w:ascii="Times New Roman" w:hAnsi="Times New Roman" w:cs="Times New Roman"/>
          <w:sz w:val="24"/>
          <w:szCs w:val="24"/>
        </w:rPr>
        <w:t>городского поселения Тельминского муниципального образования</w:t>
      </w:r>
      <w:r w:rsidR="005825C6" w:rsidRPr="00C6232A">
        <w:rPr>
          <w:rFonts w:ascii="Times New Roman" w:hAnsi="Times New Roman" w:cs="Times New Roman"/>
          <w:sz w:val="24"/>
          <w:szCs w:val="24"/>
        </w:rPr>
        <w:t xml:space="preserve"> </w:t>
      </w:r>
      <w:r w:rsidRPr="00C6232A">
        <w:rPr>
          <w:rFonts w:ascii="Times New Roman" w:hAnsi="Times New Roman" w:cs="Times New Roman"/>
          <w:sz w:val="24"/>
          <w:szCs w:val="24"/>
        </w:rPr>
        <w:t xml:space="preserve">и иных объектов благоустройства, грузового автомобильного транспорта, обращения с отходами на территории </w:t>
      </w:r>
      <w:r w:rsidR="00722FF3">
        <w:rPr>
          <w:rFonts w:ascii="Times New Roman" w:hAnsi="Times New Roman" w:cs="Times New Roman"/>
          <w:sz w:val="24"/>
          <w:szCs w:val="24"/>
        </w:rPr>
        <w:t>городского поселения Тельминского муниципального образования</w:t>
      </w:r>
      <w:r w:rsidRPr="00C6232A">
        <w:rPr>
          <w:rFonts w:ascii="Times New Roman" w:hAnsi="Times New Roman" w:cs="Times New Roman"/>
          <w:sz w:val="24"/>
          <w:szCs w:val="24"/>
        </w:rPr>
        <w:t>;</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на соответствие законодательству в сфере градостроительства и архитектуры, эстетическому состоянию </w:t>
      </w:r>
      <w:r w:rsidR="005825C6" w:rsidRPr="00465ADF">
        <w:rPr>
          <w:rFonts w:ascii="Times New Roman" w:hAnsi="Times New Roman" w:cs="Times New Roman"/>
          <w:sz w:val="24"/>
          <w:szCs w:val="24"/>
        </w:rPr>
        <w:t>городского поселения Тельминского муниципального образования</w:t>
      </w:r>
      <w:r w:rsidRPr="00C6232A">
        <w:rPr>
          <w:rFonts w:ascii="Times New Roman" w:hAnsi="Times New Roman" w:cs="Times New Roman"/>
          <w:sz w:val="24"/>
          <w:szCs w:val="24"/>
        </w:rPr>
        <w:t xml:space="preserve">, архитектурному облику </w:t>
      </w:r>
      <w:r w:rsidR="005825C6" w:rsidRPr="00465ADF">
        <w:rPr>
          <w:rFonts w:ascii="Times New Roman" w:hAnsi="Times New Roman" w:cs="Times New Roman"/>
          <w:sz w:val="24"/>
          <w:szCs w:val="24"/>
        </w:rPr>
        <w:t>городского поселения Тельминского муниципального образования</w:t>
      </w:r>
      <w:r w:rsidRPr="00C6232A">
        <w:rPr>
          <w:rFonts w:ascii="Times New Roman" w:hAnsi="Times New Roman" w:cs="Times New Roman"/>
          <w:sz w:val="24"/>
          <w:szCs w:val="24"/>
        </w:rPr>
        <w:t xml:space="preserve">, Сводному плану подземных коммуникаций и сооружений </w:t>
      </w:r>
      <w:r w:rsidR="005825C6" w:rsidRPr="00465ADF">
        <w:rPr>
          <w:rFonts w:ascii="Times New Roman" w:hAnsi="Times New Roman" w:cs="Times New Roman"/>
          <w:sz w:val="24"/>
          <w:szCs w:val="24"/>
        </w:rPr>
        <w:t>городского поселения Тельминского муниципального образования</w:t>
      </w:r>
      <w:r w:rsidRPr="00C6232A">
        <w:rPr>
          <w:rFonts w:ascii="Times New Roman" w:hAnsi="Times New Roman" w:cs="Times New Roman"/>
          <w:sz w:val="24"/>
          <w:szCs w:val="24"/>
        </w:rPr>
        <w:t>;</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на соответствие утвержденным адресным программам благоустройства дворовых территорий </w:t>
      </w:r>
      <w:r w:rsidR="005825C6" w:rsidRPr="00465ADF">
        <w:rPr>
          <w:rFonts w:ascii="Times New Roman" w:hAnsi="Times New Roman" w:cs="Times New Roman"/>
          <w:sz w:val="24"/>
          <w:szCs w:val="24"/>
        </w:rPr>
        <w:t>городского поселения Тельминского муниципального образования</w:t>
      </w:r>
      <w:r w:rsidRPr="00C6232A">
        <w:rPr>
          <w:rFonts w:ascii="Times New Roman" w:hAnsi="Times New Roman" w:cs="Times New Roman"/>
          <w:sz w:val="24"/>
          <w:szCs w:val="24"/>
        </w:rPr>
        <w:t>;</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B33924" w:rsidRPr="00C6232A" w:rsidRDefault="00C678B1"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B33924" w:rsidRPr="00C6232A">
        <w:rPr>
          <w:rFonts w:ascii="Times New Roman" w:hAnsi="Times New Roman" w:cs="Times New Roman"/>
          <w:sz w:val="24"/>
          <w:szCs w:val="24"/>
        </w:rPr>
        <w:t xml:space="preserve">.1.5. </w:t>
      </w:r>
      <w:r w:rsidR="005825C6">
        <w:rPr>
          <w:rFonts w:ascii="Times New Roman" w:hAnsi="Times New Roman" w:cs="Times New Roman"/>
          <w:sz w:val="24"/>
          <w:szCs w:val="24"/>
        </w:rPr>
        <w:t xml:space="preserve">Администрация </w:t>
      </w:r>
      <w:r w:rsidR="005825C6" w:rsidRPr="00465ADF">
        <w:rPr>
          <w:rFonts w:ascii="Times New Roman" w:hAnsi="Times New Roman" w:cs="Times New Roman"/>
          <w:sz w:val="24"/>
          <w:szCs w:val="24"/>
        </w:rPr>
        <w:t>городского поселения Тельминского муниципального образования</w:t>
      </w:r>
      <w:r w:rsidR="00BF7262">
        <w:rPr>
          <w:rFonts w:ascii="Times New Roman" w:hAnsi="Times New Roman" w:cs="Times New Roman"/>
          <w:i/>
          <w:sz w:val="24"/>
          <w:szCs w:val="24"/>
        </w:rPr>
        <w:t xml:space="preserve"> </w:t>
      </w:r>
      <w:r w:rsidR="00B33924" w:rsidRPr="00C6232A">
        <w:rPr>
          <w:rFonts w:ascii="Times New Roman" w:hAnsi="Times New Roman" w:cs="Times New Roman"/>
          <w:sz w:val="24"/>
          <w:szCs w:val="24"/>
        </w:rPr>
        <w:t xml:space="preserve">в срок, не превышающий 7 рабочих дней </w:t>
      </w:r>
      <w:proofErr w:type="gramStart"/>
      <w:r w:rsidR="00B33924" w:rsidRPr="00C6232A">
        <w:rPr>
          <w:rFonts w:ascii="Times New Roman" w:hAnsi="Times New Roman" w:cs="Times New Roman"/>
          <w:sz w:val="24"/>
          <w:szCs w:val="24"/>
        </w:rPr>
        <w:t>с даты поступления</w:t>
      </w:r>
      <w:proofErr w:type="gramEnd"/>
      <w:r w:rsidR="00B33924" w:rsidRPr="00C6232A">
        <w:rPr>
          <w:rFonts w:ascii="Times New Roman" w:hAnsi="Times New Roman" w:cs="Times New Roman"/>
          <w:sz w:val="24"/>
          <w:szCs w:val="24"/>
        </w:rPr>
        <w:t xml:space="preserve"> решений подготавливает заключение о согласовании, либо о несогласовании проекта благоустройства, содержащее решения исполнительных органов государственной власти (далее – заключение).</w:t>
      </w:r>
    </w:p>
    <w:p w:rsidR="00B33924" w:rsidRPr="00C6232A" w:rsidRDefault="00C678B1"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B33924" w:rsidRPr="00C6232A">
        <w:rPr>
          <w:rFonts w:ascii="Times New Roman" w:hAnsi="Times New Roman" w:cs="Times New Roman"/>
          <w:sz w:val="24"/>
          <w:szCs w:val="24"/>
        </w:rPr>
        <w:t xml:space="preserve">.1.6. Форма заключения утверждается </w:t>
      </w:r>
      <w:r w:rsidR="005825C6">
        <w:rPr>
          <w:rFonts w:ascii="Times New Roman" w:hAnsi="Times New Roman" w:cs="Times New Roman"/>
          <w:sz w:val="24"/>
          <w:szCs w:val="24"/>
        </w:rPr>
        <w:t xml:space="preserve">Администрацией </w:t>
      </w:r>
      <w:r w:rsidR="005825C6" w:rsidRPr="00465ADF">
        <w:rPr>
          <w:rFonts w:ascii="Times New Roman" w:hAnsi="Times New Roman" w:cs="Times New Roman"/>
          <w:sz w:val="24"/>
          <w:szCs w:val="24"/>
        </w:rPr>
        <w:t>городского поселения Тельминского муниципального образования</w:t>
      </w:r>
      <w:r w:rsidR="00B33924" w:rsidRPr="00C6232A">
        <w:rPr>
          <w:rFonts w:ascii="Times New Roman" w:hAnsi="Times New Roman" w:cs="Times New Roman"/>
          <w:i/>
          <w:sz w:val="24"/>
          <w:szCs w:val="24"/>
        </w:rPr>
        <w:t>.</w:t>
      </w:r>
    </w:p>
    <w:p w:rsidR="00B33924" w:rsidRPr="00C6232A" w:rsidRDefault="00C678B1"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6</w:t>
      </w:r>
      <w:r w:rsidR="00B33924" w:rsidRPr="00C6232A">
        <w:rPr>
          <w:rFonts w:ascii="Times New Roman" w:hAnsi="Times New Roman" w:cs="Times New Roman"/>
          <w:sz w:val="24"/>
          <w:szCs w:val="24"/>
        </w:rPr>
        <w:t>.1.7. Основания для отказа в согласовании проекта благоустройства элементов благоустройства: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нарушение архитектурного облика </w:t>
      </w:r>
      <w:r w:rsidR="00722FF3">
        <w:rPr>
          <w:rFonts w:ascii="Times New Roman" w:hAnsi="Times New Roman" w:cs="Times New Roman"/>
          <w:sz w:val="24"/>
          <w:szCs w:val="24"/>
        </w:rPr>
        <w:t>городского поселения Тельминского муниципального образования</w:t>
      </w:r>
      <w:r w:rsidRPr="00C6232A">
        <w:rPr>
          <w:rFonts w:ascii="Times New Roman" w:hAnsi="Times New Roman" w:cs="Times New Roman"/>
          <w:sz w:val="24"/>
          <w:szCs w:val="24"/>
        </w:rPr>
        <w:t xml:space="preserve">, эстетического состояния территории </w:t>
      </w:r>
      <w:r w:rsidR="00722FF3">
        <w:rPr>
          <w:rFonts w:ascii="Times New Roman" w:hAnsi="Times New Roman" w:cs="Times New Roman"/>
          <w:sz w:val="24"/>
          <w:szCs w:val="24"/>
        </w:rPr>
        <w:t>городского поселения Тельминского муниципального образования</w:t>
      </w:r>
      <w:r w:rsidRPr="00C6232A">
        <w:rPr>
          <w:rFonts w:ascii="Times New Roman" w:hAnsi="Times New Roman" w:cs="Times New Roman"/>
          <w:sz w:val="24"/>
          <w:szCs w:val="24"/>
        </w:rPr>
        <w:t>, архитектурно-градостроительного облика зданий, строений, сооружений (для фасадов);</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нарушение требований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ухудшение технического состояния фасадов и несущих конструкций зданий, строений, сооружений;</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нарушение подземных коммуникаций и сооружений;</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нарушение требований, обеспечивающих доступность объектов благоустройства и элементов благоустройства для маломобильных групп населения.</w:t>
      </w:r>
    </w:p>
    <w:p w:rsidR="00B33924" w:rsidRPr="00C6232A" w:rsidRDefault="00C678B1"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B33924" w:rsidRPr="00C6232A">
        <w:rPr>
          <w:rFonts w:ascii="Times New Roman" w:hAnsi="Times New Roman" w:cs="Times New Roman"/>
          <w:sz w:val="24"/>
          <w:szCs w:val="24"/>
        </w:rPr>
        <w:t>.2. Порядок согласования листа согласования</w:t>
      </w:r>
    </w:p>
    <w:p w:rsidR="00B33924" w:rsidRPr="00C6232A" w:rsidRDefault="00C678B1"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B33924" w:rsidRPr="00C6232A">
        <w:rPr>
          <w:rFonts w:ascii="Times New Roman" w:hAnsi="Times New Roman" w:cs="Times New Roman"/>
          <w:sz w:val="24"/>
          <w:szCs w:val="24"/>
        </w:rPr>
        <w:t xml:space="preserve">.2.1. Лист согласования согласовывается на основании заявления лица, заинтересованного в его согласовании (далее – Заявитель), поданного </w:t>
      </w:r>
      <w:r w:rsidR="005825C6">
        <w:rPr>
          <w:rFonts w:ascii="Times New Roman" w:hAnsi="Times New Roman" w:cs="Times New Roman"/>
          <w:sz w:val="24"/>
          <w:szCs w:val="24"/>
        </w:rPr>
        <w:t xml:space="preserve">в администрации </w:t>
      </w:r>
      <w:r w:rsidR="005825C6" w:rsidRPr="00465ADF">
        <w:rPr>
          <w:rFonts w:ascii="Times New Roman" w:hAnsi="Times New Roman" w:cs="Times New Roman"/>
          <w:sz w:val="24"/>
          <w:szCs w:val="24"/>
        </w:rPr>
        <w:t>городского поселения Тельминского муниципального образования</w:t>
      </w:r>
      <w:r w:rsidR="00B33924" w:rsidRPr="00C6232A">
        <w:rPr>
          <w:rFonts w:ascii="Times New Roman" w:hAnsi="Times New Roman" w:cs="Times New Roman"/>
          <w:sz w:val="24"/>
          <w:szCs w:val="24"/>
        </w:rPr>
        <w:t>.</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 заявлению заявителя (далее - заявление) прилагаются:</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копия документа, удостоверяющего личность заявителя;</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доверенность, оформленная в установленном законодательством порядке (при обращении лица, уполномоченного заявителем);</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лист согласования.</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B33924" w:rsidRPr="00BF7262" w:rsidRDefault="00B33924" w:rsidP="00BF7262">
      <w:pPr>
        <w:spacing w:after="0" w:line="240" w:lineRule="auto"/>
        <w:ind w:firstLine="709"/>
        <w:jc w:val="both"/>
        <w:rPr>
          <w:rFonts w:ascii="Times New Roman" w:hAnsi="Times New Roman" w:cs="Times New Roman"/>
          <w:i/>
          <w:sz w:val="24"/>
          <w:szCs w:val="24"/>
        </w:rPr>
      </w:pPr>
      <w:proofErr w:type="gramStart"/>
      <w:r w:rsidRPr="00C6232A">
        <w:rPr>
          <w:rFonts w:ascii="Times New Roman" w:hAnsi="Times New Roman" w:cs="Times New Roman"/>
          <w:sz w:val="24"/>
          <w:szCs w:val="24"/>
        </w:rPr>
        <w:t xml:space="preserve">Документы (их копии или сведения, содержащиеся в них) запрашиваются </w:t>
      </w:r>
      <w:r w:rsidR="005825C6">
        <w:rPr>
          <w:rFonts w:ascii="Times New Roman" w:hAnsi="Times New Roman" w:cs="Times New Roman"/>
          <w:sz w:val="24"/>
          <w:szCs w:val="24"/>
        </w:rPr>
        <w:t xml:space="preserve">Администрацией </w:t>
      </w:r>
      <w:r w:rsidR="005825C6" w:rsidRPr="00465ADF">
        <w:rPr>
          <w:rFonts w:ascii="Times New Roman" w:hAnsi="Times New Roman" w:cs="Times New Roman"/>
          <w:sz w:val="24"/>
          <w:szCs w:val="24"/>
        </w:rPr>
        <w:t xml:space="preserve">городского поселения </w:t>
      </w:r>
      <w:proofErr w:type="spellStart"/>
      <w:r w:rsidR="005825C6" w:rsidRPr="00465ADF">
        <w:rPr>
          <w:rFonts w:ascii="Times New Roman" w:hAnsi="Times New Roman" w:cs="Times New Roman"/>
          <w:sz w:val="24"/>
          <w:szCs w:val="24"/>
        </w:rPr>
        <w:t>Тельмин</w:t>
      </w:r>
      <w:r w:rsidR="005825C6">
        <w:rPr>
          <w:rFonts w:ascii="Times New Roman" w:hAnsi="Times New Roman" w:cs="Times New Roman"/>
          <w:sz w:val="24"/>
          <w:szCs w:val="24"/>
        </w:rPr>
        <w:t>ского</w:t>
      </w:r>
      <w:proofErr w:type="spellEnd"/>
      <w:r w:rsidR="005825C6">
        <w:rPr>
          <w:rFonts w:ascii="Times New Roman" w:hAnsi="Times New Roman" w:cs="Times New Roman"/>
          <w:sz w:val="24"/>
          <w:szCs w:val="24"/>
        </w:rPr>
        <w:t xml:space="preserve"> муниципального </w:t>
      </w:r>
      <w:proofErr w:type="spellStart"/>
      <w:r w:rsidR="005825C6">
        <w:rPr>
          <w:rFonts w:ascii="Times New Roman" w:hAnsi="Times New Roman" w:cs="Times New Roman"/>
          <w:sz w:val="24"/>
          <w:szCs w:val="24"/>
        </w:rPr>
        <w:t>образовани</w:t>
      </w:r>
      <w:proofErr w:type="spellEnd"/>
      <w:r w:rsidR="00BF7262">
        <w:rPr>
          <w:rFonts w:ascii="Times New Roman" w:hAnsi="Times New Roman" w:cs="Times New Roman"/>
          <w:i/>
          <w:sz w:val="24"/>
          <w:szCs w:val="24"/>
        </w:rPr>
        <w:t xml:space="preserve"> </w:t>
      </w:r>
      <w:r w:rsidRPr="00C6232A">
        <w:rPr>
          <w:rFonts w:ascii="Times New Roman" w:hAnsi="Times New Roman" w:cs="Times New Roman"/>
          <w:sz w:val="24"/>
          <w:szCs w:val="24"/>
        </w:rPr>
        <w:t>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roofErr w:type="gramEnd"/>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Непредставление заявителем документов, указанных в настоящем пункте, является </w:t>
      </w:r>
      <w:proofErr w:type="gramStart"/>
      <w:r w:rsidRPr="00C6232A">
        <w:rPr>
          <w:rFonts w:ascii="Times New Roman" w:hAnsi="Times New Roman" w:cs="Times New Roman"/>
          <w:sz w:val="24"/>
          <w:szCs w:val="24"/>
        </w:rPr>
        <w:t>основанием</w:t>
      </w:r>
      <w:proofErr w:type="gramEnd"/>
      <w:r w:rsidRPr="00C6232A">
        <w:rPr>
          <w:rFonts w:ascii="Times New Roman" w:hAnsi="Times New Roman" w:cs="Times New Roman"/>
          <w:sz w:val="24"/>
          <w:szCs w:val="24"/>
        </w:rPr>
        <w:t xml:space="preserve"> для принятия уполномоченным структурным подразделением Администрации </w:t>
      </w:r>
      <w:r w:rsidR="005825C6" w:rsidRPr="00465ADF">
        <w:rPr>
          <w:rFonts w:ascii="Times New Roman" w:hAnsi="Times New Roman" w:cs="Times New Roman"/>
          <w:sz w:val="24"/>
          <w:szCs w:val="24"/>
        </w:rPr>
        <w:t>городского поселения Тельминского муниципального образования</w:t>
      </w:r>
      <w:r w:rsidR="00BF7262">
        <w:rPr>
          <w:rFonts w:ascii="Times New Roman" w:hAnsi="Times New Roman" w:cs="Times New Roman"/>
          <w:sz w:val="24"/>
          <w:szCs w:val="24"/>
        </w:rPr>
        <w:t xml:space="preserve"> </w:t>
      </w:r>
      <w:r w:rsidRPr="00C6232A">
        <w:rPr>
          <w:rFonts w:ascii="Times New Roman" w:hAnsi="Times New Roman" w:cs="Times New Roman"/>
          <w:sz w:val="24"/>
          <w:szCs w:val="24"/>
        </w:rPr>
        <w:t>решения об отказе в приеме заявления.</w:t>
      </w:r>
    </w:p>
    <w:p w:rsidR="00B33924" w:rsidRPr="00C6232A" w:rsidRDefault="00C678B1"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B33924" w:rsidRPr="00C6232A">
        <w:rPr>
          <w:rFonts w:ascii="Times New Roman" w:hAnsi="Times New Roman" w:cs="Times New Roman"/>
          <w:sz w:val="24"/>
          <w:szCs w:val="24"/>
        </w:rPr>
        <w:t xml:space="preserve">.2.2. </w:t>
      </w:r>
      <w:r w:rsidR="005825C6">
        <w:rPr>
          <w:rFonts w:ascii="Times New Roman" w:hAnsi="Times New Roman" w:cs="Times New Roman"/>
          <w:sz w:val="24"/>
          <w:szCs w:val="24"/>
        </w:rPr>
        <w:t xml:space="preserve">Администрация </w:t>
      </w:r>
      <w:r w:rsidR="005825C6" w:rsidRPr="00465ADF">
        <w:rPr>
          <w:rFonts w:ascii="Times New Roman" w:hAnsi="Times New Roman" w:cs="Times New Roman"/>
          <w:sz w:val="24"/>
          <w:szCs w:val="24"/>
        </w:rPr>
        <w:t>городского поселения Тельминского муниципального образования</w:t>
      </w:r>
      <w:r w:rsidR="00BF7262">
        <w:rPr>
          <w:rFonts w:ascii="Times New Roman" w:hAnsi="Times New Roman" w:cs="Times New Roman"/>
          <w:i/>
          <w:sz w:val="24"/>
          <w:szCs w:val="24"/>
        </w:rPr>
        <w:t xml:space="preserve"> </w:t>
      </w:r>
      <w:r w:rsidR="00B33924" w:rsidRPr="00C6232A">
        <w:rPr>
          <w:rFonts w:ascii="Times New Roman" w:hAnsi="Times New Roman" w:cs="Times New Roman"/>
          <w:sz w:val="24"/>
          <w:szCs w:val="24"/>
        </w:rPr>
        <w:t xml:space="preserve">в срок, не превышающий 15 рабочих дней </w:t>
      </w:r>
      <w:proofErr w:type="gramStart"/>
      <w:r w:rsidR="00B33924" w:rsidRPr="00C6232A">
        <w:rPr>
          <w:rFonts w:ascii="Times New Roman" w:hAnsi="Times New Roman" w:cs="Times New Roman"/>
          <w:sz w:val="24"/>
          <w:szCs w:val="24"/>
        </w:rPr>
        <w:t>с даты поступления</w:t>
      </w:r>
      <w:proofErr w:type="gramEnd"/>
      <w:r w:rsidR="00B33924" w:rsidRPr="00C6232A">
        <w:rPr>
          <w:rFonts w:ascii="Times New Roman" w:hAnsi="Times New Roman" w:cs="Times New Roman"/>
          <w:sz w:val="24"/>
          <w:szCs w:val="24"/>
        </w:rPr>
        <w:t xml:space="preserve"> заявления, принимает решение о согласовании, либо о несогласовании листа согласования.</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Предмет согласования </w:t>
      </w:r>
      <w:r w:rsidR="00F33B5F">
        <w:rPr>
          <w:rFonts w:ascii="Times New Roman" w:hAnsi="Times New Roman" w:cs="Times New Roman"/>
          <w:sz w:val="24"/>
          <w:szCs w:val="24"/>
        </w:rPr>
        <w:t xml:space="preserve">Администрации </w:t>
      </w:r>
      <w:r w:rsidR="00F33B5F" w:rsidRPr="00465ADF">
        <w:rPr>
          <w:rFonts w:ascii="Times New Roman" w:hAnsi="Times New Roman" w:cs="Times New Roman"/>
          <w:sz w:val="24"/>
          <w:szCs w:val="24"/>
        </w:rPr>
        <w:t>городского поселения Тельминского муниципального образования</w:t>
      </w:r>
      <w:r w:rsidR="00BF7262">
        <w:rPr>
          <w:rFonts w:ascii="Times New Roman" w:hAnsi="Times New Roman" w:cs="Times New Roman"/>
          <w:i/>
          <w:sz w:val="24"/>
          <w:szCs w:val="24"/>
        </w:rPr>
        <w:t xml:space="preserve"> </w:t>
      </w:r>
      <w:r w:rsidRPr="00C6232A">
        <w:rPr>
          <w:rFonts w:ascii="Times New Roman" w:hAnsi="Times New Roman" w:cs="Times New Roman"/>
          <w:sz w:val="24"/>
          <w:szCs w:val="24"/>
        </w:rPr>
        <w:t>– соответствие законодательству в сфере градостроительства и архитектуры, эстетическому состоянию, архитектурному облику, Сводному плану подземных коммуникаций и сооружений.</w:t>
      </w:r>
    </w:p>
    <w:p w:rsidR="00B33924" w:rsidRPr="00C6232A" w:rsidRDefault="00C678B1"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B33924" w:rsidRPr="00C6232A">
        <w:rPr>
          <w:rFonts w:ascii="Times New Roman" w:hAnsi="Times New Roman" w:cs="Times New Roman"/>
          <w:sz w:val="24"/>
          <w:szCs w:val="24"/>
        </w:rPr>
        <w:t xml:space="preserve">.2.3. В случаях, предусмотренных настоящим пунктом </w:t>
      </w:r>
      <w:r w:rsidR="00F33B5F">
        <w:rPr>
          <w:rFonts w:ascii="Times New Roman" w:hAnsi="Times New Roman" w:cs="Times New Roman"/>
          <w:sz w:val="24"/>
          <w:szCs w:val="24"/>
        </w:rPr>
        <w:t xml:space="preserve">Администрация </w:t>
      </w:r>
      <w:r w:rsidR="00F33B5F" w:rsidRPr="00465ADF">
        <w:rPr>
          <w:rFonts w:ascii="Times New Roman" w:hAnsi="Times New Roman" w:cs="Times New Roman"/>
          <w:sz w:val="24"/>
          <w:szCs w:val="24"/>
        </w:rPr>
        <w:t>городского поселения Тельминского муниципального образования</w:t>
      </w:r>
      <w:r w:rsidR="00F33B5F">
        <w:rPr>
          <w:rFonts w:ascii="Times New Roman" w:hAnsi="Times New Roman" w:cs="Times New Roman"/>
          <w:sz w:val="24"/>
          <w:szCs w:val="24"/>
        </w:rPr>
        <w:t xml:space="preserve"> </w:t>
      </w:r>
      <w:r w:rsidR="00B33924" w:rsidRPr="00C6232A">
        <w:rPr>
          <w:rFonts w:ascii="Times New Roman" w:hAnsi="Times New Roman" w:cs="Times New Roman"/>
          <w:sz w:val="24"/>
          <w:szCs w:val="24"/>
        </w:rPr>
        <w:t xml:space="preserve">в срок, не превышающий 3 рабочих дней </w:t>
      </w:r>
      <w:proofErr w:type="gramStart"/>
      <w:r w:rsidR="00B33924" w:rsidRPr="00C6232A">
        <w:rPr>
          <w:rFonts w:ascii="Times New Roman" w:hAnsi="Times New Roman" w:cs="Times New Roman"/>
          <w:sz w:val="24"/>
          <w:szCs w:val="24"/>
        </w:rPr>
        <w:t>с даты поступления</w:t>
      </w:r>
      <w:proofErr w:type="gramEnd"/>
      <w:r w:rsidR="00B33924" w:rsidRPr="00C6232A">
        <w:rPr>
          <w:rFonts w:ascii="Times New Roman" w:hAnsi="Times New Roman" w:cs="Times New Roman"/>
          <w:sz w:val="24"/>
          <w:szCs w:val="24"/>
        </w:rPr>
        <w:t xml:space="preserve"> заявления, направляет лист согласования на согласование в исполнительные органы государственной власти:</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B33924" w:rsidRPr="00C6232A" w:rsidRDefault="00C678B1"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B33924" w:rsidRPr="00C6232A">
        <w:rPr>
          <w:rFonts w:ascii="Times New Roman" w:hAnsi="Times New Roman" w:cs="Times New Roman"/>
          <w:sz w:val="24"/>
          <w:szCs w:val="24"/>
        </w:rPr>
        <w:t xml:space="preserve">.2.4. </w:t>
      </w:r>
      <w:r w:rsidR="00F33B5F">
        <w:rPr>
          <w:rFonts w:ascii="Times New Roman" w:hAnsi="Times New Roman" w:cs="Times New Roman"/>
          <w:sz w:val="24"/>
          <w:szCs w:val="24"/>
        </w:rPr>
        <w:t xml:space="preserve">Администрация </w:t>
      </w:r>
      <w:r w:rsidR="00F33B5F" w:rsidRPr="00465ADF">
        <w:rPr>
          <w:rFonts w:ascii="Times New Roman" w:hAnsi="Times New Roman" w:cs="Times New Roman"/>
          <w:sz w:val="24"/>
          <w:szCs w:val="24"/>
        </w:rPr>
        <w:t>городского поселения Тельминского муниципального образования</w:t>
      </w:r>
      <w:r w:rsidR="00BF7262">
        <w:rPr>
          <w:rFonts w:ascii="Times New Roman" w:hAnsi="Times New Roman" w:cs="Times New Roman"/>
          <w:i/>
          <w:sz w:val="24"/>
          <w:szCs w:val="24"/>
        </w:rPr>
        <w:t xml:space="preserve"> </w:t>
      </w:r>
      <w:r w:rsidR="00B33924" w:rsidRPr="00C6232A">
        <w:rPr>
          <w:rFonts w:ascii="Times New Roman" w:hAnsi="Times New Roman" w:cs="Times New Roman"/>
          <w:sz w:val="24"/>
          <w:szCs w:val="24"/>
        </w:rPr>
        <w:t xml:space="preserve">в срок, не превышающий 7 рабочих дней </w:t>
      </w:r>
      <w:proofErr w:type="gramStart"/>
      <w:r w:rsidR="00B33924" w:rsidRPr="00C6232A">
        <w:rPr>
          <w:rFonts w:ascii="Times New Roman" w:hAnsi="Times New Roman" w:cs="Times New Roman"/>
          <w:sz w:val="24"/>
          <w:szCs w:val="24"/>
        </w:rPr>
        <w:t>с даты поступления</w:t>
      </w:r>
      <w:proofErr w:type="gramEnd"/>
      <w:r w:rsidR="00B33924" w:rsidRPr="00C6232A">
        <w:rPr>
          <w:rFonts w:ascii="Times New Roman" w:hAnsi="Times New Roman" w:cs="Times New Roman"/>
          <w:sz w:val="24"/>
          <w:szCs w:val="24"/>
        </w:rPr>
        <w:t xml:space="preserve"> согласованного </w:t>
      </w:r>
      <w:r w:rsidR="00B33924" w:rsidRPr="00C6232A">
        <w:rPr>
          <w:rFonts w:ascii="Times New Roman" w:hAnsi="Times New Roman" w:cs="Times New Roman"/>
          <w:sz w:val="24"/>
          <w:szCs w:val="24"/>
        </w:rPr>
        <w:lastRenderedPageBreak/>
        <w:t xml:space="preserve">или несогласованного листа согласования из исполнительных </w:t>
      </w:r>
      <w:r w:rsidRPr="00C6232A">
        <w:rPr>
          <w:rFonts w:ascii="Times New Roman" w:hAnsi="Times New Roman" w:cs="Times New Roman"/>
          <w:sz w:val="24"/>
          <w:szCs w:val="24"/>
        </w:rPr>
        <w:t>органов государственной власти</w:t>
      </w:r>
      <w:r w:rsidR="00B33924" w:rsidRPr="00C6232A">
        <w:rPr>
          <w:rFonts w:ascii="Times New Roman" w:hAnsi="Times New Roman" w:cs="Times New Roman"/>
          <w:sz w:val="24"/>
          <w:szCs w:val="24"/>
        </w:rPr>
        <w:t>, принимает решение о согласовании или о несогласовании листа согласования.</w:t>
      </w:r>
    </w:p>
    <w:p w:rsidR="00B33924" w:rsidRPr="00C6232A" w:rsidRDefault="00C678B1"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B33924" w:rsidRPr="00C6232A">
        <w:rPr>
          <w:rFonts w:ascii="Times New Roman" w:hAnsi="Times New Roman" w:cs="Times New Roman"/>
          <w:sz w:val="24"/>
          <w:szCs w:val="24"/>
        </w:rPr>
        <w:t>.2.5. Основания для отказа в согласовании листа согласования:</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нарушение архитектурного облика, эстетического состояния территории, архитектурно-градостроительного облика зданий, строений, сооружений (для фасадов);</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нарушение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ухудшение технического состояние фасадов и несущих конструкций зданий, строений, сооружений;</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нарушение подземных коммуникаций и сооружений.</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нарушение требований, обеспечивающих доступность объектов благоустройства и элементов благоустройства для маломобильных групп населения.</w:t>
      </w:r>
    </w:p>
    <w:p w:rsidR="00B33924" w:rsidRPr="00C6232A" w:rsidRDefault="00C678B1" w:rsidP="00B33924">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7</w:t>
      </w:r>
      <w:r w:rsidR="00B33924" w:rsidRPr="00C6232A">
        <w:rPr>
          <w:rFonts w:ascii="Times New Roman" w:hAnsi="Times New Roman" w:cs="Times New Roman"/>
          <w:b/>
          <w:i/>
          <w:sz w:val="24"/>
          <w:szCs w:val="24"/>
        </w:rPr>
        <w:t>. Порядок приемки работ по размещению элементов благоустройства</w:t>
      </w:r>
    </w:p>
    <w:p w:rsidR="00B33924" w:rsidRPr="00C6232A" w:rsidRDefault="00EB7C68"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B33924" w:rsidRPr="00C6232A">
        <w:rPr>
          <w:rFonts w:ascii="Times New Roman" w:hAnsi="Times New Roman" w:cs="Times New Roman"/>
          <w:sz w:val="24"/>
          <w:szCs w:val="24"/>
        </w:rPr>
        <w:t>.1. Размещение элементов благоустройства подлежит приемке в случаях, если их размещение осуществлено на основании документации по благоустройству, согласованных в порядке, установленном Правилами.</w:t>
      </w:r>
    </w:p>
    <w:p w:rsidR="00B33924" w:rsidRPr="00C6232A" w:rsidRDefault="00EB7C68"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B33924" w:rsidRPr="00C6232A">
        <w:rPr>
          <w:rFonts w:ascii="Times New Roman" w:hAnsi="Times New Roman" w:cs="Times New Roman"/>
          <w:sz w:val="24"/>
          <w:szCs w:val="24"/>
        </w:rPr>
        <w:t>.2. Приемка работ по размещению элементов благоустройства (далее – приемка работ) осуществляется комиссией по приемке работ (далее – Комиссия).</w:t>
      </w:r>
    </w:p>
    <w:p w:rsidR="00B33924" w:rsidRPr="00C6232A" w:rsidRDefault="00EB7C68"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B33924" w:rsidRPr="00C6232A">
        <w:rPr>
          <w:rFonts w:ascii="Times New Roman" w:hAnsi="Times New Roman" w:cs="Times New Roman"/>
          <w:sz w:val="24"/>
          <w:szCs w:val="24"/>
        </w:rPr>
        <w:t>.3. Состав Комиссии</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F33B5F">
        <w:rPr>
          <w:rFonts w:ascii="Times New Roman" w:hAnsi="Times New Roman" w:cs="Times New Roman"/>
          <w:sz w:val="24"/>
          <w:szCs w:val="24"/>
        </w:rPr>
        <w:t xml:space="preserve">специалисты администрация </w:t>
      </w:r>
      <w:r w:rsidR="00F33B5F" w:rsidRPr="00465ADF">
        <w:rPr>
          <w:rFonts w:ascii="Times New Roman" w:hAnsi="Times New Roman" w:cs="Times New Roman"/>
          <w:sz w:val="24"/>
          <w:szCs w:val="24"/>
        </w:rPr>
        <w:t>городского поселения Тельминского муниципального образования</w:t>
      </w:r>
      <w:r w:rsidR="00F33B5F" w:rsidRPr="00C6232A">
        <w:rPr>
          <w:rFonts w:ascii="Times New Roman" w:hAnsi="Times New Roman" w:cs="Times New Roman"/>
          <w:sz w:val="24"/>
          <w:szCs w:val="24"/>
        </w:rPr>
        <w:t xml:space="preserve"> </w:t>
      </w:r>
      <w:r w:rsidRPr="00C6232A">
        <w:rPr>
          <w:rFonts w:ascii="Times New Roman" w:hAnsi="Times New Roman" w:cs="Times New Roman"/>
          <w:sz w:val="24"/>
          <w:szCs w:val="24"/>
        </w:rPr>
        <w:t>на организацию приемки работ;</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исполнительные органы государственной власти Иркутской области, согласовавшие документацию по благоустройству в порядке, установленном настоящими Правилами.</w:t>
      </w:r>
    </w:p>
    <w:p w:rsidR="00B33924" w:rsidRPr="00C6232A" w:rsidRDefault="00980E77"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B33924" w:rsidRPr="00C6232A">
        <w:rPr>
          <w:rFonts w:ascii="Times New Roman" w:hAnsi="Times New Roman" w:cs="Times New Roman"/>
          <w:sz w:val="24"/>
          <w:szCs w:val="24"/>
        </w:rPr>
        <w:t>.4. Приемка работ осуществляется на основании заявления лица, осуществившего размещение элементов благоустройства в соответствии с согласованной документацией по благоустройств</w:t>
      </w:r>
      <w:proofErr w:type="gramStart"/>
      <w:r w:rsidR="00B33924" w:rsidRPr="00C6232A">
        <w:rPr>
          <w:rFonts w:ascii="Times New Roman" w:hAnsi="Times New Roman" w:cs="Times New Roman"/>
          <w:sz w:val="24"/>
          <w:szCs w:val="24"/>
        </w:rPr>
        <w:t>у(</w:t>
      </w:r>
      <w:proofErr w:type="gramEnd"/>
      <w:r w:rsidR="00B33924" w:rsidRPr="00C6232A">
        <w:rPr>
          <w:rFonts w:ascii="Times New Roman" w:hAnsi="Times New Roman" w:cs="Times New Roman"/>
          <w:sz w:val="24"/>
          <w:szCs w:val="24"/>
        </w:rPr>
        <w:t>далее – заявитель).</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Заявление подается заявителем в срок, не превышающий 30 дней со дня окончания работ по размещению элементов благоустройства.</w:t>
      </w:r>
    </w:p>
    <w:p w:rsidR="00B33924" w:rsidRPr="00C6232A" w:rsidRDefault="00980E77"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B33924" w:rsidRPr="00C6232A">
        <w:rPr>
          <w:rFonts w:ascii="Times New Roman" w:hAnsi="Times New Roman" w:cs="Times New Roman"/>
          <w:sz w:val="24"/>
          <w:szCs w:val="24"/>
        </w:rPr>
        <w:t>.5. К заявлению заявителя (далее - заявление) прилагаются:</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копия документа, удостоверяющего личность заявителя;</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доверенность, оформленная в установленном законодательством порядке (при обращении лица, уполномоченного заявителем);</w:t>
      </w:r>
    </w:p>
    <w:p w:rsidR="00B33924" w:rsidRPr="00C6232A" w:rsidRDefault="00980E77"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B33924" w:rsidRPr="00C6232A">
        <w:rPr>
          <w:rFonts w:ascii="Times New Roman" w:hAnsi="Times New Roman" w:cs="Times New Roman"/>
          <w:sz w:val="24"/>
          <w:szCs w:val="24"/>
        </w:rPr>
        <w:t>.6. Основания для отказа в приеме заявления</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непредставление заявителем документов, указанных в пункте </w:t>
      </w:r>
      <w:r w:rsidR="00980E77" w:rsidRPr="00C6232A">
        <w:rPr>
          <w:rFonts w:ascii="Times New Roman" w:hAnsi="Times New Roman" w:cs="Times New Roman"/>
          <w:sz w:val="24"/>
          <w:szCs w:val="24"/>
        </w:rPr>
        <w:t>7</w:t>
      </w:r>
      <w:r w:rsidRPr="00C6232A">
        <w:rPr>
          <w:rFonts w:ascii="Times New Roman" w:hAnsi="Times New Roman" w:cs="Times New Roman"/>
          <w:sz w:val="24"/>
          <w:szCs w:val="24"/>
        </w:rPr>
        <w:t>.5;</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отсутствие согласованной документации по благоустройству.</w:t>
      </w:r>
    </w:p>
    <w:p w:rsidR="00B33924" w:rsidRPr="00C6232A" w:rsidRDefault="00980E77"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B33924" w:rsidRPr="00C6232A">
        <w:rPr>
          <w:rFonts w:ascii="Times New Roman" w:hAnsi="Times New Roman" w:cs="Times New Roman"/>
          <w:sz w:val="24"/>
          <w:szCs w:val="24"/>
        </w:rPr>
        <w:t>.7. Основанием для отказа в приемке работ является несоответствие размещенных элементов благоустройства документации по благоустройству, согласованной в порядке, установленном Правилами.</w:t>
      </w:r>
    </w:p>
    <w:p w:rsidR="00B33924" w:rsidRPr="00C6232A" w:rsidRDefault="00980E77"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B33924" w:rsidRPr="00C6232A">
        <w:rPr>
          <w:rFonts w:ascii="Times New Roman" w:hAnsi="Times New Roman" w:cs="Times New Roman"/>
          <w:sz w:val="24"/>
          <w:szCs w:val="24"/>
        </w:rPr>
        <w:t xml:space="preserve">.8. Приемка работ осуществляется в срок, не превышающий 20 рабочих дней </w:t>
      </w:r>
      <w:proofErr w:type="gramStart"/>
      <w:r w:rsidR="00B33924" w:rsidRPr="00C6232A">
        <w:rPr>
          <w:rFonts w:ascii="Times New Roman" w:hAnsi="Times New Roman" w:cs="Times New Roman"/>
          <w:sz w:val="24"/>
          <w:szCs w:val="24"/>
        </w:rPr>
        <w:t>с даты регистрации</w:t>
      </w:r>
      <w:proofErr w:type="gramEnd"/>
      <w:r w:rsidR="00B33924" w:rsidRPr="00C6232A">
        <w:rPr>
          <w:rFonts w:ascii="Times New Roman" w:hAnsi="Times New Roman" w:cs="Times New Roman"/>
          <w:sz w:val="24"/>
          <w:szCs w:val="24"/>
        </w:rPr>
        <w:t xml:space="preserve"> заявления в уполномоченном структурном подразделении Администрации </w:t>
      </w:r>
      <w:r w:rsidR="00F33B5F" w:rsidRPr="00465ADF">
        <w:rPr>
          <w:rFonts w:ascii="Times New Roman" w:hAnsi="Times New Roman" w:cs="Times New Roman"/>
          <w:sz w:val="24"/>
          <w:szCs w:val="24"/>
        </w:rPr>
        <w:t>городского поселения Тельминского муниципального образования</w:t>
      </w:r>
      <w:r w:rsidR="00F33B5F" w:rsidRPr="00C6232A">
        <w:rPr>
          <w:rFonts w:ascii="Times New Roman" w:hAnsi="Times New Roman" w:cs="Times New Roman"/>
          <w:sz w:val="24"/>
          <w:szCs w:val="24"/>
        </w:rPr>
        <w:t xml:space="preserve"> </w:t>
      </w:r>
      <w:r w:rsidR="00B33924" w:rsidRPr="00C6232A">
        <w:rPr>
          <w:rFonts w:ascii="Times New Roman" w:hAnsi="Times New Roman" w:cs="Times New Roman"/>
          <w:sz w:val="24"/>
          <w:szCs w:val="24"/>
        </w:rPr>
        <w:t>на организацию приемки работ.</w:t>
      </w:r>
    </w:p>
    <w:p w:rsidR="00B33924" w:rsidRPr="00C6232A" w:rsidRDefault="00980E77"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F33B5F">
        <w:rPr>
          <w:rFonts w:ascii="Times New Roman" w:hAnsi="Times New Roman" w:cs="Times New Roman"/>
          <w:sz w:val="24"/>
          <w:szCs w:val="24"/>
        </w:rPr>
        <w:t xml:space="preserve">.9. Администрация </w:t>
      </w:r>
      <w:r w:rsidR="00F33B5F" w:rsidRPr="00465ADF">
        <w:rPr>
          <w:rFonts w:ascii="Times New Roman" w:hAnsi="Times New Roman" w:cs="Times New Roman"/>
          <w:sz w:val="24"/>
          <w:szCs w:val="24"/>
        </w:rPr>
        <w:t>городского поселения Тельминского муниципального образования</w:t>
      </w:r>
      <w:r w:rsidR="00F33B5F" w:rsidRPr="00C6232A">
        <w:rPr>
          <w:rFonts w:ascii="Times New Roman" w:hAnsi="Times New Roman" w:cs="Times New Roman"/>
          <w:sz w:val="24"/>
          <w:szCs w:val="24"/>
        </w:rPr>
        <w:t xml:space="preserve"> </w:t>
      </w:r>
      <w:r w:rsidR="00B33924" w:rsidRPr="00C6232A">
        <w:rPr>
          <w:rFonts w:ascii="Times New Roman" w:hAnsi="Times New Roman" w:cs="Times New Roman"/>
          <w:sz w:val="24"/>
          <w:szCs w:val="24"/>
        </w:rPr>
        <w:t xml:space="preserve">на организацию приемки работ, в срок, не превышающий 3 рабочих дней </w:t>
      </w:r>
      <w:proofErr w:type="gramStart"/>
      <w:r w:rsidR="00B33924" w:rsidRPr="00C6232A">
        <w:rPr>
          <w:rFonts w:ascii="Times New Roman" w:hAnsi="Times New Roman" w:cs="Times New Roman"/>
          <w:sz w:val="24"/>
          <w:szCs w:val="24"/>
        </w:rPr>
        <w:t>с даты регистрации</w:t>
      </w:r>
      <w:proofErr w:type="gramEnd"/>
      <w:r w:rsidR="00B33924" w:rsidRPr="00C6232A">
        <w:rPr>
          <w:rFonts w:ascii="Times New Roman" w:hAnsi="Times New Roman" w:cs="Times New Roman"/>
          <w:sz w:val="24"/>
          <w:szCs w:val="24"/>
        </w:rPr>
        <w:t xml:space="preserve"> заявления, направляет уведомление о дате, времени и месте приемки работ в исполнительные органы государственной власти Иркутской области, согласовавшие документацию по благоустройству.</w:t>
      </w:r>
    </w:p>
    <w:p w:rsidR="00B33924" w:rsidRPr="00C6232A" w:rsidRDefault="000B38FC"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B33924" w:rsidRPr="00C6232A">
        <w:rPr>
          <w:rFonts w:ascii="Times New Roman" w:hAnsi="Times New Roman" w:cs="Times New Roman"/>
          <w:sz w:val="24"/>
          <w:szCs w:val="24"/>
        </w:rPr>
        <w:t xml:space="preserve">.10. Приемка работ оформляется актом по форме согласно Приложению </w:t>
      </w:r>
      <w:r w:rsidRPr="00C6232A">
        <w:rPr>
          <w:rFonts w:ascii="Times New Roman" w:hAnsi="Times New Roman" w:cs="Times New Roman"/>
          <w:sz w:val="24"/>
          <w:szCs w:val="24"/>
        </w:rPr>
        <w:t>3</w:t>
      </w:r>
      <w:r w:rsidR="00B33924" w:rsidRPr="00C6232A">
        <w:rPr>
          <w:rFonts w:ascii="Times New Roman" w:hAnsi="Times New Roman" w:cs="Times New Roman"/>
          <w:sz w:val="24"/>
          <w:szCs w:val="24"/>
        </w:rPr>
        <w:t xml:space="preserve"> к Правилам.</w:t>
      </w:r>
    </w:p>
    <w:p w:rsidR="00B33924" w:rsidRPr="00C6232A" w:rsidRDefault="003041D0"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B33924" w:rsidRPr="00C6232A">
        <w:rPr>
          <w:rFonts w:ascii="Times New Roman" w:hAnsi="Times New Roman" w:cs="Times New Roman"/>
          <w:sz w:val="24"/>
          <w:szCs w:val="24"/>
        </w:rPr>
        <w:t xml:space="preserve">.11. Приемка работ, осуществленных в соответствии с листом согласования, оформляется актом, указанном в листе согласования, в соответствии с Приложением </w:t>
      </w:r>
      <w:r w:rsidR="00043A93" w:rsidRPr="00C6232A">
        <w:rPr>
          <w:rFonts w:ascii="Times New Roman" w:hAnsi="Times New Roman" w:cs="Times New Roman"/>
          <w:sz w:val="24"/>
          <w:szCs w:val="24"/>
        </w:rPr>
        <w:t>2</w:t>
      </w:r>
      <w:r w:rsidR="00B33924" w:rsidRPr="00C6232A">
        <w:rPr>
          <w:rFonts w:ascii="Times New Roman" w:hAnsi="Times New Roman" w:cs="Times New Roman"/>
          <w:sz w:val="24"/>
          <w:szCs w:val="24"/>
        </w:rPr>
        <w:t>.</w:t>
      </w:r>
    </w:p>
    <w:p w:rsidR="00B33924" w:rsidRPr="00C6232A" w:rsidRDefault="003041D0"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B33924" w:rsidRPr="00C6232A">
        <w:rPr>
          <w:rFonts w:ascii="Times New Roman" w:hAnsi="Times New Roman" w:cs="Times New Roman"/>
          <w:sz w:val="24"/>
          <w:szCs w:val="24"/>
        </w:rPr>
        <w:t xml:space="preserve">.12. Отказ в приемке работ оформляется актом по форме согласно Приложению </w:t>
      </w:r>
      <w:r w:rsidR="00043A93" w:rsidRPr="00C6232A">
        <w:rPr>
          <w:rFonts w:ascii="Times New Roman" w:hAnsi="Times New Roman" w:cs="Times New Roman"/>
          <w:sz w:val="24"/>
          <w:szCs w:val="24"/>
        </w:rPr>
        <w:t>4</w:t>
      </w:r>
      <w:r w:rsidR="00B33924" w:rsidRPr="00C6232A">
        <w:rPr>
          <w:rFonts w:ascii="Times New Roman" w:hAnsi="Times New Roman" w:cs="Times New Roman"/>
          <w:sz w:val="24"/>
          <w:szCs w:val="24"/>
        </w:rPr>
        <w:t xml:space="preserve"> к Правилам.</w:t>
      </w:r>
    </w:p>
    <w:p w:rsidR="00B33924" w:rsidRPr="00C6232A" w:rsidRDefault="003041D0"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7</w:t>
      </w:r>
      <w:r w:rsidR="00B33924" w:rsidRPr="00C6232A">
        <w:rPr>
          <w:rFonts w:ascii="Times New Roman" w:hAnsi="Times New Roman" w:cs="Times New Roman"/>
          <w:sz w:val="24"/>
          <w:szCs w:val="24"/>
        </w:rPr>
        <w:t xml:space="preserve">.13. Акты, указанные в пунктах </w:t>
      </w:r>
      <w:r w:rsidRPr="00C6232A">
        <w:rPr>
          <w:rFonts w:ascii="Times New Roman" w:hAnsi="Times New Roman" w:cs="Times New Roman"/>
          <w:sz w:val="24"/>
          <w:szCs w:val="24"/>
        </w:rPr>
        <w:t>7</w:t>
      </w:r>
      <w:r w:rsidR="00B33924" w:rsidRPr="00C6232A">
        <w:rPr>
          <w:rFonts w:ascii="Times New Roman" w:hAnsi="Times New Roman" w:cs="Times New Roman"/>
          <w:sz w:val="24"/>
          <w:szCs w:val="24"/>
        </w:rPr>
        <w:t xml:space="preserve">.10 и </w:t>
      </w:r>
      <w:r w:rsidRPr="00C6232A">
        <w:rPr>
          <w:rFonts w:ascii="Times New Roman" w:hAnsi="Times New Roman" w:cs="Times New Roman"/>
          <w:sz w:val="24"/>
          <w:szCs w:val="24"/>
        </w:rPr>
        <w:t>7</w:t>
      </w:r>
      <w:r w:rsidR="00B33924" w:rsidRPr="00C6232A">
        <w:rPr>
          <w:rFonts w:ascii="Times New Roman" w:hAnsi="Times New Roman" w:cs="Times New Roman"/>
          <w:sz w:val="24"/>
          <w:szCs w:val="24"/>
        </w:rPr>
        <w:t xml:space="preserve">.11, выдаются заявителю </w:t>
      </w:r>
      <w:r w:rsidR="00F33B5F">
        <w:rPr>
          <w:rFonts w:ascii="Times New Roman" w:hAnsi="Times New Roman" w:cs="Times New Roman"/>
          <w:sz w:val="24"/>
          <w:szCs w:val="24"/>
        </w:rPr>
        <w:t xml:space="preserve">Администрацией </w:t>
      </w:r>
      <w:r w:rsidR="00F33B5F" w:rsidRPr="00465ADF">
        <w:rPr>
          <w:rFonts w:ascii="Times New Roman" w:hAnsi="Times New Roman" w:cs="Times New Roman"/>
          <w:sz w:val="24"/>
          <w:szCs w:val="24"/>
        </w:rPr>
        <w:t>городского поселения Тельминского муниципального образования</w:t>
      </w:r>
      <w:r w:rsidR="00BF7262">
        <w:rPr>
          <w:rFonts w:ascii="Times New Roman" w:hAnsi="Times New Roman" w:cs="Times New Roman"/>
          <w:i/>
          <w:sz w:val="24"/>
          <w:szCs w:val="24"/>
        </w:rPr>
        <w:t xml:space="preserve"> </w:t>
      </w:r>
      <w:r w:rsidR="00B33924" w:rsidRPr="00C6232A">
        <w:rPr>
          <w:rFonts w:ascii="Times New Roman" w:hAnsi="Times New Roman" w:cs="Times New Roman"/>
          <w:sz w:val="24"/>
          <w:szCs w:val="24"/>
        </w:rPr>
        <w:t>на организацию приемки работ по размещению элементов благоустройства.</w:t>
      </w:r>
    </w:p>
    <w:p w:rsidR="00B33924" w:rsidRPr="00C6232A" w:rsidRDefault="00FE3F58" w:rsidP="00B33924">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8</w:t>
      </w:r>
      <w:r w:rsidR="00B33924" w:rsidRPr="00C6232A">
        <w:rPr>
          <w:rFonts w:ascii="Times New Roman" w:hAnsi="Times New Roman" w:cs="Times New Roman"/>
          <w:b/>
          <w:i/>
          <w:sz w:val="24"/>
          <w:szCs w:val="24"/>
        </w:rPr>
        <w:t>. Выдача колерного бланка фасадов здания, строения, сооружения</w:t>
      </w:r>
    </w:p>
    <w:p w:rsidR="00B33924" w:rsidRPr="00C6232A" w:rsidRDefault="007B5889"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B33924" w:rsidRPr="00C6232A">
        <w:rPr>
          <w:rFonts w:ascii="Times New Roman" w:hAnsi="Times New Roman" w:cs="Times New Roman"/>
          <w:sz w:val="24"/>
          <w:szCs w:val="24"/>
        </w:rPr>
        <w:t xml:space="preserve">.1. Колерный бланк выдается </w:t>
      </w:r>
      <w:r w:rsidR="00F33B5F">
        <w:rPr>
          <w:rFonts w:ascii="Times New Roman" w:hAnsi="Times New Roman" w:cs="Times New Roman"/>
          <w:sz w:val="24"/>
          <w:szCs w:val="24"/>
        </w:rPr>
        <w:t xml:space="preserve">Администрацией </w:t>
      </w:r>
      <w:r w:rsidR="00F33B5F" w:rsidRPr="00465ADF">
        <w:rPr>
          <w:rFonts w:ascii="Times New Roman" w:hAnsi="Times New Roman" w:cs="Times New Roman"/>
          <w:sz w:val="24"/>
          <w:szCs w:val="24"/>
        </w:rPr>
        <w:t>городского поселения Тельминского муниципального образования</w:t>
      </w:r>
      <w:r w:rsidR="00B33924" w:rsidRPr="00C6232A">
        <w:rPr>
          <w:rFonts w:ascii="Times New Roman" w:hAnsi="Times New Roman" w:cs="Times New Roman"/>
          <w:i/>
          <w:sz w:val="24"/>
          <w:szCs w:val="24"/>
        </w:rPr>
        <w:t>.</w:t>
      </w:r>
    </w:p>
    <w:p w:rsidR="00B33924" w:rsidRPr="00C6232A" w:rsidRDefault="007B5889"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B33924" w:rsidRPr="00C6232A">
        <w:rPr>
          <w:rFonts w:ascii="Times New Roman" w:hAnsi="Times New Roman" w:cs="Times New Roman"/>
          <w:sz w:val="24"/>
          <w:szCs w:val="24"/>
        </w:rPr>
        <w:t xml:space="preserve">.2. Колерный бланк выдается на основании заявления лица, заинтересованного в его выдаче (далее – Заявитель), поданного в </w:t>
      </w:r>
      <w:r w:rsidR="00F33B5F">
        <w:rPr>
          <w:rFonts w:ascii="Times New Roman" w:hAnsi="Times New Roman" w:cs="Times New Roman"/>
          <w:sz w:val="24"/>
          <w:szCs w:val="24"/>
        </w:rPr>
        <w:t xml:space="preserve">Администрацию </w:t>
      </w:r>
      <w:r w:rsidR="00F33B5F" w:rsidRPr="00465ADF">
        <w:rPr>
          <w:rFonts w:ascii="Times New Roman" w:hAnsi="Times New Roman" w:cs="Times New Roman"/>
          <w:sz w:val="24"/>
          <w:szCs w:val="24"/>
        </w:rPr>
        <w:t>городского поселения Тельминского муниципального образования</w:t>
      </w:r>
      <w:r w:rsidR="00F33B5F">
        <w:rPr>
          <w:rFonts w:ascii="Times New Roman" w:hAnsi="Times New Roman" w:cs="Times New Roman"/>
          <w:sz w:val="24"/>
          <w:szCs w:val="24"/>
        </w:rPr>
        <w:t>.</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 заявлению заявителя (далее - заявление) прилагаются:</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копия документа, удостоверяющего личность заявителя;</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доверенность, оформленная в установленном законодательством порядке (при обращении лица, уполномоченного заявителем);</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B33924" w:rsidRPr="00C6232A" w:rsidRDefault="00B33924" w:rsidP="00B33924">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Документы (их копии или сведения, содержащиеся в них), указанные в абзаце пятом настоящего пункта, запрашиваются </w:t>
      </w:r>
      <w:r w:rsidR="00A14D28">
        <w:rPr>
          <w:rFonts w:ascii="Times New Roman" w:hAnsi="Times New Roman" w:cs="Times New Roman"/>
          <w:sz w:val="24"/>
          <w:szCs w:val="24"/>
        </w:rPr>
        <w:t xml:space="preserve">Администрацией </w:t>
      </w:r>
      <w:r w:rsidR="00A14D28" w:rsidRPr="00465ADF">
        <w:rPr>
          <w:rFonts w:ascii="Times New Roman" w:hAnsi="Times New Roman" w:cs="Times New Roman"/>
          <w:sz w:val="24"/>
          <w:szCs w:val="24"/>
        </w:rPr>
        <w:t>городского поселения Тельминского муниципального образования</w:t>
      </w:r>
      <w:r w:rsidR="00BF7262">
        <w:rPr>
          <w:rFonts w:ascii="Times New Roman" w:hAnsi="Times New Roman" w:cs="Times New Roman"/>
          <w:i/>
          <w:sz w:val="24"/>
          <w:szCs w:val="24"/>
        </w:rPr>
        <w:t xml:space="preserve"> </w:t>
      </w:r>
      <w:r w:rsidRPr="00C6232A">
        <w:rPr>
          <w:rFonts w:ascii="Times New Roman" w:hAnsi="Times New Roman" w:cs="Times New Roman"/>
          <w:sz w:val="24"/>
          <w:szCs w:val="24"/>
        </w:rPr>
        <w:t>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w:t>
      </w:r>
      <w:proofErr w:type="gramEnd"/>
      <w:r w:rsidRPr="00C6232A">
        <w:rPr>
          <w:rFonts w:ascii="Times New Roman" w:hAnsi="Times New Roman" w:cs="Times New Roman"/>
          <w:sz w:val="24"/>
          <w:szCs w:val="24"/>
        </w:rPr>
        <w:t xml:space="preserve"> указанные документы самостоятельно.</w:t>
      </w:r>
    </w:p>
    <w:p w:rsidR="00B33924" w:rsidRPr="00BF7262" w:rsidRDefault="00B33924" w:rsidP="00BF7262">
      <w:pPr>
        <w:spacing w:after="0" w:line="240" w:lineRule="auto"/>
        <w:ind w:firstLine="709"/>
        <w:jc w:val="both"/>
        <w:rPr>
          <w:rFonts w:ascii="Times New Roman" w:hAnsi="Times New Roman" w:cs="Times New Roman"/>
          <w:i/>
          <w:sz w:val="24"/>
          <w:szCs w:val="24"/>
        </w:rPr>
      </w:pPr>
      <w:r w:rsidRPr="00C6232A">
        <w:rPr>
          <w:rFonts w:ascii="Times New Roman" w:hAnsi="Times New Roman" w:cs="Times New Roman"/>
          <w:sz w:val="24"/>
          <w:szCs w:val="24"/>
        </w:rPr>
        <w:t xml:space="preserve">Непредставление заявителем документов, указанных в абзацах третьем – четвертом настоящего пункта, является основанием для принятия </w:t>
      </w:r>
      <w:r w:rsidR="00722FF3">
        <w:rPr>
          <w:rFonts w:ascii="Times New Roman" w:hAnsi="Times New Roman" w:cs="Times New Roman"/>
          <w:sz w:val="24"/>
          <w:szCs w:val="24"/>
        </w:rPr>
        <w:t>Администрацией</w:t>
      </w:r>
      <w:r w:rsidR="00A14D28">
        <w:rPr>
          <w:rFonts w:ascii="Times New Roman" w:hAnsi="Times New Roman" w:cs="Times New Roman"/>
          <w:sz w:val="24"/>
          <w:szCs w:val="24"/>
        </w:rPr>
        <w:t xml:space="preserve"> </w:t>
      </w:r>
      <w:r w:rsidR="00A14D28" w:rsidRPr="00465ADF">
        <w:rPr>
          <w:rFonts w:ascii="Times New Roman" w:hAnsi="Times New Roman" w:cs="Times New Roman"/>
          <w:sz w:val="24"/>
          <w:szCs w:val="24"/>
        </w:rPr>
        <w:t>городского поселения Тельминского муниципального образования</w:t>
      </w:r>
      <w:r w:rsidR="00A14D28" w:rsidRPr="00C6232A">
        <w:rPr>
          <w:rFonts w:ascii="Times New Roman" w:hAnsi="Times New Roman" w:cs="Times New Roman"/>
          <w:sz w:val="24"/>
          <w:szCs w:val="24"/>
        </w:rPr>
        <w:t xml:space="preserve"> </w:t>
      </w:r>
      <w:r w:rsidRPr="00C6232A">
        <w:rPr>
          <w:rFonts w:ascii="Times New Roman" w:hAnsi="Times New Roman" w:cs="Times New Roman"/>
          <w:sz w:val="24"/>
          <w:szCs w:val="24"/>
        </w:rPr>
        <w:t>решения об отказе в приеме заявления.</w:t>
      </w:r>
    </w:p>
    <w:p w:rsidR="00B33924" w:rsidRPr="00C6232A" w:rsidRDefault="007B5889"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B33924" w:rsidRPr="00C6232A">
        <w:rPr>
          <w:rFonts w:ascii="Times New Roman" w:hAnsi="Times New Roman" w:cs="Times New Roman"/>
          <w:sz w:val="24"/>
          <w:szCs w:val="24"/>
        </w:rPr>
        <w:t xml:space="preserve">.3. </w:t>
      </w:r>
      <w:r w:rsidR="00A14D28">
        <w:rPr>
          <w:rFonts w:ascii="Times New Roman" w:hAnsi="Times New Roman" w:cs="Times New Roman"/>
          <w:sz w:val="24"/>
          <w:szCs w:val="24"/>
        </w:rPr>
        <w:t xml:space="preserve">Администрация </w:t>
      </w:r>
      <w:r w:rsidR="00A14D28" w:rsidRPr="00465ADF">
        <w:rPr>
          <w:rFonts w:ascii="Times New Roman" w:hAnsi="Times New Roman" w:cs="Times New Roman"/>
          <w:sz w:val="24"/>
          <w:szCs w:val="24"/>
        </w:rPr>
        <w:t>городского поселения Тельминского муниципального образования</w:t>
      </w:r>
      <w:r w:rsidR="00BF7262">
        <w:rPr>
          <w:rFonts w:ascii="Times New Roman" w:hAnsi="Times New Roman" w:cs="Times New Roman"/>
          <w:i/>
          <w:sz w:val="24"/>
          <w:szCs w:val="24"/>
        </w:rPr>
        <w:t xml:space="preserve"> </w:t>
      </w:r>
      <w:r w:rsidR="00B33924" w:rsidRPr="00C6232A">
        <w:rPr>
          <w:rFonts w:ascii="Times New Roman" w:hAnsi="Times New Roman" w:cs="Times New Roman"/>
          <w:sz w:val="24"/>
          <w:szCs w:val="24"/>
        </w:rPr>
        <w:t xml:space="preserve">в срок, не превышающий 20 рабочих дней </w:t>
      </w:r>
      <w:proofErr w:type="gramStart"/>
      <w:r w:rsidR="00B33924" w:rsidRPr="00C6232A">
        <w:rPr>
          <w:rFonts w:ascii="Times New Roman" w:hAnsi="Times New Roman" w:cs="Times New Roman"/>
          <w:sz w:val="24"/>
          <w:szCs w:val="24"/>
        </w:rPr>
        <w:t>с даты поступления</w:t>
      </w:r>
      <w:proofErr w:type="gramEnd"/>
      <w:r w:rsidR="00B33924" w:rsidRPr="00C6232A">
        <w:rPr>
          <w:rFonts w:ascii="Times New Roman" w:hAnsi="Times New Roman" w:cs="Times New Roman"/>
          <w:sz w:val="24"/>
          <w:szCs w:val="24"/>
        </w:rPr>
        <w:t xml:space="preserve"> заявления, принимает решение о выдаче колерного бланка.</w:t>
      </w:r>
    </w:p>
    <w:p w:rsidR="00B33924" w:rsidRPr="00C6232A" w:rsidRDefault="007B5889"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B33924" w:rsidRPr="00C6232A">
        <w:rPr>
          <w:rFonts w:ascii="Times New Roman" w:hAnsi="Times New Roman" w:cs="Times New Roman"/>
          <w:sz w:val="24"/>
          <w:szCs w:val="24"/>
        </w:rPr>
        <w:t>.4. Форма колерного бланка фасадов зданий, строений, сооружений установлена в Приложении 4 к Правилам.</w:t>
      </w:r>
    </w:p>
    <w:p w:rsidR="00B33924" w:rsidRPr="00C6232A" w:rsidRDefault="007B5889" w:rsidP="00B33924">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9</w:t>
      </w:r>
      <w:r w:rsidR="00B33924" w:rsidRPr="00C6232A">
        <w:rPr>
          <w:rFonts w:ascii="Times New Roman" w:hAnsi="Times New Roman" w:cs="Times New Roman"/>
          <w:b/>
          <w:i/>
          <w:sz w:val="24"/>
          <w:szCs w:val="24"/>
        </w:rPr>
        <w:t>. Паспортизация фасадов зданий, строений, сооружений</w:t>
      </w:r>
    </w:p>
    <w:p w:rsidR="00B33924" w:rsidRPr="00C6232A" w:rsidRDefault="007B5889"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B33924" w:rsidRPr="00C6232A">
        <w:rPr>
          <w:rFonts w:ascii="Times New Roman" w:hAnsi="Times New Roman" w:cs="Times New Roman"/>
          <w:sz w:val="24"/>
          <w:szCs w:val="24"/>
        </w:rPr>
        <w:t>1. Владельцы зданий, строений, сооружений и иные лица, на которых возложены соответствующие обязанности, обязаны иметь паспорт фасадов здания, строения, сооружения.</w:t>
      </w:r>
    </w:p>
    <w:p w:rsidR="00B33924" w:rsidRPr="00C6232A" w:rsidRDefault="007B5889"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B33924" w:rsidRPr="00C6232A">
        <w:rPr>
          <w:rFonts w:ascii="Times New Roman" w:hAnsi="Times New Roman" w:cs="Times New Roman"/>
          <w:sz w:val="24"/>
          <w:szCs w:val="24"/>
        </w:rPr>
        <w:t>.2. Паспорт фасадов зданий, строений, сооружений содержит информацию об архитектурно-градостроительном облике здания, строения, сооружения.</w:t>
      </w:r>
    </w:p>
    <w:p w:rsidR="00B33924" w:rsidRPr="00C6232A" w:rsidRDefault="007B5889"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B33924" w:rsidRPr="00C6232A">
        <w:rPr>
          <w:rFonts w:ascii="Times New Roman" w:hAnsi="Times New Roman" w:cs="Times New Roman"/>
          <w:sz w:val="24"/>
          <w:szCs w:val="24"/>
        </w:rPr>
        <w:t xml:space="preserve">.3. Паспорт фасадов зданий, строений, сооружений утверждается </w:t>
      </w:r>
      <w:r w:rsidR="00A14D28">
        <w:rPr>
          <w:rFonts w:ascii="Times New Roman" w:hAnsi="Times New Roman" w:cs="Times New Roman"/>
          <w:sz w:val="24"/>
          <w:szCs w:val="24"/>
        </w:rPr>
        <w:t xml:space="preserve">Администрацией </w:t>
      </w:r>
      <w:r w:rsidR="00A14D28" w:rsidRPr="00465ADF">
        <w:rPr>
          <w:rFonts w:ascii="Times New Roman" w:hAnsi="Times New Roman" w:cs="Times New Roman"/>
          <w:sz w:val="24"/>
          <w:szCs w:val="24"/>
        </w:rPr>
        <w:t>городского поселения Тельминского муниципального образования</w:t>
      </w:r>
      <w:r w:rsidR="00A14D28" w:rsidRPr="00C6232A">
        <w:rPr>
          <w:rFonts w:ascii="Times New Roman" w:hAnsi="Times New Roman" w:cs="Times New Roman"/>
          <w:sz w:val="24"/>
          <w:szCs w:val="24"/>
        </w:rPr>
        <w:t xml:space="preserve"> </w:t>
      </w:r>
      <w:r w:rsidR="00B33924" w:rsidRPr="00C6232A">
        <w:rPr>
          <w:rFonts w:ascii="Times New Roman" w:hAnsi="Times New Roman" w:cs="Times New Roman"/>
          <w:sz w:val="24"/>
          <w:szCs w:val="24"/>
        </w:rPr>
        <w:t>на основании заявления заинтересованного лица.</w:t>
      </w:r>
    </w:p>
    <w:p w:rsidR="00B33924" w:rsidRPr="00C6232A" w:rsidRDefault="007B5889"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B33924" w:rsidRPr="00C6232A">
        <w:rPr>
          <w:rFonts w:ascii="Times New Roman" w:hAnsi="Times New Roman" w:cs="Times New Roman"/>
          <w:sz w:val="24"/>
          <w:szCs w:val="24"/>
        </w:rPr>
        <w:t>.4. Форма паспорта фасадов зданий, строений, сооружений установлена в приложении 5 к Правилам.</w:t>
      </w:r>
    </w:p>
    <w:p w:rsidR="00C70AFA" w:rsidRPr="00C6232A" w:rsidRDefault="007B5889" w:rsidP="00A3138A">
      <w:pPr>
        <w:spacing w:after="0" w:line="240" w:lineRule="auto"/>
        <w:ind w:firstLine="709"/>
        <w:jc w:val="both"/>
        <w:rPr>
          <w:rFonts w:ascii="Times New Roman" w:hAnsi="Times New Roman" w:cs="Times New Roman"/>
          <w:b/>
          <w:sz w:val="28"/>
          <w:szCs w:val="28"/>
        </w:rPr>
      </w:pPr>
      <w:r w:rsidRPr="00C6232A">
        <w:rPr>
          <w:rFonts w:ascii="Times New Roman" w:hAnsi="Times New Roman" w:cs="Times New Roman"/>
          <w:sz w:val="24"/>
          <w:szCs w:val="24"/>
        </w:rPr>
        <w:t>9</w:t>
      </w:r>
      <w:r w:rsidR="00B33924" w:rsidRPr="00C6232A">
        <w:rPr>
          <w:rFonts w:ascii="Times New Roman" w:hAnsi="Times New Roman" w:cs="Times New Roman"/>
          <w:sz w:val="24"/>
          <w:szCs w:val="24"/>
        </w:rPr>
        <w:t>.5. Срок утверждения паспорта фасадов здания, строения, сооружения составляет 20 рабочих дней.</w:t>
      </w:r>
      <w:r w:rsidR="00C70AFA" w:rsidRPr="00C6232A">
        <w:rPr>
          <w:rFonts w:ascii="Times New Roman" w:hAnsi="Times New Roman" w:cs="Times New Roman"/>
          <w:b/>
          <w:sz w:val="28"/>
          <w:szCs w:val="28"/>
        </w:rPr>
        <w:br w:type="page"/>
      </w:r>
    </w:p>
    <w:p w:rsidR="00C74A04" w:rsidRPr="00C6232A" w:rsidRDefault="00C74A04" w:rsidP="008856E7">
      <w:pPr>
        <w:spacing w:after="0" w:line="240" w:lineRule="auto"/>
        <w:jc w:val="center"/>
        <w:rPr>
          <w:rFonts w:ascii="Times New Roman" w:hAnsi="Times New Roman" w:cs="Times New Roman"/>
          <w:b/>
          <w:sz w:val="28"/>
          <w:szCs w:val="28"/>
        </w:rPr>
        <w:sectPr w:rsidR="00C74A04" w:rsidRPr="00C6232A" w:rsidSect="004D4C7B">
          <w:pgSz w:w="11906" w:h="16838"/>
          <w:pgMar w:top="426" w:right="850" w:bottom="426" w:left="1701" w:header="708" w:footer="708" w:gutter="0"/>
          <w:cols w:space="708"/>
          <w:docGrid w:linePitch="360"/>
        </w:sectPr>
      </w:pPr>
    </w:p>
    <w:p w:rsidR="00C74A04" w:rsidRPr="00C6232A" w:rsidRDefault="00C74A04" w:rsidP="008856E7">
      <w:pPr>
        <w:spacing w:after="0" w:line="240" w:lineRule="auto"/>
        <w:jc w:val="center"/>
        <w:rPr>
          <w:rFonts w:ascii="Times New Roman" w:hAnsi="Times New Roman" w:cs="Times New Roman"/>
        </w:rPr>
      </w:pPr>
    </w:p>
    <w:p w:rsidR="00C74A04" w:rsidRPr="00C6232A" w:rsidRDefault="00C74A04" w:rsidP="008856E7">
      <w:pPr>
        <w:spacing w:after="0" w:line="240" w:lineRule="auto"/>
        <w:jc w:val="center"/>
        <w:rPr>
          <w:rFonts w:ascii="Times New Roman" w:hAnsi="Times New Roman" w:cs="Times New Roman"/>
        </w:rPr>
      </w:pPr>
    </w:p>
    <w:p w:rsidR="00834ABC" w:rsidRPr="00C6232A" w:rsidRDefault="00C74A04" w:rsidP="008856E7">
      <w:pPr>
        <w:spacing w:after="0" w:line="240" w:lineRule="auto"/>
        <w:jc w:val="center"/>
        <w:rPr>
          <w:rFonts w:ascii="Times New Roman" w:hAnsi="Times New Roman" w:cs="Times New Roman"/>
        </w:rPr>
      </w:pPr>
      <w:r w:rsidRPr="00C6232A">
        <w:rPr>
          <w:rFonts w:ascii="Times New Roman" w:hAnsi="Times New Roman" w:cs="Times New Roman"/>
        </w:rPr>
        <w:t>СОГЛАСОВАНИЯ исполнительных органов государственно власти и подведомственных им организаций</w:t>
      </w:r>
    </w:p>
    <w:p w:rsidR="00C74A04" w:rsidRPr="00C6232A" w:rsidRDefault="00C74A04" w:rsidP="008856E7">
      <w:pPr>
        <w:spacing w:after="0" w:line="240" w:lineRule="auto"/>
        <w:jc w:val="center"/>
        <w:rPr>
          <w:rFonts w:ascii="Times New Roman" w:hAnsi="Times New Roman" w:cs="Times New Roman"/>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578"/>
        <w:gridCol w:w="1809"/>
      </w:tblGrid>
      <w:tr w:rsidR="00BF7B4D" w:rsidRPr="00C6232A" w:rsidTr="00BF7B4D">
        <w:trPr>
          <w:trHeight w:val="858"/>
        </w:trPr>
        <w:tc>
          <w:tcPr>
            <w:tcW w:w="1951" w:type="dxa"/>
          </w:tcPr>
          <w:p w:rsidR="00BF7B4D" w:rsidRPr="00C6232A"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c>
          <w:tcPr>
            <w:tcW w:w="3578" w:type="dxa"/>
          </w:tcPr>
          <w:p w:rsidR="00BF7B4D" w:rsidRPr="00C6232A" w:rsidRDefault="00BF7B4D" w:rsidP="00BF7B4D">
            <w:pPr>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p>
          <w:p w:rsidR="00BF7B4D" w:rsidRPr="00C6232A" w:rsidRDefault="00BF7B4D" w:rsidP="00BF7B4D">
            <w:pPr>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p>
          <w:p w:rsidR="00BF7B4D" w:rsidRPr="00C6232A"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p>
          <w:p w:rsidR="00BF7B4D" w:rsidRPr="00C6232A"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p>
          <w:p w:rsidR="00BF7B4D" w:rsidRPr="00C6232A"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p>
          <w:p w:rsidR="00BF7B4D" w:rsidRPr="00C6232A"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МП</w:t>
            </w:r>
          </w:p>
          <w:p w:rsidR="00BF7B4D" w:rsidRPr="00C6232A"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p>
          <w:p w:rsidR="00BF7B4D" w:rsidRPr="00C6232A" w:rsidRDefault="00BF7B4D" w:rsidP="00BF7B4D">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“___”________________20_____г. </w:t>
            </w:r>
          </w:p>
          <w:p w:rsidR="00BF7B4D" w:rsidRPr="00C6232A" w:rsidRDefault="00BF7B4D" w:rsidP="00BF7B4D">
            <w:pPr>
              <w:autoSpaceDE w:val="0"/>
              <w:autoSpaceDN w:val="0"/>
              <w:adjustRightInd w:val="0"/>
              <w:spacing w:after="0" w:line="240" w:lineRule="auto"/>
              <w:rPr>
                <w:rFonts w:ascii="Times New Roman" w:hAnsi="Times New Roman" w:cs="Times New Roman"/>
                <w:color w:val="000000"/>
                <w:sz w:val="20"/>
                <w:szCs w:val="20"/>
              </w:rPr>
            </w:pPr>
          </w:p>
          <w:p w:rsidR="00BF7B4D" w:rsidRPr="00C6232A"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c>
          <w:tcPr>
            <w:tcW w:w="1809" w:type="dxa"/>
          </w:tcPr>
          <w:p w:rsidR="00BF7B4D" w:rsidRPr="00C6232A"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r>
      <w:tr w:rsidR="00BF7B4D" w:rsidRPr="00C6232A" w:rsidTr="00BF7B4D">
        <w:trPr>
          <w:trHeight w:val="353"/>
        </w:trPr>
        <w:tc>
          <w:tcPr>
            <w:tcW w:w="1951" w:type="dxa"/>
          </w:tcPr>
          <w:p w:rsidR="00BF7B4D" w:rsidRPr="00C6232A"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c>
          <w:tcPr>
            <w:tcW w:w="3578" w:type="dxa"/>
          </w:tcPr>
          <w:p w:rsidR="00BF7B4D" w:rsidRPr="00C6232A"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p>
          <w:p w:rsidR="00BF7B4D" w:rsidRPr="00C6232A"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________________________________</w:t>
            </w:r>
          </w:p>
          <w:p w:rsidR="00BF7B4D" w:rsidRPr="00C6232A"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МП</w:t>
            </w:r>
          </w:p>
          <w:p w:rsidR="00BF7B4D" w:rsidRPr="00C6232A"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“___”________________200 г.</w:t>
            </w:r>
          </w:p>
          <w:p w:rsidR="00BF7B4D" w:rsidRPr="00C6232A" w:rsidRDefault="00BF7B4D" w:rsidP="00BF7B4D">
            <w:pPr>
              <w:autoSpaceDE w:val="0"/>
              <w:autoSpaceDN w:val="0"/>
              <w:adjustRightInd w:val="0"/>
              <w:spacing w:after="0" w:line="240" w:lineRule="auto"/>
              <w:rPr>
                <w:rFonts w:ascii="Times New Roman" w:hAnsi="Times New Roman" w:cs="Times New Roman"/>
                <w:color w:val="000000"/>
                <w:sz w:val="20"/>
                <w:szCs w:val="20"/>
              </w:rPr>
            </w:pPr>
          </w:p>
          <w:p w:rsidR="00BF7B4D" w:rsidRPr="00C6232A" w:rsidRDefault="00BF7B4D" w:rsidP="00BF7B4D">
            <w:pPr>
              <w:autoSpaceDE w:val="0"/>
              <w:autoSpaceDN w:val="0"/>
              <w:adjustRightInd w:val="0"/>
              <w:spacing w:after="0" w:line="240" w:lineRule="auto"/>
              <w:rPr>
                <w:rFonts w:ascii="Times New Roman" w:hAnsi="Times New Roman" w:cs="Times New Roman"/>
                <w:color w:val="000000"/>
                <w:sz w:val="20"/>
                <w:szCs w:val="20"/>
              </w:rPr>
            </w:pPr>
          </w:p>
          <w:p w:rsidR="00BF7B4D" w:rsidRPr="00C6232A" w:rsidRDefault="00BF7B4D" w:rsidP="00BF7B4D">
            <w:pPr>
              <w:autoSpaceDE w:val="0"/>
              <w:autoSpaceDN w:val="0"/>
              <w:adjustRightInd w:val="0"/>
              <w:spacing w:after="0" w:line="240" w:lineRule="auto"/>
              <w:rPr>
                <w:rFonts w:ascii="Times New Roman" w:hAnsi="Times New Roman" w:cs="Times New Roman"/>
                <w:color w:val="000000"/>
                <w:sz w:val="20"/>
                <w:szCs w:val="20"/>
              </w:rPr>
            </w:pPr>
          </w:p>
          <w:p w:rsidR="00BF7B4D" w:rsidRPr="00C6232A" w:rsidRDefault="00BF7B4D" w:rsidP="00BF7B4D">
            <w:pPr>
              <w:autoSpaceDE w:val="0"/>
              <w:autoSpaceDN w:val="0"/>
              <w:adjustRightInd w:val="0"/>
              <w:spacing w:after="0" w:line="240" w:lineRule="auto"/>
              <w:rPr>
                <w:rFonts w:ascii="Times New Roman" w:hAnsi="Times New Roman" w:cs="Times New Roman"/>
                <w:color w:val="000000"/>
                <w:sz w:val="20"/>
                <w:szCs w:val="20"/>
              </w:rPr>
            </w:pPr>
          </w:p>
          <w:p w:rsidR="00BF7B4D" w:rsidRPr="00C6232A"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c>
          <w:tcPr>
            <w:tcW w:w="1809" w:type="dxa"/>
          </w:tcPr>
          <w:p w:rsidR="00BF7B4D" w:rsidRPr="00C6232A"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r>
    </w:tbl>
    <w:p w:rsidR="00C74A04" w:rsidRPr="00C6232A" w:rsidRDefault="00C74A04" w:rsidP="008856E7">
      <w:pPr>
        <w:spacing w:after="0" w:line="240" w:lineRule="auto"/>
        <w:jc w:val="center"/>
        <w:rPr>
          <w:rFonts w:ascii="Times New Roman" w:hAnsi="Times New Roman" w:cs="Times New Roman"/>
        </w:rPr>
      </w:pPr>
    </w:p>
    <w:p w:rsidR="00C74A04" w:rsidRPr="00C6232A" w:rsidRDefault="00613AD1" w:rsidP="008856E7">
      <w:pPr>
        <w:spacing w:after="0" w:line="240" w:lineRule="auto"/>
        <w:jc w:val="center"/>
        <w:rPr>
          <w:rFonts w:ascii="Times New Roman" w:hAnsi="Times New Roman" w:cs="Times New Roman"/>
          <w:b/>
        </w:rPr>
      </w:pPr>
      <w:r w:rsidRPr="00C6232A">
        <w:rPr>
          <w:rFonts w:ascii="Times New Roman" w:hAnsi="Times New Roman" w:cs="Times New Roman"/>
          <w:b/>
        </w:rPr>
        <w:t>Акт приемки</w:t>
      </w:r>
    </w:p>
    <w:p w:rsidR="00C74A04" w:rsidRPr="00C6232A" w:rsidRDefault="00C74A04" w:rsidP="008856E7">
      <w:pPr>
        <w:spacing w:after="0" w:line="240" w:lineRule="auto"/>
        <w:jc w:val="center"/>
        <w:rPr>
          <w:rFonts w:ascii="Times New Roman" w:hAnsi="Times New Roman" w:cs="Times New Roman"/>
        </w:rPr>
      </w:pPr>
    </w:p>
    <w:tbl>
      <w:tblPr>
        <w:tblStyle w:val="a5"/>
        <w:tblW w:w="0" w:type="auto"/>
        <w:tblLook w:val="04A0" w:firstRow="1" w:lastRow="0" w:firstColumn="1" w:lastColumn="0" w:noHBand="0" w:noVBand="1"/>
      </w:tblPr>
      <w:tblGrid>
        <w:gridCol w:w="2382"/>
        <w:gridCol w:w="2382"/>
        <w:gridCol w:w="2383"/>
      </w:tblGrid>
      <w:tr w:rsidR="00613AD1" w:rsidRPr="00C6232A" w:rsidTr="00613AD1">
        <w:trPr>
          <w:trHeight w:val="1459"/>
        </w:trPr>
        <w:tc>
          <w:tcPr>
            <w:tcW w:w="2382" w:type="dxa"/>
          </w:tcPr>
          <w:p w:rsidR="00613AD1" w:rsidRPr="00C6232A" w:rsidRDefault="00613AD1" w:rsidP="008856E7">
            <w:pPr>
              <w:jc w:val="center"/>
              <w:rPr>
                <w:rFonts w:ascii="Times New Roman" w:hAnsi="Times New Roman" w:cs="Times New Roman"/>
              </w:rPr>
            </w:pPr>
          </w:p>
        </w:tc>
        <w:tc>
          <w:tcPr>
            <w:tcW w:w="2382" w:type="dxa"/>
          </w:tcPr>
          <w:p w:rsidR="00613AD1" w:rsidRPr="00C6232A" w:rsidRDefault="00613AD1" w:rsidP="008856E7">
            <w:pPr>
              <w:jc w:val="center"/>
              <w:rPr>
                <w:rFonts w:ascii="Times New Roman" w:hAnsi="Times New Roman" w:cs="Times New Roman"/>
              </w:rPr>
            </w:pPr>
          </w:p>
        </w:tc>
        <w:tc>
          <w:tcPr>
            <w:tcW w:w="2383" w:type="dxa"/>
          </w:tcPr>
          <w:p w:rsidR="00613AD1" w:rsidRPr="00C6232A" w:rsidRDefault="00613AD1" w:rsidP="008856E7">
            <w:pPr>
              <w:jc w:val="center"/>
              <w:rPr>
                <w:rFonts w:ascii="Times New Roman" w:hAnsi="Times New Roman" w:cs="Times New Roman"/>
              </w:rPr>
            </w:pPr>
          </w:p>
        </w:tc>
      </w:tr>
      <w:tr w:rsidR="00613AD1" w:rsidRPr="00C6232A" w:rsidTr="00613AD1">
        <w:trPr>
          <w:trHeight w:val="1125"/>
        </w:trPr>
        <w:tc>
          <w:tcPr>
            <w:tcW w:w="2382" w:type="dxa"/>
          </w:tcPr>
          <w:p w:rsidR="00613AD1" w:rsidRPr="00C6232A" w:rsidRDefault="00613AD1" w:rsidP="008856E7">
            <w:pPr>
              <w:jc w:val="center"/>
              <w:rPr>
                <w:rFonts w:ascii="Times New Roman" w:hAnsi="Times New Roman" w:cs="Times New Roman"/>
              </w:rPr>
            </w:pPr>
          </w:p>
        </w:tc>
        <w:tc>
          <w:tcPr>
            <w:tcW w:w="2382" w:type="dxa"/>
          </w:tcPr>
          <w:p w:rsidR="00613AD1" w:rsidRPr="00C6232A" w:rsidRDefault="00613AD1" w:rsidP="00613AD1">
            <w:pPr>
              <w:jc w:val="right"/>
              <w:rPr>
                <w:rFonts w:ascii="Times New Roman" w:hAnsi="Times New Roman" w:cs="Times New Roman"/>
              </w:rPr>
            </w:pPr>
          </w:p>
          <w:p w:rsidR="00613AD1" w:rsidRPr="00C6232A" w:rsidRDefault="00613AD1" w:rsidP="00613AD1">
            <w:pPr>
              <w:jc w:val="right"/>
              <w:rPr>
                <w:rFonts w:ascii="Times New Roman" w:hAnsi="Times New Roman" w:cs="Times New Roman"/>
              </w:rPr>
            </w:pPr>
            <w:r w:rsidRPr="00C6232A">
              <w:rPr>
                <w:rFonts w:ascii="Times New Roman" w:hAnsi="Times New Roman" w:cs="Times New Roman"/>
              </w:rPr>
              <w:t>МП</w:t>
            </w:r>
          </w:p>
        </w:tc>
        <w:tc>
          <w:tcPr>
            <w:tcW w:w="2383" w:type="dxa"/>
          </w:tcPr>
          <w:p w:rsidR="00613AD1" w:rsidRPr="00C6232A" w:rsidRDefault="00613AD1" w:rsidP="00613AD1">
            <w:pPr>
              <w:jc w:val="right"/>
              <w:rPr>
                <w:rFonts w:ascii="Times New Roman" w:hAnsi="Times New Roman" w:cs="Times New Roman"/>
              </w:rPr>
            </w:pPr>
          </w:p>
          <w:p w:rsidR="00613AD1" w:rsidRPr="00C6232A" w:rsidRDefault="00613AD1" w:rsidP="00613AD1">
            <w:pPr>
              <w:jc w:val="right"/>
              <w:rPr>
                <w:rFonts w:ascii="Times New Roman" w:hAnsi="Times New Roman" w:cs="Times New Roman"/>
              </w:rPr>
            </w:pPr>
            <w:r w:rsidRPr="00C6232A">
              <w:rPr>
                <w:rFonts w:ascii="Times New Roman" w:hAnsi="Times New Roman" w:cs="Times New Roman"/>
              </w:rPr>
              <w:t>МП</w:t>
            </w:r>
          </w:p>
        </w:tc>
      </w:tr>
    </w:tbl>
    <w:p w:rsidR="00C74A04" w:rsidRPr="00C6232A" w:rsidRDefault="00C74A04" w:rsidP="008856E7">
      <w:pPr>
        <w:spacing w:after="0" w:line="240" w:lineRule="auto"/>
        <w:jc w:val="center"/>
        <w:rPr>
          <w:rFonts w:ascii="Times New Roman" w:hAnsi="Times New Roman" w:cs="Times New Roman"/>
        </w:rPr>
      </w:pPr>
    </w:p>
    <w:p w:rsidR="00C74A04" w:rsidRPr="00C6232A" w:rsidRDefault="00EC4C27" w:rsidP="00C74A04">
      <w:pPr>
        <w:spacing w:after="0" w:line="240" w:lineRule="auto"/>
        <w:jc w:val="right"/>
        <w:rPr>
          <w:rFonts w:ascii="Times New Roman" w:hAnsi="Times New Roman" w:cs="Times New Roman"/>
          <w:b/>
          <w:i/>
          <w:sz w:val="24"/>
          <w:szCs w:val="24"/>
        </w:rPr>
      </w:pPr>
      <w:r w:rsidRPr="00C6232A">
        <w:rPr>
          <w:rFonts w:ascii="Times New Roman" w:hAnsi="Times New Roman" w:cs="Times New Roman"/>
          <w:b/>
          <w:i/>
          <w:sz w:val="24"/>
          <w:szCs w:val="24"/>
        </w:rPr>
        <w:lastRenderedPageBreak/>
        <w:t>Приложение 2</w:t>
      </w:r>
    </w:p>
    <w:tbl>
      <w:tblPr>
        <w:tblW w:w="0" w:type="auto"/>
        <w:tblLook w:val="01E0" w:firstRow="1" w:lastRow="1" w:firstColumn="1" w:lastColumn="1" w:noHBand="0" w:noVBand="0"/>
      </w:tblPr>
      <w:tblGrid>
        <w:gridCol w:w="7147"/>
      </w:tblGrid>
      <w:tr w:rsidR="00A14D28" w:rsidRPr="00A14D28" w:rsidTr="00A14D28">
        <w:tc>
          <w:tcPr>
            <w:tcW w:w="7147" w:type="dxa"/>
            <w:tcBorders>
              <w:bottom w:val="single" w:sz="18" w:space="0" w:color="auto"/>
            </w:tcBorders>
          </w:tcPr>
          <w:p w:rsidR="00A14D28" w:rsidRPr="00A14D28" w:rsidRDefault="00A14D28" w:rsidP="00A14D28">
            <w:pPr>
              <w:spacing w:after="0" w:line="240" w:lineRule="auto"/>
              <w:ind w:right="283"/>
              <w:jc w:val="center"/>
              <w:rPr>
                <w:rFonts w:ascii="Times New Roman" w:eastAsia="Times New Roman" w:hAnsi="Times New Roman" w:cs="Times New Roman"/>
                <w:b/>
                <w:sz w:val="24"/>
                <w:szCs w:val="24"/>
                <w:lang w:eastAsia="ru-RU"/>
              </w:rPr>
            </w:pPr>
            <w:r w:rsidRPr="00A14D28">
              <w:rPr>
                <w:rFonts w:ascii="Times New Roman" w:eastAsia="Times New Roman" w:hAnsi="Times New Roman" w:cs="Times New Roman"/>
                <w:b/>
                <w:noProof/>
                <w:sz w:val="24"/>
                <w:szCs w:val="24"/>
                <w:lang w:eastAsia="ru-RU"/>
              </w:rPr>
              <w:drawing>
                <wp:inline distT="0" distB="0" distL="0" distR="0" wp14:anchorId="674DDE4B" wp14:editId="3155C0E8">
                  <wp:extent cx="60007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pic:spPr>
                      </pic:pic>
                    </a:graphicData>
                  </a:graphic>
                </wp:inline>
              </w:drawing>
            </w:r>
          </w:p>
          <w:p w:rsidR="00A14D28" w:rsidRPr="00A14D28" w:rsidRDefault="00A14D28" w:rsidP="00A14D28">
            <w:pPr>
              <w:spacing w:after="0" w:line="240" w:lineRule="auto"/>
              <w:ind w:right="283"/>
              <w:jc w:val="center"/>
              <w:rPr>
                <w:rFonts w:ascii="Times New Roman" w:eastAsia="Times New Roman" w:hAnsi="Times New Roman" w:cs="Times New Roman"/>
                <w:b/>
                <w:bCs/>
                <w:sz w:val="24"/>
                <w:szCs w:val="24"/>
                <w:lang w:eastAsia="ru-RU"/>
              </w:rPr>
            </w:pPr>
            <w:r w:rsidRPr="00A14D28">
              <w:rPr>
                <w:rFonts w:ascii="Times New Roman" w:eastAsia="Times New Roman" w:hAnsi="Times New Roman" w:cs="Times New Roman"/>
                <w:b/>
                <w:bCs/>
                <w:sz w:val="24"/>
                <w:szCs w:val="24"/>
                <w:lang w:eastAsia="ru-RU"/>
              </w:rPr>
              <w:t xml:space="preserve">А Д М И Н И С Т </w:t>
            </w:r>
            <w:proofErr w:type="gramStart"/>
            <w:r w:rsidRPr="00A14D28">
              <w:rPr>
                <w:rFonts w:ascii="Times New Roman" w:eastAsia="Times New Roman" w:hAnsi="Times New Roman" w:cs="Times New Roman"/>
                <w:b/>
                <w:bCs/>
                <w:sz w:val="24"/>
                <w:szCs w:val="24"/>
                <w:lang w:eastAsia="ru-RU"/>
              </w:rPr>
              <w:t>Р</w:t>
            </w:r>
            <w:proofErr w:type="gramEnd"/>
            <w:r w:rsidRPr="00A14D28">
              <w:rPr>
                <w:rFonts w:ascii="Times New Roman" w:eastAsia="Times New Roman" w:hAnsi="Times New Roman" w:cs="Times New Roman"/>
                <w:b/>
                <w:bCs/>
                <w:sz w:val="24"/>
                <w:szCs w:val="24"/>
                <w:lang w:eastAsia="ru-RU"/>
              </w:rPr>
              <w:t xml:space="preserve"> А Ц И Я</w:t>
            </w:r>
          </w:p>
          <w:p w:rsidR="00A14D28" w:rsidRPr="00A14D28" w:rsidRDefault="00A14D28" w:rsidP="00A14D28">
            <w:pPr>
              <w:spacing w:after="0" w:line="240" w:lineRule="auto"/>
              <w:ind w:right="283"/>
              <w:jc w:val="center"/>
              <w:rPr>
                <w:rFonts w:ascii="Times New Roman" w:eastAsia="Times New Roman" w:hAnsi="Times New Roman" w:cs="Times New Roman"/>
                <w:b/>
                <w:bCs/>
                <w:sz w:val="24"/>
                <w:szCs w:val="24"/>
                <w:lang w:eastAsia="ru-RU"/>
              </w:rPr>
            </w:pPr>
            <w:r w:rsidRPr="00A14D28">
              <w:rPr>
                <w:rFonts w:ascii="Times New Roman" w:eastAsia="Times New Roman" w:hAnsi="Times New Roman" w:cs="Times New Roman"/>
                <w:b/>
                <w:bCs/>
                <w:sz w:val="24"/>
                <w:szCs w:val="24"/>
                <w:lang w:eastAsia="ru-RU"/>
              </w:rPr>
              <w:t>Городского поселения</w:t>
            </w:r>
          </w:p>
          <w:p w:rsidR="00A14D28" w:rsidRPr="00A14D28" w:rsidRDefault="00A14D28" w:rsidP="00A14D28">
            <w:pPr>
              <w:spacing w:after="0" w:line="240" w:lineRule="auto"/>
              <w:ind w:right="283"/>
              <w:jc w:val="center"/>
              <w:rPr>
                <w:rFonts w:ascii="Times New Roman" w:eastAsia="Times New Roman" w:hAnsi="Times New Roman" w:cs="Times New Roman"/>
                <w:b/>
                <w:bCs/>
                <w:sz w:val="24"/>
                <w:szCs w:val="24"/>
                <w:lang w:eastAsia="ru-RU"/>
              </w:rPr>
            </w:pPr>
            <w:r w:rsidRPr="00A14D28">
              <w:rPr>
                <w:rFonts w:ascii="Times New Roman" w:eastAsia="Times New Roman" w:hAnsi="Times New Roman" w:cs="Times New Roman"/>
                <w:b/>
                <w:bCs/>
                <w:sz w:val="24"/>
                <w:szCs w:val="24"/>
                <w:lang w:eastAsia="ru-RU"/>
              </w:rPr>
              <w:t>Тельминского муниципального образования</w:t>
            </w:r>
          </w:p>
          <w:p w:rsidR="00A14D28" w:rsidRPr="00A14D28" w:rsidRDefault="00A14D28" w:rsidP="00A14D28">
            <w:pPr>
              <w:spacing w:after="0" w:line="240" w:lineRule="auto"/>
              <w:ind w:right="283"/>
              <w:jc w:val="center"/>
              <w:rPr>
                <w:rFonts w:ascii="Times New Roman" w:eastAsia="Times New Roman" w:hAnsi="Times New Roman" w:cs="Times New Roman"/>
                <w:sz w:val="18"/>
                <w:szCs w:val="18"/>
                <w:lang w:eastAsia="ru-RU"/>
              </w:rPr>
            </w:pPr>
            <w:r w:rsidRPr="00A14D28">
              <w:rPr>
                <w:rFonts w:ascii="Times New Roman" w:eastAsia="Times New Roman" w:hAnsi="Times New Roman" w:cs="Times New Roman"/>
                <w:sz w:val="18"/>
                <w:szCs w:val="18"/>
                <w:lang w:eastAsia="ru-RU"/>
              </w:rPr>
              <w:t xml:space="preserve">ул. Крупской, д.11, </w:t>
            </w:r>
            <w:proofErr w:type="spellStart"/>
            <w:r w:rsidRPr="00A14D28">
              <w:rPr>
                <w:rFonts w:ascii="Times New Roman" w:eastAsia="Times New Roman" w:hAnsi="Times New Roman" w:cs="Times New Roman"/>
                <w:sz w:val="18"/>
                <w:szCs w:val="18"/>
                <w:lang w:eastAsia="ru-RU"/>
              </w:rPr>
              <w:t>р.п</w:t>
            </w:r>
            <w:proofErr w:type="spellEnd"/>
            <w:r w:rsidRPr="00A14D28">
              <w:rPr>
                <w:rFonts w:ascii="Times New Roman" w:eastAsia="Times New Roman" w:hAnsi="Times New Roman" w:cs="Times New Roman"/>
                <w:sz w:val="18"/>
                <w:szCs w:val="18"/>
                <w:lang w:eastAsia="ru-RU"/>
              </w:rPr>
              <w:t>. Тельма, Усольский район, Иркутская область, 665492</w:t>
            </w:r>
          </w:p>
          <w:p w:rsidR="00A14D28" w:rsidRPr="00A14D28" w:rsidRDefault="00A14D28" w:rsidP="00A14D28">
            <w:pPr>
              <w:spacing w:after="0" w:line="240" w:lineRule="auto"/>
              <w:ind w:right="283"/>
              <w:jc w:val="center"/>
              <w:rPr>
                <w:rFonts w:ascii="Times New Roman" w:eastAsia="Times New Roman" w:hAnsi="Times New Roman" w:cs="Times New Roman"/>
                <w:sz w:val="18"/>
                <w:szCs w:val="18"/>
                <w:u w:val="single"/>
                <w:lang w:eastAsia="ru-RU"/>
              </w:rPr>
            </w:pPr>
            <w:r w:rsidRPr="00A14D28">
              <w:rPr>
                <w:rFonts w:ascii="Times New Roman" w:eastAsia="Times New Roman" w:hAnsi="Times New Roman" w:cs="Times New Roman"/>
                <w:sz w:val="18"/>
                <w:szCs w:val="18"/>
                <w:lang w:eastAsia="ru-RU"/>
              </w:rPr>
              <w:t xml:space="preserve">тел./факс (839543) 22-2-42. </w:t>
            </w:r>
            <w:proofErr w:type="gramStart"/>
            <w:r w:rsidRPr="00A14D28">
              <w:rPr>
                <w:rFonts w:ascii="Times New Roman" w:eastAsia="Times New Roman" w:hAnsi="Times New Roman" w:cs="Times New Roman"/>
                <w:sz w:val="18"/>
                <w:szCs w:val="18"/>
                <w:lang w:eastAsia="ru-RU"/>
              </w:rPr>
              <w:t>е</w:t>
            </w:r>
            <w:proofErr w:type="gramEnd"/>
            <w:r w:rsidRPr="00A14D28">
              <w:rPr>
                <w:rFonts w:ascii="Times New Roman" w:eastAsia="Times New Roman" w:hAnsi="Times New Roman" w:cs="Times New Roman"/>
                <w:sz w:val="18"/>
                <w:szCs w:val="18"/>
                <w:u w:val="single"/>
                <w:lang w:eastAsia="ru-RU"/>
              </w:rPr>
              <w:t>-</w:t>
            </w:r>
            <w:r w:rsidRPr="00A14D28">
              <w:rPr>
                <w:rFonts w:ascii="Times New Roman" w:eastAsia="Times New Roman" w:hAnsi="Times New Roman" w:cs="Times New Roman"/>
                <w:sz w:val="18"/>
                <w:szCs w:val="18"/>
                <w:u w:val="single"/>
                <w:lang w:val="en-US" w:eastAsia="ru-RU"/>
              </w:rPr>
              <w:t>mail</w:t>
            </w:r>
            <w:r w:rsidRPr="00A14D28">
              <w:rPr>
                <w:rFonts w:ascii="Times New Roman" w:eastAsia="Times New Roman" w:hAnsi="Times New Roman" w:cs="Times New Roman"/>
                <w:sz w:val="18"/>
                <w:szCs w:val="18"/>
                <w:u w:val="single"/>
                <w:lang w:eastAsia="ru-RU"/>
              </w:rPr>
              <w:t xml:space="preserve">: </w:t>
            </w:r>
            <w:proofErr w:type="spellStart"/>
            <w:r w:rsidRPr="00A14D28">
              <w:rPr>
                <w:rFonts w:ascii="Times New Roman" w:eastAsia="Times New Roman" w:hAnsi="Times New Roman" w:cs="Times New Roman"/>
                <w:sz w:val="18"/>
                <w:szCs w:val="18"/>
                <w:u w:val="single"/>
                <w:lang w:val="en-US" w:eastAsia="ru-RU"/>
              </w:rPr>
              <w:t>adm</w:t>
            </w:r>
            <w:proofErr w:type="spellEnd"/>
            <w:r w:rsidRPr="00A14D28">
              <w:rPr>
                <w:rFonts w:ascii="Times New Roman" w:eastAsia="Times New Roman" w:hAnsi="Times New Roman" w:cs="Times New Roman"/>
                <w:sz w:val="18"/>
                <w:szCs w:val="18"/>
                <w:u w:val="single"/>
                <w:lang w:eastAsia="ru-RU"/>
              </w:rPr>
              <w:t>-</w:t>
            </w:r>
            <w:proofErr w:type="spellStart"/>
            <w:r w:rsidRPr="00A14D28">
              <w:rPr>
                <w:rFonts w:ascii="Times New Roman" w:eastAsia="Times New Roman" w:hAnsi="Times New Roman" w:cs="Times New Roman"/>
                <w:sz w:val="18"/>
                <w:szCs w:val="18"/>
                <w:u w:val="single"/>
                <w:lang w:val="en-US" w:eastAsia="ru-RU"/>
              </w:rPr>
              <w:t>telminskaya</w:t>
            </w:r>
            <w:proofErr w:type="spellEnd"/>
            <w:r w:rsidRPr="00A14D28">
              <w:rPr>
                <w:rFonts w:ascii="Times New Roman" w:eastAsia="Times New Roman" w:hAnsi="Times New Roman" w:cs="Times New Roman"/>
                <w:sz w:val="18"/>
                <w:szCs w:val="18"/>
                <w:u w:val="single"/>
                <w:lang w:eastAsia="ru-RU"/>
              </w:rPr>
              <w:t>@</w:t>
            </w:r>
            <w:proofErr w:type="spellStart"/>
            <w:r w:rsidRPr="00A14D28">
              <w:rPr>
                <w:rFonts w:ascii="Times New Roman" w:eastAsia="Times New Roman" w:hAnsi="Times New Roman" w:cs="Times New Roman"/>
                <w:sz w:val="18"/>
                <w:szCs w:val="18"/>
                <w:u w:val="single"/>
                <w:lang w:val="en-US" w:eastAsia="ru-RU"/>
              </w:rPr>
              <w:t>yandex</w:t>
            </w:r>
            <w:proofErr w:type="spellEnd"/>
            <w:r w:rsidRPr="00A14D28">
              <w:rPr>
                <w:rFonts w:ascii="Times New Roman" w:eastAsia="Times New Roman" w:hAnsi="Times New Roman" w:cs="Times New Roman"/>
                <w:sz w:val="18"/>
                <w:szCs w:val="18"/>
                <w:u w:val="single"/>
                <w:lang w:eastAsia="ru-RU"/>
              </w:rPr>
              <w:t>.</w:t>
            </w:r>
            <w:proofErr w:type="spellStart"/>
            <w:r w:rsidRPr="00A14D28">
              <w:rPr>
                <w:rFonts w:ascii="Times New Roman" w:eastAsia="Times New Roman" w:hAnsi="Times New Roman" w:cs="Times New Roman"/>
                <w:sz w:val="18"/>
                <w:szCs w:val="18"/>
                <w:u w:val="single"/>
                <w:lang w:val="en-US" w:eastAsia="ru-RU"/>
              </w:rPr>
              <w:t>ru</w:t>
            </w:r>
            <w:proofErr w:type="spellEnd"/>
          </w:p>
          <w:p w:rsidR="00A14D28" w:rsidRPr="00A14D28" w:rsidRDefault="00A14D28" w:rsidP="00A14D28">
            <w:pPr>
              <w:spacing w:after="0" w:line="240" w:lineRule="auto"/>
              <w:ind w:right="283"/>
              <w:jc w:val="center"/>
              <w:rPr>
                <w:rFonts w:ascii="Times New Roman" w:eastAsia="Times New Roman" w:hAnsi="Times New Roman" w:cs="Times New Roman"/>
                <w:sz w:val="18"/>
                <w:szCs w:val="18"/>
                <w:lang w:eastAsia="ru-RU"/>
              </w:rPr>
            </w:pPr>
            <w:r w:rsidRPr="00A14D28">
              <w:rPr>
                <w:rFonts w:ascii="Times New Roman" w:eastAsia="Times New Roman" w:hAnsi="Times New Roman" w:cs="Times New Roman"/>
                <w:sz w:val="18"/>
                <w:szCs w:val="18"/>
                <w:lang w:eastAsia="ru-RU"/>
              </w:rPr>
              <w:t>ОКПО 04145860, ОГРН 1053819034323, ИНН 3819015894 КПП 385101001</w:t>
            </w:r>
          </w:p>
        </w:tc>
      </w:tr>
    </w:tbl>
    <w:p w:rsidR="00D3552D" w:rsidRPr="00C6232A" w:rsidRDefault="00D3552D" w:rsidP="00D3552D">
      <w:pPr>
        <w:spacing w:after="0" w:line="240" w:lineRule="auto"/>
        <w:jc w:val="center"/>
        <w:rPr>
          <w:rFonts w:ascii="Times New Roman" w:hAnsi="Times New Roman" w:cs="Times New Roman"/>
          <w:b/>
          <w:sz w:val="24"/>
          <w:szCs w:val="24"/>
        </w:rPr>
      </w:pPr>
    </w:p>
    <w:p w:rsidR="00D3552D" w:rsidRPr="00C6232A" w:rsidRDefault="00D3552D" w:rsidP="00D3552D">
      <w:pPr>
        <w:spacing w:after="0" w:line="240" w:lineRule="auto"/>
        <w:jc w:val="center"/>
        <w:rPr>
          <w:rFonts w:ascii="Times New Roman" w:hAnsi="Times New Roman" w:cs="Times New Roman"/>
          <w:b/>
          <w:sz w:val="24"/>
          <w:szCs w:val="24"/>
        </w:rPr>
      </w:pPr>
      <w:r w:rsidRPr="00C6232A">
        <w:rPr>
          <w:rFonts w:ascii="Times New Roman" w:hAnsi="Times New Roman" w:cs="Times New Roman"/>
          <w:b/>
          <w:sz w:val="24"/>
          <w:szCs w:val="24"/>
        </w:rPr>
        <w:t>ЛИСТ СОГЛАСОВАНИЯ</w:t>
      </w:r>
    </w:p>
    <w:p w:rsidR="00D3552D" w:rsidRPr="00C6232A" w:rsidRDefault="00D3552D" w:rsidP="00D3552D">
      <w:pPr>
        <w:spacing w:after="0" w:line="240" w:lineRule="auto"/>
        <w:jc w:val="center"/>
        <w:rPr>
          <w:rFonts w:ascii="Times New Roman" w:hAnsi="Times New Roman" w:cs="Times New Roman"/>
          <w:b/>
          <w:sz w:val="24"/>
          <w:szCs w:val="24"/>
        </w:rPr>
      </w:pPr>
    </w:p>
    <w:tbl>
      <w:tblPr>
        <w:tblW w:w="7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431"/>
      </w:tblGrid>
      <w:tr w:rsidR="00D3552D" w:rsidRPr="00C6232A" w:rsidTr="00D3552D">
        <w:trPr>
          <w:trHeight w:val="351"/>
        </w:trPr>
        <w:tc>
          <w:tcPr>
            <w:tcW w:w="2235" w:type="dxa"/>
          </w:tcPr>
          <w:p w:rsidR="00D3552D" w:rsidRPr="00C6232A"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Сотрудник подразделения</w:t>
            </w:r>
          </w:p>
        </w:tc>
        <w:tc>
          <w:tcPr>
            <w:tcW w:w="5431" w:type="dxa"/>
          </w:tcPr>
          <w:p w:rsidR="00D3552D" w:rsidRPr="00C6232A"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Начальник подразделения</w:t>
            </w:r>
          </w:p>
        </w:tc>
      </w:tr>
      <w:tr w:rsidR="00D3552D" w:rsidRPr="00C6232A" w:rsidTr="00D3552D">
        <w:trPr>
          <w:trHeight w:val="351"/>
        </w:trPr>
        <w:tc>
          <w:tcPr>
            <w:tcW w:w="2235" w:type="dxa"/>
          </w:tcPr>
          <w:p w:rsidR="00D3552D" w:rsidRPr="00C6232A" w:rsidRDefault="00D3552D" w:rsidP="00D3552D">
            <w:pPr>
              <w:autoSpaceDE w:val="0"/>
              <w:autoSpaceDN w:val="0"/>
              <w:adjustRightInd w:val="0"/>
              <w:spacing w:after="0" w:line="240" w:lineRule="auto"/>
              <w:rPr>
                <w:rFonts w:ascii="Times New Roman" w:hAnsi="Times New Roman" w:cs="Times New Roman"/>
                <w:color w:val="000000"/>
                <w:sz w:val="20"/>
                <w:szCs w:val="20"/>
              </w:rPr>
            </w:pPr>
          </w:p>
        </w:tc>
        <w:tc>
          <w:tcPr>
            <w:tcW w:w="5431" w:type="dxa"/>
          </w:tcPr>
          <w:p w:rsidR="00D3552D" w:rsidRPr="00C6232A" w:rsidRDefault="00D3552D" w:rsidP="00D3552D">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МП</w:t>
            </w:r>
          </w:p>
        </w:tc>
      </w:tr>
      <w:tr w:rsidR="00D3552D" w:rsidRPr="00C6232A" w:rsidTr="00D3552D">
        <w:trPr>
          <w:trHeight w:val="95"/>
        </w:trPr>
        <w:tc>
          <w:tcPr>
            <w:tcW w:w="7666" w:type="dxa"/>
            <w:gridSpan w:val="2"/>
          </w:tcPr>
          <w:p w:rsidR="00D3552D" w:rsidRPr="00C6232A"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Район </w:t>
            </w:r>
          </w:p>
        </w:tc>
      </w:tr>
      <w:tr w:rsidR="00D3552D" w:rsidRPr="00C6232A" w:rsidTr="00D3552D">
        <w:trPr>
          <w:trHeight w:val="95"/>
        </w:trPr>
        <w:tc>
          <w:tcPr>
            <w:tcW w:w="7666" w:type="dxa"/>
            <w:gridSpan w:val="2"/>
          </w:tcPr>
          <w:p w:rsidR="00D3552D" w:rsidRPr="00C6232A"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Адрес размещения </w:t>
            </w:r>
          </w:p>
        </w:tc>
      </w:tr>
      <w:tr w:rsidR="00D3552D" w:rsidRPr="00C6232A" w:rsidTr="00D3552D">
        <w:trPr>
          <w:trHeight w:val="95"/>
        </w:trPr>
        <w:tc>
          <w:tcPr>
            <w:tcW w:w="7666" w:type="dxa"/>
            <w:gridSpan w:val="2"/>
          </w:tcPr>
          <w:p w:rsidR="00D3552D" w:rsidRPr="00C6232A"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Объект </w:t>
            </w:r>
          </w:p>
        </w:tc>
      </w:tr>
      <w:tr w:rsidR="00D3552D" w:rsidRPr="00C6232A" w:rsidTr="00D3552D">
        <w:trPr>
          <w:trHeight w:val="95"/>
        </w:trPr>
        <w:tc>
          <w:tcPr>
            <w:tcW w:w="7666" w:type="dxa"/>
            <w:gridSpan w:val="2"/>
          </w:tcPr>
          <w:p w:rsidR="00D3552D" w:rsidRPr="00C6232A"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Заявитель (владелец) </w:t>
            </w:r>
          </w:p>
        </w:tc>
      </w:tr>
      <w:tr w:rsidR="00D3552D" w:rsidRPr="00C6232A" w:rsidTr="00D3552D">
        <w:trPr>
          <w:trHeight w:val="95"/>
        </w:trPr>
        <w:tc>
          <w:tcPr>
            <w:tcW w:w="7666" w:type="dxa"/>
            <w:gridSpan w:val="2"/>
          </w:tcPr>
          <w:p w:rsidR="00D3552D" w:rsidRPr="00C6232A"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Проектировщик </w:t>
            </w:r>
          </w:p>
        </w:tc>
      </w:tr>
      <w:tr w:rsidR="00D3552D" w:rsidRPr="00C6232A" w:rsidTr="00D3552D">
        <w:trPr>
          <w:trHeight w:val="222"/>
        </w:trPr>
        <w:tc>
          <w:tcPr>
            <w:tcW w:w="7666" w:type="dxa"/>
            <w:gridSpan w:val="2"/>
          </w:tcPr>
          <w:p w:rsidR="00D3552D" w:rsidRPr="00C6232A"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Изготовитель (подрядчик) </w:t>
            </w:r>
          </w:p>
        </w:tc>
      </w:tr>
    </w:tbl>
    <w:p w:rsidR="003C0DEE" w:rsidRPr="00C6232A" w:rsidRDefault="003C0DEE" w:rsidP="003C0DEE">
      <w:pPr>
        <w:spacing w:after="0" w:line="240" w:lineRule="auto"/>
        <w:rPr>
          <w:rFonts w:ascii="Times New Roman" w:hAnsi="Times New Roman" w:cs="Times New Roman"/>
          <w:b/>
          <w:sz w:val="20"/>
          <w:szCs w:val="20"/>
        </w:rPr>
      </w:pPr>
    </w:p>
    <w:p w:rsidR="00D3552D" w:rsidRPr="00C6232A" w:rsidRDefault="003C0DEE" w:rsidP="003C0DEE">
      <w:pPr>
        <w:spacing w:after="0" w:line="240" w:lineRule="auto"/>
        <w:rPr>
          <w:rFonts w:ascii="Times New Roman" w:hAnsi="Times New Roman" w:cs="Times New Roman"/>
          <w:b/>
          <w:sz w:val="20"/>
          <w:szCs w:val="20"/>
        </w:rPr>
      </w:pPr>
      <w:r w:rsidRPr="00C6232A">
        <w:rPr>
          <w:rFonts w:ascii="Times New Roman" w:hAnsi="Times New Roman" w:cs="Times New Roman"/>
          <w:b/>
          <w:sz w:val="20"/>
          <w:szCs w:val="20"/>
        </w:rPr>
        <w:t>Виды элементов благоустройства:</w:t>
      </w:r>
    </w:p>
    <w:p w:rsidR="00ED3514" w:rsidRPr="00C6232A" w:rsidRDefault="00ED3514" w:rsidP="003C0DEE">
      <w:pPr>
        <w:spacing w:after="0" w:line="240" w:lineRule="auto"/>
        <w:rPr>
          <w:rFonts w:ascii="Times New Roman" w:hAnsi="Times New Roman" w:cs="Times New Roman"/>
          <w:b/>
          <w:sz w:val="20"/>
          <w:szCs w:val="20"/>
        </w:rPr>
      </w:pPr>
    </w:p>
    <w:p w:rsidR="0069240B" w:rsidRPr="00C6232A" w:rsidRDefault="0069240B" w:rsidP="003C0DEE">
      <w:pPr>
        <w:spacing w:after="0" w:line="240" w:lineRule="auto"/>
        <w:rPr>
          <w:rFonts w:ascii="Times New Roman" w:hAnsi="Times New Roman" w:cs="Times New Roman"/>
          <w:b/>
          <w:sz w:val="20"/>
          <w:szCs w:val="20"/>
        </w:rPr>
      </w:pPr>
    </w:p>
    <w:p w:rsidR="0069240B" w:rsidRPr="00C6232A" w:rsidRDefault="0069240B" w:rsidP="003C0DEE">
      <w:pPr>
        <w:spacing w:after="0" w:line="240" w:lineRule="auto"/>
        <w:rPr>
          <w:rFonts w:ascii="Times New Roman" w:hAnsi="Times New Roman" w:cs="Times New Roman"/>
          <w:b/>
          <w:sz w:val="20"/>
          <w:szCs w:val="20"/>
        </w:rPr>
      </w:pPr>
    </w:p>
    <w:p w:rsidR="0069240B" w:rsidRPr="00C6232A" w:rsidRDefault="0069240B" w:rsidP="003C0DEE">
      <w:pPr>
        <w:spacing w:after="0" w:line="240" w:lineRule="auto"/>
        <w:rPr>
          <w:rFonts w:ascii="Times New Roman" w:hAnsi="Times New Roman" w:cs="Times New Roman"/>
          <w:b/>
          <w:sz w:val="20"/>
          <w:szCs w:val="20"/>
        </w:rPr>
      </w:pPr>
    </w:p>
    <w:p w:rsidR="0069240B" w:rsidRPr="00C6232A" w:rsidRDefault="0069240B" w:rsidP="003C0DEE">
      <w:pPr>
        <w:spacing w:after="0" w:line="240" w:lineRule="auto"/>
        <w:rPr>
          <w:rFonts w:ascii="Times New Roman" w:hAnsi="Times New Roman" w:cs="Times New Roman"/>
          <w:b/>
          <w:sz w:val="20"/>
          <w:szCs w:val="20"/>
        </w:rPr>
      </w:pPr>
    </w:p>
    <w:p w:rsidR="00ED3514" w:rsidRPr="00C6232A" w:rsidRDefault="00ED3514" w:rsidP="003C0DEE">
      <w:pPr>
        <w:spacing w:after="0" w:line="240" w:lineRule="auto"/>
        <w:rPr>
          <w:rFonts w:ascii="Times New Roman" w:hAnsi="Times New Roman" w:cs="Times New Roman"/>
          <w:b/>
          <w:sz w:val="20"/>
          <w:szCs w:val="20"/>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969"/>
      </w:tblGrid>
      <w:tr w:rsidR="00ED3514" w:rsidRPr="00C6232A" w:rsidTr="00ED3514">
        <w:trPr>
          <w:trHeight w:val="68"/>
        </w:trPr>
        <w:tc>
          <w:tcPr>
            <w:tcW w:w="3652" w:type="dxa"/>
          </w:tcPr>
          <w:p w:rsidR="00ED3514" w:rsidRPr="00C6232A" w:rsidRDefault="00ED3514" w:rsidP="00F22AA4">
            <w:pPr>
              <w:autoSpaceDE w:val="0"/>
              <w:autoSpaceDN w:val="0"/>
              <w:adjustRightInd w:val="0"/>
              <w:spacing w:after="0" w:line="240" w:lineRule="auto"/>
              <w:rPr>
                <w:rFonts w:ascii="Times New Roman" w:hAnsi="Times New Roman" w:cs="Times New Roman"/>
                <w:color w:val="000000"/>
                <w:sz w:val="15"/>
                <w:szCs w:val="15"/>
              </w:rPr>
            </w:pPr>
            <w:r w:rsidRPr="00C6232A">
              <w:rPr>
                <w:rFonts w:ascii="Times New Roman" w:hAnsi="Times New Roman" w:cs="Times New Roman"/>
                <w:color w:val="000000"/>
                <w:sz w:val="15"/>
                <w:szCs w:val="15"/>
              </w:rPr>
              <w:t xml:space="preserve">Задание продлено до: "___"_______________ 20__ г. </w:t>
            </w:r>
          </w:p>
          <w:p w:rsidR="007F4854" w:rsidRPr="00C6232A" w:rsidRDefault="007F4854" w:rsidP="00F22AA4">
            <w:pPr>
              <w:autoSpaceDE w:val="0"/>
              <w:autoSpaceDN w:val="0"/>
              <w:adjustRightInd w:val="0"/>
              <w:spacing w:after="0" w:line="240" w:lineRule="auto"/>
              <w:rPr>
                <w:rFonts w:ascii="Times New Roman" w:hAnsi="Times New Roman" w:cs="Times New Roman"/>
                <w:color w:val="000000"/>
                <w:sz w:val="15"/>
                <w:szCs w:val="15"/>
              </w:rPr>
            </w:pPr>
          </w:p>
        </w:tc>
        <w:tc>
          <w:tcPr>
            <w:tcW w:w="3969" w:type="dxa"/>
          </w:tcPr>
          <w:p w:rsidR="00ED3514" w:rsidRPr="00C6232A" w:rsidRDefault="00ED3514" w:rsidP="00ED3514">
            <w:pPr>
              <w:autoSpaceDE w:val="0"/>
              <w:autoSpaceDN w:val="0"/>
              <w:adjustRightInd w:val="0"/>
              <w:spacing w:after="0" w:line="240" w:lineRule="auto"/>
              <w:rPr>
                <w:rFonts w:ascii="Times New Roman" w:hAnsi="Times New Roman" w:cs="Times New Roman"/>
                <w:color w:val="000000"/>
                <w:sz w:val="15"/>
                <w:szCs w:val="15"/>
              </w:rPr>
            </w:pPr>
            <w:r w:rsidRPr="00C6232A">
              <w:rPr>
                <w:rFonts w:ascii="Times New Roman" w:hAnsi="Times New Roman" w:cs="Times New Roman"/>
                <w:color w:val="000000"/>
                <w:sz w:val="15"/>
                <w:szCs w:val="15"/>
              </w:rPr>
              <w:t xml:space="preserve">Подразделение _______________________________М.П. </w:t>
            </w:r>
          </w:p>
        </w:tc>
      </w:tr>
      <w:tr w:rsidR="00ED3514" w:rsidRPr="00C6232A" w:rsidTr="00ED3514">
        <w:trPr>
          <w:trHeight w:val="68"/>
        </w:trPr>
        <w:tc>
          <w:tcPr>
            <w:tcW w:w="3652" w:type="dxa"/>
          </w:tcPr>
          <w:p w:rsidR="00ED3514" w:rsidRPr="00C6232A" w:rsidRDefault="00ED3514" w:rsidP="00F22AA4">
            <w:pPr>
              <w:autoSpaceDE w:val="0"/>
              <w:autoSpaceDN w:val="0"/>
              <w:adjustRightInd w:val="0"/>
              <w:spacing w:after="0" w:line="240" w:lineRule="auto"/>
              <w:rPr>
                <w:rFonts w:ascii="Times New Roman" w:hAnsi="Times New Roman" w:cs="Times New Roman"/>
                <w:color w:val="000000"/>
                <w:sz w:val="15"/>
                <w:szCs w:val="15"/>
              </w:rPr>
            </w:pPr>
            <w:r w:rsidRPr="00C6232A">
              <w:rPr>
                <w:rFonts w:ascii="Times New Roman" w:hAnsi="Times New Roman" w:cs="Times New Roman"/>
                <w:color w:val="000000"/>
                <w:sz w:val="15"/>
                <w:szCs w:val="15"/>
              </w:rPr>
              <w:t xml:space="preserve">Задание продлено до: "___"_______________ 20__ г. </w:t>
            </w:r>
          </w:p>
          <w:p w:rsidR="007F4854" w:rsidRPr="00C6232A" w:rsidRDefault="007F4854" w:rsidP="00F22AA4">
            <w:pPr>
              <w:autoSpaceDE w:val="0"/>
              <w:autoSpaceDN w:val="0"/>
              <w:adjustRightInd w:val="0"/>
              <w:spacing w:after="0" w:line="240" w:lineRule="auto"/>
              <w:rPr>
                <w:rFonts w:ascii="Times New Roman" w:hAnsi="Times New Roman" w:cs="Times New Roman"/>
                <w:color w:val="000000"/>
                <w:sz w:val="15"/>
                <w:szCs w:val="15"/>
              </w:rPr>
            </w:pPr>
          </w:p>
        </w:tc>
        <w:tc>
          <w:tcPr>
            <w:tcW w:w="3969" w:type="dxa"/>
          </w:tcPr>
          <w:p w:rsidR="00ED3514" w:rsidRPr="00C6232A" w:rsidRDefault="00ED3514" w:rsidP="00ED3514">
            <w:pPr>
              <w:autoSpaceDE w:val="0"/>
              <w:autoSpaceDN w:val="0"/>
              <w:adjustRightInd w:val="0"/>
              <w:spacing w:after="0" w:line="240" w:lineRule="auto"/>
              <w:rPr>
                <w:rFonts w:ascii="Times New Roman" w:hAnsi="Times New Roman" w:cs="Times New Roman"/>
                <w:color w:val="000000"/>
                <w:sz w:val="15"/>
                <w:szCs w:val="15"/>
              </w:rPr>
            </w:pPr>
            <w:r w:rsidRPr="00C6232A">
              <w:rPr>
                <w:rFonts w:ascii="Times New Roman" w:hAnsi="Times New Roman" w:cs="Times New Roman"/>
                <w:color w:val="000000"/>
                <w:sz w:val="15"/>
                <w:szCs w:val="15"/>
              </w:rPr>
              <w:t>Подразделение _______________________________М.П.</w:t>
            </w:r>
          </w:p>
        </w:tc>
      </w:tr>
      <w:tr w:rsidR="00ED3514" w:rsidRPr="00C6232A" w:rsidTr="00ED3514">
        <w:trPr>
          <w:trHeight w:val="68"/>
        </w:trPr>
        <w:tc>
          <w:tcPr>
            <w:tcW w:w="3652" w:type="dxa"/>
          </w:tcPr>
          <w:p w:rsidR="00ED3514" w:rsidRPr="00C6232A" w:rsidRDefault="00ED3514" w:rsidP="00F22AA4">
            <w:pPr>
              <w:autoSpaceDE w:val="0"/>
              <w:autoSpaceDN w:val="0"/>
              <w:adjustRightInd w:val="0"/>
              <w:spacing w:after="0" w:line="240" w:lineRule="auto"/>
              <w:rPr>
                <w:rFonts w:ascii="Times New Roman" w:hAnsi="Times New Roman" w:cs="Times New Roman"/>
                <w:color w:val="000000"/>
                <w:sz w:val="15"/>
                <w:szCs w:val="15"/>
              </w:rPr>
            </w:pPr>
            <w:r w:rsidRPr="00C6232A">
              <w:rPr>
                <w:rFonts w:ascii="Times New Roman" w:hAnsi="Times New Roman" w:cs="Times New Roman"/>
                <w:color w:val="000000"/>
                <w:sz w:val="15"/>
                <w:szCs w:val="15"/>
              </w:rPr>
              <w:t xml:space="preserve">Задание продлено до: "___"_______________ 20__ г. </w:t>
            </w:r>
          </w:p>
          <w:p w:rsidR="007F4854" w:rsidRPr="00C6232A" w:rsidRDefault="007F4854" w:rsidP="00F22AA4">
            <w:pPr>
              <w:autoSpaceDE w:val="0"/>
              <w:autoSpaceDN w:val="0"/>
              <w:adjustRightInd w:val="0"/>
              <w:spacing w:after="0" w:line="240" w:lineRule="auto"/>
              <w:rPr>
                <w:rFonts w:ascii="Times New Roman" w:hAnsi="Times New Roman" w:cs="Times New Roman"/>
                <w:color w:val="000000"/>
                <w:sz w:val="15"/>
                <w:szCs w:val="15"/>
              </w:rPr>
            </w:pPr>
          </w:p>
        </w:tc>
        <w:tc>
          <w:tcPr>
            <w:tcW w:w="3969" w:type="dxa"/>
          </w:tcPr>
          <w:p w:rsidR="00ED3514" w:rsidRPr="00C6232A" w:rsidRDefault="00ED3514" w:rsidP="00ED3514">
            <w:pPr>
              <w:autoSpaceDE w:val="0"/>
              <w:autoSpaceDN w:val="0"/>
              <w:adjustRightInd w:val="0"/>
              <w:spacing w:after="0" w:line="240" w:lineRule="auto"/>
              <w:rPr>
                <w:rFonts w:ascii="Times New Roman" w:hAnsi="Times New Roman" w:cs="Times New Roman"/>
                <w:color w:val="000000"/>
                <w:sz w:val="15"/>
                <w:szCs w:val="15"/>
              </w:rPr>
            </w:pPr>
            <w:r w:rsidRPr="00C6232A">
              <w:rPr>
                <w:rFonts w:ascii="Times New Roman" w:hAnsi="Times New Roman" w:cs="Times New Roman"/>
                <w:color w:val="000000"/>
                <w:sz w:val="15"/>
                <w:szCs w:val="15"/>
              </w:rPr>
              <w:t>Подразделение _______________________________М.П.</w:t>
            </w:r>
          </w:p>
        </w:tc>
      </w:tr>
    </w:tbl>
    <w:p w:rsidR="00FB45A9" w:rsidRPr="00C6232A" w:rsidRDefault="00FB45A9">
      <w:pPr>
        <w:rPr>
          <w:rFonts w:ascii="Times New Roman" w:hAnsi="Times New Roman" w:cs="Times New Roman"/>
          <w:b/>
          <w:sz w:val="20"/>
          <w:szCs w:val="20"/>
        </w:rPr>
      </w:pPr>
      <w:r w:rsidRPr="00C6232A">
        <w:rPr>
          <w:rFonts w:ascii="Times New Roman" w:hAnsi="Times New Roman" w:cs="Times New Roman"/>
          <w:b/>
          <w:sz w:val="20"/>
          <w:szCs w:val="20"/>
        </w:rPr>
        <w:br w:type="page"/>
      </w:r>
    </w:p>
    <w:tbl>
      <w:tblPr>
        <w:tblStyle w:val="a5"/>
        <w:tblW w:w="7196" w:type="dxa"/>
        <w:tblLook w:val="04A0" w:firstRow="1" w:lastRow="0" w:firstColumn="1" w:lastColumn="0" w:noHBand="0" w:noVBand="1"/>
      </w:tblPr>
      <w:tblGrid>
        <w:gridCol w:w="675"/>
        <w:gridCol w:w="6521"/>
      </w:tblGrid>
      <w:tr w:rsidR="00FB45A9" w:rsidRPr="00C6232A" w:rsidTr="00FB45A9">
        <w:trPr>
          <w:cantSplit/>
          <w:trHeight w:val="2686"/>
        </w:trPr>
        <w:tc>
          <w:tcPr>
            <w:tcW w:w="675" w:type="dxa"/>
            <w:textDirection w:val="btLr"/>
          </w:tcPr>
          <w:p w:rsidR="00FB45A9" w:rsidRPr="00C6232A" w:rsidRDefault="00FB45A9" w:rsidP="00FB45A9">
            <w:pPr>
              <w:ind w:left="113" w:right="113"/>
              <w:rPr>
                <w:rFonts w:ascii="Times New Roman" w:hAnsi="Times New Roman" w:cs="Times New Roman"/>
                <w:sz w:val="20"/>
                <w:szCs w:val="20"/>
              </w:rPr>
            </w:pPr>
            <w:r w:rsidRPr="00C6232A">
              <w:rPr>
                <w:rFonts w:ascii="Times New Roman" w:hAnsi="Times New Roman" w:cs="Times New Roman"/>
                <w:sz w:val="20"/>
                <w:szCs w:val="20"/>
              </w:rPr>
              <w:lastRenderedPageBreak/>
              <w:t>Общий вид (</w:t>
            </w:r>
            <w:proofErr w:type="spellStart"/>
            <w:r w:rsidRPr="00C6232A">
              <w:rPr>
                <w:rFonts w:ascii="Times New Roman" w:hAnsi="Times New Roman" w:cs="Times New Roman"/>
                <w:sz w:val="20"/>
                <w:szCs w:val="20"/>
              </w:rPr>
              <w:t>фотофиксация</w:t>
            </w:r>
            <w:proofErr w:type="spellEnd"/>
            <w:r w:rsidRPr="00C6232A">
              <w:rPr>
                <w:rFonts w:ascii="Times New Roman" w:hAnsi="Times New Roman" w:cs="Times New Roman"/>
                <w:sz w:val="20"/>
                <w:szCs w:val="20"/>
              </w:rPr>
              <w:t>) места размещения</w:t>
            </w:r>
          </w:p>
        </w:tc>
        <w:tc>
          <w:tcPr>
            <w:tcW w:w="6521" w:type="dxa"/>
          </w:tcPr>
          <w:p w:rsidR="00AA1B5D" w:rsidRPr="00C6232A" w:rsidRDefault="00AA1B5D"/>
          <w:tbl>
            <w:tblPr>
              <w:tblW w:w="0" w:type="auto"/>
              <w:tblBorders>
                <w:top w:val="nil"/>
                <w:left w:val="nil"/>
                <w:bottom w:val="nil"/>
                <w:right w:val="nil"/>
              </w:tblBorders>
              <w:tblLook w:val="0000" w:firstRow="0" w:lastRow="0" w:firstColumn="0" w:lastColumn="0" w:noHBand="0" w:noVBand="0"/>
            </w:tblPr>
            <w:tblGrid>
              <w:gridCol w:w="4214"/>
            </w:tblGrid>
            <w:tr w:rsidR="00FB45A9" w:rsidRPr="00C6232A">
              <w:trPr>
                <w:trHeight w:val="100"/>
              </w:trPr>
              <w:tc>
                <w:tcPr>
                  <w:tcW w:w="0" w:type="auto"/>
                </w:tcPr>
                <w:p w:rsidR="00FB45A9" w:rsidRPr="00C6232A" w:rsidRDefault="00FB45A9" w:rsidP="00FB45A9">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Общий вид (</w:t>
                  </w:r>
                  <w:proofErr w:type="spellStart"/>
                  <w:r w:rsidRPr="00C6232A">
                    <w:rPr>
                      <w:rFonts w:ascii="Times New Roman" w:hAnsi="Times New Roman" w:cs="Times New Roman"/>
                      <w:color w:val="000000"/>
                      <w:sz w:val="20"/>
                      <w:szCs w:val="20"/>
                    </w:rPr>
                    <w:t>фотофиксация</w:t>
                  </w:r>
                  <w:proofErr w:type="spellEnd"/>
                  <w:r w:rsidRPr="00C6232A">
                    <w:rPr>
                      <w:rFonts w:ascii="Times New Roman" w:hAnsi="Times New Roman" w:cs="Times New Roman"/>
                      <w:color w:val="000000"/>
                      <w:sz w:val="20"/>
                      <w:szCs w:val="20"/>
                    </w:rPr>
                    <w:t xml:space="preserve">) места размещения </w:t>
                  </w:r>
                </w:p>
              </w:tc>
            </w:tr>
          </w:tbl>
          <w:p w:rsidR="00AA1B5D" w:rsidRPr="00C6232A" w:rsidRDefault="00AA1B5D" w:rsidP="00FB45A9">
            <w:pPr>
              <w:rPr>
                <w:rFonts w:ascii="Times New Roman" w:hAnsi="Times New Roman" w:cs="Times New Roman"/>
                <w:sz w:val="20"/>
                <w:szCs w:val="20"/>
              </w:rPr>
            </w:pPr>
          </w:p>
        </w:tc>
      </w:tr>
      <w:tr w:rsidR="00FB45A9" w:rsidRPr="00C6232A" w:rsidTr="00FB45A9">
        <w:trPr>
          <w:cantSplit/>
          <w:trHeight w:val="2681"/>
        </w:trPr>
        <w:tc>
          <w:tcPr>
            <w:tcW w:w="675" w:type="dxa"/>
            <w:textDirection w:val="btLr"/>
          </w:tcPr>
          <w:p w:rsidR="00FB45A9" w:rsidRPr="00C6232A" w:rsidRDefault="00FB45A9" w:rsidP="00FB45A9">
            <w:pPr>
              <w:ind w:left="113" w:right="113"/>
              <w:rPr>
                <w:rFonts w:ascii="Times New Roman" w:hAnsi="Times New Roman" w:cs="Times New Roman"/>
                <w:sz w:val="20"/>
                <w:szCs w:val="20"/>
              </w:rPr>
            </w:pPr>
            <w:r w:rsidRPr="00C6232A">
              <w:rPr>
                <w:rFonts w:ascii="Times New Roman" w:hAnsi="Times New Roman" w:cs="Times New Roman"/>
                <w:sz w:val="20"/>
                <w:szCs w:val="20"/>
              </w:rPr>
              <w:t>Ситуационный план М 1:2000</w:t>
            </w:r>
          </w:p>
        </w:tc>
        <w:tc>
          <w:tcPr>
            <w:tcW w:w="6521" w:type="dxa"/>
          </w:tcPr>
          <w:p w:rsidR="00AA1B5D" w:rsidRPr="00C6232A" w:rsidRDefault="00AA1B5D" w:rsidP="00FB45A9">
            <w:pPr>
              <w:pStyle w:val="Default"/>
              <w:rPr>
                <w:sz w:val="20"/>
                <w:szCs w:val="20"/>
              </w:rPr>
            </w:pPr>
          </w:p>
          <w:p w:rsidR="00FB45A9" w:rsidRPr="00C6232A" w:rsidRDefault="00FB45A9" w:rsidP="00FB45A9">
            <w:pPr>
              <w:pStyle w:val="Default"/>
              <w:rPr>
                <w:sz w:val="20"/>
                <w:szCs w:val="20"/>
              </w:rPr>
            </w:pPr>
            <w:r w:rsidRPr="00C6232A">
              <w:rPr>
                <w:sz w:val="20"/>
                <w:szCs w:val="20"/>
              </w:rPr>
              <w:t xml:space="preserve">Ситуационный план места размещения </w:t>
            </w:r>
          </w:p>
        </w:tc>
      </w:tr>
      <w:tr w:rsidR="00FB45A9" w:rsidRPr="00C6232A" w:rsidTr="00FB45A9">
        <w:trPr>
          <w:cantSplit/>
          <w:trHeight w:val="3811"/>
        </w:trPr>
        <w:tc>
          <w:tcPr>
            <w:tcW w:w="675" w:type="dxa"/>
            <w:textDirection w:val="btLr"/>
          </w:tcPr>
          <w:p w:rsidR="00FB45A9" w:rsidRPr="00C6232A" w:rsidRDefault="00FB45A9" w:rsidP="00FB45A9">
            <w:pPr>
              <w:ind w:left="113" w:right="113"/>
              <w:rPr>
                <w:rFonts w:ascii="Times New Roman" w:hAnsi="Times New Roman" w:cs="Times New Roman"/>
                <w:sz w:val="20"/>
                <w:szCs w:val="20"/>
              </w:rPr>
            </w:pPr>
            <w:r w:rsidRPr="00C6232A">
              <w:rPr>
                <w:rFonts w:ascii="Times New Roman" w:hAnsi="Times New Roman" w:cs="Times New Roman"/>
                <w:sz w:val="20"/>
                <w:szCs w:val="20"/>
              </w:rPr>
              <w:t>Ситуационный план М 1:500</w:t>
            </w:r>
          </w:p>
        </w:tc>
        <w:tc>
          <w:tcPr>
            <w:tcW w:w="6521" w:type="dxa"/>
          </w:tcPr>
          <w:p w:rsidR="00AA1B5D" w:rsidRPr="00C6232A" w:rsidRDefault="00AA1B5D" w:rsidP="00FB45A9">
            <w:pPr>
              <w:rPr>
                <w:rFonts w:ascii="Times New Roman" w:hAnsi="Times New Roman" w:cs="Times New Roman"/>
                <w:sz w:val="20"/>
                <w:szCs w:val="20"/>
              </w:rPr>
            </w:pPr>
          </w:p>
          <w:p w:rsidR="00FB45A9" w:rsidRPr="00C6232A" w:rsidRDefault="00FB45A9" w:rsidP="00FB45A9">
            <w:pPr>
              <w:rPr>
                <w:rFonts w:ascii="Times New Roman" w:hAnsi="Times New Roman" w:cs="Times New Roman"/>
                <w:sz w:val="20"/>
                <w:szCs w:val="20"/>
              </w:rPr>
            </w:pPr>
            <w:r w:rsidRPr="00C6232A">
              <w:rPr>
                <w:rFonts w:ascii="Times New Roman" w:hAnsi="Times New Roman" w:cs="Times New Roman"/>
                <w:sz w:val="20"/>
                <w:szCs w:val="20"/>
              </w:rPr>
              <w:t>Ситуационный план М 1:500</w:t>
            </w:r>
          </w:p>
        </w:tc>
      </w:tr>
    </w:tbl>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88"/>
      </w:tblGrid>
      <w:tr w:rsidR="00F6569E" w:rsidRPr="00C6232A" w:rsidTr="00F6569E">
        <w:trPr>
          <w:cantSplit/>
          <w:trHeight w:val="4103"/>
        </w:trPr>
        <w:tc>
          <w:tcPr>
            <w:tcW w:w="675" w:type="dxa"/>
            <w:textDirection w:val="btLr"/>
          </w:tcPr>
          <w:p w:rsidR="00F6569E" w:rsidRPr="00C6232A" w:rsidRDefault="00F6569E" w:rsidP="00F6569E">
            <w:pPr>
              <w:pStyle w:val="Default"/>
              <w:ind w:left="113" w:right="113"/>
              <w:rPr>
                <w:sz w:val="18"/>
                <w:szCs w:val="18"/>
              </w:rPr>
            </w:pPr>
            <w:r w:rsidRPr="00C6232A">
              <w:rPr>
                <w:sz w:val="18"/>
                <w:szCs w:val="18"/>
              </w:rPr>
              <w:lastRenderedPageBreak/>
              <w:t xml:space="preserve">Внешний вид элемента благоустройства, план, разрезы, </w:t>
            </w:r>
            <w:proofErr w:type="spellStart"/>
            <w:r w:rsidRPr="00C6232A">
              <w:rPr>
                <w:sz w:val="18"/>
                <w:szCs w:val="18"/>
              </w:rPr>
              <w:t>фрагменты</w:t>
            </w:r>
            <w:proofErr w:type="gramStart"/>
            <w:r w:rsidRPr="00C6232A">
              <w:rPr>
                <w:sz w:val="18"/>
                <w:szCs w:val="18"/>
              </w:rPr>
              <w:t>,ц</w:t>
            </w:r>
            <w:proofErr w:type="gramEnd"/>
            <w:r w:rsidRPr="00C6232A">
              <w:rPr>
                <w:sz w:val="18"/>
                <w:szCs w:val="18"/>
              </w:rPr>
              <w:t>ветовое</w:t>
            </w:r>
            <w:proofErr w:type="spellEnd"/>
            <w:r w:rsidRPr="00C6232A">
              <w:rPr>
                <w:sz w:val="18"/>
                <w:szCs w:val="18"/>
              </w:rPr>
              <w:t xml:space="preserve"> решение)</w:t>
            </w:r>
          </w:p>
        </w:tc>
        <w:tc>
          <w:tcPr>
            <w:tcW w:w="7088" w:type="dxa"/>
          </w:tcPr>
          <w:p w:rsidR="00F6569E" w:rsidRPr="00C6232A" w:rsidRDefault="00F6569E" w:rsidP="00F6569E">
            <w:pPr>
              <w:pStyle w:val="Default"/>
              <w:rPr>
                <w:sz w:val="18"/>
                <w:szCs w:val="18"/>
              </w:rPr>
            </w:pPr>
          </w:p>
        </w:tc>
      </w:tr>
    </w:tbl>
    <w:p w:rsidR="00ED3514" w:rsidRPr="00C6232A" w:rsidRDefault="00ED3514" w:rsidP="00F6569E">
      <w:pPr>
        <w:spacing w:after="0" w:line="240" w:lineRule="auto"/>
        <w:rPr>
          <w:rFonts w:ascii="Times New Roman" w:hAnsi="Times New Roman" w:cs="Times New Roman"/>
          <w:b/>
          <w:sz w:val="20"/>
          <w:szCs w:val="20"/>
        </w:rPr>
      </w:pPr>
    </w:p>
    <w:p w:rsidR="00F6569E" w:rsidRPr="00C6232A" w:rsidRDefault="00F6569E" w:rsidP="00F6569E">
      <w:pPr>
        <w:spacing w:after="0" w:line="240" w:lineRule="auto"/>
        <w:rPr>
          <w:rFonts w:ascii="Times New Roman" w:hAnsi="Times New Roman" w:cs="Times New Roman"/>
          <w:b/>
          <w:sz w:val="20"/>
          <w:szCs w:val="20"/>
        </w:rPr>
      </w:pPr>
      <w:r w:rsidRPr="00C6232A">
        <w:rPr>
          <w:rFonts w:ascii="Times New Roman" w:hAnsi="Times New Roman" w:cs="Times New Roman"/>
          <w:b/>
          <w:sz w:val="20"/>
          <w:szCs w:val="20"/>
        </w:rPr>
        <w:t>Дополнительно прилагаются необходимые проекции, разрезы, схемы и другие материалы, поясняющие лист согласования</w:t>
      </w:r>
    </w:p>
    <w:p w:rsidR="00F6569E" w:rsidRPr="00C6232A" w:rsidRDefault="00F6569E" w:rsidP="00F6569E">
      <w:pPr>
        <w:spacing w:after="0" w:line="240" w:lineRule="auto"/>
        <w:rPr>
          <w:rFonts w:ascii="Times New Roman" w:hAnsi="Times New Roman" w:cs="Times New Roman"/>
          <w:b/>
          <w:sz w:val="20"/>
          <w:szCs w:val="20"/>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88"/>
      </w:tblGrid>
      <w:tr w:rsidR="00F6569E" w:rsidRPr="00C6232A" w:rsidTr="0036354B">
        <w:trPr>
          <w:cantSplit/>
          <w:trHeight w:val="4103"/>
        </w:trPr>
        <w:tc>
          <w:tcPr>
            <w:tcW w:w="675" w:type="dxa"/>
            <w:textDirection w:val="btLr"/>
          </w:tcPr>
          <w:p w:rsidR="00F6569E" w:rsidRPr="00C6232A" w:rsidRDefault="00F6569E" w:rsidP="0036354B">
            <w:pPr>
              <w:pStyle w:val="Default"/>
              <w:ind w:left="113" w:right="113"/>
              <w:rPr>
                <w:sz w:val="18"/>
                <w:szCs w:val="18"/>
              </w:rPr>
            </w:pPr>
            <w:r w:rsidRPr="00C6232A">
              <w:rPr>
                <w:sz w:val="18"/>
                <w:szCs w:val="18"/>
              </w:rPr>
              <w:t>Компьютерный монтаж размещения элемента благоустройства</w:t>
            </w:r>
          </w:p>
        </w:tc>
        <w:tc>
          <w:tcPr>
            <w:tcW w:w="7088" w:type="dxa"/>
          </w:tcPr>
          <w:p w:rsidR="00F6569E" w:rsidRPr="00C6232A" w:rsidRDefault="00F6569E" w:rsidP="0036354B">
            <w:pPr>
              <w:pStyle w:val="Default"/>
              <w:rPr>
                <w:sz w:val="18"/>
                <w:szCs w:val="18"/>
              </w:rPr>
            </w:pPr>
          </w:p>
        </w:tc>
      </w:tr>
    </w:tbl>
    <w:p w:rsidR="00CE766F" w:rsidRPr="00C6232A" w:rsidRDefault="00CE766F" w:rsidP="00F6569E">
      <w:pPr>
        <w:spacing w:after="0" w:line="240" w:lineRule="auto"/>
        <w:rPr>
          <w:rFonts w:ascii="Times New Roman" w:hAnsi="Times New Roman" w:cs="Times New Roman"/>
          <w:b/>
          <w:sz w:val="20"/>
          <w:szCs w:val="20"/>
        </w:rPr>
        <w:sectPr w:rsidR="00CE766F" w:rsidRPr="00C6232A" w:rsidSect="00C74A04">
          <w:pgSz w:w="16838" w:h="11906" w:orient="landscape"/>
          <w:pgMar w:top="851" w:right="1134" w:bottom="1701" w:left="1134" w:header="709" w:footer="709" w:gutter="0"/>
          <w:cols w:num="2" w:space="708"/>
          <w:docGrid w:linePitch="360"/>
        </w:sectPr>
      </w:pPr>
    </w:p>
    <w:p w:rsidR="00CE766F" w:rsidRPr="00C6232A" w:rsidRDefault="00CE766F" w:rsidP="00DB0AD2">
      <w:pPr>
        <w:pageBreakBefore/>
        <w:autoSpaceDE w:val="0"/>
        <w:autoSpaceDN w:val="0"/>
        <w:adjustRightInd w:val="0"/>
        <w:spacing w:after="0" w:line="240" w:lineRule="auto"/>
        <w:jc w:val="right"/>
        <w:rPr>
          <w:rFonts w:ascii="Times New Roman" w:hAnsi="Times New Roman" w:cs="Times New Roman"/>
          <w:b/>
          <w:i/>
          <w:color w:val="000000"/>
          <w:sz w:val="24"/>
          <w:szCs w:val="24"/>
        </w:rPr>
      </w:pPr>
      <w:r w:rsidRPr="00C6232A">
        <w:rPr>
          <w:rFonts w:ascii="Times New Roman" w:hAnsi="Times New Roman" w:cs="Times New Roman"/>
          <w:b/>
          <w:i/>
          <w:color w:val="000000"/>
          <w:sz w:val="24"/>
          <w:szCs w:val="24"/>
        </w:rPr>
        <w:lastRenderedPageBreak/>
        <w:t xml:space="preserve">Приложение </w:t>
      </w:r>
      <w:r w:rsidR="00A3138A" w:rsidRPr="00C6232A">
        <w:rPr>
          <w:rFonts w:ascii="Times New Roman" w:hAnsi="Times New Roman" w:cs="Times New Roman"/>
          <w:b/>
          <w:i/>
          <w:color w:val="000000"/>
          <w:sz w:val="24"/>
          <w:szCs w:val="24"/>
        </w:rPr>
        <w:t>3</w:t>
      </w:r>
      <w:r w:rsidRPr="00C6232A">
        <w:rPr>
          <w:rFonts w:ascii="Times New Roman" w:hAnsi="Times New Roman" w:cs="Times New Roman"/>
          <w:b/>
          <w:i/>
          <w:color w:val="000000"/>
          <w:sz w:val="24"/>
          <w:szCs w:val="24"/>
        </w:rPr>
        <w:t xml:space="preserve"> </w:t>
      </w:r>
    </w:p>
    <w:p w:rsidR="00DB0AD2" w:rsidRPr="00C6232A" w:rsidRDefault="00DB0AD2" w:rsidP="00CE766F">
      <w:pPr>
        <w:autoSpaceDE w:val="0"/>
        <w:autoSpaceDN w:val="0"/>
        <w:adjustRightInd w:val="0"/>
        <w:spacing w:after="0" w:line="240" w:lineRule="auto"/>
        <w:rPr>
          <w:rFonts w:ascii="Times New Roman" w:hAnsi="Times New Roman" w:cs="Times New Roman"/>
          <w:color w:val="000000"/>
          <w:sz w:val="23"/>
          <w:szCs w:val="23"/>
        </w:rPr>
      </w:pPr>
    </w:p>
    <w:p w:rsidR="00DB0AD2" w:rsidRPr="00C6232A" w:rsidRDefault="00DB0AD2" w:rsidP="00CE766F">
      <w:pPr>
        <w:autoSpaceDE w:val="0"/>
        <w:autoSpaceDN w:val="0"/>
        <w:adjustRightInd w:val="0"/>
        <w:spacing w:after="0" w:line="240" w:lineRule="auto"/>
        <w:rPr>
          <w:rFonts w:ascii="Times New Roman" w:hAnsi="Times New Roman" w:cs="Times New Roman"/>
          <w:color w:val="000000"/>
          <w:sz w:val="23"/>
          <w:szCs w:val="23"/>
        </w:rPr>
      </w:pPr>
    </w:p>
    <w:p w:rsidR="00DB0AD2" w:rsidRPr="00C6232A" w:rsidRDefault="00DB0AD2" w:rsidP="00CE766F">
      <w:pPr>
        <w:autoSpaceDE w:val="0"/>
        <w:autoSpaceDN w:val="0"/>
        <w:adjustRightInd w:val="0"/>
        <w:spacing w:after="0" w:line="240" w:lineRule="auto"/>
        <w:rPr>
          <w:rFonts w:ascii="Times New Roman" w:hAnsi="Times New Roman" w:cs="Times New Roman"/>
          <w:color w:val="000000"/>
          <w:sz w:val="23"/>
          <w:szCs w:val="23"/>
        </w:rPr>
      </w:pPr>
    </w:p>
    <w:p w:rsidR="00CE766F" w:rsidRPr="00C6232A" w:rsidRDefault="00CE766F" w:rsidP="00DB0AD2">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АКТ ПРИЕМКИ РАБОТ</w:t>
      </w:r>
    </w:p>
    <w:p w:rsidR="00CE766F" w:rsidRPr="00C6232A" w:rsidRDefault="00CE766F" w:rsidP="00DB0AD2">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ПО РАЗМЕЩЕНИЮ ЭЛЕМЕНТОВ БЛАГОУСТРОЙСТВА</w:t>
      </w:r>
    </w:p>
    <w:p w:rsidR="00DB0AD2" w:rsidRPr="00C6232A" w:rsidRDefault="00DB0AD2" w:rsidP="00CE766F">
      <w:pPr>
        <w:autoSpaceDE w:val="0"/>
        <w:autoSpaceDN w:val="0"/>
        <w:adjustRightInd w:val="0"/>
        <w:spacing w:after="0" w:line="240" w:lineRule="auto"/>
        <w:rPr>
          <w:rFonts w:ascii="Times New Roman" w:hAnsi="Times New Roman" w:cs="Times New Roman"/>
          <w:color w:val="000000"/>
          <w:sz w:val="23"/>
          <w:szCs w:val="23"/>
        </w:rPr>
      </w:pPr>
    </w:p>
    <w:p w:rsidR="00CE766F" w:rsidRPr="00C6232A" w:rsidRDefault="00DB0AD2" w:rsidP="006C27ED">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Наименование </w:t>
      </w:r>
      <w:proofErr w:type="spellStart"/>
      <w:r w:rsidRPr="00C6232A">
        <w:rPr>
          <w:rFonts w:ascii="Times New Roman" w:hAnsi="Times New Roman" w:cs="Times New Roman"/>
          <w:color w:val="000000"/>
          <w:sz w:val="24"/>
          <w:szCs w:val="24"/>
        </w:rPr>
        <w:t>нп</w:t>
      </w:r>
      <w:proofErr w:type="spellEnd"/>
      <w:r w:rsidRPr="00C6232A">
        <w:rPr>
          <w:rFonts w:ascii="Times New Roman" w:hAnsi="Times New Roman" w:cs="Times New Roman"/>
          <w:color w:val="000000"/>
          <w:sz w:val="24"/>
          <w:szCs w:val="24"/>
        </w:rPr>
        <w:t xml:space="preserve">                                                                                    </w:t>
      </w:r>
      <w:r w:rsidR="006C27ED" w:rsidRPr="00C6232A">
        <w:rPr>
          <w:rFonts w:ascii="Times New Roman" w:hAnsi="Times New Roman" w:cs="Times New Roman"/>
          <w:color w:val="000000"/>
          <w:sz w:val="24"/>
          <w:szCs w:val="24"/>
        </w:rPr>
        <w:t xml:space="preserve"> __________</w:t>
      </w:r>
      <w:r w:rsidR="00CE766F" w:rsidRPr="00C6232A">
        <w:rPr>
          <w:rFonts w:ascii="Times New Roman" w:hAnsi="Times New Roman" w:cs="Times New Roman"/>
          <w:color w:val="000000"/>
          <w:sz w:val="24"/>
          <w:szCs w:val="24"/>
        </w:rPr>
        <w:t xml:space="preserve">__20__года </w:t>
      </w:r>
    </w:p>
    <w:p w:rsidR="00CE766F" w:rsidRPr="00C6232A" w:rsidRDefault="00CE766F" w:rsidP="00DB0AD2">
      <w:pPr>
        <w:autoSpaceDE w:val="0"/>
        <w:autoSpaceDN w:val="0"/>
        <w:adjustRightInd w:val="0"/>
        <w:spacing w:after="0" w:line="240" w:lineRule="auto"/>
        <w:jc w:val="right"/>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время_________________ </w:t>
      </w:r>
    </w:p>
    <w:p w:rsidR="00DB0AD2" w:rsidRPr="00C6232A" w:rsidRDefault="00DB0AD2" w:rsidP="00CE766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 </w:t>
      </w:r>
    </w:p>
    <w:p w:rsidR="00DB0AD2" w:rsidRPr="00C6232A" w:rsidRDefault="00DB0AD2" w:rsidP="00CE766F">
      <w:pPr>
        <w:autoSpaceDE w:val="0"/>
        <w:autoSpaceDN w:val="0"/>
        <w:adjustRightInd w:val="0"/>
        <w:spacing w:after="0" w:line="240" w:lineRule="auto"/>
        <w:rPr>
          <w:rFonts w:ascii="Times New Roman" w:hAnsi="Times New Roman" w:cs="Times New Roman"/>
          <w:color w:val="000000"/>
          <w:sz w:val="24"/>
          <w:szCs w:val="24"/>
        </w:rPr>
      </w:pPr>
    </w:p>
    <w:p w:rsidR="00CE766F" w:rsidRPr="00C6232A" w:rsidRDefault="00CE766F" w:rsidP="00CE766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Комиссия в составе: </w:t>
      </w:r>
    </w:p>
    <w:p w:rsidR="00CE766F" w:rsidRPr="00C6232A" w:rsidRDefault="00CE766F" w:rsidP="00DB0AD2">
      <w:pPr>
        <w:autoSpaceDE w:val="0"/>
        <w:autoSpaceDN w:val="0"/>
        <w:adjustRightInd w:val="0"/>
        <w:spacing w:after="0" w:line="240" w:lineRule="auto"/>
        <w:jc w:val="both"/>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1. </w:t>
      </w:r>
      <w:r w:rsidR="00095B64">
        <w:rPr>
          <w:rFonts w:ascii="Times New Roman" w:hAnsi="Times New Roman" w:cs="Times New Roman"/>
          <w:color w:val="000000"/>
          <w:sz w:val="24"/>
          <w:szCs w:val="24"/>
        </w:rPr>
        <w:t>Представитель а</w:t>
      </w:r>
      <w:r w:rsidR="00722FF3">
        <w:rPr>
          <w:rFonts w:ascii="Times New Roman" w:hAnsi="Times New Roman" w:cs="Times New Roman"/>
          <w:color w:val="000000"/>
          <w:sz w:val="24"/>
          <w:szCs w:val="24"/>
        </w:rPr>
        <w:t>дминистрация</w:t>
      </w:r>
      <w:r w:rsidR="00A14D28" w:rsidRPr="00A14D28">
        <w:rPr>
          <w:rFonts w:ascii="Times New Roman" w:hAnsi="Times New Roman" w:cs="Times New Roman"/>
          <w:color w:val="000000"/>
          <w:sz w:val="24"/>
          <w:szCs w:val="24"/>
        </w:rPr>
        <w:t xml:space="preserve"> городского поселения Тельминского муниципального образования</w:t>
      </w:r>
      <w:r w:rsidRPr="00C6232A">
        <w:rPr>
          <w:rFonts w:ascii="Times New Roman" w:hAnsi="Times New Roman" w:cs="Times New Roman"/>
          <w:color w:val="000000"/>
          <w:sz w:val="24"/>
          <w:szCs w:val="24"/>
        </w:rPr>
        <w:t>, (наименование, должность и ФИО представителя)______________________</w:t>
      </w:r>
      <w:r w:rsidR="00DB0AD2" w:rsidRPr="00C6232A">
        <w:rPr>
          <w:rFonts w:ascii="Times New Roman" w:hAnsi="Times New Roman" w:cs="Times New Roman"/>
          <w:color w:val="000000"/>
          <w:sz w:val="24"/>
          <w:szCs w:val="24"/>
        </w:rPr>
        <w:t>__________</w:t>
      </w:r>
    </w:p>
    <w:p w:rsidR="00CE766F" w:rsidRPr="00C6232A" w:rsidRDefault="00CE766F" w:rsidP="00DB0AD2">
      <w:pPr>
        <w:autoSpaceDE w:val="0"/>
        <w:autoSpaceDN w:val="0"/>
        <w:adjustRightInd w:val="0"/>
        <w:spacing w:after="0" w:line="240" w:lineRule="auto"/>
        <w:jc w:val="both"/>
        <w:rPr>
          <w:rFonts w:ascii="Times New Roman" w:hAnsi="Times New Roman" w:cs="Times New Roman"/>
          <w:color w:val="000000"/>
          <w:sz w:val="24"/>
          <w:szCs w:val="24"/>
        </w:rPr>
      </w:pPr>
      <w:r w:rsidRPr="00C6232A">
        <w:rPr>
          <w:rFonts w:ascii="Times New Roman" w:hAnsi="Times New Roman" w:cs="Times New Roman"/>
          <w:color w:val="000000"/>
          <w:sz w:val="24"/>
          <w:szCs w:val="24"/>
        </w:rPr>
        <w:t>2. Исполнительные органы государственной власти, осуществившие согласование проекта благоустройства (наименование, должности и ФИО представ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1459" w:rsidRPr="00C6232A">
        <w:rPr>
          <w:rFonts w:ascii="Times New Roman" w:hAnsi="Times New Roman" w:cs="Times New Roman"/>
          <w:color w:val="000000"/>
          <w:sz w:val="24"/>
          <w:szCs w:val="24"/>
        </w:rPr>
        <w:t>__________________</w:t>
      </w:r>
    </w:p>
    <w:p w:rsidR="005A1459" w:rsidRPr="00C6232A" w:rsidRDefault="005A1459" w:rsidP="00DB0AD2">
      <w:pPr>
        <w:autoSpaceDE w:val="0"/>
        <w:autoSpaceDN w:val="0"/>
        <w:adjustRightInd w:val="0"/>
        <w:spacing w:after="0" w:line="240" w:lineRule="auto"/>
        <w:jc w:val="both"/>
        <w:rPr>
          <w:rFonts w:ascii="Times New Roman" w:hAnsi="Times New Roman" w:cs="Times New Roman"/>
          <w:color w:val="000000"/>
          <w:sz w:val="24"/>
          <w:szCs w:val="24"/>
        </w:rPr>
      </w:pPr>
    </w:p>
    <w:p w:rsidR="005A1459" w:rsidRPr="00C6232A" w:rsidRDefault="005A1459" w:rsidP="00DB0AD2">
      <w:pPr>
        <w:autoSpaceDE w:val="0"/>
        <w:autoSpaceDN w:val="0"/>
        <w:adjustRightInd w:val="0"/>
        <w:spacing w:after="0" w:line="240" w:lineRule="auto"/>
        <w:jc w:val="both"/>
        <w:rPr>
          <w:rFonts w:ascii="Times New Roman" w:hAnsi="Times New Roman" w:cs="Times New Roman"/>
          <w:color w:val="000000"/>
          <w:sz w:val="24"/>
          <w:szCs w:val="24"/>
        </w:rPr>
      </w:pPr>
    </w:p>
    <w:p w:rsidR="00CE766F" w:rsidRPr="00C6232A" w:rsidRDefault="00CE766F" w:rsidP="00CE766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УСТАНОВИЛА: </w:t>
      </w:r>
    </w:p>
    <w:p w:rsidR="00CE766F" w:rsidRPr="00C6232A" w:rsidRDefault="00CE766F" w:rsidP="00CE766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1. К приемке представле</w:t>
      </w:r>
      <w:proofErr w:type="gramStart"/>
      <w:r w:rsidRPr="00C6232A">
        <w:rPr>
          <w:rFonts w:ascii="Times New Roman" w:hAnsi="Times New Roman" w:cs="Times New Roman"/>
          <w:color w:val="000000"/>
          <w:sz w:val="24"/>
          <w:szCs w:val="24"/>
        </w:rPr>
        <w:t>н(</w:t>
      </w:r>
      <w:proofErr w:type="gramEnd"/>
      <w:r w:rsidRPr="00C6232A">
        <w:rPr>
          <w:rFonts w:ascii="Times New Roman" w:hAnsi="Times New Roman" w:cs="Times New Roman"/>
          <w:color w:val="000000"/>
          <w:sz w:val="24"/>
          <w:szCs w:val="24"/>
        </w:rPr>
        <w:t xml:space="preserve">ы) элементы(ы) благоустройства, размещенные по адресу:__________________________________________________________ </w:t>
      </w:r>
    </w:p>
    <w:p w:rsidR="00F6569E" w:rsidRPr="00C6232A" w:rsidRDefault="00F6569E" w:rsidP="00F6569E">
      <w:pPr>
        <w:spacing w:after="0" w:line="240" w:lineRule="auto"/>
        <w:rPr>
          <w:rFonts w:ascii="Times New Roman" w:hAnsi="Times New Roman" w:cs="Times New Roman"/>
          <w:b/>
          <w:sz w:val="20"/>
          <w:szCs w:val="20"/>
        </w:rPr>
      </w:pPr>
    </w:p>
    <w:p w:rsidR="00652074" w:rsidRPr="00C6232A" w:rsidRDefault="00652074" w:rsidP="00F6569E">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2. Проект благоустройства согласован:</w:t>
      </w:r>
    </w:p>
    <w:p w:rsidR="00652074" w:rsidRPr="00C6232A" w:rsidRDefault="00652074" w:rsidP="00F6569E">
      <w:pPr>
        <w:spacing w:after="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4785"/>
        <w:gridCol w:w="4785"/>
      </w:tblGrid>
      <w:tr w:rsidR="00D01B87" w:rsidRPr="00C6232A" w:rsidTr="00D01B87">
        <w:tc>
          <w:tcPr>
            <w:tcW w:w="4785" w:type="dxa"/>
          </w:tcPr>
          <w:p w:rsidR="00D01B87" w:rsidRPr="00C6232A" w:rsidRDefault="00A14D28" w:rsidP="00B56F99">
            <w:pPr>
              <w:jc w:val="center"/>
              <w:rPr>
                <w:rFonts w:ascii="Times New Roman" w:hAnsi="Times New Roman" w:cs="Times New Roman"/>
                <w:sz w:val="24"/>
                <w:szCs w:val="24"/>
              </w:rPr>
            </w:pPr>
            <w:r>
              <w:rPr>
                <w:rFonts w:ascii="Times New Roman" w:hAnsi="Times New Roman" w:cs="Times New Roman"/>
                <w:sz w:val="24"/>
                <w:szCs w:val="24"/>
              </w:rPr>
              <w:t xml:space="preserve">Глава </w:t>
            </w:r>
            <w:r w:rsidRPr="00A14D28">
              <w:rPr>
                <w:rFonts w:ascii="Times New Roman" w:hAnsi="Times New Roman" w:cs="Times New Roman"/>
                <w:color w:val="000000"/>
                <w:sz w:val="24"/>
                <w:szCs w:val="24"/>
              </w:rPr>
              <w:t>городского поселения Тельминского муниципального образования</w:t>
            </w:r>
          </w:p>
        </w:tc>
        <w:tc>
          <w:tcPr>
            <w:tcW w:w="4785" w:type="dxa"/>
          </w:tcPr>
          <w:p w:rsidR="00D01B87" w:rsidRPr="00C6232A" w:rsidRDefault="00D01B87" w:rsidP="00D01B87">
            <w:pPr>
              <w:jc w:val="center"/>
              <w:rPr>
                <w:rFonts w:ascii="Times New Roman" w:hAnsi="Times New Roman" w:cs="Times New Roman"/>
                <w:sz w:val="24"/>
                <w:szCs w:val="24"/>
              </w:rPr>
            </w:pPr>
            <w:r w:rsidRPr="00C6232A">
              <w:rPr>
                <w:rFonts w:ascii="Times New Roman" w:hAnsi="Times New Roman" w:cs="Times New Roman"/>
                <w:sz w:val="24"/>
                <w:szCs w:val="24"/>
              </w:rPr>
              <w:t>Дата согласования</w:t>
            </w:r>
          </w:p>
        </w:tc>
      </w:tr>
      <w:tr w:rsidR="00D01B87" w:rsidRPr="00C6232A" w:rsidTr="00D01B87">
        <w:tc>
          <w:tcPr>
            <w:tcW w:w="4785" w:type="dxa"/>
          </w:tcPr>
          <w:p w:rsidR="00D01B87" w:rsidRPr="00C6232A" w:rsidRDefault="00D01B87" w:rsidP="00F6569E">
            <w:pPr>
              <w:rPr>
                <w:rFonts w:ascii="Times New Roman" w:hAnsi="Times New Roman" w:cs="Times New Roman"/>
                <w:sz w:val="24"/>
                <w:szCs w:val="24"/>
              </w:rPr>
            </w:pPr>
          </w:p>
        </w:tc>
        <w:tc>
          <w:tcPr>
            <w:tcW w:w="4785" w:type="dxa"/>
          </w:tcPr>
          <w:p w:rsidR="00D01B87" w:rsidRPr="00C6232A" w:rsidRDefault="00D01B87" w:rsidP="00F6569E">
            <w:pPr>
              <w:rPr>
                <w:rFonts w:ascii="Times New Roman" w:hAnsi="Times New Roman" w:cs="Times New Roman"/>
                <w:sz w:val="24"/>
                <w:szCs w:val="24"/>
              </w:rPr>
            </w:pPr>
          </w:p>
        </w:tc>
      </w:tr>
      <w:tr w:rsidR="00D01B87" w:rsidRPr="00C6232A" w:rsidTr="00D01B87">
        <w:tc>
          <w:tcPr>
            <w:tcW w:w="4785" w:type="dxa"/>
          </w:tcPr>
          <w:p w:rsidR="00D01B87" w:rsidRPr="00C6232A" w:rsidRDefault="00D01B87" w:rsidP="00F6569E">
            <w:pPr>
              <w:rPr>
                <w:rFonts w:ascii="Times New Roman" w:hAnsi="Times New Roman" w:cs="Times New Roman"/>
                <w:sz w:val="24"/>
                <w:szCs w:val="24"/>
              </w:rPr>
            </w:pPr>
          </w:p>
        </w:tc>
        <w:tc>
          <w:tcPr>
            <w:tcW w:w="4785" w:type="dxa"/>
          </w:tcPr>
          <w:p w:rsidR="00D01B87" w:rsidRPr="00C6232A" w:rsidRDefault="00D01B87" w:rsidP="00F6569E">
            <w:pPr>
              <w:rPr>
                <w:rFonts w:ascii="Times New Roman" w:hAnsi="Times New Roman" w:cs="Times New Roman"/>
                <w:sz w:val="24"/>
                <w:szCs w:val="24"/>
              </w:rPr>
            </w:pPr>
          </w:p>
        </w:tc>
      </w:tr>
      <w:tr w:rsidR="00D01B87" w:rsidRPr="00C6232A" w:rsidTr="00D01B87">
        <w:tc>
          <w:tcPr>
            <w:tcW w:w="4785" w:type="dxa"/>
          </w:tcPr>
          <w:p w:rsidR="00D01B87" w:rsidRPr="00C6232A" w:rsidRDefault="00D01B87" w:rsidP="00F6569E">
            <w:pPr>
              <w:rPr>
                <w:rFonts w:ascii="Times New Roman" w:hAnsi="Times New Roman" w:cs="Times New Roman"/>
                <w:sz w:val="24"/>
                <w:szCs w:val="24"/>
              </w:rPr>
            </w:pPr>
          </w:p>
        </w:tc>
        <w:tc>
          <w:tcPr>
            <w:tcW w:w="4785" w:type="dxa"/>
          </w:tcPr>
          <w:p w:rsidR="00D01B87" w:rsidRPr="00C6232A" w:rsidRDefault="00D01B87" w:rsidP="00F6569E">
            <w:pPr>
              <w:rPr>
                <w:rFonts w:ascii="Times New Roman" w:hAnsi="Times New Roman" w:cs="Times New Roman"/>
                <w:sz w:val="24"/>
                <w:szCs w:val="24"/>
              </w:rPr>
            </w:pPr>
          </w:p>
        </w:tc>
      </w:tr>
    </w:tbl>
    <w:p w:rsidR="00652074" w:rsidRPr="00C6232A" w:rsidRDefault="00652074" w:rsidP="00F6569E">
      <w:pPr>
        <w:spacing w:after="0" w:line="240" w:lineRule="auto"/>
        <w:rPr>
          <w:rFonts w:ascii="Times New Roman" w:hAnsi="Times New Roman" w:cs="Times New Roman"/>
          <w:sz w:val="24"/>
          <w:szCs w:val="24"/>
        </w:rPr>
      </w:pPr>
    </w:p>
    <w:p w:rsidR="00B56F99" w:rsidRPr="00C6232A" w:rsidRDefault="00B56F99" w:rsidP="00F6569E">
      <w:pPr>
        <w:spacing w:after="0" w:line="240" w:lineRule="auto"/>
        <w:rPr>
          <w:rFonts w:ascii="Times New Roman" w:hAnsi="Times New Roman" w:cs="Times New Roman"/>
          <w:sz w:val="24"/>
          <w:szCs w:val="24"/>
        </w:rPr>
      </w:pPr>
    </w:p>
    <w:p w:rsidR="00B56F99" w:rsidRPr="00C6232A" w:rsidRDefault="00B56F99" w:rsidP="00B56F99">
      <w:pPr>
        <w:spacing w:after="0" w:line="240" w:lineRule="auto"/>
        <w:jc w:val="center"/>
        <w:rPr>
          <w:rFonts w:ascii="Times New Roman" w:hAnsi="Times New Roman" w:cs="Times New Roman"/>
          <w:sz w:val="24"/>
          <w:szCs w:val="24"/>
        </w:rPr>
      </w:pPr>
      <w:r w:rsidRPr="00C6232A">
        <w:rPr>
          <w:rFonts w:ascii="Times New Roman" w:hAnsi="Times New Roman" w:cs="Times New Roman"/>
          <w:sz w:val="24"/>
          <w:szCs w:val="24"/>
        </w:rPr>
        <w:t>РЕШЕНИЕ КОМИССИИ:</w:t>
      </w:r>
    </w:p>
    <w:p w:rsidR="00B56F99" w:rsidRPr="00C6232A" w:rsidRDefault="00B56F99" w:rsidP="00B56F99">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Размещение элементов благоустройства по адресу:_____________________ соответствует согласованному проекту благоустройства.</w:t>
      </w:r>
    </w:p>
    <w:p w:rsidR="00B56F99" w:rsidRPr="00C6232A" w:rsidRDefault="00B56F99" w:rsidP="00B56F99">
      <w:pPr>
        <w:spacing w:after="0" w:line="240" w:lineRule="auto"/>
        <w:jc w:val="center"/>
        <w:rPr>
          <w:rFonts w:ascii="Times New Roman" w:hAnsi="Times New Roman" w:cs="Times New Roman"/>
          <w:sz w:val="24"/>
          <w:szCs w:val="24"/>
        </w:rPr>
      </w:pPr>
    </w:p>
    <w:p w:rsidR="00B56F99" w:rsidRPr="00C6232A" w:rsidRDefault="00B56F99" w:rsidP="00B56F99">
      <w:pPr>
        <w:spacing w:after="0" w:line="240" w:lineRule="auto"/>
        <w:jc w:val="center"/>
        <w:rPr>
          <w:rFonts w:ascii="Times New Roman" w:hAnsi="Times New Roman" w:cs="Times New Roman"/>
          <w:sz w:val="24"/>
          <w:szCs w:val="24"/>
        </w:rPr>
      </w:pPr>
    </w:p>
    <w:p w:rsidR="00B56F99" w:rsidRPr="00C6232A" w:rsidRDefault="00B56F99" w:rsidP="00B56F99">
      <w:pPr>
        <w:spacing w:after="0" w:line="240" w:lineRule="auto"/>
        <w:jc w:val="center"/>
        <w:rPr>
          <w:rFonts w:ascii="Times New Roman" w:hAnsi="Times New Roman" w:cs="Times New Roman"/>
          <w:sz w:val="24"/>
          <w:szCs w:val="24"/>
        </w:rPr>
      </w:pPr>
      <w:r w:rsidRPr="00C6232A">
        <w:rPr>
          <w:rFonts w:ascii="Times New Roman" w:hAnsi="Times New Roman" w:cs="Times New Roman"/>
          <w:sz w:val="24"/>
          <w:szCs w:val="24"/>
        </w:rPr>
        <w:t>ЧЛЕНЫ КОМИССИИ:</w:t>
      </w:r>
    </w:p>
    <w:p w:rsidR="0081719B" w:rsidRPr="00C6232A" w:rsidRDefault="0081719B" w:rsidP="00B56F99">
      <w:pPr>
        <w:spacing w:after="0" w:line="240" w:lineRule="auto"/>
        <w:jc w:val="center"/>
        <w:rPr>
          <w:rFonts w:ascii="Times New Roman" w:hAnsi="Times New Roman" w:cs="Times New Roman"/>
          <w:sz w:val="24"/>
          <w:szCs w:val="24"/>
        </w:rPr>
      </w:pPr>
    </w:p>
    <w:p w:rsidR="0081719B" w:rsidRPr="00C6232A" w:rsidRDefault="0081719B" w:rsidP="00B56F99">
      <w:pPr>
        <w:spacing w:after="0" w:line="240" w:lineRule="auto"/>
        <w:jc w:val="center"/>
        <w:rPr>
          <w:rFonts w:ascii="Times New Roman" w:hAnsi="Times New Roman" w:cs="Times New Roman"/>
          <w:sz w:val="24"/>
          <w:szCs w:val="24"/>
        </w:rPr>
      </w:pPr>
    </w:p>
    <w:tbl>
      <w:tblPr>
        <w:tblStyle w:val="a5"/>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5"/>
        <w:gridCol w:w="4785"/>
      </w:tblGrid>
      <w:tr w:rsidR="0081719B" w:rsidRPr="00C6232A" w:rsidTr="0081719B">
        <w:tc>
          <w:tcPr>
            <w:tcW w:w="4785" w:type="dxa"/>
          </w:tcPr>
          <w:p w:rsidR="0081719B" w:rsidRPr="00C6232A" w:rsidRDefault="0081719B" w:rsidP="0081719B">
            <w:pPr>
              <w:jc w:val="center"/>
              <w:rPr>
                <w:rFonts w:ascii="Times New Roman" w:hAnsi="Times New Roman" w:cs="Times New Roman"/>
                <w:sz w:val="24"/>
                <w:szCs w:val="24"/>
              </w:rPr>
            </w:pPr>
            <w:r w:rsidRPr="00C6232A">
              <w:rPr>
                <w:rFonts w:ascii="Times New Roman" w:hAnsi="Times New Roman" w:cs="Times New Roman"/>
                <w:sz w:val="24"/>
                <w:szCs w:val="24"/>
              </w:rPr>
              <w:t>(подпись)</w:t>
            </w:r>
          </w:p>
          <w:p w:rsidR="00516BCF" w:rsidRPr="00C6232A" w:rsidRDefault="00516BCF" w:rsidP="0081719B">
            <w:pPr>
              <w:jc w:val="center"/>
              <w:rPr>
                <w:rFonts w:ascii="Times New Roman" w:hAnsi="Times New Roman" w:cs="Times New Roman"/>
                <w:sz w:val="24"/>
                <w:szCs w:val="24"/>
              </w:rPr>
            </w:pPr>
          </w:p>
        </w:tc>
        <w:tc>
          <w:tcPr>
            <w:tcW w:w="4785" w:type="dxa"/>
          </w:tcPr>
          <w:p w:rsidR="0081719B" w:rsidRPr="00C6232A" w:rsidRDefault="0081719B" w:rsidP="00B56F99">
            <w:pPr>
              <w:jc w:val="center"/>
              <w:rPr>
                <w:rFonts w:ascii="Times New Roman" w:hAnsi="Times New Roman" w:cs="Times New Roman"/>
                <w:sz w:val="24"/>
                <w:szCs w:val="24"/>
              </w:rPr>
            </w:pPr>
            <w:r w:rsidRPr="00C6232A">
              <w:rPr>
                <w:rFonts w:ascii="Times New Roman" w:hAnsi="Times New Roman" w:cs="Times New Roman"/>
                <w:sz w:val="24"/>
                <w:szCs w:val="24"/>
              </w:rPr>
              <w:t>(расшифровка подписи)</w:t>
            </w:r>
          </w:p>
        </w:tc>
      </w:tr>
      <w:tr w:rsidR="0081719B" w:rsidRPr="00C6232A" w:rsidTr="0081719B">
        <w:tc>
          <w:tcPr>
            <w:tcW w:w="4785" w:type="dxa"/>
          </w:tcPr>
          <w:p w:rsidR="0081719B" w:rsidRPr="00C6232A" w:rsidRDefault="0081719B" w:rsidP="00B56F99">
            <w:pPr>
              <w:jc w:val="center"/>
              <w:rPr>
                <w:rFonts w:ascii="Times New Roman" w:hAnsi="Times New Roman" w:cs="Times New Roman"/>
                <w:sz w:val="24"/>
                <w:szCs w:val="24"/>
              </w:rPr>
            </w:pPr>
          </w:p>
        </w:tc>
        <w:tc>
          <w:tcPr>
            <w:tcW w:w="4785" w:type="dxa"/>
          </w:tcPr>
          <w:p w:rsidR="0081719B" w:rsidRPr="00C6232A" w:rsidRDefault="0081719B" w:rsidP="00B56F99">
            <w:pPr>
              <w:jc w:val="center"/>
              <w:rPr>
                <w:rFonts w:ascii="Times New Roman" w:hAnsi="Times New Roman" w:cs="Times New Roman"/>
                <w:sz w:val="24"/>
                <w:szCs w:val="24"/>
              </w:rPr>
            </w:pPr>
          </w:p>
        </w:tc>
      </w:tr>
      <w:tr w:rsidR="0081719B" w:rsidRPr="00C6232A" w:rsidTr="0081719B">
        <w:tc>
          <w:tcPr>
            <w:tcW w:w="4785" w:type="dxa"/>
          </w:tcPr>
          <w:p w:rsidR="0081719B" w:rsidRPr="00C6232A" w:rsidRDefault="0081719B" w:rsidP="00B56F99">
            <w:pPr>
              <w:jc w:val="center"/>
              <w:rPr>
                <w:rFonts w:ascii="Times New Roman" w:hAnsi="Times New Roman" w:cs="Times New Roman"/>
                <w:sz w:val="24"/>
                <w:szCs w:val="24"/>
              </w:rPr>
            </w:pPr>
          </w:p>
        </w:tc>
        <w:tc>
          <w:tcPr>
            <w:tcW w:w="4785" w:type="dxa"/>
          </w:tcPr>
          <w:p w:rsidR="0081719B" w:rsidRPr="00C6232A" w:rsidRDefault="0081719B" w:rsidP="00B56F99">
            <w:pPr>
              <w:jc w:val="center"/>
              <w:rPr>
                <w:rFonts w:ascii="Times New Roman" w:hAnsi="Times New Roman" w:cs="Times New Roman"/>
                <w:sz w:val="24"/>
                <w:szCs w:val="24"/>
              </w:rPr>
            </w:pPr>
          </w:p>
        </w:tc>
      </w:tr>
      <w:tr w:rsidR="0081719B" w:rsidRPr="00C6232A" w:rsidTr="0081719B">
        <w:tc>
          <w:tcPr>
            <w:tcW w:w="4785" w:type="dxa"/>
          </w:tcPr>
          <w:p w:rsidR="0081719B" w:rsidRPr="00C6232A" w:rsidRDefault="0081719B" w:rsidP="00B56F99">
            <w:pPr>
              <w:jc w:val="center"/>
              <w:rPr>
                <w:rFonts w:ascii="Times New Roman" w:hAnsi="Times New Roman" w:cs="Times New Roman"/>
                <w:sz w:val="24"/>
                <w:szCs w:val="24"/>
              </w:rPr>
            </w:pPr>
          </w:p>
        </w:tc>
        <w:tc>
          <w:tcPr>
            <w:tcW w:w="4785" w:type="dxa"/>
          </w:tcPr>
          <w:p w:rsidR="0081719B" w:rsidRPr="00C6232A" w:rsidRDefault="0081719B" w:rsidP="00B56F99">
            <w:pPr>
              <w:jc w:val="center"/>
              <w:rPr>
                <w:rFonts w:ascii="Times New Roman" w:hAnsi="Times New Roman" w:cs="Times New Roman"/>
                <w:sz w:val="24"/>
                <w:szCs w:val="24"/>
              </w:rPr>
            </w:pPr>
          </w:p>
        </w:tc>
      </w:tr>
    </w:tbl>
    <w:p w:rsidR="008738CA" w:rsidRPr="00C6232A" w:rsidRDefault="008738CA" w:rsidP="00B56F99">
      <w:pPr>
        <w:spacing w:after="0" w:line="240" w:lineRule="auto"/>
        <w:jc w:val="center"/>
        <w:rPr>
          <w:rFonts w:ascii="Times New Roman" w:hAnsi="Times New Roman" w:cs="Times New Roman"/>
          <w:sz w:val="24"/>
          <w:szCs w:val="24"/>
        </w:rPr>
      </w:pPr>
    </w:p>
    <w:p w:rsidR="008738CA" w:rsidRPr="00C6232A" w:rsidRDefault="008738CA">
      <w:pPr>
        <w:rPr>
          <w:rFonts w:ascii="Times New Roman" w:hAnsi="Times New Roman" w:cs="Times New Roman"/>
          <w:sz w:val="24"/>
          <w:szCs w:val="24"/>
        </w:rPr>
      </w:pPr>
      <w:r w:rsidRPr="00C6232A">
        <w:rPr>
          <w:rFonts w:ascii="Times New Roman" w:hAnsi="Times New Roman" w:cs="Times New Roman"/>
          <w:sz w:val="24"/>
          <w:szCs w:val="24"/>
        </w:rPr>
        <w:br w:type="page"/>
      </w:r>
    </w:p>
    <w:p w:rsidR="008738CA" w:rsidRPr="00C6232A" w:rsidRDefault="008738CA" w:rsidP="008738CA">
      <w:pPr>
        <w:autoSpaceDE w:val="0"/>
        <w:autoSpaceDN w:val="0"/>
        <w:adjustRightInd w:val="0"/>
        <w:spacing w:after="0" w:line="240" w:lineRule="auto"/>
        <w:jc w:val="right"/>
        <w:rPr>
          <w:rFonts w:ascii="Times New Roman" w:hAnsi="Times New Roman" w:cs="Times New Roman"/>
          <w:b/>
          <w:i/>
          <w:color w:val="000000"/>
          <w:sz w:val="24"/>
          <w:szCs w:val="24"/>
        </w:rPr>
      </w:pPr>
      <w:r w:rsidRPr="00C6232A">
        <w:rPr>
          <w:rFonts w:ascii="Times New Roman" w:hAnsi="Times New Roman" w:cs="Times New Roman"/>
          <w:b/>
          <w:i/>
          <w:color w:val="000000"/>
          <w:sz w:val="24"/>
          <w:szCs w:val="24"/>
        </w:rPr>
        <w:lastRenderedPageBreak/>
        <w:t xml:space="preserve">Приложение </w:t>
      </w:r>
      <w:r w:rsidR="00A3138A" w:rsidRPr="00C6232A">
        <w:rPr>
          <w:rFonts w:ascii="Times New Roman" w:hAnsi="Times New Roman" w:cs="Times New Roman"/>
          <w:b/>
          <w:i/>
          <w:color w:val="000000"/>
          <w:sz w:val="24"/>
          <w:szCs w:val="24"/>
        </w:rPr>
        <w:t>4</w:t>
      </w:r>
      <w:r w:rsidRPr="00C6232A">
        <w:rPr>
          <w:rFonts w:ascii="Times New Roman" w:hAnsi="Times New Roman" w:cs="Times New Roman"/>
          <w:b/>
          <w:i/>
          <w:color w:val="000000"/>
          <w:sz w:val="24"/>
          <w:szCs w:val="24"/>
        </w:rPr>
        <w:t xml:space="preserve"> </w:t>
      </w:r>
    </w:p>
    <w:p w:rsidR="008738CA" w:rsidRPr="00C6232A" w:rsidRDefault="008738CA" w:rsidP="008738CA">
      <w:pPr>
        <w:autoSpaceDE w:val="0"/>
        <w:autoSpaceDN w:val="0"/>
        <w:adjustRightInd w:val="0"/>
        <w:spacing w:after="0" w:line="240" w:lineRule="auto"/>
        <w:rPr>
          <w:rFonts w:ascii="Times New Roman" w:hAnsi="Times New Roman" w:cs="Times New Roman"/>
          <w:color w:val="000000"/>
          <w:sz w:val="28"/>
          <w:szCs w:val="28"/>
        </w:rPr>
      </w:pPr>
    </w:p>
    <w:p w:rsidR="008738CA" w:rsidRPr="00C6232A" w:rsidRDefault="008738CA" w:rsidP="008738CA">
      <w:pPr>
        <w:autoSpaceDE w:val="0"/>
        <w:autoSpaceDN w:val="0"/>
        <w:adjustRightInd w:val="0"/>
        <w:spacing w:after="0" w:line="240" w:lineRule="auto"/>
        <w:rPr>
          <w:rFonts w:ascii="Times New Roman" w:hAnsi="Times New Roman" w:cs="Times New Roman"/>
          <w:color w:val="000000"/>
          <w:sz w:val="28"/>
          <w:szCs w:val="28"/>
        </w:rPr>
      </w:pPr>
    </w:p>
    <w:p w:rsidR="008738CA" w:rsidRPr="00C6232A" w:rsidRDefault="008738CA" w:rsidP="008738CA">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АКТ НЕСООТВЕТСТВИЯ РАЗМЕЩЕННЫХ ЭЛЕМЕНТОВ БЛАГОУСТРОЙСТВА СОГЛАСОВАННОМУ ПРОЕКТУ БЛАГОУСТРОЙСТВА</w:t>
      </w:r>
    </w:p>
    <w:p w:rsidR="008738CA" w:rsidRPr="00C6232A" w:rsidRDefault="008738CA" w:rsidP="008738CA">
      <w:pPr>
        <w:autoSpaceDE w:val="0"/>
        <w:autoSpaceDN w:val="0"/>
        <w:adjustRightInd w:val="0"/>
        <w:spacing w:after="0" w:line="240" w:lineRule="auto"/>
        <w:rPr>
          <w:rFonts w:ascii="Times New Roman" w:hAnsi="Times New Roman" w:cs="Times New Roman"/>
          <w:color w:val="000000"/>
          <w:sz w:val="24"/>
          <w:szCs w:val="24"/>
        </w:rPr>
      </w:pPr>
    </w:p>
    <w:p w:rsidR="008738CA" w:rsidRPr="00C6232A" w:rsidRDefault="008738CA" w:rsidP="008738CA">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Наименование на                                                                               ______________20__года </w:t>
      </w:r>
    </w:p>
    <w:p w:rsidR="008738CA" w:rsidRPr="00C6232A" w:rsidRDefault="008738CA" w:rsidP="008738CA">
      <w:pPr>
        <w:autoSpaceDE w:val="0"/>
        <w:autoSpaceDN w:val="0"/>
        <w:adjustRightInd w:val="0"/>
        <w:spacing w:after="0" w:line="240" w:lineRule="auto"/>
        <w:jc w:val="right"/>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                                      время_________________ </w:t>
      </w:r>
    </w:p>
    <w:p w:rsidR="008738CA" w:rsidRPr="00C6232A" w:rsidRDefault="008738CA" w:rsidP="008738CA">
      <w:pPr>
        <w:autoSpaceDE w:val="0"/>
        <w:autoSpaceDN w:val="0"/>
        <w:adjustRightInd w:val="0"/>
        <w:spacing w:after="0" w:line="240" w:lineRule="auto"/>
        <w:rPr>
          <w:rFonts w:ascii="Times New Roman" w:hAnsi="Times New Roman" w:cs="Times New Roman"/>
          <w:color w:val="000000"/>
          <w:sz w:val="24"/>
          <w:szCs w:val="24"/>
        </w:rPr>
      </w:pPr>
    </w:p>
    <w:p w:rsidR="008738CA" w:rsidRPr="00C6232A" w:rsidRDefault="008738CA" w:rsidP="008738CA">
      <w:pPr>
        <w:autoSpaceDE w:val="0"/>
        <w:autoSpaceDN w:val="0"/>
        <w:adjustRightInd w:val="0"/>
        <w:spacing w:after="0" w:line="240" w:lineRule="auto"/>
        <w:rPr>
          <w:rFonts w:ascii="Times New Roman" w:hAnsi="Times New Roman" w:cs="Times New Roman"/>
          <w:color w:val="000000"/>
          <w:sz w:val="24"/>
          <w:szCs w:val="24"/>
        </w:rPr>
      </w:pPr>
    </w:p>
    <w:p w:rsidR="008738CA" w:rsidRPr="00C6232A" w:rsidRDefault="008738CA" w:rsidP="008738CA">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Комиссия в составе: </w:t>
      </w:r>
    </w:p>
    <w:p w:rsidR="008738CA" w:rsidRPr="00C6232A" w:rsidRDefault="008738CA" w:rsidP="008738CA">
      <w:pPr>
        <w:autoSpaceDE w:val="0"/>
        <w:autoSpaceDN w:val="0"/>
        <w:adjustRightInd w:val="0"/>
        <w:spacing w:after="0" w:line="240" w:lineRule="auto"/>
        <w:jc w:val="both"/>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1. </w:t>
      </w:r>
      <w:r w:rsidR="00470016">
        <w:rPr>
          <w:rFonts w:ascii="Times New Roman" w:hAnsi="Times New Roman" w:cs="Times New Roman"/>
          <w:color w:val="000000"/>
          <w:sz w:val="24"/>
          <w:szCs w:val="24"/>
        </w:rPr>
        <w:t>Представитель а</w:t>
      </w:r>
      <w:r w:rsidR="00A14D28">
        <w:rPr>
          <w:rFonts w:ascii="Times New Roman" w:hAnsi="Times New Roman" w:cs="Times New Roman"/>
          <w:color w:val="000000"/>
          <w:sz w:val="24"/>
          <w:szCs w:val="24"/>
        </w:rPr>
        <w:t xml:space="preserve">дминистрация </w:t>
      </w:r>
      <w:r w:rsidR="00A14D28" w:rsidRPr="00A14D28">
        <w:rPr>
          <w:rFonts w:ascii="Times New Roman" w:hAnsi="Times New Roman" w:cs="Times New Roman"/>
          <w:color w:val="000000"/>
          <w:sz w:val="24"/>
          <w:szCs w:val="24"/>
        </w:rPr>
        <w:t>городского поселения Тельминского муниципального образования</w:t>
      </w:r>
      <w:r w:rsidR="00A14D28" w:rsidRPr="00C6232A">
        <w:rPr>
          <w:rFonts w:ascii="Times New Roman" w:hAnsi="Times New Roman" w:cs="Times New Roman"/>
          <w:color w:val="000000"/>
          <w:sz w:val="24"/>
          <w:szCs w:val="24"/>
        </w:rPr>
        <w:t xml:space="preserve"> </w:t>
      </w:r>
      <w:r w:rsidRPr="00C6232A">
        <w:rPr>
          <w:rFonts w:ascii="Times New Roman" w:hAnsi="Times New Roman" w:cs="Times New Roman"/>
          <w:color w:val="000000"/>
          <w:sz w:val="24"/>
          <w:szCs w:val="24"/>
        </w:rPr>
        <w:t>(наименование, должность и ФИО представителя)</w:t>
      </w:r>
      <w:r w:rsidR="00A14D28">
        <w:rPr>
          <w:rFonts w:ascii="Times New Roman" w:hAnsi="Times New Roman" w:cs="Times New Roman"/>
          <w:color w:val="000000"/>
          <w:sz w:val="24"/>
          <w:szCs w:val="24"/>
        </w:rPr>
        <w:t xml:space="preserve"> </w:t>
      </w:r>
      <w:r w:rsidRPr="00C6232A">
        <w:rPr>
          <w:rFonts w:ascii="Times New Roman" w:hAnsi="Times New Roman" w:cs="Times New Roman"/>
          <w:color w:val="000000"/>
          <w:sz w:val="24"/>
          <w:szCs w:val="24"/>
        </w:rPr>
        <w:t xml:space="preserve">____________________________________________________. </w:t>
      </w:r>
    </w:p>
    <w:p w:rsidR="008738CA" w:rsidRPr="00C6232A" w:rsidRDefault="008738CA" w:rsidP="008738CA">
      <w:pPr>
        <w:autoSpaceDE w:val="0"/>
        <w:autoSpaceDN w:val="0"/>
        <w:adjustRightInd w:val="0"/>
        <w:spacing w:after="0" w:line="240" w:lineRule="auto"/>
        <w:jc w:val="both"/>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2. Исполнительные органы государственной власти, осуществившие согласование проекта благоустройства (наименование, должности и ФИО представ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738CA" w:rsidRPr="00C6232A" w:rsidRDefault="008738CA" w:rsidP="008738CA">
      <w:pPr>
        <w:autoSpaceDE w:val="0"/>
        <w:autoSpaceDN w:val="0"/>
        <w:adjustRightInd w:val="0"/>
        <w:spacing w:after="0" w:line="240" w:lineRule="auto"/>
        <w:rPr>
          <w:rFonts w:ascii="Times New Roman" w:hAnsi="Times New Roman" w:cs="Times New Roman"/>
          <w:color w:val="000000"/>
          <w:sz w:val="24"/>
          <w:szCs w:val="24"/>
        </w:rPr>
      </w:pPr>
    </w:p>
    <w:p w:rsidR="008738CA" w:rsidRPr="00C6232A" w:rsidRDefault="008738CA" w:rsidP="00B97CCA">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УСТАНОВИЛА:</w:t>
      </w:r>
    </w:p>
    <w:p w:rsidR="008738CA" w:rsidRPr="00C6232A" w:rsidRDefault="008738CA" w:rsidP="008738CA">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1. К приемке представле</w:t>
      </w:r>
      <w:proofErr w:type="gramStart"/>
      <w:r w:rsidRPr="00C6232A">
        <w:rPr>
          <w:rFonts w:ascii="Times New Roman" w:hAnsi="Times New Roman" w:cs="Times New Roman"/>
          <w:color w:val="000000"/>
          <w:sz w:val="24"/>
          <w:szCs w:val="24"/>
        </w:rPr>
        <w:t>н(</w:t>
      </w:r>
      <w:proofErr w:type="gramEnd"/>
      <w:r w:rsidRPr="00C6232A">
        <w:rPr>
          <w:rFonts w:ascii="Times New Roman" w:hAnsi="Times New Roman" w:cs="Times New Roman"/>
          <w:color w:val="000000"/>
          <w:sz w:val="24"/>
          <w:szCs w:val="24"/>
        </w:rPr>
        <w:t xml:space="preserve">ы) элементы(ы) благоустройства, размещенные по адресу:__________________________________________________________ </w:t>
      </w:r>
    </w:p>
    <w:p w:rsidR="0081719B" w:rsidRPr="00C6232A" w:rsidRDefault="0081719B" w:rsidP="00B56F99">
      <w:pPr>
        <w:spacing w:after="0" w:line="240" w:lineRule="auto"/>
        <w:jc w:val="center"/>
        <w:rPr>
          <w:rFonts w:ascii="Times New Roman" w:hAnsi="Times New Roman" w:cs="Times New Roman"/>
          <w:sz w:val="24"/>
          <w:szCs w:val="24"/>
        </w:rPr>
      </w:pPr>
    </w:p>
    <w:p w:rsidR="00B97CCA" w:rsidRPr="00C6232A" w:rsidRDefault="00B97CCA" w:rsidP="00B97CCA">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2. Проект благоустройства согласован:</w:t>
      </w:r>
    </w:p>
    <w:p w:rsidR="00B97CCA" w:rsidRPr="00C6232A" w:rsidRDefault="00B97CCA" w:rsidP="00B97CCA">
      <w:pPr>
        <w:spacing w:after="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4785"/>
        <w:gridCol w:w="4785"/>
      </w:tblGrid>
      <w:tr w:rsidR="00B97CCA" w:rsidRPr="00C6232A" w:rsidTr="0036354B">
        <w:tc>
          <w:tcPr>
            <w:tcW w:w="4785" w:type="dxa"/>
          </w:tcPr>
          <w:p w:rsidR="00B97CCA" w:rsidRPr="00C6232A" w:rsidRDefault="00A14D28" w:rsidP="0036354B">
            <w:pPr>
              <w:jc w:val="center"/>
              <w:rPr>
                <w:rFonts w:ascii="Times New Roman" w:hAnsi="Times New Roman" w:cs="Times New Roman"/>
                <w:sz w:val="24"/>
                <w:szCs w:val="24"/>
              </w:rPr>
            </w:pPr>
            <w:r>
              <w:rPr>
                <w:rFonts w:ascii="Times New Roman" w:hAnsi="Times New Roman" w:cs="Times New Roman"/>
                <w:sz w:val="24"/>
                <w:szCs w:val="24"/>
              </w:rPr>
              <w:t xml:space="preserve">Глава </w:t>
            </w:r>
            <w:r w:rsidRPr="00A14D28">
              <w:rPr>
                <w:rFonts w:ascii="Times New Roman" w:hAnsi="Times New Roman" w:cs="Times New Roman"/>
                <w:color w:val="000000"/>
                <w:sz w:val="24"/>
                <w:szCs w:val="24"/>
              </w:rPr>
              <w:t>городского поселения Тельминского муниципального образования</w:t>
            </w:r>
          </w:p>
        </w:tc>
        <w:tc>
          <w:tcPr>
            <w:tcW w:w="4785" w:type="dxa"/>
          </w:tcPr>
          <w:p w:rsidR="00B97CCA" w:rsidRPr="00C6232A" w:rsidRDefault="00B97CCA" w:rsidP="0036354B">
            <w:pPr>
              <w:jc w:val="center"/>
              <w:rPr>
                <w:rFonts w:ascii="Times New Roman" w:hAnsi="Times New Roman" w:cs="Times New Roman"/>
                <w:sz w:val="24"/>
                <w:szCs w:val="24"/>
              </w:rPr>
            </w:pPr>
            <w:r w:rsidRPr="00C6232A">
              <w:rPr>
                <w:rFonts w:ascii="Times New Roman" w:hAnsi="Times New Roman" w:cs="Times New Roman"/>
                <w:sz w:val="24"/>
                <w:szCs w:val="24"/>
              </w:rPr>
              <w:t>Дата согласования</w:t>
            </w:r>
          </w:p>
        </w:tc>
      </w:tr>
      <w:tr w:rsidR="00B97CCA" w:rsidRPr="00C6232A" w:rsidTr="0036354B">
        <w:tc>
          <w:tcPr>
            <w:tcW w:w="4785" w:type="dxa"/>
          </w:tcPr>
          <w:p w:rsidR="00B97CCA" w:rsidRPr="00C6232A" w:rsidRDefault="00B97CCA" w:rsidP="0036354B">
            <w:pPr>
              <w:rPr>
                <w:rFonts w:ascii="Times New Roman" w:hAnsi="Times New Roman" w:cs="Times New Roman"/>
                <w:sz w:val="24"/>
                <w:szCs w:val="24"/>
              </w:rPr>
            </w:pPr>
          </w:p>
        </w:tc>
        <w:tc>
          <w:tcPr>
            <w:tcW w:w="4785" w:type="dxa"/>
          </w:tcPr>
          <w:p w:rsidR="00B97CCA" w:rsidRPr="00C6232A" w:rsidRDefault="00B97CCA" w:rsidP="0036354B">
            <w:pPr>
              <w:rPr>
                <w:rFonts w:ascii="Times New Roman" w:hAnsi="Times New Roman" w:cs="Times New Roman"/>
                <w:sz w:val="24"/>
                <w:szCs w:val="24"/>
              </w:rPr>
            </w:pPr>
          </w:p>
        </w:tc>
      </w:tr>
      <w:tr w:rsidR="00B97CCA" w:rsidRPr="00C6232A" w:rsidTr="0036354B">
        <w:tc>
          <w:tcPr>
            <w:tcW w:w="4785" w:type="dxa"/>
          </w:tcPr>
          <w:p w:rsidR="00B97CCA" w:rsidRPr="00C6232A" w:rsidRDefault="00B97CCA" w:rsidP="0036354B">
            <w:pPr>
              <w:rPr>
                <w:rFonts w:ascii="Times New Roman" w:hAnsi="Times New Roman" w:cs="Times New Roman"/>
                <w:sz w:val="24"/>
                <w:szCs w:val="24"/>
              </w:rPr>
            </w:pPr>
          </w:p>
        </w:tc>
        <w:tc>
          <w:tcPr>
            <w:tcW w:w="4785" w:type="dxa"/>
          </w:tcPr>
          <w:p w:rsidR="00B97CCA" w:rsidRPr="00C6232A" w:rsidRDefault="00B97CCA" w:rsidP="0036354B">
            <w:pPr>
              <w:rPr>
                <w:rFonts w:ascii="Times New Roman" w:hAnsi="Times New Roman" w:cs="Times New Roman"/>
                <w:sz w:val="24"/>
                <w:szCs w:val="24"/>
              </w:rPr>
            </w:pPr>
          </w:p>
        </w:tc>
      </w:tr>
      <w:tr w:rsidR="00B97CCA" w:rsidRPr="00C6232A" w:rsidTr="0036354B">
        <w:tc>
          <w:tcPr>
            <w:tcW w:w="4785" w:type="dxa"/>
          </w:tcPr>
          <w:p w:rsidR="00B97CCA" w:rsidRPr="00C6232A" w:rsidRDefault="00B97CCA" w:rsidP="0036354B">
            <w:pPr>
              <w:rPr>
                <w:rFonts w:ascii="Times New Roman" w:hAnsi="Times New Roman" w:cs="Times New Roman"/>
                <w:sz w:val="24"/>
                <w:szCs w:val="24"/>
              </w:rPr>
            </w:pPr>
          </w:p>
        </w:tc>
        <w:tc>
          <w:tcPr>
            <w:tcW w:w="4785" w:type="dxa"/>
          </w:tcPr>
          <w:p w:rsidR="00B97CCA" w:rsidRPr="00C6232A" w:rsidRDefault="00B97CCA" w:rsidP="0036354B">
            <w:pPr>
              <w:rPr>
                <w:rFonts w:ascii="Times New Roman" w:hAnsi="Times New Roman" w:cs="Times New Roman"/>
                <w:sz w:val="24"/>
                <w:szCs w:val="24"/>
              </w:rPr>
            </w:pPr>
          </w:p>
        </w:tc>
      </w:tr>
    </w:tbl>
    <w:p w:rsidR="00B97CCA" w:rsidRPr="00C6232A" w:rsidRDefault="00B97CCA" w:rsidP="00B56F99">
      <w:pPr>
        <w:spacing w:after="0" w:line="240" w:lineRule="auto"/>
        <w:jc w:val="center"/>
        <w:rPr>
          <w:rFonts w:ascii="Times New Roman" w:hAnsi="Times New Roman" w:cs="Times New Roman"/>
          <w:sz w:val="24"/>
          <w:szCs w:val="24"/>
        </w:rPr>
      </w:pPr>
    </w:p>
    <w:p w:rsidR="00B97CCA" w:rsidRPr="00C6232A" w:rsidRDefault="00B97CCA" w:rsidP="00B56F99">
      <w:pPr>
        <w:spacing w:after="0" w:line="240" w:lineRule="auto"/>
        <w:jc w:val="center"/>
        <w:rPr>
          <w:rFonts w:ascii="Times New Roman" w:hAnsi="Times New Roman" w:cs="Times New Roman"/>
          <w:sz w:val="24"/>
          <w:szCs w:val="24"/>
        </w:rPr>
      </w:pPr>
    </w:p>
    <w:p w:rsidR="00B97CCA" w:rsidRPr="00C6232A" w:rsidRDefault="00B97CCA" w:rsidP="00B97CCA">
      <w:pPr>
        <w:pStyle w:val="Default"/>
        <w:jc w:val="center"/>
        <w:rPr>
          <w:sz w:val="23"/>
          <w:szCs w:val="23"/>
        </w:rPr>
      </w:pPr>
      <w:r w:rsidRPr="00C6232A">
        <w:rPr>
          <w:sz w:val="23"/>
          <w:szCs w:val="23"/>
        </w:rPr>
        <w:t>РЕШЕНИЕ КОМИССИИ:</w:t>
      </w:r>
    </w:p>
    <w:p w:rsidR="00B97CCA" w:rsidRPr="00C6232A" w:rsidRDefault="00B97CCA" w:rsidP="00B97CCA">
      <w:pPr>
        <w:pStyle w:val="Default"/>
        <w:jc w:val="both"/>
      </w:pPr>
      <w:r w:rsidRPr="00C6232A">
        <w:t xml:space="preserve">Размещение элементов благоустройства по адресу:_____________________ НЕ СООТВЕТСТВУЕТ согласованному проекту благоустройства. </w:t>
      </w:r>
    </w:p>
    <w:p w:rsidR="00B97CCA" w:rsidRPr="00C6232A" w:rsidRDefault="00B97CCA" w:rsidP="00B97CCA">
      <w:pPr>
        <w:spacing w:after="0" w:line="240" w:lineRule="auto"/>
        <w:jc w:val="center"/>
        <w:rPr>
          <w:rFonts w:ascii="Times New Roman" w:hAnsi="Times New Roman" w:cs="Times New Roman"/>
          <w:sz w:val="23"/>
          <w:szCs w:val="23"/>
        </w:rPr>
      </w:pPr>
    </w:p>
    <w:p w:rsidR="00B97CCA" w:rsidRPr="00C6232A" w:rsidRDefault="00B97CCA" w:rsidP="00B97CCA">
      <w:pPr>
        <w:spacing w:after="0" w:line="240" w:lineRule="auto"/>
        <w:jc w:val="center"/>
        <w:rPr>
          <w:rFonts w:ascii="Times New Roman" w:hAnsi="Times New Roman" w:cs="Times New Roman"/>
          <w:sz w:val="23"/>
          <w:szCs w:val="23"/>
        </w:rPr>
      </w:pPr>
      <w:r w:rsidRPr="00C6232A">
        <w:rPr>
          <w:rFonts w:ascii="Times New Roman" w:hAnsi="Times New Roman" w:cs="Times New Roman"/>
          <w:sz w:val="23"/>
          <w:szCs w:val="23"/>
        </w:rPr>
        <w:t>ЗАМЕЧАНИЯ КОМИССИИ:</w:t>
      </w:r>
    </w:p>
    <w:p w:rsidR="00B97CCA" w:rsidRPr="00C6232A" w:rsidRDefault="00B97CCA" w:rsidP="00B97CCA">
      <w:pPr>
        <w:spacing w:after="0" w:line="240" w:lineRule="auto"/>
        <w:jc w:val="center"/>
        <w:rPr>
          <w:rFonts w:ascii="Times New Roman" w:hAnsi="Times New Roman" w:cs="Times New Roman"/>
          <w:sz w:val="24"/>
          <w:szCs w:val="24"/>
        </w:rPr>
      </w:pPr>
    </w:p>
    <w:tbl>
      <w:tblPr>
        <w:tblStyle w:val="a5"/>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5"/>
        <w:gridCol w:w="4785"/>
      </w:tblGrid>
      <w:tr w:rsidR="00B87435" w:rsidRPr="00C6232A" w:rsidTr="0036354B">
        <w:tc>
          <w:tcPr>
            <w:tcW w:w="4785" w:type="dxa"/>
          </w:tcPr>
          <w:p w:rsidR="00B87435" w:rsidRPr="00C6232A" w:rsidRDefault="00B87435" w:rsidP="0036354B">
            <w:pPr>
              <w:jc w:val="center"/>
              <w:rPr>
                <w:rFonts w:ascii="Times New Roman" w:hAnsi="Times New Roman" w:cs="Times New Roman"/>
                <w:sz w:val="24"/>
                <w:szCs w:val="24"/>
              </w:rPr>
            </w:pPr>
          </w:p>
        </w:tc>
        <w:tc>
          <w:tcPr>
            <w:tcW w:w="4785" w:type="dxa"/>
          </w:tcPr>
          <w:p w:rsidR="00B87435" w:rsidRPr="00C6232A" w:rsidRDefault="00B87435" w:rsidP="0036354B">
            <w:pPr>
              <w:jc w:val="center"/>
              <w:rPr>
                <w:rFonts w:ascii="Times New Roman" w:hAnsi="Times New Roman" w:cs="Times New Roman"/>
                <w:sz w:val="24"/>
                <w:szCs w:val="24"/>
              </w:rPr>
            </w:pPr>
          </w:p>
        </w:tc>
      </w:tr>
      <w:tr w:rsidR="00B87435" w:rsidRPr="00C6232A" w:rsidTr="0036354B">
        <w:tc>
          <w:tcPr>
            <w:tcW w:w="4785" w:type="dxa"/>
          </w:tcPr>
          <w:p w:rsidR="00B87435" w:rsidRPr="00C6232A" w:rsidRDefault="00B87435" w:rsidP="0036354B">
            <w:pPr>
              <w:jc w:val="center"/>
              <w:rPr>
                <w:rFonts w:ascii="Times New Roman" w:hAnsi="Times New Roman" w:cs="Times New Roman"/>
                <w:sz w:val="24"/>
                <w:szCs w:val="24"/>
              </w:rPr>
            </w:pPr>
          </w:p>
        </w:tc>
        <w:tc>
          <w:tcPr>
            <w:tcW w:w="4785" w:type="dxa"/>
          </w:tcPr>
          <w:p w:rsidR="00B87435" w:rsidRPr="00C6232A" w:rsidRDefault="00B87435" w:rsidP="0036354B">
            <w:pPr>
              <w:jc w:val="center"/>
              <w:rPr>
                <w:rFonts w:ascii="Times New Roman" w:hAnsi="Times New Roman" w:cs="Times New Roman"/>
                <w:sz w:val="24"/>
                <w:szCs w:val="24"/>
              </w:rPr>
            </w:pPr>
          </w:p>
        </w:tc>
      </w:tr>
      <w:tr w:rsidR="00B87435" w:rsidRPr="00C6232A" w:rsidTr="0036354B">
        <w:tc>
          <w:tcPr>
            <w:tcW w:w="9570" w:type="dxa"/>
            <w:gridSpan w:val="2"/>
          </w:tcPr>
          <w:p w:rsidR="00B87435" w:rsidRPr="00C6232A" w:rsidRDefault="00B87435" w:rsidP="0036354B">
            <w:pPr>
              <w:jc w:val="center"/>
              <w:rPr>
                <w:rFonts w:ascii="Times New Roman" w:hAnsi="Times New Roman" w:cs="Times New Roman"/>
                <w:sz w:val="24"/>
                <w:szCs w:val="24"/>
              </w:rPr>
            </w:pPr>
            <w:r w:rsidRPr="00C6232A">
              <w:rPr>
                <w:rFonts w:ascii="Times New Roman" w:hAnsi="Times New Roman" w:cs="Times New Roman"/>
                <w:sz w:val="24"/>
                <w:szCs w:val="24"/>
              </w:rPr>
              <w:t>ЧЛЕНЫ КОМИССИИ:</w:t>
            </w:r>
          </w:p>
        </w:tc>
      </w:tr>
      <w:tr w:rsidR="00B87435" w:rsidRPr="00C6232A" w:rsidTr="0036354B">
        <w:tc>
          <w:tcPr>
            <w:tcW w:w="4785" w:type="dxa"/>
          </w:tcPr>
          <w:p w:rsidR="00B87435" w:rsidRPr="00C6232A" w:rsidRDefault="00B87435" w:rsidP="0036354B">
            <w:pPr>
              <w:jc w:val="center"/>
              <w:rPr>
                <w:rFonts w:ascii="Times New Roman" w:hAnsi="Times New Roman" w:cs="Times New Roman"/>
                <w:sz w:val="24"/>
                <w:szCs w:val="24"/>
              </w:rPr>
            </w:pPr>
          </w:p>
        </w:tc>
        <w:tc>
          <w:tcPr>
            <w:tcW w:w="4785" w:type="dxa"/>
          </w:tcPr>
          <w:p w:rsidR="00B87435" w:rsidRPr="00C6232A" w:rsidRDefault="00B87435" w:rsidP="0036354B">
            <w:pPr>
              <w:jc w:val="center"/>
              <w:rPr>
                <w:rFonts w:ascii="Times New Roman" w:hAnsi="Times New Roman" w:cs="Times New Roman"/>
                <w:sz w:val="24"/>
                <w:szCs w:val="24"/>
              </w:rPr>
            </w:pPr>
          </w:p>
        </w:tc>
      </w:tr>
      <w:tr w:rsidR="00B87435" w:rsidRPr="00C6232A" w:rsidTr="0036354B">
        <w:tc>
          <w:tcPr>
            <w:tcW w:w="4785" w:type="dxa"/>
          </w:tcPr>
          <w:p w:rsidR="00B87435" w:rsidRPr="00C6232A" w:rsidRDefault="00B87435" w:rsidP="0036354B">
            <w:pPr>
              <w:jc w:val="center"/>
              <w:rPr>
                <w:rFonts w:ascii="Times New Roman" w:hAnsi="Times New Roman" w:cs="Times New Roman"/>
                <w:sz w:val="24"/>
                <w:szCs w:val="24"/>
              </w:rPr>
            </w:pPr>
            <w:r w:rsidRPr="00C6232A">
              <w:rPr>
                <w:rFonts w:ascii="Times New Roman" w:hAnsi="Times New Roman" w:cs="Times New Roman"/>
                <w:sz w:val="24"/>
                <w:szCs w:val="24"/>
              </w:rPr>
              <w:t>(подпись)</w:t>
            </w:r>
          </w:p>
          <w:p w:rsidR="004D5E29" w:rsidRPr="00C6232A" w:rsidRDefault="004D5E29" w:rsidP="0036354B">
            <w:pPr>
              <w:jc w:val="center"/>
              <w:rPr>
                <w:rFonts w:ascii="Times New Roman" w:hAnsi="Times New Roman" w:cs="Times New Roman"/>
                <w:sz w:val="24"/>
                <w:szCs w:val="24"/>
              </w:rPr>
            </w:pPr>
          </w:p>
        </w:tc>
        <w:tc>
          <w:tcPr>
            <w:tcW w:w="4785" w:type="dxa"/>
          </w:tcPr>
          <w:p w:rsidR="00B87435" w:rsidRPr="00C6232A" w:rsidRDefault="00B87435" w:rsidP="0036354B">
            <w:pPr>
              <w:jc w:val="center"/>
              <w:rPr>
                <w:rFonts w:ascii="Times New Roman" w:hAnsi="Times New Roman" w:cs="Times New Roman"/>
                <w:sz w:val="24"/>
                <w:szCs w:val="24"/>
              </w:rPr>
            </w:pPr>
            <w:r w:rsidRPr="00C6232A">
              <w:rPr>
                <w:rFonts w:ascii="Times New Roman" w:hAnsi="Times New Roman" w:cs="Times New Roman"/>
                <w:sz w:val="24"/>
                <w:szCs w:val="24"/>
              </w:rPr>
              <w:t>(расшифровка подписи)</w:t>
            </w:r>
          </w:p>
        </w:tc>
      </w:tr>
    </w:tbl>
    <w:p w:rsidR="008B4642" w:rsidRPr="00C6232A" w:rsidRDefault="008B4642" w:rsidP="00B97CCA">
      <w:pPr>
        <w:spacing w:after="0" w:line="240" w:lineRule="auto"/>
        <w:jc w:val="center"/>
        <w:rPr>
          <w:rFonts w:ascii="Times New Roman" w:hAnsi="Times New Roman" w:cs="Times New Roman"/>
          <w:sz w:val="24"/>
          <w:szCs w:val="24"/>
        </w:rPr>
      </w:pPr>
    </w:p>
    <w:p w:rsidR="008B4642" w:rsidRPr="00C6232A" w:rsidRDefault="008B4642">
      <w:pPr>
        <w:rPr>
          <w:rFonts w:ascii="Times New Roman" w:hAnsi="Times New Roman" w:cs="Times New Roman"/>
          <w:sz w:val="24"/>
          <w:szCs w:val="24"/>
        </w:rPr>
      </w:pPr>
      <w:r w:rsidRPr="00C6232A">
        <w:rPr>
          <w:rFonts w:ascii="Times New Roman" w:hAnsi="Times New Roman" w:cs="Times New Roman"/>
          <w:sz w:val="24"/>
          <w:szCs w:val="24"/>
        </w:rPr>
        <w:br w:type="page"/>
      </w:r>
    </w:p>
    <w:p w:rsidR="008B4642" w:rsidRPr="00C6232A" w:rsidRDefault="008B4642" w:rsidP="008B4642">
      <w:pPr>
        <w:spacing w:after="0" w:line="240" w:lineRule="auto"/>
        <w:jc w:val="right"/>
        <w:rPr>
          <w:rFonts w:ascii="Times New Roman" w:hAnsi="Times New Roman" w:cs="Times New Roman"/>
          <w:b/>
          <w:i/>
          <w:sz w:val="24"/>
          <w:szCs w:val="24"/>
        </w:rPr>
      </w:pPr>
      <w:r w:rsidRPr="00C6232A">
        <w:rPr>
          <w:rFonts w:ascii="Times New Roman" w:hAnsi="Times New Roman" w:cs="Times New Roman"/>
          <w:b/>
          <w:i/>
          <w:sz w:val="24"/>
          <w:szCs w:val="24"/>
        </w:rPr>
        <w:lastRenderedPageBreak/>
        <w:t xml:space="preserve">Приложение </w:t>
      </w:r>
      <w:r w:rsidR="00A3138A" w:rsidRPr="00C6232A">
        <w:rPr>
          <w:rFonts w:ascii="Times New Roman" w:hAnsi="Times New Roman" w:cs="Times New Roman"/>
          <w:b/>
          <w:i/>
          <w:sz w:val="24"/>
          <w:szCs w:val="24"/>
        </w:rPr>
        <w:t>5</w:t>
      </w: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jc w:val="center"/>
        <w:rPr>
          <w:rFonts w:ascii="Times New Roman" w:hAnsi="Times New Roman" w:cs="Times New Roman"/>
          <w:sz w:val="24"/>
          <w:szCs w:val="24"/>
        </w:rPr>
      </w:pPr>
    </w:p>
    <w:p w:rsidR="008B4642" w:rsidRPr="00C6232A" w:rsidRDefault="008B4642" w:rsidP="008B4642">
      <w:pPr>
        <w:spacing w:after="0" w:line="240" w:lineRule="auto"/>
        <w:jc w:val="center"/>
        <w:rPr>
          <w:rFonts w:ascii="Times New Roman" w:hAnsi="Times New Roman" w:cs="Times New Roman"/>
          <w:sz w:val="24"/>
          <w:szCs w:val="24"/>
        </w:rPr>
      </w:pPr>
      <w:r w:rsidRPr="00C6232A">
        <w:rPr>
          <w:rFonts w:ascii="Times New Roman" w:hAnsi="Times New Roman" w:cs="Times New Roman"/>
          <w:sz w:val="24"/>
          <w:szCs w:val="24"/>
        </w:rPr>
        <w:t>Колерный бланк фасадов зданий, строений, сооружений</w:t>
      </w: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Адрес:</w:t>
      </w: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Заявитель:</w:t>
      </w: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Подрядная</w:t>
      </w:r>
    </w:p>
    <w:p w:rsidR="008B4642" w:rsidRPr="00C6232A" w:rsidRDefault="008B4642" w:rsidP="008B4642">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организация:</w:t>
      </w: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b/>
          <w:sz w:val="24"/>
          <w:szCs w:val="24"/>
        </w:rPr>
      </w:pPr>
      <w:r w:rsidRPr="00C6232A">
        <w:rPr>
          <w:rFonts w:ascii="Times New Roman" w:hAnsi="Times New Roman" w:cs="Times New Roman"/>
          <w:b/>
          <w:sz w:val="24"/>
          <w:szCs w:val="24"/>
        </w:rPr>
        <w:t>Лицевые фасады:</w:t>
      </w:r>
    </w:p>
    <w:p w:rsidR="008B4642" w:rsidRPr="00C6232A" w:rsidRDefault="008B4642" w:rsidP="008B4642">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Колер отделки:</w:t>
      </w: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Колер архитектурных деталей, конструктивных элементов, элементов декора:</w:t>
      </w: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b/>
          <w:sz w:val="24"/>
          <w:szCs w:val="24"/>
        </w:rPr>
      </w:pPr>
      <w:r w:rsidRPr="00C6232A">
        <w:rPr>
          <w:rFonts w:ascii="Times New Roman" w:hAnsi="Times New Roman" w:cs="Times New Roman"/>
          <w:b/>
          <w:sz w:val="24"/>
          <w:szCs w:val="24"/>
        </w:rPr>
        <w:t>Дворовые фасады:</w:t>
      </w:r>
    </w:p>
    <w:p w:rsidR="008B4642" w:rsidRPr="00C6232A" w:rsidRDefault="008B4642" w:rsidP="008B4642">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Колер отделки:</w:t>
      </w: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Колер архитектурных деталей, конструктивных элементов, элементов декора:</w:t>
      </w: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b/>
          <w:sz w:val="24"/>
          <w:szCs w:val="24"/>
        </w:rPr>
      </w:pPr>
    </w:p>
    <w:p w:rsidR="008B4642" w:rsidRPr="00C6232A" w:rsidRDefault="008B4642" w:rsidP="008B4642">
      <w:pPr>
        <w:spacing w:after="0" w:line="240" w:lineRule="auto"/>
        <w:rPr>
          <w:rFonts w:ascii="Times New Roman" w:hAnsi="Times New Roman" w:cs="Times New Roman"/>
          <w:b/>
          <w:sz w:val="24"/>
          <w:szCs w:val="24"/>
        </w:rPr>
      </w:pPr>
      <w:r w:rsidRPr="00C6232A">
        <w:rPr>
          <w:rFonts w:ascii="Times New Roman" w:hAnsi="Times New Roman" w:cs="Times New Roman"/>
          <w:b/>
          <w:sz w:val="24"/>
          <w:szCs w:val="24"/>
        </w:rPr>
        <w:t>Торцевые фасады:</w:t>
      </w:r>
    </w:p>
    <w:p w:rsidR="008B4642" w:rsidRPr="00C6232A" w:rsidRDefault="008B4642" w:rsidP="008B4642">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Колер отделки:</w:t>
      </w: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Колер архитектурных деталей, конструктивных элементов, элементов декора:</w:t>
      </w: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p>
    <w:p w:rsidR="00A14D28" w:rsidRDefault="00A14D28" w:rsidP="008B4642">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Глава </w:t>
      </w:r>
      <w:r w:rsidRPr="00A14D28">
        <w:rPr>
          <w:rFonts w:ascii="Times New Roman" w:hAnsi="Times New Roman" w:cs="Times New Roman"/>
          <w:color w:val="000000"/>
          <w:sz w:val="24"/>
          <w:szCs w:val="24"/>
        </w:rPr>
        <w:t xml:space="preserve">городского поселения Тельминского </w:t>
      </w:r>
    </w:p>
    <w:p w:rsidR="007138F5" w:rsidRPr="00C6232A" w:rsidRDefault="00A14D28" w:rsidP="008B4642">
      <w:pPr>
        <w:spacing w:after="0" w:line="240" w:lineRule="auto"/>
        <w:rPr>
          <w:rFonts w:ascii="Times New Roman" w:hAnsi="Times New Roman" w:cs="Times New Roman"/>
          <w:sz w:val="24"/>
          <w:szCs w:val="24"/>
        </w:rPr>
      </w:pPr>
      <w:r w:rsidRPr="00A14D28">
        <w:rPr>
          <w:rFonts w:ascii="Times New Roman" w:hAnsi="Times New Roman" w:cs="Times New Roman"/>
          <w:color w:val="000000"/>
          <w:sz w:val="24"/>
          <w:szCs w:val="24"/>
        </w:rPr>
        <w:t>муниципального образования</w:t>
      </w:r>
      <w:r w:rsidR="008B17B9" w:rsidRPr="00C6232A">
        <w:rPr>
          <w:rFonts w:ascii="Times New Roman" w:hAnsi="Times New Roman" w:cs="Times New Roman"/>
          <w:sz w:val="24"/>
          <w:szCs w:val="24"/>
        </w:rPr>
        <w:t>:</w:t>
      </w:r>
    </w:p>
    <w:p w:rsidR="007138F5" w:rsidRPr="00C6232A" w:rsidRDefault="007138F5">
      <w:pPr>
        <w:rPr>
          <w:rFonts w:ascii="Times New Roman" w:hAnsi="Times New Roman" w:cs="Times New Roman"/>
          <w:sz w:val="24"/>
          <w:szCs w:val="24"/>
        </w:rPr>
      </w:pPr>
      <w:r w:rsidRPr="00C6232A">
        <w:rPr>
          <w:rFonts w:ascii="Times New Roman" w:hAnsi="Times New Roman" w:cs="Times New Roman"/>
          <w:sz w:val="24"/>
          <w:szCs w:val="24"/>
        </w:rPr>
        <w:br w:type="page"/>
      </w:r>
    </w:p>
    <w:p w:rsidR="00B87435" w:rsidRPr="00C6232A" w:rsidRDefault="007138F5" w:rsidP="007138F5">
      <w:pPr>
        <w:spacing w:after="0" w:line="240" w:lineRule="auto"/>
        <w:jc w:val="right"/>
        <w:rPr>
          <w:rFonts w:ascii="Times New Roman" w:hAnsi="Times New Roman" w:cs="Times New Roman"/>
          <w:b/>
          <w:i/>
          <w:sz w:val="24"/>
          <w:szCs w:val="24"/>
        </w:rPr>
      </w:pPr>
      <w:r w:rsidRPr="00C6232A">
        <w:rPr>
          <w:rFonts w:ascii="Times New Roman" w:hAnsi="Times New Roman" w:cs="Times New Roman"/>
          <w:b/>
          <w:i/>
          <w:sz w:val="24"/>
          <w:szCs w:val="24"/>
        </w:rPr>
        <w:lastRenderedPageBreak/>
        <w:t xml:space="preserve">Приложение </w:t>
      </w:r>
      <w:r w:rsidR="00C01639" w:rsidRPr="00C6232A">
        <w:rPr>
          <w:rFonts w:ascii="Times New Roman" w:hAnsi="Times New Roman" w:cs="Times New Roman"/>
          <w:b/>
          <w:i/>
          <w:sz w:val="24"/>
          <w:szCs w:val="24"/>
        </w:rPr>
        <w:t>6</w:t>
      </w:r>
    </w:p>
    <w:p w:rsidR="008F51DF" w:rsidRPr="00C6232A" w:rsidRDefault="008F51DF" w:rsidP="008F51DF">
      <w:pPr>
        <w:autoSpaceDE w:val="0"/>
        <w:autoSpaceDN w:val="0"/>
        <w:adjustRightInd w:val="0"/>
        <w:spacing w:after="0" w:line="240" w:lineRule="auto"/>
        <w:jc w:val="center"/>
        <w:rPr>
          <w:rFonts w:ascii="Times New Roman" w:hAnsi="Times New Roman" w:cs="Times New Roman"/>
          <w:color w:val="000000"/>
          <w:sz w:val="28"/>
          <w:szCs w:val="28"/>
        </w:rPr>
      </w:pPr>
    </w:p>
    <w:p w:rsidR="008F51DF" w:rsidRPr="00C6232A" w:rsidRDefault="008F51DF" w:rsidP="008F51DF">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Паспорт</w:t>
      </w:r>
    </w:p>
    <w:p w:rsidR="008F51DF" w:rsidRPr="00C6232A" w:rsidRDefault="008F51DF" w:rsidP="008F51DF">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фасадов зданий, строений, сооружений</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0"/>
          <w:szCs w:val="20"/>
        </w:rPr>
      </w:pP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N _____________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Адрес: дом N _____ по _______________________________________________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_____________________________________________ района </w:t>
      </w:r>
      <w:proofErr w:type="spellStart"/>
      <w:r w:rsidRPr="00C6232A">
        <w:rPr>
          <w:rFonts w:ascii="Times New Roman" w:hAnsi="Times New Roman" w:cs="Times New Roman"/>
          <w:color w:val="000000"/>
          <w:sz w:val="24"/>
          <w:szCs w:val="24"/>
        </w:rPr>
        <w:t>нп</w:t>
      </w:r>
      <w:proofErr w:type="spellEnd"/>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Владелец: ___________________________________________________________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(Ф.И.О.)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_____________________________________________________________________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Основание (правоустанавливающий документ) ___________________________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_____________________________________________________________________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Назначение __________________________________________________________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_____________________________________________________________________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Составил ________________________________________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(должность, Ф.И.О.)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Проверил ________________________________________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(должность, Ф.И.О.)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Дата составления паспорта "___" ______________ 200__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Зарегистрирован в ________________________________ за N _________ </w:t>
      </w:r>
    </w:p>
    <w:p w:rsidR="008F51DF" w:rsidRPr="00C6232A" w:rsidRDefault="008F51DF" w:rsidP="008F51DF">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"___" ______________ 200__</w:t>
      </w:r>
    </w:p>
    <w:p w:rsidR="008F51DF" w:rsidRPr="00C6232A" w:rsidRDefault="008F51DF" w:rsidP="008F51DF">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_____________ _________________________</w:t>
      </w:r>
    </w:p>
    <w:p w:rsidR="008F51DF" w:rsidRPr="00C6232A" w:rsidRDefault="008F51DF" w:rsidP="008F51DF">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(подпись) (расшифровка подписи)</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Раздел 1. Сведения об объекте (исторические сведения)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1. Годы постройки ___________________________________________________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2. Автор ____________________________________________________________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3. Сведения о включении в Единый государственный реестр объектов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культурного наследия (памятников истории и культуры) народов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Российской Федерации ________________________________________________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_____________________________________________________________________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_____________________________________________________________________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4. Дата последнего ремонта __________________________________________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Раздел 2. Отметка составителя паспорта</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7"/>
        <w:gridCol w:w="2987"/>
        <w:gridCol w:w="2987"/>
      </w:tblGrid>
      <w:tr w:rsidR="008F51DF" w:rsidRPr="00C6232A" w:rsidTr="008F51DF">
        <w:trPr>
          <w:trHeight w:val="288"/>
        </w:trPr>
        <w:tc>
          <w:tcPr>
            <w:tcW w:w="2987" w:type="dxa"/>
          </w:tcPr>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Дата обследования </w:t>
            </w:r>
          </w:p>
        </w:tc>
        <w:tc>
          <w:tcPr>
            <w:tcW w:w="2987" w:type="dxa"/>
          </w:tcPr>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Общее техническое состояние фасада </w:t>
            </w:r>
          </w:p>
        </w:tc>
        <w:tc>
          <w:tcPr>
            <w:tcW w:w="2987" w:type="dxa"/>
          </w:tcPr>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Примечание </w:t>
            </w:r>
          </w:p>
        </w:tc>
      </w:tr>
      <w:tr w:rsidR="008F51DF" w:rsidRPr="00C6232A" w:rsidTr="008F51DF">
        <w:trPr>
          <w:trHeight w:val="288"/>
        </w:trPr>
        <w:tc>
          <w:tcPr>
            <w:tcW w:w="2987" w:type="dxa"/>
          </w:tcPr>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p>
        </w:tc>
        <w:tc>
          <w:tcPr>
            <w:tcW w:w="2987" w:type="dxa"/>
          </w:tcPr>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p>
        </w:tc>
        <w:tc>
          <w:tcPr>
            <w:tcW w:w="2987" w:type="dxa"/>
          </w:tcPr>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p>
        </w:tc>
      </w:tr>
    </w:tbl>
    <w:p w:rsidR="006C572B" w:rsidRPr="00C6232A" w:rsidRDefault="006C572B" w:rsidP="008F51DF">
      <w:pPr>
        <w:spacing w:after="0" w:line="240" w:lineRule="auto"/>
        <w:jc w:val="both"/>
        <w:rPr>
          <w:rFonts w:ascii="Times New Roman" w:hAnsi="Times New Roman" w:cs="Times New Roman"/>
          <w:sz w:val="24"/>
          <w:szCs w:val="24"/>
        </w:rPr>
      </w:pPr>
    </w:p>
    <w:p w:rsidR="006C572B" w:rsidRPr="00C6232A" w:rsidRDefault="006C572B">
      <w:pPr>
        <w:rPr>
          <w:rFonts w:ascii="Times New Roman" w:hAnsi="Times New Roman" w:cs="Times New Roman"/>
          <w:sz w:val="24"/>
          <w:szCs w:val="24"/>
        </w:rPr>
      </w:pPr>
      <w:r w:rsidRPr="00C6232A">
        <w:rPr>
          <w:rFonts w:ascii="Times New Roman" w:hAnsi="Times New Roman" w:cs="Times New Roman"/>
          <w:sz w:val="24"/>
          <w:szCs w:val="24"/>
        </w:rPr>
        <w:br w:type="page"/>
      </w:r>
    </w:p>
    <w:p w:rsidR="006C572B" w:rsidRPr="00C6232A" w:rsidRDefault="006C572B" w:rsidP="006C572B">
      <w:pPr>
        <w:pStyle w:val="Default"/>
      </w:pPr>
      <w:r w:rsidRPr="00C6232A">
        <w:lastRenderedPageBreak/>
        <w:t xml:space="preserve">Раздел 3. Описание отдельных элементов фасада </w:t>
      </w:r>
    </w:p>
    <w:p w:rsidR="006C572B" w:rsidRPr="00C6232A" w:rsidRDefault="006C572B" w:rsidP="006C572B">
      <w:pPr>
        <w:pStyle w:val="Default"/>
      </w:pPr>
    </w:p>
    <w:p w:rsidR="006C572B" w:rsidRPr="00C6232A" w:rsidRDefault="006C572B" w:rsidP="006C572B">
      <w:pPr>
        <w:pStyle w:val="Default"/>
      </w:pPr>
      <w:r w:rsidRPr="00C6232A">
        <w:t xml:space="preserve">Раздел 3 заполняется отдельно для каждого фасада (лицевого, дворового, боковых) с указанием номера, присвоенного на чертеже генерального плана участка &lt;*&gt;. </w:t>
      </w:r>
    </w:p>
    <w:p w:rsidR="006C572B" w:rsidRPr="00C6232A" w:rsidRDefault="006C572B" w:rsidP="006C572B">
      <w:pPr>
        <w:pStyle w:val="Default"/>
      </w:pPr>
      <w:r w:rsidRPr="00C6232A">
        <w:t xml:space="preserve">Наименование фасада </w:t>
      </w:r>
    </w:p>
    <w:p w:rsidR="006C572B" w:rsidRPr="00C6232A" w:rsidRDefault="006C572B" w:rsidP="006C572B">
      <w:pPr>
        <w:pStyle w:val="Default"/>
      </w:pPr>
      <w:r w:rsidRPr="00C6232A">
        <w:t xml:space="preserve">_____________________________________________________________________ </w:t>
      </w:r>
    </w:p>
    <w:p w:rsidR="008F51DF" w:rsidRPr="00C6232A" w:rsidRDefault="006C572B" w:rsidP="006C572B">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(лицевой, дворовый, торцевой с указанием привязки к стороне света)</w:t>
      </w:r>
    </w:p>
    <w:p w:rsidR="00BB1311" w:rsidRPr="00C6232A" w:rsidRDefault="00BB1311" w:rsidP="006C572B">
      <w:pPr>
        <w:spacing w:after="0" w:line="240" w:lineRule="auto"/>
        <w:jc w:val="both"/>
        <w:rPr>
          <w:rFonts w:ascii="Times New Roman" w:hAnsi="Times New Roman" w:cs="Times New Roman"/>
          <w:sz w:val="24"/>
          <w:szCs w:val="24"/>
        </w:rPr>
      </w:pP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685"/>
        <w:gridCol w:w="1888"/>
        <w:gridCol w:w="1888"/>
        <w:gridCol w:w="1889"/>
      </w:tblGrid>
      <w:tr w:rsidR="00BB1311" w:rsidRPr="00C6232A" w:rsidTr="00D44CE4">
        <w:trPr>
          <w:trHeight w:val="610"/>
        </w:trPr>
        <w:tc>
          <w:tcPr>
            <w:tcW w:w="675" w:type="dxa"/>
          </w:tcPr>
          <w:p w:rsidR="00BB1311" w:rsidRPr="00C6232A" w:rsidRDefault="00BB1311" w:rsidP="00BB1311">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N п/п</w:t>
            </w:r>
          </w:p>
        </w:tc>
        <w:tc>
          <w:tcPr>
            <w:tcW w:w="3685" w:type="dxa"/>
          </w:tcPr>
          <w:p w:rsidR="00BB1311" w:rsidRPr="00C6232A" w:rsidRDefault="00BB1311" w:rsidP="00BB1311">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Описание здания, строения, сооружения отдельных архитектурных деталей, конструктивных элементов, элементов декора фасада и их параметров</w:t>
            </w:r>
          </w:p>
        </w:tc>
        <w:tc>
          <w:tcPr>
            <w:tcW w:w="1888" w:type="dxa"/>
          </w:tcPr>
          <w:p w:rsidR="00BB1311" w:rsidRPr="00C6232A" w:rsidRDefault="00BB1311" w:rsidP="00BB1311">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Единица измерения</w:t>
            </w:r>
          </w:p>
        </w:tc>
        <w:tc>
          <w:tcPr>
            <w:tcW w:w="1888" w:type="dxa"/>
          </w:tcPr>
          <w:p w:rsidR="00BB1311" w:rsidRPr="00C6232A" w:rsidRDefault="00BB1311" w:rsidP="00BB1311">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Количество</w:t>
            </w:r>
          </w:p>
        </w:tc>
        <w:tc>
          <w:tcPr>
            <w:tcW w:w="1889" w:type="dxa"/>
          </w:tcPr>
          <w:p w:rsidR="00BB1311" w:rsidRPr="00C6232A" w:rsidRDefault="00BB1311" w:rsidP="00BB1311">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Состояние элементов фасада</w:t>
            </w:r>
          </w:p>
        </w:tc>
      </w:tr>
      <w:tr w:rsidR="00BB1311" w:rsidRPr="00C6232A" w:rsidTr="00D44CE4">
        <w:trPr>
          <w:trHeight w:val="127"/>
        </w:trPr>
        <w:tc>
          <w:tcPr>
            <w:tcW w:w="675" w:type="dxa"/>
          </w:tcPr>
          <w:p w:rsidR="00BB1311" w:rsidRPr="00C6232A" w:rsidRDefault="00BB1311" w:rsidP="00F0015C">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1</w:t>
            </w:r>
          </w:p>
        </w:tc>
        <w:tc>
          <w:tcPr>
            <w:tcW w:w="3685" w:type="dxa"/>
          </w:tcPr>
          <w:p w:rsidR="00BB1311" w:rsidRPr="00C6232A" w:rsidRDefault="00BB1311" w:rsidP="00F0015C">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2</w:t>
            </w:r>
          </w:p>
        </w:tc>
        <w:tc>
          <w:tcPr>
            <w:tcW w:w="1888" w:type="dxa"/>
          </w:tcPr>
          <w:p w:rsidR="00BB1311" w:rsidRPr="00C6232A" w:rsidRDefault="00BB1311" w:rsidP="00F0015C">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3</w:t>
            </w:r>
          </w:p>
        </w:tc>
        <w:tc>
          <w:tcPr>
            <w:tcW w:w="1888" w:type="dxa"/>
          </w:tcPr>
          <w:p w:rsidR="00BB1311" w:rsidRPr="00C6232A" w:rsidRDefault="00BB1311" w:rsidP="00F0015C">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4</w:t>
            </w:r>
          </w:p>
        </w:tc>
        <w:tc>
          <w:tcPr>
            <w:tcW w:w="1889" w:type="dxa"/>
          </w:tcPr>
          <w:p w:rsidR="00BB1311" w:rsidRPr="00C6232A" w:rsidRDefault="00BB1311" w:rsidP="00F0015C">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5</w:t>
            </w:r>
          </w:p>
        </w:tc>
      </w:tr>
      <w:tr w:rsidR="00BB1311" w:rsidRPr="00C6232A" w:rsidTr="00D44CE4">
        <w:trPr>
          <w:trHeight w:val="127"/>
        </w:trPr>
        <w:tc>
          <w:tcPr>
            <w:tcW w:w="675"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w:t>
            </w:r>
          </w:p>
        </w:tc>
        <w:tc>
          <w:tcPr>
            <w:tcW w:w="3685" w:type="dxa"/>
          </w:tcPr>
          <w:p w:rsidR="00BB1311" w:rsidRPr="00C6232A" w:rsidRDefault="00BB1311">
            <w:pPr>
              <w:pStyle w:val="Default"/>
              <w:rPr>
                <w:sz w:val="20"/>
                <w:szCs w:val="20"/>
              </w:rPr>
            </w:pPr>
            <w:r w:rsidRPr="00C6232A">
              <w:rPr>
                <w:sz w:val="20"/>
                <w:szCs w:val="20"/>
              </w:rPr>
              <w:t xml:space="preserve">Количество этажей </w:t>
            </w:r>
          </w:p>
        </w:tc>
        <w:tc>
          <w:tcPr>
            <w:tcW w:w="1888" w:type="dxa"/>
          </w:tcPr>
          <w:p w:rsidR="00BB1311" w:rsidRPr="00C6232A" w:rsidRDefault="00BB1311">
            <w:pPr>
              <w:pStyle w:val="Default"/>
              <w:rPr>
                <w:sz w:val="20"/>
                <w:szCs w:val="20"/>
              </w:rPr>
            </w:pPr>
            <w:r w:rsidRPr="00C6232A">
              <w:rPr>
                <w:sz w:val="20"/>
                <w:szCs w:val="20"/>
              </w:rPr>
              <w:t xml:space="preserve">шт. </w:t>
            </w:r>
          </w:p>
        </w:tc>
        <w:tc>
          <w:tcPr>
            <w:tcW w:w="1888"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C6232A" w:rsidTr="00D44CE4">
        <w:trPr>
          <w:trHeight w:val="127"/>
        </w:trPr>
        <w:tc>
          <w:tcPr>
            <w:tcW w:w="675"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C6232A" w:rsidRDefault="00BB1311">
            <w:pPr>
              <w:pStyle w:val="Default"/>
              <w:rPr>
                <w:sz w:val="20"/>
                <w:szCs w:val="20"/>
              </w:rPr>
            </w:pPr>
            <w:r w:rsidRPr="00C6232A">
              <w:rPr>
                <w:sz w:val="20"/>
                <w:szCs w:val="20"/>
              </w:rPr>
              <w:t xml:space="preserve">в том числе, </w:t>
            </w:r>
            <w:proofErr w:type="gramStart"/>
            <w:r w:rsidRPr="00C6232A">
              <w:rPr>
                <w:sz w:val="20"/>
                <w:szCs w:val="20"/>
              </w:rPr>
              <w:t>мансардных</w:t>
            </w:r>
            <w:proofErr w:type="gramEnd"/>
            <w:r w:rsidRPr="00C6232A">
              <w:rPr>
                <w:sz w:val="20"/>
                <w:szCs w:val="20"/>
              </w:rPr>
              <w:t xml:space="preserve">, технических </w:t>
            </w:r>
          </w:p>
        </w:tc>
        <w:tc>
          <w:tcPr>
            <w:tcW w:w="1888" w:type="dxa"/>
          </w:tcPr>
          <w:p w:rsidR="00BB1311" w:rsidRPr="00C6232A" w:rsidRDefault="00BB1311">
            <w:pPr>
              <w:pStyle w:val="Default"/>
              <w:rPr>
                <w:sz w:val="20"/>
                <w:szCs w:val="20"/>
              </w:rPr>
            </w:pPr>
            <w:r w:rsidRPr="00C6232A">
              <w:rPr>
                <w:sz w:val="20"/>
                <w:szCs w:val="20"/>
              </w:rPr>
              <w:t xml:space="preserve">шт. </w:t>
            </w:r>
          </w:p>
        </w:tc>
        <w:tc>
          <w:tcPr>
            <w:tcW w:w="1888"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C6232A" w:rsidTr="00D44CE4">
        <w:trPr>
          <w:trHeight w:val="127"/>
        </w:trPr>
        <w:tc>
          <w:tcPr>
            <w:tcW w:w="675"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2</w:t>
            </w:r>
          </w:p>
        </w:tc>
        <w:tc>
          <w:tcPr>
            <w:tcW w:w="3685" w:type="dxa"/>
          </w:tcPr>
          <w:p w:rsidR="00BB1311" w:rsidRPr="00C6232A" w:rsidRDefault="00BB1311">
            <w:pPr>
              <w:pStyle w:val="Default"/>
              <w:rPr>
                <w:sz w:val="20"/>
                <w:szCs w:val="20"/>
              </w:rPr>
            </w:pPr>
            <w:r w:rsidRPr="00C6232A">
              <w:rPr>
                <w:sz w:val="20"/>
                <w:szCs w:val="20"/>
              </w:rPr>
              <w:t xml:space="preserve">Длина фасада </w:t>
            </w:r>
          </w:p>
        </w:tc>
        <w:tc>
          <w:tcPr>
            <w:tcW w:w="1888" w:type="dxa"/>
          </w:tcPr>
          <w:p w:rsidR="00BB1311" w:rsidRPr="00C6232A" w:rsidRDefault="00BB1311">
            <w:pPr>
              <w:pStyle w:val="Default"/>
              <w:rPr>
                <w:sz w:val="20"/>
                <w:szCs w:val="20"/>
              </w:rPr>
            </w:pPr>
            <w:r w:rsidRPr="00C6232A">
              <w:rPr>
                <w:sz w:val="20"/>
                <w:szCs w:val="20"/>
              </w:rPr>
              <w:t xml:space="preserve">метр </w:t>
            </w:r>
          </w:p>
        </w:tc>
        <w:tc>
          <w:tcPr>
            <w:tcW w:w="1888"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C6232A" w:rsidTr="00D44CE4">
        <w:trPr>
          <w:trHeight w:val="127"/>
        </w:trPr>
        <w:tc>
          <w:tcPr>
            <w:tcW w:w="675"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C6232A" w:rsidRDefault="00BB1311">
            <w:pPr>
              <w:pStyle w:val="Default"/>
              <w:rPr>
                <w:sz w:val="20"/>
                <w:szCs w:val="20"/>
              </w:rPr>
            </w:pPr>
            <w:r w:rsidRPr="00C6232A">
              <w:rPr>
                <w:sz w:val="20"/>
                <w:szCs w:val="20"/>
              </w:rPr>
              <w:t xml:space="preserve">Высота фасада </w:t>
            </w:r>
          </w:p>
        </w:tc>
        <w:tc>
          <w:tcPr>
            <w:tcW w:w="1888" w:type="dxa"/>
          </w:tcPr>
          <w:p w:rsidR="00BB1311" w:rsidRPr="00C6232A" w:rsidRDefault="00BB1311">
            <w:pPr>
              <w:pStyle w:val="Default"/>
              <w:rPr>
                <w:sz w:val="20"/>
                <w:szCs w:val="20"/>
              </w:rPr>
            </w:pPr>
            <w:r w:rsidRPr="00C6232A">
              <w:rPr>
                <w:sz w:val="20"/>
                <w:szCs w:val="20"/>
              </w:rPr>
              <w:t xml:space="preserve">метр </w:t>
            </w:r>
          </w:p>
        </w:tc>
        <w:tc>
          <w:tcPr>
            <w:tcW w:w="1888"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C6232A" w:rsidTr="00D44CE4">
        <w:trPr>
          <w:trHeight w:val="127"/>
        </w:trPr>
        <w:tc>
          <w:tcPr>
            <w:tcW w:w="675"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C6232A" w:rsidRDefault="00BB1311">
            <w:pPr>
              <w:pStyle w:val="Default"/>
              <w:rPr>
                <w:sz w:val="20"/>
                <w:szCs w:val="20"/>
              </w:rPr>
            </w:pPr>
            <w:r w:rsidRPr="00C6232A">
              <w:rPr>
                <w:sz w:val="20"/>
                <w:szCs w:val="20"/>
              </w:rPr>
              <w:t xml:space="preserve">Площадь </w:t>
            </w:r>
          </w:p>
        </w:tc>
        <w:tc>
          <w:tcPr>
            <w:tcW w:w="1888" w:type="dxa"/>
          </w:tcPr>
          <w:p w:rsidR="00BB1311" w:rsidRPr="00C6232A" w:rsidRDefault="00BB1311">
            <w:pPr>
              <w:pStyle w:val="Default"/>
              <w:rPr>
                <w:sz w:val="20"/>
                <w:szCs w:val="20"/>
              </w:rPr>
            </w:pPr>
            <w:r w:rsidRPr="00C6232A">
              <w:rPr>
                <w:sz w:val="20"/>
                <w:szCs w:val="20"/>
              </w:rPr>
              <w:t xml:space="preserve">кв. м </w:t>
            </w:r>
          </w:p>
        </w:tc>
        <w:tc>
          <w:tcPr>
            <w:tcW w:w="1888"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C6232A" w:rsidTr="00D44CE4">
        <w:trPr>
          <w:trHeight w:val="127"/>
        </w:trPr>
        <w:tc>
          <w:tcPr>
            <w:tcW w:w="675"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C6232A" w:rsidRDefault="00BB1311">
            <w:pPr>
              <w:pStyle w:val="Default"/>
              <w:rPr>
                <w:sz w:val="20"/>
                <w:szCs w:val="20"/>
              </w:rPr>
            </w:pPr>
            <w:r w:rsidRPr="00C6232A">
              <w:rPr>
                <w:sz w:val="20"/>
                <w:szCs w:val="20"/>
              </w:rPr>
              <w:t xml:space="preserve">Материал отделки фасада </w:t>
            </w:r>
          </w:p>
        </w:tc>
        <w:tc>
          <w:tcPr>
            <w:tcW w:w="1888" w:type="dxa"/>
          </w:tcPr>
          <w:p w:rsidR="00BB1311" w:rsidRPr="00C6232A" w:rsidRDefault="00BB1311">
            <w:pPr>
              <w:pStyle w:val="Default"/>
              <w:rPr>
                <w:sz w:val="20"/>
                <w:szCs w:val="20"/>
              </w:rPr>
            </w:pPr>
            <w:r w:rsidRPr="00C6232A">
              <w:rPr>
                <w:sz w:val="20"/>
                <w:szCs w:val="20"/>
              </w:rPr>
              <w:t xml:space="preserve">- </w:t>
            </w:r>
          </w:p>
        </w:tc>
        <w:tc>
          <w:tcPr>
            <w:tcW w:w="1888"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C6232A" w:rsidTr="00D44CE4">
        <w:trPr>
          <w:trHeight w:val="127"/>
        </w:trPr>
        <w:tc>
          <w:tcPr>
            <w:tcW w:w="675"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3</w:t>
            </w:r>
          </w:p>
        </w:tc>
        <w:tc>
          <w:tcPr>
            <w:tcW w:w="3685" w:type="dxa"/>
          </w:tcPr>
          <w:p w:rsidR="00BB1311" w:rsidRPr="00C6232A" w:rsidRDefault="00BB1311">
            <w:pPr>
              <w:pStyle w:val="Default"/>
              <w:rPr>
                <w:sz w:val="20"/>
                <w:szCs w:val="20"/>
              </w:rPr>
            </w:pPr>
            <w:r w:rsidRPr="00C6232A">
              <w:rPr>
                <w:sz w:val="20"/>
                <w:szCs w:val="20"/>
              </w:rPr>
              <w:t xml:space="preserve">Окраска фасада (с указанием цвета RAL или аналог) </w:t>
            </w:r>
          </w:p>
        </w:tc>
        <w:tc>
          <w:tcPr>
            <w:tcW w:w="1888" w:type="dxa"/>
          </w:tcPr>
          <w:p w:rsidR="00BB1311" w:rsidRPr="00C6232A" w:rsidRDefault="00BB1311">
            <w:pPr>
              <w:pStyle w:val="Default"/>
              <w:rPr>
                <w:sz w:val="20"/>
                <w:szCs w:val="20"/>
              </w:rPr>
            </w:pPr>
            <w:r w:rsidRPr="00C6232A">
              <w:rPr>
                <w:sz w:val="20"/>
                <w:szCs w:val="20"/>
              </w:rPr>
              <w:t xml:space="preserve">кв. м </w:t>
            </w:r>
          </w:p>
        </w:tc>
        <w:tc>
          <w:tcPr>
            <w:tcW w:w="1888"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C6232A" w:rsidTr="00D44CE4">
        <w:trPr>
          <w:trHeight w:val="127"/>
        </w:trPr>
        <w:tc>
          <w:tcPr>
            <w:tcW w:w="675"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C6232A" w:rsidRDefault="00BB1311">
            <w:pPr>
              <w:pStyle w:val="Default"/>
              <w:rPr>
                <w:sz w:val="20"/>
                <w:szCs w:val="20"/>
              </w:rPr>
            </w:pPr>
            <w:r w:rsidRPr="00C6232A">
              <w:rPr>
                <w:sz w:val="20"/>
                <w:szCs w:val="20"/>
              </w:rPr>
              <w:t xml:space="preserve">На момент составления паспорта </w:t>
            </w:r>
          </w:p>
        </w:tc>
        <w:tc>
          <w:tcPr>
            <w:tcW w:w="1888" w:type="dxa"/>
          </w:tcPr>
          <w:p w:rsidR="00BB1311" w:rsidRPr="00C6232A" w:rsidRDefault="00BB1311">
            <w:pPr>
              <w:pStyle w:val="Default"/>
              <w:rPr>
                <w:sz w:val="20"/>
                <w:szCs w:val="20"/>
              </w:rPr>
            </w:pPr>
            <w:r w:rsidRPr="00C6232A">
              <w:rPr>
                <w:sz w:val="20"/>
                <w:szCs w:val="20"/>
              </w:rPr>
              <w:t xml:space="preserve">- </w:t>
            </w:r>
          </w:p>
        </w:tc>
        <w:tc>
          <w:tcPr>
            <w:tcW w:w="1888"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C6232A" w:rsidTr="00D44CE4">
        <w:trPr>
          <w:trHeight w:val="127"/>
        </w:trPr>
        <w:tc>
          <w:tcPr>
            <w:tcW w:w="675"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C6232A" w:rsidRDefault="00BB1311">
            <w:pPr>
              <w:pStyle w:val="Default"/>
              <w:rPr>
                <w:sz w:val="20"/>
                <w:szCs w:val="20"/>
              </w:rPr>
            </w:pPr>
            <w:r w:rsidRPr="00C6232A">
              <w:rPr>
                <w:sz w:val="20"/>
                <w:szCs w:val="20"/>
              </w:rPr>
              <w:t xml:space="preserve">После ремонта </w:t>
            </w:r>
          </w:p>
        </w:tc>
        <w:tc>
          <w:tcPr>
            <w:tcW w:w="1888" w:type="dxa"/>
          </w:tcPr>
          <w:p w:rsidR="00BB1311" w:rsidRPr="00C6232A" w:rsidRDefault="00BB1311">
            <w:pPr>
              <w:pStyle w:val="a3"/>
              <w:rPr>
                <w:rFonts w:ascii="Times New Roman" w:hAnsi="Times New Roman" w:cs="Times New Roman"/>
                <w:sz w:val="20"/>
                <w:szCs w:val="20"/>
              </w:rPr>
            </w:pPr>
          </w:p>
        </w:tc>
        <w:tc>
          <w:tcPr>
            <w:tcW w:w="1888"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C6232A" w:rsidTr="00D44CE4">
        <w:trPr>
          <w:trHeight w:val="127"/>
        </w:trPr>
        <w:tc>
          <w:tcPr>
            <w:tcW w:w="675"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4</w:t>
            </w:r>
          </w:p>
        </w:tc>
        <w:tc>
          <w:tcPr>
            <w:tcW w:w="3685" w:type="dxa"/>
          </w:tcPr>
          <w:p w:rsidR="00BB1311" w:rsidRPr="00C6232A" w:rsidRDefault="00BB1311">
            <w:pPr>
              <w:pStyle w:val="Default"/>
              <w:rPr>
                <w:sz w:val="20"/>
                <w:szCs w:val="20"/>
              </w:rPr>
            </w:pPr>
            <w:r w:rsidRPr="00C6232A">
              <w:rPr>
                <w:sz w:val="20"/>
                <w:szCs w:val="20"/>
              </w:rPr>
              <w:t xml:space="preserve">Архитектурные детали, конструктивные элементы, элементы декора (описание) </w:t>
            </w:r>
          </w:p>
        </w:tc>
        <w:tc>
          <w:tcPr>
            <w:tcW w:w="1888" w:type="dxa"/>
          </w:tcPr>
          <w:p w:rsidR="00BB1311" w:rsidRPr="00C6232A" w:rsidRDefault="00BB1311">
            <w:pPr>
              <w:pStyle w:val="Default"/>
              <w:rPr>
                <w:sz w:val="20"/>
                <w:szCs w:val="20"/>
              </w:rPr>
            </w:pPr>
            <w:r w:rsidRPr="00C6232A">
              <w:rPr>
                <w:sz w:val="20"/>
                <w:szCs w:val="20"/>
              </w:rPr>
              <w:t xml:space="preserve">- </w:t>
            </w:r>
          </w:p>
        </w:tc>
        <w:tc>
          <w:tcPr>
            <w:tcW w:w="1888"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C6232A" w:rsidTr="00D44CE4">
        <w:trPr>
          <w:trHeight w:val="127"/>
        </w:trPr>
        <w:tc>
          <w:tcPr>
            <w:tcW w:w="675"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C6232A" w:rsidRDefault="00BB1311">
            <w:pPr>
              <w:pStyle w:val="Default"/>
              <w:rPr>
                <w:sz w:val="20"/>
                <w:szCs w:val="20"/>
              </w:rPr>
            </w:pPr>
            <w:r w:rsidRPr="00C6232A">
              <w:rPr>
                <w:sz w:val="20"/>
                <w:szCs w:val="20"/>
              </w:rPr>
              <w:t xml:space="preserve">Карнизы </w:t>
            </w:r>
          </w:p>
        </w:tc>
        <w:tc>
          <w:tcPr>
            <w:tcW w:w="1888" w:type="dxa"/>
          </w:tcPr>
          <w:p w:rsidR="00BB1311" w:rsidRPr="00C6232A" w:rsidRDefault="00BB1311">
            <w:pPr>
              <w:pStyle w:val="Default"/>
              <w:rPr>
                <w:sz w:val="20"/>
                <w:szCs w:val="20"/>
              </w:rPr>
            </w:pPr>
            <w:proofErr w:type="spellStart"/>
            <w:r w:rsidRPr="00C6232A">
              <w:rPr>
                <w:sz w:val="20"/>
                <w:szCs w:val="20"/>
              </w:rPr>
              <w:t>пог</w:t>
            </w:r>
            <w:proofErr w:type="spellEnd"/>
            <w:r w:rsidRPr="00C6232A">
              <w:rPr>
                <w:sz w:val="20"/>
                <w:szCs w:val="20"/>
              </w:rPr>
              <w:t xml:space="preserve">. м </w:t>
            </w:r>
          </w:p>
        </w:tc>
        <w:tc>
          <w:tcPr>
            <w:tcW w:w="1888"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C6232A" w:rsidTr="00D44CE4">
        <w:trPr>
          <w:trHeight w:val="127"/>
        </w:trPr>
        <w:tc>
          <w:tcPr>
            <w:tcW w:w="675"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C6232A" w:rsidRDefault="00BB1311">
            <w:pPr>
              <w:pStyle w:val="Default"/>
              <w:rPr>
                <w:sz w:val="20"/>
                <w:szCs w:val="20"/>
              </w:rPr>
            </w:pPr>
            <w:r w:rsidRPr="00C6232A">
              <w:rPr>
                <w:sz w:val="20"/>
                <w:szCs w:val="20"/>
              </w:rPr>
              <w:t xml:space="preserve">Профилированные тяги </w:t>
            </w:r>
          </w:p>
        </w:tc>
        <w:tc>
          <w:tcPr>
            <w:tcW w:w="1888" w:type="dxa"/>
          </w:tcPr>
          <w:p w:rsidR="00BB1311" w:rsidRPr="00C6232A" w:rsidRDefault="00BB1311">
            <w:pPr>
              <w:pStyle w:val="Default"/>
              <w:rPr>
                <w:sz w:val="20"/>
                <w:szCs w:val="20"/>
              </w:rPr>
            </w:pPr>
            <w:proofErr w:type="spellStart"/>
            <w:r w:rsidRPr="00C6232A">
              <w:rPr>
                <w:sz w:val="20"/>
                <w:szCs w:val="20"/>
              </w:rPr>
              <w:t>пог</w:t>
            </w:r>
            <w:proofErr w:type="spellEnd"/>
            <w:r w:rsidRPr="00C6232A">
              <w:rPr>
                <w:sz w:val="20"/>
                <w:szCs w:val="20"/>
              </w:rPr>
              <w:t xml:space="preserve">. м </w:t>
            </w:r>
          </w:p>
        </w:tc>
        <w:tc>
          <w:tcPr>
            <w:tcW w:w="1888"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C6232A" w:rsidTr="00D44CE4">
        <w:trPr>
          <w:trHeight w:val="127"/>
        </w:trPr>
        <w:tc>
          <w:tcPr>
            <w:tcW w:w="675"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C6232A" w:rsidRDefault="00BB1311">
            <w:pPr>
              <w:pStyle w:val="Default"/>
              <w:rPr>
                <w:sz w:val="20"/>
                <w:szCs w:val="20"/>
              </w:rPr>
            </w:pPr>
            <w:proofErr w:type="spellStart"/>
            <w:r w:rsidRPr="00C6232A">
              <w:rPr>
                <w:sz w:val="20"/>
                <w:szCs w:val="20"/>
              </w:rPr>
              <w:t>Сандрики</w:t>
            </w:r>
            <w:proofErr w:type="spellEnd"/>
            <w:r w:rsidRPr="00C6232A">
              <w:rPr>
                <w:sz w:val="20"/>
                <w:szCs w:val="20"/>
              </w:rPr>
              <w:t xml:space="preserve"> </w:t>
            </w:r>
          </w:p>
        </w:tc>
        <w:tc>
          <w:tcPr>
            <w:tcW w:w="1888" w:type="dxa"/>
          </w:tcPr>
          <w:p w:rsidR="00BB1311" w:rsidRPr="00C6232A" w:rsidRDefault="00BB1311">
            <w:pPr>
              <w:pStyle w:val="Default"/>
              <w:rPr>
                <w:sz w:val="20"/>
                <w:szCs w:val="20"/>
              </w:rPr>
            </w:pPr>
            <w:r w:rsidRPr="00C6232A">
              <w:rPr>
                <w:sz w:val="20"/>
                <w:szCs w:val="20"/>
              </w:rPr>
              <w:t xml:space="preserve">шт./кв. м </w:t>
            </w:r>
          </w:p>
        </w:tc>
        <w:tc>
          <w:tcPr>
            <w:tcW w:w="1888"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C6232A" w:rsidTr="00D44CE4">
        <w:trPr>
          <w:trHeight w:val="127"/>
        </w:trPr>
        <w:tc>
          <w:tcPr>
            <w:tcW w:w="675"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C6232A" w:rsidRDefault="00BB1311">
            <w:pPr>
              <w:pStyle w:val="Default"/>
              <w:rPr>
                <w:sz w:val="20"/>
                <w:szCs w:val="20"/>
              </w:rPr>
            </w:pPr>
            <w:r w:rsidRPr="00C6232A">
              <w:rPr>
                <w:sz w:val="20"/>
                <w:szCs w:val="20"/>
              </w:rPr>
              <w:t xml:space="preserve">Наличники </w:t>
            </w:r>
          </w:p>
        </w:tc>
        <w:tc>
          <w:tcPr>
            <w:tcW w:w="1888" w:type="dxa"/>
          </w:tcPr>
          <w:p w:rsidR="00BB1311" w:rsidRPr="00C6232A" w:rsidRDefault="00BB1311">
            <w:pPr>
              <w:pStyle w:val="Default"/>
              <w:rPr>
                <w:sz w:val="20"/>
                <w:szCs w:val="20"/>
              </w:rPr>
            </w:pPr>
            <w:r w:rsidRPr="00C6232A">
              <w:rPr>
                <w:sz w:val="20"/>
                <w:szCs w:val="20"/>
              </w:rPr>
              <w:t xml:space="preserve">кв. м </w:t>
            </w:r>
          </w:p>
        </w:tc>
        <w:tc>
          <w:tcPr>
            <w:tcW w:w="1888"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C6232A" w:rsidTr="00D44CE4">
        <w:trPr>
          <w:trHeight w:val="127"/>
        </w:trPr>
        <w:tc>
          <w:tcPr>
            <w:tcW w:w="675"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C6232A" w:rsidRDefault="00BB1311">
            <w:pPr>
              <w:pStyle w:val="Default"/>
              <w:rPr>
                <w:sz w:val="20"/>
                <w:szCs w:val="20"/>
              </w:rPr>
            </w:pPr>
            <w:r w:rsidRPr="00C6232A">
              <w:rPr>
                <w:sz w:val="20"/>
                <w:szCs w:val="20"/>
              </w:rPr>
              <w:t xml:space="preserve">Дверные, оконные, воротные откосы </w:t>
            </w:r>
          </w:p>
        </w:tc>
        <w:tc>
          <w:tcPr>
            <w:tcW w:w="1888" w:type="dxa"/>
          </w:tcPr>
          <w:p w:rsidR="00BB1311" w:rsidRPr="00C6232A" w:rsidRDefault="00BB1311">
            <w:pPr>
              <w:pStyle w:val="Default"/>
              <w:rPr>
                <w:sz w:val="20"/>
                <w:szCs w:val="20"/>
              </w:rPr>
            </w:pPr>
            <w:r w:rsidRPr="00C6232A">
              <w:rPr>
                <w:sz w:val="20"/>
                <w:szCs w:val="20"/>
              </w:rPr>
              <w:t xml:space="preserve">кв. м </w:t>
            </w:r>
          </w:p>
        </w:tc>
        <w:tc>
          <w:tcPr>
            <w:tcW w:w="1888"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C6232A" w:rsidTr="00D44CE4">
        <w:trPr>
          <w:trHeight w:val="127"/>
        </w:trPr>
        <w:tc>
          <w:tcPr>
            <w:tcW w:w="675"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C6232A" w:rsidRDefault="00BB1311">
            <w:pPr>
              <w:pStyle w:val="Default"/>
              <w:rPr>
                <w:sz w:val="20"/>
                <w:szCs w:val="20"/>
              </w:rPr>
            </w:pPr>
            <w:r w:rsidRPr="00C6232A">
              <w:rPr>
                <w:sz w:val="20"/>
                <w:szCs w:val="20"/>
              </w:rPr>
              <w:t xml:space="preserve">Колонны </w:t>
            </w:r>
          </w:p>
        </w:tc>
        <w:tc>
          <w:tcPr>
            <w:tcW w:w="1888" w:type="dxa"/>
          </w:tcPr>
          <w:p w:rsidR="00BB1311" w:rsidRPr="00C6232A" w:rsidRDefault="00BB1311">
            <w:pPr>
              <w:pStyle w:val="Default"/>
              <w:rPr>
                <w:sz w:val="20"/>
                <w:szCs w:val="20"/>
              </w:rPr>
            </w:pPr>
            <w:r w:rsidRPr="00C6232A">
              <w:rPr>
                <w:sz w:val="20"/>
                <w:szCs w:val="20"/>
              </w:rPr>
              <w:t xml:space="preserve">шт./кв. м </w:t>
            </w:r>
          </w:p>
        </w:tc>
        <w:tc>
          <w:tcPr>
            <w:tcW w:w="1888"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C6232A" w:rsidTr="00D44CE4">
        <w:trPr>
          <w:trHeight w:val="127"/>
        </w:trPr>
        <w:tc>
          <w:tcPr>
            <w:tcW w:w="675"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C6232A" w:rsidRDefault="00BB1311">
            <w:pPr>
              <w:pStyle w:val="Default"/>
              <w:rPr>
                <w:sz w:val="20"/>
                <w:szCs w:val="20"/>
              </w:rPr>
            </w:pPr>
            <w:r w:rsidRPr="00C6232A">
              <w:rPr>
                <w:sz w:val="20"/>
                <w:szCs w:val="20"/>
              </w:rPr>
              <w:t xml:space="preserve">Пилястры </w:t>
            </w:r>
          </w:p>
        </w:tc>
        <w:tc>
          <w:tcPr>
            <w:tcW w:w="1888" w:type="dxa"/>
          </w:tcPr>
          <w:p w:rsidR="00BB1311" w:rsidRPr="00C6232A" w:rsidRDefault="00BB1311">
            <w:pPr>
              <w:pStyle w:val="Default"/>
              <w:rPr>
                <w:sz w:val="20"/>
                <w:szCs w:val="20"/>
              </w:rPr>
            </w:pPr>
            <w:r w:rsidRPr="00C6232A">
              <w:rPr>
                <w:sz w:val="20"/>
                <w:szCs w:val="20"/>
              </w:rPr>
              <w:t xml:space="preserve">шт./кв. м </w:t>
            </w:r>
          </w:p>
        </w:tc>
        <w:tc>
          <w:tcPr>
            <w:tcW w:w="1888"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C6232A" w:rsidTr="00D44CE4">
        <w:trPr>
          <w:trHeight w:val="127"/>
        </w:trPr>
        <w:tc>
          <w:tcPr>
            <w:tcW w:w="675"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C6232A" w:rsidRDefault="00BB1311">
            <w:pPr>
              <w:pStyle w:val="Default"/>
              <w:rPr>
                <w:sz w:val="20"/>
                <w:szCs w:val="20"/>
              </w:rPr>
            </w:pPr>
            <w:r w:rsidRPr="00C6232A">
              <w:rPr>
                <w:sz w:val="20"/>
                <w:szCs w:val="20"/>
              </w:rPr>
              <w:t xml:space="preserve">Лепнина </w:t>
            </w:r>
          </w:p>
        </w:tc>
        <w:tc>
          <w:tcPr>
            <w:tcW w:w="1888" w:type="dxa"/>
          </w:tcPr>
          <w:p w:rsidR="00BB1311" w:rsidRPr="00C6232A" w:rsidRDefault="00BB1311">
            <w:pPr>
              <w:pStyle w:val="Default"/>
              <w:rPr>
                <w:sz w:val="20"/>
                <w:szCs w:val="20"/>
              </w:rPr>
            </w:pPr>
            <w:r w:rsidRPr="00C6232A">
              <w:rPr>
                <w:sz w:val="20"/>
                <w:szCs w:val="20"/>
              </w:rPr>
              <w:t xml:space="preserve">кв. м </w:t>
            </w:r>
          </w:p>
        </w:tc>
        <w:tc>
          <w:tcPr>
            <w:tcW w:w="1888"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C6232A" w:rsidTr="00D44CE4">
        <w:trPr>
          <w:trHeight w:val="127"/>
        </w:trPr>
        <w:tc>
          <w:tcPr>
            <w:tcW w:w="675"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C6232A" w:rsidRDefault="00BB1311">
            <w:pPr>
              <w:pStyle w:val="Default"/>
              <w:rPr>
                <w:sz w:val="20"/>
                <w:szCs w:val="20"/>
              </w:rPr>
            </w:pPr>
            <w:r w:rsidRPr="00C6232A">
              <w:rPr>
                <w:sz w:val="20"/>
                <w:szCs w:val="20"/>
              </w:rPr>
              <w:t xml:space="preserve">Скульптура </w:t>
            </w:r>
          </w:p>
        </w:tc>
        <w:tc>
          <w:tcPr>
            <w:tcW w:w="1888" w:type="dxa"/>
          </w:tcPr>
          <w:p w:rsidR="00BB1311" w:rsidRPr="00C6232A" w:rsidRDefault="00BB1311">
            <w:pPr>
              <w:pStyle w:val="Default"/>
              <w:rPr>
                <w:sz w:val="20"/>
                <w:szCs w:val="20"/>
              </w:rPr>
            </w:pPr>
            <w:r w:rsidRPr="00C6232A">
              <w:rPr>
                <w:sz w:val="20"/>
                <w:szCs w:val="20"/>
              </w:rPr>
              <w:t xml:space="preserve">шт./кв. м </w:t>
            </w:r>
          </w:p>
        </w:tc>
        <w:tc>
          <w:tcPr>
            <w:tcW w:w="1888"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C6232A" w:rsidTr="00D44CE4">
        <w:trPr>
          <w:trHeight w:val="127"/>
        </w:trPr>
        <w:tc>
          <w:tcPr>
            <w:tcW w:w="675"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C6232A" w:rsidRDefault="00BB1311">
            <w:pPr>
              <w:pStyle w:val="Default"/>
              <w:rPr>
                <w:sz w:val="20"/>
                <w:szCs w:val="20"/>
              </w:rPr>
            </w:pPr>
            <w:r w:rsidRPr="00C6232A">
              <w:rPr>
                <w:sz w:val="20"/>
                <w:szCs w:val="20"/>
              </w:rPr>
              <w:t xml:space="preserve">Живопись (мозаика, керамика и т.п.) на фасаде </w:t>
            </w:r>
          </w:p>
        </w:tc>
        <w:tc>
          <w:tcPr>
            <w:tcW w:w="1888" w:type="dxa"/>
          </w:tcPr>
          <w:p w:rsidR="00BB1311" w:rsidRPr="00C6232A" w:rsidRDefault="00BB1311">
            <w:pPr>
              <w:pStyle w:val="Default"/>
              <w:rPr>
                <w:sz w:val="20"/>
                <w:szCs w:val="20"/>
              </w:rPr>
            </w:pPr>
            <w:r w:rsidRPr="00C6232A">
              <w:rPr>
                <w:sz w:val="20"/>
                <w:szCs w:val="20"/>
              </w:rPr>
              <w:t xml:space="preserve">кв. м </w:t>
            </w:r>
          </w:p>
        </w:tc>
        <w:tc>
          <w:tcPr>
            <w:tcW w:w="1888"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C6232A" w:rsidTr="00D44CE4">
        <w:trPr>
          <w:trHeight w:val="127"/>
        </w:trPr>
        <w:tc>
          <w:tcPr>
            <w:tcW w:w="675"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C6232A" w:rsidRDefault="00BB1311">
            <w:pPr>
              <w:pStyle w:val="Default"/>
              <w:rPr>
                <w:sz w:val="20"/>
                <w:szCs w:val="20"/>
              </w:rPr>
            </w:pPr>
            <w:r w:rsidRPr="00C6232A">
              <w:rPr>
                <w:sz w:val="20"/>
                <w:szCs w:val="20"/>
              </w:rPr>
              <w:t xml:space="preserve">Другие элементы декора </w:t>
            </w:r>
          </w:p>
        </w:tc>
        <w:tc>
          <w:tcPr>
            <w:tcW w:w="1888" w:type="dxa"/>
          </w:tcPr>
          <w:p w:rsidR="00BB1311" w:rsidRPr="00C6232A" w:rsidRDefault="00BB1311">
            <w:pPr>
              <w:pStyle w:val="Default"/>
              <w:rPr>
                <w:sz w:val="20"/>
                <w:szCs w:val="20"/>
              </w:rPr>
            </w:pPr>
            <w:r w:rsidRPr="00C6232A">
              <w:rPr>
                <w:sz w:val="20"/>
                <w:szCs w:val="20"/>
              </w:rPr>
              <w:t xml:space="preserve">шт. </w:t>
            </w:r>
          </w:p>
        </w:tc>
        <w:tc>
          <w:tcPr>
            <w:tcW w:w="1888"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AE64D3" w:rsidRPr="00C6232A" w:rsidTr="00D44CE4">
        <w:trPr>
          <w:trHeight w:val="127"/>
        </w:trPr>
        <w:tc>
          <w:tcPr>
            <w:tcW w:w="675" w:type="dxa"/>
          </w:tcPr>
          <w:p w:rsidR="00AE64D3" w:rsidRPr="00C6232A" w:rsidRDefault="00AE64D3"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5</w:t>
            </w:r>
          </w:p>
        </w:tc>
        <w:tc>
          <w:tcPr>
            <w:tcW w:w="3685" w:type="dxa"/>
          </w:tcPr>
          <w:p w:rsidR="00AE64D3" w:rsidRPr="00C6232A" w:rsidRDefault="00AE64D3">
            <w:pPr>
              <w:pStyle w:val="Default"/>
              <w:rPr>
                <w:sz w:val="20"/>
                <w:szCs w:val="20"/>
              </w:rPr>
            </w:pPr>
            <w:r w:rsidRPr="00C6232A">
              <w:rPr>
                <w:sz w:val="20"/>
                <w:szCs w:val="20"/>
              </w:rPr>
              <w:t xml:space="preserve">Мансарда </w:t>
            </w:r>
          </w:p>
        </w:tc>
        <w:tc>
          <w:tcPr>
            <w:tcW w:w="1888" w:type="dxa"/>
          </w:tcPr>
          <w:p w:rsidR="00AE64D3" w:rsidRPr="00C6232A" w:rsidRDefault="00AE64D3">
            <w:pPr>
              <w:pStyle w:val="Default"/>
              <w:rPr>
                <w:sz w:val="20"/>
                <w:szCs w:val="20"/>
              </w:rPr>
            </w:pPr>
            <w:r w:rsidRPr="00C6232A">
              <w:rPr>
                <w:sz w:val="20"/>
                <w:szCs w:val="20"/>
              </w:rPr>
              <w:t xml:space="preserve">шт. </w:t>
            </w:r>
          </w:p>
        </w:tc>
        <w:tc>
          <w:tcPr>
            <w:tcW w:w="1888" w:type="dxa"/>
          </w:tcPr>
          <w:p w:rsidR="00AE64D3" w:rsidRPr="00C6232A"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AE64D3" w:rsidRPr="00C6232A"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r>
      <w:tr w:rsidR="00AE64D3" w:rsidRPr="00C6232A" w:rsidTr="00D44CE4">
        <w:trPr>
          <w:trHeight w:val="127"/>
        </w:trPr>
        <w:tc>
          <w:tcPr>
            <w:tcW w:w="675" w:type="dxa"/>
          </w:tcPr>
          <w:p w:rsidR="00AE64D3" w:rsidRPr="00C6232A"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AE64D3" w:rsidRPr="00C6232A" w:rsidRDefault="00AE64D3">
            <w:pPr>
              <w:pStyle w:val="Default"/>
              <w:rPr>
                <w:sz w:val="20"/>
                <w:szCs w:val="20"/>
              </w:rPr>
            </w:pPr>
            <w:r w:rsidRPr="00C6232A">
              <w:rPr>
                <w:sz w:val="20"/>
                <w:szCs w:val="20"/>
              </w:rPr>
              <w:t xml:space="preserve">Длина по фасаду </w:t>
            </w:r>
          </w:p>
        </w:tc>
        <w:tc>
          <w:tcPr>
            <w:tcW w:w="1888" w:type="dxa"/>
          </w:tcPr>
          <w:p w:rsidR="00AE64D3" w:rsidRPr="00C6232A" w:rsidRDefault="00AE64D3">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AE64D3" w:rsidRPr="00C6232A"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AE64D3" w:rsidRPr="00C6232A"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r>
      <w:tr w:rsidR="00AE64D3" w:rsidRPr="00C6232A" w:rsidTr="00D44CE4">
        <w:trPr>
          <w:trHeight w:val="127"/>
        </w:trPr>
        <w:tc>
          <w:tcPr>
            <w:tcW w:w="675" w:type="dxa"/>
          </w:tcPr>
          <w:p w:rsidR="00AE64D3" w:rsidRPr="00C6232A"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AE64D3" w:rsidRPr="00C6232A" w:rsidRDefault="00AE64D3">
            <w:pPr>
              <w:pStyle w:val="Default"/>
              <w:rPr>
                <w:sz w:val="20"/>
                <w:szCs w:val="20"/>
              </w:rPr>
            </w:pPr>
            <w:r w:rsidRPr="00C6232A">
              <w:rPr>
                <w:sz w:val="20"/>
                <w:szCs w:val="20"/>
              </w:rPr>
              <w:t xml:space="preserve">Высота по фасаду </w:t>
            </w:r>
          </w:p>
        </w:tc>
        <w:tc>
          <w:tcPr>
            <w:tcW w:w="1888" w:type="dxa"/>
          </w:tcPr>
          <w:p w:rsidR="00AE64D3" w:rsidRPr="00C6232A" w:rsidRDefault="00AE64D3">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AE64D3" w:rsidRPr="00C6232A"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AE64D3" w:rsidRPr="00C6232A"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r>
      <w:tr w:rsidR="00AE64D3" w:rsidRPr="00C6232A" w:rsidTr="00D44CE4">
        <w:trPr>
          <w:trHeight w:val="127"/>
        </w:trPr>
        <w:tc>
          <w:tcPr>
            <w:tcW w:w="675" w:type="dxa"/>
          </w:tcPr>
          <w:p w:rsidR="00AE64D3" w:rsidRPr="00C6232A"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AE64D3" w:rsidRPr="00C6232A" w:rsidRDefault="00AE64D3">
            <w:pPr>
              <w:pStyle w:val="Default"/>
              <w:rPr>
                <w:sz w:val="20"/>
                <w:szCs w:val="20"/>
              </w:rPr>
            </w:pPr>
            <w:r w:rsidRPr="00C6232A">
              <w:rPr>
                <w:sz w:val="20"/>
                <w:szCs w:val="20"/>
              </w:rPr>
              <w:t xml:space="preserve">Площадь по фасаду </w:t>
            </w:r>
          </w:p>
        </w:tc>
        <w:tc>
          <w:tcPr>
            <w:tcW w:w="1888" w:type="dxa"/>
          </w:tcPr>
          <w:p w:rsidR="00AE64D3" w:rsidRPr="00C6232A" w:rsidRDefault="00AE64D3">
            <w:pPr>
              <w:pStyle w:val="Default"/>
              <w:rPr>
                <w:sz w:val="20"/>
                <w:szCs w:val="20"/>
              </w:rPr>
            </w:pPr>
            <w:r w:rsidRPr="00C6232A">
              <w:rPr>
                <w:sz w:val="20"/>
                <w:szCs w:val="20"/>
              </w:rPr>
              <w:t xml:space="preserve">кв. м </w:t>
            </w:r>
          </w:p>
        </w:tc>
        <w:tc>
          <w:tcPr>
            <w:tcW w:w="1888" w:type="dxa"/>
          </w:tcPr>
          <w:p w:rsidR="00AE64D3" w:rsidRPr="00C6232A"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AE64D3" w:rsidRPr="00C6232A"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r>
      <w:tr w:rsidR="00AE64D3" w:rsidRPr="00C6232A" w:rsidTr="00D44CE4">
        <w:trPr>
          <w:trHeight w:val="127"/>
        </w:trPr>
        <w:tc>
          <w:tcPr>
            <w:tcW w:w="675" w:type="dxa"/>
          </w:tcPr>
          <w:p w:rsidR="00AE64D3" w:rsidRPr="00C6232A"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AE64D3" w:rsidRPr="00C6232A" w:rsidRDefault="00AE64D3">
            <w:pPr>
              <w:pStyle w:val="Default"/>
              <w:rPr>
                <w:sz w:val="20"/>
                <w:szCs w:val="20"/>
              </w:rPr>
            </w:pPr>
            <w:r w:rsidRPr="00C6232A">
              <w:rPr>
                <w:sz w:val="20"/>
                <w:szCs w:val="20"/>
              </w:rPr>
              <w:t xml:space="preserve">Материал отделки стен </w:t>
            </w:r>
          </w:p>
        </w:tc>
        <w:tc>
          <w:tcPr>
            <w:tcW w:w="1888" w:type="dxa"/>
          </w:tcPr>
          <w:p w:rsidR="00AE64D3" w:rsidRPr="00C6232A" w:rsidRDefault="00AE64D3">
            <w:pPr>
              <w:pStyle w:val="Default"/>
              <w:rPr>
                <w:sz w:val="20"/>
                <w:szCs w:val="20"/>
              </w:rPr>
            </w:pPr>
            <w:r w:rsidRPr="00C6232A">
              <w:rPr>
                <w:sz w:val="20"/>
                <w:szCs w:val="20"/>
              </w:rPr>
              <w:t xml:space="preserve">- </w:t>
            </w:r>
          </w:p>
        </w:tc>
        <w:tc>
          <w:tcPr>
            <w:tcW w:w="1888" w:type="dxa"/>
          </w:tcPr>
          <w:p w:rsidR="00AE64D3" w:rsidRPr="00C6232A"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AE64D3" w:rsidRPr="00C6232A"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C6232A" w:rsidTr="00D44CE4">
        <w:trPr>
          <w:trHeight w:val="127"/>
        </w:trPr>
        <w:tc>
          <w:tcPr>
            <w:tcW w:w="675"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6</w:t>
            </w:r>
          </w:p>
        </w:tc>
        <w:tc>
          <w:tcPr>
            <w:tcW w:w="3685" w:type="dxa"/>
          </w:tcPr>
          <w:p w:rsidR="00F11E7B" w:rsidRPr="00C6232A" w:rsidRDefault="00F11E7B">
            <w:pPr>
              <w:pStyle w:val="Default"/>
              <w:rPr>
                <w:sz w:val="20"/>
                <w:szCs w:val="20"/>
              </w:rPr>
            </w:pPr>
            <w:r w:rsidRPr="00C6232A">
              <w:rPr>
                <w:sz w:val="20"/>
                <w:szCs w:val="20"/>
              </w:rPr>
              <w:t xml:space="preserve">Верхняя часть стены (аттик, фронтон, щипец) </w:t>
            </w:r>
          </w:p>
        </w:tc>
        <w:tc>
          <w:tcPr>
            <w:tcW w:w="1888" w:type="dxa"/>
          </w:tcPr>
          <w:p w:rsidR="00F11E7B" w:rsidRPr="00C6232A" w:rsidRDefault="00F11E7B">
            <w:pPr>
              <w:pStyle w:val="Default"/>
              <w:rPr>
                <w:sz w:val="20"/>
                <w:szCs w:val="20"/>
              </w:rPr>
            </w:pPr>
            <w:r w:rsidRPr="00C6232A">
              <w:rPr>
                <w:sz w:val="20"/>
                <w:szCs w:val="20"/>
              </w:rPr>
              <w:t xml:space="preserve">- </w:t>
            </w:r>
          </w:p>
        </w:tc>
        <w:tc>
          <w:tcPr>
            <w:tcW w:w="1888"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C6232A" w:rsidTr="00D44CE4">
        <w:trPr>
          <w:trHeight w:val="127"/>
        </w:trPr>
        <w:tc>
          <w:tcPr>
            <w:tcW w:w="675"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C6232A" w:rsidRDefault="00F11E7B">
            <w:pPr>
              <w:pStyle w:val="Default"/>
              <w:rPr>
                <w:sz w:val="20"/>
                <w:szCs w:val="20"/>
              </w:rPr>
            </w:pPr>
            <w:r w:rsidRPr="00C6232A">
              <w:rPr>
                <w:sz w:val="20"/>
                <w:szCs w:val="20"/>
              </w:rPr>
              <w:t xml:space="preserve">Длина </w:t>
            </w:r>
          </w:p>
        </w:tc>
        <w:tc>
          <w:tcPr>
            <w:tcW w:w="1888" w:type="dxa"/>
          </w:tcPr>
          <w:p w:rsidR="00F11E7B" w:rsidRPr="00C6232A" w:rsidRDefault="00F11E7B">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C6232A" w:rsidTr="00D44CE4">
        <w:trPr>
          <w:trHeight w:val="127"/>
        </w:trPr>
        <w:tc>
          <w:tcPr>
            <w:tcW w:w="675"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C6232A" w:rsidRDefault="00F11E7B">
            <w:pPr>
              <w:pStyle w:val="Default"/>
              <w:rPr>
                <w:sz w:val="20"/>
                <w:szCs w:val="20"/>
              </w:rPr>
            </w:pPr>
            <w:r w:rsidRPr="00C6232A">
              <w:rPr>
                <w:sz w:val="20"/>
                <w:szCs w:val="20"/>
              </w:rPr>
              <w:t xml:space="preserve">Высота </w:t>
            </w:r>
          </w:p>
        </w:tc>
        <w:tc>
          <w:tcPr>
            <w:tcW w:w="1888" w:type="dxa"/>
          </w:tcPr>
          <w:p w:rsidR="00F11E7B" w:rsidRPr="00C6232A" w:rsidRDefault="00F11E7B">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C6232A" w:rsidTr="00D44CE4">
        <w:trPr>
          <w:trHeight w:val="127"/>
        </w:trPr>
        <w:tc>
          <w:tcPr>
            <w:tcW w:w="675"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C6232A" w:rsidRDefault="00F11E7B">
            <w:pPr>
              <w:pStyle w:val="Default"/>
              <w:rPr>
                <w:sz w:val="20"/>
                <w:szCs w:val="20"/>
              </w:rPr>
            </w:pPr>
            <w:r w:rsidRPr="00C6232A">
              <w:rPr>
                <w:sz w:val="20"/>
                <w:szCs w:val="20"/>
              </w:rPr>
              <w:t xml:space="preserve">Площадь </w:t>
            </w:r>
          </w:p>
        </w:tc>
        <w:tc>
          <w:tcPr>
            <w:tcW w:w="1888" w:type="dxa"/>
          </w:tcPr>
          <w:p w:rsidR="00F11E7B" w:rsidRPr="00C6232A" w:rsidRDefault="00F11E7B">
            <w:pPr>
              <w:pStyle w:val="Default"/>
              <w:rPr>
                <w:sz w:val="20"/>
                <w:szCs w:val="20"/>
              </w:rPr>
            </w:pPr>
            <w:r w:rsidRPr="00C6232A">
              <w:rPr>
                <w:sz w:val="20"/>
                <w:szCs w:val="20"/>
              </w:rPr>
              <w:t xml:space="preserve">кв. м </w:t>
            </w:r>
          </w:p>
        </w:tc>
        <w:tc>
          <w:tcPr>
            <w:tcW w:w="1888"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C6232A" w:rsidTr="00D44CE4">
        <w:trPr>
          <w:trHeight w:val="127"/>
        </w:trPr>
        <w:tc>
          <w:tcPr>
            <w:tcW w:w="675"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C6232A" w:rsidRDefault="00F11E7B">
            <w:pPr>
              <w:pStyle w:val="Default"/>
              <w:rPr>
                <w:sz w:val="20"/>
                <w:szCs w:val="20"/>
              </w:rPr>
            </w:pPr>
            <w:r w:rsidRPr="00C6232A">
              <w:rPr>
                <w:sz w:val="20"/>
                <w:szCs w:val="20"/>
              </w:rPr>
              <w:t xml:space="preserve">Материал отделки стен </w:t>
            </w:r>
          </w:p>
        </w:tc>
        <w:tc>
          <w:tcPr>
            <w:tcW w:w="1888" w:type="dxa"/>
          </w:tcPr>
          <w:p w:rsidR="00F11E7B" w:rsidRPr="00C6232A" w:rsidRDefault="00F11E7B">
            <w:pPr>
              <w:pStyle w:val="Default"/>
              <w:rPr>
                <w:sz w:val="20"/>
                <w:szCs w:val="20"/>
              </w:rPr>
            </w:pPr>
            <w:r w:rsidRPr="00C6232A">
              <w:rPr>
                <w:sz w:val="20"/>
                <w:szCs w:val="20"/>
              </w:rPr>
              <w:t xml:space="preserve">- </w:t>
            </w:r>
          </w:p>
        </w:tc>
        <w:tc>
          <w:tcPr>
            <w:tcW w:w="1888"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C6232A" w:rsidTr="00D44CE4">
        <w:trPr>
          <w:trHeight w:val="127"/>
        </w:trPr>
        <w:tc>
          <w:tcPr>
            <w:tcW w:w="675"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C6232A" w:rsidRDefault="00F11E7B">
            <w:pPr>
              <w:pStyle w:val="Default"/>
              <w:rPr>
                <w:sz w:val="20"/>
                <w:szCs w:val="20"/>
              </w:rPr>
            </w:pPr>
            <w:r w:rsidRPr="00C6232A">
              <w:rPr>
                <w:sz w:val="20"/>
                <w:szCs w:val="20"/>
              </w:rPr>
              <w:t xml:space="preserve">Окраска фасада (с указанием материала) </w:t>
            </w:r>
          </w:p>
        </w:tc>
        <w:tc>
          <w:tcPr>
            <w:tcW w:w="1888" w:type="dxa"/>
          </w:tcPr>
          <w:p w:rsidR="00F11E7B" w:rsidRPr="00C6232A" w:rsidRDefault="00F11E7B">
            <w:pPr>
              <w:pStyle w:val="Default"/>
              <w:rPr>
                <w:sz w:val="20"/>
                <w:szCs w:val="20"/>
              </w:rPr>
            </w:pPr>
            <w:r w:rsidRPr="00C6232A">
              <w:rPr>
                <w:sz w:val="20"/>
                <w:szCs w:val="20"/>
              </w:rPr>
              <w:t xml:space="preserve">- </w:t>
            </w:r>
          </w:p>
        </w:tc>
        <w:tc>
          <w:tcPr>
            <w:tcW w:w="1888"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C6232A" w:rsidTr="00D44CE4">
        <w:trPr>
          <w:trHeight w:val="127"/>
        </w:trPr>
        <w:tc>
          <w:tcPr>
            <w:tcW w:w="675"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C6232A" w:rsidRDefault="00F11E7B">
            <w:pPr>
              <w:pStyle w:val="Default"/>
              <w:rPr>
                <w:sz w:val="20"/>
                <w:szCs w:val="20"/>
              </w:rPr>
            </w:pPr>
            <w:r w:rsidRPr="00C6232A">
              <w:rPr>
                <w:sz w:val="20"/>
                <w:szCs w:val="20"/>
              </w:rPr>
              <w:t xml:space="preserve">На момент составления паспорта </w:t>
            </w:r>
          </w:p>
        </w:tc>
        <w:tc>
          <w:tcPr>
            <w:tcW w:w="1888" w:type="dxa"/>
          </w:tcPr>
          <w:p w:rsidR="00F11E7B" w:rsidRPr="00C6232A" w:rsidRDefault="00F11E7B">
            <w:pPr>
              <w:pStyle w:val="Default"/>
              <w:rPr>
                <w:sz w:val="20"/>
                <w:szCs w:val="20"/>
              </w:rPr>
            </w:pPr>
            <w:r w:rsidRPr="00C6232A">
              <w:rPr>
                <w:sz w:val="20"/>
                <w:szCs w:val="20"/>
              </w:rPr>
              <w:t xml:space="preserve">- </w:t>
            </w:r>
          </w:p>
        </w:tc>
        <w:tc>
          <w:tcPr>
            <w:tcW w:w="1888"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C6232A" w:rsidTr="00D44CE4">
        <w:trPr>
          <w:trHeight w:val="127"/>
        </w:trPr>
        <w:tc>
          <w:tcPr>
            <w:tcW w:w="675"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C6232A" w:rsidRDefault="00F11E7B">
            <w:pPr>
              <w:pStyle w:val="Default"/>
              <w:rPr>
                <w:sz w:val="20"/>
                <w:szCs w:val="20"/>
              </w:rPr>
            </w:pPr>
            <w:r w:rsidRPr="00C6232A">
              <w:rPr>
                <w:sz w:val="20"/>
                <w:szCs w:val="20"/>
              </w:rPr>
              <w:t xml:space="preserve">После ремонта </w:t>
            </w:r>
          </w:p>
        </w:tc>
        <w:tc>
          <w:tcPr>
            <w:tcW w:w="1888" w:type="dxa"/>
          </w:tcPr>
          <w:p w:rsidR="00F11E7B" w:rsidRPr="00C6232A" w:rsidRDefault="00F11E7B">
            <w:pPr>
              <w:pStyle w:val="Default"/>
              <w:rPr>
                <w:sz w:val="20"/>
                <w:szCs w:val="20"/>
              </w:rPr>
            </w:pPr>
            <w:r w:rsidRPr="00C6232A">
              <w:rPr>
                <w:sz w:val="20"/>
                <w:szCs w:val="20"/>
              </w:rPr>
              <w:t xml:space="preserve">- </w:t>
            </w:r>
          </w:p>
        </w:tc>
        <w:tc>
          <w:tcPr>
            <w:tcW w:w="1888"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C6232A" w:rsidTr="00D44CE4">
        <w:trPr>
          <w:trHeight w:val="127"/>
        </w:trPr>
        <w:tc>
          <w:tcPr>
            <w:tcW w:w="675"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7</w:t>
            </w:r>
          </w:p>
        </w:tc>
        <w:tc>
          <w:tcPr>
            <w:tcW w:w="3685" w:type="dxa"/>
          </w:tcPr>
          <w:p w:rsidR="00F11E7B" w:rsidRPr="00C6232A" w:rsidRDefault="00F11E7B">
            <w:pPr>
              <w:pStyle w:val="Default"/>
              <w:rPr>
                <w:sz w:val="20"/>
                <w:szCs w:val="20"/>
              </w:rPr>
            </w:pPr>
            <w:r w:rsidRPr="00C6232A">
              <w:rPr>
                <w:sz w:val="20"/>
                <w:szCs w:val="20"/>
              </w:rPr>
              <w:t xml:space="preserve">Облицовка цоколя, цокольного этажа </w:t>
            </w:r>
          </w:p>
        </w:tc>
        <w:tc>
          <w:tcPr>
            <w:tcW w:w="1888" w:type="dxa"/>
          </w:tcPr>
          <w:p w:rsidR="00F11E7B" w:rsidRPr="00C6232A" w:rsidRDefault="00F11E7B">
            <w:pPr>
              <w:pStyle w:val="Default"/>
              <w:rPr>
                <w:sz w:val="20"/>
                <w:szCs w:val="20"/>
              </w:rPr>
            </w:pPr>
            <w:r w:rsidRPr="00C6232A">
              <w:rPr>
                <w:sz w:val="20"/>
                <w:szCs w:val="20"/>
              </w:rPr>
              <w:t xml:space="preserve">- </w:t>
            </w:r>
          </w:p>
        </w:tc>
        <w:tc>
          <w:tcPr>
            <w:tcW w:w="1888"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C6232A" w:rsidTr="00D44CE4">
        <w:trPr>
          <w:trHeight w:val="127"/>
        </w:trPr>
        <w:tc>
          <w:tcPr>
            <w:tcW w:w="675"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C6232A" w:rsidRDefault="00F11E7B">
            <w:pPr>
              <w:pStyle w:val="Default"/>
              <w:rPr>
                <w:sz w:val="20"/>
                <w:szCs w:val="20"/>
              </w:rPr>
            </w:pPr>
            <w:r w:rsidRPr="00C6232A">
              <w:rPr>
                <w:sz w:val="20"/>
                <w:szCs w:val="20"/>
              </w:rPr>
              <w:t xml:space="preserve">Материал </w:t>
            </w:r>
          </w:p>
        </w:tc>
        <w:tc>
          <w:tcPr>
            <w:tcW w:w="1888" w:type="dxa"/>
          </w:tcPr>
          <w:p w:rsidR="00F11E7B" w:rsidRPr="00C6232A" w:rsidRDefault="00F11E7B">
            <w:pPr>
              <w:pStyle w:val="Default"/>
              <w:rPr>
                <w:sz w:val="20"/>
                <w:szCs w:val="20"/>
              </w:rPr>
            </w:pPr>
            <w:r w:rsidRPr="00C6232A">
              <w:rPr>
                <w:sz w:val="20"/>
                <w:szCs w:val="20"/>
              </w:rPr>
              <w:t xml:space="preserve">- </w:t>
            </w:r>
          </w:p>
        </w:tc>
        <w:tc>
          <w:tcPr>
            <w:tcW w:w="1888"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C6232A" w:rsidTr="00D44CE4">
        <w:trPr>
          <w:trHeight w:val="127"/>
        </w:trPr>
        <w:tc>
          <w:tcPr>
            <w:tcW w:w="675"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C6232A" w:rsidRDefault="00F11E7B">
            <w:pPr>
              <w:pStyle w:val="Default"/>
              <w:rPr>
                <w:sz w:val="20"/>
                <w:szCs w:val="20"/>
              </w:rPr>
            </w:pPr>
            <w:r w:rsidRPr="00C6232A">
              <w:rPr>
                <w:sz w:val="20"/>
                <w:szCs w:val="20"/>
              </w:rPr>
              <w:t xml:space="preserve">Длина </w:t>
            </w:r>
          </w:p>
        </w:tc>
        <w:tc>
          <w:tcPr>
            <w:tcW w:w="1888" w:type="dxa"/>
          </w:tcPr>
          <w:p w:rsidR="00F11E7B" w:rsidRPr="00C6232A" w:rsidRDefault="00F11E7B">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C6232A" w:rsidTr="00D44CE4">
        <w:trPr>
          <w:trHeight w:val="127"/>
        </w:trPr>
        <w:tc>
          <w:tcPr>
            <w:tcW w:w="675"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C6232A" w:rsidRDefault="00F11E7B">
            <w:pPr>
              <w:pStyle w:val="Default"/>
              <w:rPr>
                <w:sz w:val="20"/>
                <w:szCs w:val="20"/>
              </w:rPr>
            </w:pPr>
            <w:r w:rsidRPr="00C6232A">
              <w:rPr>
                <w:sz w:val="20"/>
                <w:szCs w:val="20"/>
              </w:rPr>
              <w:t xml:space="preserve">Высота </w:t>
            </w:r>
          </w:p>
        </w:tc>
        <w:tc>
          <w:tcPr>
            <w:tcW w:w="1888" w:type="dxa"/>
          </w:tcPr>
          <w:p w:rsidR="00F11E7B" w:rsidRPr="00C6232A" w:rsidRDefault="00F11E7B">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C6232A" w:rsidTr="00D44CE4">
        <w:trPr>
          <w:trHeight w:val="127"/>
        </w:trPr>
        <w:tc>
          <w:tcPr>
            <w:tcW w:w="675"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C6232A" w:rsidRDefault="00F11E7B">
            <w:pPr>
              <w:pStyle w:val="Default"/>
              <w:rPr>
                <w:sz w:val="20"/>
                <w:szCs w:val="20"/>
              </w:rPr>
            </w:pPr>
            <w:r w:rsidRPr="00C6232A">
              <w:rPr>
                <w:sz w:val="20"/>
                <w:szCs w:val="20"/>
              </w:rPr>
              <w:t xml:space="preserve">Площадь </w:t>
            </w:r>
          </w:p>
        </w:tc>
        <w:tc>
          <w:tcPr>
            <w:tcW w:w="1888" w:type="dxa"/>
          </w:tcPr>
          <w:p w:rsidR="00F11E7B" w:rsidRPr="00C6232A" w:rsidRDefault="00F11E7B">
            <w:pPr>
              <w:pStyle w:val="Default"/>
              <w:rPr>
                <w:sz w:val="20"/>
                <w:szCs w:val="20"/>
              </w:rPr>
            </w:pPr>
            <w:r w:rsidRPr="00C6232A">
              <w:rPr>
                <w:sz w:val="20"/>
                <w:szCs w:val="20"/>
              </w:rPr>
              <w:t xml:space="preserve">кв. м </w:t>
            </w:r>
          </w:p>
        </w:tc>
        <w:tc>
          <w:tcPr>
            <w:tcW w:w="1888"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887576" w:rsidRPr="00C6232A" w:rsidTr="00D44CE4">
        <w:trPr>
          <w:trHeight w:val="127"/>
        </w:trPr>
        <w:tc>
          <w:tcPr>
            <w:tcW w:w="675" w:type="dxa"/>
          </w:tcPr>
          <w:p w:rsidR="00887576" w:rsidRPr="00C6232A" w:rsidRDefault="00887576"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7.1</w:t>
            </w:r>
          </w:p>
        </w:tc>
        <w:tc>
          <w:tcPr>
            <w:tcW w:w="3685" w:type="dxa"/>
          </w:tcPr>
          <w:p w:rsidR="00887576" w:rsidRPr="00C6232A" w:rsidRDefault="00887576">
            <w:pPr>
              <w:pStyle w:val="Default"/>
              <w:rPr>
                <w:sz w:val="20"/>
                <w:szCs w:val="20"/>
              </w:rPr>
            </w:pPr>
            <w:r w:rsidRPr="00C6232A">
              <w:rPr>
                <w:sz w:val="20"/>
                <w:szCs w:val="20"/>
              </w:rPr>
              <w:t xml:space="preserve">Ступени </w:t>
            </w:r>
          </w:p>
        </w:tc>
        <w:tc>
          <w:tcPr>
            <w:tcW w:w="1888" w:type="dxa"/>
          </w:tcPr>
          <w:p w:rsidR="00887576" w:rsidRPr="00C6232A" w:rsidRDefault="00887576">
            <w:pPr>
              <w:pStyle w:val="Default"/>
              <w:rPr>
                <w:sz w:val="20"/>
                <w:szCs w:val="20"/>
              </w:rPr>
            </w:pPr>
            <w:r w:rsidRPr="00C6232A">
              <w:rPr>
                <w:sz w:val="20"/>
                <w:szCs w:val="20"/>
              </w:rPr>
              <w:t xml:space="preserve">- </w:t>
            </w:r>
          </w:p>
        </w:tc>
        <w:tc>
          <w:tcPr>
            <w:tcW w:w="1888" w:type="dxa"/>
          </w:tcPr>
          <w:p w:rsidR="00887576" w:rsidRPr="00C6232A"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887576" w:rsidRPr="00C6232A"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r>
      <w:tr w:rsidR="00887576" w:rsidRPr="00C6232A" w:rsidTr="00D44CE4">
        <w:trPr>
          <w:trHeight w:val="127"/>
        </w:trPr>
        <w:tc>
          <w:tcPr>
            <w:tcW w:w="675" w:type="dxa"/>
          </w:tcPr>
          <w:p w:rsidR="00887576" w:rsidRPr="00C6232A"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887576" w:rsidRPr="00C6232A" w:rsidRDefault="00887576">
            <w:pPr>
              <w:pStyle w:val="Default"/>
              <w:rPr>
                <w:sz w:val="20"/>
                <w:szCs w:val="20"/>
              </w:rPr>
            </w:pPr>
            <w:r w:rsidRPr="00C6232A">
              <w:rPr>
                <w:sz w:val="20"/>
                <w:szCs w:val="20"/>
              </w:rPr>
              <w:t xml:space="preserve">Количество </w:t>
            </w:r>
          </w:p>
        </w:tc>
        <w:tc>
          <w:tcPr>
            <w:tcW w:w="1888" w:type="dxa"/>
          </w:tcPr>
          <w:p w:rsidR="00887576" w:rsidRPr="00C6232A" w:rsidRDefault="00887576">
            <w:pPr>
              <w:pStyle w:val="Default"/>
              <w:rPr>
                <w:sz w:val="20"/>
                <w:szCs w:val="20"/>
              </w:rPr>
            </w:pPr>
            <w:r w:rsidRPr="00C6232A">
              <w:rPr>
                <w:sz w:val="20"/>
                <w:szCs w:val="20"/>
              </w:rPr>
              <w:t xml:space="preserve">шт. </w:t>
            </w:r>
          </w:p>
        </w:tc>
        <w:tc>
          <w:tcPr>
            <w:tcW w:w="1888" w:type="dxa"/>
          </w:tcPr>
          <w:p w:rsidR="00887576" w:rsidRPr="00C6232A"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887576" w:rsidRPr="00C6232A"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r>
      <w:tr w:rsidR="00887576" w:rsidRPr="00C6232A" w:rsidTr="00D44CE4">
        <w:trPr>
          <w:trHeight w:val="127"/>
        </w:trPr>
        <w:tc>
          <w:tcPr>
            <w:tcW w:w="675" w:type="dxa"/>
          </w:tcPr>
          <w:p w:rsidR="00887576" w:rsidRPr="00C6232A"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887576" w:rsidRPr="00C6232A" w:rsidRDefault="00887576">
            <w:pPr>
              <w:pStyle w:val="Default"/>
              <w:rPr>
                <w:sz w:val="20"/>
                <w:szCs w:val="20"/>
              </w:rPr>
            </w:pPr>
            <w:r w:rsidRPr="00C6232A">
              <w:rPr>
                <w:sz w:val="20"/>
                <w:szCs w:val="20"/>
              </w:rPr>
              <w:t xml:space="preserve">Материал </w:t>
            </w:r>
          </w:p>
        </w:tc>
        <w:tc>
          <w:tcPr>
            <w:tcW w:w="1888" w:type="dxa"/>
          </w:tcPr>
          <w:p w:rsidR="00887576" w:rsidRPr="00C6232A" w:rsidRDefault="00887576">
            <w:pPr>
              <w:pStyle w:val="Default"/>
              <w:rPr>
                <w:sz w:val="20"/>
                <w:szCs w:val="20"/>
              </w:rPr>
            </w:pPr>
            <w:r w:rsidRPr="00C6232A">
              <w:rPr>
                <w:sz w:val="20"/>
                <w:szCs w:val="20"/>
              </w:rPr>
              <w:t xml:space="preserve">- </w:t>
            </w:r>
          </w:p>
        </w:tc>
        <w:tc>
          <w:tcPr>
            <w:tcW w:w="1888" w:type="dxa"/>
          </w:tcPr>
          <w:p w:rsidR="00887576" w:rsidRPr="00C6232A"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887576" w:rsidRPr="00C6232A"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C6232A" w:rsidTr="00D44CE4">
        <w:trPr>
          <w:trHeight w:val="127"/>
        </w:trPr>
        <w:tc>
          <w:tcPr>
            <w:tcW w:w="675"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7.2</w:t>
            </w:r>
          </w:p>
        </w:tc>
        <w:tc>
          <w:tcPr>
            <w:tcW w:w="3685" w:type="dxa"/>
          </w:tcPr>
          <w:p w:rsidR="00683446" w:rsidRPr="00C6232A" w:rsidRDefault="00683446">
            <w:pPr>
              <w:pStyle w:val="Default"/>
              <w:rPr>
                <w:sz w:val="20"/>
                <w:szCs w:val="20"/>
              </w:rPr>
            </w:pPr>
            <w:r w:rsidRPr="00C6232A">
              <w:rPr>
                <w:sz w:val="20"/>
                <w:szCs w:val="20"/>
              </w:rPr>
              <w:t xml:space="preserve">Приямки </w:t>
            </w:r>
          </w:p>
        </w:tc>
        <w:tc>
          <w:tcPr>
            <w:tcW w:w="1888" w:type="dxa"/>
          </w:tcPr>
          <w:p w:rsidR="00683446" w:rsidRPr="00C6232A" w:rsidRDefault="00683446">
            <w:pPr>
              <w:pStyle w:val="Default"/>
              <w:rPr>
                <w:sz w:val="20"/>
                <w:szCs w:val="20"/>
              </w:rPr>
            </w:pPr>
            <w:r w:rsidRPr="00C6232A">
              <w:rPr>
                <w:sz w:val="20"/>
                <w:szCs w:val="20"/>
              </w:rPr>
              <w:t xml:space="preserve">- </w:t>
            </w:r>
          </w:p>
        </w:tc>
        <w:tc>
          <w:tcPr>
            <w:tcW w:w="1888"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C6232A" w:rsidTr="00D44CE4">
        <w:trPr>
          <w:trHeight w:val="127"/>
        </w:trPr>
        <w:tc>
          <w:tcPr>
            <w:tcW w:w="675"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C6232A" w:rsidRDefault="00683446">
            <w:pPr>
              <w:pStyle w:val="Default"/>
              <w:rPr>
                <w:sz w:val="20"/>
                <w:szCs w:val="20"/>
              </w:rPr>
            </w:pPr>
            <w:r w:rsidRPr="00C6232A">
              <w:rPr>
                <w:sz w:val="20"/>
                <w:szCs w:val="20"/>
              </w:rPr>
              <w:t xml:space="preserve">Количество </w:t>
            </w:r>
          </w:p>
        </w:tc>
        <w:tc>
          <w:tcPr>
            <w:tcW w:w="1888" w:type="dxa"/>
          </w:tcPr>
          <w:p w:rsidR="00683446" w:rsidRPr="00C6232A" w:rsidRDefault="00683446">
            <w:pPr>
              <w:pStyle w:val="Default"/>
              <w:rPr>
                <w:sz w:val="20"/>
                <w:szCs w:val="20"/>
              </w:rPr>
            </w:pPr>
            <w:r w:rsidRPr="00C6232A">
              <w:rPr>
                <w:sz w:val="20"/>
                <w:szCs w:val="20"/>
              </w:rPr>
              <w:t xml:space="preserve">шт. </w:t>
            </w:r>
          </w:p>
        </w:tc>
        <w:tc>
          <w:tcPr>
            <w:tcW w:w="1888"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C6232A" w:rsidTr="00D44CE4">
        <w:trPr>
          <w:trHeight w:val="127"/>
        </w:trPr>
        <w:tc>
          <w:tcPr>
            <w:tcW w:w="675"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C6232A" w:rsidRDefault="00683446">
            <w:pPr>
              <w:pStyle w:val="Default"/>
              <w:rPr>
                <w:sz w:val="20"/>
                <w:szCs w:val="20"/>
              </w:rPr>
            </w:pPr>
            <w:r w:rsidRPr="00C6232A">
              <w:rPr>
                <w:sz w:val="20"/>
                <w:szCs w:val="20"/>
              </w:rPr>
              <w:t xml:space="preserve">Материал </w:t>
            </w:r>
          </w:p>
        </w:tc>
        <w:tc>
          <w:tcPr>
            <w:tcW w:w="1888" w:type="dxa"/>
          </w:tcPr>
          <w:p w:rsidR="00683446" w:rsidRPr="00C6232A" w:rsidRDefault="00683446">
            <w:pPr>
              <w:pStyle w:val="Default"/>
              <w:rPr>
                <w:sz w:val="20"/>
                <w:szCs w:val="20"/>
              </w:rPr>
            </w:pPr>
            <w:r w:rsidRPr="00C6232A">
              <w:rPr>
                <w:sz w:val="20"/>
                <w:szCs w:val="20"/>
              </w:rPr>
              <w:t xml:space="preserve">- </w:t>
            </w:r>
          </w:p>
        </w:tc>
        <w:tc>
          <w:tcPr>
            <w:tcW w:w="1888"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C6232A" w:rsidTr="00D44CE4">
        <w:trPr>
          <w:trHeight w:val="127"/>
        </w:trPr>
        <w:tc>
          <w:tcPr>
            <w:tcW w:w="675"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C6232A" w:rsidRDefault="00683446">
            <w:pPr>
              <w:pStyle w:val="Default"/>
              <w:rPr>
                <w:sz w:val="20"/>
                <w:szCs w:val="20"/>
              </w:rPr>
            </w:pPr>
            <w:r w:rsidRPr="00C6232A">
              <w:rPr>
                <w:sz w:val="20"/>
                <w:szCs w:val="20"/>
              </w:rPr>
              <w:t xml:space="preserve">Общая площадь </w:t>
            </w:r>
          </w:p>
        </w:tc>
        <w:tc>
          <w:tcPr>
            <w:tcW w:w="1888" w:type="dxa"/>
          </w:tcPr>
          <w:p w:rsidR="00683446" w:rsidRPr="00C6232A" w:rsidRDefault="00683446">
            <w:pPr>
              <w:pStyle w:val="Default"/>
              <w:rPr>
                <w:sz w:val="20"/>
                <w:szCs w:val="20"/>
              </w:rPr>
            </w:pPr>
            <w:r w:rsidRPr="00C6232A">
              <w:rPr>
                <w:sz w:val="20"/>
                <w:szCs w:val="20"/>
              </w:rPr>
              <w:t xml:space="preserve">кв. м </w:t>
            </w:r>
          </w:p>
        </w:tc>
        <w:tc>
          <w:tcPr>
            <w:tcW w:w="1888"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C6232A" w:rsidTr="00D44CE4">
        <w:trPr>
          <w:trHeight w:val="127"/>
        </w:trPr>
        <w:tc>
          <w:tcPr>
            <w:tcW w:w="675"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C6232A" w:rsidRDefault="00683446">
            <w:pPr>
              <w:pStyle w:val="Default"/>
              <w:rPr>
                <w:sz w:val="20"/>
                <w:szCs w:val="20"/>
              </w:rPr>
            </w:pPr>
            <w:r w:rsidRPr="00C6232A">
              <w:rPr>
                <w:sz w:val="20"/>
                <w:szCs w:val="20"/>
              </w:rPr>
              <w:t xml:space="preserve">Наличие согласования или проекта </w:t>
            </w:r>
          </w:p>
        </w:tc>
        <w:tc>
          <w:tcPr>
            <w:tcW w:w="1888" w:type="dxa"/>
          </w:tcPr>
          <w:p w:rsidR="00683446" w:rsidRPr="00C6232A" w:rsidRDefault="00683446">
            <w:pPr>
              <w:pStyle w:val="Default"/>
              <w:rPr>
                <w:sz w:val="20"/>
                <w:szCs w:val="20"/>
              </w:rPr>
            </w:pPr>
            <w:r w:rsidRPr="00C6232A">
              <w:rPr>
                <w:sz w:val="20"/>
                <w:szCs w:val="20"/>
              </w:rPr>
              <w:t xml:space="preserve">- </w:t>
            </w:r>
          </w:p>
        </w:tc>
        <w:tc>
          <w:tcPr>
            <w:tcW w:w="1888"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C6232A" w:rsidTr="00D44CE4">
        <w:trPr>
          <w:trHeight w:val="127"/>
        </w:trPr>
        <w:tc>
          <w:tcPr>
            <w:tcW w:w="675"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8</w:t>
            </w:r>
          </w:p>
        </w:tc>
        <w:tc>
          <w:tcPr>
            <w:tcW w:w="3685" w:type="dxa"/>
          </w:tcPr>
          <w:p w:rsidR="00683446" w:rsidRPr="00C6232A" w:rsidRDefault="00683446">
            <w:pPr>
              <w:pStyle w:val="Default"/>
              <w:rPr>
                <w:sz w:val="20"/>
                <w:szCs w:val="20"/>
              </w:rPr>
            </w:pPr>
            <w:r w:rsidRPr="00C6232A">
              <w:rPr>
                <w:sz w:val="20"/>
                <w:szCs w:val="20"/>
              </w:rPr>
              <w:t xml:space="preserve">Балконы, лоджии, террасы и другие элементы </w:t>
            </w:r>
          </w:p>
        </w:tc>
        <w:tc>
          <w:tcPr>
            <w:tcW w:w="1888" w:type="dxa"/>
          </w:tcPr>
          <w:p w:rsidR="00683446" w:rsidRPr="00C6232A" w:rsidRDefault="00683446">
            <w:pPr>
              <w:pStyle w:val="Default"/>
              <w:rPr>
                <w:sz w:val="20"/>
                <w:szCs w:val="20"/>
              </w:rPr>
            </w:pPr>
            <w:r w:rsidRPr="00C6232A">
              <w:rPr>
                <w:sz w:val="20"/>
                <w:szCs w:val="20"/>
              </w:rPr>
              <w:t xml:space="preserve">шт. </w:t>
            </w:r>
          </w:p>
        </w:tc>
        <w:tc>
          <w:tcPr>
            <w:tcW w:w="1888"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C6232A" w:rsidTr="00D44CE4">
        <w:trPr>
          <w:trHeight w:val="127"/>
        </w:trPr>
        <w:tc>
          <w:tcPr>
            <w:tcW w:w="675"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8.1</w:t>
            </w:r>
          </w:p>
        </w:tc>
        <w:tc>
          <w:tcPr>
            <w:tcW w:w="3685" w:type="dxa"/>
          </w:tcPr>
          <w:p w:rsidR="00683446" w:rsidRPr="00C6232A" w:rsidRDefault="00683446">
            <w:pPr>
              <w:pStyle w:val="Default"/>
              <w:rPr>
                <w:sz w:val="20"/>
                <w:szCs w:val="20"/>
              </w:rPr>
            </w:pPr>
            <w:r w:rsidRPr="00C6232A">
              <w:rPr>
                <w:sz w:val="20"/>
                <w:szCs w:val="20"/>
              </w:rPr>
              <w:t xml:space="preserve">Площадки </w:t>
            </w:r>
          </w:p>
        </w:tc>
        <w:tc>
          <w:tcPr>
            <w:tcW w:w="1888" w:type="dxa"/>
          </w:tcPr>
          <w:p w:rsidR="00683446" w:rsidRPr="00C6232A" w:rsidRDefault="00683446">
            <w:pPr>
              <w:pStyle w:val="Default"/>
              <w:rPr>
                <w:sz w:val="20"/>
                <w:szCs w:val="20"/>
              </w:rPr>
            </w:pPr>
            <w:r w:rsidRPr="00C6232A">
              <w:rPr>
                <w:sz w:val="20"/>
                <w:szCs w:val="20"/>
              </w:rPr>
              <w:t xml:space="preserve">- </w:t>
            </w:r>
          </w:p>
        </w:tc>
        <w:tc>
          <w:tcPr>
            <w:tcW w:w="1888"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C6232A" w:rsidTr="00D44CE4">
        <w:trPr>
          <w:trHeight w:val="127"/>
        </w:trPr>
        <w:tc>
          <w:tcPr>
            <w:tcW w:w="675"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C6232A" w:rsidRDefault="00683446">
            <w:pPr>
              <w:pStyle w:val="Default"/>
              <w:rPr>
                <w:sz w:val="20"/>
                <w:szCs w:val="20"/>
              </w:rPr>
            </w:pPr>
            <w:r w:rsidRPr="00C6232A">
              <w:rPr>
                <w:sz w:val="20"/>
                <w:szCs w:val="20"/>
              </w:rPr>
              <w:t xml:space="preserve">Количество </w:t>
            </w:r>
          </w:p>
        </w:tc>
        <w:tc>
          <w:tcPr>
            <w:tcW w:w="1888" w:type="dxa"/>
          </w:tcPr>
          <w:p w:rsidR="00683446" w:rsidRPr="00C6232A" w:rsidRDefault="00683446">
            <w:pPr>
              <w:pStyle w:val="Default"/>
              <w:rPr>
                <w:sz w:val="20"/>
                <w:szCs w:val="20"/>
              </w:rPr>
            </w:pPr>
            <w:r w:rsidRPr="00C6232A">
              <w:rPr>
                <w:sz w:val="20"/>
                <w:szCs w:val="20"/>
              </w:rPr>
              <w:t xml:space="preserve">шт. </w:t>
            </w:r>
          </w:p>
        </w:tc>
        <w:tc>
          <w:tcPr>
            <w:tcW w:w="1888"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C6232A" w:rsidTr="00D44CE4">
        <w:trPr>
          <w:trHeight w:val="127"/>
        </w:trPr>
        <w:tc>
          <w:tcPr>
            <w:tcW w:w="675"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C6232A" w:rsidRDefault="00683446">
            <w:pPr>
              <w:pStyle w:val="Default"/>
              <w:rPr>
                <w:sz w:val="20"/>
                <w:szCs w:val="20"/>
              </w:rPr>
            </w:pPr>
            <w:r w:rsidRPr="00C6232A">
              <w:rPr>
                <w:sz w:val="20"/>
                <w:szCs w:val="20"/>
              </w:rPr>
              <w:t xml:space="preserve">Размер </w:t>
            </w:r>
          </w:p>
        </w:tc>
        <w:tc>
          <w:tcPr>
            <w:tcW w:w="1888" w:type="dxa"/>
          </w:tcPr>
          <w:p w:rsidR="00683446" w:rsidRPr="00C6232A" w:rsidRDefault="00683446">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C6232A" w:rsidTr="00D44CE4">
        <w:trPr>
          <w:trHeight w:val="127"/>
        </w:trPr>
        <w:tc>
          <w:tcPr>
            <w:tcW w:w="675"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C6232A" w:rsidRDefault="00683446">
            <w:pPr>
              <w:pStyle w:val="Default"/>
              <w:rPr>
                <w:sz w:val="20"/>
                <w:szCs w:val="20"/>
              </w:rPr>
            </w:pPr>
            <w:r w:rsidRPr="00C6232A">
              <w:rPr>
                <w:sz w:val="20"/>
                <w:szCs w:val="20"/>
              </w:rPr>
              <w:t xml:space="preserve">Общая площадь </w:t>
            </w:r>
          </w:p>
        </w:tc>
        <w:tc>
          <w:tcPr>
            <w:tcW w:w="1888" w:type="dxa"/>
          </w:tcPr>
          <w:p w:rsidR="00683446" w:rsidRPr="00C6232A" w:rsidRDefault="00683446">
            <w:pPr>
              <w:pStyle w:val="Default"/>
              <w:rPr>
                <w:sz w:val="20"/>
                <w:szCs w:val="20"/>
              </w:rPr>
            </w:pPr>
            <w:r w:rsidRPr="00C6232A">
              <w:rPr>
                <w:sz w:val="20"/>
                <w:szCs w:val="20"/>
              </w:rPr>
              <w:t xml:space="preserve">кв. м </w:t>
            </w:r>
          </w:p>
        </w:tc>
        <w:tc>
          <w:tcPr>
            <w:tcW w:w="1888"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C6232A" w:rsidTr="00D44CE4">
        <w:trPr>
          <w:trHeight w:val="127"/>
        </w:trPr>
        <w:tc>
          <w:tcPr>
            <w:tcW w:w="675"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C6232A" w:rsidRDefault="00683446">
            <w:pPr>
              <w:pStyle w:val="Default"/>
              <w:rPr>
                <w:sz w:val="20"/>
                <w:szCs w:val="20"/>
              </w:rPr>
            </w:pPr>
            <w:r w:rsidRPr="00C6232A">
              <w:rPr>
                <w:sz w:val="20"/>
                <w:szCs w:val="20"/>
              </w:rPr>
              <w:t xml:space="preserve">Материал </w:t>
            </w:r>
          </w:p>
        </w:tc>
        <w:tc>
          <w:tcPr>
            <w:tcW w:w="1888" w:type="dxa"/>
          </w:tcPr>
          <w:p w:rsidR="00683446" w:rsidRPr="00C6232A" w:rsidRDefault="00683446">
            <w:pPr>
              <w:pStyle w:val="Default"/>
              <w:rPr>
                <w:sz w:val="20"/>
                <w:szCs w:val="20"/>
              </w:rPr>
            </w:pPr>
            <w:r w:rsidRPr="00C6232A">
              <w:rPr>
                <w:sz w:val="20"/>
                <w:szCs w:val="20"/>
              </w:rPr>
              <w:t xml:space="preserve">- </w:t>
            </w:r>
          </w:p>
        </w:tc>
        <w:tc>
          <w:tcPr>
            <w:tcW w:w="1888"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C6232A" w:rsidTr="00D44CE4">
        <w:trPr>
          <w:trHeight w:val="127"/>
        </w:trPr>
        <w:tc>
          <w:tcPr>
            <w:tcW w:w="675"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8.2</w:t>
            </w:r>
          </w:p>
        </w:tc>
        <w:tc>
          <w:tcPr>
            <w:tcW w:w="3685" w:type="dxa"/>
          </w:tcPr>
          <w:p w:rsidR="00683446" w:rsidRPr="00C6232A" w:rsidRDefault="00683446">
            <w:pPr>
              <w:pStyle w:val="Default"/>
              <w:rPr>
                <w:sz w:val="20"/>
                <w:szCs w:val="20"/>
              </w:rPr>
            </w:pPr>
            <w:r w:rsidRPr="00C6232A">
              <w:rPr>
                <w:sz w:val="20"/>
                <w:szCs w:val="20"/>
              </w:rPr>
              <w:t xml:space="preserve">Ограждения </w:t>
            </w:r>
          </w:p>
        </w:tc>
        <w:tc>
          <w:tcPr>
            <w:tcW w:w="1888" w:type="dxa"/>
          </w:tcPr>
          <w:p w:rsidR="00683446" w:rsidRPr="00C6232A" w:rsidRDefault="00683446">
            <w:pPr>
              <w:pStyle w:val="Default"/>
              <w:rPr>
                <w:sz w:val="20"/>
                <w:szCs w:val="20"/>
              </w:rPr>
            </w:pPr>
            <w:r w:rsidRPr="00C6232A">
              <w:rPr>
                <w:sz w:val="20"/>
                <w:szCs w:val="20"/>
              </w:rPr>
              <w:t xml:space="preserve">шт. </w:t>
            </w:r>
          </w:p>
        </w:tc>
        <w:tc>
          <w:tcPr>
            <w:tcW w:w="1888"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C6232A" w:rsidTr="00D44CE4">
        <w:trPr>
          <w:trHeight w:val="127"/>
        </w:trPr>
        <w:tc>
          <w:tcPr>
            <w:tcW w:w="675"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C6232A" w:rsidRDefault="00683446">
            <w:pPr>
              <w:pStyle w:val="Default"/>
              <w:rPr>
                <w:sz w:val="20"/>
                <w:szCs w:val="20"/>
              </w:rPr>
            </w:pPr>
            <w:r w:rsidRPr="00C6232A">
              <w:rPr>
                <w:sz w:val="20"/>
                <w:szCs w:val="20"/>
              </w:rPr>
              <w:t xml:space="preserve">Размер </w:t>
            </w:r>
          </w:p>
        </w:tc>
        <w:tc>
          <w:tcPr>
            <w:tcW w:w="1888" w:type="dxa"/>
          </w:tcPr>
          <w:p w:rsidR="00683446" w:rsidRPr="00C6232A" w:rsidRDefault="00683446">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C6232A" w:rsidTr="00D44CE4">
        <w:trPr>
          <w:trHeight w:val="127"/>
        </w:trPr>
        <w:tc>
          <w:tcPr>
            <w:tcW w:w="675"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C6232A" w:rsidRDefault="00683446">
            <w:pPr>
              <w:pStyle w:val="Default"/>
              <w:rPr>
                <w:sz w:val="20"/>
                <w:szCs w:val="20"/>
              </w:rPr>
            </w:pPr>
            <w:r w:rsidRPr="00C6232A">
              <w:rPr>
                <w:sz w:val="20"/>
                <w:szCs w:val="20"/>
              </w:rPr>
              <w:t xml:space="preserve">Общая площадь </w:t>
            </w:r>
          </w:p>
        </w:tc>
        <w:tc>
          <w:tcPr>
            <w:tcW w:w="1888" w:type="dxa"/>
          </w:tcPr>
          <w:p w:rsidR="00683446" w:rsidRPr="00C6232A" w:rsidRDefault="00683446">
            <w:pPr>
              <w:pStyle w:val="Default"/>
              <w:rPr>
                <w:sz w:val="20"/>
                <w:szCs w:val="20"/>
              </w:rPr>
            </w:pPr>
            <w:r w:rsidRPr="00C6232A">
              <w:rPr>
                <w:sz w:val="20"/>
                <w:szCs w:val="20"/>
              </w:rPr>
              <w:t xml:space="preserve">кв. м </w:t>
            </w:r>
          </w:p>
        </w:tc>
        <w:tc>
          <w:tcPr>
            <w:tcW w:w="1888"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C6232A" w:rsidTr="00D44CE4">
        <w:trPr>
          <w:trHeight w:val="127"/>
        </w:trPr>
        <w:tc>
          <w:tcPr>
            <w:tcW w:w="675"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C6232A" w:rsidRDefault="00683446">
            <w:pPr>
              <w:pStyle w:val="Default"/>
              <w:rPr>
                <w:sz w:val="20"/>
                <w:szCs w:val="20"/>
              </w:rPr>
            </w:pPr>
            <w:proofErr w:type="spellStart"/>
            <w:r w:rsidRPr="00C6232A">
              <w:rPr>
                <w:sz w:val="20"/>
                <w:szCs w:val="20"/>
              </w:rPr>
              <w:t>Погонаж</w:t>
            </w:r>
            <w:proofErr w:type="spellEnd"/>
            <w:r w:rsidRPr="00C6232A">
              <w:rPr>
                <w:sz w:val="20"/>
                <w:szCs w:val="20"/>
              </w:rPr>
              <w:t xml:space="preserve"> </w:t>
            </w:r>
          </w:p>
        </w:tc>
        <w:tc>
          <w:tcPr>
            <w:tcW w:w="1888" w:type="dxa"/>
          </w:tcPr>
          <w:p w:rsidR="00683446" w:rsidRPr="00C6232A" w:rsidRDefault="00683446">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C6232A" w:rsidTr="00D44CE4">
        <w:trPr>
          <w:trHeight w:val="127"/>
        </w:trPr>
        <w:tc>
          <w:tcPr>
            <w:tcW w:w="675"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C6232A" w:rsidRDefault="00683446">
            <w:pPr>
              <w:pStyle w:val="Default"/>
              <w:rPr>
                <w:sz w:val="20"/>
                <w:szCs w:val="20"/>
              </w:rPr>
            </w:pPr>
            <w:r w:rsidRPr="00C6232A">
              <w:rPr>
                <w:sz w:val="20"/>
                <w:szCs w:val="20"/>
              </w:rPr>
              <w:t xml:space="preserve">Материал </w:t>
            </w:r>
          </w:p>
        </w:tc>
        <w:tc>
          <w:tcPr>
            <w:tcW w:w="1888" w:type="dxa"/>
          </w:tcPr>
          <w:p w:rsidR="00683446" w:rsidRPr="00C6232A" w:rsidRDefault="00683446">
            <w:pPr>
              <w:pStyle w:val="Default"/>
              <w:rPr>
                <w:sz w:val="20"/>
                <w:szCs w:val="20"/>
              </w:rPr>
            </w:pPr>
            <w:r w:rsidRPr="00C6232A">
              <w:rPr>
                <w:sz w:val="20"/>
                <w:szCs w:val="20"/>
              </w:rPr>
              <w:t xml:space="preserve">- </w:t>
            </w:r>
          </w:p>
        </w:tc>
        <w:tc>
          <w:tcPr>
            <w:tcW w:w="1888"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C6232A" w:rsidTr="00D44CE4">
        <w:trPr>
          <w:trHeight w:val="127"/>
        </w:trPr>
        <w:tc>
          <w:tcPr>
            <w:tcW w:w="675"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8.3</w:t>
            </w:r>
          </w:p>
        </w:tc>
        <w:tc>
          <w:tcPr>
            <w:tcW w:w="3685" w:type="dxa"/>
          </w:tcPr>
          <w:p w:rsidR="00683446" w:rsidRPr="00C6232A" w:rsidRDefault="00683446">
            <w:pPr>
              <w:pStyle w:val="Default"/>
              <w:rPr>
                <w:sz w:val="20"/>
                <w:szCs w:val="20"/>
              </w:rPr>
            </w:pPr>
            <w:r w:rsidRPr="00C6232A">
              <w:rPr>
                <w:sz w:val="20"/>
                <w:szCs w:val="20"/>
              </w:rPr>
              <w:t xml:space="preserve">Кронштейны </w:t>
            </w:r>
          </w:p>
        </w:tc>
        <w:tc>
          <w:tcPr>
            <w:tcW w:w="1888" w:type="dxa"/>
          </w:tcPr>
          <w:p w:rsidR="00683446" w:rsidRPr="00C6232A" w:rsidRDefault="00683446">
            <w:pPr>
              <w:pStyle w:val="Default"/>
              <w:rPr>
                <w:sz w:val="20"/>
                <w:szCs w:val="20"/>
              </w:rPr>
            </w:pPr>
            <w:r w:rsidRPr="00C6232A">
              <w:rPr>
                <w:sz w:val="20"/>
                <w:szCs w:val="20"/>
              </w:rPr>
              <w:t xml:space="preserve">шт. </w:t>
            </w:r>
          </w:p>
        </w:tc>
        <w:tc>
          <w:tcPr>
            <w:tcW w:w="1888"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C6232A" w:rsidTr="00D44CE4">
        <w:trPr>
          <w:trHeight w:val="127"/>
        </w:trPr>
        <w:tc>
          <w:tcPr>
            <w:tcW w:w="675"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C6232A" w:rsidRDefault="00683446">
            <w:pPr>
              <w:pStyle w:val="Default"/>
              <w:rPr>
                <w:sz w:val="20"/>
                <w:szCs w:val="20"/>
              </w:rPr>
            </w:pPr>
            <w:r w:rsidRPr="00C6232A">
              <w:rPr>
                <w:sz w:val="20"/>
                <w:szCs w:val="20"/>
              </w:rPr>
              <w:t xml:space="preserve">Размер </w:t>
            </w:r>
          </w:p>
        </w:tc>
        <w:tc>
          <w:tcPr>
            <w:tcW w:w="1888" w:type="dxa"/>
          </w:tcPr>
          <w:p w:rsidR="00683446" w:rsidRPr="00C6232A" w:rsidRDefault="00683446">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C6232A" w:rsidTr="00D44CE4">
        <w:trPr>
          <w:trHeight w:val="127"/>
        </w:trPr>
        <w:tc>
          <w:tcPr>
            <w:tcW w:w="675"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C6232A" w:rsidRDefault="00683446">
            <w:pPr>
              <w:pStyle w:val="Default"/>
              <w:rPr>
                <w:sz w:val="20"/>
                <w:szCs w:val="20"/>
              </w:rPr>
            </w:pPr>
            <w:r w:rsidRPr="00C6232A">
              <w:rPr>
                <w:sz w:val="20"/>
                <w:szCs w:val="20"/>
              </w:rPr>
              <w:t xml:space="preserve">Общая площадь </w:t>
            </w:r>
          </w:p>
        </w:tc>
        <w:tc>
          <w:tcPr>
            <w:tcW w:w="1888" w:type="dxa"/>
          </w:tcPr>
          <w:p w:rsidR="00683446" w:rsidRPr="00C6232A" w:rsidRDefault="00683446">
            <w:pPr>
              <w:pStyle w:val="Default"/>
              <w:rPr>
                <w:sz w:val="20"/>
                <w:szCs w:val="20"/>
              </w:rPr>
            </w:pPr>
            <w:r w:rsidRPr="00C6232A">
              <w:rPr>
                <w:sz w:val="20"/>
                <w:szCs w:val="20"/>
              </w:rPr>
              <w:t xml:space="preserve">кв. м </w:t>
            </w:r>
          </w:p>
        </w:tc>
        <w:tc>
          <w:tcPr>
            <w:tcW w:w="1888"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C6232A" w:rsidTr="00D44CE4">
        <w:trPr>
          <w:trHeight w:val="127"/>
        </w:trPr>
        <w:tc>
          <w:tcPr>
            <w:tcW w:w="675"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C6232A" w:rsidRDefault="00683446">
            <w:pPr>
              <w:pStyle w:val="Default"/>
              <w:rPr>
                <w:sz w:val="20"/>
                <w:szCs w:val="20"/>
              </w:rPr>
            </w:pPr>
            <w:proofErr w:type="spellStart"/>
            <w:r w:rsidRPr="00C6232A">
              <w:rPr>
                <w:sz w:val="20"/>
                <w:szCs w:val="20"/>
              </w:rPr>
              <w:t>Погонаж</w:t>
            </w:r>
            <w:proofErr w:type="spellEnd"/>
            <w:r w:rsidRPr="00C6232A">
              <w:rPr>
                <w:sz w:val="20"/>
                <w:szCs w:val="20"/>
              </w:rPr>
              <w:t xml:space="preserve"> </w:t>
            </w:r>
          </w:p>
        </w:tc>
        <w:tc>
          <w:tcPr>
            <w:tcW w:w="1888" w:type="dxa"/>
          </w:tcPr>
          <w:p w:rsidR="00683446" w:rsidRPr="00C6232A" w:rsidRDefault="00683446">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C6232A" w:rsidTr="00D44CE4">
        <w:trPr>
          <w:trHeight w:val="127"/>
        </w:trPr>
        <w:tc>
          <w:tcPr>
            <w:tcW w:w="675"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C6232A" w:rsidRDefault="00683446">
            <w:pPr>
              <w:pStyle w:val="Default"/>
              <w:rPr>
                <w:sz w:val="20"/>
                <w:szCs w:val="20"/>
              </w:rPr>
            </w:pPr>
            <w:r w:rsidRPr="00C6232A">
              <w:rPr>
                <w:sz w:val="20"/>
                <w:szCs w:val="20"/>
              </w:rPr>
              <w:t xml:space="preserve">Материал </w:t>
            </w:r>
          </w:p>
        </w:tc>
        <w:tc>
          <w:tcPr>
            <w:tcW w:w="1888" w:type="dxa"/>
          </w:tcPr>
          <w:p w:rsidR="00683446" w:rsidRPr="00C6232A" w:rsidRDefault="00683446">
            <w:pPr>
              <w:pStyle w:val="Default"/>
              <w:rPr>
                <w:sz w:val="20"/>
                <w:szCs w:val="20"/>
              </w:rPr>
            </w:pPr>
            <w:r w:rsidRPr="00C6232A">
              <w:rPr>
                <w:sz w:val="20"/>
                <w:szCs w:val="20"/>
              </w:rPr>
              <w:t xml:space="preserve">- </w:t>
            </w:r>
          </w:p>
        </w:tc>
        <w:tc>
          <w:tcPr>
            <w:tcW w:w="1888"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9</w:t>
            </w:r>
          </w:p>
        </w:tc>
        <w:tc>
          <w:tcPr>
            <w:tcW w:w="3685" w:type="dxa"/>
          </w:tcPr>
          <w:p w:rsidR="00D44CE4" w:rsidRPr="00C6232A" w:rsidRDefault="00D44CE4">
            <w:pPr>
              <w:pStyle w:val="Default"/>
              <w:rPr>
                <w:sz w:val="20"/>
                <w:szCs w:val="20"/>
              </w:rPr>
            </w:pPr>
            <w:r w:rsidRPr="00C6232A">
              <w:rPr>
                <w:sz w:val="20"/>
                <w:szCs w:val="20"/>
              </w:rPr>
              <w:t xml:space="preserve">Парапетные ограждения </w:t>
            </w:r>
          </w:p>
        </w:tc>
        <w:tc>
          <w:tcPr>
            <w:tcW w:w="1888" w:type="dxa"/>
          </w:tcPr>
          <w:p w:rsidR="00D44CE4" w:rsidRPr="00C6232A" w:rsidRDefault="00D44CE4">
            <w:pPr>
              <w:pStyle w:val="Default"/>
              <w:rPr>
                <w:sz w:val="20"/>
                <w:szCs w:val="20"/>
              </w:rPr>
            </w:pPr>
            <w:r w:rsidRPr="00C6232A">
              <w:rPr>
                <w:sz w:val="20"/>
                <w:szCs w:val="20"/>
              </w:rPr>
              <w:t xml:space="preserve">шт.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Размер </w:t>
            </w:r>
          </w:p>
        </w:tc>
        <w:tc>
          <w:tcPr>
            <w:tcW w:w="1888" w:type="dxa"/>
          </w:tcPr>
          <w:p w:rsidR="00D44CE4" w:rsidRPr="00C6232A" w:rsidRDefault="00D44CE4">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Материал </w:t>
            </w:r>
          </w:p>
        </w:tc>
        <w:tc>
          <w:tcPr>
            <w:tcW w:w="1888" w:type="dxa"/>
          </w:tcPr>
          <w:p w:rsidR="00D44CE4" w:rsidRPr="00C6232A" w:rsidRDefault="00D44CE4">
            <w:pPr>
              <w:pStyle w:val="a3"/>
              <w:rPr>
                <w:rFonts w:ascii="Times New Roman" w:hAnsi="Times New Roman" w:cs="Times New Roman"/>
                <w:sz w:val="20"/>
                <w:szCs w:val="20"/>
              </w:rPr>
            </w:pP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Общая площадь </w:t>
            </w:r>
          </w:p>
        </w:tc>
        <w:tc>
          <w:tcPr>
            <w:tcW w:w="1888" w:type="dxa"/>
          </w:tcPr>
          <w:p w:rsidR="00D44CE4" w:rsidRPr="00C6232A" w:rsidRDefault="00D44CE4">
            <w:pPr>
              <w:pStyle w:val="Default"/>
              <w:rPr>
                <w:sz w:val="20"/>
                <w:szCs w:val="20"/>
              </w:rPr>
            </w:pPr>
            <w:r w:rsidRPr="00C6232A">
              <w:rPr>
                <w:sz w:val="20"/>
                <w:szCs w:val="20"/>
              </w:rPr>
              <w:t xml:space="preserve">кв. м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proofErr w:type="spellStart"/>
            <w:r w:rsidRPr="00C6232A">
              <w:rPr>
                <w:sz w:val="20"/>
                <w:szCs w:val="20"/>
              </w:rPr>
              <w:t>Погонаж</w:t>
            </w:r>
            <w:proofErr w:type="spellEnd"/>
            <w:r w:rsidRPr="00C6232A">
              <w:rPr>
                <w:sz w:val="20"/>
                <w:szCs w:val="20"/>
              </w:rPr>
              <w:t xml:space="preserve"> </w:t>
            </w:r>
          </w:p>
        </w:tc>
        <w:tc>
          <w:tcPr>
            <w:tcW w:w="1888" w:type="dxa"/>
          </w:tcPr>
          <w:p w:rsidR="00D44CE4" w:rsidRPr="00C6232A" w:rsidRDefault="00D44CE4">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10</w:t>
            </w:r>
          </w:p>
        </w:tc>
        <w:tc>
          <w:tcPr>
            <w:tcW w:w="3685" w:type="dxa"/>
          </w:tcPr>
          <w:p w:rsidR="00D44CE4" w:rsidRPr="00C6232A" w:rsidRDefault="00D44CE4">
            <w:pPr>
              <w:pStyle w:val="Default"/>
              <w:rPr>
                <w:sz w:val="20"/>
                <w:szCs w:val="20"/>
              </w:rPr>
            </w:pPr>
            <w:r w:rsidRPr="00C6232A">
              <w:rPr>
                <w:sz w:val="20"/>
                <w:szCs w:val="20"/>
              </w:rPr>
              <w:t xml:space="preserve">Переплеты </w:t>
            </w:r>
          </w:p>
        </w:tc>
        <w:tc>
          <w:tcPr>
            <w:tcW w:w="1888" w:type="dxa"/>
          </w:tcPr>
          <w:p w:rsidR="00D44CE4" w:rsidRPr="00C6232A" w:rsidRDefault="00D44CE4">
            <w:pPr>
              <w:pStyle w:val="Default"/>
              <w:rPr>
                <w:sz w:val="20"/>
                <w:szCs w:val="20"/>
              </w:rPr>
            </w:pPr>
            <w:r w:rsidRPr="00C6232A">
              <w:rPr>
                <w:sz w:val="20"/>
                <w:szCs w:val="20"/>
              </w:rPr>
              <w:t xml:space="preserve">-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Количество </w:t>
            </w:r>
          </w:p>
        </w:tc>
        <w:tc>
          <w:tcPr>
            <w:tcW w:w="1888" w:type="dxa"/>
          </w:tcPr>
          <w:p w:rsidR="00D44CE4" w:rsidRPr="00C6232A" w:rsidRDefault="00D44CE4">
            <w:pPr>
              <w:pStyle w:val="Default"/>
              <w:rPr>
                <w:sz w:val="20"/>
                <w:szCs w:val="20"/>
              </w:rPr>
            </w:pPr>
            <w:r w:rsidRPr="00C6232A">
              <w:rPr>
                <w:sz w:val="20"/>
                <w:szCs w:val="20"/>
              </w:rPr>
              <w:t xml:space="preserve">шт.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Размер </w:t>
            </w:r>
          </w:p>
        </w:tc>
        <w:tc>
          <w:tcPr>
            <w:tcW w:w="1888" w:type="dxa"/>
          </w:tcPr>
          <w:p w:rsidR="00D44CE4" w:rsidRPr="00C6232A" w:rsidRDefault="00D44CE4">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Материал </w:t>
            </w:r>
          </w:p>
        </w:tc>
        <w:tc>
          <w:tcPr>
            <w:tcW w:w="1888" w:type="dxa"/>
          </w:tcPr>
          <w:p w:rsidR="00D44CE4" w:rsidRPr="00C6232A" w:rsidRDefault="00D44CE4">
            <w:pPr>
              <w:pStyle w:val="Default"/>
              <w:rPr>
                <w:sz w:val="20"/>
                <w:szCs w:val="20"/>
              </w:rPr>
            </w:pPr>
            <w:r w:rsidRPr="00C6232A">
              <w:rPr>
                <w:sz w:val="20"/>
                <w:szCs w:val="20"/>
              </w:rPr>
              <w:t xml:space="preserve">-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Общая площадь </w:t>
            </w:r>
          </w:p>
        </w:tc>
        <w:tc>
          <w:tcPr>
            <w:tcW w:w="1888" w:type="dxa"/>
          </w:tcPr>
          <w:p w:rsidR="00D44CE4" w:rsidRPr="00C6232A" w:rsidRDefault="00D44CE4">
            <w:pPr>
              <w:pStyle w:val="Default"/>
              <w:rPr>
                <w:sz w:val="20"/>
                <w:szCs w:val="20"/>
              </w:rPr>
            </w:pPr>
            <w:r w:rsidRPr="00C6232A">
              <w:rPr>
                <w:sz w:val="20"/>
                <w:szCs w:val="20"/>
              </w:rPr>
              <w:t xml:space="preserve">кв. м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Характер отделки </w:t>
            </w:r>
          </w:p>
        </w:tc>
        <w:tc>
          <w:tcPr>
            <w:tcW w:w="1888" w:type="dxa"/>
          </w:tcPr>
          <w:p w:rsidR="00D44CE4" w:rsidRPr="00C6232A" w:rsidRDefault="00D44CE4">
            <w:pPr>
              <w:pStyle w:val="Default"/>
              <w:rPr>
                <w:sz w:val="20"/>
                <w:szCs w:val="20"/>
              </w:rPr>
            </w:pPr>
            <w:r w:rsidRPr="00C6232A">
              <w:rPr>
                <w:sz w:val="20"/>
                <w:szCs w:val="20"/>
              </w:rPr>
              <w:t xml:space="preserve">-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11</w:t>
            </w:r>
          </w:p>
        </w:tc>
        <w:tc>
          <w:tcPr>
            <w:tcW w:w="3685" w:type="dxa"/>
          </w:tcPr>
          <w:p w:rsidR="00D44CE4" w:rsidRPr="00C6232A" w:rsidRDefault="00D44CE4">
            <w:pPr>
              <w:pStyle w:val="Default"/>
              <w:rPr>
                <w:sz w:val="20"/>
                <w:szCs w:val="20"/>
              </w:rPr>
            </w:pPr>
            <w:r w:rsidRPr="00C6232A">
              <w:rPr>
                <w:sz w:val="20"/>
                <w:szCs w:val="20"/>
              </w:rPr>
              <w:t xml:space="preserve">Двери </w:t>
            </w:r>
          </w:p>
        </w:tc>
        <w:tc>
          <w:tcPr>
            <w:tcW w:w="1888" w:type="dxa"/>
          </w:tcPr>
          <w:p w:rsidR="00D44CE4" w:rsidRPr="00C6232A" w:rsidRDefault="00D44CE4">
            <w:pPr>
              <w:pStyle w:val="Default"/>
              <w:rPr>
                <w:sz w:val="20"/>
                <w:szCs w:val="20"/>
              </w:rPr>
            </w:pPr>
            <w:r w:rsidRPr="00C6232A">
              <w:rPr>
                <w:sz w:val="20"/>
                <w:szCs w:val="20"/>
              </w:rPr>
              <w:t xml:space="preserve">-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Количество </w:t>
            </w:r>
          </w:p>
        </w:tc>
        <w:tc>
          <w:tcPr>
            <w:tcW w:w="1888" w:type="dxa"/>
          </w:tcPr>
          <w:p w:rsidR="00D44CE4" w:rsidRPr="00C6232A" w:rsidRDefault="00D44CE4">
            <w:pPr>
              <w:pStyle w:val="Default"/>
              <w:rPr>
                <w:sz w:val="20"/>
                <w:szCs w:val="20"/>
              </w:rPr>
            </w:pPr>
            <w:r w:rsidRPr="00C6232A">
              <w:rPr>
                <w:sz w:val="20"/>
                <w:szCs w:val="20"/>
              </w:rPr>
              <w:t xml:space="preserve">шт.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Размер </w:t>
            </w:r>
          </w:p>
        </w:tc>
        <w:tc>
          <w:tcPr>
            <w:tcW w:w="1888" w:type="dxa"/>
          </w:tcPr>
          <w:p w:rsidR="00D44CE4" w:rsidRPr="00C6232A" w:rsidRDefault="00D44CE4">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Материал </w:t>
            </w:r>
          </w:p>
        </w:tc>
        <w:tc>
          <w:tcPr>
            <w:tcW w:w="1888" w:type="dxa"/>
          </w:tcPr>
          <w:p w:rsidR="00D44CE4" w:rsidRPr="00C6232A" w:rsidRDefault="00D44CE4">
            <w:pPr>
              <w:pStyle w:val="Default"/>
              <w:rPr>
                <w:sz w:val="20"/>
                <w:szCs w:val="20"/>
              </w:rPr>
            </w:pPr>
            <w:r w:rsidRPr="00C6232A">
              <w:rPr>
                <w:sz w:val="20"/>
                <w:szCs w:val="20"/>
              </w:rPr>
              <w:t xml:space="preserve">-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Общая площадь </w:t>
            </w:r>
          </w:p>
        </w:tc>
        <w:tc>
          <w:tcPr>
            <w:tcW w:w="1888" w:type="dxa"/>
          </w:tcPr>
          <w:p w:rsidR="00D44CE4" w:rsidRPr="00C6232A" w:rsidRDefault="00D44CE4">
            <w:pPr>
              <w:pStyle w:val="Default"/>
              <w:rPr>
                <w:sz w:val="20"/>
                <w:szCs w:val="20"/>
              </w:rPr>
            </w:pPr>
            <w:r w:rsidRPr="00C6232A">
              <w:rPr>
                <w:sz w:val="20"/>
                <w:szCs w:val="20"/>
              </w:rPr>
              <w:t xml:space="preserve">кв. м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Характер отделки </w:t>
            </w:r>
          </w:p>
        </w:tc>
        <w:tc>
          <w:tcPr>
            <w:tcW w:w="1888" w:type="dxa"/>
          </w:tcPr>
          <w:p w:rsidR="00D44CE4" w:rsidRPr="00C6232A" w:rsidRDefault="00D44CE4">
            <w:pPr>
              <w:pStyle w:val="Default"/>
              <w:rPr>
                <w:sz w:val="20"/>
                <w:szCs w:val="20"/>
              </w:rPr>
            </w:pPr>
            <w:r w:rsidRPr="00C6232A">
              <w:rPr>
                <w:sz w:val="20"/>
                <w:szCs w:val="20"/>
              </w:rPr>
              <w:t xml:space="preserve">-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12</w:t>
            </w:r>
          </w:p>
        </w:tc>
        <w:tc>
          <w:tcPr>
            <w:tcW w:w="3685" w:type="dxa"/>
          </w:tcPr>
          <w:p w:rsidR="00D44CE4" w:rsidRPr="00C6232A" w:rsidRDefault="00D44CE4">
            <w:pPr>
              <w:pStyle w:val="Default"/>
              <w:rPr>
                <w:sz w:val="20"/>
                <w:szCs w:val="20"/>
              </w:rPr>
            </w:pPr>
            <w:r w:rsidRPr="00C6232A">
              <w:rPr>
                <w:sz w:val="20"/>
                <w:szCs w:val="20"/>
              </w:rPr>
              <w:t xml:space="preserve">Ворота </w:t>
            </w:r>
          </w:p>
        </w:tc>
        <w:tc>
          <w:tcPr>
            <w:tcW w:w="1888" w:type="dxa"/>
          </w:tcPr>
          <w:p w:rsidR="00D44CE4" w:rsidRPr="00C6232A" w:rsidRDefault="00D44CE4">
            <w:pPr>
              <w:pStyle w:val="Default"/>
              <w:rPr>
                <w:sz w:val="20"/>
                <w:szCs w:val="20"/>
              </w:rPr>
            </w:pPr>
            <w:r w:rsidRPr="00C6232A">
              <w:rPr>
                <w:sz w:val="20"/>
                <w:szCs w:val="20"/>
              </w:rPr>
              <w:t xml:space="preserve">-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Количество </w:t>
            </w:r>
          </w:p>
        </w:tc>
        <w:tc>
          <w:tcPr>
            <w:tcW w:w="1888" w:type="dxa"/>
          </w:tcPr>
          <w:p w:rsidR="00D44CE4" w:rsidRPr="00C6232A" w:rsidRDefault="00D44CE4">
            <w:pPr>
              <w:pStyle w:val="Default"/>
              <w:rPr>
                <w:sz w:val="20"/>
                <w:szCs w:val="20"/>
              </w:rPr>
            </w:pPr>
            <w:r w:rsidRPr="00C6232A">
              <w:rPr>
                <w:sz w:val="20"/>
                <w:szCs w:val="20"/>
              </w:rPr>
              <w:t xml:space="preserve">шт.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Размер </w:t>
            </w:r>
          </w:p>
        </w:tc>
        <w:tc>
          <w:tcPr>
            <w:tcW w:w="1888" w:type="dxa"/>
          </w:tcPr>
          <w:p w:rsidR="00D44CE4" w:rsidRPr="00C6232A" w:rsidRDefault="00D44CE4">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Материал </w:t>
            </w:r>
          </w:p>
        </w:tc>
        <w:tc>
          <w:tcPr>
            <w:tcW w:w="1888" w:type="dxa"/>
          </w:tcPr>
          <w:p w:rsidR="00D44CE4" w:rsidRPr="00C6232A" w:rsidRDefault="00D44CE4">
            <w:pPr>
              <w:pStyle w:val="Default"/>
              <w:rPr>
                <w:sz w:val="20"/>
                <w:szCs w:val="20"/>
              </w:rPr>
            </w:pPr>
            <w:r w:rsidRPr="00C6232A">
              <w:rPr>
                <w:sz w:val="20"/>
                <w:szCs w:val="20"/>
              </w:rPr>
              <w:t xml:space="preserve">-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Общая площадь </w:t>
            </w:r>
          </w:p>
        </w:tc>
        <w:tc>
          <w:tcPr>
            <w:tcW w:w="1888" w:type="dxa"/>
          </w:tcPr>
          <w:p w:rsidR="00D44CE4" w:rsidRPr="00C6232A" w:rsidRDefault="00D44CE4">
            <w:pPr>
              <w:pStyle w:val="Default"/>
              <w:rPr>
                <w:sz w:val="20"/>
                <w:szCs w:val="20"/>
              </w:rPr>
            </w:pPr>
            <w:r w:rsidRPr="00C6232A">
              <w:rPr>
                <w:sz w:val="20"/>
                <w:szCs w:val="20"/>
              </w:rPr>
              <w:t xml:space="preserve">кв. м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Характер отделки </w:t>
            </w:r>
          </w:p>
        </w:tc>
        <w:tc>
          <w:tcPr>
            <w:tcW w:w="1888" w:type="dxa"/>
          </w:tcPr>
          <w:p w:rsidR="00D44CE4" w:rsidRPr="00C6232A" w:rsidRDefault="00D44CE4">
            <w:pPr>
              <w:pStyle w:val="Default"/>
              <w:rPr>
                <w:sz w:val="20"/>
                <w:szCs w:val="20"/>
              </w:rPr>
            </w:pPr>
            <w:r w:rsidRPr="00C6232A">
              <w:rPr>
                <w:sz w:val="20"/>
                <w:szCs w:val="20"/>
              </w:rPr>
              <w:t xml:space="preserve">-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13</w:t>
            </w:r>
          </w:p>
        </w:tc>
        <w:tc>
          <w:tcPr>
            <w:tcW w:w="3685" w:type="dxa"/>
          </w:tcPr>
          <w:p w:rsidR="00D44CE4" w:rsidRPr="00C6232A" w:rsidRDefault="00D44CE4">
            <w:pPr>
              <w:pStyle w:val="Default"/>
              <w:rPr>
                <w:sz w:val="20"/>
                <w:szCs w:val="20"/>
              </w:rPr>
            </w:pPr>
            <w:r w:rsidRPr="00C6232A">
              <w:rPr>
                <w:sz w:val="20"/>
                <w:szCs w:val="20"/>
              </w:rPr>
              <w:t xml:space="preserve">Ограждения (описание) </w:t>
            </w:r>
          </w:p>
        </w:tc>
        <w:tc>
          <w:tcPr>
            <w:tcW w:w="1888" w:type="dxa"/>
          </w:tcPr>
          <w:p w:rsidR="00D44CE4" w:rsidRPr="00C6232A" w:rsidRDefault="00D44CE4">
            <w:pPr>
              <w:pStyle w:val="Default"/>
              <w:rPr>
                <w:sz w:val="20"/>
                <w:szCs w:val="20"/>
              </w:rPr>
            </w:pPr>
            <w:r w:rsidRPr="00C6232A">
              <w:rPr>
                <w:sz w:val="20"/>
                <w:szCs w:val="20"/>
              </w:rPr>
              <w:t xml:space="preserve">-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Количество </w:t>
            </w:r>
          </w:p>
        </w:tc>
        <w:tc>
          <w:tcPr>
            <w:tcW w:w="1888" w:type="dxa"/>
          </w:tcPr>
          <w:p w:rsidR="00D44CE4" w:rsidRPr="00C6232A" w:rsidRDefault="00D44CE4">
            <w:pPr>
              <w:pStyle w:val="Default"/>
              <w:rPr>
                <w:sz w:val="20"/>
                <w:szCs w:val="20"/>
              </w:rPr>
            </w:pPr>
            <w:r w:rsidRPr="00C6232A">
              <w:rPr>
                <w:sz w:val="20"/>
                <w:szCs w:val="20"/>
              </w:rPr>
              <w:t xml:space="preserve">шт.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Размер </w:t>
            </w:r>
          </w:p>
        </w:tc>
        <w:tc>
          <w:tcPr>
            <w:tcW w:w="1888" w:type="dxa"/>
          </w:tcPr>
          <w:p w:rsidR="00D44CE4" w:rsidRPr="00C6232A" w:rsidRDefault="00D44CE4">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Материал </w:t>
            </w:r>
          </w:p>
        </w:tc>
        <w:tc>
          <w:tcPr>
            <w:tcW w:w="1888" w:type="dxa"/>
          </w:tcPr>
          <w:p w:rsidR="00D44CE4" w:rsidRPr="00C6232A" w:rsidRDefault="00D44CE4">
            <w:pPr>
              <w:pStyle w:val="Default"/>
              <w:rPr>
                <w:sz w:val="20"/>
                <w:szCs w:val="20"/>
              </w:rPr>
            </w:pPr>
            <w:r w:rsidRPr="00C6232A">
              <w:rPr>
                <w:sz w:val="20"/>
                <w:szCs w:val="20"/>
              </w:rPr>
              <w:t xml:space="preserve">-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Общая площадь </w:t>
            </w:r>
          </w:p>
        </w:tc>
        <w:tc>
          <w:tcPr>
            <w:tcW w:w="1888" w:type="dxa"/>
          </w:tcPr>
          <w:p w:rsidR="00D44CE4" w:rsidRPr="00C6232A" w:rsidRDefault="00D44CE4">
            <w:pPr>
              <w:pStyle w:val="Default"/>
              <w:rPr>
                <w:sz w:val="20"/>
                <w:szCs w:val="20"/>
              </w:rPr>
            </w:pPr>
            <w:r w:rsidRPr="00C6232A">
              <w:rPr>
                <w:sz w:val="20"/>
                <w:szCs w:val="20"/>
              </w:rPr>
              <w:t xml:space="preserve">кв. м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Характер отделки </w:t>
            </w:r>
          </w:p>
        </w:tc>
        <w:tc>
          <w:tcPr>
            <w:tcW w:w="1888" w:type="dxa"/>
          </w:tcPr>
          <w:p w:rsidR="00D44CE4" w:rsidRPr="00C6232A" w:rsidRDefault="00D44CE4">
            <w:pPr>
              <w:pStyle w:val="Default"/>
              <w:rPr>
                <w:sz w:val="20"/>
                <w:szCs w:val="20"/>
              </w:rPr>
            </w:pPr>
            <w:r w:rsidRPr="00C6232A">
              <w:rPr>
                <w:sz w:val="20"/>
                <w:szCs w:val="20"/>
              </w:rPr>
              <w:t xml:space="preserve">-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14</w:t>
            </w:r>
          </w:p>
        </w:tc>
        <w:tc>
          <w:tcPr>
            <w:tcW w:w="3685" w:type="dxa"/>
          </w:tcPr>
          <w:p w:rsidR="00D44CE4" w:rsidRPr="00C6232A" w:rsidRDefault="00D44CE4">
            <w:pPr>
              <w:pStyle w:val="Default"/>
              <w:rPr>
                <w:sz w:val="20"/>
                <w:szCs w:val="20"/>
              </w:rPr>
            </w:pPr>
            <w:proofErr w:type="spellStart"/>
            <w:r w:rsidRPr="00C6232A">
              <w:rPr>
                <w:sz w:val="20"/>
                <w:szCs w:val="20"/>
              </w:rPr>
              <w:t>Флагодержатели</w:t>
            </w:r>
            <w:proofErr w:type="spellEnd"/>
            <w:r w:rsidRPr="00C6232A">
              <w:rPr>
                <w:sz w:val="20"/>
                <w:szCs w:val="20"/>
              </w:rPr>
              <w:t xml:space="preserve">, решетки и другие металлические декоративные элементы </w:t>
            </w:r>
          </w:p>
        </w:tc>
        <w:tc>
          <w:tcPr>
            <w:tcW w:w="1888" w:type="dxa"/>
          </w:tcPr>
          <w:p w:rsidR="00D44CE4" w:rsidRPr="00C6232A" w:rsidRDefault="00D44CE4">
            <w:pPr>
              <w:pStyle w:val="Default"/>
              <w:rPr>
                <w:sz w:val="20"/>
                <w:szCs w:val="20"/>
              </w:rPr>
            </w:pPr>
            <w:r w:rsidRPr="00C6232A">
              <w:rPr>
                <w:sz w:val="20"/>
                <w:szCs w:val="20"/>
              </w:rPr>
              <w:t xml:space="preserve">-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Количество </w:t>
            </w:r>
          </w:p>
        </w:tc>
        <w:tc>
          <w:tcPr>
            <w:tcW w:w="1888" w:type="dxa"/>
          </w:tcPr>
          <w:p w:rsidR="00D44CE4" w:rsidRPr="00C6232A" w:rsidRDefault="00D44CE4">
            <w:pPr>
              <w:pStyle w:val="Default"/>
              <w:rPr>
                <w:sz w:val="20"/>
                <w:szCs w:val="20"/>
              </w:rPr>
            </w:pPr>
            <w:r w:rsidRPr="00C6232A">
              <w:rPr>
                <w:sz w:val="20"/>
                <w:szCs w:val="20"/>
              </w:rPr>
              <w:t xml:space="preserve">шт.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Материал </w:t>
            </w:r>
          </w:p>
        </w:tc>
        <w:tc>
          <w:tcPr>
            <w:tcW w:w="1888" w:type="dxa"/>
          </w:tcPr>
          <w:p w:rsidR="00D44CE4" w:rsidRPr="00C6232A" w:rsidRDefault="00D44CE4">
            <w:pPr>
              <w:pStyle w:val="Default"/>
              <w:rPr>
                <w:sz w:val="20"/>
                <w:szCs w:val="20"/>
              </w:rPr>
            </w:pPr>
            <w:r w:rsidRPr="00C6232A">
              <w:rPr>
                <w:sz w:val="20"/>
                <w:szCs w:val="20"/>
              </w:rPr>
              <w:t xml:space="preserve">-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Материал отделки </w:t>
            </w:r>
          </w:p>
        </w:tc>
        <w:tc>
          <w:tcPr>
            <w:tcW w:w="1888" w:type="dxa"/>
          </w:tcPr>
          <w:p w:rsidR="00D44CE4" w:rsidRPr="00C6232A" w:rsidRDefault="00D44CE4">
            <w:pPr>
              <w:pStyle w:val="Default"/>
              <w:rPr>
                <w:sz w:val="20"/>
                <w:szCs w:val="20"/>
              </w:rPr>
            </w:pPr>
            <w:r w:rsidRPr="00C6232A">
              <w:rPr>
                <w:sz w:val="20"/>
                <w:szCs w:val="20"/>
              </w:rPr>
              <w:t xml:space="preserve">-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15</w:t>
            </w:r>
          </w:p>
        </w:tc>
        <w:tc>
          <w:tcPr>
            <w:tcW w:w="3685" w:type="dxa"/>
          </w:tcPr>
          <w:p w:rsidR="00D44CE4" w:rsidRPr="00C6232A" w:rsidRDefault="00D44CE4">
            <w:pPr>
              <w:pStyle w:val="Default"/>
              <w:rPr>
                <w:sz w:val="20"/>
                <w:szCs w:val="20"/>
              </w:rPr>
            </w:pPr>
            <w:r w:rsidRPr="00C6232A">
              <w:rPr>
                <w:sz w:val="20"/>
                <w:szCs w:val="20"/>
              </w:rPr>
              <w:t xml:space="preserve">Водосточные трубы, </w:t>
            </w:r>
            <w:proofErr w:type="spellStart"/>
            <w:r w:rsidRPr="00C6232A">
              <w:rPr>
                <w:sz w:val="20"/>
                <w:szCs w:val="20"/>
              </w:rPr>
              <w:t>отметы</w:t>
            </w:r>
            <w:proofErr w:type="spellEnd"/>
            <w:r w:rsidRPr="00C6232A">
              <w:rPr>
                <w:sz w:val="20"/>
                <w:szCs w:val="20"/>
              </w:rPr>
              <w:t xml:space="preserve">, воронки </w:t>
            </w:r>
          </w:p>
        </w:tc>
        <w:tc>
          <w:tcPr>
            <w:tcW w:w="1888" w:type="dxa"/>
          </w:tcPr>
          <w:p w:rsidR="00D44CE4" w:rsidRPr="00C6232A" w:rsidRDefault="00D44CE4">
            <w:pPr>
              <w:pStyle w:val="Default"/>
              <w:rPr>
                <w:sz w:val="20"/>
                <w:szCs w:val="20"/>
              </w:rPr>
            </w:pP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lastRenderedPageBreak/>
              <w:t>15.1</w:t>
            </w:r>
          </w:p>
        </w:tc>
        <w:tc>
          <w:tcPr>
            <w:tcW w:w="3685" w:type="dxa"/>
          </w:tcPr>
          <w:p w:rsidR="00D44CE4" w:rsidRPr="00C6232A" w:rsidRDefault="00D44CE4">
            <w:pPr>
              <w:pStyle w:val="Default"/>
              <w:rPr>
                <w:sz w:val="20"/>
                <w:szCs w:val="20"/>
              </w:rPr>
            </w:pPr>
            <w:r w:rsidRPr="00C6232A">
              <w:rPr>
                <w:sz w:val="20"/>
                <w:szCs w:val="20"/>
              </w:rPr>
              <w:t xml:space="preserve">Водосточные трубы </w:t>
            </w:r>
          </w:p>
        </w:tc>
        <w:tc>
          <w:tcPr>
            <w:tcW w:w="1888" w:type="dxa"/>
          </w:tcPr>
          <w:p w:rsidR="00D44CE4" w:rsidRPr="00C6232A" w:rsidRDefault="00D44CE4">
            <w:pPr>
              <w:pStyle w:val="Default"/>
              <w:rPr>
                <w:sz w:val="20"/>
                <w:szCs w:val="20"/>
              </w:rPr>
            </w:pPr>
            <w:r w:rsidRPr="00C6232A">
              <w:rPr>
                <w:sz w:val="20"/>
                <w:szCs w:val="20"/>
              </w:rPr>
              <w:t xml:space="preserve">-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Количество </w:t>
            </w:r>
          </w:p>
        </w:tc>
        <w:tc>
          <w:tcPr>
            <w:tcW w:w="1888" w:type="dxa"/>
          </w:tcPr>
          <w:p w:rsidR="00D44CE4" w:rsidRPr="00C6232A" w:rsidRDefault="00D44CE4">
            <w:pPr>
              <w:pStyle w:val="Default"/>
              <w:rPr>
                <w:sz w:val="20"/>
                <w:szCs w:val="20"/>
              </w:rPr>
            </w:pPr>
            <w:r w:rsidRPr="00C6232A">
              <w:rPr>
                <w:sz w:val="20"/>
                <w:szCs w:val="20"/>
              </w:rPr>
              <w:t xml:space="preserve">шт.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Диаметр </w:t>
            </w:r>
          </w:p>
        </w:tc>
        <w:tc>
          <w:tcPr>
            <w:tcW w:w="1888" w:type="dxa"/>
          </w:tcPr>
          <w:p w:rsidR="00D44CE4" w:rsidRPr="00C6232A" w:rsidRDefault="00D44CE4">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proofErr w:type="spellStart"/>
            <w:r w:rsidRPr="00C6232A">
              <w:rPr>
                <w:sz w:val="20"/>
                <w:szCs w:val="20"/>
              </w:rPr>
              <w:t>Погонаж</w:t>
            </w:r>
            <w:proofErr w:type="spellEnd"/>
            <w:r w:rsidRPr="00C6232A">
              <w:rPr>
                <w:sz w:val="20"/>
                <w:szCs w:val="20"/>
              </w:rPr>
              <w:t xml:space="preserve"> </w:t>
            </w:r>
          </w:p>
        </w:tc>
        <w:tc>
          <w:tcPr>
            <w:tcW w:w="1888" w:type="dxa"/>
          </w:tcPr>
          <w:p w:rsidR="00D44CE4" w:rsidRPr="00C6232A" w:rsidRDefault="00D44CE4">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15.2</w:t>
            </w:r>
          </w:p>
        </w:tc>
        <w:tc>
          <w:tcPr>
            <w:tcW w:w="3685" w:type="dxa"/>
          </w:tcPr>
          <w:p w:rsidR="00D03F43" w:rsidRPr="00C6232A" w:rsidRDefault="00D03F43">
            <w:pPr>
              <w:pStyle w:val="Default"/>
              <w:rPr>
                <w:sz w:val="20"/>
                <w:szCs w:val="20"/>
              </w:rPr>
            </w:pPr>
            <w:proofErr w:type="spellStart"/>
            <w:r w:rsidRPr="00C6232A">
              <w:rPr>
                <w:sz w:val="20"/>
                <w:szCs w:val="20"/>
              </w:rPr>
              <w:t>Отметы</w:t>
            </w:r>
            <w:proofErr w:type="spellEnd"/>
            <w:r w:rsidRPr="00C6232A">
              <w:rPr>
                <w:sz w:val="20"/>
                <w:szCs w:val="20"/>
              </w:rPr>
              <w:t xml:space="preserve"> </w:t>
            </w:r>
          </w:p>
        </w:tc>
        <w:tc>
          <w:tcPr>
            <w:tcW w:w="1888" w:type="dxa"/>
          </w:tcPr>
          <w:p w:rsidR="00D03F43" w:rsidRPr="00C6232A" w:rsidRDefault="00D03F43">
            <w:pPr>
              <w:pStyle w:val="Default"/>
              <w:rPr>
                <w:sz w:val="20"/>
                <w:szCs w:val="20"/>
              </w:rPr>
            </w:pPr>
            <w:r w:rsidRPr="00C6232A">
              <w:rPr>
                <w:sz w:val="20"/>
                <w:szCs w:val="20"/>
              </w:rPr>
              <w:t xml:space="preserve">шт.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15.3</w:t>
            </w:r>
          </w:p>
        </w:tc>
        <w:tc>
          <w:tcPr>
            <w:tcW w:w="3685" w:type="dxa"/>
          </w:tcPr>
          <w:p w:rsidR="00D03F43" w:rsidRPr="00C6232A" w:rsidRDefault="00D03F43">
            <w:pPr>
              <w:pStyle w:val="Default"/>
              <w:rPr>
                <w:sz w:val="20"/>
                <w:szCs w:val="20"/>
              </w:rPr>
            </w:pPr>
            <w:r w:rsidRPr="00C6232A">
              <w:rPr>
                <w:sz w:val="20"/>
                <w:szCs w:val="20"/>
              </w:rPr>
              <w:t xml:space="preserve">Воронки </w:t>
            </w:r>
          </w:p>
        </w:tc>
        <w:tc>
          <w:tcPr>
            <w:tcW w:w="1888" w:type="dxa"/>
          </w:tcPr>
          <w:p w:rsidR="00D03F43" w:rsidRPr="00C6232A" w:rsidRDefault="00D03F43">
            <w:pPr>
              <w:pStyle w:val="Default"/>
              <w:rPr>
                <w:sz w:val="20"/>
                <w:szCs w:val="20"/>
              </w:rPr>
            </w:pPr>
            <w:r w:rsidRPr="00C6232A">
              <w:rPr>
                <w:sz w:val="20"/>
                <w:szCs w:val="20"/>
              </w:rPr>
              <w:t xml:space="preserve">шт.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r w:rsidRPr="00C6232A">
              <w:rPr>
                <w:sz w:val="20"/>
                <w:szCs w:val="20"/>
              </w:rPr>
              <w:t xml:space="preserve">Материал отделки </w:t>
            </w:r>
          </w:p>
        </w:tc>
        <w:tc>
          <w:tcPr>
            <w:tcW w:w="1888" w:type="dxa"/>
          </w:tcPr>
          <w:p w:rsidR="00D03F43" w:rsidRPr="00C6232A" w:rsidRDefault="00D03F43">
            <w:pPr>
              <w:pStyle w:val="Default"/>
              <w:rPr>
                <w:sz w:val="20"/>
                <w:szCs w:val="20"/>
              </w:rPr>
            </w:pP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16</w:t>
            </w:r>
          </w:p>
        </w:tc>
        <w:tc>
          <w:tcPr>
            <w:tcW w:w="3685" w:type="dxa"/>
          </w:tcPr>
          <w:p w:rsidR="00D03F43" w:rsidRPr="00C6232A" w:rsidRDefault="00D03F43">
            <w:pPr>
              <w:pStyle w:val="Default"/>
              <w:rPr>
                <w:sz w:val="20"/>
                <w:szCs w:val="20"/>
              </w:rPr>
            </w:pPr>
            <w:proofErr w:type="spellStart"/>
            <w:r w:rsidRPr="00C6232A">
              <w:rPr>
                <w:sz w:val="20"/>
                <w:szCs w:val="20"/>
              </w:rPr>
              <w:t>Окрытие</w:t>
            </w:r>
            <w:proofErr w:type="spellEnd"/>
            <w:r w:rsidRPr="00C6232A">
              <w:rPr>
                <w:sz w:val="20"/>
                <w:szCs w:val="20"/>
              </w:rPr>
              <w:t xml:space="preserve"> горизонтальных тяг и архитектурных деталей </w:t>
            </w:r>
          </w:p>
        </w:tc>
        <w:tc>
          <w:tcPr>
            <w:tcW w:w="1888" w:type="dxa"/>
          </w:tcPr>
          <w:p w:rsidR="00D03F43" w:rsidRPr="00C6232A" w:rsidRDefault="00D03F43">
            <w:pPr>
              <w:pStyle w:val="Default"/>
              <w:rPr>
                <w:sz w:val="20"/>
                <w:szCs w:val="20"/>
              </w:rPr>
            </w:pPr>
            <w:r w:rsidRPr="00C6232A">
              <w:rPr>
                <w:sz w:val="20"/>
                <w:szCs w:val="20"/>
              </w:rPr>
              <w:t xml:space="preserve">-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r w:rsidRPr="00C6232A">
              <w:rPr>
                <w:sz w:val="20"/>
                <w:szCs w:val="20"/>
              </w:rPr>
              <w:t xml:space="preserve">Материал </w:t>
            </w:r>
          </w:p>
        </w:tc>
        <w:tc>
          <w:tcPr>
            <w:tcW w:w="1888" w:type="dxa"/>
          </w:tcPr>
          <w:p w:rsidR="00D03F43" w:rsidRPr="00C6232A" w:rsidRDefault="00D03F43">
            <w:pPr>
              <w:pStyle w:val="Default"/>
              <w:rPr>
                <w:sz w:val="20"/>
                <w:szCs w:val="20"/>
              </w:rPr>
            </w:pPr>
            <w:r w:rsidRPr="00C6232A">
              <w:rPr>
                <w:sz w:val="20"/>
                <w:szCs w:val="20"/>
              </w:rPr>
              <w:t xml:space="preserve">-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r w:rsidRPr="00C6232A">
              <w:rPr>
                <w:sz w:val="20"/>
                <w:szCs w:val="20"/>
              </w:rPr>
              <w:t xml:space="preserve">Желоба </w:t>
            </w:r>
          </w:p>
        </w:tc>
        <w:tc>
          <w:tcPr>
            <w:tcW w:w="1888" w:type="dxa"/>
          </w:tcPr>
          <w:p w:rsidR="00D03F43" w:rsidRPr="00C6232A" w:rsidRDefault="00D03F43">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r w:rsidRPr="00C6232A">
              <w:rPr>
                <w:sz w:val="20"/>
                <w:szCs w:val="20"/>
              </w:rPr>
              <w:t xml:space="preserve">Карниз </w:t>
            </w:r>
          </w:p>
        </w:tc>
        <w:tc>
          <w:tcPr>
            <w:tcW w:w="1888" w:type="dxa"/>
          </w:tcPr>
          <w:p w:rsidR="00D03F43" w:rsidRPr="00C6232A" w:rsidRDefault="00D03F43">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r w:rsidRPr="00C6232A">
              <w:rPr>
                <w:sz w:val="20"/>
                <w:szCs w:val="20"/>
              </w:rPr>
              <w:t xml:space="preserve">Пояски </w:t>
            </w:r>
          </w:p>
        </w:tc>
        <w:tc>
          <w:tcPr>
            <w:tcW w:w="1888" w:type="dxa"/>
          </w:tcPr>
          <w:p w:rsidR="00D03F43" w:rsidRPr="00C6232A" w:rsidRDefault="00D03F43">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proofErr w:type="spellStart"/>
            <w:r w:rsidRPr="00C6232A">
              <w:rPr>
                <w:sz w:val="20"/>
                <w:szCs w:val="20"/>
              </w:rPr>
              <w:t>Сандрики</w:t>
            </w:r>
            <w:proofErr w:type="spellEnd"/>
            <w:r w:rsidRPr="00C6232A">
              <w:rPr>
                <w:sz w:val="20"/>
                <w:szCs w:val="20"/>
              </w:rPr>
              <w:t xml:space="preserve"> </w:t>
            </w:r>
          </w:p>
        </w:tc>
        <w:tc>
          <w:tcPr>
            <w:tcW w:w="1888" w:type="dxa"/>
          </w:tcPr>
          <w:p w:rsidR="00D03F43" w:rsidRPr="00C6232A" w:rsidRDefault="00D03F43">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r w:rsidRPr="00C6232A">
              <w:rPr>
                <w:sz w:val="20"/>
                <w:szCs w:val="20"/>
              </w:rPr>
              <w:t xml:space="preserve">Подоконники </w:t>
            </w:r>
          </w:p>
        </w:tc>
        <w:tc>
          <w:tcPr>
            <w:tcW w:w="1888" w:type="dxa"/>
          </w:tcPr>
          <w:p w:rsidR="00D03F43" w:rsidRPr="00C6232A" w:rsidRDefault="00D03F43">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r w:rsidRPr="00C6232A">
              <w:rPr>
                <w:sz w:val="20"/>
                <w:szCs w:val="20"/>
              </w:rPr>
              <w:t xml:space="preserve">Парапетные </w:t>
            </w:r>
            <w:proofErr w:type="spellStart"/>
            <w:r w:rsidRPr="00C6232A">
              <w:rPr>
                <w:sz w:val="20"/>
                <w:szCs w:val="20"/>
              </w:rPr>
              <w:t>окрытия</w:t>
            </w:r>
            <w:proofErr w:type="spellEnd"/>
            <w:r w:rsidRPr="00C6232A">
              <w:rPr>
                <w:sz w:val="20"/>
                <w:szCs w:val="20"/>
              </w:rPr>
              <w:t xml:space="preserve"> </w:t>
            </w:r>
          </w:p>
        </w:tc>
        <w:tc>
          <w:tcPr>
            <w:tcW w:w="1888" w:type="dxa"/>
          </w:tcPr>
          <w:p w:rsidR="00D03F43" w:rsidRPr="00C6232A" w:rsidRDefault="00D03F43">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r w:rsidRPr="00C6232A">
              <w:rPr>
                <w:sz w:val="20"/>
                <w:szCs w:val="20"/>
              </w:rPr>
              <w:t xml:space="preserve">Другие детали </w:t>
            </w:r>
          </w:p>
        </w:tc>
        <w:tc>
          <w:tcPr>
            <w:tcW w:w="1888" w:type="dxa"/>
          </w:tcPr>
          <w:p w:rsidR="00D03F43" w:rsidRPr="00C6232A" w:rsidRDefault="00D03F43">
            <w:pPr>
              <w:pStyle w:val="Default"/>
              <w:rPr>
                <w:sz w:val="20"/>
                <w:szCs w:val="20"/>
              </w:rPr>
            </w:pPr>
            <w:r w:rsidRPr="00C6232A">
              <w:rPr>
                <w:sz w:val="20"/>
                <w:szCs w:val="20"/>
              </w:rPr>
              <w:t xml:space="preserve">-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r w:rsidRPr="00C6232A">
              <w:rPr>
                <w:sz w:val="20"/>
                <w:szCs w:val="20"/>
              </w:rPr>
              <w:t xml:space="preserve">Общая площадь </w:t>
            </w:r>
          </w:p>
        </w:tc>
        <w:tc>
          <w:tcPr>
            <w:tcW w:w="1888" w:type="dxa"/>
          </w:tcPr>
          <w:p w:rsidR="00D03F43" w:rsidRPr="00C6232A" w:rsidRDefault="00D03F43">
            <w:pPr>
              <w:pStyle w:val="Default"/>
              <w:rPr>
                <w:sz w:val="20"/>
                <w:szCs w:val="20"/>
              </w:rPr>
            </w:pPr>
            <w:r w:rsidRPr="00C6232A">
              <w:rPr>
                <w:sz w:val="20"/>
                <w:szCs w:val="20"/>
              </w:rPr>
              <w:t xml:space="preserve">кв. м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r w:rsidRPr="00C6232A">
              <w:rPr>
                <w:sz w:val="20"/>
                <w:szCs w:val="20"/>
              </w:rPr>
              <w:t xml:space="preserve">Материал отделки </w:t>
            </w:r>
          </w:p>
        </w:tc>
        <w:tc>
          <w:tcPr>
            <w:tcW w:w="1888" w:type="dxa"/>
          </w:tcPr>
          <w:p w:rsidR="00D03F43" w:rsidRPr="00C6232A" w:rsidRDefault="00D03F43">
            <w:pPr>
              <w:pStyle w:val="Default"/>
              <w:rPr>
                <w:sz w:val="20"/>
                <w:szCs w:val="20"/>
              </w:rPr>
            </w:pP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17</w:t>
            </w:r>
          </w:p>
        </w:tc>
        <w:tc>
          <w:tcPr>
            <w:tcW w:w="3685" w:type="dxa"/>
          </w:tcPr>
          <w:p w:rsidR="00D03F43" w:rsidRPr="00C6232A" w:rsidRDefault="00D03F43">
            <w:pPr>
              <w:pStyle w:val="Default"/>
              <w:rPr>
                <w:sz w:val="20"/>
                <w:szCs w:val="20"/>
              </w:rPr>
            </w:pPr>
            <w:r w:rsidRPr="00C6232A">
              <w:rPr>
                <w:sz w:val="20"/>
                <w:szCs w:val="20"/>
              </w:rPr>
              <w:t xml:space="preserve">Козырьки и навесы </w:t>
            </w:r>
          </w:p>
        </w:tc>
        <w:tc>
          <w:tcPr>
            <w:tcW w:w="1888" w:type="dxa"/>
          </w:tcPr>
          <w:p w:rsidR="00D03F43" w:rsidRPr="00C6232A" w:rsidRDefault="00D03F43">
            <w:pPr>
              <w:pStyle w:val="Default"/>
              <w:rPr>
                <w:sz w:val="20"/>
                <w:szCs w:val="20"/>
              </w:rPr>
            </w:pPr>
            <w:r w:rsidRPr="00C6232A">
              <w:rPr>
                <w:sz w:val="20"/>
                <w:szCs w:val="20"/>
              </w:rPr>
              <w:t xml:space="preserve">-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r w:rsidRPr="00C6232A">
              <w:rPr>
                <w:sz w:val="20"/>
                <w:szCs w:val="20"/>
              </w:rPr>
              <w:t xml:space="preserve">Количество </w:t>
            </w:r>
          </w:p>
        </w:tc>
        <w:tc>
          <w:tcPr>
            <w:tcW w:w="1888" w:type="dxa"/>
          </w:tcPr>
          <w:p w:rsidR="00D03F43" w:rsidRPr="00C6232A" w:rsidRDefault="00D03F43">
            <w:pPr>
              <w:pStyle w:val="Default"/>
              <w:rPr>
                <w:sz w:val="20"/>
                <w:szCs w:val="20"/>
              </w:rPr>
            </w:pPr>
            <w:r w:rsidRPr="00C6232A">
              <w:rPr>
                <w:sz w:val="20"/>
                <w:szCs w:val="20"/>
              </w:rPr>
              <w:t xml:space="preserve">шт.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r w:rsidRPr="00C6232A">
              <w:rPr>
                <w:sz w:val="20"/>
                <w:szCs w:val="20"/>
              </w:rPr>
              <w:t xml:space="preserve">Материал </w:t>
            </w:r>
          </w:p>
        </w:tc>
        <w:tc>
          <w:tcPr>
            <w:tcW w:w="1888" w:type="dxa"/>
          </w:tcPr>
          <w:p w:rsidR="00D03F43" w:rsidRPr="00C6232A" w:rsidRDefault="00D03F43">
            <w:pPr>
              <w:pStyle w:val="Default"/>
              <w:rPr>
                <w:sz w:val="20"/>
                <w:szCs w:val="20"/>
              </w:rPr>
            </w:pPr>
            <w:r w:rsidRPr="00C6232A">
              <w:rPr>
                <w:sz w:val="20"/>
                <w:szCs w:val="20"/>
              </w:rPr>
              <w:t xml:space="preserve">-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r w:rsidRPr="00C6232A">
              <w:rPr>
                <w:sz w:val="20"/>
                <w:szCs w:val="20"/>
              </w:rPr>
              <w:t xml:space="preserve">Материал отделки </w:t>
            </w:r>
          </w:p>
        </w:tc>
        <w:tc>
          <w:tcPr>
            <w:tcW w:w="1888" w:type="dxa"/>
          </w:tcPr>
          <w:p w:rsidR="00D03F43" w:rsidRPr="00C6232A" w:rsidRDefault="00D03F43">
            <w:pPr>
              <w:pStyle w:val="Default"/>
              <w:rPr>
                <w:sz w:val="20"/>
                <w:szCs w:val="20"/>
              </w:rPr>
            </w:pPr>
            <w:r w:rsidRPr="00C6232A">
              <w:rPr>
                <w:sz w:val="20"/>
                <w:szCs w:val="20"/>
              </w:rPr>
              <w:t xml:space="preserve">-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r w:rsidRPr="00C6232A">
              <w:rPr>
                <w:sz w:val="20"/>
                <w:szCs w:val="20"/>
              </w:rPr>
              <w:t xml:space="preserve">Площадь </w:t>
            </w:r>
            <w:proofErr w:type="spellStart"/>
            <w:r w:rsidRPr="00C6232A">
              <w:rPr>
                <w:sz w:val="20"/>
                <w:szCs w:val="20"/>
              </w:rPr>
              <w:t>окрытия</w:t>
            </w:r>
            <w:proofErr w:type="spellEnd"/>
            <w:r w:rsidRPr="00C6232A">
              <w:rPr>
                <w:sz w:val="20"/>
                <w:szCs w:val="20"/>
              </w:rPr>
              <w:t xml:space="preserve"> </w:t>
            </w:r>
          </w:p>
        </w:tc>
        <w:tc>
          <w:tcPr>
            <w:tcW w:w="1888" w:type="dxa"/>
          </w:tcPr>
          <w:p w:rsidR="00D03F43" w:rsidRPr="00C6232A" w:rsidRDefault="00D03F43">
            <w:pPr>
              <w:pStyle w:val="Default"/>
              <w:rPr>
                <w:sz w:val="20"/>
                <w:szCs w:val="20"/>
              </w:rPr>
            </w:pPr>
            <w:r w:rsidRPr="00C6232A">
              <w:rPr>
                <w:sz w:val="20"/>
                <w:szCs w:val="20"/>
              </w:rPr>
              <w:t xml:space="preserve">кв. м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r w:rsidRPr="00C6232A">
              <w:rPr>
                <w:sz w:val="20"/>
                <w:szCs w:val="20"/>
              </w:rPr>
              <w:t xml:space="preserve">Наличие согласования или проекта </w:t>
            </w:r>
          </w:p>
        </w:tc>
        <w:tc>
          <w:tcPr>
            <w:tcW w:w="1888" w:type="dxa"/>
          </w:tcPr>
          <w:p w:rsidR="00D03F43" w:rsidRPr="00C6232A" w:rsidRDefault="00D03F43">
            <w:pPr>
              <w:pStyle w:val="Default"/>
              <w:rPr>
                <w:sz w:val="20"/>
                <w:szCs w:val="20"/>
              </w:rPr>
            </w:pPr>
            <w:r w:rsidRPr="00C6232A">
              <w:rPr>
                <w:sz w:val="20"/>
                <w:szCs w:val="20"/>
              </w:rPr>
              <w:t xml:space="preserve">-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18</w:t>
            </w:r>
          </w:p>
        </w:tc>
        <w:tc>
          <w:tcPr>
            <w:tcW w:w="3685" w:type="dxa"/>
          </w:tcPr>
          <w:p w:rsidR="00D03F43" w:rsidRPr="00C6232A" w:rsidRDefault="00D03F43">
            <w:pPr>
              <w:pStyle w:val="Default"/>
              <w:rPr>
                <w:sz w:val="20"/>
                <w:szCs w:val="20"/>
              </w:rPr>
            </w:pPr>
            <w:r w:rsidRPr="00C6232A">
              <w:rPr>
                <w:sz w:val="20"/>
                <w:szCs w:val="20"/>
              </w:rPr>
              <w:t xml:space="preserve">Купола, главы, шатры </w:t>
            </w:r>
          </w:p>
        </w:tc>
        <w:tc>
          <w:tcPr>
            <w:tcW w:w="1888" w:type="dxa"/>
          </w:tcPr>
          <w:p w:rsidR="00D03F43" w:rsidRPr="00C6232A" w:rsidRDefault="00D03F43">
            <w:pPr>
              <w:pStyle w:val="Default"/>
              <w:rPr>
                <w:sz w:val="20"/>
                <w:szCs w:val="20"/>
              </w:rPr>
            </w:pPr>
            <w:r w:rsidRPr="00C6232A">
              <w:rPr>
                <w:sz w:val="20"/>
                <w:szCs w:val="20"/>
              </w:rPr>
              <w:t xml:space="preserve">шт.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r w:rsidRPr="00C6232A">
              <w:rPr>
                <w:sz w:val="20"/>
                <w:szCs w:val="20"/>
              </w:rPr>
              <w:t xml:space="preserve">Материал </w:t>
            </w:r>
          </w:p>
        </w:tc>
        <w:tc>
          <w:tcPr>
            <w:tcW w:w="1888" w:type="dxa"/>
          </w:tcPr>
          <w:p w:rsidR="00D03F43" w:rsidRPr="00C6232A" w:rsidRDefault="00D03F43">
            <w:pPr>
              <w:pStyle w:val="Default"/>
              <w:rPr>
                <w:sz w:val="20"/>
                <w:szCs w:val="20"/>
              </w:rPr>
            </w:pPr>
            <w:r w:rsidRPr="00C6232A">
              <w:rPr>
                <w:sz w:val="20"/>
                <w:szCs w:val="20"/>
              </w:rPr>
              <w:t xml:space="preserve">-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r w:rsidRPr="00C6232A">
              <w:rPr>
                <w:sz w:val="20"/>
                <w:szCs w:val="20"/>
              </w:rPr>
              <w:t xml:space="preserve">Площадь </w:t>
            </w:r>
            <w:proofErr w:type="spellStart"/>
            <w:r w:rsidRPr="00C6232A">
              <w:rPr>
                <w:sz w:val="20"/>
                <w:szCs w:val="20"/>
              </w:rPr>
              <w:t>окрытия</w:t>
            </w:r>
            <w:proofErr w:type="spellEnd"/>
            <w:r w:rsidRPr="00C6232A">
              <w:rPr>
                <w:sz w:val="20"/>
                <w:szCs w:val="20"/>
              </w:rPr>
              <w:t xml:space="preserve"> </w:t>
            </w:r>
          </w:p>
        </w:tc>
        <w:tc>
          <w:tcPr>
            <w:tcW w:w="1888" w:type="dxa"/>
          </w:tcPr>
          <w:p w:rsidR="00D03F43" w:rsidRPr="00C6232A" w:rsidRDefault="00D03F43">
            <w:pPr>
              <w:pStyle w:val="Default"/>
              <w:rPr>
                <w:sz w:val="20"/>
                <w:szCs w:val="20"/>
              </w:rPr>
            </w:pPr>
            <w:r w:rsidRPr="00C6232A">
              <w:rPr>
                <w:sz w:val="20"/>
                <w:szCs w:val="20"/>
              </w:rPr>
              <w:t xml:space="preserve">кв. м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r w:rsidRPr="00C6232A">
              <w:rPr>
                <w:sz w:val="20"/>
                <w:szCs w:val="20"/>
              </w:rPr>
              <w:t xml:space="preserve">Материал отделки </w:t>
            </w:r>
          </w:p>
        </w:tc>
        <w:tc>
          <w:tcPr>
            <w:tcW w:w="1888" w:type="dxa"/>
          </w:tcPr>
          <w:p w:rsidR="00D03F43" w:rsidRPr="00C6232A" w:rsidRDefault="00D03F43">
            <w:pPr>
              <w:pStyle w:val="Default"/>
              <w:rPr>
                <w:sz w:val="20"/>
                <w:szCs w:val="20"/>
              </w:rPr>
            </w:pPr>
            <w:r w:rsidRPr="00C6232A">
              <w:rPr>
                <w:sz w:val="20"/>
                <w:szCs w:val="20"/>
              </w:rPr>
              <w:t xml:space="preserve">-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19</w:t>
            </w:r>
          </w:p>
        </w:tc>
        <w:tc>
          <w:tcPr>
            <w:tcW w:w="3685" w:type="dxa"/>
          </w:tcPr>
          <w:p w:rsidR="00D03F43" w:rsidRPr="00C6232A" w:rsidRDefault="00D03F43">
            <w:pPr>
              <w:pStyle w:val="Default"/>
              <w:rPr>
                <w:sz w:val="20"/>
                <w:szCs w:val="20"/>
              </w:rPr>
            </w:pPr>
            <w:r w:rsidRPr="00C6232A">
              <w:rPr>
                <w:sz w:val="20"/>
                <w:szCs w:val="20"/>
              </w:rPr>
              <w:t xml:space="preserve">Колпаки труб </w:t>
            </w:r>
          </w:p>
        </w:tc>
        <w:tc>
          <w:tcPr>
            <w:tcW w:w="1888" w:type="dxa"/>
          </w:tcPr>
          <w:p w:rsidR="00D03F43" w:rsidRPr="00C6232A" w:rsidRDefault="00D03F43">
            <w:pPr>
              <w:pStyle w:val="Default"/>
              <w:rPr>
                <w:sz w:val="20"/>
                <w:szCs w:val="20"/>
              </w:rPr>
            </w:pPr>
            <w:r w:rsidRPr="00C6232A">
              <w:rPr>
                <w:sz w:val="20"/>
                <w:szCs w:val="20"/>
              </w:rPr>
              <w:t xml:space="preserve">-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r w:rsidRPr="00C6232A">
              <w:rPr>
                <w:sz w:val="20"/>
                <w:szCs w:val="20"/>
              </w:rPr>
              <w:t xml:space="preserve">Количество </w:t>
            </w:r>
          </w:p>
        </w:tc>
        <w:tc>
          <w:tcPr>
            <w:tcW w:w="1888" w:type="dxa"/>
          </w:tcPr>
          <w:p w:rsidR="00D03F43" w:rsidRPr="00C6232A" w:rsidRDefault="00D03F43">
            <w:pPr>
              <w:pStyle w:val="Default"/>
              <w:rPr>
                <w:sz w:val="20"/>
                <w:szCs w:val="20"/>
              </w:rPr>
            </w:pPr>
            <w:r w:rsidRPr="00C6232A">
              <w:rPr>
                <w:sz w:val="20"/>
                <w:szCs w:val="20"/>
              </w:rPr>
              <w:t xml:space="preserve">шт.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r w:rsidRPr="00C6232A">
              <w:rPr>
                <w:sz w:val="20"/>
                <w:szCs w:val="20"/>
              </w:rPr>
              <w:t xml:space="preserve">Материал </w:t>
            </w:r>
          </w:p>
        </w:tc>
        <w:tc>
          <w:tcPr>
            <w:tcW w:w="1888" w:type="dxa"/>
          </w:tcPr>
          <w:p w:rsidR="00D03F43" w:rsidRPr="00C6232A" w:rsidRDefault="00D03F43">
            <w:pPr>
              <w:pStyle w:val="Default"/>
              <w:rPr>
                <w:sz w:val="20"/>
                <w:szCs w:val="20"/>
              </w:rPr>
            </w:pPr>
            <w:r w:rsidRPr="00C6232A">
              <w:rPr>
                <w:sz w:val="20"/>
                <w:szCs w:val="20"/>
              </w:rPr>
              <w:t xml:space="preserve">-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r w:rsidRPr="00C6232A">
              <w:rPr>
                <w:sz w:val="20"/>
                <w:szCs w:val="20"/>
              </w:rPr>
              <w:t xml:space="preserve">Материал отделки </w:t>
            </w:r>
          </w:p>
        </w:tc>
        <w:tc>
          <w:tcPr>
            <w:tcW w:w="1888" w:type="dxa"/>
          </w:tcPr>
          <w:p w:rsidR="00D03F43" w:rsidRPr="00C6232A" w:rsidRDefault="00D03F43">
            <w:pPr>
              <w:pStyle w:val="Default"/>
              <w:rPr>
                <w:sz w:val="20"/>
                <w:szCs w:val="20"/>
              </w:rPr>
            </w:pPr>
            <w:r w:rsidRPr="00C6232A">
              <w:rPr>
                <w:sz w:val="20"/>
                <w:szCs w:val="20"/>
              </w:rPr>
              <w:t xml:space="preserve">-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C6232A" w:rsidTr="00D44CE4">
        <w:trPr>
          <w:trHeight w:val="127"/>
        </w:trPr>
        <w:tc>
          <w:tcPr>
            <w:tcW w:w="675"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20</w:t>
            </w:r>
          </w:p>
        </w:tc>
        <w:tc>
          <w:tcPr>
            <w:tcW w:w="3685" w:type="dxa"/>
          </w:tcPr>
          <w:p w:rsidR="007E7E11" w:rsidRPr="00C6232A" w:rsidRDefault="007E7E11">
            <w:pPr>
              <w:pStyle w:val="Default"/>
              <w:rPr>
                <w:sz w:val="20"/>
                <w:szCs w:val="20"/>
              </w:rPr>
            </w:pPr>
            <w:r w:rsidRPr="00C6232A">
              <w:rPr>
                <w:sz w:val="20"/>
                <w:szCs w:val="20"/>
              </w:rPr>
              <w:t xml:space="preserve">Вытяжные и дымовые трубы (на кровле) </w:t>
            </w:r>
          </w:p>
        </w:tc>
        <w:tc>
          <w:tcPr>
            <w:tcW w:w="1888" w:type="dxa"/>
          </w:tcPr>
          <w:p w:rsidR="007E7E11" w:rsidRPr="00C6232A" w:rsidRDefault="007E7E11">
            <w:pPr>
              <w:pStyle w:val="Default"/>
              <w:rPr>
                <w:sz w:val="20"/>
                <w:szCs w:val="20"/>
              </w:rPr>
            </w:pPr>
            <w:r w:rsidRPr="00C6232A">
              <w:rPr>
                <w:sz w:val="20"/>
                <w:szCs w:val="20"/>
              </w:rPr>
              <w:t xml:space="preserve">- </w:t>
            </w:r>
          </w:p>
        </w:tc>
        <w:tc>
          <w:tcPr>
            <w:tcW w:w="1888"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C6232A" w:rsidTr="00D44CE4">
        <w:trPr>
          <w:trHeight w:val="127"/>
        </w:trPr>
        <w:tc>
          <w:tcPr>
            <w:tcW w:w="675"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C6232A" w:rsidRDefault="007E7E11">
            <w:pPr>
              <w:pStyle w:val="Default"/>
              <w:rPr>
                <w:sz w:val="20"/>
                <w:szCs w:val="20"/>
              </w:rPr>
            </w:pPr>
            <w:r w:rsidRPr="00C6232A">
              <w:rPr>
                <w:sz w:val="20"/>
                <w:szCs w:val="20"/>
              </w:rPr>
              <w:t xml:space="preserve">Количество </w:t>
            </w:r>
          </w:p>
        </w:tc>
        <w:tc>
          <w:tcPr>
            <w:tcW w:w="1888" w:type="dxa"/>
          </w:tcPr>
          <w:p w:rsidR="007E7E11" w:rsidRPr="00C6232A" w:rsidRDefault="007E7E11">
            <w:pPr>
              <w:pStyle w:val="Default"/>
              <w:rPr>
                <w:sz w:val="20"/>
                <w:szCs w:val="20"/>
              </w:rPr>
            </w:pPr>
            <w:r w:rsidRPr="00C6232A">
              <w:rPr>
                <w:sz w:val="20"/>
                <w:szCs w:val="20"/>
              </w:rPr>
              <w:t xml:space="preserve">шт. </w:t>
            </w:r>
          </w:p>
        </w:tc>
        <w:tc>
          <w:tcPr>
            <w:tcW w:w="1888"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C6232A" w:rsidTr="00D44CE4">
        <w:trPr>
          <w:trHeight w:val="127"/>
        </w:trPr>
        <w:tc>
          <w:tcPr>
            <w:tcW w:w="675"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C6232A" w:rsidRDefault="007E7E11">
            <w:pPr>
              <w:pStyle w:val="Default"/>
              <w:rPr>
                <w:sz w:val="20"/>
                <w:szCs w:val="20"/>
              </w:rPr>
            </w:pPr>
            <w:r w:rsidRPr="00C6232A">
              <w:rPr>
                <w:sz w:val="20"/>
                <w:szCs w:val="20"/>
              </w:rPr>
              <w:t xml:space="preserve">Общая площадь </w:t>
            </w:r>
          </w:p>
        </w:tc>
        <w:tc>
          <w:tcPr>
            <w:tcW w:w="1888" w:type="dxa"/>
          </w:tcPr>
          <w:p w:rsidR="007E7E11" w:rsidRPr="00C6232A" w:rsidRDefault="007E7E11">
            <w:pPr>
              <w:pStyle w:val="Default"/>
              <w:rPr>
                <w:sz w:val="20"/>
                <w:szCs w:val="20"/>
              </w:rPr>
            </w:pPr>
            <w:r w:rsidRPr="00C6232A">
              <w:rPr>
                <w:sz w:val="20"/>
                <w:szCs w:val="20"/>
              </w:rPr>
              <w:t xml:space="preserve">кв. м </w:t>
            </w:r>
          </w:p>
        </w:tc>
        <w:tc>
          <w:tcPr>
            <w:tcW w:w="1888"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C6232A" w:rsidTr="00D44CE4">
        <w:trPr>
          <w:trHeight w:val="127"/>
        </w:trPr>
        <w:tc>
          <w:tcPr>
            <w:tcW w:w="675"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C6232A" w:rsidRDefault="007E7E11">
            <w:pPr>
              <w:pStyle w:val="Default"/>
              <w:rPr>
                <w:sz w:val="20"/>
                <w:szCs w:val="20"/>
              </w:rPr>
            </w:pPr>
            <w:r w:rsidRPr="00C6232A">
              <w:rPr>
                <w:sz w:val="20"/>
                <w:szCs w:val="20"/>
              </w:rPr>
              <w:t xml:space="preserve">Материал отделки </w:t>
            </w:r>
          </w:p>
        </w:tc>
        <w:tc>
          <w:tcPr>
            <w:tcW w:w="1888" w:type="dxa"/>
          </w:tcPr>
          <w:p w:rsidR="007E7E11" w:rsidRPr="00C6232A" w:rsidRDefault="007E7E11">
            <w:pPr>
              <w:pStyle w:val="Default"/>
              <w:rPr>
                <w:sz w:val="20"/>
                <w:szCs w:val="20"/>
              </w:rPr>
            </w:pPr>
            <w:r w:rsidRPr="00C6232A">
              <w:rPr>
                <w:sz w:val="20"/>
                <w:szCs w:val="20"/>
              </w:rPr>
              <w:t xml:space="preserve">- </w:t>
            </w:r>
          </w:p>
        </w:tc>
        <w:tc>
          <w:tcPr>
            <w:tcW w:w="1888"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C6232A" w:rsidTr="00D44CE4">
        <w:trPr>
          <w:trHeight w:val="127"/>
        </w:trPr>
        <w:tc>
          <w:tcPr>
            <w:tcW w:w="675"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21</w:t>
            </w:r>
          </w:p>
        </w:tc>
        <w:tc>
          <w:tcPr>
            <w:tcW w:w="3685" w:type="dxa"/>
          </w:tcPr>
          <w:p w:rsidR="007E7E11" w:rsidRPr="00C6232A" w:rsidRDefault="007E7E11">
            <w:pPr>
              <w:pStyle w:val="Default"/>
              <w:rPr>
                <w:sz w:val="20"/>
                <w:szCs w:val="20"/>
              </w:rPr>
            </w:pPr>
            <w:proofErr w:type="spellStart"/>
            <w:r w:rsidRPr="00C6232A">
              <w:rPr>
                <w:sz w:val="20"/>
                <w:szCs w:val="20"/>
              </w:rPr>
              <w:t>Отмостка</w:t>
            </w:r>
            <w:proofErr w:type="spellEnd"/>
            <w:r w:rsidRPr="00C6232A">
              <w:rPr>
                <w:sz w:val="20"/>
                <w:szCs w:val="20"/>
              </w:rPr>
              <w:t xml:space="preserve"> </w:t>
            </w:r>
          </w:p>
        </w:tc>
        <w:tc>
          <w:tcPr>
            <w:tcW w:w="1888" w:type="dxa"/>
          </w:tcPr>
          <w:p w:rsidR="007E7E11" w:rsidRPr="00C6232A" w:rsidRDefault="007E7E11">
            <w:pPr>
              <w:pStyle w:val="Default"/>
              <w:rPr>
                <w:sz w:val="20"/>
                <w:szCs w:val="20"/>
              </w:rPr>
            </w:pPr>
            <w:r w:rsidRPr="00C6232A">
              <w:rPr>
                <w:sz w:val="20"/>
                <w:szCs w:val="20"/>
              </w:rPr>
              <w:t xml:space="preserve">- </w:t>
            </w:r>
          </w:p>
        </w:tc>
        <w:tc>
          <w:tcPr>
            <w:tcW w:w="1888"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C6232A" w:rsidTr="00D44CE4">
        <w:trPr>
          <w:trHeight w:val="127"/>
        </w:trPr>
        <w:tc>
          <w:tcPr>
            <w:tcW w:w="675"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C6232A" w:rsidRDefault="007E7E11">
            <w:pPr>
              <w:pStyle w:val="Default"/>
              <w:rPr>
                <w:sz w:val="20"/>
                <w:szCs w:val="20"/>
              </w:rPr>
            </w:pPr>
            <w:r w:rsidRPr="00C6232A">
              <w:rPr>
                <w:sz w:val="20"/>
                <w:szCs w:val="20"/>
              </w:rPr>
              <w:t xml:space="preserve">Материал </w:t>
            </w:r>
          </w:p>
        </w:tc>
        <w:tc>
          <w:tcPr>
            <w:tcW w:w="1888" w:type="dxa"/>
          </w:tcPr>
          <w:p w:rsidR="007E7E11" w:rsidRPr="00C6232A" w:rsidRDefault="007E7E11">
            <w:pPr>
              <w:pStyle w:val="Default"/>
              <w:rPr>
                <w:sz w:val="20"/>
                <w:szCs w:val="20"/>
              </w:rPr>
            </w:pPr>
            <w:r w:rsidRPr="00C6232A">
              <w:rPr>
                <w:sz w:val="20"/>
                <w:szCs w:val="20"/>
              </w:rPr>
              <w:t xml:space="preserve">- </w:t>
            </w:r>
          </w:p>
        </w:tc>
        <w:tc>
          <w:tcPr>
            <w:tcW w:w="1888"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C6232A" w:rsidTr="00D44CE4">
        <w:trPr>
          <w:trHeight w:val="127"/>
        </w:trPr>
        <w:tc>
          <w:tcPr>
            <w:tcW w:w="675"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C6232A" w:rsidRDefault="007E7E11">
            <w:pPr>
              <w:pStyle w:val="Default"/>
              <w:rPr>
                <w:sz w:val="20"/>
                <w:szCs w:val="20"/>
              </w:rPr>
            </w:pPr>
            <w:r w:rsidRPr="00C6232A">
              <w:rPr>
                <w:sz w:val="20"/>
                <w:szCs w:val="20"/>
              </w:rPr>
              <w:t xml:space="preserve">Общая площадь </w:t>
            </w:r>
          </w:p>
        </w:tc>
        <w:tc>
          <w:tcPr>
            <w:tcW w:w="1888" w:type="dxa"/>
          </w:tcPr>
          <w:p w:rsidR="007E7E11" w:rsidRPr="00C6232A" w:rsidRDefault="007E7E11">
            <w:pPr>
              <w:pStyle w:val="Default"/>
              <w:rPr>
                <w:sz w:val="20"/>
                <w:szCs w:val="20"/>
              </w:rPr>
            </w:pPr>
            <w:r w:rsidRPr="00C6232A">
              <w:rPr>
                <w:sz w:val="20"/>
                <w:szCs w:val="20"/>
              </w:rPr>
              <w:t xml:space="preserve">кв. м </w:t>
            </w:r>
          </w:p>
        </w:tc>
        <w:tc>
          <w:tcPr>
            <w:tcW w:w="1888"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C6232A" w:rsidTr="00D44CE4">
        <w:trPr>
          <w:trHeight w:val="127"/>
        </w:trPr>
        <w:tc>
          <w:tcPr>
            <w:tcW w:w="675"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22</w:t>
            </w:r>
          </w:p>
        </w:tc>
        <w:tc>
          <w:tcPr>
            <w:tcW w:w="3685" w:type="dxa"/>
          </w:tcPr>
          <w:p w:rsidR="007E7E11" w:rsidRPr="00C6232A" w:rsidRDefault="007E7E11">
            <w:pPr>
              <w:pStyle w:val="Default"/>
              <w:rPr>
                <w:sz w:val="20"/>
                <w:szCs w:val="20"/>
              </w:rPr>
            </w:pPr>
            <w:r w:rsidRPr="00C6232A">
              <w:rPr>
                <w:sz w:val="20"/>
                <w:szCs w:val="20"/>
              </w:rPr>
              <w:t xml:space="preserve">Вывески, реклама </w:t>
            </w:r>
          </w:p>
        </w:tc>
        <w:tc>
          <w:tcPr>
            <w:tcW w:w="1888" w:type="dxa"/>
          </w:tcPr>
          <w:p w:rsidR="007E7E11" w:rsidRPr="00C6232A" w:rsidRDefault="007E7E11">
            <w:pPr>
              <w:pStyle w:val="Default"/>
              <w:rPr>
                <w:sz w:val="20"/>
                <w:szCs w:val="20"/>
              </w:rPr>
            </w:pPr>
            <w:r w:rsidRPr="00C6232A">
              <w:rPr>
                <w:sz w:val="20"/>
                <w:szCs w:val="20"/>
              </w:rPr>
              <w:t xml:space="preserve">- </w:t>
            </w:r>
          </w:p>
        </w:tc>
        <w:tc>
          <w:tcPr>
            <w:tcW w:w="1888"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C6232A" w:rsidTr="00D44CE4">
        <w:trPr>
          <w:trHeight w:val="127"/>
        </w:trPr>
        <w:tc>
          <w:tcPr>
            <w:tcW w:w="675"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C6232A" w:rsidRDefault="007E7E11">
            <w:pPr>
              <w:pStyle w:val="Default"/>
              <w:rPr>
                <w:sz w:val="20"/>
                <w:szCs w:val="20"/>
              </w:rPr>
            </w:pPr>
            <w:r w:rsidRPr="00C6232A">
              <w:rPr>
                <w:sz w:val="20"/>
                <w:szCs w:val="20"/>
              </w:rPr>
              <w:t xml:space="preserve">Количество </w:t>
            </w:r>
          </w:p>
        </w:tc>
        <w:tc>
          <w:tcPr>
            <w:tcW w:w="1888" w:type="dxa"/>
          </w:tcPr>
          <w:p w:rsidR="007E7E11" w:rsidRPr="00C6232A" w:rsidRDefault="007E7E11">
            <w:pPr>
              <w:pStyle w:val="Default"/>
              <w:rPr>
                <w:sz w:val="20"/>
                <w:szCs w:val="20"/>
              </w:rPr>
            </w:pPr>
            <w:r w:rsidRPr="00C6232A">
              <w:rPr>
                <w:sz w:val="20"/>
                <w:szCs w:val="20"/>
              </w:rPr>
              <w:t xml:space="preserve">шт. </w:t>
            </w:r>
          </w:p>
        </w:tc>
        <w:tc>
          <w:tcPr>
            <w:tcW w:w="1888"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C6232A" w:rsidTr="00D44CE4">
        <w:trPr>
          <w:trHeight w:val="127"/>
        </w:trPr>
        <w:tc>
          <w:tcPr>
            <w:tcW w:w="675"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23</w:t>
            </w:r>
          </w:p>
        </w:tc>
        <w:tc>
          <w:tcPr>
            <w:tcW w:w="3685" w:type="dxa"/>
          </w:tcPr>
          <w:p w:rsidR="007E7E11" w:rsidRPr="00C6232A" w:rsidRDefault="007E7E11">
            <w:pPr>
              <w:pStyle w:val="Default"/>
              <w:rPr>
                <w:sz w:val="20"/>
                <w:szCs w:val="20"/>
              </w:rPr>
            </w:pPr>
            <w:r w:rsidRPr="00C6232A">
              <w:rPr>
                <w:sz w:val="20"/>
                <w:szCs w:val="20"/>
              </w:rPr>
              <w:t xml:space="preserve">Знаки адресации </w:t>
            </w:r>
          </w:p>
        </w:tc>
        <w:tc>
          <w:tcPr>
            <w:tcW w:w="1888" w:type="dxa"/>
          </w:tcPr>
          <w:p w:rsidR="007E7E11" w:rsidRPr="00C6232A" w:rsidRDefault="007E7E11">
            <w:pPr>
              <w:pStyle w:val="Default"/>
              <w:rPr>
                <w:sz w:val="20"/>
                <w:szCs w:val="20"/>
              </w:rPr>
            </w:pPr>
            <w:r w:rsidRPr="00C6232A">
              <w:rPr>
                <w:sz w:val="20"/>
                <w:szCs w:val="20"/>
              </w:rPr>
              <w:t xml:space="preserve">шт. </w:t>
            </w:r>
          </w:p>
        </w:tc>
        <w:tc>
          <w:tcPr>
            <w:tcW w:w="1888"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C6232A" w:rsidTr="00D44CE4">
        <w:trPr>
          <w:trHeight w:val="127"/>
        </w:trPr>
        <w:tc>
          <w:tcPr>
            <w:tcW w:w="675"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24</w:t>
            </w:r>
          </w:p>
        </w:tc>
        <w:tc>
          <w:tcPr>
            <w:tcW w:w="3685" w:type="dxa"/>
          </w:tcPr>
          <w:p w:rsidR="007E7E11" w:rsidRPr="00C6232A" w:rsidRDefault="007E7E11">
            <w:pPr>
              <w:pStyle w:val="Default"/>
              <w:rPr>
                <w:sz w:val="20"/>
                <w:szCs w:val="20"/>
              </w:rPr>
            </w:pPr>
            <w:r w:rsidRPr="00C6232A">
              <w:rPr>
                <w:sz w:val="20"/>
                <w:szCs w:val="20"/>
              </w:rPr>
              <w:t xml:space="preserve">Дополнительное оборудование </w:t>
            </w:r>
          </w:p>
        </w:tc>
        <w:tc>
          <w:tcPr>
            <w:tcW w:w="1888" w:type="dxa"/>
          </w:tcPr>
          <w:p w:rsidR="007E7E11" w:rsidRPr="00C6232A" w:rsidRDefault="007E7E11">
            <w:pPr>
              <w:pStyle w:val="Default"/>
              <w:rPr>
                <w:sz w:val="20"/>
                <w:szCs w:val="20"/>
              </w:rPr>
            </w:pPr>
            <w:r w:rsidRPr="00C6232A">
              <w:rPr>
                <w:sz w:val="20"/>
                <w:szCs w:val="20"/>
              </w:rPr>
              <w:t xml:space="preserve">- </w:t>
            </w:r>
          </w:p>
        </w:tc>
        <w:tc>
          <w:tcPr>
            <w:tcW w:w="1888"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C6232A" w:rsidTr="00D44CE4">
        <w:trPr>
          <w:trHeight w:val="127"/>
        </w:trPr>
        <w:tc>
          <w:tcPr>
            <w:tcW w:w="675"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C6232A" w:rsidRDefault="007E7E11">
            <w:pPr>
              <w:pStyle w:val="Default"/>
              <w:rPr>
                <w:sz w:val="20"/>
                <w:szCs w:val="20"/>
              </w:rPr>
            </w:pPr>
            <w:r w:rsidRPr="00C6232A">
              <w:rPr>
                <w:sz w:val="20"/>
                <w:szCs w:val="20"/>
              </w:rPr>
              <w:t xml:space="preserve">Кондиционеры </w:t>
            </w:r>
          </w:p>
        </w:tc>
        <w:tc>
          <w:tcPr>
            <w:tcW w:w="1888" w:type="dxa"/>
          </w:tcPr>
          <w:p w:rsidR="007E7E11" w:rsidRPr="00C6232A" w:rsidRDefault="007E7E11">
            <w:pPr>
              <w:pStyle w:val="Default"/>
              <w:rPr>
                <w:sz w:val="20"/>
                <w:szCs w:val="20"/>
              </w:rPr>
            </w:pPr>
            <w:r w:rsidRPr="00C6232A">
              <w:rPr>
                <w:sz w:val="20"/>
                <w:szCs w:val="20"/>
              </w:rPr>
              <w:t xml:space="preserve">шт. </w:t>
            </w:r>
          </w:p>
        </w:tc>
        <w:tc>
          <w:tcPr>
            <w:tcW w:w="1888"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C6232A" w:rsidTr="00D44CE4">
        <w:trPr>
          <w:trHeight w:val="127"/>
        </w:trPr>
        <w:tc>
          <w:tcPr>
            <w:tcW w:w="675"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C6232A" w:rsidRDefault="007E7E11">
            <w:pPr>
              <w:pStyle w:val="Default"/>
              <w:rPr>
                <w:sz w:val="20"/>
                <w:szCs w:val="20"/>
              </w:rPr>
            </w:pPr>
            <w:r w:rsidRPr="00C6232A">
              <w:rPr>
                <w:sz w:val="20"/>
                <w:szCs w:val="20"/>
              </w:rPr>
              <w:t xml:space="preserve">Антенны </w:t>
            </w:r>
          </w:p>
        </w:tc>
        <w:tc>
          <w:tcPr>
            <w:tcW w:w="1888" w:type="dxa"/>
          </w:tcPr>
          <w:p w:rsidR="007E7E11" w:rsidRPr="00C6232A" w:rsidRDefault="007E7E11">
            <w:pPr>
              <w:pStyle w:val="Default"/>
              <w:rPr>
                <w:sz w:val="20"/>
                <w:szCs w:val="20"/>
              </w:rPr>
            </w:pPr>
            <w:r w:rsidRPr="00C6232A">
              <w:rPr>
                <w:sz w:val="20"/>
                <w:szCs w:val="20"/>
              </w:rPr>
              <w:t xml:space="preserve">шт. </w:t>
            </w:r>
          </w:p>
        </w:tc>
        <w:tc>
          <w:tcPr>
            <w:tcW w:w="1888"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C6232A" w:rsidTr="00D44CE4">
        <w:trPr>
          <w:trHeight w:val="127"/>
        </w:trPr>
        <w:tc>
          <w:tcPr>
            <w:tcW w:w="675"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C6232A" w:rsidRDefault="007E7E11">
            <w:pPr>
              <w:pStyle w:val="Default"/>
              <w:rPr>
                <w:sz w:val="20"/>
                <w:szCs w:val="20"/>
              </w:rPr>
            </w:pPr>
            <w:r w:rsidRPr="00C6232A">
              <w:rPr>
                <w:sz w:val="20"/>
                <w:szCs w:val="20"/>
              </w:rPr>
              <w:t xml:space="preserve">Экраны </w:t>
            </w:r>
          </w:p>
        </w:tc>
        <w:tc>
          <w:tcPr>
            <w:tcW w:w="1888" w:type="dxa"/>
          </w:tcPr>
          <w:p w:rsidR="007E7E11" w:rsidRPr="00C6232A" w:rsidRDefault="007E7E11">
            <w:pPr>
              <w:pStyle w:val="Default"/>
              <w:rPr>
                <w:sz w:val="20"/>
                <w:szCs w:val="20"/>
              </w:rPr>
            </w:pPr>
            <w:r w:rsidRPr="00C6232A">
              <w:rPr>
                <w:sz w:val="20"/>
                <w:szCs w:val="20"/>
              </w:rPr>
              <w:t xml:space="preserve">шт. </w:t>
            </w:r>
          </w:p>
        </w:tc>
        <w:tc>
          <w:tcPr>
            <w:tcW w:w="1888"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C6232A" w:rsidTr="00D44CE4">
        <w:trPr>
          <w:trHeight w:val="127"/>
        </w:trPr>
        <w:tc>
          <w:tcPr>
            <w:tcW w:w="675"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C6232A" w:rsidRDefault="007E7E11">
            <w:pPr>
              <w:pStyle w:val="Default"/>
              <w:rPr>
                <w:sz w:val="20"/>
                <w:szCs w:val="20"/>
              </w:rPr>
            </w:pPr>
            <w:r w:rsidRPr="00C6232A">
              <w:rPr>
                <w:sz w:val="20"/>
                <w:szCs w:val="20"/>
              </w:rPr>
              <w:t xml:space="preserve">Жалюзи </w:t>
            </w:r>
          </w:p>
        </w:tc>
        <w:tc>
          <w:tcPr>
            <w:tcW w:w="1888" w:type="dxa"/>
          </w:tcPr>
          <w:p w:rsidR="007E7E11" w:rsidRPr="00C6232A" w:rsidRDefault="007E7E11">
            <w:pPr>
              <w:pStyle w:val="Default"/>
              <w:rPr>
                <w:sz w:val="20"/>
                <w:szCs w:val="20"/>
              </w:rPr>
            </w:pPr>
            <w:r w:rsidRPr="00C6232A">
              <w:rPr>
                <w:sz w:val="20"/>
                <w:szCs w:val="20"/>
              </w:rPr>
              <w:t xml:space="preserve">шт. </w:t>
            </w:r>
          </w:p>
        </w:tc>
        <w:tc>
          <w:tcPr>
            <w:tcW w:w="1888"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C6232A" w:rsidTr="00D44CE4">
        <w:trPr>
          <w:trHeight w:val="127"/>
        </w:trPr>
        <w:tc>
          <w:tcPr>
            <w:tcW w:w="675"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25</w:t>
            </w:r>
          </w:p>
        </w:tc>
        <w:tc>
          <w:tcPr>
            <w:tcW w:w="3685" w:type="dxa"/>
          </w:tcPr>
          <w:p w:rsidR="007E7E11" w:rsidRPr="00C6232A" w:rsidRDefault="007E7E11">
            <w:pPr>
              <w:pStyle w:val="Default"/>
              <w:rPr>
                <w:sz w:val="20"/>
                <w:szCs w:val="20"/>
              </w:rPr>
            </w:pPr>
            <w:r w:rsidRPr="00C6232A">
              <w:rPr>
                <w:sz w:val="20"/>
                <w:szCs w:val="20"/>
              </w:rPr>
              <w:t xml:space="preserve">Художественная подсветка фасадов </w:t>
            </w:r>
          </w:p>
        </w:tc>
        <w:tc>
          <w:tcPr>
            <w:tcW w:w="1888" w:type="dxa"/>
          </w:tcPr>
          <w:p w:rsidR="007E7E11" w:rsidRPr="00C6232A" w:rsidRDefault="007E7E11">
            <w:pPr>
              <w:pStyle w:val="Default"/>
              <w:rPr>
                <w:sz w:val="20"/>
                <w:szCs w:val="20"/>
              </w:rPr>
            </w:pPr>
            <w:r w:rsidRPr="00C6232A">
              <w:rPr>
                <w:sz w:val="20"/>
                <w:szCs w:val="20"/>
              </w:rPr>
              <w:t xml:space="preserve">- </w:t>
            </w:r>
          </w:p>
        </w:tc>
        <w:tc>
          <w:tcPr>
            <w:tcW w:w="1888"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bl>
    <w:p w:rsidR="00C247C4" w:rsidRPr="00C6232A" w:rsidRDefault="00C247C4" w:rsidP="00C247C4">
      <w:pPr>
        <w:spacing w:after="0" w:line="240" w:lineRule="auto"/>
        <w:jc w:val="both"/>
        <w:rPr>
          <w:rFonts w:ascii="Times New Roman" w:hAnsi="Times New Roman" w:cs="Times New Roman"/>
          <w:sz w:val="24"/>
          <w:szCs w:val="24"/>
        </w:rPr>
      </w:pPr>
    </w:p>
    <w:p w:rsidR="00D52160" w:rsidRPr="00C6232A" w:rsidRDefault="00D52160" w:rsidP="00C247C4">
      <w:pPr>
        <w:spacing w:after="0" w:line="240" w:lineRule="auto"/>
        <w:jc w:val="both"/>
        <w:rPr>
          <w:rFonts w:ascii="Times New Roman" w:hAnsi="Times New Roman" w:cs="Times New Roman"/>
          <w:sz w:val="24"/>
          <w:szCs w:val="24"/>
        </w:rPr>
      </w:pPr>
    </w:p>
    <w:p w:rsidR="00D52160" w:rsidRPr="00C6232A" w:rsidRDefault="00D52160" w:rsidP="00C247C4">
      <w:pPr>
        <w:spacing w:after="0" w:line="240" w:lineRule="auto"/>
        <w:jc w:val="both"/>
        <w:rPr>
          <w:rFonts w:ascii="Times New Roman" w:hAnsi="Times New Roman" w:cs="Times New Roman"/>
          <w:sz w:val="24"/>
          <w:szCs w:val="24"/>
        </w:rPr>
      </w:pPr>
    </w:p>
    <w:p w:rsidR="00D52160" w:rsidRPr="00C6232A" w:rsidRDefault="00D52160" w:rsidP="00C247C4">
      <w:pPr>
        <w:spacing w:after="0" w:line="240" w:lineRule="auto"/>
        <w:jc w:val="both"/>
        <w:rPr>
          <w:rFonts w:ascii="Times New Roman" w:hAnsi="Times New Roman" w:cs="Times New Roman"/>
          <w:sz w:val="24"/>
          <w:szCs w:val="24"/>
        </w:rPr>
      </w:pPr>
    </w:p>
    <w:p w:rsidR="00D52160" w:rsidRPr="00C6232A" w:rsidRDefault="00D52160" w:rsidP="00C247C4">
      <w:pPr>
        <w:spacing w:after="0" w:line="240" w:lineRule="auto"/>
        <w:jc w:val="both"/>
        <w:rPr>
          <w:rFonts w:ascii="Times New Roman" w:hAnsi="Times New Roman" w:cs="Times New Roman"/>
          <w:sz w:val="24"/>
          <w:szCs w:val="24"/>
        </w:rPr>
      </w:pPr>
    </w:p>
    <w:p w:rsidR="00D52160" w:rsidRPr="00C6232A" w:rsidRDefault="00D52160" w:rsidP="00C247C4">
      <w:pPr>
        <w:spacing w:after="0" w:line="240" w:lineRule="auto"/>
        <w:jc w:val="both"/>
        <w:rPr>
          <w:rFonts w:ascii="Times New Roman" w:hAnsi="Times New Roman" w:cs="Times New Roman"/>
          <w:sz w:val="24"/>
          <w:szCs w:val="24"/>
        </w:rPr>
      </w:pPr>
    </w:p>
    <w:p w:rsidR="00D52160" w:rsidRPr="00C6232A" w:rsidRDefault="00D52160" w:rsidP="00C247C4">
      <w:pPr>
        <w:spacing w:after="0" w:line="240" w:lineRule="auto"/>
        <w:jc w:val="both"/>
        <w:rPr>
          <w:rFonts w:ascii="Times New Roman" w:hAnsi="Times New Roman" w:cs="Times New Roman"/>
          <w:sz w:val="24"/>
          <w:szCs w:val="24"/>
        </w:rPr>
      </w:pPr>
    </w:p>
    <w:p w:rsidR="00D52160" w:rsidRPr="00C6232A" w:rsidRDefault="00D52160" w:rsidP="00C247C4">
      <w:pPr>
        <w:spacing w:after="0" w:line="240" w:lineRule="auto"/>
        <w:jc w:val="both"/>
        <w:rPr>
          <w:rFonts w:ascii="Times New Roman" w:hAnsi="Times New Roman" w:cs="Times New Roman"/>
          <w:sz w:val="24"/>
          <w:szCs w:val="24"/>
        </w:rPr>
      </w:pPr>
    </w:p>
    <w:p w:rsidR="00D52160" w:rsidRPr="00C6232A" w:rsidRDefault="00D52160" w:rsidP="00C247C4">
      <w:pPr>
        <w:spacing w:after="0" w:line="240" w:lineRule="auto"/>
        <w:jc w:val="both"/>
        <w:rPr>
          <w:rFonts w:ascii="Times New Roman" w:hAnsi="Times New Roman" w:cs="Times New Roman"/>
          <w:sz w:val="24"/>
          <w:szCs w:val="24"/>
        </w:rPr>
      </w:pPr>
    </w:p>
    <w:p w:rsidR="00C247C4" w:rsidRPr="00C6232A" w:rsidRDefault="00C247C4" w:rsidP="00C247C4">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lastRenderedPageBreak/>
        <w:t>Раздел 4. Сведения о ремонте</w:t>
      </w:r>
    </w:p>
    <w:p w:rsidR="007F51D2" w:rsidRPr="00C6232A" w:rsidRDefault="007F51D2" w:rsidP="00C247C4">
      <w:pPr>
        <w:spacing w:after="0" w:line="240" w:lineRule="auto"/>
        <w:jc w:val="both"/>
        <w:rPr>
          <w:rFonts w:ascii="Times New Roman" w:hAnsi="Times New Roman" w:cs="Times New Roman"/>
          <w:sz w:val="24"/>
          <w:szCs w:val="24"/>
        </w:rPr>
      </w:pPr>
    </w:p>
    <w:p w:rsidR="00BB1311" w:rsidRPr="00C6232A" w:rsidRDefault="00C247C4" w:rsidP="00C247C4">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При заполнении раздела 4 необходимо указывать вид ремонтируемых фасадов (лицевых, дворовых, торцевых).</w:t>
      </w:r>
    </w:p>
    <w:p w:rsidR="00C247C4" w:rsidRPr="00C6232A" w:rsidRDefault="00C247C4" w:rsidP="00C247C4">
      <w:pPr>
        <w:spacing w:after="0" w:line="240" w:lineRule="auto"/>
        <w:jc w:val="both"/>
        <w:rPr>
          <w:rFonts w:ascii="Times New Roman" w:hAnsi="Times New Roman" w:cs="Times New Roman"/>
          <w:sz w:val="24"/>
          <w:szCs w:val="24"/>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34"/>
        <w:gridCol w:w="1332"/>
        <w:gridCol w:w="1332"/>
        <w:gridCol w:w="1447"/>
        <w:gridCol w:w="1332"/>
        <w:gridCol w:w="2554"/>
      </w:tblGrid>
      <w:tr w:rsidR="00C247C4" w:rsidRPr="00C6232A" w:rsidTr="00C247C4">
        <w:trPr>
          <w:trHeight w:val="770"/>
        </w:trPr>
        <w:tc>
          <w:tcPr>
            <w:tcW w:w="817" w:type="dxa"/>
          </w:tcPr>
          <w:p w:rsidR="00C247C4" w:rsidRPr="00C6232A"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N п/п</w:t>
            </w:r>
          </w:p>
        </w:tc>
        <w:tc>
          <w:tcPr>
            <w:tcW w:w="1134" w:type="dxa"/>
          </w:tcPr>
          <w:p w:rsidR="00C247C4" w:rsidRPr="00C6232A"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Сроки ремонта</w:t>
            </w:r>
          </w:p>
        </w:tc>
        <w:tc>
          <w:tcPr>
            <w:tcW w:w="1332" w:type="dxa"/>
          </w:tcPr>
          <w:p w:rsidR="00C247C4" w:rsidRPr="00C6232A"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Вид работ</w:t>
            </w:r>
          </w:p>
        </w:tc>
        <w:tc>
          <w:tcPr>
            <w:tcW w:w="1332" w:type="dxa"/>
          </w:tcPr>
          <w:p w:rsidR="00C247C4" w:rsidRPr="00C6232A"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Единица измерения</w:t>
            </w:r>
          </w:p>
        </w:tc>
        <w:tc>
          <w:tcPr>
            <w:tcW w:w="1447" w:type="dxa"/>
          </w:tcPr>
          <w:p w:rsidR="00C247C4" w:rsidRPr="00C6232A"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Количество</w:t>
            </w:r>
          </w:p>
        </w:tc>
        <w:tc>
          <w:tcPr>
            <w:tcW w:w="1332" w:type="dxa"/>
          </w:tcPr>
          <w:p w:rsidR="00C247C4" w:rsidRPr="00C6232A"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Стоимость ремонта, тыс. руб.</w:t>
            </w:r>
          </w:p>
        </w:tc>
        <w:tc>
          <w:tcPr>
            <w:tcW w:w="2554" w:type="dxa"/>
          </w:tcPr>
          <w:p w:rsidR="00C247C4" w:rsidRPr="00C6232A"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Наименование, адрес и контактные телефоны организации, производившей ремонт, Ф.И.О. руководителя</w:t>
            </w:r>
          </w:p>
        </w:tc>
      </w:tr>
      <w:tr w:rsidR="00C247C4" w:rsidRPr="00C6232A" w:rsidTr="00C247C4">
        <w:trPr>
          <w:trHeight w:val="146"/>
        </w:trPr>
        <w:tc>
          <w:tcPr>
            <w:tcW w:w="817" w:type="dxa"/>
          </w:tcPr>
          <w:p w:rsidR="00C247C4" w:rsidRPr="00C6232A"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134" w:type="dxa"/>
          </w:tcPr>
          <w:p w:rsidR="00C247C4" w:rsidRPr="00C6232A"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C6232A"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C6232A"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447" w:type="dxa"/>
          </w:tcPr>
          <w:p w:rsidR="00C247C4" w:rsidRPr="00C6232A"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C6232A"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2554" w:type="dxa"/>
          </w:tcPr>
          <w:p w:rsidR="00C247C4" w:rsidRPr="00C6232A"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r>
      <w:tr w:rsidR="00C247C4" w:rsidRPr="00C6232A" w:rsidTr="00C247C4">
        <w:trPr>
          <w:trHeight w:val="149"/>
        </w:trPr>
        <w:tc>
          <w:tcPr>
            <w:tcW w:w="817" w:type="dxa"/>
          </w:tcPr>
          <w:p w:rsidR="00C247C4" w:rsidRPr="00C6232A"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134" w:type="dxa"/>
          </w:tcPr>
          <w:p w:rsidR="00C247C4" w:rsidRPr="00C6232A"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C6232A"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C6232A"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447" w:type="dxa"/>
          </w:tcPr>
          <w:p w:rsidR="00C247C4" w:rsidRPr="00C6232A"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C6232A"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2554" w:type="dxa"/>
          </w:tcPr>
          <w:p w:rsidR="00C247C4" w:rsidRPr="00C6232A"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r>
    </w:tbl>
    <w:p w:rsidR="00C247C4" w:rsidRPr="00C6232A" w:rsidRDefault="00C247C4" w:rsidP="00C247C4">
      <w:pPr>
        <w:spacing w:after="0" w:line="240" w:lineRule="auto"/>
        <w:jc w:val="both"/>
        <w:rPr>
          <w:rFonts w:ascii="Times New Roman" w:hAnsi="Times New Roman" w:cs="Times New Roman"/>
          <w:sz w:val="24"/>
          <w:szCs w:val="24"/>
        </w:rPr>
      </w:pPr>
    </w:p>
    <w:p w:rsidR="00C247C4" w:rsidRPr="00C6232A" w:rsidRDefault="00C247C4" w:rsidP="00C247C4">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Раздел 5. Периодические осмотры</w:t>
      </w:r>
    </w:p>
    <w:p w:rsidR="00C247C4" w:rsidRPr="00C6232A" w:rsidRDefault="00C247C4" w:rsidP="00C247C4">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119"/>
        <w:gridCol w:w="2343"/>
        <w:gridCol w:w="3252"/>
      </w:tblGrid>
      <w:tr w:rsidR="00C247C4" w:rsidRPr="00C6232A" w:rsidTr="00C247C4">
        <w:trPr>
          <w:trHeight w:val="449"/>
          <w:jc w:val="center"/>
        </w:trPr>
        <w:tc>
          <w:tcPr>
            <w:tcW w:w="817" w:type="dxa"/>
          </w:tcPr>
          <w:p w:rsidR="00C247C4" w:rsidRPr="00C6232A" w:rsidRDefault="00C247C4" w:rsidP="00C247C4">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N п/п </w:t>
            </w:r>
          </w:p>
        </w:tc>
        <w:tc>
          <w:tcPr>
            <w:tcW w:w="3119" w:type="dxa"/>
          </w:tcPr>
          <w:p w:rsidR="00C247C4" w:rsidRPr="00C6232A"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Дата периодического обследования</w:t>
            </w:r>
          </w:p>
        </w:tc>
        <w:tc>
          <w:tcPr>
            <w:tcW w:w="2343" w:type="dxa"/>
          </w:tcPr>
          <w:p w:rsidR="00C247C4" w:rsidRPr="00C6232A"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Оценка состояния фасадов</w:t>
            </w:r>
          </w:p>
        </w:tc>
        <w:tc>
          <w:tcPr>
            <w:tcW w:w="3252" w:type="dxa"/>
          </w:tcPr>
          <w:p w:rsidR="00C247C4" w:rsidRPr="00C6232A"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Наименование документов, приложенных к паспорту</w:t>
            </w:r>
          </w:p>
        </w:tc>
      </w:tr>
      <w:tr w:rsidR="00C247C4" w:rsidRPr="00C6232A" w:rsidTr="00C247C4">
        <w:trPr>
          <w:trHeight w:val="87"/>
          <w:jc w:val="center"/>
        </w:trPr>
        <w:tc>
          <w:tcPr>
            <w:tcW w:w="817" w:type="dxa"/>
          </w:tcPr>
          <w:p w:rsidR="00C247C4" w:rsidRPr="00C6232A"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3119" w:type="dxa"/>
          </w:tcPr>
          <w:p w:rsidR="00C247C4" w:rsidRPr="00C6232A"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p>
        </w:tc>
        <w:tc>
          <w:tcPr>
            <w:tcW w:w="2343" w:type="dxa"/>
          </w:tcPr>
          <w:p w:rsidR="00C247C4" w:rsidRPr="00C6232A"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p>
        </w:tc>
        <w:tc>
          <w:tcPr>
            <w:tcW w:w="3252" w:type="dxa"/>
          </w:tcPr>
          <w:p w:rsidR="00C247C4" w:rsidRPr="00C6232A"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p>
        </w:tc>
      </w:tr>
    </w:tbl>
    <w:p w:rsidR="00C247C4" w:rsidRPr="00C6232A" w:rsidRDefault="00C247C4" w:rsidP="00C247C4">
      <w:pPr>
        <w:spacing w:after="0" w:line="240" w:lineRule="auto"/>
        <w:jc w:val="both"/>
        <w:rPr>
          <w:rFonts w:ascii="Times New Roman" w:hAnsi="Times New Roman" w:cs="Times New Roman"/>
          <w:sz w:val="24"/>
          <w:szCs w:val="24"/>
        </w:rPr>
      </w:pPr>
    </w:p>
    <w:p w:rsidR="00C247C4" w:rsidRPr="00C6232A" w:rsidRDefault="00C247C4" w:rsidP="00C247C4">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Примечание.</w:t>
      </w:r>
    </w:p>
    <w:p w:rsidR="00C247C4" w:rsidRPr="00C6232A" w:rsidRDefault="00C247C4" w:rsidP="00C247C4">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&lt;*&gt; К паспорту фасадов здания или сооружения прилагаются:</w:t>
      </w:r>
    </w:p>
    <w:p w:rsidR="00C247C4" w:rsidRPr="00C6232A" w:rsidRDefault="00C247C4" w:rsidP="00C247C4">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1. Ситуационный план, на котором расположено здание, строение, сооружение.</w:t>
      </w:r>
    </w:p>
    <w:p w:rsidR="00C247C4" w:rsidRPr="00C6232A" w:rsidRDefault="00C247C4" w:rsidP="00C247C4">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2. Фотографии всех фасадов (в отдельности) до ремонта и после ремонта размером 18 x 24 см.</w:t>
      </w:r>
    </w:p>
    <w:p w:rsidR="00C247C4" w:rsidRPr="00C6232A" w:rsidRDefault="00C247C4" w:rsidP="00C247C4">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3. Колерные бланки с образцами колеров и указанием окрасочной системы.</w:t>
      </w:r>
    </w:p>
    <w:p w:rsidR="00C247C4" w:rsidRPr="00C6232A" w:rsidRDefault="00C247C4" w:rsidP="00C247C4">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4. Раздел 3 проектной документации объекта капитального строительства, проект благоустройства, материалы архитектурно-градостроительного облика объекта.</w:t>
      </w:r>
    </w:p>
    <w:p w:rsidR="00C247C4" w:rsidRPr="006C572B" w:rsidRDefault="00C247C4" w:rsidP="00C247C4">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5. Акт приемки фасадов после проведения ремонтных работ при наличии.</w:t>
      </w:r>
    </w:p>
    <w:sectPr w:rsidR="00C247C4" w:rsidRPr="006C572B" w:rsidSect="00CE766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55D" w:rsidRDefault="0087755D" w:rsidP="00AC4762">
      <w:pPr>
        <w:spacing w:after="0" w:line="240" w:lineRule="auto"/>
      </w:pPr>
      <w:r>
        <w:separator/>
      </w:r>
    </w:p>
  </w:endnote>
  <w:endnote w:type="continuationSeparator" w:id="0">
    <w:p w:rsidR="0087755D" w:rsidRDefault="0087755D" w:rsidP="00AC4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55D" w:rsidRDefault="0087755D" w:rsidP="00AC4762">
      <w:pPr>
        <w:spacing w:after="0" w:line="240" w:lineRule="auto"/>
      </w:pPr>
      <w:r>
        <w:separator/>
      </w:r>
    </w:p>
  </w:footnote>
  <w:footnote w:type="continuationSeparator" w:id="0">
    <w:p w:rsidR="0087755D" w:rsidRDefault="0087755D" w:rsidP="00AC47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7"/>
  </w:num>
  <w:num w:numId="28">
    <w:abstractNumId w:val="26"/>
  </w:num>
  <w:num w:numId="29">
    <w:abstractNumId w:val="15"/>
  </w:num>
  <w:num w:numId="30">
    <w:abstractNumId w:val="20"/>
  </w:num>
  <w:num w:numId="31">
    <w:abstractNumId w:val="33"/>
  </w:num>
  <w:num w:numId="32">
    <w:abstractNumId w:val="4"/>
  </w:num>
  <w:num w:numId="33">
    <w:abstractNumId w:val="22"/>
  </w:num>
  <w:num w:numId="34">
    <w:abstractNumId w:val="11"/>
  </w:num>
  <w:num w:numId="35">
    <w:abstractNumId w:val="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EF"/>
    <w:rsid w:val="0000297F"/>
    <w:rsid w:val="00003116"/>
    <w:rsid w:val="00004AB3"/>
    <w:rsid w:val="00005EEA"/>
    <w:rsid w:val="00006EF0"/>
    <w:rsid w:val="00011641"/>
    <w:rsid w:val="00012CE0"/>
    <w:rsid w:val="000206B9"/>
    <w:rsid w:val="00021848"/>
    <w:rsid w:val="000219EC"/>
    <w:rsid w:val="000269D4"/>
    <w:rsid w:val="000310BE"/>
    <w:rsid w:val="000337B6"/>
    <w:rsid w:val="00040A6D"/>
    <w:rsid w:val="00043A93"/>
    <w:rsid w:val="00043EF1"/>
    <w:rsid w:val="00046DDD"/>
    <w:rsid w:val="000471A5"/>
    <w:rsid w:val="000472C1"/>
    <w:rsid w:val="000516C3"/>
    <w:rsid w:val="000570CA"/>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95B64"/>
    <w:rsid w:val="000A402F"/>
    <w:rsid w:val="000A55AC"/>
    <w:rsid w:val="000A5F58"/>
    <w:rsid w:val="000A72A1"/>
    <w:rsid w:val="000B38FC"/>
    <w:rsid w:val="000C322A"/>
    <w:rsid w:val="000C56D6"/>
    <w:rsid w:val="000D09F0"/>
    <w:rsid w:val="000D1C21"/>
    <w:rsid w:val="000D5D91"/>
    <w:rsid w:val="000E300D"/>
    <w:rsid w:val="000F623E"/>
    <w:rsid w:val="000F7519"/>
    <w:rsid w:val="001017AA"/>
    <w:rsid w:val="00103415"/>
    <w:rsid w:val="0010401F"/>
    <w:rsid w:val="00104D37"/>
    <w:rsid w:val="0011454A"/>
    <w:rsid w:val="001145F8"/>
    <w:rsid w:val="00115C3F"/>
    <w:rsid w:val="00140E7A"/>
    <w:rsid w:val="00143B39"/>
    <w:rsid w:val="001535A0"/>
    <w:rsid w:val="001558A1"/>
    <w:rsid w:val="001566A0"/>
    <w:rsid w:val="001626DD"/>
    <w:rsid w:val="001672BD"/>
    <w:rsid w:val="00167A29"/>
    <w:rsid w:val="00172CC2"/>
    <w:rsid w:val="00173D91"/>
    <w:rsid w:val="00174F28"/>
    <w:rsid w:val="00195E56"/>
    <w:rsid w:val="001C042E"/>
    <w:rsid w:val="001C1E3B"/>
    <w:rsid w:val="001C7D13"/>
    <w:rsid w:val="001D2E62"/>
    <w:rsid w:val="001D6105"/>
    <w:rsid w:val="001E30B4"/>
    <w:rsid w:val="001E3762"/>
    <w:rsid w:val="001E429C"/>
    <w:rsid w:val="001F6581"/>
    <w:rsid w:val="001F6FC7"/>
    <w:rsid w:val="00200EF4"/>
    <w:rsid w:val="00201281"/>
    <w:rsid w:val="00204FD9"/>
    <w:rsid w:val="00205A8A"/>
    <w:rsid w:val="002158EC"/>
    <w:rsid w:val="002230A1"/>
    <w:rsid w:val="0022743E"/>
    <w:rsid w:val="00233FCB"/>
    <w:rsid w:val="00234852"/>
    <w:rsid w:val="00236FA0"/>
    <w:rsid w:val="00240ECA"/>
    <w:rsid w:val="002476D8"/>
    <w:rsid w:val="0025457E"/>
    <w:rsid w:val="002567F0"/>
    <w:rsid w:val="00257028"/>
    <w:rsid w:val="00264F20"/>
    <w:rsid w:val="00266267"/>
    <w:rsid w:val="00266D88"/>
    <w:rsid w:val="0028007F"/>
    <w:rsid w:val="0028241E"/>
    <w:rsid w:val="00291EB4"/>
    <w:rsid w:val="0029509F"/>
    <w:rsid w:val="002C1162"/>
    <w:rsid w:val="002C1BAF"/>
    <w:rsid w:val="002D2514"/>
    <w:rsid w:val="002E25DD"/>
    <w:rsid w:val="002E3618"/>
    <w:rsid w:val="002E3D60"/>
    <w:rsid w:val="002E579D"/>
    <w:rsid w:val="002F5CBB"/>
    <w:rsid w:val="003000E2"/>
    <w:rsid w:val="00301EB6"/>
    <w:rsid w:val="003041D0"/>
    <w:rsid w:val="003059BB"/>
    <w:rsid w:val="0030636F"/>
    <w:rsid w:val="00311113"/>
    <w:rsid w:val="00312400"/>
    <w:rsid w:val="003130CC"/>
    <w:rsid w:val="00314D14"/>
    <w:rsid w:val="00316011"/>
    <w:rsid w:val="00321FFD"/>
    <w:rsid w:val="00324AF2"/>
    <w:rsid w:val="00333DCC"/>
    <w:rsid w:val="003628E9"/>
    <w:rsid w:val="0036354B"/>
    <w:rsid w:val="00365081"/>
    <w:rsid w:val="003800E0"/>
    <w:rsid w:val="00381DCF"/>
    <w:rsid w:val="00396EA8"/>
    <w:rsid w:val="003970B7"/>
    <w:rsid w:val="003A040F"/>
    <w:rsid w:val="003A1C05"/>
    <w:rsid w:val="003A3128"/>
    <w:rsid w:val="003A7544"/>
    <w:rsid w:val="003A7909"/>
    <w:rsid w:val="003B3249"/>
    <w:rsid w:val="003B33FE"/>
    <w:rsid w:val="003C003C"/>
    <w:rsid w:val="003C0DEE"/>
    <w:rsid w:val="003D1283"/>
    <w:rsid w:val="003D2C49"/>
    <w:rsid w:val="003D4240"/>
    <w:rsid w:val="003D647E"/>
    <w:rsid w:val="003D74D6"/>
    <w:rsid w:val="003D74E4"/>
    <w:rsid w:val="003E40FB"/>
    <w:rsid w:val="003E4ACD"/>
    <w:rsid w:val="003E5AE6"/>
    <w:rsid w:val="003E7CBF"/>
    <w:rsid w:val="003F11FF"/>
    <w:rsid w:val="003F4216"/>
    <w:rsid w:val="00403A5E"/>
    <w:rsid w:val="0040735B"/>
    <w:rsid w:val="00410722"/>
    <w:rsid w:val="00411574"/>
    <w:rsid w:val="004144F2"/>
    <w:rsid w:val="00420B70"/>
    <w:rsid w:val="00421418"/>
    <w:rsid w:val="004229DC"/>
    <w:rsid w:val="00426765"/>
    <w:rsid w:val="0042716F"/>
    <w:rsid w:val="00431CA5"/>
    <w:rsid w:val="0043381C"/>
    <w:rsid w:val="00443570"/>
    <w:rsid w:val="004438B4"/>
    <w:rsid w:val="00445CF5"/>
    <w:rsid w:val="00446114"/>
    <w:rsid w:val="004471AE"/>
    <w:rsid w:val="004501AD"/>
    <w:rsid w:val="00452C0B"/>
    <w:rsid w:val="00457AC7"/>
    <w:rsid w:val="00465ADF"/>
    <w:rsid w:val="00467574"/>
    <w:rsid w:val="00470016"/>
    <w:rsid w:val="00476D7D"/>
    <w:rsid w:val="004930FB"/>
    <w:rsid w:val="00496C8B"/>
    <w:rsid w:val="0049721D"/>
    <w:rsid w:val="004A4328"/>
    <w:rsid w:val="004B63FA"/>
    <w:rsid w:val="004B6928"/>
    <w:rsid w:val="004C0CC4"/>
    <w:rsid w:val="004C7F29"/>
    <w:rsid w:val="004D03F2"/>
    <w:rsid w:val="004D1F72"/>
    <w:rsid w:val="004D34D0"/>
    <w:rsid w:val="004D4C7B"/>
    <w:rsid w:val="004D5E29"/>
    <w:rsid w:val="004D658A"/>
    <w:rsid w:val="004D7024"/>
    <w:rsid w:val="004E2143"/>
    <w:rsid w:val="004E4435"/>
    <w:rsid w:val="004E5C39"/>
    <w:rsid w:val="004F2EDD"/>
    <w:rsid w:val="004F5BAC"/>
    <w:rsid w:val="004F5EC4"/>
    <w:rsid w:val="00502505"/>
    <w:rsid w:val="00502EC0"/>
    <w:rsid w:val="0050393A"/>
    <w:rsid w:val="005069CF"/>
    <w:rsid w:val="00512525"/>
    <w:rsid w:val="00516BCF"/>
    <w:rsid w:val="00516DE5"/>
    <w:rsid w:val="00522261"/>
    <w:rsid w:val="00522FED"/>
    <w:rsid w:val="005310FF"/>
    <w:rsid w:val="005320CA"/>
    <w:rsid w:val="00536016"/>
    <w:rsid w:val="00537BD9"/>
    <w:rsid w:val="00540396"/>
    <w:rsid w:val="00544782"/>
    <w:rsid w:val="00547707"/>
    <w:rsid w:val="005538A0"/>
    <w:rsid w:val="005539BC"/>
    <w:rsid w:val="00554EAC"/>
    <w:rsid w:val="005557F5"/>
    <w:rsid w:val="005575A1"/>
    <w:rsid w:val="00562BB9"/>
    <w:rsid w:val="00562E87"/>
    <w:rsid w:val="00567158"/>
    <w:rsid w:val="00570098"/>
    <w:rsid w:val="0058043F"/>
    <w:rsid w:val="00581FF2"/>
    <w:rsid w:val="005825C6"/>
    <w:rsid w:val="00583C84"/>
    <w:rsid w:val="005A1459"/>
    <w:rsid w:val="005A3952"/>
    <w:rsid w:val="005A7BA0"/>
    <w:rsid w:val="005A7C96"/>
    <w:rsid w:val="005B21FD"/>
    <w:rsid w:val="005B4604"/>
    <w:rsid w:val="005C2029"/>
    <w:rsid w:val="005C3B55"/>
    <w:rsid w:val="005D1FF7"/>
    <w:rsid w:val="005D3BAE"/>
    <w:rsid w:val="005E2365"/>
    <w:rsid w:val="005F71BA"/>
    <w:rsid w:val="00601051"/>
    <w:rsid w:val="006041A3"/>
    <w:rsid w:val="00613AD1"/>
    <w:rsid w:val="00621DC3"/>
    <w:rsid w:val="00631600"/>
    <w:rsid w:val="00640B6A"/>
    <w:rsid w:val="00646BDA"/>
    <w:rsid w:val="00652074"/>
    <w:rsid w:val="006568F7"/>
    <w:rsid w:val="006614DF"/>
    <w:rsid w:val="0066511F"/>
    <w:rsid w:val="00665C6F"/>
    <w:rsid w:val="00672BBF"/>
    <w:rsid w:val="00673454"/>
    <w:rsid w:val="00683446"/>
    <w:rsid w:val="0068346F"/>
    <w:rsid w:val="00684204"/>
    <w:rsid w:val="0069240B"/>
    <w:rsid w:val="006928F5"/>
    <w:rsid w:val="006940A8"/>
    <w:rsid w:val="00696FC4"/>
    <w:rsid w:val="006A510C"/>
    <w:rsid w:val="006C27ED"/>
    <w:rsid w:val="006C572B"/>
    <w:rsid w:val="006C5BEF"/>
    <w:rsid w:val="006C617F"/>
    <w:rsid w:val="006C7DC5"/>
    <w:rsid w:val="006E1D4D"/>
    <w:rsid w:val="006E5542"/>
    <w:rsid w:val="006E59F7"/>
    <w:rsid w:val="006E5B2B"/>
    <w:rsid w:val="006F21B2"/>
    <w:rsid w:val="00707104"/>
    <w:rsid w:val="007108C8"/>
    <w:rsid w:val="00712D53"/>
    <w:rsid w:val="007138F5"/>
    <w:rsid w:val="00722FF3"/>
    <w:rsid w:val="00725B14"/>
    <w:rsid w:val="00732EA1"/>
    <w:rsid w:val="00742BA4"/>
    <w:rsid w:val="007466B8"/>
    <w:rsid w:val="00756903"/>
    <w:rsid w:val="00760DAA"/>
    <w:rsid w:val="007642B0"/>
    <w:rsid w:val="007719CF"/>
    <w:rsid w:val="0077313C"/>
    <w:rsid w:val="00777EAD"/>
    <w:rsid w:val="00783300"/>
    <w:rsid w:val="00783560"/>
    <w:rsid w:val="00787601"/>
    <w:rsid w:val="007A62C5"/>
    <w:rsid w:val="007A7F84"/>
    <w:rsid w:val="007B0108"/>
    <w:rsid w:val="007B1697"/>
    <w:rsid w:val="007B38F4"/>
    <w:rsid w:val="007B5889"/>
    <w:rsid w:val="007C1409"/>
    <w:rsid w:val="007C3040"/>
    <w:rsid w:val="007C3C11"/>
    <w:rsid w:val="007D0584"/>
    <w:rsid w:val="007D2AA0"/>
    <w:rsid w:val="007E0F94"/>
    <w:rsid w:val="007E30D3"/>
    <w:rsid w:val="007E65AB"/>
    <w:rsid w:val="007E7E11"/>
    <w:rsid w:val="007F00AC"/>
    <w:rsid w:val="007F4854"/>
    <w:rsid w:val="007F51D2"/>
    <w:rsid w:val="00801A94"/>
    <w:rsid w:val="0080221D"/>
    <w:rsid w:val="00812B86"/>
    <w:rsid w:val="0081719B"/>
    <w:rsid w:val="0082144E"/>
    <w:rsid w:val="008219DD"/>
    <w:rsid w:val="008256B9"/>
    <w:rsid w:val="00827352"/>
    <w:rsid w:val="00827E92"/>
    <w:rsid w:val="008303E2"/>
    <w:rsid w:val="00833923"/>
    <w:rsid w:val="0083449C"/>
    <w:rsid w:val="00834ABC"/>
    <w:rsid w:val="008475F1"/>
    <w:rsid w:val="0085097E"/>
    <w:rsid w:val="008520E9"/>
    <w:rsid w:val="008572C4"/>
    <w:rsid w:val="00861C4F"/>
    <w:rsid w:val="008738CA"/>
    <w:rsid w:val="0087755D"/>
    <w:rsid w:val="0088544B"/>
    <w:rsid w:val="008856E7"/>
    <w:rsid w:val="00887576"/>
    <w:rsid w:val="00890653"/>
    <w:rsid w:val="00890F3B"/>
    <w:rsid w:val="008911C4"/>
    <w:rsid w:val="00895F2F"/>
    <w:rsid w:val="008A0C6C"/>
    <w:rsid w:val="008A68C9"/>
    <w:rsid w:val="008A6AD4"/>
    <w:rsid w:val="008B17B9"/>
    <w:rsid w:val="008B2D68"/>
    <w:rsid w:val="008B40CB"/>
    <w:rsid w:val="008B4642"/>
    <w:rsid w:val="008C0459"/>
    <w:rsid w:val="008C0D79"/>
    <w:rsid w:val="008D1140"/>
    <w:rsid w:val="008D4BDF"/>
    <w:rsid w:val="008E287C"/>
    <w:rsid w:val="008E6934"/>
    <w:rsid w:val="008E73F1"/>
    <w:rsid w:val="008F001D"/>
    <w:rsid w:val="008F1171"/>
    <w:rsid w:val="008F270B"/>
    <w:rsid w:val="008F51DF"/>
    <w:rsid w:val="008F6377"/>
    <w:rsid w:val="008F70F3"/>
    <w:rsid w:val="009076B4"/>
    <w:rsid w:val="0091794F"/>
    <w:rsid w:val="009207D1"/>
    <w:rsid w:val="009215D0"/>
    <w:rsid w:val="00922326"/>
    <w:rsid w:val="009269CA"/>
    <w:rsid w:val="009274D0"/>
    <w:rsid w:val="00932BB0"/>
    <w:rsid w:val="00934437"/>
    <w:rsid w:val="0093707A"/>
    <w:rsid w:val="00937F89"/>
    <w:rsid w:val="00946764"/>
    <w:rsid w:val="0094760E"/>
    <w:rsid w:val="009548F5"/>
    <w:rsid w:val="00955570"/>
    <w:rsid w:val="00957B5E"/>
    <w:rsid w:val="00961457"/>
    <w:rsid w:val="00961803"/>
    <w:rsid w:val="00963677"/>
    <w:rsid w:val="00967B52"/>
    <w:rsid w:val="009722E4"/>
    <w:rsid w:val="00975215"/>
    <w:rsid w:val="0097788B"/>
    <w:rsid w:val="0097791F"/>
    <w:rsid w:val="00980E77"/>
    <w:rsid w:val="009863F6"/>
    <w:rsid w:val="00991D6A"/>
    <w:rsid w:val="0099285F"/>
    <w:rsid w:val="009971FD"/>
    <w:rsid w:val="009A7460"/>
    <w:rsid w:val="009B4187"/>
    <w:rsid w:val="009B643A"/>
    <w:rsid w:val="009C59E5"/>
    <w:rsid w:val="009C614F"/>
    <w:rsid w:val="009D099A"/>
    <w:rsid w:val="009D0DF8"/>
    <w:rsid w:val="009D25BC"/>
    <w:rsid w:val="009D7C2A"/>
    <w:rsid w:val="009E0FF0"/>
    <w:rsid w:val="009E35BC"/>
    <w:rsid w:val="009E4F40"/>
    <w:rsid w:val="009F2FAD"/>
    <w:rsid w:val="00A01DD8"/>
    <w:rsid w:val="00A11793"/>
    <w:rsid w:val="00A13EFB"/>
    <w:rsid w:val="00A14D28"/>
    <w:rsid w:val="00A14FDA"/>
    <w:rsid w:val="00A16B17"/>
    <w:rsid w:val="00A206BF"/>
    <w:rsid w:val="00A24DB0"/>
    <w:rsid w:val="00A24FAF"/>
    <w:rsid w:val="00A26E92"/>
    <w:rsid w:val="00A3138A"/>
    <w:rsid w:val="00A34E85"/>
    <w:rsid w:val="00A37C19"/>
    <w:rsid w:val="00A42B56"/>
    <w:rsid w:val="00A46174"/>
    <w:rsid w:val="00A52395"/>
    <w:rsid w:val="00A53578"/>
    <w:rsid w:val="00A60530"/>
    <w:rsid w:val="00A62D7B"/>
    <w:rsid w:val="00A637B1"/>
    <w:rsid w:val="00A63F14"/>
    <w:rsid w:val="00A707A2"/>
    <w:rsid w:val="00A85C8A"/>
    <w:rsid w:val="00A9011C"/>
    <w:rsid w:val="00A911A1"/>
    <w:rsid w:val="00AA15E7"/>
    <w:rsid w:val="00AA1B5D"/>
    <w:rsid w:val="00AA6DCB"/>
    <w:rsid w:val="00AB275C"/>
    <w:rsid w:val="00AB76AE"/>
    <w:rsid w:val="00AC4762"/>
    <w:rsid w:val="00AD2440"/>
    <w:rsid w:val="00AD45BA"/>
    <w:rsid w:val="00AD47D9"/>
    <w:rsid w:val="00AD6083"/>
    <w:rsid w:val="00AE0565"/>
    <w:rsid w:val="00AE2C4B"/>
    <w:rsid w:val="00AE64D3"/>
    <w:rsid w:val="00AF13FF"/>
    <w:rsid w:val="00AF2AE0"/>
    <w:rsid w:val="00AF2BAD"/>
    <w:rsid w:val="00B031B3"/>
    <w:rsid w:val="00B07064"/>
    <w:rsid w:val="00B14B13"/>
    <w:rsid w:val="00B26EFB"/>
    <w:rsid w:val="00B30D2A"/>
    <w:rsid w:val="00B31406"/>
    <w:rsid w:val="00B33924"/>
    <w:rsid w:val="00B37593"/>
    <w:rsid w:val="00B47E69"/>
    <w:rsid w:val="00B56F99"/>
    <w:rsid w:val="00B63C9A"/>
    <w:rsid w:val="00B66421"/>
    <w:rsid w:val="00B73AB5"/>
    <w:rsid w:val="00B80E69"/>
    <w:rsid w:val="00B81860"/>
    <w:rsid w:val="00B85F31"/>
    <w:rsid w:val="00B87435"/>
    <w:rsid w:val="00B915D1"/>
    <w:rsid w:val="00B951B7"/>
    <w:rsid w:val="00B972F8"/>
    <w:rsid w:val="00B97CCA"/>
    <w:rsid w:val="00BA28A3"/>
    <w:rsid w:val="00BB1311"/>
    <w:rsid w:val="00BB747C"/>
    <w:rsid w:val="00BB7FE6"/>
    <w:rsid w:val="00BC63E4"/>
    <w:rsid w:val="00BD228F"/>
    <w:rsid w:val="00BE037A"/>
    <w:rsid w:val="00BE0738"/>
    <w:rsid w:val="00BE30BF"/>
    <w:rsid w:val="00BF0747"/>
    <w:rsid w:val="00BF372E"/>
    <w:rsid w:val="00BF3B7A"/>
    <w:rsid w:val="00BF4A55"/>
    <w:rsid w:val="00BF5103"/>
    <w:rsid w:val="00BF582F"/>
    <w:rsid w:val="00BF7262"/>
    <w:rsid w:val="00BF7B4D"/>
    <w:rsid w:val="00C01639"/>
    <w:rsid w:val="00C019F8"/>
    <w:rsid w:val="00C04CD3"/>
    <w:rsid w:val="00C0762A"/>
    <w:rsid w:val="00C17B9A"/>
    <w:rsid w:val="00C247C4"/>
    <w:rsid w:val="00C30E36"/>
    <w:rsid w:val="00C37D73"/>
    <w:rsid w:val="00C419C8"/>
    <w:rsid w:val="00C419EF"/>
    <w:rsid w:val="00C429AD"/>
    <w:rsid w:val="00C444F6"/>
    <w:rsid w:val="00C45CD7"/>
    <w:rsid w:val="00C45D54"/>
    <w:rsid w:val="00C47B09"/>
    <w:rsid w:val="00C521DC"/>
    <w:rsid w:val="00C558E6"/>
    <w:rsid w:val="00C567C0"/>
    <w:rsid w:val="00C61C92"/>
    <w:rsid w:val="00C6232A"/>
    <w:rsid w:val="00C661AC"/>
    <w:rsid w:val="00C678B1"/>
    <w:rsid w:val="00C70AFA"/>
    <w:rsid w:val="00C729A0"/>
    <w:rsid w:val="00C74A04"/>
    <w:rsid w:val="00C80E49"/>
    <w:rsid w:val="00C81D33"/>
    <w:rsid w:val="00C91455"/>
    <w:rsid w:val="00C94FAC"/>
    <w:rsid w:val="00CA1144"/>
    <w:rsid w:val="00CA6333"/>
    <w:rsid w:val="00CC7602"/>
    <w:rsid w:val="00CD0F0E"/>
    <w:rsid w:val="00CD127A"/>
    <w:rsid w:val="00CD2F4A"/>
    <w:rsid w:val="00CD3327"/>
    <w:rsid w:val="00CD3B8D"/>
    <w:rsid w:val="00CD64DF"/>
    <w:rsid w:val="00CE3245"/>
    <w:rsid w:val="00CE766F"/>
    <w:rsid w:val="00CF186E"/>
    <w:rsid w:val="00CF2294"/>
    <w:rsid w:val="00CF3BCA"/>
    <w:rsid w:val="00D01B87"/>
    <w:rsid w:val="00D03F43"/>
    <w:rsid w:val="00D06636"/>
    <w:rsid w:val="00D07A26"/>
    <w:rsid w:val="00D10EB8"/>
    <w:rsid w:val="00D13ABD"/>
    <w:rsid w:val="00D21B74"/>
    <w:rsid w:val="00D31322"/>
    <w:rsid w:val="00D3552D"/>
    <w:rsid w:val="00D37840"/>
    <w:rsid w:val="00D37856"/>
    <w:rsid w:val="00D4394C"/>
    <w:rsid w:val="00D43F64"/>
    <w:rsid w:val="00D4477C"/>
    <w:rsid w:val="00D44CE4"/>
    <w:rsid w:val="00D51610"/>
    <w:rsid w:val="00D52160"/>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607C"/>
    <w:rsid w:val="00DA025E"/>
    <w:rsid w:val="00DA33D1"/>
    <w:rsid w:val="00DA7A91"/>
    <w:rsid w:val="00DB0AD2"/>
    <w:rsid w:val="00DB2056"/>
    <w:rsid w:val="00DB5673"/>
    <w:rsid w:val="00DC1157"/>
    <w:rsid w:val="00DC5123"/>
    <w:rsid w:val="00DD4682"/>
    <w:rsid w:val="00DD6D14"/>
    <w:rsid w:val="00DE164C"/>
    <w:rsid w:val="00DE19CB"/>
    <w:rsid w:val="00DF2C93"/>
    <w:rsid w:val="00DF31FE"/>
    <w:rsid w:val="00DF4A96"/>
    <w:rsid w:val="00E02279"/>
    <w:rsid w:val="00E047E7"/>
    <w:rsid w:val="00E052B2"/>
    <w:rsid w:val="00E14E88"/>
    <w:rsid w:val="00E15E23"/>
    <w:rsid w:val="00E21AD0"/>
    <w:rsid w:val="00E23C2A"/>
    <w:rsid w:val="00E24788"/>
    <w:rsid w:val="00E313FD"/>
    <w:rsid w:val="00E31EE8"/>
    <w:rsid w:val="00E37F0A"/>
    <w:rsid w:val="00E433CF"/>
    <w:rsid w:val="00E44483"/>
    <w:rsid w:val="00E51644"/>
    <w:rsid w:val="00E52AFF"/>
    <w:rsid w:val="00E73331"/>
    <w:rsid w:val="00E73AE6"/>
    <w:rsid w:val="00E7472B"/>
    <w:rsid w:val="00E84ED4"/>
    <w:rsid w:val="00E92DAA"/>
    <w:rsid w:val="00EA5F8A"/>
    <w:rsid w:val="00EA71D5"/>
    <w:rsid w:val="00EB52A6"/>
    <w:rsid w:val="00EB75D7"/>
    <w:rsid w:val="00EB7C68"/>
    <w:rsid w:val="00EC21DF"/>
    <w:rsid w:val="00EC4C27"/>
    <w:rsid w:val="00EC4E15"/>
    <w:rsid w:val="00EC5DD3"/>
    <w:rsid w:val="00ED3514"/>
    <w:rsid w:val="00ED6E0F"/>
    <w:rsid w:val="00ED79FB"/>
    <w:rsid w:val="00EE24A8"/>
    <w:rsid w:val="00EE67D8"/>
    <w:rsid w:val="00EF0B25"/>
    <w:rsid w:val="00EF51A9"/>
    <w:rsid w:val="00EF737B"/>
    <w:rsid w:val="00F0015C"/>
    <w:rsid w:val="00F00B03"/>
    <w:rsid w:val="00F11E7B"/>
    <w:rsid w:val="00F14684"/>
    <w:rsid w:val="00F16737"/>
    <w:rsid w:val="00F1678A"/>
    <w:rsid w:val="00F22AA4"/>
    <w:rsid w:val="00F24C1A"/>
    <w:rsid w:val="00F25EB5"/>
    <w:rsid w:val="00F263E7"/>
    <w:rsid w:val="00F26DE9"/>
    <w:rsid w:val="00F30014"/>
    <w:rsid w:val="00F32A0E"/>
    <w:rsid w:val="00F32E94"/>
    <w:rsid w:val="00F33B5F"/>
    <w:rsid w:val="00F3552C"/>
    <w:rsid w:val="00F4081C"/>
    <w:rsid w:val="00F47EAA"/>
    <w:rsid w:val="00F504D4"/>
    <w:rsid w:val="00F50C92"/>
    <w:rsid w:val="00F51E0C"/>
    <w:rsid w:val="00F615E9"/>
    <w:rsid w:val="00F6476C"/>
    <w:rsid w:val="00F6569E"/>
    <w:rsid w:val="00F74267"/>
    <w:rsid w:val="00F74CE9"/>
    <w:rsid w:val="00F93827"/>
    <w:rsid w:val="00FA35A6"/>
    <w:rsid w:val="00FB1B09"/>
    <w:rsid w:val="00FB45A9"/>
    <w:rsid w:val="00FD185A"/>
    <w:rsid w:val="00FD5F59"/>
    <w:rsid w:val="00FD7979"/>
    <w:rsid w:val="00FD7CAC"/>
    <w:rsid w:val="00FE3F58"/>
    <w:rsid w:val="00FF0B8A"/>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A14D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4D28"/>
    <w:rPr>
      <w:rFonts w:ascii="Tahoma" w:hAnsi="Tahoma" w:cs="Tahoma"/>
      <w:sz w:val="16"/>
      <w:szCs w:val="16"/>
    </w:rPr>
  </w:style>
  <w:style w:type="paragraph" w:styleId="a8">
    <w:name w:val="header"/>
    <w:basedOn w:val="a"/>
    <w:link w:val="a9"/>
    <w:uiPriority w:val="99"/>
    <w:unhideWhenUsed/>
    <w:rsid w:val="00AC476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C4762"/>
  </w:style>
  <w:style w:type="paragraph" w:styleId="aa">
    <w:name w:val="footer"/>
    <w:basedOn w:val="a"/>
    <w:link w:val="ab"/>
    <w:uiPriority w:val="99"/>
    <w:unhideWhenUsed/>
    <w:rsid w:val="00AC476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C47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A14D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4D28"/>
    <w:rPr>
      <w:rFonts w:ascii="Tahoma" w:hAnsi="Tahoma" w:cs="Tahoma"/>
      <w:sz w:val="16"/>
      <w:szCs w:val="16"/>
    </w:rPr>
  </w:style>
  <w:style w:type="paragraph" w:styleId="a8">
    <w:name w:val="header"/>
    <w:basedOn w:val="a"/>
    <w:link w:val="a9"/>
    <w:uiPriority w:val="99"/>
    <w:unhideWhenUsed/>
    <w:rsid w:val="00AC476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C4762"/>
  </w:style>
  <w:style w:type="paragraph" w:styleId="aa">
    <w:name w:val="footer"/>
    <w:basedOn w:val="a"/>
    <w:link w:val="ab"/>
    <w:uiPriority w:val="99"/>
    <w:unhideWhenUsed/>
    <w:rsid w:val="00AC476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C4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3161B-A551-4AC5-9B35-681D841FD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61</Pages>
  <Words>27128</Words>
  <Characters>154633</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18</cp:revision>
  <cp:lastPrinted>2018-03-30T00:30:00Z</cp:lastPrinted>
  <dcterms:created xsi:type="dcterms:W3CDTF">2017-10-02T07:52:00Z</dcterms:created>
  <dcterms:modified xsi:type="dcterms:W3CDTF">2018-03-30T00:33:00Z</dcterms:modified>
</cp:coreProperties>
</file>