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22" w:rsidRDefault="00532B41" w:rsidP="00532B41">
      <w:pPr>
        <w:jc w:val="right"/>
      </w:pPr>
      <w:r>
        <w:t>ПРОЕКТ</w:t>
      </w:r>
    </w:p>
    <w:p w:rsidR="00945522" w:rsidRDefault="00945522" w:rsidP="00965C1D"/>
    <w:p w:rsidR="00945522" w:rsidRPr="00532B41" w:rsidRDefault="00532B41" w:rsidP="00532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B41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</w:p>
    <w:p w:rsidR="00532B41" w:rsidRPr="00532B41" w:rsidRDefault="00532B41" w:rsidP="00532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B41">
        <w:rPr>
          <w:rFonts w:ascii="Times New Roman" w:hAnsi="Times New Roman" w:cs="Times New Roman"/>
          <w:sz w:val="24"/>
          <w:szCs w:val="24"/>
        </w:rPr>
        <w:t>«Село Маяк» Нанайского муниципального района Хабаровского края</w:t>
      </w:r>
    </w:p>
    <w:p w:rsidR="00532B41" w:rsidRDefault="00532B41" w:rsidP="00532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B41" w:rsidRPr="00532B41" w:rsidRDefault="00532B41" w:rsidP="00532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B4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836AA" w:rsidRPr="00532B41" w:rsidRDefault="008836AA" w:rsidP="00532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6AA" w:rsidRDefault="008836AA" w:rsidP="00532B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25.03.2016</w:t>
      </w:r>
    </w:p>
    <w:p w:rsidR="008836AA" w:rsidRDefault="008836AA" w:rsidP="00965C1D">
      <w:pPr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965C1D">
      <w:pPr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 xml:space="preserve">О порядке введения особого противопожарного </w:t>
      </w:r>
      <w:r>
        <w:rPr>
          <w:rFonts w:ascii="Times New Roman" w:hAnsi="Times New Roman" w:cs="Times New Roman"/>
          <w:sz w:val="28"/>
          <w:szCs w:val="28"/>
        </w:rPr>
        <w:t>режима</w:t>
      </w:r>
    </w:p>
    <w:p w:rsidR="008836AA" w:rsidRDefault="008836AA" w:rsidP="00965C1D">
      <w:pPr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ст.30 Федерального закона от  21 декабря 1994 года № 69-ФЗ «О пожарной безопасности» и с целью определения Порядка установления особого противопожарного  режима и привлечения граждан для патрулирования и локализации пожаров, администрация сельского поселения «Село Маяк» Нанайского муниципального района Хабаровского края</w:t>
      </w:r>
    </w:p>
    <w:p w:rsidR="008836AA" w:rsidRDefault="008836AA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36AA" w:rsidRDefault="008836AA" w:rsidP="008836A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836AA" w:rsidRDefault="008836AA" w:rsidP="008836AA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65C1D">
        <w:rPr>
          <w:rFonts w:ascii="Times New Roman" w:hAnsi="Times New Roman" w:cs="Times New Roman"/>
          <w:sz w:val="28"/>
          <w:szCs w:val="28"/>
        </w:rPr>
        <w:t>введения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«Село Маяк» Нанайского муниципального района Хабаровского края.</w:t>
      </w:r>
    </w:p>
    <w:p w:rsidR="008836AA" w:rsidRDefault="008836AA" w:rsidP="008836AA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836AA" w:rsidRPr="008836AA" w:rsidRDefault="008836AA" w:rsidP="008836AA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5522" w:rsidRDefault="00945522" w:rsidP="008836AA">
      <w:pPr>
        <w:spacing w:after="0" w:line="240" w:lineRule="auto"/>
      </w:pPr>
    </w:p>
    <w:p w:rsidR="008836AA" w:rsidRDefault="008836AA" w:rsidP="008836AA">
      <w:pPr>
        <w:spacing w:after="0" w:line="240" w:lineRule="auto"/>
      </w:pPr>
    </w:p>
    <w:p w:rsidR="008836AA" w:rsidRDefault="008836AA" w:rsidP="008836AA">
      <w:pPr>
        <w:spacing w:after="0" w:line="240" w:lineRule="auto"/>
      </w:pPr>
    </w:p>
    <w:p w:rsidR="008836AA" w:rsidRDefault="008836AA" w:rsidP="008836AA">
      <w:pPr>
        <w:spacing w:after="0" w:line="240" w:lineRule="auto"/>
      </w:pPr>
    </w:p>
    <w:p w:rsidR="008836AA" w:rsidRPr="008836AA" w:rsidRDefault="008836AA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Ильин</w:t>
      </w:r>
    </w:p>
    <w:p w:rsidR="00945522" w:rsidRPr="008836AA" w:rsidRDefault="00945522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8E6" w:rsidRDefault="000168E6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8E6" w:rsidRDefault="000168E6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68E6" w:rsidRDefault="000168E6" w:rsidP="00883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8836AA" w:rsidRDefault="008836AA" w:rsidP="008836A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836AA" w:rsidRDefault="008836AA" w:rsidP="008836A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«Село Маяк»</w:t>
      </w:r>
    </w:p>
    <w:p w:rsidR="008836AA" w:rsidRDefault="008836AA" w:rsidP="008836A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8836AA" w:rsidRDefault="008836AA" w:rsidP="008836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C1D" w:rsidRPr="008836AA" w:rsidRDefault="00965C1D" w:rsidP="008836A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A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65C1D" w:rsidRPr="008836AA" w:rsidRDefault="00965C1D" w:rsidP="008836A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836AA">
        <w:rPr>
          <w:rFonts w:ascii="Times New Roman" w:hAnsi="Times New Roman" w:cs="Times New Roman"/>
          <w:b/>
          <w:sz w:val="28"/>
          <w:szCs w:val="28"/>
        </w:rPr>
        <w:t xml:space="preserve">по организации введения особого противопожарного режима и установлению дополнительных мер </w:t>
      </w:r>
      <w:hyperlink r:id="rId6" w:tooltip="Пожарная безопасность" w:history="1">
        <w:r w:rsidRPr="008836AA">
          <w:rPr>
            <w:rFonts w:ascii="Times New Roman" w:hAnsi="Times New Roman" w:cs="Times New Roman"/>
            <w:b/>
            <w:sz w:val="28"/>
            <w:szCs w:val="28"/>
          </w:rPr>
          <w:t>пожарной безопасности</w:t>
        </w:r>
      </w:hyperlink>
      <w:r w:rsidRPr="008836AA"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«Село Маяк» Нанайского муниципального района</w:t>
      </w:r>
    </w:p>
    <w:p w:rsidR="008836AA" w:rsidRDefault="008836AA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C1D" w:rsidRPr="000168E6" w:rsidRDefault="00965C1D" w:rsidP="008836AA">
      <w:pPr>
        <w:rPr>
          <w:rFonts w:ascii="Times New Roman" w:hAnsi="Times New Roman" w:cs="Times New Roman"/>
          <w:b/>
          <w:sz w:val="28"/>
          <w:szCs w:val="28"/>
        </w:rPr>
      </w:pPr>
      <w:r w:rsidRPr="000168E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5C1D" w:rsidRPr="008836AA" w:rsidRDefault="00965C1D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36A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введения особого противопожарного режима и установлению дополнительных мер пожарной безопасности органами местного самоуправления (далее - Рекомендации) подготовлены с целью совершенствования деятельности в области обеспечения пожарной безопасности, разъясняют порядок введения особого противопожарного режима, контроль за его исполнением на территории </w:t>
      </w:r>
      <w:hyperlink r:id="rId7" w:tooltip="Муниципальные образования" w:history="1">
        <w:r w:rsidRPr="008836AA">
          <w:rPr>
            <w:rFonts w:ascii="Times New Roman" w:hAnsi="Times New Roman" w:cs="Times New Roman"/>
            <w:sz w:val="28"/>
            <w:szCs w:val="28"/>
          </w:rPr>
          <w:t>муниципального образования</w:t>
        </w:r>
      </w:hyperlink>
      <w:r w:rsidRPr="008836AA">
        <w:rPr>
          <w:rFonts w:ascii="Times New Roman" w:hAnsi="Times New Roman" w:cs="Times New Roman"/>
          <w:sz w:val="28"/>
          <w:szCs w:val="28"/>
        </w:rPr>
        <w:t xml:space="preserve"> и конкретизируют перечень мероприятий превентивного характера, направленных на предупреждение пожаров и смягчения их последствий.</w:t>
      </w:r>
      <w:proofErr w:type="gramEnd"/>
    </w:p>
    <w:p w:rsidR="00965C1D" w:rsidRPr="008836AA" w:rsidRDefault="00965C1D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 xml:space="preserve">2.  Настоящие Рекомендации разработаны в соответствии с положениями </w:t>
      </w:r>
      <w:hyperlink r:id="rId8" w:tooltip="Конституция Российской Федерации" w:history="1">
        <w:r w:rsidRPr="008836AA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8836AA">
        <w:rPr>
          <w:rFonts w:ascii="Times New Roman" w:hAnsi="Times New Roman" w:cs="Times New Roman"/>
          <w:sz w:val="28"/>
          <w:szCs w:val="28"/>
        </w:rPr>
        <w:t xml:space="preserve">, федеральных законов, актов Президента Российской Федерации и Правительства Российской Федерации, нормативных </w:t>
      </w:r>
      <w:hyperlink r:id="rId9" w:tooltip="Правовые акты" w:history="1">
        <w:r w:rsidRPr="008836AA">
          <w:rPr>
            <w:rFonts w:ascii="Times New Roman" w:hAnsi="Times New Roman" w:cs="Times New Roman"/>
            <w:sz w:val="28"/>
            <w:szCs w:val="28"/>
          </w:rPr>
          <w:t>правовых актов</w:t>
        </w:r>
      </w:hyperlink>
      <w:r w:rsidRPr="008836AA">
        <w:rPr>
          <w:rFonts w:ascii="Times New Roman" w:hAnsi="Times New Roman" w:cs="Times New Roman"/>
          <w:sz w:val="28"/>
          <w:szCs w:val="28"/>
        </w:rPr>
        <w:t xml:space="preserve"> и рекомендаций МЧС России.</w:t>
      </w:r>
    </w:p>
    <w:p w:rsidR="002F0020" w:rsidRDefault="002F0020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C1D" w:rsidRPr="000168E6" w:rsidRDefault="00965C1D" w:rsidP="00883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8E6">
        <w:rPr>
          <w:rFonts w:ascii="Times New Roman" w:hAnsi="Times New Roman" w:cs="Times New Roman"/>
          <w:b/>
          <w:sz w:val="28"/>
          <w:szCs w:val="28"/>
        </w:rPr>
        <w:t>II Основа и система обеспечения пожарной безопасности</w:t>
      </w:r>
    </w:p>
    <w:p w:rsidR="00965C1D" w:rsidRPr="000168E6" w:rsidRDefault="00965C1D" w:rsidP="00883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8E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5C1D" w:rsidRPr="008836AA" w:rsidRDefault="00965C1D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>1. Основой обеспечения пожарной безопасности муниципального образования является соблюдение:</w:t>
      </w:r>
    </w:p>
    <w:p w:rsidR="00965C1D" w:rsidRPr="008836AA" w:rsidRDefault="00965C1D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 xml:space="preserve">- мер пожарной безопасности, то есть действий по обеспечению пожарной безопасности, в том числе по выполнению требований пожарной безопасности, под которыми подразумеваются специальные условия социального и (или) технического характера, установленные в целях обеспечения пожарной безопасности </w:t>
      </w:r>
      <w:hyperlink r:id="rId10" w:tooltip="Законы в России" w:history="1">
        <w:r w:rsidRPr="008836AA">
          <w:rPr>
            <w:rFonts w:ascii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8836AA">
        <w:rPr>
          <w:rFonts w:ascii="Times New Roman" w:hAnsi="Times New Roman" w:cs="Times New Roman"/>
          <w:sz w:val="28"/>
          <w:szCs w:val="28"/>
        </w:rPr>
        <w:t>, нормативными документами или уполномоченным государственным органом;</w:t>
      </w:r>
    </w:p>
    <w:p w:rsidR="00965C1D" w:rsidRPr="008836AA" w:rsidRDefault="00965C1D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 xml:space="preserve">- противопожарного режима, то есть правил поведения людей, порядка организации производства и (или) содержания помещений (территории), обеспечивающих предупреждение нарушений </w:t>
      </w:r>
      <w:hyperlink r:id="rId11" w:tooltip="Требования безопасности" w:history="1">
        <w:r w:rsidRPr="008836AA">
          <w:rPr>
            <w:rFonts w:ascii="Times New Roman" w:hAnsi="Times New Roman" w:cs="Times New Roman"/>
            <w:sz w:val="28"/>
            <w:szCs w:val="28"/>
          </w:rPr>
          <w:t>требований безопасности</w:t>
        </w:r>
      </w:hyperlink>
      <w:r w:rsidRPr="008836AA">
        <w:rPr>
          <w:rFonts w:ascii="Times New Roman" w:hAnsi="Times New Roman" w:cs="Times New Roman"/>
          <w:sz w:val="28"/>
          <w:szCs w:val="28"/>
        </w:rPr>
        <w:t xml:space="preserve"> и тушение пожаров;</w:t>
      </w:r>
    </w:p>
    <w:p w:rsidR="00965C1D" w:rsidRDefault="00965C1D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6AA">
        <w:rPr>
          <w:rFonts w:ascii="Times New Roman" w:hAnsi="Times New Roman" w:cs="Times New Roman"/>
          <w:sz w:val="28"/>
          <w:szCs w:val="28"/>
        </w:rPr>
        <w:t>2. Система обеспечения пожарной безопасности муниципального образования - совокупность сил и средств, а также мер правового, организационного, экономического и научно-технического характера, направленных на борьбу с пожарами.</w:t>
      </w:r>
    </w:p>
    <w:p w:rsidR="00F62523" w:rsidRDefault="00F62523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систему обеспечения пожарной безопасности муниципального образования входят:</w:t>
      </w:r>
    </w:p>
    <w:p w:rsidR="00F62523" w:rsidRDefault="00F62523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сельского поселения;</w:t>
      </w:r>
    </w:p>
    <w:p w:rsidR="00F62523" w:rsidRPr="008836AA" w:rsidRDefault="00F62523" w:rsidP="0088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предприятия, организации и учреждения независимо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собственности, расположенные на территории сельского поселения;</w:t>
      </w:r>
    </w:p>
    <w:p w:rsidR="00F62523" w:rsidRDefault="00F62523" w:rsidP="00F6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523">
        <w:rPr>
          <w:rFonts w:ascii="Times New Roman" w:hAnsi="Times New Roman" w:cs="Times New Roman"/>
          <w:sz w:val="28"/>
          <w:szCs w:val="28"/>
        </w:rPr>
        <w:t xml:space="preserve">- органы управления и координация деятельности, а также службы и подразделения, </w:t>
      </w:r>
      <w:r>
        <w:rPr>
          <w:rFonts w:ascii="Times New Roman" w:hAnsi="Times New Roman" w:cs="Times New Roman"/>
          <w:sz w:val="28"/>
          <w:szCs w:val="28"/>
        </w:rPr>
        <w:t xml:space="preserve"> в сферу ведения которых относятся вопросы, связанные с предупреждением и ликвидацией чрезвычайных ситуаций природного и техногенного характера;</w:t>
      </w:r>
    </w:p>
    <w:p w:rsidR="00F62523" w:rsidRDefault="00F62523" w:rsidP="00F62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 сельского поселения;</w:t>
      </w:r>
    </w:p>
    <w:p w:rsidR="00F62523" w:rsidRDefault="00F62523" w:rsidP="002F0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0020">
        <w:rPr>
          <w:rFonts w:ascii="Times New Roman" w:hAnsi="Times New Roman" w:cs="Times New Roman"/>
          <w:sz w:val="28"/>
          <w:szCs w:val="28"/>
        </w:rPr>
        <w:t>Все составляющие элементы системы обеспечения пожарной безопасности  сельского поселения принимают участие в обеспечении пожарной безопасности в соответствии с законодательством Российской Федерации.</w:t>
      </w:r>
    </w:p>
    <w:p w:rsidR="00F62523" w:rsidRPr="000168E6" w:rsidRDefault="002F0020" w:rsidP="00F62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8E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68E6">
        <w:rPr>
          <w:rFonts w:ascii="Times New Roman" w:hAnsi="Times New Roman" w:cs="Times New Roman"/>
          <w:b/>
          <w:sz w:val="28"/>
          <w:szCs w:val="28"/>
        </w:rPr>
        <w:t>. Порядок введения особого противопожарного режима на территории сельского поселения.</w:t>
      </w:r>
    </w:p>
    <w:p w:rsidR="002F0020" w:rsidRPr="002F0020" w:rsidRDefault="002F0020" w:rsidP="002F0020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на территории сельского поселения вводится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 всех видов, а также тушения крупных природных </w:t>
      </w:r>
      <w:r w:rsidR="00F35BAC">
        <w:rPr>
          <w:rFonts w:ascii="Times New Roman" w:hAnsi="Times New Roman" w:cs="Times New Roman"/>
          <w:sz w:val="28"/>
          <w:szCs w:val="28"/>
        </w:rPr>
        <w:t>или техногенных пожаров, возникших на территории сельского поселения</w:t>
      </w:r>
      <w:r w:rsidR="00F62606">
        <w:rPr>
          <w:rFonts w:ascii="Times New Roman" w:hAnsi="Times New Roman" w:cs="Times New Roman"/>
          <w:sz w:val="28"/>
          <w:szCs w:val="28"/>
        </w:rPr>
        <w:t>, с</w:t>
      </w:r>
      <w:r w:rsidR="00F35BAC">
        <w:rPr>
          <w:rFonts w:ascii="Times New Roman" w:hAnsi="Times New Roman" w:cs="Times New Roman"/>
          <w:sz w:val="28"/>
          <w:szCs w:val="28"/>
        </w:rPr>
        <w:t xml:space="preserve"> активным </w:t>
      </w:r>
      <w:proofErr w:type="spellStart"/>
      <w:r w:rsidR="00F35BAC">
        <w:rPr>
          <w:rFonts w:ascii="Times New Roman" w:hAnsi="Times New Roman" w:cs="Times New Roman"/>
          <w:sz w:val="28"/>
          <w:szCs w:val="28"/>
        </w:rPr>
        <w:t>задействованием</w:t>
      </w:r>
      <w:proofErr w:type="spellEnd"/>
      <w:r w:rsidR="00F35BAC">
        <w:rPr>
          <w:rFonts w:ascii="Times New Roman" w:hAnsi="Times New Roman" w:cs="Times New Roman"/>
          <w:sz w:val="28"/>
          <w:szCs w:val="28"/>
        </w:rPr>
        <w:t xml:space="preserve"> всех сил и средств ТП</w:t>
      </w:r>
      <w:proofErr w:type="gramEnd"/>
      <w:r w:rsidR="00F35BAC">
        <w:rPr>
          <w:rFonts w:ascii="Times New Roman" w:hAnsi="Times New Roman" w:cs="Times New Roman"/>
          <w:sz w:val="28"/>
          <w:szCs w:val="28"/>
        </w:rPr>
        <w:t xml:space="preserve"> РСЧС.</w:t>
      </w:r>
    </w:p>
    <w:p w:rsidR="002F0020" w:rsidRDefault="00F35BAC" w:rsidP="00F35BAC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введения особого противопожарного режима могут служить:</w:t>
      </w:r>
    </w:p>
    <w:p w:rsidR="00F35BAC" w:rsidRDefault="00F35BAC" w:rsidP="00F35BA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пожарной опасности в результате наступления неблагоприятных климатических условий;</w:t>
      </w:r>
    </w:p>
    <w:p w:rsidR="00F35BAC" w:rsidRDefault="00F35BAC" w:rsidP="00F35BA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осложнение обстановки с лесными пожарами, угрожающими нормальной деятельности предприятий и граждан, создающим реальную угрозу уничтожения их имущества;</w:t>
      </w:r>
      <w:proofErr w:type="gramEnd"/>
    </w:p>
    <w:p w:rsidR="00F35BAC" w:rsidRDefault="00F35BAC" w:rsidP="00F35BA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стихийные бедствия, повлекшие крупные аварии на нефтехимических и других потенциально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пожаровзрывоопасных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объектах ставящих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работ;</w:t>
      </w:r>
    </w:p>
    <w:p w:rsidR="00F35BAC" w:rsidRPr="00F35BAC" w:rsidRDefault="00F35BAC" w:rsidP="00F35BAC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ухудшение экологической обстановки связанной с пожарами;</w:t>
      </w:r>
    </w:p>
    <w:p w:rsidR="00F35BAC" w:rsidRDefault="00F35BAC" w:rsidP="00F35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возникновение массовых пожаров, а также рост показателей (пожары, гибель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на пожарах) и отсутствие стабилизации для сельского поселения – в течение недели. </w:t>
      </w:r>
    </w:p>
    <w:p w:rsidR="00F35BAC" w:rsidRDefault="00F35BAC" w:rsidP="00F35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Решение о введении особого противопожарного режима на т</w:t>
      </w:r>
      <w:r w:rsidR="005453A3">
        <w:rPr>
          <w:rFonts w:ascii="Times New Roman" w:hAnsi="Times New Roman" w:cs="Times New Roman"/>
          <w:sz w:val="28"/>
          <w:szCs w:val="28"/>
        </w:rPr>
        <w:t>ерритории района принимается главой  муниципального образования по предложению главного государственного инспектора района по пожарному надзору.</w:t>
      </w:r>
    </w:p>
    <w:p w:rsidR="005453A3" w:rsidRDefault="005453A3" w:rsidP="00545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Особый противопожарный режим может быть введен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 сельского поселения.</w:t>
      </w:r>
    </w:p>
    <w:p w:rsidR="005453A3" w:rsidRDefault="005453A3" w:rsidP="00545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постановлении администрации сельского поселения о введении особого противопожарного режима должны быть указаны:</w:t>
      </w:r>
    </w:p>
    <w:p w:rsidR="005453A3" w:rsidRDefault="005453A3" w:rsidP="00545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послужившие основанием для введения особого противопожарного режима;</w:t>
      </w:r>
    </w:p>
    <w:p w:rsidR="005453A3" w:rsidRDefault="005453A3" w:rsidP="00545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 территории сельского поселения, на которой вводится особый противопожарный режим;</w:t>
      </w:r>
    </w:p>
    <w:p w:rsidR="005453A3" w:rsidRDefault="005453A3" w:rsidP="00545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дополнительных мер (требований) пожарной безопасности, вводимых в целях обеспечения особого противопожарного режима;</w:t>
      </w:r>
    </w:p>
    <w:p w:rsidR="00F35BAC" w:rsidRDefault="005453A3" w:rsidP="0054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5453A3" w:rsidRDefault="005453A3" w:rsidP="005453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вводится противопожарный режим;</w:t>
      </w:r>
    </w:p>
    <w:p w:rsidR="005453A3" w:rsidRDefault="005453A3" w:rsidP="005453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Информация о введении особого противопожарного режима незамедлительно доводится до сведения населения сельского поселения через средства массовой информации, с использованием средств СГУ специальной техники, иными </w:t>
      </w:r>
      <w:r w:rsidR="00382BF6">
        <w:rPr>
          <w:rFonts w:ascii="Times New Roman" w:hAnsi="Times New Roman" w:cs="Times New Roman"/>
          <w:sz w:val="28"/>
          <w:szCs w:val="28"/>
        </w:rPr>
        <w:t>способами,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82BF6">
        <w:rPr>
          <w:rFonts w:ascii="Times New Roman" w:hAnsi="Times New Roman" w:cs="Times New Roman"/>
          <w:sz w:val="28"/>
          <w:szCs w:val="28"/>
        </w:rPr>
        <w:t>зволяющими эффективно и своевременно  уведомить все слои населения, независимо от их социального положения.</w:t>
      </w:r>
    </w:p>
    <w:p w:rsidR="00382BF6" w:rsidRDefault="00382BF6" w:rsidP="005453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Расходы, связанные с установлением особого противопожарного режима, осуществляются за счет средств бюджета сельского поселения.</w:t>
      </w:r>
    </w:p>
    <w:p w:rsidR="00F62606" w:rsidRDefault="00F62606" w:rsidP="00382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BF6" w:rsidRPr="000168E6" w:rsidRDefault="00382BF6" w:rsidP="00382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8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68E6">
        <w:rPr>
          <w:rFonts w:ascii="Times New Roman" w:hAnsi="Times New Roman" w:cs="Times New Roman"/>
          <w:b/>
          <w:sz w:val="28"/>
          <w:szCs w:val="28"/>
        </w:rPr>
        <w:t>. Перечень дополнительных мер (требований) пожарной безопасности</w:t>
      </w:r>
    </w:p>
    <w:p w:rsidR="005453A3" w:rsidRDefault="00382BF6" w:rsidP="00382BF6">
      <w:pPr>
        <w:pStyle w:val="a5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период, обусловленный возникновением лесных пожаров и угрозой перехода их в населенные пункты необходимо предусматривать следующее:</w:t>
      </w:r>
    </w:p>
    <w:p w:rsidR="00382BF6" w:rsidRDefault="00382BF6" w:rsidP="00382BF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оперативного штаба под руководством главы сельского поселения, либо председателя КЧС и ПБ с включением в состав руководителей всех заинтересованных служб, - мероприятия исключающие возможность распространения огня в населенный пункт и предприятия (устройство защитных противопожарных полос, удаление сухой растительности и др.)</w:t>
      </w:r>
    </w:p>
    <w:p w:rsidR="00382BF6" w:rsidRDefault="00382BF6" w:rsidP="00382BF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исчерпывающие меры по недопущению неконтролируемых сельскохозяйственных палов с принятием нормативного акта; </w:t>
      </w:r>
    </w:p>
    <w:p w:rsidR="00382BF6" w:rsidRDefault="00382BF6" w:rsidP="00382BF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особый режим въезда, а также ограничение свободного передвижения транспортных средств и перемещения граждан в местах пожаров и на прилегающих к ним территориях;</w:t>
      </w:r>
    </w:p>
    <w:p w:rsidR="000168E6" w:rsidRDefault="00382BF6" w:rsidP="000168E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дополнительных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уковой сигнализации для оповещения людей на случай пожара;</w:t>
      </w:r>
    </w:p>
    <w:p w:rsidR="000168E6" w:rsidRDefault="003F0D2A" w:rsidP="000168E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запасов воды для целей пожаротушения, в т.ч. установка в сельском поселении у каждого жилого строения емкости (бочки) с водой;</w:t>
      </w:r>
    </w:p>
    <w:p w:rsidR="003F0D2A" w:rsidRDefault="003F0D2A" w:rsidP="000168E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охраны объектов, непосредственно обеспечивающих жизнедеятельность населения сельского поселения;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разработка плана эвакуации населения за пределы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введен особый противопожарный режим;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наблюдения за противопожарным состоянием населенного пункта и прилегающих территорий, путем несения дежурства гражданами и (или) работниками организаций.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в установленном законодательством порядке, уполномоченных органов нарушении правил пожарной безопасности;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разъяснительной работы с населением (сходы, собрания) о недопустимости разведения костров на территории населенного пункта и прилегающих к нему территории  и соблюдении гражданами правил пожарной безопасности.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силами местного населения и членами добровольных пожарных формирований патрулирования, а также подготовки для возможного использования водовозной и землеройной техники;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сгорания;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предоставление предприятиями необходимых сил и средств, горюче- смазочных материалов, продуктов питания, мест отдыха для личного состава пожарной охраны, участвующего в выполнении боевых действий по тушению пожаров на территории сельского поселения; </w:t>
      </w:r>
    </w:p>
    <w:p w:rsidR="003F0D2A" w:rsidRDefault="003F0D2A" w:rsidP="003F0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случае возникновения </w:t>
      </w:r>
      <w:r w:rsidR="00CD6F30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массовых пожаров, а также роста показателей (пожары, гибель и </w:t>
      </w:r>
      <w:proofErr w:type="spellStart"/>
      <w:r w:rsidR="00CD6F30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CD6F30">
        <w:rPr>
          <w:rFonts w:ascii="Times New Roman" w:hAnsi="Times New Roman" w:cs="Times New Roman"/>
          <w:sz w:val="28"/>
          <w:szCs w:val="28"/>
        </w:rPr>
        <w:t xml:space="preserve"> людей на пожарах) и отсутствие стабилизации необходимо предусматривать следующее:</w:t>
      </w:r>
    </w:p>
    <w:p w:rsidR="00CD6F30" w:rsidRDefault="00CD6F30" w:rsidP="00CD6F3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оперативного штаба под руководством главы сельского поселения, либо председателя КЧС и ПБ с включением в состав  руководителей с включением в состав руководителей всех заинтересованных служб, </w:t>
      </w:r>
    </w:p>
    <w:p w:rsidR="00CD6F30" w:rsidRDefault="00CD6F30" w:rsidP="00CD6F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 населением (сходы, собрания) пожарной безопасности по вопросам требований пожарной безопасности;</w:t>
      </w:r>
    </w:p>
    <w:p w:rsidR="00CD6F30" w:rsidRDefault="00CD6F30" w:rsidP="00CD6F30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в установленном законодательством порядке, уполномоченных органов о нарушении правил пожарной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CD6F30" w:rsidRDefault="00CD6F30" w:rsidP="00F6260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целенаправленного информирования населения о соблюдении требований пожарной безопасности через печатные издания, распространение наглядной агитации (памяток) обновление информационных стендов (баннеров) использование учреждений с массовым пребыванием людей и муниципального  транспорта для проката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68E6" w:rsidRPr="000168E6" w:rsidRDefault="00CD6F30" w:rsidP="000168E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общественных организаций для проведения противопожарной пропаганды среди населения по соблюдению правил пожарной безопасности;</w:t>
      </w:r>
    </w:p>
    <w:p w:rsidR="00CD6F30" w:rsidRDefault="00CD6F30" w:rsidP="00F6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готовности сетей, источников сооружений наружного водоснабжения, обеспечивающих противопожарные нужды, и прив</w:t>
      </w:r>
      <w:r w:rsidR="00F626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их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требованиям пожарной безопасности с осуществлением забора воды в любое время года.</w:t>
      </w:r>
    </w:p>
    <w:p w:rsidR="00F62606" w:rsidRDefault="00F62606" w:rsidP="00F6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содействия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состоянии;</w:t>
      </w:r>
    </w:p>
    <w:p w:rsidR="00F62606" w:rsidRDefault="00F62606" w:rsidP="00F6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 наступлением зимнего периода своевременной очистки от снега дорог, подъездов к жилым домам, организациям, объектам.</w:t>
      </w:r>
    </w:p>
    <w:p w:rsidR="00F62606" w:rsidRDefault="00F62606" w:rsidP="00F6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готовности техники, средств и поддержание их в исправном состоянии, имеющихся на вооружении добровольной пожарной дружины.</w:t>
      </w:r>
    </w:p>
    <w:p w:rsidR="00F62606" w:rsidRDefault="00F62606" w:rsidP="00F6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силами местного населения и членами добровольных пожарных формирований патрулирования населенного пункта с составлением соответствующих графиков.</w:t>
      </w:r>
    </w:p>
    <w:sectPr w:rsidR="00F62606" w:rsidSect="008836AA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43B"/>
    <w:multiLevelType w:val="hybridMultilevel"/>
    <w:tmpl w:val="6362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7687F"/>
    <w:multiLevelType w:val="multilevel"/>
    <w:tmpl w:val="F7CE5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E4D6A"/>
    <w:multiLevelType w:val="hybridMultilevel"/>
    <w:tmpl w:val="8FCA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1D"/>
    <w:rsid w:val="000168E6"/>
    <w:rsid w:val="00123214"/>
    <w:rsid w:val="002F0020"/>
    <w:rsid w:val="00382BF6"/>
    <w:rsid w:val="003F0D2A"/>
    <w:rsid w:val="00532B41"/>
    <w:rsid w:val="005453A3"/>
    <w:rsid w:val="006306AC"/>
    <w:rsid w:val="0075553D"/>
    <w:rsid w:val="008836AA"/>
    <w:rsid w:val="00945522"/>
    <w:rsid w:val="00965C1D"/>
    <w:rsid w:val="00CD6F30"/>
    <w:rsid w:val="00D5384D"/>
    <w:rsid w:val="00F35BAC"/>
    <w:rsid w:val="00F62523"/>
    <w:rsid w:val="00F6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1034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2922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05348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684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041">
          <w:marLeft w:val="0"/>
          <w:marRight w:val="4800"/>
          <w:marTop w:val="150"/>
          <w:marBottom w:val="150"/>
          <w:divBdr>
            <w:top w:val="single" w:sz="6" w:space="6" w:color="D6D3D3"/>
            <w:left w:val="single" w:sz="6" w:space="8" w:color="D6D3D3"/>
            <w:bottom w:val="single" w:sz="12" w:space="6" w:color="C4C2C2"/>
            <w:right w:val="single" w:sz="6" w:space="2" w:color="D6D3D3"/>
          </w:divBdr>
          <w:divsChild>
            <w:div w:id="111524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2100">
                  <w:marLeft w:val="0"/>
                  <w:marRight w:val="3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657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4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846">
                  <w:marLeft w:val="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096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1947343841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0769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61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865019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664868468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652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714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30401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263416062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8267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5028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467919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1837959174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9945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019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448880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2057003348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68513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5803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72740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1657950254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1588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689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360866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1388458339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0392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3008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391310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915894615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4619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84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358988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917251393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470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163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4503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80375002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11823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251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497974">
                  <w:marLeft w:val="150"/>
                  <w:marRight w:val="150"/>
                  <w:marTop w:val="150"/>
                  <w:marBottom w:val="15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1893421501">
                      <w:marLeft w:val="15"/>
                      <w:marRight w:val="15"/>
                      <w:marTop w:val="15"/>
                      <w:marBottom w:val="15"/>
                      <w:divBdr>
                        <w:top w:val="dotted" w:sz="2" w:space="1" w:color="808080"/>
                        <w:left w:val="dotted" w:sz="2" w:space="1" w:color="808080"/>
                        <w:bottom w:val="dotted" w:sz="2" w:space="1" w:color="808080"/>
                        <w:right w:val="dotted" w:sz="2" w:space="1" w:color="808080"/>
                      </w:divBdr>
                      <w:divsChild>
                        <w:div w:id="5146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3615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848293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847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859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74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92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2277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8073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2912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892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5307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30607">
                  <w:marLeft w:val="30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06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579">
              <w:marLeft w:val="15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6368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stitutciya_rossijskoj_federatc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ozharnaya_bezopasnostmz/" TargetMode="External"/><Relationship Id="rId11" Type="http://schemas.openxmlformats.org/officeDocument/2006/relationships/hyperlink" Target="http://pandia.ru/text/category/trebovaniya_bezopasn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vie_akt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03E7-A019-4331-8407-965C7663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Маяк</cp:lastModifiedBy>
  <cp:revision>5</cp:revision>
  <cp:lastPrinted>2016-03-27T23:10:00Z</cp:lastPrinted>
  <dcterms:created xsi:type="dcterms:W3CDTF">2016-03-25T05:48:00Z</dcterms:created>
  <dcterms:modified xsi:type="dcterms:W3CDTF">2016-03-27T23:13:00Z</dcterms:modified>
</cp:coreProperties>
</file>