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85299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63973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Бюджетным кодексом Российской Федерации от 31 июля 1998 г. №145-ФЗ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D85299" w:rsidRPr="00D85299" w:rsidRDefault="00D85299" w:rsidP="00D8529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администратором доходов бюджета сельского поселения «Село Маяк» администрацию сельского поселения «Село Маяк» Нанайского муниципального района Хабаровского края.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2. Закрепить за Администратором доходов бюджета Перечень источников доходов бюджета согласно Приложению 1 к настоящему постановлению.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3.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4. Считать утратившим силу постановление адми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нистрации сельского поселения «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Село Маяк» Нанайского муниципального района Хабаровского края от 28.12.2017 № 222 «Об администрировании доходов»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5.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Мельничук Анастасию Петровну.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6. Настоящее постановление опубликовать в Сборнике муниципальных правовых актов сельского поселения «Село Маяк».</w:t>
      </w: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А.Н. Ильин </w:t>
      </w: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85299" w:rsidRPr="00D85299" w:rsidRDefault="00D85299" w:rsidP="00D85299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85299" w:rsidRPr="00D85299" w:rsidRDefault="00D85299" w:rsidP="00D85299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Нанайского муниципального района Хабаровского края</w:t>
      </w:r>
    </w:p>
    <w:p w:rsidR="00D85299" w:rsidRPr="00D85299" w:rsidRDefault="00D85299" w:rsidP="00D85299">
      <w:pPr>
        <w:spacing w:after="0" w:line="240" w:lineRule="exact"/>
        <w:ind w:left="49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от 21.12.2018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</w:p>
    <w:p w:rsidR="00D85299" w:rsidRPr="00D85299" w:rsidRDefault="00D85299" w:rsidP="00D85299">
      <w:pPr>
        <w:spacing w:after="0" w:line="240" w:lineRule="exact"/>
        <w:ind w:left="4961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D85299" w:rsidRPr="00D85299" w:rsidRDefault="00D85299" w:rsidP="00D852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</w:t>
      </w:r>
    </w:p>
    <w:p w:rsidR="00D85299" w:rsidRPr="00D85299" w:rsidRDefault="00D85299" w:rsidP="00D852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5299" w:rsidRPr="00D85299" w:rsidRDefault="00D85299" w:rsidP="00D852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8"/>
        <w:gridCol w:w="3545"/>
        <w:gridCol w:w="2974"/>
      </w:tblGrid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 (ссылка на статью закона. Кодекса являющимися основанием для администрирования платежа)</w:t>
            </w:r>
          </w:p>
        </w:tc>
      </w:tr>
      <w:tr w:rsidR="00D85299" w:rsidRPr="00D85299" w:rsidTr="0088679B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61.5 Бюджетного Кодекса Российской Федерации от 31 июля 1998 года № 145-ФЗ </w:t>
            </w:r>
          </w:p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rPr>
          <w:trHeight w:val="11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46 Бюджетного Кодекса Российской Федерации от 31 июля 1998 года № 145-ФЗ 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46 Бюджетного Кодекса Российской Федерации от 31 июля 1998 года № 145-ФЗ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47 Бюджетного Кодекса Российской Федерации от 31 июля 1998 года № 145-ФЗ 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47 Бюджетного Кодекса Российской Федерации от 31 июля 1998 года № 145-ФЗ</w:t>
            </w: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299" w:rsidRPr="00D85299" w:rsidTr="008867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</w:t>
            </w: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242 Бюджетного </w:t>
            </w:r>
            <w:r w:rsidRPr="00D8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от 31 июля 1998 года № 145-ФЗ</w:t>
            </w:r>
          </w:p>
          <w:p w:rsidR="00D85299" w:rsidRPr="00D85299" w:rsidRDefault="00D85299" w:rsidP="00D8529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299" w:rsidRPr="00D85299" w:rsidRDefault="00D85299" w:rsidP="00D852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А.Н. Ильин                                                                </w:t>
      </w:r>
    </w:p>
    <w:p w:rsidR="00D85299" w:rsidRPr="00D85299" w:rsidRDefault="00D85299" w:rsidP="00D85299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tabs>
          <w:tab w:val="left" w:pos="768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D85299" w:rsidRPr="00D85299" w:rsidRDefault="00D85299" w:rsidP="00D85299">
      <w:pPr>
        <w:tabs>
          <w:tab w:val="left" w:pos="76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«Село Маяк»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</w:t>
      </w:r>
    </w:p>
    <w:p w:rsidR="00D85299" w:rsidRPr="00D85299" w:rsidRDefault="00D85299" w:rsidP="00D85299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от 21.12.2018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</w:p>
    <w:p w:rsidR="00D85299" w:rsidRPr="00D85299" w:rsidRDefault="00D85299" w:rsidP="00D8529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85299" w:rsidRPr="00D85299" w:rsidRDefault="00D85299" w:rsidP="00D8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Исполнения функций Администратора доходов бюджета по</w:t>
      </w:r>
    </w:p>
    <w:p w:rsidR="00D85299" w:rsidRPr="00D85299" w:rsidRDefault="00D85299" w:rsidP="00D8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администрированию поступлений в бюджет</w:t>
      </w:r>
    </w:p>
    <w:p w:rsidR="00D85299" w:rsidRPr="00D85299" w:rsidRDefault="00D85299" w:rsidP="00D85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устанавливает общие правила исполнения функций 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 доходов бюджета сельского поселения «Село Маяк» Нанайского муниципального района Хабаровского края. 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299" w:rsidRPr="00D85299" w:rsidRDefault="00D85299" w:rsidP="00D85299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2.Бюджетные полномочия Администратора</w:t>
      </w:r>
    </w:p>
    <w:p w:rsidR="00D85299" w:rsidRPr="00D85299" w:rsidRDefault="00D85299" w:rsidP="00D85299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доходов бюджета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 Администрация сельского поселения «Село Маяк»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полномочиями: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взыскание задолженности по платежам в бюджет, пеней и штрафов;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в) принятие решений о возврате излишне уплаченных (взысканных) платежей в бюджет, пеней, штрафов, а также процентов за несвоевременное осуществление такого возраста и процентов, начисленных на излишне взысканные суммы и представление в орган Федерального казначейства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поручений для осуществления возврата в порядке, установленном Министерством финансов Российской Федерации;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2.1. 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в) в случае отклонения суммы платежа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отклонения. 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2.2. 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3.Основные положения по администрированию</w:t>
      </w:r>
    </w:p>
    <w:p w:rsidR="00D85299" w:rsidRPr="00D85299" w:rsidRDefault="00D85299" w:rsidP="00D8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доходов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3.1. Для осуществления своих полномочий Администратор:</w:t>
      </w:r>
    </w:p>
    <w:p w:rsidR="00D85299" w:rsidRPr="00D85299" w:rsidRDefault="00D85299" w:rsidP="00D852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ab/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D85299" w:rsidRPr="00D85299" w:rsidRDefault="00D85299" w:rsidP="00D8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б)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казначейства;</w:t>
      </w:r>
    </w:p>
    <w:p w:rsidR="00D85299" w:rsidRPr="00D85299" w:rsidRDefault="00D85299" w:rsidP="00D8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 от 01 декабря 2010 г. №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85299" w:rsidRPr="00D85299" w:rsidRDefault="00D85299" w:rsidP="00D8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lastRenderedPageBreak/>
        <w:t>4. Администраторов доходов бюджета при взаимодействии с плательщиками выполняет следующие функции:</w:t>
      </w:r>
    </w:p>
    <w:p w:rsidR="00D85299" w:rsidRPr="00D85299" w:rsidRDefault="00D85299" w:rsidP="00D8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Федерации, оформленных в соответствии с приказом Министерства финансов Российской Федерации от 24 ноября 2004 г. № 106н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Федерации»; </w:t>
      </w:r>
    </w:p>
    <w:p w:rsidR="00D85299" w:rsidRPr="00D85299" w:rsidRDefault="00D85299" w:rsidP="00D8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 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Администратор доходов бюджета представляет в Министерство финансов Хабаровского края бюджетную отчетность по доходам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 </w:t>
      </w:r>
    </w:p>
    <w:p w:rsidR="00D85299" w:rsidRPr="00D85299" w:rsidRDefault="00D85299" w:rsidP="00D8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4.Заключительные положения</w:t>
      </w:r>
    </w:p>
    <w:p w:rsidR="00D85299" w:rsidRPr="00D85299" w:rsidRDefault="00D85299" w:rsidP="00D8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>6. Если положения настоящего Порядка противоречат принятым или принимаемым нормативно-правовым актам. Администратор руководствуется в своей деятельности этими актами вплоть до внесения изменений в настоящий Порядок.</w:t>
      </w:r>
    </w:p>
    <w:p w:rsidR="00D85299" w:rsidRPr="00D85299" w:rsidRDefault="00D85299" w:rsidP="00D8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                                                          А.Н. Ильин</w:t>
      </w:r>
    </w:p>
    <w:p w:rsidR="00440C19" w:rsidRPr="00132D23" w:rsidRDefault="00440C19" w:rsidP="00D85299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1C1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4B" w:rsidRDefault="002D6D4B" w:rsidP="001C12E0">
      <w:pPr>
        <w:spacing w:after="0" w:line="240" w:lineRule="auto"/>
      </w:pPr>
      <w:r>
        <w:separator/>
      </w:r>
    </w:p>
  </w:endnote>
  <w:endnote w:type="continuationSeparator" w:id="1">
    <w:p w:rsidR="002D6D4B" w:rsidRDefault="002D6D4B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4B" w:rsidRDefault="002D6D4B" w:rsidP="001C12E0">
      <w:pPr>
        <w:spacing w:after="0" w:line="240" w:lineRule="auto"/>
      </w:pPr>
      <w:r>
        <w:separator/>
      </w:r>
    </w:p>
  </w:footnote>
  <w:footnote w:type="continuationSeparator" w:id="1">
    <w:p w:rsidR="002D6D4B" w:rsidRDefault="002D6D4B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A724BD">
        <w:pPr>
          <w:pStyle w:val="a3"/>
          <w:jc w:val="center"/>
        </w:pPr>
        <w:fldSimple w:instr=" PAGE   \* MERGEFORMAT ">
          <w:r w:rsidR="00D85299">
            <w:rPr>
              <w:noProof/>
            </w:rPr>
            <w:t>6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63973"/>
    <w:rsid w:val="001B789A"/>
    <w:rsid w:val="001C12E0"/>
    <w:rsid w:val="001F7139"/>
    <w:rsid w:val="00233F37"/>
    <w:rsid w:val="00243231"/>
    <w:rsid w:val="00265853"/>
    <w:rsid w:val="00267120"/>
    <w:rsid w:val="00297E41"/>
    <w:rsid w:val="002D6BA9"/>
    <w:rsid w:val="002D6D4B"/>
    <w:rsid w:val="00356F7A"/>
    <w:rsid w:val="0037592B"/>
    <w:rsid w:val="00394054"/>
    <w:rsid w:val="003E0002"/>
    <w:rsid w:val="00440C19"/>
    <w:rsid w:val="004F2C8C"/>
    <w:rsid w:val="005010B0"/>
    <w:rsid w:val="0050433A"/>
    <w:rsid w:val="005B5CE1"/>
    <w:rsid w:val="006450A1"/>
    <w:rsid w:val="00657D32"/>
    <w:rsid w:val="007C4D53"/>
    <w:rsid w:val="00885B26"/>
    <w:rsid w:val="008E0DBC"/>
    <w:rsid w:val="009936BA"/>
    <w:rsid w:val="00A017CD"/>
    <w:rsid w:val="00A14C55"/>
    <w:rsid w:val="00A724BD"/>
    <w:rsid w:val="00AC5A4A"/>
    <w:rsid w:val="00AC7ED1"/>
    <w:rsid w:val="00B06525"/>
    <w:rsid w:val="00B34067"/>
    <w:rsid w:val="00B45374"/>
    <w:rsid w:val="00B915CA"/>
    <w:rsid w:val="00BA5CDA"/>
    <w:rsid w:val="00C329B6"/>
    <w:rsid w:val="00C80F6C"/>
    <w:rsid w:val="00CD28E3"/>
    <w:rsid w:val="00D77505"/>
    <w:rsid w:val="00D85299"/>
    <w:rsid w:val="00DC78DF"/>
    <w:rsid w:val="00DD2FAD"/>
    <w:rsid w:val="00E13662"/>
    <w:rsid w:val="00E47FF0"/>
    <w:rsid w:val="00EB03E0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24</cp:revision>
  <cp:lastPrinted>2018-12-14T01:47:00Z</cp:lastPrinted>
  <dcterms:created xsi:type="dcterms:W3CDTF">2016-11-13T00:27:00Z</dcterms:created>
  <dcterms:modified xsi:type="dcterms:W3CDTF">2018-12-24T02:33:00Z</dcterms:modified>
</cp:coreProperties>
</file>