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  <w:gridCol w:w="9571"/>
      </w:tblGrid>
      <w:tr w:rsidR="00CF4815" w:rsidTr="00CF4815">
        <w:trPr>
          <w:trHeight w:val="14936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  <w:rPr>
                <w:sz w:val="36"/>
                <w:szCs w:val="36"/>
              </w:rPr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rPr>
                <w:sz w:val="52"/>
                <w:szCs w:val="52"/>
              </w:rPr>
            </w:pP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CF4815" w:rsidRDefault="0087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>униципальных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нормативных 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правовых актов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 w:rsidR="00EC457C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15015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9571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 w:rsidP="009C009A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муниципального района Хабаровского края,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EC457C">
        <w:rPr>
          <w:rFonts w:ascii="Times New Roman" w:hAnsi="Times New Roman" w:cs="Times New Roman"/>
          <w:b/>
        </w:rPr>
        <w:t>августе</w:t>
      </w:r>
      <w:r w:rsidR="00CF4815" w:rsidRPr="00C4221C">
        <w:rPr>
          <w:rFonts w:ascii="Times New Roman" w:hAnsi="Times New Roman" w:cs="Times New Roman"/>
          <w:b/>
        </w:rPr>
        <w:t xml:space="preserve"> 201</w:t>
      </w:r>
      <w:r w:rsidR="00150152" w:rsidRPr="00C4221C">
        <w:rPr>
          <w:rFonts w:ascii="Times New Roman" w:hAnsi="Times New Roman" w:cs="Times New Roman"/>
          <w:b/>
        </w:rPr>
        <w:t>5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58"/>
        <w:gridCol w:w="6241"/>
        <w:gridCol w:w="994"/>
      </w:tblGrid>
      <w:tr w:rsidR="00CF4815" w:rsidRPr="00C4221C" w:rsidTr="009C009A">
        <w:trPr>
          <w:trHeight w:val="6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F4815" w:rsidRPr="00C4221C" w:rsidTr="009C009A">
        <w:trPr>
          <w:trHeight w:val="3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91" w:rsidRPr="00C4221C" w:rsidRDefault="00CF4815" w:rsidP="009C0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21C">
              <w:rPr>
                <w:rFonts w:ascii="Times New Roman" w:hAnsi="Times New Roman" w:cs="Times New Roman"/>
                <w:b/>
              </w:rPr>
              <w:t>РЕШЕНИ</w:t>
            </w:r>
            <w:r w:rsidR="00872E9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57C" w:rsidRPr="00C4221C" w:rsidTr="009C009A">
        <w:trPr>
          <w:trHeight w:val="3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C" w:rsidRPr="00C4221C" w:rsidRDefault="00EC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C" w:rsidRPr="00C4221C" w:rsidRDefault="00EC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C" w:rsidRPr="00E838DA" w:rsidRDefault="00E838DA" w:rsidP="00E838D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Об утверждении отчета об исполнении бюджета сельского поселения «Село Маяк» Нанайского муниципального района за 2014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C" w:rsidRPr="00C4221C" w:rsidRDefault="00EC4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 w:rsidP="00EC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57C">
              <w:rPr>
                <w:rFonts w:ascii="Times New Roman" w:hAnsi="Times New Roman" w:cs="Times New Roman"/>
              </w:rPr>
              <w:t>7.08</w:t>
            </w:r>
            <w:r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45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1B4">
              <w:rPr>
                <w:rFonts w:ascii="Times New Roman" w:hAnsi="Times New Roman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2E91" w:rsidRDefault="00872E91" w:rsidP="00321951">
      <w:pPr>
        <w:spacing w:after="0"/>
        <w:rPr>
          <w:rFonts w:ascii="Times New Roman" w:hAnsi="Times New Roman"/>
        </w:rPr>
      </w:pPr>
    </w:p>
    <w:p w:rsidR="00DE214D" w:rsidRDefault="00DE214D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CF4815" w:rsidRDefault="00CF4815" w:rsidP="00CF4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٭   ٭   ٭</w:t>
      </w:r>
    </w:p>
    <w:p w:rsidR="00CF4815" w:rsidRPr="009C009A" w:rsidRDefault="00CF4815" w:rsidP="00CF4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C009A">
        <w:rPr>
          <w:rFonts w:ascii="Times New Roman" w:hAnsi="Times New Roman" w:cs="Times New Roman"/>
          <w:b/>
        </w:rPr>
        <w:t>РЕШЕНИЕ</w:t>
      </w:r>
    </w:p>
    <w:p w:rsidR="006F6FCE" w:rsidRPr="001B2504" w:rsidRDefault="00EC457C" w:rsidP="006F6F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6F6FCE" w:rsidRPr="001B2504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="006F6FCE" w:rsidRPr="001B2504">
        <w:rPr>
          <w:rFonts w:ascii="Times New Roman" w:hAnsi="Times New Roman"/>
        </w:rPr>
        <w:t xml:space="preserve">.2015                                                                  </w:t>
      </w:r>
      <w:r w:rsidR="001B2504" w:rsidRPr="001B2504">
        <w:rPr>
          <w:rFonts w:ascii="Times New Roman" w:hAnsi="Times New Roman"/>
        </w:rPr>
        <w:t xml:space="preserve">                              </w:t>
      </w:r>
      <w:r w:rsidR="006F6FCE" w:rsidRPr="001B2504">
        <w:rPr>
          <w:rFonts w:ascii="Times New Roman" w:hAnsi="Times New Roman"/>
        </w:rPr>
        <w:t xml:space="preserve"> </w:t>
      </w:r>
      <w:r w:rsidR="001B2504">
        <w:rPr>
          <w:rFonts w:ascii="Times New Roman" w:hAnsi="Times New Roman"/>
        </w:rPr>
        <w:tab/>
      </w:r>
      <w:r w:rsidR="001B2504">
        <w:rPr>
          <w:rFonts w:ascii="Times New Roman" w:hAnsi="Times New Roman"/>
        </w:rPr>
        <w:tab/>
      </w:r>
      <w:r w:rsidR="001B2504">
        <w:rPr>
          <w:rFonts w:ascii="Times New Roman" w:hAnsi="Times New Roman"/>
        </w:rPr>
        <w:tab/>
      </w:r>
      <w:r w:rsidR="006F6FCE" w:rsidRPr="001B2504">
        <w:rPr>
          <w:rFonts w:ascii="Times New Roman" w:hAnsi="Times New Roman"/>
        </w:rPr>
        <w:t>№</w:t>
      </w:r>
      <w:r w:rsidR="003644B9">
        <w:rPr>
          <w:rFonts w:ascii="Times New Roman" w:hAnsi="Times New Roman"/>
        </w:rPr>
        <w:t xml:space="preserve"> </w:t>
      </w:r>
      <w:r w:rsidR="006F6FCE" w:rsidRPr="001B2504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7</w:t>
      </w:r>
    </w:p>
    <w:p w:rsidR="006F6FCE" w:rsidRPr="001B2504" w:rsidRDefault="006F6FCE" w:rsidP="006F6FCE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EC457C" w:rsidRPr="00EC457C" w:rsidRDefault="00EC457C" w:rsidP="00EC457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EC457C">
        <w:rPr>
          <w:rFonts w:ascii="Times New Roman" w:hAnsi="Times New Roman"/>
        </w:rPr>
        <w:t>Об утверждении отчета об исполнении бюджета сельского поселения «Село Маяк» Нанайского муниципального района за 2014 год</w:t>
      </w:r>
    </w:p>
    <w:p w:rsidR="00EC457C" w:rsidRPr="00EC457C" w:rsidRDefault="00EC457C" w:rsidP="00EC457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</w:p>
    <w:p w:rsidR="00EC457C" w:rsidRPr="00EC457C" w:rsidRDefault="00EC457C" w:rsidP="00EC457C">
      <w:pPr>
        <w:tabs>
          <w:tab w:val="left" w:pos="1560"/>
        </w:tabs>
        <w:spacing w:after="0" w:line="240" w:lineRule="auto"/>
        <w:ind w:firstLine="684"/>
        <w:jc w:val="both"/>
        <w:rPr>
          <w:rFonts w:ascii="Times New Roman" w:hAnsi="Times New Roman"/>
        </w:rPr>
      </w:pPr>
      <w:r w:rsidRPr="00EC457C">
        <w:rPr>
          <w:rFonts w:ascii="Times New Roman" w:hAnsi="Times New Roman"/>
        </w:rPr>
        <w:t>В соответствии с Положением о бюджетном процессе в сельском поселении «Село Маяк» Нанайского муниципального района, учитывая заключение Контрольно – счетной палаты Нанайского муниципального района</w:t>
      </w:r>
      <w:r w:rsidRPr="00EC457C">
        <w:rPr>
          <w:rFonts w:ascii="Times New Roman" w:hAnsi="Times New Roman"/>
          <w:b/>
        </w:rPr>
        <w:t xml:space="preserve"> </w:t>
      </w:r>
      <w:r w:rsidRPr="00EC457C">
        <w:rPr>
          <w:rFonts w:ascii="Times New Roman" w:hAnsi="Times New Roman"/>
        </w:rPr>
        <w:t>на годовой отчет об исполнении бюджета сельского поселения «Село Маяк» Нанайского муниципального района за 2014 год, Совет депутатов</w:t>
      </w:r>
    </w:p>
    <w:p w:rsidR="00EC457C" w:rsidRPr="00EC457C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r w:rsidRPr="00EC457C">
        <w:rPr>
          <w:rFonts w:ascii="Times New Roman" w:hAnsi="Times New Roman"/>
        </w:rPr>
        <w:t>РЕШИЛ:</w:t>
      </w:r>
    </w:p>
    <w:p w:rsidR="00EC457C" w:rsidRPr="00EC457C" w:rsidRDefault="00EC457C" w:rsidP="00EC457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C457C">
        <w:rPr>
          <w:rFonts w:ascii="Times New Roman" w:hAnsi="Times New Roman"/>
        </w:rPr>
        <w:t>1. Утвердить отчет об исполнении бюджета сельского поселения «Село Маяк» Нанайского муниципального района за 2014 год по доходам в сумме 5831,7 тыс. рублей, по расходам в сумме 5562,7 тыс. рублей, с дефицитом в сумме 269 тыс. рублей с показателями согласно приложениям 1-6 к настоящему решению.</w:t>
      </w:r>
    </w:p>
    <w:p w:rsidR="00EC457C" w:rsidRPr="00EC457C" w:rsidRDefault="00EC457C" w:rsidP="00EC457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C457C">
        <w:rPr>
          <w:rFonts w:ascii="Times New Roman" w:hAnsi="Times New Roman"/>
        </w:rPr>
        <w:t>2. Настоящее решение вступает в силу после его официального опубликования.</w:t>
      </w:r>
    </w:p>
    <w:p w:rsidR="00EC457C" w:rsidRPr="00EC457C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EC457C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r w:rsidRPr="00EC457C">
        <w:rPr>
          <w:rFonts w:ascii="Times New Roman" w:hAnsi="Times New Roman"/>
        </w:rPr>
        <w:t>Председатель Совета депутатов</w:t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  <w:t>А.В. Алипченко</w:t>
      </w:r>
    </w:p>
    <w:p w:rsidR="00EC457C" w:rsidRPr="00EC457C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r w:rsidRPr="00EC457C">
        <w:rPr>
          <w:rFonts w:ascii="Times New Roman" w:hAnsi="Times New Roman"/>
        </w:rPr>
        <w:t xml:space="preserve">Глава сельского поселения </w:t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  <w:t>А.Н. Ильин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C457C" w:rsidRPr="00EC457C" w:rsidRDefault="00EC457C" w:rsidP="00EC457C">
      <w:pPr>
        <w:spacing w:after="0" w:line="240" w:lineRule="auto"/>
        <w:rPr>
          <w:rFonts w:ascii="Times New Roman" w:hAnsi="Times New Roman"/>
          <w:b/>
        </w:rPr>
      </w:pP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>Приложение № 1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 xml:space="preserve">к решению Совета депутатов 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>сельского поселения «Село Маяк»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 xml:space="preserve">от 17.08.2015 № 47 </w:t>
      </w:r>
    </w:p>
    <w:p w:rsidR="00EC457C" w:rsidRPr="00EC457C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EC457C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457C">
        <w:rPr>
          <w:rFonts w:ascii="Times New Roman" w:hAnsi="Times New Roman"/>
          <w:b/>
          <w:bCs/>
        </w:rPr>
        <w:t xml:space="preserve">Показатели </w:t>
      </w:r>
    </w:p>
    <w:p w:rsidR="00EC457C" w:rsidRPr="00EC457C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457C">
        <w:rPr>
          <w:rFonts w:ascii="Times New Roman" w:hAnsi="Times New Roman"/>
          <w:b/>
          <w:bCs/>
        </w:rPr>
        <w:t xml:space="preserve">доходов бюджета поселения за 2014 год по кодам классификации доходов бюджетов 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 xml:space="preserve">  (тыс. руб.)</w:t>
      </w:r>
    </w:p>
    <w:tbl>
      <w:tblPr>
        <w:tblW w:w="10490" w:type="dxa"/>
        <w:tblInd w:w="-1026" w:type="dxa"/>
        <w:tblLayout w:type="fixed"/>
        <w:tblLook w:val="04A0"/>
      </w:tblPr>
      <w:tblGrid>
        <w:gridCol w:w="3686"/>
        <w:gridCol w:w="5528"/>
        <w:gridCol w:w="1276"/>
      </w:tblGrid>
      <w:tr w:rsidR="00EC457C" w:rsidRPr="00EC457C" w:rsidTr="003F2BC2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Наименование кода поступлений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Сумма</w:t>
            </w:r>
          </w:p>
        </w:tc>
      </w:tr>
      <w:tr w:rsidR="00EC457C" w:rsidRPr="00EC457C" w:rsidTr="003F2BC2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</w:t>
            </w:r>
          </w:p>
        </w:tc>
      </w:tr>
      <w:tr w:rsidR="00EC457C" w:rsidRPr="00EC457C" w:rsidTr="003F2BC2">
        <w:trPr>
          <w:trHeight w:val="1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000 103 02230 01 0000 110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220,2</w:t>
            </w:r>
          </w:p>
        </w:tc>
      </w:tr>
      <w:tr w:rsidR="00EC457C" w:rsidRPr="00EC457C" w:rsidTr="003F2BC2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jc w:val="center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850"/>
              <w:gridCol w:w="2891"/>
            </w:tblGrid>
            <w:tr w:rsidR="00EC457C" w:rsidRPr="00EC457C" w:rsidTr="003F2BC2">
              <w:trPr>
                <w:jc w:val="center"/>
              </w:trPr>
              <w:tc>
                <w:tcPr>
                  <w:tcW w:w="850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C457C" w:rsidRPr="00EC457C" w:rsidRDefault="00EC457C" w:rsidP="003F2BC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C457C" w:rsidRPr="00EC457C" w:rsidRDefault="00EC457C" w:rsidP="003F2BC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45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000 103 02240 01 0000110</w:t>
                  </w:r>
                </w:p>
              </w:tc>
            </w:tr>
          </w:tbl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4,5</w:t>
            </w:r>
          </w:p>
        </w:tc>
      </w:tr>
      <w:tr w:rsidR="00EC457C" w:rsidRPr="00EC457C" w:rsidTr="003F2BC2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000 103 02250 01 0000 110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343</w:t>
            </w:r>
          </w:p>
        </w:tc>
      </w:tr>
      <w:tr w:rsidR="00EC457C" w:rsidRPr="00EC457C" w:rsidTr="003F2BC2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000 103 02260 01 0000 110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EC457C">
              <w:rPr>
                <w:rFonts w:ascii="Times New Roman" w:hAnsi="Times New Roman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lastRenderedPageBreak/>
              <w:t>-17,2</w:t>
            </w:r>
          </w:p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57C" w:rsidRPr="00EC457C" w:rsidTr="003F2BC2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lastRenderedPageBreak/>
              <w:t xml:space="preserve">       182 101 02010 01 1000 110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1124,6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182 101 02030 01 1000 110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5,4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182 105 01011 01 1000 011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620,8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182 105 01012 01 1000 011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0,8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182 106 01030 10 1000 110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349,2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182 106 01030 10 2000 110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0,5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182 106 04011 02 1000 110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Транспортный налог с организаций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276,0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182 106 04011 02 2000 110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Транспортный налог с организаций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1,7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182 106 04012 02 1000 110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Транспортный налог с физических лиц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706,8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182 106 04012 02 2000 110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Транспортный налог с физических лиц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-22,3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182 106 06013 10 1000 110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50,0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182 106 06013 10 2000 110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0,7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182 106 06023 10 1000 110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Земельный налог, взимаемый по ставкам, установленным в соответствии с 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479,9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182 106 06023 10 2000 110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Земельный налог, взимаемый по ставкам, установленным в соответствии с 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3,2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819 108 04020 01 1000 110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Государственная 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33,4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801 111 05013 10 0000 120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1501,8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801 114 06013 10 0000 430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Доходы от продажи земельных участков, государственная собственность на которые не </w:t>
            </w:r>
            <w:r w:rsidRPr="00EC457C">
              <w:rPr>
                <w:rFonts w:ascii="Times New Roman" w:hAnsi="Times New Roman"/>
              </w:rPr>
              <w:lastRenderedPageBreak/>
              <w:t>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lastRenderedPageBreak/>
              <w:t>2,0</w:t>
            </w:r>
          </w:p>
        </w:tc>
      </w:tr>
      <w:tr w:rsidR="00EC457C" w:rsidRPr="00EC457C" w:rsidTr="003F2BC2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lastRenderedPageBreak/>
              <w:t>819 202 01001 10 0000 151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Дотации бюджетам поселений на выравнивание уровня бюджетной обеспеченности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13,4</w:t>
            </w:r>
          </w:p>
        </w:tc>
      </w:tr>
      <w:tr w:rsidR="00EC457C" w:rsidRPr="00EC457C" w:rsidTr="003F2BC2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819 202 04999 10 0000 151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398,0</w:t>
            </w:r>
          </w:p>
        </w:tc>
      </w:tr>
      <w:tr w:rsidR="00EC457C" w:rsidRPr="00EC457C" w:rsidTr="003F2BC2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819 202 03024 10 0000 151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2,2</w:t>
            </w:r>
          </w:p>
        </w:tc>
      </w:tr>
      <w:tr w:rsidR="00EC457C" w:rsidRPr="00EC457C" w:rsidTr="003F2BC2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819 202 04029 10 0000 151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Межбюджетные трансферты  передаваемые бюджетам поселений на реализацию дополнительных мероприятий направленных на снижение напряженности на рынке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152,2</w:t>
            </w:r>
          </w:p>
        </w:tc>
      </w:tr>
      <w:tr w:rsidR="00EC457C" w:rsidRPr="00EC457C" w:rsidTr="003F2BC2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819 202 03003 10 0000 151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8,0</w:t>
            </w:r>
          </w:p>
        </w:tc>
      </w:tr>
      <w:tr w:rsidR="00EC457C" w:rsidRPr="00EC457C" w:rsidTr="003F2BC2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819 202 03015 10 0000 151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157,9</w:t>
            </w:r>
          </w:p>
        </w:tc>
      </w:tr>
      <w:tr w:rsidR="00EC457C" w:rsidRPr="00EC457C" w:rsidTr="003F2BC2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819 219 05000 10 0000 151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-34,8</w:t>
            </w:r>
          </w:p>
        </w:tc>
      </w:tr>
      <w:tr w:rsidR="00EC457C" w:rsidRPr="00EC457C" w:rsidTr="003F2BC2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EC457C" w:rsidRPr="00EC457C" w:rsidRDefault="00EC457C" w:rsidP="00EC457C">
      <w:pPr>
        <w:spacing w:after="0" w:line="240" w:lineRule="auto"/>
        <w:ind w:left="5387"/>
        <w:rPr>
          <w:rFonts w:ascii="Times New Roman" w:hAnsi="Times New Roman"/>
          <w:b/>
        </w:rPr>
      </w:pPr>
      <w:r w:rsidRPr="00EC457C">
        <w:rPr>
          <w:rFonts w:ascii="Times New Roman" w:hAnsi="Times New Roman"/>
          <w:b/>
        </w:rPr>
        <w:t xml:space="preserve">         ВСЕГО ДОХОДОВ</w:t>
      </w:r>
      <w:r w:rsidRPr="00EC457C">
        <w:rPr>
          <w:rFonts w:ascii="Times New Roman" w:hAnsi="Times New Roman"/>
        </w:rPr>
        <w:t xml:space="preserve">: </w:t>
      </w:r>
      <w:r w:rsidRPr="00EC457C">
        <w:rPr>
          <w:rFonts w:ascii="Times New Roman" w:hAnsi="Times New Roman"/>
          <w:b/>
        </w:rPr>
        <w:t>6362,2</w:t>
      </w:r>
    </w:p>
    <w:p w:rsidR="00EC457C" w:rsidRPr="00EC457C" w:rsidRDefault="00EC457C" w:rsidP="00EC457C">
      <w:pPr>
        <w:spacing w:after="0" w:line="240" w:lineRule="auto"/>
        <w:rPr>
          <w:rFonts w:ascii="Times New Roman" w:hAnsi="Times New Roman"/>
        </w:rPr>
      </w:pP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>Приложение № 2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 xml:space="preserve">к решению Совета депутатов 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>сельского поселения «Село Маяк»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>от 17.08.2015 № 47</w:t>
      </w:r>
    </w:p>
    <w:p w:rsidR="00EC457C" w:rsidRPr="00EC457C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EC457C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457C">
        <w:rPr>
          <w:rFonts w:ascii="Times New Roman" w:hAnsi="Times New Roman"/>
          <w:b/>
          <w:bCs/>
        </w:rPr>
        <w:t xml:space="preserve">Показатели </w:t>
      </w:r>
    </w:p>
    <w:p w:rsidR="00EC457C" w:rsidRPr="00EC457C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457C">
        <w:rPr>
          <w:rFonts w:ascii="Times New Roman" w:hAnsi="Times New Roman"/>
          <w:b/>
          <w:bCs/>
        </w:rPr>
        <w:t>доходов бюджета поселения за 2014 год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 xml:space="preserve"> (тыс. руб.)</w:t>
      </w:r>
    </w:p>
    <w:tbl>
      <w:tblPr>
        <w:tblW w:w="10774" w:type="dxa"/>
        <w:tblInd w:w="-1168" w:type="dxa"/>
        <w:tblLayout w:type="fixed"/>
        <w:tblLook w:val="04A0"/>
      </w:tblPr>
      <w:tblGrid>
        <w:gridCol w:w="3701"/>
        <w:gridCol w:w="5513"/>
        <w:gridCol w:w="1560"/>
      </w:tblGrid>
      <w:tr w:rsidR="00EC457C" w:rsidRPr="00EC457C" w:rsidTr="003F2BC2">
        <w:trPr>
          <w:trHeight w:val="1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Код</w:t>
            </w:r>
          </w:p>
        </w:tc>
        <w:tc>
          <w:tcPr>
            <w:tcW w:w="55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Сумма</w:t>
            </w:r>
          </w:p>
        </w:tc>
      </w:tr>
      <w:tr w:rsidR="00EC457C" w:rsidRPr="00EC457C" w:rsidTr="003F2BC2">
        <w:trPr>
          <w:trHeight w:val="1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</w:t>
            </w:r>
          </w:p>
        </w:tc>
      </w:tr>
      <w:tr w:rsidR="00EC457C" w:rsidRPr="00EC457C" w:rsidTr="003F2BC2">
        <w:trPr>
          <w:trHeight w:val="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6362,2</w:t>
            </w:r>
          </w:p>
        </w:tc>
      </w:tr>
      <w:tr w:rsidR="00EC457C" w:rsidRPr="00EC457C" w:rsidTr="003F2BC2">
        <w:trPr>
          <w:trHeight w:val="2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1130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1130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1 01 02010 01 1000 110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1124,6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1 01 02030 01 1000 110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5,4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57C" w:rsidRPr="00EC457C" w:rsidRDefault="00EC457C" w:rsidP="003F2BC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530,5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1 03 02000 01 0000 110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57C" w:rsidRPr="00EC457C" w:rsidRDefault="00EC457C" w:rsidP="003F2BC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530,5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1 03 02230 01 0000 110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57C" w:rsidRPr="00EC457C" w:rsidRDefault="00EC457C" w:rsidP="003F2B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дифференцируемых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200,2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lastRenderedPageBreak/>
              <w:t>1 03 02240 01 0000 110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57C" w:rsidRPr="00EC457C" w:rsidRDefault="00EC457C" w:rsidP="003F2BC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дифференцируемых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4,5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1 03 02250 01 0000 110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57C" w:rsidRPr="00EC457C" w:rsidRDefault="00EC457C" w:rsidP="003F2BC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дифференцируемых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343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1 03 02260 01 0000 110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57C" w:rsidRPr="00EC457C" w:rsidRDefault="00EC457C" w:rsidP="003F2BC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дифференцируемых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-17,2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621,6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1 05 01011 01 1000 110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доходы(сумма платежа(перерасчет недоимка и задолженность по соответствующему платежу ,в том числе по отмененному))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620,8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1 05 01012 01 1000 110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 (за налоговые периоды истекшие до 1 января 2011года)(сумма платежа (перерасчет, недоимка и задолженность по соответствующему платежу , в том числе по отмененному))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0,8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1845,7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1 06 01030 10 1000 110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349,2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1 06 01030 10 2000 110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0,5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1 06 04011 02 1000 110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Транспортный налог с организаций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276,0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1 06 04011 02 2000 110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Транспортный налог с организаций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1,7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1 06 04012 02 1000 110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706,8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1 06 04012 02 2000 110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-22,3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1 06 06013 10 1000 110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</w:t>
            </w:r>
          </w:p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 границах поселений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50,0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1 06 06013 10 2000 110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</w:t>
            </w:r>
          </w:p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 границах поселений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0,7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1 06 06023 10 1000 110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пунктом 2 пункта 1 </w:t>
            </w:r>
            <w:r w:rsidRPr="00EC457C">
              <w:rPr>
                <w:rFonts w:ascii="Times New Roman" w:hAnsi="Times New Roman"/>
              </w:rPr>
              <w:lastRenderedPageBreak/>
              <w:t>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lastRenderedPageBreak/>
              <w:t>479,9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lastRenderedPageBreak/>
              <w:t>1 06 06023 10 2000 110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Земельный налог, взимаемый по ставкам, установленным в соответствии с 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3,2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33,7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Государственная 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33,7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1 11 00000 00 0000 000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1501,8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1 11 05013 10 0000 120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участков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1501,8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1 14 00000 00 0000 410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ДОХОДЫ ОТ ПРОДАЖИ МАТЕРИАЛЬНЫХ И НЕМАТЕРИАЛЬНЫХ АКТИВОВ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2,0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1 14 06013 10 0000 430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2,0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 xml:space="preserve">1 17 00000 00 0000 000 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БЕЗВОЗМЕЗДНЫЕ ПОСТУПЛЕНИЯ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57C">
              <w:rPr>
                <w:rFonts w:ascii="Times New Roman" w:hAnsi="Times New Roman"/>
                <w:b/>
              </w:rPr>
              <w:t>696,9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13,4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398,0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2 02 03003 10 0000 151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8,0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157,9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2 19 05000 10 0000 151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-34,8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819 202 03024 10 0000 151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2,2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819 202 04029 10 0000 151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Межбюджетные трансферты  передаваемые бюджетам поселений на реализацию дополнительных мероприятий направленных на снижение напряженности на рынке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152,2</w:t>
            </w:r>
          </w:p>
        </w:tc>
      </w:tr>
      <w:tr w:rsidR="00EC457C" w:rsidRPr="00EC457C" w:rsidTr="003F2BC2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8 50 00000 00 0000 000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</w:rPr>
              <w:t>Доходы бюджета – ИТОГО</w:t>
            </w:r>
            <w:r w:rsidRPr="00EC45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6362,2</w:t>
            </w:r>
          </w:p>
        </w:tc>
      </w:tr>
    </w:tbl>
    <w:p w:rsidR="00EC457C" w:rsidRPr="00EC457C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bookmarkStart w:id="0" w:name="RANGE!A1:I450"/>
      <w:bookmarkEnd w:id="0"/>
    </w:p>
    <w:p w:rsidR="00EC457C" w:rsidRPr="00EC457C" w:rsidRDefault="00EC457C" w:rsidP="00EC457C">
      <w:pPr>
        <w:shd w:val="clear" w:color="auto" w:fill="FFFFFF"/>
        <w:spacing w:after="0" w:line="240" w:lineRule="exact"/>
        <w:jc w:val="right"/>
        <w:rPr>
          <w:rFonts w:ascii="Times New Roman" w:hAnsi="Times New Roman"/>
          <w:bCs/>
        </w:rPr>
      </w:pPr>
    </w:p>
    <w:p w:rsidR="00EC457C" w:rsidRPr="00EC457C" w:rsidRDefault="00EC457C" w:rsidP="00EC457C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EC457C">
        <w:rPr>
          <w:rFonts w:ascii="Times New Roman" w:hAnsi="Times New Roman"/>
          <w:bCs/>
        </w:rPr>
        <w:t>Приложение №  4</w:t>
      </w:r>
    </w:p>
    <w:p w:rsidR="00EC457C" w:rsidRPr="00EC457C" w:rsidRDefault="00EC457C" w:rsidP="00EC457C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hAnsi="Times New Roman"/>
          <w:color w:val="000000"/>
          <w:spacing w:val="1"/>
        </w:rPr>
      </w:pPr>
      <w:r w:rsidRPr="00EC457C">
        <w:rPr>
          <w:rFonts w:ascii="Times New Roman" w:hAnsi="Times New Roman"/>
          <w:color w:val="000000"/>
        </w:rPr>
        <w:t>к решению Совета депутатов</w:t>
      </w:r>
      <w:r w:rsidRPr="00EC457C">
        <w:rPr>
          <w:rFonts w:ascii="Times New Roman" w:hAnsi="Times New Roman"/>
          <w:color w:val="000000"/>
          <w:spacing w:val="1"/>
        </w:rPr>
        <w:t xml:space="preserve"> </w:t>
      </w:r>
    </w:p>
    <w:p w:rsidR="00EC457C" w:rsidRPr="00EC457C" w:rsidRDefault="00EC457C" w:rsidP="00EC457C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hAnsi="Times New Roman"/>
          <w:color w:val="000000"/>
          <w:spacing w:val="1"/>
        </w:rPr>
      </w:pPr>
      <w:r w:rsidRPr="00EC457C">
        <w:rPr>
          <w:rFonts w:ascii="Times New Roman" w:hAnsi="Times New Roman"/>
          <w:color w:val="000000"/>
          <w:spacing w:val="1"/>
        </w:rPr>
        <w:t xml:space="preserve"> сельского поселения «Село Маяк»</w:t>
      </w:r>
    </w:p>
    <w:p w:rsidR="00EC457C" w:rsidRPr="00EC457C" w:rsidRDefault="00EC457C" w:rsidP="00EC457C">
      <w:pPr>
        <w:tabs>
          <w:tab w:val="left" w:pos="3960"/>
          <w:tab w:val="left" w:pos="5760"/>
        </w:tabs>
        <w:spacing w:after="0" w:line="240" w:lineRule="exact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>от 17.08.2015 № 47</w:t>
      </w:r>
    </w:p>
    <w:p w:rsidR="00EC457C" w:rsidRPr="00EC457C" w:rsidRDefault="00EC457C" w:rsidP="00EC457C">
      <w:pPr>
        <w:spacing w:after="0"/>
      </w:pPr>
    </w:p>
    <w:p w:rsidR="00EC457C" w:rsidRPr="00EC457C" w:rsidRDefault="00EC457C" w:rsidP="00EC457C">
      <w:pPr>
        <w:spacing w:after="0" w:line="240" w:lineRule="exact"/>
        <w:jc w:val="center"/>
        <w:rPr>
          <w:rFonts w:ascii="Times New Roman" w:hAnsi="Times New Roman"/>
          <w:b/>
        </w:rPr>
      </w:pPr>
      <w:r w:rsidRPr="00EC457C">
        <w:rPr>
          <w:rFonts w:ascii="Times New Roman" w:hAnsi="Times New Roman"/>
          <w:b/>
        </w:rPr>
        <w:lastRenderedPageBreak/>
        <w:t xml:space="preserve">Распределение бюджетных ассигнований по разделам, подразделам, целевым статьям и видам расходов бюджета </w:t>
      </w:r>
      <w:r w:rsidRPr="00EC457C">
        <w:rPr>
          <w:rFonts w:ascii="Times New Roman" w:hAnsi="Times New Roman"/>
          <w:b/>
          <w:bCs/>
          <w:color w:val="000000"/>
          <w:spacing w:val="-2"/>
        </w:rPr>
        <w:t xml:space="preserve">сельского поселения «Село Маяк» </w:t>
      </w:r>
      <w:r w:rsidRPr="00EC457C">
        <w:rPr>
          <w:rFonts w:ascii="Times New Roman" w:hAnsi="Times New Roman"/>
          <w:b/>
        </w:rPr>
        <w:t xml:space="preserve">Нанайского муниципального района в ведомственной структуре расходов </w:t>
      </w:r>
    </w:p>
    <w:p w:rsidR="00EC457C" w:rsidRPr="00EC457C" w:rsidRDefault="00EC457C" w:rsidP="00EC457C">
      <w:pPr>
        <w:spacing w:after="0" w:line="240" w:lineRule="exact"/>
        <w:jc w:val="center"/>
        <w:rPr>
          <w:rFonts w:ascii="Times New Roman" w:hAnsi="Times New Roman"/>
          <w:b/>
        </w:rPr>
      </w:pPr>
      <w:r w:rsidRPr="00EC457C">
        <w:rPr>
          <w:rFonts w:ascii="Times New Roman" w:hAnsi="Times New Roman"/>
          <w:b/>
        </w:rPr>
        <w:t>на 2014 год</w:t>
      </w:r>
    </w:p>
    <w:p w:rsidR="00EC457C" w:rsidRPr="00EC457C" w:rsidRDefault="00EC457C" w:rsidP="00EC457C">
      <w:pPr>
        <w:spacing w:after="0"/>
        <w:jc w:val="right"/>
        <w:rPr>
          <w:rFonts w:ascii="Times New Roman" w:hAnsi="Times New Roman"/>
          <w:b/>
        </w:rPr>
      </w:pPr>
      <w:r w:rsidRPr="00EC457C">
        <w:rPr>
          <w:rFonts w:ascii="Times New Roman" w:hAnsi="Times New Roman"/>
        </w:rPr>
        <w:t>(тыс. рублей)</w:t>
      </w:r>
    </w:p>
    <w:tbl>
      <w:tblPr>
        <w:tblW w:w="0" w:type="auto"/>
        <w:tblInd w:w="96" w:type="dxa"/>
        <w:tblLayout w:type="fixed"/>
        <w:tblLook w:val="04A0"/>
      </w:tblPr>
      <w:tblGrid>
        <w:gridCol w:w="3467"/>
        <w:gridCol w:w="775"/>
        <w:gridCol w:w="590"/>
        <w:gridCol w:w="689"/>
        <w:gridCol w:w="1230"/>
        <w:gridCol w:w="715"/>
        <w:gridCol w:w="1726"/>
      </w:tblGrid>
      <w:tr w:rsidR="00EC457C" w:rsidRPr="00EC457C" w:rsidTr="003F2BC2">
        <w:trPr>
          <w:trHeight w:val="2033"/>
        </w:trPr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Глава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EC457C" w:rsidRPr="00EC457C" w:rsidTr="003F2BC2">
        <w:trPr>
          <w:trHeight w:val="375"/>
        </w:trPr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EC457C" w:rsidRPr="00EC457C" w:rsidTr="003F2BC2">
        <w:trPr>
          <w:trHeight w:val="1489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 xml:space="preserve"> 4813,6</w:t>
            </w:r>
          </w:p>
        </w:tc>
      </w:tr>
      <w:tr w:rsidR="00EC457C" w:rsidRPr="00EC457C" w:rsidTr="003F2BC2">
        <w:trPr>
          <w:trHeight w:val="556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bookmarkStart w:id="1" w:name="RANGE!A8:G8"/>
            <w:r w:rsidRPr="00EC457C">
              <w:rPr>
                <w:rFonts w:ascii="Times New Roman" w:hAnsi="Times New Roman"/>
                <w:bCs/>
                <w:iCs/>
              </w:rPr>
              <w:t>Общегосударственные вопросы</w:t>
            </w:r>
            <w:bookmarkEnd w:id="1"/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7100000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2595,3</w:t>
            </w:r>
          </w:p>
        </w:tc>
      </w:tr>
      <w:tr w:rsidR="00EC457C" w:rsidRPr="00EC457C" w:rsidTr="003F2BC2">
        <w:trPr>
          <w:trHeight w:val="1136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7130000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694,4,00</w:t>
            </w:r>
          </w:p>
        </w:tc>
      </w:tr>
      <w:tr w:rsidR="00EC457C" w:rsidRPr="00EC457C" w:rsidTr="003F2BC2">
        <w:trPr>
          <w:trHeight w:val="712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7130000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 687,4</w:t>
            </w:r>
          </w:p>
        </w:tc>
      </w:tr>
      <w:tr w:rsidR="00EC457C" w:rsidRPr="00EC457C" w:rsidTr="003F2BC2">
        <w:trPr>
          <w:trHeight w:val="904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7130001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687,4</w:t>
            </w:r>
          </w:p>
        </w:tc>
      </w:tr>
      <w:tr w:rsidR="00EC457C" w:rsidRPr="00EC457C" w:rsidTr="003F2BC2">
        <w:trPr>
          <w:trHeight w:val="904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7130002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 </w:t>
            </w:r>
          </w:p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7,0</w:t>
            </w:r>
          </w:p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457C" w:rsidRPr="00EC457C" w:rsidTr="00EC457C">
        <w:trPr>
          <w:trHeight w:val="1834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7400000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 xml:space="preserve"> 1690,9</w:t>
            </w:r>
          </w:p>
        </w:tc>
      </w:tr>
      <w:tr w:rsidR="00EC457C" w:rsidRPr="00EC457C" w:rsidTr="00EC457C">
        <w:trPr>
          <w:trHeight w:val="415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1690,9</w:t>
            </w:r>
          </w:p>
        </w:tc>
      </w:tr>
      <w:tr w:rsidR="00EC457C" w:rsidRPr="00EC457C" w:rsidTr="00EC457C">
        <w:trPr>
          <w:trHeight w:val="704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1217,0</w:t>
            </w:r>
          </w:p>
        </w:tc>
      </w:tr>
      <w:tr w:rsidR="00EC457C" w:rsidRPr="00EC457C" w:rsidTr="00EC457C">
        <w:trPr>
          <w:trHeight w:val="70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 </w:t>
            </w:r>
          </w:p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6,0</w:t>
            </w:r>
          </w:p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457C" w:rsidRPr="00EC457C" w:rsidTr="003F2BC2">
        <w:trPr>
          <w:trHeight w:val="1039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127,4</w:t>
            </w:r>
          </w:p>
        </w:tc>
      </w:tr>
      <w:tr w:rsidR="00EC457C" w:rsidRPr="00EC457C" w:rsidTr="00EC457C">
        <w:trPr>
          <w:trHeight w:val="834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277,5</w:t>
            </w:r>
          </w:p>
        </w:tc>
      </w:tr>
      <w:tr w:rsidR="00EC457C" w:rsidRPr="00EC457C" w:rsidTr="003F2BC2">
        <w:trPr>
          <w:trHeight w:val="666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Уплата налога на имущество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53,0</w:t>
            </w:r>
          </w:p>
        </w:tc>
      </w:tr>
      <w:tr w:rsidR="00EC457C" w:rsidRPr="00EC457C" w:rsidTr="003F2BC2">
        <w:trPr>
          <w:trHeight w:val="846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10,0</w:t>
            </w:r>
          </w:p>
        </w:tc>
      </w:tr>
      <w:tr w:rsidR="00EC457C" w:rsidRPr="00EC457C" w:rsidTr="003F2BC2">
        <w:trPr>
          <w:trHeight w:val="56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Выборы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8998006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100,0</w:t>
            </w:r>
          </w:p>
        </w:tc>
      </w:tr>
      <w:tr w:rsidR="00EC457C" w:rsidRPr="00EC457C" w:rsidTr="003F2BC2">
        <w:trPr>
          <w:trHeight w:val="555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8998006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100,0</w:t>
            </w:r>
          </w:p>
        </w:tc>
      </w:tr>
      <w:tr w:rsidR="00EC457C" w:rsidRPr="00EC457C" w:rsidTr="00EC457C">
        <w:trPr>
          <w:trHeight w:val="74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8999010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100,0</w:t>
            </w:r>
          </w:p>
        </w:tc>
      </w:tr>
      <w:tr w:rsidR="00EC457C" w:rsidRPr="00EC457C" w:rsidTr="003F2BC2">
        <w:trPr>
          <w:trHeight w:val="1039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8999010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100,0</w:t>
            </w:r>
          </w:p>
        </w:tc>
      </w:tr>
      <w:tr w:rsidR="00EC457C" w:rsidRPr="00EC457C" w:rsidTr="003F2BC2">
        <w:trPr>
          <w:trHeight w:val="1039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8999010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100,0</w:t>
            </w:r>
          </w:p>
        </w:tc>
      </w:tr>
      <w:tr w:rsidR="00EC457C" w:rsidRPr="00EC457C" w:rsidTr="003F2BC2">
        <w:trPr>
          <w:trHeight w:val="65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8999010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100,0</w:t>
            </w:r>
          </w:p>
        </w:tc>
      </w:tr>
      <w:tr w:rsidR="00EC457C" w:rsidRPr="00EC457C" w:rsidTr="003F2BC2">
        <w:trPr>
          <w:trHeight w:val="547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8999008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 xml:space="preserve"> 10,0</w:t>
            </w:r>
          </w:p>
        </w:tc>
      </w:tr>
      <w:tr w:rsidR="00EC457C" w:rsidRPr="00EC457C" w:rsidTr="003F2BC2">
        <w:trPr>
          <w:trHeight w:val="452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iCs/>
              </w:rPr>
              <w:t>8999008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10,0</w:t>
            </w:r>
          </w:p>
        </w:tc>
      </w:tr>
      <w:tr w:rsidR="00EC457C" w:rsidRPr="00EC457C" w:rsidTr="003F2BC2">
        <w:trPr>
          <w:trHeight w:val="904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iCs/>
              </w:rPr>
              <w:t>8999008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10,0</w:t>
            </w:r>
          </w:p>
        </w:tc>
      </w:tr>
      <w:tr w:rsidR="00EC457C" w:rsidRPr="00EC457C" w:rsidTr="003F2BC2">
        <w:trPr>
          <w:trHeight w:val="452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iCs/>
              </w:rPr>
              <w:t>8999008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 10,0</w:t>
            </w:r>
          </w:p>
        </w:tc>
      </w:tr>
      <w:tr w:rsidR="00EC457C" w:rsidRPr="00EC457C" w:rsidTr="00EC457C">
        <w:trPr>
          <w:trHeight w:val="499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9995118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133,5</w:t>
            </w:r>
          </w:p>
        </w:tc>
      </w:tr>
      <w:tr w:rsidR="00EC457C" w:rsidRPr="00EC457C" w:rsidTr="00EC457C">
        <w:trPr>
          <w:trHeight w:val="42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bCs/>
              </w:rPr>
              <w:t>9995118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 133,5</w:t>
            </w:r>
          </w:p>
        </w:tc>
      </w:tr>
      <w:tr w:rsidR="00EC457C" w:rsidRPr="00EC457C" w:rsidTr="003F2BC2">
        <w:trPr>
          <w:trHeight w:val="1168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bCs/>
              </w:rPr>
              <w:t>9995118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133,5</w:t>
            </w:r>
          </w:p>
        </w:tc>
      </w:tr>
      <w:tr w:rsidR="00EC457C" w:rsidRPr="00EC457C" w:rsidTr="003F2BC2">
        <w:trPr>
          <w:trHeight w:val="830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bCs/>
              </w:rPr>
              <w:t>9995118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 133,5</w:t>
            </w:r>
          </w:p>
        </w:tc>
      </w:tr>
      <w:tr w:rsidR="00EC457C" w:rsidRPr="00EC457C" w:rsidTr="003F2BC2">
        <w:trPr>
          <w:trHeight w:val="842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7220000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11,3</w:t>
            </w:r>
          </w:p>
        </w:tc>
      </w:tr>
      <w:tr w:rsidR="00EC457C" w:rsidRPr="00EC457C" w:rsidTr="003F2BC2">
        <w:trPr>
          <w:trHeight w:val="36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Органы юстиции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7225119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11,3</w:t>
            </w:r>
          </w:p>
        </w:tc>
      </w:tr>
      <w:tr w:rsidR="00EC457C" w:rsidRPr="00EC457C" w:rsidTr="003F2BC2">
        <w:trPr>
          <w:trHeight w:val="760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iCs/>
              </w:rPr>
              <w:t>7225119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11,3</w:t>
            </w:r>
          </w:p>
        </w:tc>
      </w:tr>
      <w:tr w:rsidR="00EC457C" w:rsidRPr="00EC457C" w:rsidTr="00EC457C">
        <w:trPr>
          <w:trHeight w:val="834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iCs/>
              </w:rPr>
              <w:t>7225119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11,3</w:t>
            </w:r>
          </w:p>
        </w:tc>
      </w:tr>
      <w:tr w:rsidR="00EC457C" w:rsidRPr="00EC457C" w:rsidTr="003F2BC2">
        <w:trPr>
          <w:trHeight w:val="1539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 55,0</w:t>
            </w:r>
          </w:p>
        </w:tc>
      </w:tr>
      <w:tr w:rsidR="00EC457C" w:rsidRPr="00EC457C" w:rsidTr="003F2BC2">
        <w:trPr>
          <w:trHeight w:val="1688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55,0</w:t>
            </w:r>
          </w:p>
        </w:tc>
      </w:tr>
      <w:tr w:rsidR="00EC457C" w:rsidRPr="00EC457C" w:rsidTr="00EC457C">
        <w:trPr>
          <w:trHeight w:val="72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55,0</w:t>
            </w:r>
          </w:p>
        </w:tc>
      </w:tr>
      <w:tr w:rsidR="00EC457C" w:rsidRPr="00EC457C" w:rsidTr="00EC457C">
        <w:trPr>
          <w:trHeight w:val="56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30,0</w:t>
            </w:r>
          </w:p>
        </w:tc>
      </w:tr>
      <w:tr w:rsidR="00EC457C" w:rsidRPr="00EC457C" w:rsidTr="003F2BC2">
        <w:trPr>
          <w:trHeight w:val="1265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Функционирование органов сферы национальной безопасности правоохранительной деятельности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30,0</w:t>
            </w:r>
          </w:p>
        </w:tc>
      </w:tr>
      <w:tr w:rsidR="00EC457C" w:rsidRPr="00EC457C" w:rsidTr="003F2BC2">
        <w:trPr>
          <w:trHeight w:val="994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30,0</w:t>
            </w:r>
          </w:p>
        </w:tc>
      </w:tr>
      <w:tr w:rsidR="00EC457C" w:rsidRPr="00EC457C" w:rsidTr="003F2BC2">
        <w:trPr>
          <w:trHeight w:val="1265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7220003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0,5</w:t>
            </w:r>
          </w:p>
        </w:tc>
      </w:tr>
      <w:tr w:rsidR="00EC457C" w:rsidRPr="00EC457C" w:rsidTr="003F2BC2">
        <w:trPr>
          <w:trHeight w:val="1265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Профилактика терроризма и экстремизма, а также минимизация и ликвидации последствий проявлений терроризма и экстремизма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7220003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0,5</w:t>
            </w:r>
          </w:p>
        </w:tc>
      </w:tr>
      <w:tr w:rsidR="00EC457C" w:rsidRPr="00EC457C" w:rsidTr="003F2BC2">
        <w:trPr>
          <w:trHeight w:val="1265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7220003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0,5</w:t>
            </w:r>
          </w:p>
        </w:tc>
      </w:tr>
      <w:tr w:rsidR="00EC457C" w:rsidRPr="00EC457C" w:rsidTr="003F2BC2">
        <w:trPr>
          <w:trHeight w:val="432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150,0</w:t>
            </w:r>
          </w:p>
        </w:tc>
      </w:tr>
      <w:tr w:rsidR="00EC457C" w:rsidRPr="00EC457C" w:rsidTr="003F2BC2">
        <w:trPr>
          <w:trHeight w:val="1044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150,0</w:t>
            </w:r>
          </w:p>
        </w:tc>
      </w:tr>
      <w:tr w:rsidR="00EC457C" w:rsidRPr="00EC457C" w:rsidTr="003F2BC2">
        <w:trPr>
          <w:trHeight w:val="948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Мероприятия в области строительства, архитектуры и градостроительству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150,0</w:t>
            </w:r>
          </w:p>
        </w:tc>
      </w:tr>
      <w:tr w:rsidR="00EC457C" w:rsidRPr="00EC457C" w:rsidTr="003F2BC2">
        <w:trPr>
          <w:trHeight w:val="975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150,0</w:t>
            </w:r>
          </w:p>
        </w:tc>
      </w:tr>
      <w:tr w:rsidR="00EC457C" w:rsidRPr="00EC457C" w:rsidTr="003F2BC2">
        <w:trPr>
          <w:trHeight w:val="437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1560,0</w:t>
            </w:r>
          </w:p>
        </w:tc>
      </w:tr>
      <w:tr w:rsidR="00EC457C" w:rsidRPr="00EC457C" w:rsidTr="003F2BC2">
        <w:trPr>
          <w:trHeight w:val="70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 xml:space="preserve">содержание и ремонт автомобильных дорог и инженерных сооружений на них в границах городских округов и поселений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1560,0,0</w:t>
            </w:r>
          </w:p>
        </w:tc>
      </w:tr>
      <w:tr w:rsidR="00EC457C" w:rsidRPr="00EC457C" w:rsidTr="003F2BC2">
        <w:trPr>
          <w:trHeight w:val="437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1560,0</w:t>
            </w:r>
          </w:p>
        </w:tc>
      </w:tr>
      <w:tr w:rsidR="00EC457C" w:rsidRPr="00EC457C" w:rsidTr="003F2BC2">
        <w:trPr>
          <w:trHeight w:val="437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8990000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 xml:space="preserve"> 260,4</w:t>
            </w:r>
          </w:p>
        </w:tc>
      </w:tr>
      <w:tr w:rsidR="00EC457C" w:rsidRPr="00EC457C" w:rsidTr="003F2BC2">
        <w:trPr>
          <w:trHeight w:val="452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bCs/>
              </w:rPr>
              <w:t>8990000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60,9</w:t>
            </w:r>
          </w:p>
        </w:tc>
      </w:tr>
      <w:tr w:rsidR="00EC457C" w:rsidRPr="00EC457C" w:rsidTr="003F2BC2">
        <w:trPr>
          <w:trHeight w:val="557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Уличное освещение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60,9</w:t>
            </w:r>
          </w:p>
        </w:tc>
      </w:tr>
      <w:tr w:rsidR="00EC457C" w:rsidRPr="00EC457C" w:rsidTr="003F2BC2">
        <w:trPr>
          <w:trHeight w:val="919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60,9</w:t>
            </w:r>
          </w:p>
        </w:tc>
      </w:tr>
      <w:tr w:rsidR="00EC457C" w:rsidRPr="00EC457C" w:rsidTr="003F2BC2">
        <w:trPr>
          <w:trHeight w:val="813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Организация и содержание мест захоронения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EC457C">
              <w:rPr>
                <w:rFonts w:ascii="Times New Roman" w:hAnsi="Times New Roman"/>
                <w:i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97,0</w:t>
            </w:r>
          </w:p>
        </w:tc>
      </w:tr>
      <w:tr w:rsidR="00EC457C" w:rsidRPr="00EC457C" w:rsidTr="003F2BC2">
        <w:trPr>
          <w:trHeight w:val="813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97,0</w:t>
            </w:r>
          </w:p>
        </w:tc>
      </w:tr>
      <w:tr w:rsidR="00EC457C" w:rsidRPr="00EC457C" w:rsidTr="003F2BC2">
        <w:trPr>
          <w:trHeight w:val="813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97,0</w:t>
            </w:r>
          </w:p>
        </w:tc>
      </w:tr>
      <w:tr w:rsidR="00EC457C" w:rsidRPr="00EC457C" w:rsidTr="003F2BC2">
        <w:trPr>
          <w:trHeight w:val="741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102,5</w:t>
            </w:r>
          </w:p>
        </w:tc>
      </w:tr>
      <w:tr w:rsidR="00EC457C" w:rsidRPr="00EC457C" w:rsidTr="003F2BC2">
        <w:trPr>
          <w:trHeight w:val="894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102,5</w:t>
            </w:r>
          </w:p>
        </w:tc>
      </w:tr>
      <w:tr w:rsidR="00EC457C" w:rsidRPr="00EC457C" w:rsidTr="003F2BC2">
        <w:trPr>
          <w:trHeight w:val="1410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8300300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17,6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C457C" w:rsidRPr="00EC457C" w:rsidTr="00EC457C">
        <w:trPr>
          <w:trHeight w:val="70"/>
        </w:trPr>
        <w:tc>
          <w:tcPr>
            <w:tcW w:w="34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C457C" w:rsidRPr="00EC457C" w:rsidTr="003F2BC2">
        <w:trPr>
          <w:trHeight w:val="1389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 xml:space="preserve"> 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8300300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 xml:space="preserve"> 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17,6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C457C" w:rsidRPr="00EC457C" w:rsidTr="003F2BC2">
        <w:trPr>
          <w:trHeight w:val="1004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8300300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17,6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57C" w:rsidRPr="00EC457C" w:rsidTr="003F2BC2">
        <w:trPr>
          <w:trHeight w:val="838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8300300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540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17,6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57C" w:rsidRPr="00EC457C" w:rsidTr="003F2BC2">
        <w:trPr>
          <w:trHeight w:val="587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C457C">
              <w:rPr>
                <w:rFonts w:ascii="Times New Roman" w:hAnsi="Times New Roman"/>
                <w:b/>
                <w:bCs/>
              </w:rPr>
              <w:t>4813,6</w:t>
            </w:r>
          </w:p>
        </w:tc>
      </w:tr>
    </w:tbl>
    <w:p w:rsidR="00EC457C" w:rsidRPr="00EC457C" w:rsidRDefault="00EC457C" w:rsidP="00EC457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bookmarkStart w:id="2" w:name="_GoBack"/>
      <w:bookmarkEnd w:id="2"/>
    </w:p>
    <w:p w:rsidR="00EC457C" w:rsidRPr="00EC457C" w:rsidRDefault="00EC457C" w:rsidP="00EC457C">
      <w:pPr>
        <w:spacing w:line="240" w:lineRule="exact"/>
        <w:rPr>
          <w:b/>
        </w:rPr>
      </w:pPr>
    </w:p>
    <w:p w:rsidR="00EC457C" w:rsidRPr="00EC457C" w:rsidRDefault="00EC457C" w:rsidP="00EC457C">
      <w:pPr>
        <w:spacing w:after="0" w:line="240" w:lineRule="auto"/>
        <w:jc w:val="center"/>
        <w:rPr>
          <w:rFonts w:ascii="Times New Roman" w:hAnsi="Times New Roman"/>
        </w:rPr>
      </w:pPr>
      <w:r w:rsidRPr="00EC457C">
        <w:rPr>
          <w:rFonts w:ascii="Times New Roman" w:hAnsi="Times New Roman"/>
        </w:rPr>
        <w:t>Распределение бюджетных ассигнований по разделам, подразделам, целевым статьям и видам расходов бюджета поселения в ведомственной структуре расходов на 2014 год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</w:rPr>
        <w:t xml:space="preserve"> </w:t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  <w:t>(тыс. рублей)</w:t>
      </w:r>
    </w:p>
    <w:tbl>
      <w:tblPr>
        <w:tblW w:w="10916" w:type="dxa"/>
        <w:tblInd w:w="-743" w:type="dxa"/>
        <w:tblLayout w:type="fixed"/>
        <w:tblLook w:val="04A0"/>
      </w:tblPr>
      <w:tblGrid>
        <w:gridCol w:w="3532"/>
        <w:gridCol w:w="992"/>
        <w:gridCol w:w="709"/>
        <w:gridCol w:w="721"/>
        <w:gridCol w:w="1276"/>
        <w:gridCol w:w="689"/>
        <w:gridCol w:w="1434"/>
        <w:gridCol w:w="1563"/>
      </w:tblGrid>
      <w:tr w:rsidR="00EC457C" w:rsidRPr="00EC457C" w:rsidTr="003F2BC2">
        <w:trPr>
          <w:trHeight w:val="1117"/>
        </w:trPr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Глава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Рз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ЦСР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Уточнен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ный план на 2014год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Исполнено</w:t>
            </w:r>
          </w:p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тыс.руб</w:t>
            </w:r>
          </w:p>
        </w:tc>
      </w:tr>
      <w:tr w:rsidR="00EC457C" w:rsidRPr="00EC457C" w:rsidTr="003F2BC2">
        <w:trPr>
          <w:trHeight w:val="253"/>
        </w:trPr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</w:t>
            </w:r>
          </w:p>
        </w:tc>
      </w:tr>
      <w:tr w:rsidR="00EC457C" w:rsidRPr="00EC457C" w:rsidTr="003F2BC2">
        <w:trPr>
          <w:trHeight w:val="125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7111,7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5562,7</w:t>
            </w:r>
          </w:p>
        </w:tc>
      </w:tr>
      <w:tr w:rsidR="00EC457C" w:rsidRPr="00EC457C" w:rsidTr="003F2BC2">
        <w:trPr>
          <w:trHeight w:val="8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Общегосударственные вопросы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7100000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3158,5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C457C">
              <w:rPr>
                <w:rFonts w:ascii="Times New Roman" w:hAnsi="Times New Roman"/>
                <w:bCs/>
                <w:iCs/>
              </w:rPr>
              <w:t>3158,5</w:t>
            </w:r>
          </w:p>
        </w:tc>
      </w:tr>
      <w:tr w:rsidR="00EC457C" w:rsidRPr="00EC457C" w:rsidTr="003F2BC2">
        <w:trPr>
          <w:trHeight w:val="127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7130000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766,7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</w:rPr>
              <w:t>766,7</w:t>
            </w:r>
          </w:p>
        </w:tc>
      </w:tr>
      <w:tr w:rsidR="00EC457C" w:rsidRPr="00EC457C" w:rsidTr="003F2BC2">
        <w:trPr>
          <w:trHeight w:val="70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7130000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764,2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764,2</w:t>
            </w:r>
          </w:p>
        </w:tc>
      </w:tr>
      <w:tr w:rsidR="00EC457C" w:rsidRPr="00EC457C" w:rsidTr="003F2BC2">
        <w:trPr>
          <w:trHeight w:val="904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7130001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764,2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764,2</w:t>
            </w:r>
          </w:p>
        </w:tc>
      </w:tr>
      <w:tr w:rsidR="00EC457C" w:rsidRPr="00EC457C" w:rsidTr="003F2BC2">
        <w:trPr>
          <w:trHeight w:val="904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7130002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2,5</w:t>
            </w:r>
          </w:p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57C" w:rsidRPr="00EC457C" w:rsidTr="00EC457C">
        <w:trPr>
          <w:trHeight w:val="1825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2222,5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2222,5</w:t>
            </w:r>
          </w:p>
        </w:tc>
      </w:tr>
      <w:tr w:rsidR="00EC457C" w:rsidRPr="00EC457C" w:rsidTr="003F2BC2">
        <w:trPr>
          <w:trHeight w:val="407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2220,3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2220,3</w:t>
            </w:r>
          </w:p>
        </w:tc>
      </w:tr>
      <w:tr w:rsidR="00EC457C" w:rsidRPr="00EC457C" w:rsidTr="003F2BC2">
        <w:trPr>
          <w:trHeight w:val="568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1277,8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1277,8</w:t>
            </w:r>
          </w:p>
        </w:tc>
      </w:tr>
      <w:tr w:rsidR="00EC457C" w:rsidRPr="00EC457C" w:rsidTr="003F2BC2">
        <w:trPr>
          <w:trHeight w:val="83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4,0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4,0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57C" w:rsidRPr="00EC457C" w:rsidTr="003F2BC2">
        <w:trPr>
          <w:trHeight w:val="10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228,3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228,3</w:t>
            </w:r>
          </w:p>
        </w:tc>
      </w:tr>
      <w:tr w:rsidR="00EC457C" w:rsidRPr="00EC457C" w:rsidTr="003F2BC2">
        <w:trPr>
          <w:trHeight w:val="10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699,2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699,2</w:t>
            </w:r>
          </w:p>
        </w:tc>
      </w:tr>
      <w:tr w:rsidR="00EC457C" w:rsidRPr="00EC457C" w:rsidTr="003F2BC2">
        <w:trPr>
          <w:trHeight w:val="10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11,0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11,0</w:t>
            </w:r>
          </w:p>
        </w:tc>
      </w:tr>
      <w:tr w:rsidR="00EC457C" w:rsidRPr="00EC457C" w:rsidTr="003F2BC2">
        <w:trPr>
          <w:trHeight w:val="476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9990654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2,2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2,2</w:t>
            </w:r>
          </w:p>
        </w:tc>
      </w:tr>
      <w:tr w:rsidR="00EC457C" w:rsidRPr="00EC457C" w:rsidTr="003F2BC2">
        <w:trPr>
          <w:trHeight w:val="568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9990654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2,2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2,2</w:t>
            </w:r>
          </w:p>
        </w:tc>
      </w:tr>
      <w:tr w:rsidR="00EC457C" w:rsidRPr="00EC457C" w:rsidTr="003F2BC2">
        <w:trPr>
          <w:trHeight w:val="554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Выборы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8998006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60,0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60,0</w:t>
            </w:r>
          </w:p>
        </w:tc>
      </w:tr>
      <w:tr w:rsidR="00EC457C" w:rsidRPr="00EC457C" w:rsidTr="003F2BC2">
        <w:trPr>
          <w:trHeight w:val="56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8998006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60,0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60,0</w:t>
            </w:r>
          </w:p>
        </w:tc>
      </w:tr>
      <w:tr w:rsidR="00EC457C" w:rsidRPr="00EC457C" w:rsidTr="003F2BC2">
        <w:trPr>
          <w:trHeight w:val="10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8999010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109,3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109,3</w:t>
            </w:r>
          </w:p>
        </w:tc>
      </w:tr>
      <w:tr w:rsidR="00EC457C" w:rsidRPr="00EC457C" w:rsidTr="003F2BC2">
        <w:trPr>
          <w:trHeight w:val="45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8999010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109,3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109,3</w:t>
            </w:r>
          </w:p>
        </w:tc>
      </w:tr>
      <w:tr w:rsidR="00EC457C" w:rsidRPr="00EC457C" w:rsidTr="003F2BC2">
        <w:trPr>
          <w:trHeight w:val="331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157,9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157,9</w:t>
            </w:r>
          </w:p>
        </w:tc>
      </w:tr>
      <w:tr w:rsidR="00EC457C" w:rsidRPr="00EC457C" w:rsidTr="003F2BC2">
        <w:trPr>
          <w:trHeight w:val="54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7425118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157,9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157,9</w:t>
            </w:r>
          </w:p>
        </w:tc>
      </w:tr>
      <w:tr w:rsidR="00EC457C" w:rsidRPr="00EC457C" w:rsidTr="003F2BC2">
        <w:trPr>
          <w:trHeight w:val="968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7425118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155,8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155,8</w:t>
            </w:r>
          </w:p>
        </w:tc>
      </w:tr>
      <w:tr w:rsidR="00EC457C" w:rsidRPr="00EC457C" w:rsidTr="003F2BC2">
        <w:trPr>
          <w:trHeight w:val="114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7425118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2,1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2,1</w:t>
            </w:r>
          </w:p>
        </w:tc>
      </w:tr>
      <w:tr w:rsidR="00EC457C" w:rsidRPr="00EC457C" w:rsidTr="003F2BC2">
        <w:trPr>
          <w:trHeight w:val="7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60,2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60,2</w:t>
            </w:r>
          </w:p>
        </w:tc>
      </w:tr>
      <w:tr w:rsidR="00EC457C" w:rsidRPr="00EC457C" w:rsidTr="003F2BC2">
        <w:trPr>
          <w:trHeight w:val="51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7425930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8,0</w:t>
            </w:r>
          </w:p>
        </w:tc>
      </w:tr>
      <w:tr w:rsidR="00EC457C" w:rsidRPr="00EC457C" w:rsidTr="003F2BC2">
        <w:trPr>
          <w:trHeight w:val="704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iCs/>
              </w:rPr>
              <w:t>7425930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8,0</w:t>
            </w:r>
          </w:p>
        </w:tc>
      </w:tr>
      <w:tr w:rsidR="00EC457C" w:rsidRPr="00EC457C" w:rsidTr="003F2BC2">
        <w:trPr>
          <w:trHeight w:val="1131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  <w:iCs/>
              </w:rPr>
              <w:t>7425930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8,0</w:t>
            </w:r>
          </w:p>
        </w:tc>
      </w:tr>
      <w:tr w:rsidR="00EC457C" w:rsidRPr="00EC457C" w:rsidTr="003F2BC2">
        <w:trPr>
          <w:trHeight w:val="1397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23,5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23,5</w:t>
            </w:r>
          </w:p>
        </w:tc>
      </w:tr>
      <w:tr w:rsidR="00EC457C" w:rsidRPr="00EC457C" w:rsidTr="003F2BC2">
        <w:trPr>
          <w:trHeight w:val="1687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23,5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23,5</w:t>
            </w:r>
          </w:p>
        </w:tc>
      </w:tr>
      <w:tr w:rsidR="00EC457C" w:rsidRPr="00EC457C" w:rsidTr="003F2BC2">
        <w:trPr>
          <w:trHeight w:val="1265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23,5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23,5</w:t>
            </w:r>
          </w:p>
        </w:tc>
      </w:tr>
      <w:tr w:rsidR="00EC457C" w:rsidRPr="00EC457C" w:rsidTr="003F2BC2">
        <w:trPr>
          <w:trHeight w:val="85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28,7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28,7</w:t>
            </w:r>
          </w:p>
        </w:tc>
      </w:tr>
      <w:tr w:rsidR="00EC457C" w:rsidRPr="00EC457C" w:rsidTr="003F2BC2">
        <w:trPr>
          <w:trHeight w:val="1265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Функционирование органов сферы национальной безопасности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28,7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28,7</w:t>
            </w:r>
          </w:p>
        </w:tc>
      </w:tr>
      <w:tr w:rsidR="00EC457C" w:rsidRPr="00EC457C" w:rsidTr="00EC457C">
        <w:trPr>
          <w:trHeight w:val="85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28,7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28,7</w:t>
            </w:r>
          </w:p>
        </w:tc>
      </w:tr>
      <w:tr w:rsidR="00EC457C" w:rsidRPr="00EC457C" w:rsidTr="003F2BC2">
        <w:trPr>
          <w:trHeight w:val="56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3158,8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1609,8</w:t>
            </w:r>
          </w:p>
        </w:tc>
      </w:tr>
      <w:tr w:rsidR="00EC457C" w:rsidRPr="00EC457C" w:rsidTr="003F2BC2">
        <w:trPr>
          <w:trHeight w:val="57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</w:rPr>
              <w:t>Другие вопросы в области национальной экономики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152,2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152,2</w:t>
            </w:r>
          </w:p>
        </w:tc>
      </w:tr>
      <w:tr w:rsidR="00EC457C" w:rsidRPr="00EC457C" w:rsidTr="003F2BC2">
        <w:trPr>
          <w:trHeight w:val="69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119,7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119,7</w:t>
            </w:r>
          </w:p>
        </w:tc>
      </w:tr>
      <w:tr w:rsidR="00EC457C" w:rsidRPr="00EC457C" w:rsidTr="00EC457C">
        <w:trPr>
          <w:trHeight w:val="806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32,5</w:t>
            </w:r>
          </w:p>
        </w:tc>
      </w:tr>
      <w:tr w:rsidR="00EC457C" w:rsidRPr="00EC457C" w:rsidTr="003F2BC2">
        <w:trPr>
          <w:trHeight w:val="437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2911,6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1362,6</w:t>
            </w:r>
          </w:p>
        </w:tc>
      </w:tr>
      <w:tr w:rsidR="00EC457C" w:rsidRPr="00EC457C" w:rsidTr="003F2BC2">
        <w:trPr>
          <w:trHeight w:val="437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 xml:space="preserve">содержание и ремонт автомобильных дорог и инженерных сооружений на них в границах городских округов 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2911,6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1362,6</w:t>
            </w:r>
          </w:p>
        </w:tc>
      </w:tr>
      <w:tr w:rsidR="00EC457C" w:rsidRPr="00EC457C" w:rsidTr="003F2BC2">
        <w:trPr>
          <w:trHeight w:val="437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2911,6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1362,6</w:t>
            </w:r>
          </w:p>
        </w:tc>
      </w:tr>
      <w:tr w:rsidR="00EC457C" w:rsidRPr="00EC457C" w:rsidTr="003F2BC2">
        <w:trPr>
          <w:trHeight w:val="70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95,0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95,0</w:t>
            </w:r>
          </w:p>
        </w:tc>
      </w:tr>
      <w:tr w:rsidR="00EC457C" w:rsidRPr="00EC457C" w:rsidTr="003F2BC2">
        <w:trPr>
          <w:trHeight w:val="904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Мероприятия в области строительства, архитектуры и градостроительству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95,0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95,0</w:t>
            </w:r>
          </w:p>
        </w:tc>
      </w:tr>
      <w:tr w:rsidR="00EC457C" w:rsidRPr="00EC457C" w:rsidTr="003F2BC2">
        <w:trPr>
          <w:trHeight w:val="904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8999013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95,0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95,0</w:t>
            </w:r>
          </w:p>
        </w:tc>
      </w:tr>
      <w:tr w:rsidR="00EC457C" w:rsidRPr="00EC457C" w:rsidTr="003F2BC2">
        <w:trPr>
          <w:trHeight w:val="437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8990000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558,7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558,7</w:t>
            </w:r>
          </w:p>
        </w:tc>
      </w:tr>
      <w:tr w:rsidR="00EC457C" w:rsidRPr="00EC457C" w:rsidTr="003F2BC2">
        <w:trPr>
          <w:trHeight w:val="45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bCs/>
              </w:rPr>
              <w:t>8990000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140,2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140,2</w:t>
            </w:r>
          </w:p>
        </w:tc>
      </w:tr>
      <w:tr w:rsidR="00EC457C" w:rsidRPr="00EC457C" w:rsidTr="00EC457C">
        <w:trPr>
          <w:trHeight w:val="278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140,2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140,2</w:t>
            </w:r>
          </w:p>
        </w:tc>
      </w:tr>
      <w:tr w:rsidR="00EC457C" w:rsidRPr="00EC457C" w:rsidTr="003F2BC2">
        <w:trPr>
          <w:trHeight w:val="919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140,2</w:t>
            </w:r>
          </w:p>
        </w:tc>
      </w:tr>
      <w:tr w:rsidR="00EC457C" w:rsidRPr="00EC457C" w:rsidTr="003F2BC2">
        <w:trPr>
          <w:trHeight w:val="81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92,5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92,5</w:t>
            </w:r>
          </w:p>
        </w:tc>
      </w:tr>
      <w:tr w:rsidR="00EC457C" w:rsidRPr="00EC457C" w:rsidTr="003F2BC2">
        <w:trPr>
          <w:trHeight w:val="81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2,2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2,2</w:t>
            </w:r>
          </w:p>
        </w:tc>
      </w:tr>
      <w:tr w:rsidR="00EC457C" w:rsidRPr="00EC457C" w:rsidTr="003F2BC2">
        <w:trPr>
          <w:trHeight w:val="81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90,3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90,3</w:t>
            </w:r>
          </w:p>
        </w:tc>
      </w:tr>
      <w:tr w:rsidR="00EC457C" w:rsidRPr="00EC457C" w:rsidTr="003F2BC2">
        <w:trPr>
          <w:trHeight w:val="134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C457C">
              <w:rPr>
                <w:rFonts w:ascii="Times New Roman" w:hAnsi="Times New Roman"/>
                <w:iCs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326,0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326,0</w:t>
            </w:r>
          </w:p>
        </w:tc>
      </w:tr>
      <w:tr w:rsidR="00EC457C" w:rsidRPr="00EC457C" w:rsidTr="003F2BC2">
        <w:trPr>
          <w:trHeight w:val="917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8990020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326,0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326,0</w:t>
            </w:r>
          </w:p>
        </w:tc>
      </w:tr>
      <w:tr w:rsidR="00EC457C" w:rsidRPr="00EC457C" w:rsidTr="003F2BC2">
        <w:trPr>
          <w:trHeight w:val="1410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8300300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326,0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326,0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C457C" w:rsidRPr="00EC457C" w:rsidTr="003F2BC2">
        <w:trPr>
          <w:trHeight w:val="70"/>
        </w:trPr>
        <w:tc>
          <w:tcPr>
            <w:tcW w:w="3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C457C" w:rsidRPr="00EC457C" w:rsidTr="003F2BC2">
        <w:trPr>
          <w:trHeight w:val="1385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 xml:space="preserve"> 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8300300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17,6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17,6</w:t>
            </w:r>
          </w:p>
        </w:tc>
      </w:tr>
      <w:tr w:rsidR="00EC457C" w:rsidRPr="00EC457C" w:rsidTr="003F2BC2">
        <w:trPr>
          <w:trHeight w:val="1004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8300300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17,6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17,6</w:t>
            </w:r>
          </w:p>
        </w:tc>
      </w:tr>
      <w:tr w:rsidR="00EC457C" w:rsidRPr="00EC457C" w:rsidTr="00EC457C">
        <w:trPr>
          <w:trHeight w:val="55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8300300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17,6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17,6</w:t>
            </w: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57C" w:rsidRPr="00EC457C" w:rsidTr="003F2BC2">
        <w:trPr>
          <w:trHeight w:val="587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7111,7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457C">
              <w:rPr>
                <w:rFonts w:ascii="Times New Roman" w:hAnsi="Times New Roman"/>
                <w:bCs/>
              </w:rPr>
              <w:t>5562,7</w:t>
            </w:r>
          </w:p>
        </w:tc>
      </w:tr>
    </w:tbl>
    <w:p w:rsidR="00EC457C" w:rsidRPr="00EC457C" w:rsidRDefault="00EC457C" w:rsidP="00EC457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C457C" w:rsidRPr="00EC457C" w:rsidRDefault="00EC457C" w:rsidP="00EC457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</w:p>
    <w:p w:rsidR="00EC457C" w:rsidRPr="00EC457C" w:rsidRDefault="00EC457C" w:rsidP="00EC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C457C">
        <w:rPr>
          <w:rFonts w:ascii="Times New Roman" w:hAnsi="Times New Roman"/>
          <w:color w:val="000000"/>
        </w:rPr>
        <w:t>Приложение № 5</w:t>
      </w:r>
    </w:p>
    <w:p w:rsidR="00EC457C" w:rsidRPr="00EC457C" w:rsidRDefault="00EC457C" w:rsidP="00EC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C457C">
        <w:rPr>
          <w:rFonts w:ascii="Times New Roman" w:hAnsi="Times New Roman"/>
          <w:color w:val="000000"/>
        </w:rPr>
        <w:t xml:space="preserve">к решению Совета депутатов </w:t>
      </w:r>
    </w:p>
    <w:p w:rsidR="00EC457C" w:rsidRPr="00EC457C" w:rsidRDefault="00EC457C" w:rsidP="00EC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C457C">
        <w:rPr>
          <w:rFonts w:ascii="Times New Roman" w:hAnsi="Times New Roman"/>
          <w:color w:val="000000"/>
        </w:rPr>
        <w:t>сельского поселения «Село Маяк»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  <w:color w:val="000000"/>
        </w:rPr>
        <w:t>от 17.08.2015 № 47</w:t>
      </w:r>
    </w:p>
    <w:p w:rsidR="00EC457C" w:rsidRPr="00EC457C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C457C">
        <w:rPr>
          <w:rFonts w:ascii="Times New Roman" w:hAnsi="Times New Roman"/>
          <w:b/>
          <w:bCs/>
          <w:color w:val="000000"/>
        </w:rPr>
        <w:t xml:space="preserve">Показатели </w:t>
      </w:r>
    </w:p>
    <w:p w:rsidR="00EC457C" w:rsidRPr="00EC457C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C457C">
        <w:rPr>
          <w:rFonts w:ascii="Times New Roman" w:hAnsi="Times New Roman"/>
          <w:b/>
          <w:bCs/>
          <w:color w:val="000000"/>
        </w:rPr>
        <w:t xml:space="preserve">источников финансирования дефицита бюджета поселения </w:t>
      </w:r>
      <w:r w:rsidRPr="00EC457C">
        <w:rPr>
          <w:rFonts w:ascii="Times New Roman" w:hAnsi="Times New Roman"/>
          <w:b/>
          <w:bCs/>
        </w:rPr>
        <w:t xml:space="preserve">за 2014 год </w:t>
      </w:r>
      <w:r w:rsidRPr="00EC457C">
        <w:rPr>
          <w:rFonts w:ascii="Times New Roman" w:hAnsi="Times New Roman"/>
          <w:b/>
          <w:bCs/>
          <w:color w:val="000000"/>
        </w:rPr>
        <w:t xml:space="preserve">по кодам классификации источников финансирования дефицитов бюджетов 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  <w:color w:val="000000"/>
        </w:rPr>
        <w:t>( тыс. рублей)</w:t>
      </w:r>
    </w:p>
    <w:tbl>
      <w:tblPr>
        <w:tblW w:w="10945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4223"/>
        <w:gridCol w:w="1731"/>
        <w:gridCol w:w="1559"/>
      </w:tblGrid>
      <w:tr w:rsidR="00EC457C" w:rsidRPr="00EC457C" w:rsidTr="003F2BC2">
        <w:trPr>
          <w:trHeight w:val="7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457C">
              <w:rPr>
                <w:rFonts w:ascii="Times New Roman" w:hAnsi="Times New Roman"/>
                <w:color w:val="000000"/>
              </w:rPr>
              <w:t xml:space="preserve">Код </w:t>
            </w:r>
          </w:p>
          <w:p w:rsidR="00EC457C" w:rsidRPr="00EC457C" w:rsidRDefault="00EC457C" w:rsidP="003F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457C">
              <w:rPr>
                <w:rFonts w:ascii="Times New Roman" w:hAnsi="Times New Roman"/>
                <w:color w:val="000000"/>
              </w:rPr>
              <w:t xml:space="preserve">Наименование кода источников финансирования дефицита бюджета поселения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457C">
              <w:rPr>
                <w:rFonts w:ascii="Times New Roman" w:hAnsi="Times New Roman"/>
                <w:color w:val="000000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457C">
              <w:rPr>
                <w:rFonts w:ascii="Times New Roman" w:hAnsi="Times New Roman"/>
                <w:color w:val="000000"/>
              </w:rPr>
              <w:t>Исполнено</w:t>
            </w:r>
          </w:p>
        </w:tc>
      </w:tr>
      <w:tr w:rsidR="00EC457C" w:rsidRPr="00EC457C" w:rsidTr="003F2BC2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819 01 05 02 01 10 0000 510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  <w:spacing w:val="2"/>
              </w:rPr>
              <w:t>7111,7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pacing w:val="2"/>
              </w:rPr>
            </w:pPr>
            <w:r w:rsidRPr="00EC457C">
              <w:rPr>
                <w:rFonts w:ascii="Times New Roman" w:hAnsi="Times New Roman"/>
                <w:bCs/>
                <w:color w:val="000000"/>
                <w:spacing w:val="2"/>
              </w:rPr>
              <w:t>5562,7</w:t>
            </w:r>
          </w:p>
        </w:tc>
      </w:tr>
      <w:tr w:rsidR="00EC457C" w:rsidRPr="00EC457C" w:rsidTr="003F2BC2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819 01 05 02 01 10 0000 610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  <w:spacing w:val="2"/>
              </w:rPr>
              <w:t>-4498,7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57C" w:rsidRPr="00EC457C" w:rsidRDefault="00EC457C" w:rsidP="003F2BC2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  <w:spacing w:val="2"/>
              </w:rPr>
              <w:t>-5831,7</w:t>
            </w:r>
          </w:p>
        </w:tc>
      </w:tr>
    </w:tbl>
    <w:p w:rsidR="00EC457C" w:rsidRPr="00EC457C" w:rsidRDefault="00EC457C" w:rsidP="00EC457C">
      <w:pPr>
        <w:spacing w:after="0" w:line="240" w:lineRule="auto"/>
        <w:rPr>
          <w:rFonts w:ascii="Times New Roman" w:hAnsi="Times New Roman"/>
          <w:color w:val="000000"/>
        </w:rPr>
      </w:pPr>
    </w:p>
    <w:p w:rsidR="00EC457C" w:rsidRPr="00EC457C" w:rsidRDefault="00EC457C" w:rsidP="00EC457C">
      <w:pPr>
        <w:spacing w:after="0" w:line="240" w:lineRule="auto"/>
        <w:rPr>
          <w:rFonts w:ascii="Times New Roman" w:hAnsi="Times New Roman"/>
        </w:rPr>
      </w:pPr>
    </w:p>
    <w:p w:rsidR="00EC457C" w:rsidRPr="00EC457C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EC457C" w:rsidRDefault="00EC457C" w:rsidP="00EC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C457C">
        <w:rPr>
          <w:rFonts w:ascii="Times New Roman" w:hAnsi="Times New Roman"/>
          <w:color w:val="000000"/>
        </w:rPr>
        <w:t>Приложение №  6</w:t>
      </w:r>
    </w:p>
    <w:p w:rsidR="00EC457C" w:rsidRPr="00EC457C" w:rsidRDefault="00EC457C" w:rsidP="00EC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C457C">
        <w:rPr>
          <w:rFonts w:ascii="Times New Roman" w:hAnsi="Times New Roman"/>
          <w:color w:val="000000"/>
        </w:rPr>
        <w:t>к решению Совета депутатов</w:t>
      </w:r>
    </w:p>
    <w:p w:rsidR="00EC457C" w:rsidRPr="00EC457C" w:rsidRDefault="00EC457C" w:rsidP="00EC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C457C">
        <w:rPr>
          <w:rFonts w:ascii="Times New Roman" w:hAnsi="Times New Roman"/>
          <w:color w:val="000000"/>
        </w:rPr>
        <w:t xml:space="preserve"> сельского поселения «Село Маяк»</w:t>
      </w:r>
    </w:p>
    <w:p w:rsidR="00EC457C" w:rsidRPr="00EC457C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EC457C">
        <w:rPr>
          <w:rFonts w:ascii="Times New Roman" w:hAnsi="Times New Roman"/>
          <w:color w:val="000000"/>
        </w:rPr>
        <w:t>от 17.08.2015 № 47</w:t>
      </w:r>
    </w:p>
    <w:p w:rsidR="00EC457C" w:rsidRPr="00EC457C" w:rsidRDefault="00EC457C" w:rsidP="00EC457C">
      <w:pPr>
        <w:spacing w:after="0" w:line="240" w:lineRule="auto"/>
        <w:rPr>
          <w:rFonts w:ascii="Times New Roman" w:hAnsi="Times New Roman"/>
        </w:rPr>
      </w:pPr>
    </w:p>
    <w:p w:rsidR="00EC457C" w:rsidRPr="00EC457C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C457C">
        <w:rPr>
          <w:rFonts w:ascii="Times New Roman" w:hAnsi="Times New Roman"/>
          <w:b/>
          <w:bCs/>
          <w:color w:val="000000"/>
        </w:rPr>
        <w:t xml:space="preserve">Показатели </w:t>
      </w:r>
    </w:p>
    <w:p w:rsidR="00EC457C" w:rsidRPr="00EC457C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457C">
        <w:rPr>
          <w:rFonts w:ascii="Times New Roman" w:hAnsi="Times New Roman"/>
          <w:b/>
          <w:bCs/>
          <w:color w:val="000000"/>
        </w:rPr>
        <w:t xml:space="preserve">источников финансирования дефицита бюджета поселения </w:t>
      </w:r>
      <w:r w:rsidRPr="00EC457C">
        <w:rPr>
          <w:rFonts w:ascii="Times New Roman" w:hAnsi="Times New Roman"/>
          <w:b/>
          <w:bCs/>
        </w:rPr>
        <w:t xml:space="preserve">за 2014 год </w:t>
      </w:r>
      <w:r w:rsidRPr="00EC457C">
        <w:rPr>
          <w:rFonts w:ascii="Times New Roman" w:hAnsi="Times New Roman"/>
          <w:b/>
          <w:bCs/>
          <w:color w:val="000000"/>
        </w:rPr>
        <w:t xml:space="preserve">по кодам групп, подгрупп, статей, видов источников финансирования дефицитов бюджетов классификации операций </w:t>
      </w:r>
      <w:r w:rsidRPr="00EC457C">
        <w:rPr>
          <w:rFonts w:ascii="Times New Roman" w:hAnsi="Times New Roman"/>
          <w:b/>
          <w:bCs/>
        </w:rPr>
        <w:t xml:space="preserve">сектора государственного управления, относящихся к </w:t>
      </w:r>
      <w:r w:rsidRPr="00EC457C">
        <w:rPr>
          <w:rFonts w:ascii="Times New Roman" w:hAnsi="Times New Roman"/>
          <w:b/>
          <w:bCs/>
          <w:color w:val="000000"/>
        </w:rPr>
        <w:t xml:space="preserve">источникам финансирования дефицитов </w:t>
      </w:r>
      <w:r w:rsidRPr="00EC457C">
        <w:rPr>
          <w:rFonts w:ascii="Times New Roman" w:hAnsi="Times New Roman"/>
          <w:b/>
          <w:bCs/>
        </w:rPr>
        <w:t xml:space="preserve">бюджетов </w:t>
      </w:r>
      <w:r w:rsidRPr="00EC457C">
        <w:rPr>
          <w:rFonts w:ascii="Times New Roman" w:hAnsi="Times New Roman"/>
          <w:color w:val="000000"/>
        </w:rPr>
        <w:t>(тыс. рублей)</w:t>
      </w:r>
    </w:p>
    <w:tbl>
      <w:tblPr>
        <w:tblW w:w="10857" w:type="dxa"/>
        <w:tblInd w:w="-1026" w:type="dxa"/>
        <w:tblLook w:val="04A0"/>
      </w:tblPr>
      <w:tblGrid>
        <w:gridCol w:w="3686"/>
        <w:gridCol w:w="3950"/>
        <w:gridCol w:w="1684"/>
        <w:gridCol w:w="1537"/>
      </w:tblGrid>
      <w:tr w:rsidR="00EC457C" w:rsidRPr="00EC457C" w:rsidTr="003F2BC2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 xml:space="preserve">Наименование </w:t>
            </w:r>
            <w:r w:rsidRPr="00EC457C">
              <w:rPr>
                <w:rFonts w:ascii="Times New Roman" w:hAnsi="Times New Roman"/>
                <w:color w:val="000000"/>
              </w:rPr>
              <w:t xml:space="preserve">кода источников финансирования дефицита бюджета поселения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Исполнено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C457C">
              <w:rPr>
                <w:rFonts w:ascii="Times New Roman" w:hAnsi="Times New Roman"/>
                <w:b/>
              </w:rPr>
              <w:t>819 01 05 00 00 00 0000 000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</w:rPr>
            </w:pPr>
            <w:r w:rsidRPr="00EC457C"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2613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269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C457C">
              <w:rPr>
                <w:rFonts w:ascii="Times New Roman" w:hAnsi="Times New Roman"/>
                <w:b/>
              </w:rPr>
              <w:t>819 01 05 00 00 00 0090 500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</w:rPr>
            </w:pPr>
            <w:r w:rsidRPr="00EC457C">
              <w:rPr>
                <w:rFonts w:ascii="Times New Roman" w:hAnsi="Times New Roman"/>
                <w:b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-4498,7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-5831,7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819 01 05 02 00 00 0090 500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-4498,7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-5831,7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819 01 05 02 01 00 0090 510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-4498,7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-5831,7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819 01 05 02 01 10 0000 510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-4498,7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-5831,7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C457C">
              <w:rPr>
                <w:rFonts w:ascii="Times New Roman" w:hAnsi="Times New Roman"/>
                <w:b/>
              </w:rPr>
              <w:t>819 01 05 00 00 00 0090 600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</w:rPr>
            </w:pPr>
            <w:r w:rsidRPr="00EC457C">
              <w:rPr>
                <w:rFonts w:ascii="Times New Roman" w:hAnsi="Times New Roman"/>
                <w:b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7111,7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5562,7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819 01 05 01 00 00 0000 600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Уменьшение остатков финансовых резервов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7111,7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5562,7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819 01 05 01 01 00 0000 610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 xml:space="preserve">Уменьшение остатков денежных средств финансовых резервов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7111,7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5562,7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819 01 05 01 01 10 0000 610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7111,7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5562,7</w:t>
            </w:r>
          </w:p>
        </w:tc>
      </w:tr>
      <w:tr w:rsidR="00EC457C" w:rsidRPr="00EC457C" w:rsidTr="003F2BC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7C" w:rsidRPr="00EC457C" w:rsidRDefault="00EC457C" w:rsidP="003F2BC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C457C">
              <w:rPr>
                <w:rFonts w:ascii="Times New Roman" w:hAnsi="Times New Roman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7C" w:rsidRPr="00EC457C" w:rsidRDefault="00EC457C" w:rsidP="003F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2613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57C" w:rsidRPr="00EC457C" w:rsidRDefault="00EC457C" w:rsidP="003F2BC2">
            <w:pPr>
              <w:spacing w:after="0" w:line="240" w:lineRule="auto"/>
              <w:rPr>
                <w:rFonts w:ascii="Times New Roman" w:hAnsi="Times New Roman"/>
              </w:rPr>
            </w:pPr>
            <w:r w:rsidRPr="00EC457C">
              <w:rPr>
                <w:rFonts w:ascii="Times New Roman" w:hAnsi="Times New Roman"/>
              </w:rPr>
              <w:t>269</w:t>
            </w:r>
          </w:p>
        </w:tc>
      </w:tr>
    </w:tbl>
    <w:p w:rsidR="00EC457C" w:rsidRPr="00EC457C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6F6FCE" w:rsidRDefault="00EC457C" w:rsidP="00EC457C">
      <w:pPr>
        <w:spacing w:after="0" w:line="240" w:lineRule="exact"/>
        <w:jc w:val="both"/>
        <w:rPr>
          <w:rFonts w:ascii="Times New Roman" w:hAnsi="Times New Roman"/>
        </w:rPr>
      </w:pPr>
      <w:r w:rsidRPr="00EC457C">
        <w:rPr>
          <w:rFonts w:ascii="Times New Roman" w:hAnsi="Times New Roman"/>
        </w:rPr>
        <w:t>Глава сельского поселения</w:t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</w:r>
      <w:r w:rsidRPr="00EC457C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>А.Н. Ильин</w:t>
      </w:r>
    </w:p>
    <w:p w:rsidR="00EC457C" w:rsidRDefault="00EC457C" w:rsidP="00EC457C">
      <w:pPr>
        <w:spacing w:after="0" w:line="240" w:lineRule="exact"/>
        <w:jc w:val="both"/>
        <w:rPr>
          <w:rFonts w:ascii="Times New Roman" w:hAnsi="Times New Roman"/>
        </w:rPr>
      </w:pPr>
    </w:p>
    <w:p w:rsidR="00EC457C" w:rsidRDefault="00EC457C" w:rsidP="00EC457C">
      <w:pPr>
        <w:spacing w:after="0" w:line="240" w:lineRule="exact"/>
        <w:jc w:val="both"/>
        <w:rPr>
          <w:rFonts w:ascii="Times New Roman" w:hAnsi="Times New Roman"/>
        </w:rPr>
      </w:pPr>
    </w:p>
    <w:p w:rsidR="00EC457C" w:rsidRDefault="009B4CB0" w:rsidP="009B4CB0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 w:rsidR="00EC457C" w:rsidRPr="006C0DBA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C457C" w:rsidRPr="006C0DBA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457C" w:rsidRPr="006C0DBA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457C" w:rsidRPr="009B4CB0" w:rsidRDefault="00EC457C" w:rsidP="00EC457C">
      <w:pPr>
        <w:spacing w:after="0" w:line="240" w:lineRule="auto"/>
        <w:rPr>
          <w:rFonts w:ascii="Times New Roman" w:hAnsi="Times New Roman"/>
        </w:rPr>
      </w:pPr>
      <w:r w:rsidRPr="009B4CB0">
        <w:rPr>
          <w:rFonts w:ascii="Times New Roman" w:hAnsi="Times New Roman"/>
        </w:rPr>
        <w:t xml:space="preserve">17.08.2015                                                                                                                  </w:t>
      </w:r>
      <w:r w:rsidR="009B4CB0">
        <w:rPr>
          <w:rFonts w:ascii="Times New Roman" w:hAnsi="Times New Roman"/>
        </w:rPr>
        <w:tab/>
      </w:r>
      <w:r w:rsid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 xml:space="preserve"> № 48</w:t>
      </w:r>
    </w:p>
    <w:p w:rsidR="00EC457C" w:rsidRPr="009B4CB0" w:rsidRDefault="00EC457C" w:rsidP="00EC457C">
      <w:pPr>
        <w:spacing w:after="0" w:line="240" w:lineRule="auto"/>
        <w:jc w:val="center"/>
        <w:rPr>
          <w:rFonts w:ascii="Times New Roman" w:hAnsi="Times New Roman"/>
        </w:rPr>
      </w:pPr>
      <w:r w:rsidRPr="009B4CB0">
        <w:rPr>
          <w:rFonts w:ascii="Times New Roman" w:hAnsi="Times New Roman"/>
        </w:rPr>
        <w:t>с. Маяк</w:t>
      </w:r>
    </w:p>
    <w:p w:rsidR="00EC457C" w:rsidRPr="009B4CB0" w:rsidRDefault="00EC457C" w:rsidP="00EC457C">
      <w:pPr>
        <w:spacing w:after="0" w:line="240" w:lineRule="auto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EC457C" w:rsidRPr="009B4CB0" w:rsidRDefault="00EC457C" w:rsidP="00EC457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>РЕШИЛ:</w:t>
      </w:r>
    </w:p>
    <w:p w:rsidR="00EC457C" w:rsidRPr="009B4CB0" w:rsidRDefault="00EC457C" w:rsidP="00EC45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</w:t>
      </w:r>
    </w:p>
    <w:p w:rsidR="00EC457C" w:rsidRPr="009B4CB0" w:rsidRDefault="00EC457C" w:rsidP="00EC457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 xml:space="preserve"> 2. Опубликовать настоящее решение в Сборнике муниципальных правовых актов сельского поселения «Село Маяк» Нанайского муниципального района Хабаровского края.</w:t>
      </w:r>
    </w:p>
    <w:p w:rsidR="00EC457C" w:rsidRPr="009B4CB0" w:rsidRDefault="00EC457C" w:rsidP="00EC457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 xml:space="preserve">3. Настоящее решение вступает в силу после его </w:t>
      </w:r>
      <w:r w:rsidRPr="009B4CB0">
        <w:rPr>
          <w:rFonts w:ascii="Times New Roman" w:eastAsia="Calibri" w:hAnsi="Times New Roman"/>
        </w:rPr>
        <w:t>официального</w:t>
      </w:r>
      <w:r w:rsidRPr="009B4CB0">
        <w:rPr>
          <w:rFonts w:ascii="Times New Roman" w:hAnsi="Times New Roman"/>
        </w:rPr>
        <w:t xml:space="preserve"> опубликования.</w:t>
      </w:r>
    </w:p>
    <w:p w:rsidR="00EC457C" w:rsidRPr="009B4CB0" w:rsidRDefault="00EC457C" w:rsidP="00EC457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 xml:space="preserve">Председатель Совета депутатов                </w:t>
      </w:r>
      <w:r w:rsidRP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ab/>
      </w:r>
      <w:r w:rsidR="009B4CB0">
        <w:rPr>
          <w:rFonts w:ascii="Times New Roman" w:hAnsi="Times New Roman"/>
        </w:rPr>
        <w:t xml:space="preserve">     </w:t>
      </w:r>
      <w:r w:rsidRPr="009B4CB0">
        <w:rPr>
          <w:rFonts w:ascii="Times New Roman" w:hAnsi="Times New Roman"/>
        </w:rPr>
        <w:t xml:space="preserve">А.В. Алипченко                                                                           </w:t>
      </w:r>
    </w:p>
    <w:p w:rsidR="00EC457C" w:rsidRPr="009B4CB0" w:rsidRDefault="00EC457C" w:rsidP="00EC457C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C457C" w:rsidRPr="009B4CB0" w:rsidRDefault="00EC457C" w:rsidP="00EC457C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9B4CB0">
        <w:rPr>
          <w:rFonts w:ascii="Times New Roman" w:hAnsi="Times New Roman"/>
          <w:sz w:val="22"/>
          <w:szCs w:val="22"/>
        </w:rPr>
        <w:t xml:space="preserve">Глава сельского поселения                                                                    </w:t>
      </w:r>
      <w:r w:rsidR="009B4CB0">
        <w:rPr>
          <w:rFonts w:ascii="Times New Roman" w:hAnsi="Times New Roman"/>
          <w:sz w:val="22"/>
          <w:szCs w:val="22"/>
        </w:rPr>
        <w:tab/>
      </w:r>
      <w:r w:rsidR="009B4CB0">
        <w:rPr>
          <w:rFonts w:ascii="Times New Roman" w:hAnsi="Times New Roman"/>
          <w:sz w:val="22"/>
          <w:szCs w:val="22"/>
        </w:rPr>
        <w:tab/>
      </w:r>
      <w:r w:rsidRPr="009B4CB0">
        <w:rPr>
          <w:rFonts w:ascii="Times New Roman" w:hAnsi="Times New Roman"/>
          <w:sz w:val="22"/>
          <w:szCs w:val="22"/>
        </w:rPr>
        <w:t xml:space="preserve">     А.Н. Ильин</w:t>
      </w:r>
    </w:p>
    <w:p w:rsidR="00EC457C" w:rsidRPr="009B4CB0" w:rsidRDefault="00EC457C" w:rsidP="00EC457C">
      <w:pPr>
        <w:spacing w:after="0" w:line="240" w:lineRule="exact"/>
        <w:jc w:val="both"/>
        <w:rPr>
          <w:rFonts w:ascii="Times New Roman" w:hAnsi="Times New Roman"/>
        </w:rPr>
      </w:pPr>
    </w:p>
    <w:p w:rsidR="00EC457C" w:rsidRPr="009B4CB0" w:rsidRDefault="00EC457C" w:rsidP="009B4CB0">
      <w:pPr>
        <w:spacing w:after="0" w:line="240" w:lineRule="auto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B4CB0">
        <w:rPr>
          <w:rFonts w:ascii="Times New Roman" w:hAnsi="Times New Roman"/>
        </w:rPr>
        <w:t>Приложение</w:t>
      </w:r>
    </w:p>
    <w:p w:rsidR="00EC457C" w:rsidRPr="009B4CB0" w:rsidRDefault="00EC457C" w:rsidP="00EC457C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B4CB0">
        <w:rPr>
          <w:rFonts w:ascii="Times New Roman" w:hAnsi="Times New Roman"/>
        </w:rPr>
        <w:t>к решению Совета депутатов</w:t>
      </w:r>
    </w:p>
    <w:p w:rsidR="00EC457C" w:rsidRPr="009B4CB0" w:rsidRDefault="00EC457C" w:rsidP="00EC457C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B4CB0">
        <w:rPr>
          <w:rFonts w:ascii="Times New Roman" w:hAnsi="Times New Roman"/>
        </w:rPr>
        <w:t>от______.2015 № ___</w:t>
      </w:r>
    </w:p>
    <w:p w:rsidR="00EC457C" w:rsidRPr="009B4CB0" w:rsidRDefault="00EC457C" w:rsidP="00EC457C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right"/>
        <w:rPr>
          <w:rFonts w:ascii="Times New Roman" w:hAnsi="Times New Roman"/>
        </w:rPr>
      </w:pPr>
      <w:r w:rsidRPr="009B4CB0">
        <w:rPr>
          <w:rFonts w:ascii="Times New Roman" w:hAnsi="Times New Roman"/>
        </w:rPr>
        <w:t>Проект</w:t>
      </w:r>
    </w:p>
    <w:p w:rsidR="00EC457C" w:rsidRPr="009B4CB0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4CB0">
        <w:rPr>
          <w:rFonts w:ascii="Times New Roman" w:hAnsi="Times New Roman"/>
          <w:b/>
          <w:bCs/>
        </w:rPr>
        <w:t>Совет депутатов</w:t>
      </w:r>
    </w:p>
    <w:p w:rsidR="00EC457C" w:rsidRPr="009B4CB0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4CB0">
        <w:rPr>
          <w:rFonts w:ascii="Times New Roman" w:hAnsi="Times New Roman"/>
          <w:b/>
          <w:bCs/>
        </w:rPr>
        <w:t>сельского поселения «Село __________»</w:t>
      </w:r>
    </w:p>
    <w:p w:rsidR="00EC457C" w:rsidRPr="009B4CB0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4CB0">
        <w:rPr>
          <w:rFonts w:ascii="Times New Roman" w:hAnsi="Times New Roman"/>
          <w:b/>
          <w:bCs/>
        </w:rPr>
        <w:t>Нанайского муниципального района</w:t>
      </w:r>
    </w:p>
    <w:p w:rsidR="00EC457C" w:rsidRPr="009B4CB0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4CB0">
        <w:rPr>
          <w:rFonts w:ascii="Times New Roman" w:hAnsi="Times New Roman"/>
          <w:b/>
          <w:bCs/>
        </w:rPr>
        <w:t>Хабаровского края</w:t>
      </w:r>
    </w:p>
    <w:p w:rsidR="00EC457C" w:rsidRPr="009B4CB0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C457C" w:rsidRPr="009B4CB0" w:rsidRDefault="00EC457C" w:rsidP="00EC45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4CB0">
        <w:rPr>
          <w:rFonts w:ascii="Times New Roman" w:hAnsi="Times New Roman"/>
          <w:b/>
          <w:bCs/>
        </w:rPr>
        <w:t>РЕШЕНИЕ</w:t>
      </w:r>
    </w:p>
    <w:p w:rsidR="00EC457C" w:rsidRPr="009B4CB0" w:rsidRDefault="00EC457C" w:rsidP="009B4CB0">
      <w:pPr>
        <w:spacing w:after="0" w:line="240" w:lineRule="auto"/>
        <w:rPr>
          <w:rFonts w:ascii="Times New Roman" w:hAnsi="Times New Roman"/>
          <w:b/>
          <w:bCs/>
        </w:rPr>
      </w:pPr>
    </w:p>
    <w:p w:rsidR="00EC457C" w:rsidRPr="009B4CB0" w:rsidRDefault="00EC457C" w:rsidP="00EC457C">
      <w:pPr>
        <w:spacing w:after="0" w:line="240" w:lineRule="auto"/>
        <w:rPr>
          <w:rFonts w:ascii="Times New Roman" w:hAnsi="Times New Roman"/>
        </w:rPr>
      </w:pPr>
      <w:r w:rsidRPr="009B4CB0">
        <w:rPr>
          <w:rFonts w:ascii="Times New Roman" w:hAnsi="Times New Roman"/>
        </w:rPr>
        <w:t>_________                                                                                                             _____</w:t>
      </w:r>
    </w:p>
    <w:p w:rsidR="00EC457C" w:rsidRPr="009B4CB0" w:rsidRDefault="00EC457C" w:rsidP="00EC457C">
      <w:pPr>
        <w:spacing w:after="0" w:line="240" w:lineRule="auto"/>
        <w:jc w:val="center"/>
        <w:rPr>
          <w:rFonts w:ascii="Times New Roman" w:hAnsi="Times New Roman"/>
        </w:rPr>
      </w:pPr>
      <w:r w:rsidRPr="009B4CB0">
        <w:rPr>
          <w:rFonts w:ascii="Times New Roman" w:hAnsi="Times New Roman"/>
        </w:rPr>
        <w:t>с. _____________</w:t>
      </w:r>
    </w:p>
    <w:p w:rsidR="00EC457C" w:rsidRPr="009B4CB0" w:rsidRDefault="00EC457C" w:rsidP="00EC457C">
      <w:pPr>
        <w:spacing w:after="0" w:line="240" w:lineRule="auto"/>
        <w:jc w:val="center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exact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>О внесении изменений в устав сельского поселения «Село Маяк» Нанайского муниципального района Хабаровского края»</w:t>
      </w:r>
    </w:p>
    <w:p w:rsidR="00EC457C" w:rsidRPr="009B4CB0" w:rsidRDefault="00EC457C" w:rsidP="00EC457C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  <w:bCs/>
        </w:rPr>
        <w:t xml:space="preserve">В целях приведения устава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21.04.2005 № 6 (в ред. решений Совета депутатов  28.04.2006 № 66, от 15.12.2006 № 101, от 27.04.2007 № 120, от 20.02.2008 № 155  от 10.04.2009 № 15, от 26.10.2009 № 31, от 04.05.2010 № 57, от 24. 09.2010 № 71, от 27.12.2010 № 87, </w:t>
      </w:r>
      <w:r w:rsidRPr="009B4CB0">
        <w:rPr>
          <w:rFonts w:ascii="Times New Roman" w:hAnsi="Times New Roman"/>
        </w:rPr>
        <w:t>от 31.03.2011 № 109, от 27.04. 2012, № 160, от 27.12.2012 № 193,от 11.02.2013 № 196, от 31.05.2013 № 217, от 05.05.2014 № 249; 01.08.2014 № 268; 25.08.2014  № 269; 30.09.2014 № 6; 22.12.2014 № 23; 16.01.2015 № 30; от 19.05.2015 № 43</w:t>
      </w:r>
      <w:r w:rsidRPr="009B4CB0">
        <w:rPr>
          <w:rFonts w:ascii="Times New Roman" w:hAnsi="Times New Roman"/>
          <w:bCs/>
        </w:rPr>
        <w:t>)</w:t>
      </w:r>
      <w:r w:rsidRPr="009B4CB0">
        <w:rPr>
          <w:rFonts w:ascii="Times New Roman" w:hAnsi="Times New Roman"/>
        </w:rPr>
        <w:t xml:space="preserve"> в соответствие с Федеральным законом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Федерации, Федеральным законом от 29.06.2015 N 187-ФЗ «О внесении изменений в Федеральный закон "Об общих принципах организации местного самоуправления в Российской Федерации», Федеральным законом от 29.06.2015 N 204-ФЗ «О внесении изменений в Федеральный закон "О физической культуре и спорте в Российской Федерации" и отдельные законодательные акты Российской Федерации», Совет депутатов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9B4CB0">
        <w:rPr>
          <w:rFonts w:ascii="Times New Roman" w:hAnsi="Times New Roman"/>
        </w:rPr>
        <w:t>РЕШИЛ:</w:t>
      </w:r>
    </w:p>
    <w:p w:rsidR="00EC457C" w:rsidRPr="009B4CB0" w:rsidRDefault="00EC457C" w:rsidP="00EC45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 xml:space="preserve">1. Внести в устав </w:t>
      </w:r>
      <w:r w:rsidRPr="009B4CB0">
        <w:rPr>
          <w:rFonts w:ascii="Times New Roman" w:hAnsi="Times New Roman"/>
          <w:bCs/>
        </w:rPr>
        <w:t>сельского поселения «Село Маяк» Нанайского муниципального района Хабаровского края</w:t>
      </w:r>
      <w:r w:rsidRPr="009B4CB0">
        <w:rPr>
          <w:rFonts w:ascii="Times New Roman" w:hAnsi="Times New Roman"/>
        </w:rPr>
        <w:t xml:space="preserve"> следующие изменения: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 xml:space="preserve">1) пункт 11 части 1 статьи 6 </w:t>
      </w:r>
      <w:r w:rsidRPr="009B4CB0">
        <w:rPr>
          <w:rFonts w:ascii="Times New Roman" w:hAnsi="Times New Roman"/>
          <w:b/>
        </w:rPr>
        <w:t>(Вопросы местного значения сельского поселения)</w:t>
      </w:r>
      <w:r w:rsidRPr="009B4CB0">
        <w:rPr>
          <w:rFonts w:ascii="Times New Roman" w:hAnsi="Times New Roman"/>
        </w:rPr>
        <w:t>:</w:t>
      </w:r>
      <w:hyperlink r:id="rId7" w:history="1"/>
      <w:r w:rsidRPr="009B4CB0">
        <w:rPr>
          <w:rFonts w:ascii="Times New Roman" w:eastAsia="Calibri" w:hAnsi="Times New Roman"/>
          <w:bCs/>
          <w:lang w:eastAsia="en-US"/>
        </w:rPr>
        <w:t>изложить в следующей редакции: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lastRenderedPageBreak/>
        <w:t>«11)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 xml:space="preserve">2) пункт 4 части 3 статьи 14 </w:t>
      </w:r>
      <w:r w:rsidRPr="009B4CB0">
        <w:rPr>
          <w:rFonts w:ascii="Times New Roman" w:eastAsia="Calibri" w:hAnsi="Times New Roman"/>
          <w:b/>
          <w:bCs/>
          <w:lang w:eastAsia="en-US"/>
        </w:rPr>
        <w:t xml:space="preserve">(Публичные слушания) </w:t>
      </w:r>
      <w:r w:rsidRPr="009B4CB0">
        <w:rPr>
          <w:rFonts w:ascii="Times New Roman" w:eastAsia="Calibri" w:hAnsi="Times New Roman"/>
          <w:bCs/>
          <w:lang w:eastAsia="en-US"/>
        </w:rPr>
        <w:t>дополнить словами</w:t>
      </w:r>
      <w:r w:rsidRPr="009B4CB0">
        <w:rPr>
          <w:rFonts w:ascii="Times New Roman" w:eastAsia="Calibri" w:hAnsi="Times New Roman"/>
          <w:bCs/>
          <w:i/>
          <w:lang w:eastAsia="en-US"/>
        </w:rPr>
        <w:t xml:space="preserve"> </w:t>
      </w:r>
      <w:r w:rsidRPr="009B4CB0">
        <w:rPr>
          <w:rFonts w:ascii="Times New Roman" w:eastAsia="Calibri" w:hAnsi="Times New Roman"/>
          <w:bCs/>
          <w:lang w:eastAsia="en-US"/>
        </w:rPr>
        <w:t>«за исключением случаев, если в соответствии со статьей 13 Федерального закона 131-ФЗ для преобразования сельского поселения требуется получение согласия населения сельского поселения, выраженного путем голосования либо на сходе граждан,».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</w:rPr>
      </w:pPr>
      <w:r w:rsidRPr="009B4CB0">
        <w:rPr>
          <w:rFonts w:ascii="Times New Roman" w:hAnsi="Times New Roman"/>
        </w:rPr>
        <w:t xml:space="preserve">3) часть 2 статьи 19 </w:t>
      </w:r>
      <w:r w:rsidRPr="009B4CB0">
        <w:rPr>
          <w:rFonts w:ascii="Times New Roman" w:hAnsi="Times New Roman"/>
          <w:b/>
        </w:rPr>
        <w:t>(</w:t>
      </w:r>
      <w:r w:rsidRPr="009B4CB0">
        <w:rPr>
          <w:rFonts w:ascii="Times New Roman" w:hAnsi="Times New Roman"/>
          <w:b/>
          <w:bCs/>
          <w:kern w:val="2"/>
        </w:rPr>
        <w:t xml:space="preserve">Органы местного самоуправления) </w:t>
      </w:r>
      <w:r w:rsidRPr="009B4CB0">
        <w:rPr>
          <w:rFonts w:ascii="Times New Roman" w:hAnsi="Times New Roman"/>
          <w:bCs/>
          <w:kern w:val="2"/>
        </w:rPr>
        <w:t>дополнить словами «в соответствии с Законом Хабаровского края».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kern w:val="2"/>
        </w:rPr>
      </w:pPr>
      <w:r w:rsidRPr="009B4CB0">
        <w:rPr>
          <w:rFonts w:ascii="Times New Roman" w:hAnsi="Times New Roman"/>
          <w:bCs/>
          <w:kern w:val="2"/>
        </w:rPr>
        <w:t>4) статью 49</w:t>
      </w:r>
      <w:r w:rsidRPr="009B4CB0">
        <w:rPr>
          <w:rFonts w:ascii="Times New Roman" w:hAnsi="Times New Roman"/>
          <w:b/>
          <w:bCs/>
          <w:kern w:val="2"/>
        </w:rPr>
        <w:t xml:space="preserve"> (Бюджет сельского поселения) </w:t>
      </w:r>
      <w:r w:rsidRPr="009B4CB0">
        <w:rPr>
          <w:rFonts w:ascii="Times New Roman" w:hAnsi="Times New Roman"/>
          <w:bCs/>
          <w:kern w:val="2"/>
        </w:rPr>
        <w:t>изложить в следующей редакции: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kern w:val="2"/>
        </w:rPr>
      </w:pPr>
      <w:r w:rsidRPr="009B4CB0">
        <w:rPr>
          <w:rFonts w:ascii="Times New Roman" w:hAnsi="Times New Roman"/>
          <w:b/>
          <w:bCs/>
          <w:kern w:val="2"/>
        </w:rPr>
        <w:t>« Статья 49. Бюджет сельского поселения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</w:rPr>
      </w:pPr>
      <w:r w:rsidRPr="009B4CB0">
        <w:rPr>
          <w:rFonts w:ascii="Times New Roman" w:hAnsi="Times New Roman"/>
          <w:bCs/>
          <w:kern w:val="2"/>
        </w:rPr>
        <w:t>1. Сельское поселение имеет собственный бюджет (местный бюджет).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</w:rPr>
      </w:pPr>
      <w:r w:rsidRPr="009B4CB0">
        <w:rPr>
          <w:rFonts w:ascii="Times New Roman" w:hAnsi="Times New Roman"/>
          <w:bCs/>
          <w:kern w:val="2"/>
        </w:rPr>
        <w:t xml:space="preserve"> 2.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требований, установленных Бюджетным </w:t>
      </w:r>
      <w:hyperlink r:id="rId8" w:history="1">
        <w:r w:rsidRPr="009B4CB0">
          <w:rPr>
            <w:rStyle w:val="a4"/>
            <w:rFonts w:ascii="Times New Roman" w:hAnsi="Times New Roman"/>
            <w:bCs/>
            <w:kern w:val="2"/>
          </w:rPr>
          <w:t>кодексом</w:t>
        </w:r>
      </w:hyperlink>
      <w:r w:rsidRPr="009B4CB0">
        <w:rPr>
          <w:rFonts w:ascii="Times New Roman" w:hAnsi="Times New Roman"/>
          <w:bCs/>
          <w:kern w:val="2"/>
        </w:rPr>
        <w:t xml:space="preserve"> Российской Федерации.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</w:rPr>
      </w:pPr>
      <w:r w:rsidRPr="009B4CB0">
        <w:rPr>
          <w:rFonts w:ascii="Times New Roman" w:hAnsi="Times New Roman"/>
          <w:bCs/>
          <w:kern w:val="2"/>
        </w:rPr>
        <w:t xml:space="preserve">3. Бюджетные полномочия сельского поселения устанавливаются Бюджетным </w:t>
      </w:r>
      <w:hyperlink r:id="rId9" w:history="1">
        <w:r w:rsidRPr="009B4CB0">
          <w:rPr>
            <w:rStyle w:val="a4"/>
            <w:rFonts w:ascii="Times New Roman" w:hAnsi="Times New Roman"/>
            <w:bCs/>
            <w:kern w:val="2"/>
          </w:rPr>
          <w:t>кодексом</w:t>
        </w:r>
      </w:hyperlink>
      <w:r w:rsidRPr="009B4CB0">
        <w:rPr>
          <w:rFonts w:ascii="Times New Roman" w:hAnsi="Times New Roman"/>
          <w:bCs/>
          <w:kern w:val="2"/>
        </w:rPr>
        <w:t xml:space="preserve"> Российской Федерации.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</w:rPr>
      </w:pPr>
      <w:r w:rsidRPr="009B4CB0">
        <w:rPr>
          <w:rFonts w:ascii="Times New Roman" w:hAnsi="Times New Roman"/>
          <w:bCs/>
          <w:kern w:val="2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сельского поселения информацию о начислении и об уплате налогов и сборов, подлежащих зачислению в бюджет сельского поселения, в порядке, установленном Правительством Российской Федерации.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</w:rPr>
      </w:pPr>
      <w:r w:rsidRPr="009B4CB0">
        <w:rPr>
          <w:rFonts w:ascii="Times New Roman" w:hAnsi="Times New Roman"/>
          <w:bCs/>
          <w:kern w:val="2"/>
        </w:rPr>
        <w:t>5. Руководитель финансового органа сельского поселения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</w:rPr>
      </w:pPr>
      <w:r w:rsidRPr="009B4CB0">
        <w:rPr>
          <w:rFonts w:ascii="Times New Roman" w:hAnsi="Times New Roman"/>
          <w:bCs/>
          <w:kern w:val="2"/>
        </w:rPr>
        <w:t>6. Проект бюджета сельского поселения, решение об утверждении бюджета сельского поселения, годовой отчет о его исполнении, ежеквартальные сведения о ходе исполнения бюджета сельского поселения и о численности муниципальных служащих органов местного самоуправления, работников муниципальных учреждений с указанием фактических затрат расходов на оплату их труда подлежат официальному опубликованию.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</w:rPr>
      </w:pPr>
      <w:r w:rsidRPr="009B4CB0">
        <w:rPr>
          <w:rFonts w:ascii="Times New Roman" w:hAnsi="Times New Roman"/>
          <w:bCs/>
          <w:kern w:val="2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опубликования»;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5) статью 51 (</w:t>
      </w:r>
      <w:r w:rsidRPr="009B4CB0">
        <w:rPr>
          <w:rFonts w:ascii="Times New Roman" w:eastAsia="Calibri" w:hAnsi="Times New Roman"/>
          <w:b/>
          <w:bCs/>
          <w:lang w:eastAsia="en-US"/>
        </w:rPr>
        <w:t xml:space="preserve">Порядок формирования бюджета сельского поселения) </w:t>
      </w:r>
      <w:r w:rsidRPr="009B4CB0">
        <w:rPr>
          <w:rFonts w:ascii="Times New Roman" w:eastAsia="Calibri" w:hAnsi="Times New Roman"/>
          <w:bCs/>
          <w:lang w:eastAsia="en-US"/>
        </w:rPr>
        <w:t>изложить в следующей редакции: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lang w:eastAsia="en-US"/>
        </w:rPr>
      </w:pPr>
      <w:r w:rsidRPr="009B4CB0">
        <w:rPr>
          <w:rFonts w:ascii="Times New Roman" w:eastAsia="Calibri" w:hAnsi="Times New Roman"/>
          <w:b/>
          <w:bCs/>
          <w:lang w:eastAsia="en-US"/>
        </w:rPr>
        <w:t>«Статья 51. Порядок составления и рассмотрения проекта бюджета сельского поселения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1. Составление проекта бюджета сельского поселения – исключительная прерогатива администрации сельского поселения.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Непосредственное составление проекта бюджета сельского поселения осуществляется финансовым органом администрации сельского поселения.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i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2. Порядок и сроки составления проекта бюджета сельского поселения устанавливаются администрацией сельского поселения с соблюдением требований, устанавливаемых Бюджетным кодексом Российской Федерации и решениями Совета депутатов.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3. Порядок рассмотрения проекта решения о бюджете сельского поселения определяется муниципальным правовым актом Совета депутатов в соответствии с требованиями Бюджетного кодекса Российской Федерации»;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6) статью 52 (</w:t>
      </w:r>
      <w:r w:rsidRPr="009B4CB0">
        <w:rPr>
          <w:rFonts w:ascii="Times New Roman" w:eastAsia="Calibri" w:hAnsi="Times New Roman"/>
          <w:b/>
          <w:bCs/>
          <w:lang w:eastAsia="en-US"/>
        </w:rPr>
        <w:t>Порядок утверждения</w:t>
      </w:r>
      <w:r w:rsidRPr="009B4CB0">
        <w:rPr>
          <w:rFonts w:ascii="Times New Roman" w:eastAsia="Calibri" w:hAnsi="Times New Roman"/>
          <w:bCs/>
          <w:lang w:eastAsia="en-US"/>
        </w:rPr>
        <w:t xml:space="preserve"> </w:t>
      </w:r>
      <w:r w:rsidRPr="009B4CB0">
        <w:rPr>
          <w:rFonts w:ascii="Times New Roman" w:eastAsia="Calibri" w:hAnsi="Times New Roman"/>
          <w:b/>
          <w:bCs/>
          <w:lang w:eastAsia="en-US"/>
        </w:rPr>
        <w:t xml:space="preserve">бюджета сельского поселения) </w:t>
      </w:r>
      <w:r w:rsidRPr="009B4CB0">
        <w:rPr>
          <w:rFonts w:ascii="Times New Roman" w:eastAsia="Calibri" w:hAnsi="Times New Roman"/>
          <w:bCs/>
          <w:lang w:eastAsia="en-US"/>
        </w:rPr>
        <w:t>изложить в следующей редакции: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lang w:eastAsia="en-US"/>
        </w:rPr>
      </w:pPr>
      <w:r w:rsidRPr="009B4CB0">
        <w:rPr>
          <w:rFonts w:ascii="Times New Roman" w:eastAsia="Calibri" w:hAnsi="Times New Roman"/>
          <w:b/>
          <w:bCs/>
          <w:lang w:eastAsia="en-US"/>
        </w:rPr>
        <w:t>«Статья 51. Порядок утверждения и исполнения бюджета сельского поселения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1. Проект решения о бюджете сельского поселения считается внесенным в срок, если он представлен в Совет депутатов не позднее 10 ноября текущего года включительно.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 xml:space="preserve"> 2. Председатель Совета депутатов направляет проект решения о бюджете вместе с документами и материалами к нему в течение суток со дня его внесения в планово-бюджетную комиссию Совета депутатов для рассмотрения и подготовки в семидневный срок заключения о соответствии представленных документов и материалов требованиям порядка, определенного муниципальным правовым актом Совета депутатов в соответствии с Бюджетным кодексом </w:t>
      </w:r>
      <w:r w:rsidRPr="009B4CB0">
        <w:rPr>
          <w:rFonts w:ascii="Times New Roman" w:eastAsia="Calibri" w:hAnsi="Times New Roman"/>
          <w:bCs/>
          <w:lang w:eastAsia="en-US"/>
        </w:rPr>
        <w:lastRenderedPageBreak/>
        <w:t>Российской Федерации и о возможности рассмотрения Советом депутатов проекта решения о бюджете в первом чтении.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3. Совет депутатов рассматривает проект решения о бюджете  сельского поселения в двух чтениях в порядке, определенном муниципальным правовым актом Совета депутатов в соответствии с Бюджетным кодексом Российской Федерации 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 xml:space="preserve">4. Решение Совета депутатов о бюджете сельского поселения в обязательном порядке принимается до начала очередного финансового года. 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 xml:space="preserve">В случае если решение о бюджете не вступило в силу с начала текущего финансового года либо не вступило в силу через три месяца после начала финансового года осуществляется временное управление бюджетом в порядке, определённом Бюджетным кодексом Российской Федерации. 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5. Исполнение бюджета сельского поселения обеспечивается администрацией сельского поселения в соответствии с Бюджетным кодексом Российской Федерации.»;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7) статью 53 (</w:t>
      </w:r>
      <w:r w:rsidRPr="009B4CB0">
        <w:rPr>
          <w:rFonts w:ascii="Times New Roman" w:eastAsia="Calibri" w:hAnsi="Times New Roman"/>
          <w:b/>
          <w:bCs/>
          <w:lang w:eastAsia="en-US"/>
        </w:rPr>
        <w:t>Порядок исполнения бюджета сельского поселения, контроля за его исполнением)</w:t>
      </w:r>
      <w:r w:rsidRPr="009B4CB0">
        <w:rPr>
          <w:rFonts w:ascii="Times New Roman" w:eastAsia="Calibri" w:hAnsi="Times New Roman"/>
          <w:bCs/>
          <w:lang w:eastAsia="en-US"/>
        </w:rPr>
        <w:t xml:space="preserve"> изложить в следующей редакции: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lang w:eastAsia="en-US"/>
        </w:rPr>
      </w:pPr>
      <w:r w:rsidRPr="009B4CB0">
        <w:rPr>
          <w:rFonts w:ascii="Times New Roman" w:eastAsia="Calibri" w:hAnsi="Times New Roman"/>
          <w:b/>
          <w:bCs/>
          <w:lang w:eastAsia="en-US"/>
        </w:rPr>
        <w:t xml:space="preserve">«Статья 53. Порядок осуществления контроля за исполнением бюджета сельского поселения, составления и утверждения отчета об его исполнении 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1. Контроль за исполнением бюджета сельского поселения осуществляют Совет депутатов, контрольно-счетный орган муниципального образования и администрация сельского поселения в соответствии с Бюджетным кодексом Российской Федерации.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 xml:space="preserve">2. Администрация сельского поселения в установленном порядке составляет, утверждает и представляет в Совет депутатов ежеквартальные и годовой отчеты об исполнении бюджета сельского поселения.   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9B4CB0">
        <w:rPr>
          <w:rFonts w:ascii="Times New Roman" w:eastAsia="Calibri" w:hAnsi="Times New Roman"/>
          <w:bCs/>
          <w:lang w:eastAsia="en-US"/>
        </w:rPr>
        <w:t>3. Годовой отчет об исполнении бюджета сельского поселения подлежит утверждению решением Совета депутатов»;</w:t>
      </w:r>
    </w:p>
    <w:p w:rsidR="00EC457C" w:rsidRPr="009B4CB0" w:rsidRDefault="00EC457C" w:rsidP="00EC457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>8) дополнить статьей 57.1. следующего содержания:</w:t>
      </w:r>
    </w:p>
    <w:p w:rsidR="00EC457C" w:rsidRPr="009B4CB0" w:rsidRDefault="00EC457C" w:rsidP="00EC457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B4CB0">
        <w:rPr>
          <w:rFonts w:ascii="Times New Roman" w:hAnsi="Times New Roman"/>
          <w:b/>
        </w:rPr>
        <w:t>«57.1. Субсидии и иные межбюджетные трансферты, предоставляемые из бюджета сельского поселения</w:t>
      </w:r>
    </w:p>
    <w:p w:rsidR="00EC457C" w:rsidRPr="009B4CB0" w:rsidRDefault="00EC457C" w:rsidP="00EC457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>1. В соответствии с Законом Хабаровского края может быть предусмотрено предоставление бюджету Хабаровского края субсидий из бюджета  сельского поселения в соответствии с требованиями Бюджетного кодекса Российской Федерации.</w:t>
      </w:r>
    </w:p>
    <w:p w:rsidR="00EC457C" w:rsidRPr="009B4CB0" w:rsidRDefault="00EC457C" w:rsidP="00EC457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 xml:space="preserve">2. Бюджету муниципального района могут быть предоставлены </w:t>
      </w:r>
      <w:r w:rsidRPr="009B4CB0">
        <w:rPr>
          <w:rFonts w:ascii="Times New Roman" w:eastAsia="Calibri" w:hAnsi="Times New Roman"/>
          <w:bCs/>
          <w:iCs/>
          <w:lang w:eastAsia="en-US"/>
        </w:rPr>
        <w:t xml:space="preserve">иные межбюджетные трансферты из бюджета сельского поселения </w:t>
      </w:r>
      <w:r w:rsidRPr="009B4CB0">
        <w:rPr>
          <w:rFonts w:ascii="Times New Roman" w:hAnsi="Times New Roman"/>
        </w:rPr>
        <w:t>в соответствии с требованиями Бюджетного кодекса Российской Федерации.».</w:t>
      </w:r>
    </w:p>
    <w:p w:rsidR="00EC457C" w:rsidRPr="009B4CB0" w:rsidRDefault="00EC457C" w:rsidP="00EC457C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9B4CB0">
        <w:rPr>
          <w:sz w:val="22"/>
          <w:szCs w:val="22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EC457C" w:rsidRPr="009B4CB0" w:rsidRDefault="00EC457C" w:rsidP="00EC45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>3. Опубликовать настоящее решение после его государственной регистрации в Сборнике муниципальных нормативных правовых актов.</w:t>
      </w:r>
    </w:p>
    <w:p w:rsidR="00EC457C" w:rsidRPr="009B4CB0" w:rsidRDefault="00EC457C" w:rsidP="00EC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9B4CB0">
        <w:rPr>
          <w:rFonts w:ascii="Times New Roman" w:hAnsi="Times New Roman"/>
        </w:rPr>
        <w:t xml:space="preserve">4. Настоящее решение вступает в силу </w:t>
      </w:r>
      <w:r w:rsidRPr="009B4CB0">
        <w:rPr>
          <w:rFonts w:ascii="Times New Roman" w:eastAsia="Calibri" w:hAnsi="Times New Roman"/>
        </w:rPr>
        <w:t>после его официального опубликования.</w:t>
      </w: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 xml:space="preserve">Председатель Совета депутатов       </w:t>
      </w:r>
      <w:r w:rsidRP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ab/>
        <w:t xml:space="preserve">А.В. Алипченко                                                                                         </w:t>
      </w: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  <w:r w:rsidRPr="009B4CB0">
        <w:rPr>
          <w:rFonts w:ascii="Times New Roman" w:hAnsi="Times New Roman"/>
        </w:rPr>
        <w:t xml:space="preserve">Глава сельского поселения                                                                        </w:t>
      </w:r>
      <w:r w:rsidR="009B4CB0">
        <w:rPr>
          <w:rFonts w:ascii="Times New Roman" w:hAnsi="Times New Roman"/>
        </w:rPr>
        <w:tab/>
      </w:r>
      <w:r w:rsidRPr="009B4CB0">
        <w:rPr>
          <w:rFonts w:ascii="Times New Roman" w:hAnsi="Times New Roman"/>
        </w:rPr>
        <w:t xml:space="preserve"> А.Н. Ильин                                             </w:t>
      </w:r>
    </w:p>
    <w:p w:rsidR="00EC457C" w:rsidRPr="009B4CB0" w:rsidRDefault="00EC457C" w:rsidP="00EC457C">
      <w:pPr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auto"/>
        <w:jc w:val="both"/>
        <w:rPr>
          <w:rFonts w:ascii="Times New Roman" w:hAnsi="Times New Roman"/>
        </w:rPr>
      </w:pPr>
    </w:p>
    <w:p w:rsidR="00EC457C" w:rsidRPr="009B4CB0" w:rsidRDefault="00EC457C" w:rsidP="00EC457C">
      <w:pPr>
        <w:spacing w:after="0" w:line="240" w:lineRule="exact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3644B9" w:rsidRPr="00EC457C" w:rsidTr="003644B9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C45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3644B9" w:rsidRPr="00EC457C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3644B9" w:rsidRPr="00EC457C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EC45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4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. 2015г</w:t>
            </w:r>
          </w:p>
          <w:p w:rsidR="003644B9" w:rsidRPr="00EC457C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Тираж_3_ экз.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644B9" w:rsidRPr="00EC457C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Центральная,27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4B9" w:rsidRPr="00EC457C" w:rsidRDefault="003644B9" w:rsidP="003644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4B9" w:rsidRPr="00EC457C" w:rsidRDefault="003644B9" w:rsidP="003644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</w:tc>
      </w:tr>
    </w:tbl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10A" w:rsidRPr="003644B9" w:rsidRDefault="006F6FCE" w:rsidP="003644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</w:t>
      </w:r>
      <w:r w:rsidR="003644B9">
        <w:rPr>
          <w:rFonts w:ascii="Times New Roman" w:hAnsi="Times New Roman"/>
          <w:sz w:val="26"/>
          <w:szCs w:val="26"/>
        </w:rPr>
        <w:t xml:space="preserve">                  </w:t>
      </w:r>
    </w:p>
    <w:sectPr w:rsidR="0087310A" w:rsidRPr="003644B9" w:rsidSect="009C009A">
      <w:footerReference w:type="default" r:id="rId10"/>
      <w:pgSz w:w="11906" w:h="16838"/>
      <w:pgMar w:top="567" w:right="566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EA" w:rsidRDefault="005672EA" w:rsidP="0041083E">
      <w:pPr>
        <w:spacing w:after="0" w:line="240" w:lineRule="auto"/>
      </w:pPr>
      <w:r>
        <w:separator/>
      </w:r>
    </w:p>
  </w:endnote>
  <w:endnote w:type="continuationSeparator" w:id="1">
    <w:p w:rsidR="005672EA" w:rsidRDefault="005672EA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341"/>
      <w:docPartObj>
        <w:docPartGallery w:val="Page Numbers (Bottom of Page)"/>
        <w:docPartUnique/>
      </w:docPartObj>
    </w:sdtPr>
    <w:sdtContent>
      <w:p w:rsidR="00495C43" w:rsidRDefault="0045676F">
        <w:pPr>
          <w:pStyle w:val="af"/>
          <w:jc w:val="center"/>
        </w:pPr>
        <w:fldSimple w:instr=" PAGE   \* MERGEFORMAT ">
          <w:r w:rsidR="00E838DA">
            <w:rPr>
              <w:noProof/>
            </w:rPr>
            <w:t>3</w:t>
          </w:r>
        </w:fldSimple>
      </w:p>
    </w:sdtContent>
  </w:sdt>
  <w:p w:rsidR="00495C43" w:rsidRDefault="00495C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EA" w:rsidRDefault="005672EA" w:rsidP="0041083E">
      <w:pPr>
        <w:spacing w:after="0" w:line="240" w:lineRule="auto"/>
      </w:pPr>
      <w:r>
        <w:separator/>
      </w:r>
    </w:p>
  </w:footnote>
  <w:footnote w:type="continuationSeparator" w:id="1">
    <w:p w:rsidR="005672EA" w:rsidRDefault="005672EA" w:rsidP="00410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596D"/>
    <w:rsid w:val="00034742"/>
    <w:rsid w:val="00034C93"/>
    <w:rsid w:val="00150152"/>
    <w:rsid w:val="0019026E"/>
    <w:rsid w:val="001B2504"/>
    <w:rsid w:val="002514CC"/>
    <w:rsid w:val="002651B4"/>
    <w:rsid w:val="00292853"/>
    <w:rsid w:val="002A6159"/>
    <w:rsid w:val="00321951"/>
    <w:rsid w:val="00346013"/>
    <w:rsid w:val="003464BB"/>
    <w:rsid w:val="00355CF4"/>
    <w:rsid w:val="003644B9"/>
    <w:rsid w:val="00370A79"/>
    <w:rsid w:val="0040131E"/>
    <w:rsid w:val="0041083E"/>
    <w:rsid w:val="0045676F"/>
    <w:rsid w:val="00495C43"/>
    <w:rsid w:val="005630BE"/>
    <w:rsid w:val="005672EA"/>
    <w:rsid w:val="005F2DAD"/>
    <w:rsid w:val="00642303"/>
    <w:rsid w:val="00660F52"/>
    <w:rsid w:val="0069507A"/>
    <w:rsid w:val="006A18B7"/>
    <w:rsid w:val="006F2B72"/>
    <w:rsid w:val="006F6FCE"/>
    <w:rsid w:val="007059C5"/>
    <w:rsid w:val="00774461"/>
    <w:rsid w:val="007A7281"/>
    <w:rsid w:val="007B64EB"/>
    <w:rsid w:val="007C4517"/>
    <w:rsid w:val="007C57E7"/>
    <w:rsid w:val="007E3138"/>
    <w:rsid w:val="007E6E00"/>
    <w:rsid w:val="007F67E6"/>
    <w:rsid w:val="00827FF1"/>
    <w:rsid w:val="00872E91"/>
    <w:rsid w:val="0087310A"/>
    <w:rsid w:val="00996FDB"/>
    <w:rsid w:val="009B4CB0"/>
    <w:rsid w:val="009C009A"/>
    <w:rsid w:val="009C1B87"/>
    <w:rsid w:val="009C271B"/>
    <w:rsid w:val="00A2063B"/>
    <w:rsid w:val="00A33309"/>
    <w:rsid w:val="00A67F8D"/>
    <w:rsid w:val="00A71567"/>
    <w:rsid w:val="00B31893"/>
    <w:rsid w:val="00B72EE7"/>
    <w:rsid w:val="00BB5DE2"/>
    <w:rsid w:val="00C4221C"/>
    <w:rsid w:val="00C95877"/>
    <w:rsid w:val="00CF4815"/>
    <w:rsid w:val="00D3488F"/>
    <w:rsid w:val="00D5229B"/>
    <w:rsid w:val="00D96225"/>
    <w:rsid w:val="00DE214D"/>
    <w:rsid w:val="00E53612"/>
    <w:rsid w:val="00E6680C"/>
    <w:rsid w:val="00E838DA"/>
    <w:rsid w:val="00EC457C"/>
    <w:rsid w:val="00EE6C4B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CAA8F0DD23EB73204FB1AAB78FB7F0D09EC2BA5548836B8C46E4374n1v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D105AAFB970C7DFF4C5C2E24C934AF24225E7E35761B41F8E281FB54A1FB1C4181B32F37D20CDCp5D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0CAA8F0DD23EB73204FB1AAB78FB7F0D09EC2BA5548836B8C46E4374n1v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C99B-B835-4FBA-B35D-5CCECAAD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3</cp:revision>
  <cp:lastPrinted>2015-06-24T00:29:00Z</cp:lastPrinted>
  <dcterms:created xsi:type="dcterms:W3CDTF">2015-08-24T00:56:00Z</dcterms:created>
  <dcterms:modified xsi:type="dcterms:W3CDTF">2015-08-24T00:58:00Z</dcterms:modified>
</cp:coreProperties>
</file>