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163973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12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7ED1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Default="00E47FF0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Об утверждении </w:t>
      </w:r>
      <w:r w:rsidRPr="00E47FF0">
        <w:rPr>
          <w:rFonts w:ascii="Times New Roman" w:eastAsia="Times New Roman" w:hAnsi="Times New Roman" w:cs="Times New Roman"/>
          <w:bCs/>
          <w:sz w:val="28"/>
        </w:rPr>
        <w:t>Положения об общественной комиссии по делам несовершеннолетних при администрации сельского поселения «Село Маяк» Н</w:t>
      </w:r>
      <w:r>
        <w:rPr>
          <w:rFonts w:ascii="Times New Roman" w:eastAsia="Times New Roman" w:hAnsi="Times New Roman" w:cs="Times New Roman"/>
          <w:bCs/>
          <w:sz w:val="28"/>
        </w:rPr>
        <w:t>анайского муниципального района</w:t>
      </w:r>
    </w:p>
    <w:p w:rsidR="00E47FF0" w:rsidRPr="00E47FF0" w:rsidRDefault="00E47FF0" w:rsidP="00E47FF0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с Федеральным законом от 24 июня 1999 года №120-ФЗ «Об основах системы профилактики безнадзорности и правонарушений несовершеннолетних», законом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</w:t>
      </w:r>
      <w:r w:rsidRPr="00E47F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Хабаровского края от 01 октября 2003 года № 142 "О порядке образования и деятельности комиссий по делам несовершеннолетних и защите их прав в Хабаровском крае», Уставом сельского поселения «Село Маяк» Нанайского муниципального района Хабаровского края и в целях предупреждения безнадзорности, правонарушений несовершеннолетних и проведению индивидуальной профилактической работы с несовершеннолетними и семьями, находящимися в социально-опасном положении на территории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E47FF0" w:rsidRDefault="00E47FF0" w:rsidP="00E4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47FF0" w:rsidRDefault="00E47FF0" w:rsidP="00E4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47FF0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E47FF0" w:rsidRDefault="00E47FF0" w:rsidP="00E4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1.1. Положение об общественной комиссии по делам несовершеннолетних при администрации сельского поселения «Село Маяк» Нанайского муниципального района</w:t>
      </w:r>
    </w:p>
    <w:p w:rsidR="00E47FF0" w:rsidRDefault="00E47FF0" w:rsidP="00E4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47FF0">
        <w:rPr>
          <w:rFonts w:ascii="Times New Roman" w:eastAsia="Times New Roman" w:hAnsi="Times New Roman" w:cs="Times New Roman"/>
          <w:sz w:val="28"/>
          <w:szCs w:val="28"/>
        </w:rPr>
        <w:t>Состав общественной комиссии по делам несов</w:t>
      </w:r>
      <w:r>
        <w:rPr>
          <w:rFonts w:ascii="Times New Roman" w:eastAsia="Times New Roman" w:hAnsi="Times New Roman" w:cs="Times New Roman"/>
          <w:sz w:val="28"/>
          <w:szCs w:val="28"/>
        </w:rPr>
        <w:t>ершеннолетних</w:t>
      </w:r>
      <w:r w:rsidRPr="00E47FF0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сельского поселения «Село Маяк».</w:t>
      </w:r>
    </w:p>
    <w:p w:rsidR="00E47FF0" w:rsidRDefault="00E47FF0" w:rsidP="00E4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3. Опубликовать (обнародовать) настоящее постановление в сборнике муниципальных правовых актов Совета депутатов и официальном сайте администрации поселения в сети Интернет</w:t>
      </w:r>
    </w:p>
    <w:p w:rsidR="00E47FF0" w:rsidRPr="00E47FF0" w:rsidRDefault="00E47FF0" w:rsidP="00E4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E47FF0" w:rsidRDefault="00E47FF0" w:rsidP="00E47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А.Н. Ильин</w:t>
      </w:r>
    </w:p>
    <w:p w:rsidR="00E47FF0" w:rsidRPr="00E47FF0" w:rsidRDefault="00E47FF0" w:rsidP="00E4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Default="00E47FF0" w:rsidP="00E47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FF0" w:rsidRDefault="00E47FF0" w:rsidP="00E47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FF0" w:rsidRDefault="00E47FF0" w:rsidP="00E47F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7FF0" w:rsidRPr="00E47FF0" w:rsidRDefault="00E47FF0" w:rsidP="00E47F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7FF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E47FF0" w:rsidRPr="00E47FF0" w:rsidRDefault="00E47FF0" w:rsidP="00E47F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7FF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E47FF0" w:rsidRPr="00E47FF0" w:rsidRDefault="00E47FF0" w:rsidP="00E47F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7FF0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E47FF0" w:rsidRPr="00E47FF0" w:rsidRDefault="00E47FF0" w:rsidP="00E47F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7FF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12.12.2018 № 95</w:t>
      </w:r>
    </w:p>
    <w:p w:rsidR="00E47FF0" w:rsidRPr="00E47FF0" w:rsidRDefault="00E47FF0" w:rsidP="00E47F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FF0" w:rsidRPr="00E47FF0" w:rsidRDefault="00E47FF0" w:rsidP="00E47F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E47FF0" w:rsidRPr="00E47FF0" w:rsidRDefault="00E47FF0" w:rsidP="00E47F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Cs/>
          <w:sz w:val="28"/>
          <w:szCs w:val="28"/>
        </w:rPr>
        <w:t>ОБ ОБЩЕСТВЕННОЙ КОМИССИИ ПО ДЕЛАМ НЕСОВЕРШЕННОЛЕТНИХ И ЗАЩИТЕ ИХ ПРАВ СЕЛЬСКОГО ПОСЕЛЕНИЯ «СЕЛО МАЯК» НАНАЙСКОГО МУНИЦИПАЛЬНОГО РАЙОНА ХАБАРОВСКОГО КРАЯ</w:t>
      </w:r>
      <w:r w:rsidRPr="00E47F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47FF0" w:rsidRPr="00E47FF0" w:rsidRDefault="00E47FF0" w:rsidP="00E4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 xml:space="preserve">1.1. Общественная </w:t>
      </w:r>
      <w:hyperlink r:id="rId7" w:history="1">
        <w:r w:rsidRPr="00E47F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комиссия</w:t>
        </w:r>
      </w:hyperlink>
      <w:r w:rsidRPr="00E47FF0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(далее - общественная комиссия) является общественным формированием, образуемым при администрации сельского поселения «Село Маяк». Общественная комиссия в своей деятельности взаимодействует с комиссией по делам несовершеннолетних и защите их прав Нанайского муниципального района и  инспектором  ПДН и ОУУП  ОМВД России по Нанайскому району.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1.2. Деятельность комиссии по делам несовершеннолетних основывается на принципах: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1) законности;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2) гуманного обращения с несовершеннолетними и их законными представителями;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3) индивидуального подхода к несовершеннолетним с соблюдением конфиденциальности полученной информации;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4) поддержки семьи,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5) ответственности родителей (лиц, их заменяющих), должностных лиц и граждан за нарушение прав и законных интересов несовершеннолетних;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6) гласности.</w:t>
      </w:r>
    </w:p>
    <w:p w:rsidR="00E47FF0" w:rsidRPr="00E47FF0" w:rsidRDefault="00E47FF0" w:rsidP="00E4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/>
          <w:sz w:val="28"/>
          <w:szCs w:val="28"/>
        </w:rPr>
        <w:t>2. Основные направления деятельности общественной комиссии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Общественная комиссия по делам несовершеннолетних: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1) принимает участие в организации мероприятий по профилактике безнадзорности и правонарушений несовершеннолетних;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2) принимает участие в работе по выявлению и учету детей и семей, находящихся в социально опасном положении;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lastRenderedPageBreak/>
        <w:t>3) информирует органы МВД и учреждения системы профилактики о выявленных фактах нарушения прав и законных интересов несовершеннолетних;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4)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E47FF0" w:rsidRPr="00E47FF0" w:rsidRDefault="00E47FF0" w:rsidP="00C329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5)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положении.</w:t>
      </w:r>
    </w:p>
    <w:p w:rsidR="00E47FF0" w:rsidRPr="00E47FF0" w:rsidRDefault="00E47FF0" w:rsidP="00E4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/>
          <w:sz w:val="28"/>
          <w:szCs w:val="28"/>
        </w:rPr>
        <w:t>3. Полномочия общественной комиссии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Общественная комиссия осуществляет следующие полномочия: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1) организует мероприятия по профилактике безнадзорности и правонарушений несовершеннолетних;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2) выявляет и ведет профилактический учет детей и семей, находящихся в трудной жизненной ситуации и социально опасном положении;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3) участвует в проведении мероприятий по выявлению детей, склонных к бродяжничеству, попрошайничеству;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4) информирует компетентные органы о выявленных фактах нарушения прав и законных интересов несовершеннолетних;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5) организует индивидуально-профилактическую и реабилитационную работу в отношении несовершеннолетних: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осужденных условно или к мерам наказания, не связанным с лишением свободы;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освобожденных из мест лишения свободы;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в отношении которых исполнение приговора к лишению свободы отсрочено;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совершивших преступления, но освобожденных от уголовной ответственности в связи с применением мер общественного либо административного воздействия или вследствие акта амнистии;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совершивших общественно опасные действия до достижения возраста, с которого наступает уголовная ответственность;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совершивших преступления, когда в их отношении мера пресечения не связана с арестом;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вернувшихся из специальных учебно-воспитательных учреждений;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совершивших правонарушения, влекущие меры общественного или административного воздействия;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употребляющих спиртные напитки, наркотические или психотропные вещества;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систематически самовольно уходящих из специальных учебно-воспитательных учреждений;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lastRenderedPageBreak/>
        <w:t>- злостно уклоняющихся от учебы, работы, а также не работающих и не обучающихся;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других категорий несовершеннолетних, нуждающихся в помощи государства;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6) организует индивидуально-профилактическую и реабилитационную работу в отношении родителей и лиц, их заменяющих, злостно не выполняющих обязанности по воспитанию детей и своим антиобщественным поведением способствующих совершению ими правонарушений;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7)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8) рассматривает на своих заседаниях вопросы профилактики безнадзорности, правонарушений несовершеннолетних и по защите их прав;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9) организует индивидуально-профилактическую и реабилитационную работу с семьями, находящимися в социально опасном положении.</w:t>
      </w:r>
    </w:p>
    <w:p w:rsidR="00E47FF0" w:rsidRPr="00E47FF0" w:rsidRDefault="00E47FF0" w:rsidP="00E4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/>
          <w:sz w:val="28"/>
          <w:szCs w:val="28"/>
        </w:rPr>
        <w:t>4. Организация деятельности общественной комиссии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4.1. В состав общественной комиссии входят: председатель, заместитель председателя, секретарь и другие члены комиссии. Общественная комиссия по делам несовершеннолетних формируется из представителей органов местного самоуправления, органов внутренних дел, учреждений образования, здравоохранения, социальной защиты населения, занятости населения, общественных организаций.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4.2. Численность и персональный состав общественной комиссии определяются постановлением (распоряжением) главы сельского поселения «Село Маяк».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4.3. Председателем общественной комиссии является глава сельского поселения «Село Маяк» Нанайского муниципального района.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комиссии: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руководит деятельностью общественной комиссии;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планирует работу общественной комиссии;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между членами общественной комиссии;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определяет дату проведения заседаний;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отчитывается о результатах деятельности общественной комиссии перед КДН и ЗП;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общественной комиссии;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решает иные вопросы, предусмотренные данным Положением.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4.4. Секретарем общественной комиссии является специалист  администрации сельского поселения «Село Маяк».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Секретарь общественной комиссии: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организует планирование и текущую деятельность общественной комиссии;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контролирует выполнение планов, решений общественной комиссии;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организует оперативную работу по выявлению несовершеннолетних, находящихся в социально опасном положении, выявлению причин и условий безнадзорности правонарушений несовершеннолетних;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ведет делопроизводство общественной комиссии.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4.5. Заседания общественной комиссии проводятся по мере необходимости, но не реже 1 раза в квартал.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Заседание общественной комиссии является правомочным при наличии не менее половины ее постоянного состава. Ведет заседание комиссии ее председатель или заместитель председателя.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На заседании общественной комиссии ведется протокол, который подписывается председательствующим и секретарем общественной комиссии. Форма протокола заседания общественной комиссии приведена в приложении 1 к данному Положению.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/>
          <w:sz w:val="28"/>
          <w:szCs w:val="28"/>
        </w:rPr>
        <w:t>5. Меры воздействия, применяемые комиссией</w:t>
      </w:r>
    </w:p>
    <w:p w:rsidR="00E47FF0" w:rsidRPr="00E47FF0" w:rsidRDefault="00E47FF0" w:rsidP="00AC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Общественная комиссия имею право применять следующие меры воздействия: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направить материалы в КДН и ЗП для принятия мер административного воздействия на родителей или лиц замещающих их.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 родителям (или лицам, их заменяющим) вынести общественное порицание.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b/>
          <w:sz w:val="28"/>
          <w:szCs w:val="28"/>
        </w:rPr>
        <w:t>6. Решения общественной комиссии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6.1. Мотивированное решение общественной комиссии излагается в письменной форме (приложение 2 к данному Положению).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В решении указываются: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наименование и персональный состав общественной комиссии;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дата и место проведения заседания;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формулировка вопроса, рассматриваемого на заседании общественной комиссии, и/или содержание рассматриваемого материала в отношении несовершеннолетних, родителей (или лиц, их заменяющих);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- сроки и ответственные за исполнение решения.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6.2. 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6.3. Принятое решение в части, касающейся вопросов профилактики безнадзорности, правонарушений и защиты прав несовершеннолетних, доводится до сведения несовершеннолетних, родителей (или лиц, их заменяющих), в отношении которых были рассмотрены материалы, а также должностных лиц администрации поселения, учреждений и организаций всех форм собственности, граждан.</w:t>
      </w:r>
    </w:p>
    <w:p w:rsidR="00E47FF0" w:rsidRPr="00E47FF0" w:rsidRDefault="00E47FF0" w:rsidP="00C3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 xml:space="preserve">6.4. Решение общественной комиссии сельского поселения «Село Маяк» может быть обжаловано в течение 10 суток со дня вручения или получения копии решения в комиссию по делам несовершеннолетних и </w:t>
      </w:r>
      <w:r w:rsidRPr="00E47FF0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защите их прав при администрации Нанайского муниципального района Хабаровского края.</w:t>
      </w:r>
    </w:p>
    <w:p w:rsidR="00E47FF0" w:rsidRPr="00E47FF0" w:rsidRDefault="00E47FF0" w:rsidP="00C3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E47FF0" w:rsidRPr="00E47FF0" w:rsidRDefault="00AC7ED1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E47FF0" w:rsidRPr="00E47FF0">
        <w:rPr>
          <w:rFonts w:ascii="Times New Roman" w:eastAsia="Times New Roman" w:hAnsi="Times New Roman" w:cs="Times New Roman"/>
          <w:sz w:val="28"/>
          <w:szCs w:val="28"/>
        </w:rPr>
        <w:t>.12.2018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95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общественной комиссии по делам несовершеннолетних и защите их прав при главе сельского поселения «Село Маяк» Нанайского муниципального района Хабаровского края.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AC7ED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Ильин Александр Николаевич- председатель комиссии, глава СП</w:t>
      </w:r>
    </w:p>
    <w:p w:rsidR="00E47FF0" w:rsidRPr="00E47FF0" w:rsidRDefault="00E47FF0" w:rsidP="00AC7ED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Малеева Светлана Николаевна- зам. председателя комиссии, специалист по работе с семьей КГБУ «Троицкий  КЦСОН» (по согласованию)</w:t>
      </w:r>
    </w:p>
    <w:p w:rsidR="00E47FF0" w:rsidRPr="00E47FF0" w:rsidRDefault="00E47FF0" w:rsidP="00AC7ED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Бельды Мария Рудольфовна- секретарь комиссии, специалист администрации СП.</w:t>
      </w:r>
    </w:p>
    <w:p w:rsidR="00E47FF0" w:rsidRPr="00E47FF0" w:rsidRDefault="00E47FF0" w:rsidP="00AC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E47FF0" w:rsidRPr="00E47FF0" w:rsidRDefault="00E47FF0" w:rsidP="00AC7ED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Савинская Галина Евгеньевна- директор МБОУ СОШ с. Маяк</w:t>
      </w:r>
    </w:p>
    <w:p w:rsidR="00E47FF0" w:rsidRPr="00E47FF0" w:rsidRDefault="00E47FF0" w:rsidP="00AC7ED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Борисенко Валентина Васильевна- директор ДК с. Маяк, депутат Совета депутатов.</w:t>
      </w:r>
    </w:p>
    <w:p w:rsidR="00E47FF0" w:rsidRPr="00E47FF0" w:rsidRDefault="00E47FF0" w:rsidP="00AC7ED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Кольченко Татьяна Михайловна- председатель Совета ветеранов сельского поселения «Село Маяк».</w:t>
      </w:r>
    </w:p>
    <w:p w:rsidR="00E47FF0" w:rsidRPr="00E47FF0" w:rsidRDefault="00E47FF0" w:rsidP="00AC7ED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0">
        <w:rPr>
          <w:rFonts w:ascii="Times New Roman" w:eastAsia="Times New Roman" w:hAnsi="Times New Roman" w:cs="Times New Roman"/>
          <w:sz w:val="28"/>
          <w:szCs w:val="28"/>
        </w:rPr>
        <w:t>Шатохина Людмила Владимировна- специалист администрации СП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ED1" w:rsidRPr="00E47FF0" w:rsidRDefault="00AC7ED1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47FF0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ПРОТОКОЛ №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заседания общественной комиссии по делам несовершеннолетних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и защите их прав сельского поселения «Село Маяк» Нанайского муниципального района Хабаровского края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"__" ___________ 20__ г.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(место проведения)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 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Секретарь комиссии 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Приглашенные: 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Слушали: 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Выступили: 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Постановили: 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Слушали: 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Выступили: 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Постановили: 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Председательствующий                    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(подпись, расшифровка подписи)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Секретарь комиссии                      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(подпись, расшифровка подписи)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47FF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РЕШЕНИЕ №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общественной комиссии по делам несовершеннолетних и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 защите их прав сельского поселения «Село Маяк» Нанайского муниципального района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"__" ___________ 20__ г.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(место рассмотрения)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 комиссия  по  делам  несовершеннолетних и защите их прав 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составе: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председателя комиссии 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комиссии 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секретаря комиссии 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членов комиссии: 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приглашенных: ____________________________________________________________,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рассмотрев дело 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(Ф.И.О. несовершеннолетнего)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место работы или учебы ___________________________________________________,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УСТАНОВИЛА: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Обстоятельства, установленные при рассмотрении дела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Доказательства 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КОМИССИЯ РЕШИЛА: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Председательствующий                    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(подпись, расшифровка подписи)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>Секретарь комиссии                      ___________________________________</w:t>
      </w:r>
    </w:p>
    <w:p w:rsidR="00E47FF0" w:rsidRPr="00E47FF0" w:rsidRDefault="00E47FF0" w:rsidP="00E4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(подпись, расшифровка подписи)</w:t>
      </w:r>
    </w:p>
    <w:p w:rsidR="00E47FF0" w:rsidRPr="00E47FF0" w:rsidRDefault="00E47FF0" w:rsidP="00E47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FF0" w:rsidRPr="00E47FF0" w:rsidRDefault="00E47FF0" w:rsidP="00E47F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CE1" w:rsidRDefault="005B5CE1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40C19" w:rsidRPr="00132D23" w:rsidSect="001C12E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37" w:rsidRDefault="00233F37" w:rsidP="001C12E0">
      <w:pPr>
        <w:spacing w:after="0" w:line="240" w:lineRule="auto"/>
      </w:pPr>
      <w:r>
        <w:separator/>
      </w:r>
    </w:p>
  </w:endnote>
  <w:endnote w:type="continuationSeparator" w:id="1">
    <w:p w:rsidR="00233F37" w:rsidRDefault="00233F37" w:rsidP="001C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37" w:rsidRDefault="00233F37" w:rsidP="001C12E0">
      <w:pPr>
        <w:spacing w:after="0" w:line="240" w:lineRule="auto"/>
      </w:pPr>
      <w:r>
        <w:separator/>
      </w:r>
    </w:p>
  </w:footnote>
  <w:footnote w:type="continuationSeparator" w:id="1">
    <w:p w:rsidR="00233F37" w:rsidRDefault="00233F37" w:rsidP="001C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713"/>
      <w:docPartObj>
        <w:docPartGallery w:val="Page Numbers (Top of Page)"/>
        <w:docPartUnique/>
      </w:docPartObj>
    </w:sdtPr>
    <w:sdtContent>
      <w:p w:rsidR="001C12E0" w:rsidRDefault="008E0DBC">
        <w:pPr>
          <w:pStyle w:val="a3"/>
          <w:jc w:val="center"/>
        </w:pPr>
        <w:fldSimple w:instr=" PAGE   \* MERGEFORMAT ">
          <w:r w:rsidR="00AC7ED1">
            <w:rPr>
              <w:noProof/>
            </w:rPr>
            <w:t>8</w:t>
          </w:r>
        </w:fldSimple>
      </w:p>
    </w:sdtContent>
  </w:sdt>
  <w:p w:rsidR="001C12E0" w:rsidRDefault="001C1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20"/>
    <w:multiLevelType w:val="hybridMultilevel"/>
    <w:tmpl w:val="9D6A95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50238"/>
    <w:multiLevelType w:val="hybridMultilevel"/>
    <w:tmpl w:val="A7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4288D"/>
    <w:rsid w:val="000619A8"/>
    <w:rsid w:val="000909DE"/>
    <w:rsid w:val="000A0121"/>
    <w:rsid w:val="000D1916"/>
    <w:rsid w:val="00163973"/>
    <w:rsid w:val="001B789A"/>
    <w:rsid w:val="001C12E0"/>
    <w:rsid w:val="001F7139"/>
    <w:rsid w:val="00233F37"/>
    <w:rsid w:val="00243231"/>
    <w:rsid w:val="00265853"/>
    <w:rsid w:val="00267120"/>
    <w:rsid w:val="00297E41"/>
    <w:rsid w:val="002D6BA9"/>
    <w:rsid w:val="00356F7A"/>
    <w:rsid w:val="0037592B"/>
    <w:rsid w:val="00394054"/>
    <w:rsid w:val="003E0002"/>
    <w:rsid w:val="00440C19"/>
    <w:rsid w:val="004F2C8C"/>
    <w:rsid w:val="005010B0"/>
    <w:rsid w:val="0050433A"/>
    <w:rsid w:val="005B5CE1"/>
    <w:rsid w:val="006450A1"/>
    <w:rsid w:val="00657D32"/>
    <w:rsid w:val="007C4D53"/>
    <w:rsid w:val="00885B26"/>
    <w:rsid w:val="008E0DBC"/>
    <w:rsid w:val="009936BA"/>
    <w:rsid w:val="00A017CD"/>
    <w:rsid w:val="00A14C55"/>
    <w:rsid w:val="00AC5A4A"/>
    <w:rsid w:val="00AC7ED1"/>
    <w:rsid w:val="00B06525"/>
    <w:rsid w:val="00B34067"/>
    <w:rsid w:val="00B45374"/>
    <w:rsid w:val="00B915CA"/>
    <w:rsid w:val="00BA5CDA"/>
    <w:rsid w:val="00C329B6"/>
    <w:rsid w:val="00C80F6C"/>
    <w:rsid w:val="00CD28E3"/>
    <w:rsid w:val="00D77505"/>
    <w:rsid w:val="00DC78DF"/>
    <w:rsid w:val="00DD2FAD"/>
    <w:rsid w:val="00E13662"/>
    <w:rsid w:val="00E47FF0"/>
    <w:rsid w:val="00EB03E0"/>
    <w:rsid w:val="00F45942"/>
    <w:rsid w:val="00FA15C3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E0"/>
  </w:style>
  <w:style w:type="paragraph" w:styleId="a5">
    <w:name w:val="footer"/>
    <w:basedOn w:val="a"/>
    <w:link w:val="a6"/>
    <w:uiPriority w:val="99"/>
    <w:semiHidden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z7.info/2010/08/zakon7747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23</cp:revision>
  <cp:lastPrinted>2018-12-14T01:47:00Z</cp:lastPrinted>
  <dcterms:created xsi:type="dcterms:W3CDTF">2016-11-13T00:27:00Z</dcterms:created>
  <dcterms:modified xsi:type="dcterms:W3CDTF">2018-12-17T01:53:00Z</dcterms:modified>
</cp:coreProperties>
</file>