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E6357D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  <w:r w:rsidR="00A44B79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900AA0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E6357D">
        <w:rPr>
          <w:rFonts w:ascii="Times New Roman" w:hAnsi="Times New Roman" w:cs="Times New Roman"/>
          <w:b/>
        </w:rPr>
        <w:t>октябре</w:t>
      </w:r>
      <w:r w:rsidR="007C5C3B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900AA0">
        <w:rPr>
          <w:rFonts w:ascii="Times New Roman" w:hAnsi="Times New Roman" w:cs="Times New Roman"/>
          <w:b/>
        </w:rPr>
        <w:t>9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2C3BC1" w:rsidRPr="00C4221C" w:rsidTr="00900AA0">
        <w:trPr>
          <w:trHeight w:val="30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900AA0" w:rsidRDefault="00900AA0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E6357D" w:rsidP="00A44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44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5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44B7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E6357D" w:rsidRDefault="00A44B79" w:rsidP="00E635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2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3FE1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1" w:rsidRDefault="00A44B7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1" w:rsidRDefault="00A44B7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1" w:rsidRPr="00E6357D" w:rsidRDefault="00A44B79" w:rsidP="000330F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2F">
              <w:rPr>
                <w:rFonts w:ascii="Times New Roman" w:hAnsi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E1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357D" w:rsidRPr="00C4221C" w:rsidTr="00E6357D">
        <w:trPr>
          <w:trHeight w:val="6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D" w:rsidRDefault="00A44B79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D" w:rsidRDefault="00A44B7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D" w:rsidRPr="00E90510" w:rsidRDefault="00E90510" w:rsidP="00E9051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решения Совета депутатов «О бюджете сельского поселения «Село Маяк» Нанайского муниципального района на 2020 год и на  плановый период 2021 и 2022 годов» (первое чтение)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D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95A9A" w:rsidRPr="00C4221C" w:rsidTr="00E6357D">
        <w:trPr>
          <w:trHeight w:val="6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Pr="00E90510" w:rsidRDefault="00E90510" w:rsidP="00E90510">
            <w:pPr>
              <w:tabs>
                <w:tab w:val="left" w:pos="85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муниципальной службе в сельском поселении «Село Маяк» Нанайского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95A9A" w:rsidRPr="00C4221C" w:rsidTr="00E6357D">
        <w:trPr>
          <w:trHeight w:val="6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Pr="00E90510" w:rsidRDefault="00E90510" w:rsidP="00E90510">
            <w:pPr>
              <w:spacing w:after="0" w:line="240" w:lineRule="exact"/>
              <w:jc w:val="both"/>
              <w:rPr>
                <w:bCs/>
                <w:sz w:val="24"/>
                <w:szCs w:val="24"/>
              </w:rPr>
            </w:pPr>
            <w:r w:rsidRPr="00E90510">
              <w:rPr>
                <w:rStyle w:val="FontStyle12"/>
              </w:rPr>
              <w:t>О внесении изменений в Положение о местных налогах на территории сельского поселения «Село Маяк» Нанайского муниципального района Хабаровского края</w:t>
            </w:r>
            <w:r w:rsidRPr="00E90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95A9A" w:rsidRPr="00C4221C" w:rsidTr="00E6357D">
        <w:trPr>
          <w:trHeight w:val="60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095A9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Pr="00E90510" w:rsidRDefault="00E90510" w:rsidP="00E9051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>О сводном отчете избирательной комиссии сельского поселения «Село Маяк» Нанайского муниципального района об исполнении бюджетной сметы расходов местного бюджета, выделенных на подготовку и проведение выборов депутатов Совета депутатов сельского поселения «Село Маяк» Нанайского муниципального района Хабаровского края, состоявшихся 08 сентября 2019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9A" w:rsidRDefault="00AA3A3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30D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830DB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6357D" w:rsidP="00331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331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0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331436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331436" w:rsidRDefault="00331436" w:rsidP="0033143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3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DB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E6357D" w:rsidP="00331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331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0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331436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6" w:rsidRPr="00331436" w:rsidRDefault="00331436" w:rsidP="0033143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3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</w:p>
          <w:p w:rsidR="00331436" w:rsidRPr="00331436" w:rsidRDefault="00331436" w:rsidP="0033143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36"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 «Село</w:t>
            </w:r>
          </w:p>
          <w:p w:rsidR="00331436" w:rsidRPr="00331436" w:rsidRDefault="00331436" w:rsidP="0033143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36">
              <w:rPr>
                <w:rFonts w:ascii="Times New Roman" w:hAnsi="Times New Roman" w:cs="Times New Roman"/>
                <w:sz w:val="24"/>
                <w:szCs w:val="24"/>
              </w:rPr>
              <w:t xml:space="preserve">Маяк» Нанайского муниципального </w:t>
            </w:r>
          </w:p>
          <w:p w:rsidR="00A830DB" w:rsidRPr="00331436" w:rsidRDefault="00331436" w:rsidP="0033143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436">
              <w:rPr>
                <w:rFonts w:ascii="Times New Roman" w:hAnsi="Times New Roman" w:cs="Times New Roman"/>
                <w:sz w:val="24"/>
                <w:szCs w:val="24"/>
              </w:rPr>
              <w:t>района за 9 месяцев 2019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B9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331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Pr="005F50B9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9">
              <w:rPr>
                <w:rFonts w:ascii="Times New Roman" w:hAnsi="Times New Roman" w:cs="Times New Roman"/>
                <w:sz w:val="24"/>
                <w:szCs w:val="24"/>
              </w:rPr>
              <w:t>О прекращении права аренды</w:t>
            </w:r>
          </w:p>
          <w:p w:rsidR="005F50B9" w:rsidRPr="00331436" w:rsidRDefault="005F50B9" w:rsidP="005F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9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Бельды З.Г.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B9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331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Pr="00331436" w:rsidRDefault="005F50B9" w:rsidP="005F50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9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режима ЧС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B9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331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Pr="005F50B9" w:rsidRDefault="005F50B9" w:rsidP="005F50B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предварительных итогах социально-экономического развития и утверждении прогноза социально-экономического</w:t>
            </w:r>
            <w:r w:rsidRPr="005F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сельского поселения «Село Маяк»</w:t>
            </w:r>
            <w:r w:rsidRPr="005F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Нанайского  муниципального района Хабаровского края на 2020 и плановый период 2021-2022 годы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B9" w:rsidRDefault="005F50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B9" w:rsidRPr="00C4221C" w:rsidTr="005636B9">
        <w:trPr>
          <w:trHeight w:val="35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E6357D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636B9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1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1" w:rsidRPr="009A1211" w:rsidRDefault="009A1211" w:rsidP="009A1211">
            <w:pPr>
              <w:pStyle w:val="af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211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  <w:p w:rsidR="005636B9" w:rsidRPr="009A1211" w:rsidRDefault="005636B9" w:rsidP="005636B9">
            <w:pPr>
              <w:spacing w:after="0" w:line="240" w:lineRule="exact"/>
              <w:ind w:right="17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B9" w:rsidRPr="00C4221C" w:rsidTr="000E5200">
        <w:trPr>
          <w:trHeight w:val="28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9A1211">
            <w:pPr>
              <w:shd w:val="clear" w:color="auto" w:fill="FFFFFF"/>
              <w:tabs>
                <w:tab w:val="left" w:pos="1018"/>
              </w:tabs>
              <w:spacing w:line="240" w:lineRule="exact"/>
              <w:jc w:val="both"/>
              <w:rPr>
                <w:sz w:val="28"/>
              </w:rPr>
            </w:pPr>
            <w:r w:rsidRPr="009A1211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</w:t>
            </w:r>
            <w:r>
              <w:rPr>
                <w:rFonts w:ascii="Calibri" w:eastAsia="Times New Roman" w:hAnsi="Calibri" w:cs="Times New Roman"/>
                <w:sz w:val="28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B9" w:rsidRPr="00C4221C" w:rsidTr="009A1211">
        <w:trPr>
          <w:trHeight w:val="12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9A1211" w:rsidRDefault="009A1211" w:rsidP="009A1211">
            <w:pPr>
              <w:pStyle w:val="22"/>
              <w:shd w:val="clear" w:color="auto" w:fill="auto"/>
              <w:spacing w:before="240" w:line="240" w:lineRule="exact"/>
              <w:jc w:val="both"/>
              <w:rPr>
                <w:sz w:val="24"/>
                <w:szCs w:val="24"/>
              </w:rPr>
            </w:pPr>
            <w:r w:rsidRPr="009A1211">
              <w:rPr>
                <w:sz w:val="24"/>
                <w:szCs w:val="24"/>
              </w:rPr>
      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2020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7E633D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E96CA3" w:rsidRPr="00E96CA3" w:rsidRDefault="009A1211" w:rsidP="00E96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18.11.2019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96CA3">
        <w:rPr>
          <w:rFonts w:ascii="Times New Roman" w:hAnsi="Times New Roman"/>
          <w:sz w:val="20"/>
          <w:szCs w:val="20"/>
        </w:rPr>
        <w:tab/>
      </w:r>
      <w:r w:rsidR="00E96CA3">
        <w:rPr>
          <w:rFonts w:ascii="Times New Roman" w:hAnsi="Times New Roman"/>
          <w:sz w:val="20"/>
          <w:szCs w:val="20"/>
        </w:rPr>
        <w:tab/>
      </w:r>
      <w:r w:rsidR="00E96CA3" w:rsidRPr="00E96CA3">
        <w:rPr>
          <w:rFonts w:ascii="Times New Roman" w:eastAsia="Times New Roman" w:hAnsi="Times New Roman" w:cs="Times New Roman"/>
          <w:sz w:val="20"/>
          <w:szCs w:val="20"/>
        </w:rPr>
        <w:t xml:space="preserve"> № 9</w:t>
      </w:r>
    </w:p>
    <w:p w:rsidR="00E96CA3" w:rsidRPr="00E96CA3" w:rsidRDefault="00E96CA3" w:rsidP="00E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E96CA3" w:rsidRPr="00E96CA3" w:rsidRDefault="00E96CA3" w:rsidP="00E96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E96CA3" w:rsidRPr="00E96CA3" w:rsidRDefault="00E96CA3" w:rsidP="00E96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E96CA3">
        <w:rPr>
          <w:rFonts w:ascii="Times New Roman" w:eastAsia="Times New Roman" w:hAnsi="Times New Roman" w:cs="Times New Roman"/>
          <w:bCs/>
          <w:sz w:val="20"/>
          <w:szCs w:val="20"/>
        </w:rPr>
        <w:t>21.04.2006 № 6 в редакции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Pr="00E96CA3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E96CA3">
        <w:rPr>
          <w:rFonts w:ascii="Times New Roman" w:eastAsia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; от 21.07.2017 № 139; от 15.12.2017 № 158; от 29.01.2018 № 174; от 28.02.2018 № 188; от 07.05.2018 № 196; от 10.08.2018 № 213; от 21.12.2018 № 228, 06.05.2019 № 257, 07.06.2019 № 265 в соответствие с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 и статью 13.1 Федерального закона «О противодействии коррупции», Федеральным законом от 26.07.2019 № 251-ФЗ «О внесении изменений в статью 12.1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 », Совет депутатов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пункт 15 статьи 6 дополнить словами «, принятие в соответствии с гражданским законодательством Российской Федерации решения о сносе самовольной постройки или приведение её в соответствие с установленными требованиями;»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в статье 24: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а) часть 11 изложить в следующей редакции: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«11.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lastRenderedPageBreak/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б) в части 13 после слов «выборного должностного лица местного самоуправления» дополнить словами «при применении в отношении указанных лиц иной меры ответственности»;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в) часть 14 дополнить абзацем вторым следующего содержания: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«Лицо,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г) дополнить частями 18-19 следующего содержания: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«18.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предупреждение;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19.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18 настоящей статьи, определяется муниципальным правовым актом в соответствии с законом субъекта Российской Федерации.»;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в пункте 3 части 1 статьи 29 слова «с частями 3, 5, 6.2, 7,2 статьи 13 федерального закона № 131-ФЗ» заменить словами «с частями 3, 3.1-1, 5, 6.2, 7. 2 статьи 13 федерального закона № 131-ФЗ»;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в пункте 11 части 1 статьи 33 слова «с частями 3, 5, 6.2, 7,2 статьи 13 федерального закона № 131-ФЗ» заменить словами «с частями 3, 3.1-1, 5, 6.2, 7. 2 статьи 13 федерального закона № 131-ФЗ».</w:t>
      </w:r>
    </w:p>
    <w:p w:rsidR="00E96CA3" w:rsidRPr="00E96CA3" w:rsidRDefault="00E96CA3" w:rsidP="00E96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96CA3" w:rsidRPr="00E96CA3" w:rsidRDefault="00E96CA3" w:rsidP="00E96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 xml:space="preserve">атов 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</w:p>
    <w:p w:rsidR="00E96CA3" w:rsidRDefault="00E96CA3" w:rsidP="00E96CA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Глава сельского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 xml:space="preserve"> поселения  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E96CA3" w:rsidRDefault="00E96CA3" w:rsidP="00E96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6CA3" w:rsidRPr="005730AD" w:rsidRDefault="00E96CA3" w:rsidP="00E96C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96CA3" w:rsidRDefault="00E96CA3" w:rsidP="00E96C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236FF7" w:rsidRPr="00E96CA3" w:rsidRDefault="00236FF7" w:rsidP="00236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18.11.</w:t>
      </w:r>
      <w:r w:rsidR="009A1211">
        <w:rPr>
          <w:rFonts w:ascii="Times New Roman" w:hAnsi="Times New Roman"/>
          <w:sz w:val="20"/>
          <w:szCs w:val="20"/>
        </w:rPr>
        <w:t xml:space="preserve">2019 </w:t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96CA3">
        <w:rPr>
          <w:rFonts w:ascii="Times New Roman" w:hAnsi="Times New Roman"/>
          <w:sz w:val="20"/>
          <w:szCs w:val="20"/>
        </w:rPr>
        <w:t xml:space="preserve"> № 10</w:t>
      </w:r>
    </w:p>
    <w:p w:rsidR="00E96CA3" w:rsidRPr="00E96CA3" w:rsidRDefault="00E96CA3" w:rsidP="00E96C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lastRenderedPageBreak/>
        <w:t>с. Маяк</w:t>
      </w:r>
    </w:p>
    <w:p w:rsidR="00E96CA3" w:rsidRPr="00E96CA3" w:rsidRDefault="00E96CA3" w:rsidP="00E96CA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96CA3">
        <w:rPr>
          <w:rFonts w:ascii="Times New Roman" w:hAnsi="Times New Roman"/>
          <w:bCs/>
          <w:sz w:val="20"/>
          <w:szCs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6CA3">
        <w:rPr>
          <w:rFonts w:ascii="Times New Roman" w:hAnsi="Times New Roman"/>
          <w:bCs/>
          <w:sz w:val="20"/>
          <w:szCs w:val="20"/>
        </w:rPr>
        <w:t>РЕШИЛ:</w:t>
      </w: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18.11.2019 №</w:t>
      </w:r>
      <w:r w:rsidRPr="00E96CA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96CA3">
        <w:rPr>
          <w:rFonts w:ascii="Times New Roman" w:hAnsi="Times New Roman"/>
          <w:sz w:val="20"/>
          <w:szCs w:val="20"/>
        </w:rPr>
        <w:t>9 «О внесении изменений в устав сельского поселения «Село Маяк» Нанайского муниципального района Хабаровского края».</w:t>
      </w:r>
    </w:p>
    <w:p w:rsidR="00E96CA3" w:rsidRPr="00E96CA3" w:rsidRDefault="00E96CA3" w:rsidP="00E96C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Предсе</w:t>
      </w:r>
      <w:r w:rsidR="009A1211">
        <w:rPr>
          <w:rFonts w:ascii="Times New Roman" w:hAnsi="Times New Roman"/>
          <w:sz w:val="20"/>
          <w:szCs w:val="20"/>
        </w:rPr>
        <w:t xml:space="preserve">датель Совета депутатов </w:t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96CA3">
        <w:rPr>
          <w:rFonts w:ascii="Times New Roman" w:hAnsi="Times New Roman"/>
          <w:sz w:val="20"/>
          <w:szCs w:val="20"/>
        </w:rPr>
        <w:t>А.В. Алипченко</w:t>
      </w:r>
    </w:p>
    <w:p w:rsidR="00E96CA3" w:rsidRPr="00E96CA3" w:rsidRDefault="00E96CA3" w:rsidP="00E9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6CA3">
        <w:rPr>
          <w:rFonts w:ascii="Times New Roman" w:hAnsi="Times New Roman"/>
          <w:sz w:val="20"/>
          <w:szCs w:val="20"/>
        </w:rPr>
        <w:t>Глава сельского поселения</w:t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A1211">
        <w:rPr>
          <w:rFonts w:ascii="Times New Roman" w:hAnsi="Times New Roman"/>
          <w:sz w:val="20"/>
          <w:szCs w:val="20"/>
        </w:rPr>
        <w:tab/>
      </w:r>
      <w:r w:rsidRPr="00E96CA3">
        <w:rPr>
          <w:rFonts w:ascii="Times New Roman" w:hAnsi="Times New Roman"/>
          <w:sz w:val="20"/>
          <w:szCs w:val="20"/>
        </w:rPr>
        <w:t>А.Н. Ильин</w:t>
      </w:r>
    </w:p>
    <w:p w:rsidR="001B6F59" w:rsidRPr="005730AD" w:rsidRDefault="001B6F59" w:rsidP="001B6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B6F59" w:rsidRPr="00E96CA3" w:rsidRDefault="00EC4812" w:rsidP="001B6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CA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18.11.2019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ab/>
        <w:t>№ 11</w:t>
      </w:r>
    </w:p>
    <w:p w:rsidR="00E96CA3" w:rsidRPr="00E96CA3" w:rsidRDefault="00E96CA3" w:rsidP="00E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бюджете сельского поселения «Село Маяк» Нанайского муниципального района на 2020 год и на  плановый период 2021 и 2022 годов» (первое чтение)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Рассмотрев представленный администрацией сельского поселения «Село Маяк» Нанайского муниципального района проект решения «О бюджете сельского поселения «Село Маяк» Нанайского муниципального района на 2020 год и на плановый период 2021 и 2022 годов», в соответствии с Положением о бюджетном процессе в сельском поселении «Село Маяк» Нанайского муниципального района, Совет депутатов</w:t>
      </w:r>
    </w:p>
    <w:p w:rsidR="00E96CA3" w:rsidRPr="00E96CA3" w:rsidRDefault="00E96CA3" w:rsidP="00E96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E96CA3" w:rsidRPr="00E96CA3" w:rsidRDefault="00E96CA3" w:rsidP="00E96C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«О бюджете  сельского поселения «Село Маяк» Нанайского муниципального района на 2020 год и на плановый период 2021 и 2022 годов в первом чтении.</w:t>
      </w:r>
    </w:p>
    <w:p w:rsidR="00E96CA3" w:rsidRPr="00E96CA3" w:rsidRDefault="00E96CA3" w:rsidP="00E96C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2. Установить, что субъекты правотворческой инициативы вносят в Совет депутатов письменные поправки ко второму чтению проекта решения Совета депутатов ««О бюджете сельского поселения «Село Маяк» Нанайского муниципального района на 2020 год и на плановый период 2021 и 2022 годов» в срок до 13 декабря 2019 года. </w:t>
      </w:r>
    </w:p>
    <w:p w:rsidR="00E96CA3" w:rsidRPr="00E96CA3" w:rsidRDefault="00E96CA3" w:rsidP="00E96C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3. Проект решения Совета депутатов ««О бюджете сельского поселения «Село Маяк» Нанайского муниципального района на 2020 год и на плановый период 2021 и 2022 годов вынести на публичные слушания.</w:t>
      </w:r>
    </w:p>
    <w:p w:rsidR="00E96CA3" w:rsidRPr="00E96CA3" w:rsidRDefault="00E96CA3" w:rsidP="00E96C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силу со дня его подписания.</w:t>
      </w:r>
    </w:p>
    <w:p w:rsidR="00E96CA3" w:rsidRPr="00E96CA3" w:rsidRDefault="00E96CA3" w:rsidP="00E96CA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5. Опубликовать настоящее решение на официальном сайте сельского поселения «Село Маяк» Нанайского муниципального района и сборнике нормативно-правовых актов Совета депутатов сельского поселения «Село Маяк» Нанайского муниципального района»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Председатель с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 xml:space="preserve">овета депутатов  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E96CA3" w:rsidRPr="00E96CA3" w:rsidRDefault="00E96CA3" w:rsidP="00E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E96CA3" w:rsidRDefault="00E96CA3" w:rsidP="00E96CA3">
      <w:pPr>
        <w:spacing w:after="0" w:line="240" w:lineRule="auto"/>
        <w:jc w:val="both"/>
        <w:rPr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Глава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 xml:space="preserve"> сельского  поселения </w:t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 w:rsidR="009A121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А.Н. Ильин</w:t>
      </w:r>
    </w:p>
    <w:p w:rsidR="00E96CA3" w:rsidRPr="00B14A9A" w:rsidRDefault="00E96CA3" w:rsidP="00E96CA3">
      <w:pPr>
        <w:rPr>
          <w:sz w:val="24"/>
          <w:szCs w:val="24"/>
        </w:rPr>
      </w:pPr>
    </w:p>
    <w:p w:rsidR="00E96CA3" w:rsidRPr="00236FF7" w:rsidRDefault="00E96CA3" w:rsidP="00E96C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6FF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96CA3" w:rsidRPr="00236FF7" w:rsidRDefault="00E96CA3" w:rsidP="00E96C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6FF7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E96CA3" w:rsidRPr="00236FF7" w:rsidRDefault="00E96CA3" w:rsidP="00E96C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36FF7">
        <w:rPr>
          <w:rFonts w:ascii="Times New Roman" w:eastAsia="Times New Roman" w:hAnsi="Times New Roman" w:cs="Times New Roman"/>
          <w:sz w:val="20"/>
          <w:szCs w:val="20"/>
        </w:rPr>
        <w:t>от 1</w:t>
      </w:r>
      <w:r w:rsidR="003D59E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36FF7">
        <w:rPr>
          <w:rFonts w:ascii="Times New Roman" w:eastAsia="Times New Roman" w:hAnsi="Times New Roman" w:cs="Times New Roman"/>
          <w:sz w:val="20"/>
          <w:szCs w:val="20"/>
        </w:rPr>
        <w:t>.1</w:t>
      </w:r>
      <w:r w:rsidR="003D59E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36FF7">
        <w:rPr>
          <w:rFonts w:ascii="Times New Roman" w:eastAsia="Times New Roman" w:hAnsi="Times New Roman" w:cs="Times New Roman"/>
          <w:sz w:val="20"/>
          <w:szCs w:val="20"/>
        </w:rPr>
        <w:t xml:space="preserve">.2019 № </w:t>
      </w:r>
      <w:r w:rsidR="003D59EE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E96CA3" w:rsidRPr="00236FF7" w:rsidRDefault="00E96CA3" w:rsidP="00E96C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96CA3" w:rsidRPr="003D59EE" w:rsidRDefault="00E96CA3" w:rsidP="00E96CA3">
      <w:pPr>
        <w:pStyle w:val="af5"/>
        <w:jc w:val="right"/>
        <w:rPr>
          <w:b w:val="0"/>
          <w:sz w:val="20"/>
          <w:u w:val="none"/>
        </w:rPr>
      </w:pPr>
      <w:r w:rsidRPr="003D59EE">
        <w:rPr>
          <w:b w:val="0"/>
          <w:sz w:val="20"/>
          <w:u w:val="none"/>
        </w:rPr>
        <w:t>Проект</w:t>
      </w:r>
    </w:p>
    <w:p w:rsidR="00E96CA3" w:rsidRPr="003D59EE" w:rsidRDefault="00E96CA3" w:rsidP="00E96CA3">
      <w:pPr>
        <w:pStyle w:val="af5"/>
        <w:rPr>
          <w:b w:val="0"/>
          <w:sz w:val="20"/>
          <w:u w:val="none"/>
        </w:rPr>
      </w:pPr>
      <w:r w:rsidRPr="003D59EE">
        <w:rPr>
          <w:b w:val="0"/>
          <w:sz w:val="20"/>
          <w:u w:val="none"/>
        </w:rPr>
        <w:lastRenderedPageBreak/>
        <w:t>Совет депутатов</w:t>
      </w:r>
    </w:p>
    <w:p w:rsidR="00E96CA3" w:rsidRPr="003D59EE" w:rsidRDefault="00E96CA3" w:rsidP="00E96CA3">
      <w:pPr>
        <w:pStyle w:val="af5"/>
        <w:rPr>
          <w:b w:val="0"/>
          <w:sz w:val="20"/>
          <w:u w:val="none"/>
        </w:rPr>
      </w:pPr>
      <w:r w:rsidRPr="003D59EE">
        <w:rPr>
          <w:b w:val="0"/>
          <w:sz w:val="20"/>
          <w:u w:val="none"/>
        </w:rPr>
        <w:t>сельского поселения «Село Маяк»</w:t>
      </w:r>
    </w:p>
    <w:p w:rsidR="00E96CA3" w:rsidRPr="003D59EE" w:rsidRDefault="00E96CA3" w:rsidP="00E96CA3">
      <w:pPr>
        <w:pStyle w:val="af5"/>
        <w:rPr>
          <w:b w:val="0"/>
          <w:sz w:val="20"/>
          <w:u w:val="none"/>
        </w:rPr>
      </w:pPr>
      <w:r w:rsidRPr="003D59EE">
        <w:rPr>
          <w:b w:val="0"/>
          <w:sz w:val="20"/>
          <w:u w:val="none"/>
        </w:rPr>
        <w:t>Нанайского муниципального района</w:t>
      </w:r>
    </w:p>
    <w:p w:rsidR="00E96CA3" w:rsidRPr="003D59EE" w:rsidRDefault="00E96CA3" w:rsidP="00E96CA3">
      <w:pPr>
        <w:pStyle w:val="af5"/>
        <w:rPr>
          <w:b w:val="0"/>
          <w:sz w:val="20"/>
          <w:u w:val="none"/>
        </w:rPr>
      </w:pPr>
      <w:r w:rsidRPr="003D59EE">
        <w:rPr>
          <w:b w:val="0"/>
          <w:sz w:val="20"/>
          <w:u w:val="none"/>
        </w:rPr>
        <w:t>Хабаровского края</w:t>
      </w:r>
    </w:p>
    <w:p w:rsidR="00E96CA3" w:rsidRPr="003D59EE" w:rsidRDefault="00E96CA3" w:rsidP="00E96CA3">
      <w:pPr>
        <w:pStyle w:val="af5"/>
        <w:jc w:val="both"/>
        <w:rPr>
          <w:b w:val="0"/>
          <w:sz w:val="20"/>
          <w:u w:val="none"/>
        </w:rPr>
      </w:pPr>
    </w:p>
    <w:p w:rsidR="00E96CA3" w:rsidRPr="00E96CA3" w:rsidRDefault="00E96CA3" w:rsidP="00E96CA3">
      <w:pPr>
        <w:pStyle w:val="a7"/>
        <w:rPr>
          <w:sz w:val="20"/>
        </w:rPr>
      </w:pPr>
      <w:r w:rsidRPr="00E96CA3">
        <w:rPr>
          <w:sz w:val="20"/>
        </w:rPr>
        <w:t>РЕШЕНИЕ</w:t>
      </w:r>
    </w:p>
    <w:p w:rsidR="00E96CA3" w:rsidRPr="00E96CA3" w:rsidRDefault="00E96CA3" w:rsidP="00E96CA3">
      <w:pPr>
        <w:pStyle w:val="a7"/>
        <w:jc w:val="both"/>
        <w:rPr>
          <w:sz w:val="20"/>
        </w:rPr>
      </w:pPr>
    </w:p>
    <w:p w:rsidR="00E96CA3" w:rsidRPr="00E96CA3" w:rsidRDefault="00E96CA3" w:rsidP="00E96CA3">
      <w:pPr>
        <w:pStyle w:val="a7"/>
        <w:jc w:val="both"/>
        <w:rPr>
          <w:sz w:val="20"/>
        </w:rPr>
      </w:pPr>
    </w:p>
    <w:p w:rsidR="00E96CA3" w:rsidRPr="00E96CA3" w:rsidRDefault="009A1211" w:rsidP="00E96CA3">
      <w:pPr>
        <w:pStyle w:val="a7"/>
        <w:jc w:val="both"/>
        <w:rPr>
          <w:b w:val="0"/>
          <w:sz w:val="20"/>
        </w:rPr>
      </w:pPr>
      <w:r>
        <w:rPr>
          <w:b w:val="0"/>
          <w:sz w:val="20"/>
        </w:rPr>
        <w:t xml:space="preserve">от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3D59EE">
        <w:rPr>
          <w:b w:val="0"/>
          <w:sz w:val="20"/>
        </w:rPr>
        <w:tab/>
      </w:r>
      <w:r w:rsidR="003D59EE">
        <w:rPr>
          <w:b w:val="0"/>
          <w:sz w:val="20"/>
        </w:rPr>
        <w:tab/>
      </w:r>
      <w:r w:rsidR="003D59EE">
        <w:rPr>
          <w:b w:val="0"/>
          <w:sz w:val="20"/>
        </w:rPr>
        <w:tab/>
      </w:r>
      <w:r w:rsidR="003D59EE">
        <w:rPr>
          <w:b w:val="0"/>
          <w:sz w:val="20"/>
        </w:rPr>
        <w:tab/>
      </w:r>
      <w:r w:rsidR="00E96CA3" w:rsidRPr="00E96CA3">
        <w:rPr>
          <w:b w:val="0"/>
          <w:sz w:val="20"/>
        </w:rPr>
        <w:t xml:space="preserve">№  </w:t>
      </w:r>
    </w:p>
    <w:p w:rsidR="00E96CA3" w:rsidRPr="00E96CA3" w:rsidRDefault="00E96CA3" w:rsidP="003D59E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E96CA3" w:rsidRPr="00E96CA3" w:rsidRDefault="00E96CA3" w:rsidP="00E96CA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О бюджете сельского поселения «Село Маяк» Нанайского муниципального района на 2020 год и на плановый период 2021 и 2022 годов </w:t>
      </w:r>
    </w:p>
    <w:p w:rsidR="00E96CA3" w:rsidRPr="00E96CA3" w:rsidRDefault="00E96CA3" w:rsidP="00E96CA3">
      <w:pPr>
        <w:pStyle w:val="a5"/>
        <w:ind w:firstLine="0"/>
        <w:jc w:val="both"/>
        <w:rPr>
          <w:sz w:val="20"/>
          <w:szCs w:val="20"/>
        </w:rPr>
      </w:pPr>
    </w:p>
    <w:p w:rsidR="00E96CA3" w:rsidRPr="00E96CA3" w:rsidRDefault="00E96CA3" w:rsidP="00E96CA3">
      <w:pPr>
        <w:pStyle w:val="a5"/>
        <w:ind w:firstLine="709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Рассмотрев представленный администрацией сельского поселения «Село Маяк» Нанайского муниципального района (далее – администрация сельского поселения) проект бюджета сельского поселения «Село Маяк» Нанайского муниципального района на 2020 год и на плановый период 2021 и 2022 годов, в соответствии с Положением о бюджетном процессе в сельском поселении «Село Маяк» Нанайского муниципального района Совет депутатов</w:t>
      </w:r>
    </w:p>
    <w:p w:rsidR="00E96CA3" w:rsidRPr="00E96CA3" w:rsidRDefault="00E96CA3" w:rsidP="00E96CA3">
      <w:pPr>
        <w:pStyle w:val="a5"/>
        <w:ind w:firstLine="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РЕШИЛ:</w:t>
      </w:r>
    </w:p>
    <w:p w:rsidR="00E96CA3" w:rsidRPr="00E96CA3" w:rsidRDefault="00E96CA3" w:rsidP="009A1211">
      <w:pPr>
        <w:pStyle w:val="a5"/>
        <w:ind w:firstLine="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ab/>
        <w:t>1. Утвердить основные характеристики и иные показатели бюджета сельского поселения «Село Маяк» Нанайского муниципального района на 2020 год (далее – бюджет сельского поселения):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общий объем доходов бюджета сельского поселения  в сумме 5424,54 тыс. рублей, из них налоговые и неналоговые доходы в сумме 4876,66 тыс. рублей, безвозмездные поступления в сумме 547,88 тыс. рублей, из них межбюджетные трансферты из других бюджетов бюджетной системы Российской Федерации в сумме 547,88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сельского поселения в сумме  5444,54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верхний предел муниципального долга сельского поселения «Село Маяк» Нанайского муниципального  района (далее – сельского поселения) на 1 января 2021 года в сумме 0,00 тыс. рублей,  в том числе верхний предел долга по муниципальным гарантиям на 1 января 2021 года в сумме 0,00 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 предельный объем расходов на обслуживание муниципального долга в сумме 0,00 тыс. рублей.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5) дефицит бюджета сельского поселения в сумме 20,0  тыс. рублей.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и иные показатели бюджета сельского поселения на плановый период 2021 и 2022 годов: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общий объем доходов бюджета сельского поселения на 2021 год в сумме 5514,19 тыс. рублей, на 2022 год в сумме 4609,45 тыс. рублей, из них налоговые и неналоговые доходы  на 2021 год в сумме 4961,42 тыс. рублей, на 2022 год в сумме 4055,0 тыс. рублей,  безвозмездные поступления на 2021 год в сумме 552,77 тыс. рублей, на 2022 год в сумме 554,45 тыс. рублей, из них межбюджетные трансферты из других бюджетов бюджетной системы Российской Федерации на 2021 год  в сумме 552,77 тыс. рублей, на 2022 год в сумме 554,45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сельского поселения в 2021 году в сумме 5534,19 тыс. рублей, в 2022 году в сумме 4629,45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верхний предел муниципального долга сельского поселения на 1 января 2022 года в сумме 0,00 тыс. рублей, на 1 января 2023 года в сумме 0,00 тыс. рублей, в том числе верхний предел долга по муниципальным гарантиям на 1 января 2022 года в сумме 0,00 тыс. рублей, на 1 января 2023 года в сумме 0,00 тыс. рублей;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предельный объем расходов на обслуживание муниципального долга на 2021 год  в сумме 0,00 тыс. руб., на 2022 год в сумме 0,0 тыс. руб.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5) дефицит бюджета сельского поселения на 2021 год в сумме 20,00 тыс. рублей, на 2022 год в сумме 20 тыс. рублей.</w:t>
      </w:r>
    </w:p>
    <w:p w:rsidR="00E96CA3" w:rsidRPr="00E96CA3" w:rsidRDefault="00E96CA3" w:rsidP="009A1211">
      <w:pPr>
        <w:pStyle w:val="33"/>
        <w:spacing w:after="0"/>
        <w:ind w:left="0" w:firstLine="709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3. Утвердить в составе бюджета сельского поселения:</w:t>
      </w:r>
    </w:p>
    <w:p w:rsidR="00E96CA3" w:rsidRPr="00E96CA3" w:rsidRDefault="00E96CA3" w:rsidP="009A1211">
      <w:pPr>
        <w:pStyle w:val="33"/>
        <w:spacing w:after="0"/>
        <w:ind w:left="0" w:firstLine="709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1) перечень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1 к настоящему решению;</w:t>
      </w:r>
    </w:p>
    <w:p w:rsidR="00E96CA3" w:rsidRPr="00E96CA3" w:rsidRDefault="00E96CA3" w:rsidP="009A1211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приложению 2 к настоящему решению;</w:t>
      </w:r>
    </w:p>
    <w:p w:rsidR="00E96CA3" w:rsidRPr="00E96CA3" w:rsidRDefault="00E96CA3" w:rsidP="009A1211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3) доходы бюджета сельского поселения по группам, подгруппам и статьям классификации доходов бюджета сельского поселения на 2020 год согласно приложению 3 к настоящему решению;</w:t>
      </w:r>
    </w:p>
    <w:p w:rsidR="00E96CA3" w:rsidRPr="00E96CA3" w:rsidRDefault="00E96CA3" w:rsidP="009A1211">
      <w:pPr>
        <w:pStyle w:val="33"/>
        <w:spacing w:after="0"/>
        <w:ind w:left="0" w:firstLine="720"/>
        <w:jc w:val="both"/>
        <w:rPr>
          <w:sz w:val="20"/>
          <w:szCs w:val="20"/>
        </w:rPr>
      </w:pPr>
      <w:r w:rsidRPr="00E96CA3">
        <w:rPr>
          <w:sz w:val="20"/>
          <w:szCs w:val="20"/>
        </w:rPr>
        <w:lastRenderedPageBreak/>
        <w:t>4) доходы бюджета сельского поселения по группам, подгруппам и статьям классификации доходов бюджета сельского поселения на плановый период 2021 и 2022 годов согласно приложению 4 к настоящему решению;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4. Установить, что доходы от сдачи в аренду имущества, находящегося в оперативном управлении органов управления поселения, от безвозмездных перечислений физических и юридических лиц, в том числе добровольные пожертвования, доходы от компенсации затрат бюджета поселения,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E96CA3" w:rsidRPr="00E96CA3" w:rsidRDefault="00E96CA3" w:rsidP="009A1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5.  Установить в составе общего объема расходов бюджета сельского поселения: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поселения: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а) на 2020 год согласно приложению 5 к настоящему решению;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б) на плановый период 2021 и 2022 годов  согласно приложению 6 к настоящему решению.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Ведомственную структуру расходов бюджета сельского поселения: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а) на 2020 год согласно приложению 7 к настоящему решению;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б) на плановый период 2021 и 2022 годов  согласно приложению 8 к настоящему решению.</w:t>
      </w:r>
    </w:p>
    <w:p w:rsidR="00E96CA3" w:rsidRPr="00E96CA3" w:rsidRDefault="00E96CA3" w:rsidP="009A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Размер резервного фонда администрации сельского поселения на 2020 год в сумме 20,00 тыс. рублей, на 2021 год в сумме 20,00 тыс. рублей, на 2022 год в сумме 10,00 тыс. рублей.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Объем бюджетных ассигнований муниципального дорожного фонда сельского поселения на 2020 год в сумме 821,66 тыс. рублей, на 2021 год в сумме 906,42 тыс. рублей, на 2022 год 0 тыс. рублей, согласно приложению 11 к настоящему решению.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5) Общий объем бюджетных ассигнований, направляемых на исполнение публичных нормативных обязательств на 2020 год в сумме 0,00 тыс. руб., на 2021 год в сумме 0,00 тыс. руб., на 2022 год в сумме 0,00 тыс. рублей.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6. Учесть в бюджете  поселения объем межбюджетных трансфертов,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2020 год в сумме 47,17 тыс. рублей, на 2021 год в сумме 4,94 тыс. рублей.</w:t>
      </w:r>
    </w:p>
    <w:p w:rsidR="00E96CA3" w:rsidRPr="00E96CA3" w:rsidRDefault="00E96CA3" w:rsidP="005C259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7. Утвердить источники финансирования дефицита бюджета сельского поселения на 2020 год и на плановый период 2021 и 2022 годов согласно приложениям 9,10 к настоящему решению.</w:t>
      </w:r>
    </w:p>
    <w:p w:rsidR="00E96CA3" w:rsidRPr="00E96CA3" w:rsidRDefault="00E96CA3" w:rsidP="005C259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8. Установить предельный объем  муниципального долга на 2020 год в сумме 100,00 тыс. рублей, на 2021 год в сумме 100,00 тыс. рублей, на 2022 год в сумме 100,00 тыс. рублей.</w:t>
      </w:r>
    </w:p>
    <w:p w:rsidR="00E96CA3" w:rsidRPr="00E96CA3" w:rsidRDefault="00E96CA3" w:rsidP="005C259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9. Утвердить общий объем условно утвержденных расходов на 2021 год в сумме 133,00 тыс. рублей, на 2022 год в сумме 222,12 тыс. рублей. 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10.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решение: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на сумму остатков средств бюджета сельского поселения по состоянию на 1 января текущего финансового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федерального и краевого бюджетов целевого характера (включая бюджетные кредиты), безвозмездные поступления от юридических и физических лиц;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по предписанию (представлению) органа (должностного лица), осуществляющего государственный и муниципальный финансовый контроль;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в случае изменения расходных обязательств сельского поселения и (или) принятия муниципальных правовых актов в пределах объема бюджетных ассигнований, утвержденных решением о бюджете;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4) в случае изменения и (или) перераспределения объемов межбюджетных трансфертов, получаемых из краевого, районного бюджетов, и иных безвозмездных поступлений;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5) в случае перераспределения бюджетных ассигнований, предусмотренных на реализацию муниципальной программы,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бюджетной классификации Российской Федерации;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6) на сумму выплат, сокращающих долговые обязательства сельского поселения за счет экономии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группам, подгруппам, элементам видов расходов классификации расходов бюджетов;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7) 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непрограммным направлениям деятельности) и группам, подгруппам, элементам видов расходов классификации расходов бюджетов за счет экономии в текущем финансовом году бюджетных ассигнований по расходам бюджета, в целях 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lastRenderedPageBreak/>
        <w:t>софинансирования которых предоставляются межбюджетные трансферты из бюджетов бюджетной системы Российской Федерации, за исключением бюджетных ассигнований на осуществление бюджетных инвестиций в объекты муниципальной собственности;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8) в случае 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(муниципальным программам сельского поселения) и группам, подгруппам, элементам видов расходов классификации расходов бюджетов в пределах объема бюджетных ассигнований, утвержденных решением о бюджете;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9) на сумму экономии бюджетных ассигнований в результате проведения закупок товаров, работ, услуг для обеспечения муниципальных нужд сельского поселения;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10)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обязательств;</w:t>
      </w:r>
    </w:p>
    <w:p w:rsidR="00E96CA3" w:rsidRPr="00E96CA3" w:rsidRDefault="00E96CA3" w:rsidP="005C2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12)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трансфертов.</w:t>
      </w:r>
    </w:p>
    <w:p w:rsidR="00E96CA3" w:rsidRPr="00E96CA3" w:rsidRDefault="00E96CA3" w:rsidP="005C2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11. Определить объем бюджетных ассигнований на исполнение муниципальных гарантий на 2020 год в сумме 0,00 тыс. руб., на 2021 год в сумме 0,00 тыс. руб., на 2022 год в сумме 0,00 тыс. руб. 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12. Остатки средств бюджета сельского поселения на начало текущего финансового года: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в текущем финансовом году;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цели.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13. Установить, что получатели средств бюджета сельского поселения при заключении муниципальных контрактов (договоров) на поставку товаров, выполнение работ, оказание услуг для муниципальных нужд, вправе предусматривать авансовые платежи: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1) в размере 100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муниципальным контрактам (договорам): об оказании услуг связи, о подписке на печатные издания и об их приобретении, об оказании образовательных услуг по профессиональной переподготовке и повышению квалификации, об участии в конференции и семинарах, об оказании услуг по проживанию в гостиницах, об оказании услуг по технической инвентаризации, о проведении экспертизы проектно-сметной документации, о проведении технического осмотра автотранспорта, об оказании услуг по оплате страховых взносов по договорам страхования;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2) в размере до 30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муниципальному контракту (договору) о выполнении работ по строительству, реконструкции объектов капитального строительства муниципальной собственности на сумму, превышающую 1,00 млн. рублей, с последующим авансированием выполненных работ после подтверждения выполнения предусмотренных муниципальным контрактом (договором) работ в объеме произведенного авансового платежа (с ограничением общей суммы последующего авансирования не более 70 процентов суммы муниципального контракта (договора).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3) в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остальным муниципальным контрактам (договорам), если иное не предусмотрено нормативными правовыми актами Российской Федерации и Хабаровского края.</w:t>
      </w:r>
    </w:p>
    <w:p w:rsidR="00E96CA3" w:rsidRPr="00E96CA3" w:rsidRDefault="00E96CA3" w:rsidP="005C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E96C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96CA3">
        <w:rPr>
          <w:rFonts w:ascii="Times New Roman" w:eastAsia="Times New Roman" w:hAnsi="Times New Roman" w:cs="Times New Roman"/>
          <w:sz w:val="20"/>
          <w:szCs w:val="20"/>
        </w:rPr>
        <w:t>В целях эффективного использования бюджетных средств установить, что главные распорядители бюджетных средств, получатели средств бюджета сельского поселения осуществляют погашение кредиторской задолженности, образовавшейся по состоянию на 01 января 2020 года, в пределах бюджетных ассигнований, предусмотренных в ведомственной структуре расходов бюджета сельского поселения на 2020 год, при условии недопущения образования просроченной кредиторской задолженности по бюджетным обязательствам 2020 года.</w:t>
      </w:r>
    </w:p>
    <w:p w:rsidR="00E96CA3" w:rsidRPr="00E96CA3" w:rsidRDefault="00E96CA3" w:rsidP="005C2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>15.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</w:t>
      </w:r>
    </w:p>
    <w:p w:rsidR="00E96CA3" w:rsidRPr="00E96CA3" w:rsidRDefault="00E96CA3" w:rsidP="005C2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lastRenderedPageBreak/>
        <w:t>16. Установить, что приоритетными направлениями текущих расходов бюджета сельского поселения в 2020 году и плановом периоде 2021 и 2022 годов являются расходы на оплату труда и начисления на нее, коммунальные услуги.</w:t>
      </w:r>
    </w:p>
    <w:p w:rsidR="00E96CA3" w:rsidRPr="00E96CA3" w:rsidRDefault="00E96CA3" w:rsidP="005C2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6CA3">
        <w:rPr>
          <w:rFonts w:ascii="Times New Roman" w:eastAsia="Times New Roman" w:hAnsi="Times New Roman" w:cs="Times New Roman"/>
          <w:sz w:val="20"/>
          <w:szCs w:val="20"/>
        </w:rPr>
        <w:t xml:space="preserve">17. Муниципальные правовые акты администрации сельского поселения и Совета депутатов сельского поселения «Село Маяк» Нанайского муниципального района подлежат приведению в  соответствие с настоящим решением в течение месяца со дня его официального опубликования. </w:t>
      </w:r>
    </w:p>
    <w:p w:rsidR="00E96CA3" w:rsidRPr="00E96CA3" w:rsidRDefault="00E96CA3" w:rsidP="00E96CA3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23. Настоящее решение вступает в силу с 1 января 2020 года и действует по 31 декабря 2020 года.</w:t>
      </w:r>
    </w:p>
    <w:p w:rsidR="00E96CA3" w:rsidRPr="00E96CA3" w:rsidRDefault="00E96CA3" w:rsidP="00E96CA3">
      <w:pPr>
        <w:pStyle w:val="26"/>
        <w:spacing w:after="0" w:line="240" w:lineRule="auto"/>
        <w:ind w:left="0" w:firstLine="720"/>
        <w:jc w:val="both"/>
        <w:rPr>
          <w:sz w:val="20"/>
          <w:szCs w:val="20"/>
        </w:rPr>
      </w:pPr>
    </w:p>
    <w:p w:rsidR="00E96CA3" w:rsidRPr="00E96CA3" w:rsidRDefault="00E96CA3" w:rsidP="00E96CA3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Председатель Совета депут</w:t>
      </w:r>
      <w:r w:rsidR="005C2591">
        <w:rPr>
          <w:sz w:val="20"/>
          <w:szCs w:val="20"/>
        </w:rPr>
        <w:t xml:space="preserve">атов </w:t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Pr="00E96CA3">
        <w:rPr>
          <w:sz w:val="20"/>
          <w:szCs w:val="20"/>
        </w:rPr>
        <w:t>А.В. Алипченко</w:t>
      </w:r>
    </w:p>
    <w:p w:rsidR="00E96CA3" w:rsidRPr="00E96CA3" w:rsidRDefault="00E96CA3" w:rsidP="00E96CA3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</w:p>
    <w:p w:rsidR="00E96CA3" w:rsidRPr="00E96CA3" w:rsidRDefault="00E96CA3" w:rsidP="00E96CA3">
      <w:pPr>
        <w:pStyle w:val="26"/>
        <w:spacing w:after="0" w:line="240" w:lineRule="auto"/>
        <w:ind w:left="0"/>
        <w:jc w:val="both"/>
        <w:rPr>
          <w:sz w:val="20"/>
          <w:szCs w:val="20"/>
        </w:rPr>
      </w:pPr>
      <w:r w:rsidRPr="00E96CA3">
        <w:rPr>
          <w:sz w:val="20"/>
          <w:szCs w:val="20"/>
        </w:rPr>
        <w:t>Глава сельского посел</w:t>
      </w:r>
      <w:r w:rsidR="005C2591">
        <w:rPr>
          <w:sz w:val="20"/>
          <w:szCs w:val="20"/>
        </w:rPr>
        <w:t xml:space="preserve">ения </w:t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5C2591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="003D59EE">
        <w:rPr>
          <w:sz w:val="20"/>
          <w:szCs w:val="20"/>
        </w:rPr>
        <w:tab/>
      </w:r>
      <w:r w:rsidRPr="00E96CA3">
        <w:rPr>
          <w:sz w:val="20"/>
          <w:szCs w:val="20"/>
        </w:rPr>
        <w:t>А.Н. Ильин</w:t>
      </w:r>
    </w:p>
    <w:tbl>
      <w:tblPr>
        <w:tblW w:w="9660" w:type="dxa"/>
        <w:tblInd w:w="93" w:type="dxa"/>
        <w:tblLook w:val="04A0"/>
      </w:tblPr>
      <w:tblGrid>
        <w:gridCol w:w="1420"/>
        <w:gridCol w:w="2840"/>
        <w:gridCol w:w="5400"/>
      </w:tblGrid>
      <w:tr w:rsidR="00B47A52" w:rsidRPr="00B47A52" w:rsidTr="00747CB4">
        <w:trPr>
          <w:trHeight w:val="26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B4" w:rsidRDefault="00747CB4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B47A52" w:rsidRPr="00B47A52" w:rsidTr="00B47A52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к решению Совета депутатов</w:t>
            </w:r>
          </w:p>
        </w:tc>
      </w:tr>
      <w:tr w:rsidR="00B47A52" w:rsidRPr="00B47A52" w:rsidTr="00B47A52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от                     №  </w:t>
            </w:r>
          </w:p>
        </w:tc>
      </w:tr>
      <w:tr w:rsidR="00B47A52" w:rsidRPr="00B47A52" w:rsidTr="00B47A52">
        <w:trPr>
          <w:trHeight w:val="105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бюджета сельского поселения,   закрепляемые за ними виды (подвиды) доходов бюджета сельского  поселения</w:t>
            </w:r>
          </w:p>
        </w:tc>
      </w:tr>
      <w:tr w:rsidR="00B47A52" w:rsidRPr="00B47A52" w:rsidTr="00B47A52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585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доходов бюджета </w:t>
            </w:r>
          </w:p>
        </w:tc>
      </w:tr>
      <w:tr w:rsidR="00B47A52" w:rsidRPr="00B47A52" w:rsidTr="00B47A52">
        <w:trPr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админис-тратора доходов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7A52" w:rsidRPr="00B47A52" w:rsidTr="00B47A52">
        <w:trPr>
          <w:trHeight w:val="12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СЕЛЬСКОГО ПОСЕЛЕНИЯ "СЕЛО МАЯК"  НАНАЙСКОГО МУНИЦИПАЛЬНОГО РАЙОНА ХАБАРОВСКОГО КРАЯ</w:t>
            </w:r>
          </w:p>
        </w:tc>
      </w:tr>
      <w:tr w:rsidR="00B47A52" w:rsidRPr="00B47A52" w:rsidTr="00B47A52">
        <w:trPr>
          <w:trHeight w:val="675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7A52" w:rsidRPr="00B47A52" w:rsidTr="00B47A52">
        <w:trPr>
          <w:trHeight w:val="168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97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7A52" w:rsidRPr="00B47A52" w:rsidTr="00B47A52">
        <w:trPr>
          <w:trHeight w:val="96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</w:tr>
      <w:tr w:rsidR="00B47A52" w:rsidRPr="00B47A52" w:rsidTr="00B47A52">
        <w:trPr>
          <w:trHeight w:val="13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7A52" w:rsidRPr="00B47A52" w:rsidTr="00B47A52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47A52" w:rsidRPr="00B47A52" w:rsidTr="00B47A52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47A52" w:rsidRPr="00B47A52" w:rsidTr="00B47A52">
        <w:trPr>
          <w:trHeight w:val="7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47A52" w:rsidRPr="00B47A52" w:rsidTr="00B47A52">
        <w:trPr>
          <w:trHeight w:val="6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7A52" w:rsidRPr="00B47A52" w:rsidTr="00B47A52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47A52" w:rsidRPr="00B47A52" w:rsidTr="00B47A52">
        <w:trPr>
          <w:trHeight w:val="9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2 02 35930 10 0000 150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47A52" w:rsidRPr="00B47A52" w:rsidTr="00B47A52">
        <w:trPr>
          <w:trHeight w:val="12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A52" w:rsidRPr="00B47A52" w:rsidTr="00B47A52">
        <w:trPr>
          <w:trHeight w:val="10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47A52" w:rsidRPr="00B47A52" w:rsidTr="00B47A52">
        <w:trPr>
          <w:trHeight w:val="7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7A52" w:rsidRPr="00B47A52" w:rsidTr="00B47A52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47A52" w:rsidRPr="00B47A52" w:rsidTr="00B47A52">
        <w:trPr>
          <w:trHeight w:val="6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A52" w:rsidRPr="00B47A52" w:rsidTr="00B47A52">
        <w:trPr>
          <w:trHeight w:val="13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47A52" w:rsidRPr="00B47A52" w:rsidTr="00B47A52">
        <w:trPr>
          <w:trHeight w:val="33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  <w:r w:rsidR="005C2591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                                                         </w:t>
            </w: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B47A52" w:rsidRPr="00B47A52" w:rsidTr="00B47A52">
        <w:trPr>
          <w:trHeight w:val="33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62" w:type="dxa"/>
        <w:tblInd w:w="93" w:type="dxa"/>
        <w:tblLook w:val="04A0"/>
      </w:tblPr>
      <w:tblGrid>
        <w:gridCol w:w="2061"/>
        <w:gridCol w:w="783"/>
        <w:gridCol w:w="5279"/>
        <w:gridCol w:w="1639"/>
      </w:tblGrid>
      <w:tr w:rsidR="00B47A52" w:rsidRPr="00B47A52" w:rsidTr="00B47A52">
        <w:trPr>
          <w:trHeight w:val="33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C37"/>
            <w:bookmarkEnd w:id="0"/>
          </w:p>
        </w:tc>
        <w:tc>
          <w:tcPr>
            <w:tcW w:w="7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 3</w:t>
            </w:r>
          </w:p>
        </w:tc>
      </w:tr>
      <w:tr w:rsidR="00B47A52" w:rsidRPr="00B47A52" w:rsidTr="00B47A52">
        <w:trPr>
          <w:trHeight w:val="27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47A52" w:rsidRPr="00B47A52" w:rsidTr="00B47A52">
        <w:trPr>
          <w:trHeight w:val="27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747C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от            №                                             </w:t>
            </w:r>
          </w:p>
        </w:tc>
      </w:tr>
      <w:tr w:rsidR="00B47A52" w:rsidRPr="00B47A52" w:rsidTr="00B47A52">
        <w:trPr>
          <w:trHeight w:val="76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Доходы  бюджета сельского поселения по группам, подгруппам и статьям классификации доходов бюджета на 2020 год</w:t>
            </w:r>
          </w:p>
        </w:tc>
      </w:tr>
      <w:tr w:rsidR="00B47A52" w:rsidRPr="00B47A52" w:rsidTr="00B47A52">
        <w:trPr>
          <w:trHeight w:val="39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B47A52" w:rsidRPr="00B47A52" w:rsidTr="00B47A52">
        <w:trPr>
          <w:trHeight w:val="509"/>
        </w:trPr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B47A52" w:rsidRPr="00B47A52" w:rsidTr="00B47A52">
        <w:trPr>
          <w:trHeight w:val="509"/>
        </w:trPr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33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7A52" w:rsidRPr="00B47A52" w:rsidTr="00B47A52">
        <w:trPr>
          <w:trHeight w:val="28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4 876,66</w:t>
            </w:r>
          </w:p>
        </w:tc>
      </w:tr>
      <w:tr w:rsidR="00B47A52" w:rsidRPr="00B47A52" w:rsidTr="00B47A52">
        <w:trPr>
          <w:trHeight w:val="36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30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61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94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39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</w:tr>
      <w:tr w:rsidR="00B47A52" w:rsidRPr="00B47A52" w:rsidTr="00B47A52">
        <w:trPr>
          <w:trHeight w:val="63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1 130,00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B47A52" w:rsidRPr="00B47A52" w:rsidTr="00B47A52">
        <w:trPr>
          <w:trHeight w:val="34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1245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43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B47A52" w:rsidRPr="00B47A52" w:rsidTr="00B47A52">
        <w:trPr>
          <w:trHeight w:val="42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547,88</w:t>
            </w:r>
          </w:p>
        </w:tc>
      </w:tr>
      <w:tr w:rsidR="00B47A52" w:rsidRPr="00B47A52" w:rsidTr="00B47A52">
        <w:trPr>
          <w:trHeight w:val="94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547,88</w:t>
            </w:r>
          </w:p>
        </w:tc>
      </w:tr>
      <w:tr w:rsidR="00B47A52" w:rsidRPr="00B47A52" w:rsidTr="00B47A52">
        <w:trPr>
          <w:trHeight w:val="63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41,57</w:t>
            </w:r>
          </w:p>
        </w:tc>
      </w:tr>
      <w:tr w:rsidR="00B47A52" w:rsidRPr="00B47A52" w:rsidTr="00B47A52">
        <w:trPr>
          <w:trHeight w:val="603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</w:tr>
      <w:tr w:rsidR="00B47A52" w:rsidRPr="00B47A52" w:rsidTr="00B47A52">
        <w:trPr>
          <w:trHeight w:val="63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210,57</w:t>
            </w:r>
          </w:p>
        </w:tc>
      </w:tr>
      <w:tr w:rsidR="00B47A52" w:rsidRPr="00B47A52" w:rsidTr="00B47A52">
        <w:trPr>
          <w:trHeight w:val="124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trHeight w:val="124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47A52">
        <w:trPr>
          <w:trHeight w:val="345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295,74</w:t>
            </w:r>
          </w:p>
        </w:tc>
      </w:tr>
      <w:tr w:rsidR="00B47A52" w:rsidRPr="00B47A52" w:rsidTr="00B47A52">
        <w:trPr>
          <w:trHeight w:val="667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295,74</w:t>
            </w:r>
          </w:p>
        </w:tc>
      </w:tr>
      <w:tr w:rsidR="00B47A52" w:rsidRPr="00B47A52" w:rsidTr="00B47A52">
        <w:trPr>
          <w:trHeight w:val="45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5 424,54</w:t>
            </w:r>
          </w:p>
        </w:tc>
      </w:tr>
    </w:tbl>
    <w:p w:rsidR="00B47A52" w:rsidRPr="00B47A52" w:rsidRDefault="00B47A52" w:rsidP="00747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7A5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60" w:type="dxa"/>
        <w:tblInd w:w="93" w:type="dxa"/>
        <w:tblLook w:val="04A0"/>
      </w:tblPr>
      <w:tblGrid>
        <w:gridCol w:w="9660"/>
      </w:tblGrid>
      <w:tr w:rsidR="00B47A52" w:rsidRPr="00B47A52" w:rsidTr="00B47A52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B47A52" w:rsidRPr="00B47A52" w:rsidTr="00B47A52">
        <w:trPr>
          <w:trHeight w:val="33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2860"/>
        <w:gridCol w:w="4526"/>
        <w:gridCol w:w="993"/>
        <w:gridCol w:w="283"/>
        <w:gridCol w:w="998"/>
        <w:gridCol w:w="137"/>
      </w:tblGrid>
      <w:tr w:rsidR="00B47A52" w:rsidRPr="00B47A52" w:rsidTr="00B47A5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 4</w:t>
            </w:r>
          </w:p>
        </w:tc>
      </w:tr>
      <w:tr w:rsidR="00B47A52" w:rsidRPr="00B47A52" w:rsidTr="00B47A52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47A52" w:rsidRPr="00B47A52" w:rsidTr="00B47A52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747C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 №                                      </w:t>
            </w:r>
          </w:p>
        </w:tc>
      </w:tr>
      <w:tr w:rsidR="00B47A52" w:rsidRPr="00B47A52" w:rsidTr="00B47A52">
        <w:trPr>
          <w:trHeight w:val="58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Доходы  бюджета сельского поселения по группам, подгруппам и статьям классификации доходов бюджета на плановый период  2021 и 2022 годов</w:t>
            </w:r>
          </w:p>
        </w:tc>
      </w:tr>
      <w:tr w:rsidR="00B47A52" w:rsidRPr="00B47A52" w:rsidTr="00747CB4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(тыс.рублей)</w:t>
            </w:r>
          </w:p>
        </w:tc>
      </w:tr>
      <w:tr w:rsidR="00B47A52" w:rsidRPr="00B47A52" w:rsidTr="00B47A52">
        <w:trPr>
          <w:trHeight w:val="509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B47A52" w:rsidRPr="00B47A52" w:rsidTr="00B47A52">
        <w:trPr>
          <w:trHeight w:val="509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47A52" w:rsidRPr="00B47A52" w:rsidTr="00B47A5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7A52" w:rsidRPr="00B47A52" w:rsidTr="00B47A52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4 961,42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4 055,00</w:t>
            </w:r>
          </w:p>
        </w:tc>
      </w:tr>
      <w:tr w:rsidR="00B47A52" w:rsidRPr="00B47A52" w:rsidTr="00B47A5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906,42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1 450,00</w:t>
            </w:r>
          </w:p>
        </w:tc>
      </w:tr>
      <w:tr w:rsidR="00B47A52" w:rsidRPr="00B47A52" w:rsidTr="00B47A5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1 450,00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1 130,00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1 06 06000 02 0000 110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B47A52" w:rsidRPr="00B47A52" w:rsidTr="00B47A52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B47A52" w:rsidRPr="00B47A52" w:rsidTr="00B47A5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554,45</w:t>
            </w:r>
          </w:p>
        </w:tc>
      </w:tr>
      <w:tr w:rsidR="00B47A52" w:rsidRPr="00B47A52" w:rsidTr="00B47A5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821C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554,45</w:t>
            </w:r>
          </w:p>
        </w:tc>
      </w:tr>
      <w:tr w:rsidR="00B47A52" w:rsidRPr="00B47A52" w:rsidTr="00B47A52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2 02 10000 00 0000 151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44,88</w:t>
            </w:r>
          </w:p>
        </w:tc>
      </w:tr>
      <w:tr w:rsidR="00B47A52" w:rsidRPr="00B47A52" w:rsidTr="00B47A52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44,88</w:t>
            </w:r>
          </w:p>
        </w:tc>
      </w:tr>
      <w:tr w:rsidR="00B47A52" w:rsidRPr="00B47A52" w:rsidTr="00B47A52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213,83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213,83</w:t>
            </w:r>
          </w:p>
        </w:tc>
      </w:tr>
      <w:tr w:rsidR="00B47A52" w:rsidRPr="00B47A52" w:rsidTr="00B47A52">
        <w:trPr>
          <w:trHeight w:val="12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trHeight w:val="12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trHeight w:val="3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295,74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295,74</w:t>
            </w:r>
          </w:p>
        </w:tc>
      </w:tr>
      <w:tr w:rsidR="00B47A52" w:rsidRPr="00B47A52" w:rsidTr="00B47A52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295,74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295,74</w:t>
            </w:r>
          </w:p>
        </w:tc>
      </w:tr>
      <w:tr w:rsidR="00B47A52" w:rsidRPr="00B47A52" w:rsidTr="00B47A52">
        <w:trPr>
          <w:trHeight w:val="3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5 514,19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747C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4 609,45</w:t>
            </w:r>
          </w:p>
        </w:tc>
      </w:tr>
      <w:tr w:rsidR="00B47A52" w:rsidRPr="00B47A52" w:rsidTr="00B47A52">
        <w:trPr>
          <w:gridAfter w:val="1"/>
          <w:wAfter w:w="137" w:type="dxa"/>
          <w:trHeight w:val="33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B47A52" w:rsidRPr="00B47A52" w:rsidTr="00B47A52">
        <w:trPr>
          <w:gridAfter w:val="1"/>
          <w:wAfter w:w="137" w:type="dxa"/>
          <w:trHeight w:val="33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69" w:type="dxa"/>
        <w:tblInd w:w="93" w:type="dxa"/>
        <w:tblLook w:val="04A0"/>
      </w:tblPr>
      <w:tblGrid>
        <w:gridCol w:w="4531"/>
        <w:gridCol w:w="246"/>
        <w:gridCol w:w="499"/>
        <w:gridCol w:w="226"/>
        <w:gridCol w:w="376"/>
        <w:gridCol w:w="1782"/>
        <w:gridCol w:w="685"/>
        <w:gridCol w:w="1358"/>
        <w:gridCol w:w="266"/>
      </w:tblGrid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№        </w:t>
            </w:r>
          </w:p>
        </w:tc>
      </w:tr>
      <w:tr w:rsidR="00B47A52" w:rsidRPr="00B47A52" w:rsidTr="00B821CA">
        <w:trPr>
          <w:gridAfter w:val="1"/>
          <w:wAfter w:w="266" w:type="dxa"/>
          <w:trHeight w:val="1335"/>
        </w:trPr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</w:t>
            </w:r>
            <w:r w:rsidR="00B8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ипальным программам и непрограм</w:t>
            </w: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ным направлениям деятельности), группам (группам и подгруппам) видов </w:t>
            </w:r>
            <w:r w:rsidR="00B82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бюджета сельского поселения на 2020 год</w:t>
            </w:r>
          </w:p>
        </w:tc>
      </w:tr>
      <w:tr w:rsidR="00B47A52" w:rsidRPr="00B47A52" w:rsidTr="00B821CA">
        <w:trPr>
          <w:gridAfter w:val="1"/>
          <w:wAfter w:w="266" w:type="dxa"/>
          <w:trHeight w:val="300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47A52" w:rsidRPr="00B47A52" w:rsidTr="00B821CA">
        <w:trPr>
          <w:gridAfter w:val="1"/>
          <w:wAfter w:w="266" w:type="dxa"/>
          <w:trHeight w:val="50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B47A52" w:rsidRPr="00B47A52" w:rsidTr="00B821CA">
        <w:trPr>
          <w:gridAfter w:val="1"/>
          <w:wAfter w:w="266" w:type="dxa"/>
          <w:trHeight w:val="50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A52" w:rsidRPr="00B47A52" w:rsidTr="00B821CA">
        <w:trPr>
          <w:gridAfter w:val="1"/>
          <w:wAfter w:w="266" w:type="dxa"/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3 871,37</w:t>
            </w:r>
          </w:p>
        </w:tc>
      </w:tr>
      <w:tr w:rsidR="00B47A52" w:rsidRPr="00B47A52" w:rsidTr="00B821CA">
        <w:trPr>
          <w:gridAfter w:val="1"/>
          <w:wAfter w:w="266" w:type="dxa"/>
          <w:trHeight w:val="1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18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1 140,00</w:t>
            </w:r>
          </w:p>
        </w:tc>
      </w:tr>
      <w:tr w:rsidR="00B47A52" w:rsidRPr="00B47A52" w:rsidTr="00B821CA">
        <w:trPr>
          <w:gridAfter w:val="1"/>
          <w:wAfter w:w="266" w:type="dxa"/>
          <w:trHeight w:val="18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2 611,20</w:t>
            </w:r>
          </w:p>
        </w:tc>
      </w:tr>
      <w:tr w:rsidR="00B47A52" w:rsidRPr="00B47A52" w:rsidTr="00B821CA">
        <w:trPr>
          <w:gridAfter w:val="1"/>
          <w:wAfter w:w="266" w:type="dxa"/>
          <w:trHeight w:val="15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821CA">
        <w:trPr>
          <w:gridAfter w:val="1"/>
          <w:wAfter w:w="266" w:type="dxa"/>
          <w:trHeight w:val="18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2 596,20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2 596,20</w:t>
            </w:r>
          </w:p>
        </w:tc>
      </w:tr>
      <w:tr w:rsidR="00B47A52" w:rsidRPr="00B47A52" w:rsidTr="00B821CA">
        <w:trPr>
          <w:gridAfter w:val="1"/>
          <w:wAfter w:w="266" w:type="dxa"/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821CA">
        <w:trPr>
          <w:gridAfter w:val="1"/>
          <w:wAfter w:w="266" w:type="dxa"/>
          <w:trHeight w:val="19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821CA">
        <w:trPr>
          <w:gridAfter w:val="1"/>
          <w:wAfter w:w="266" w:type="dxa"/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</w:tr>
      <w:tr w:rsidR="00B47A52" w:rsidRPr="00B47A52" w:rsidTr="00B821CA">
        <w:trPr>
          <w:gridAfter w:val="1"/>
          <w:wAfter w:w="266" w:type="dxa"/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614,00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600,00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B47A52" w:rsidRPr="00B47A52" w:rsidTr="00B821CA">
        <w:trPr>
          <w:gridAfter w:val="1"/>
          <w:wAfter w:w="266" w:type="dxa"/>
          <w:trHeight w:val="3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</w:tr>
      <w:tr w:rsidR="00B47A52" w:rsidRPr="00B47A52" w:rsidTr="00B821CA">
        <w:trPr>
          <w:gridAfter w:val="1"/>
          <w:wAfter w:w="266" w:type="dxa"/>
          <w:trHeight w:val="2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B47A52" w:rsidRPr="00B47A52" w:rsidTr="00B821CA">
        <w:trPr>
          <w:gridAfter w:val="1"/>
          <w:wAfter w:w="266" w:type="dxa"/>
          <w:trHeight w:val="1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47,17</w:t>
            </w:r>
          </w:p>
        </w:tc>
      </w:tr>
      <w:tr w:rsidR="00B47A52" w:rsidRPr="00B47A52" w:rsidTr="00B821CA">
        <w:trPr>
          <w:gridAfter w:val="1"/>
          <w:wAfter w:w="266" w:type="dxa"/>
          <w:trHeight w:val="15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47,17</w:t>
            </w:r>
          </w:p>
        </w:tc>
      </w:tr>
      <w:tr w:rsidR="00B47A52" w:rsidRPr="00B47A52" w:rsidTr="00B821CA">
        <w:trPr>
          <w:gridAfter w:val="1"/>
          <w:wAfter w:w="266" w:type="dxa"/>
          <w:trHeight w:val="12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47,17</w:t>
            </w:r>
          </w:p>
        </w:tc>
      </w:tr>
      <w:tr w:rsidR="00B47A52" w:rsidRPr="00B47A52" w:rsidTr="00B821CA">
        <w:trPr>
          <w:gridAfter w:val="1"/>
          <w:wAfter w:w="266" w:type="dxa"/>
          <w:trHeight w:val="2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</w:tr>
      <w:tr w:rsidR="00B47A52" w:rsidRPr="00B47A52" w:rsidTr="00B821CA">
        <w:trPr>
          <w:gridAfter w:val="1"/>
          <w:wAfter w:w="26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42,23</w:t>
            </w:r>
          </w:p>
        </w:tc>
      </w:tr>
      <w:tr w:rsidR="00B47A52" w:rsidRPr="00B47A52" w:rsidTr="00B821CA">
        <w:trPr>
          <w:gridAfter w:val="1"/>
          <w:wAfter w:w="266" w:type="dxa"/>
          <w:trHeight w:val="1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47A52" w:rsidRPr="00B47A52" w:rsidTr="00B821CA">
        <w:trPr>
          <w:gridAfter w:val="1"/>
          <w:wAfter w:w="26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47A52" w:rsidRPr="00B47A52" w:rsidTr="00B821CA">
        <w:trPr>
          <w:gridAfter w:val="1"/>
          <w:wAfter w:w="26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53,00</w:t>
            </w:r>
          </w:p>
        </w:tc>
      </w:tr>
      <w:tr w:rsidR="00B47A52" w:rsidRPr="00B47A52" w:rsidTr="00B821CA">
        <w:trPr>
          <w:gridAfter w:val="1"/>
          <w:wAfter w:w="266" w:type="dxa"/>
          <w:trHeight w:val="13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821CA">
        <w:trPr>
          <w:gridAfter w:val="1"/>
          <w:wAfter w:w="266" w:type="dxa"/>
          <w:trHeight w:val="19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821CA">
        <w:trPr>
          <w:gridAfter w:val="1"/>
          <w:wAfter w:w="266" w:type="dxa"/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821CA">
        <w:trPr>
          <w:gridAfter w:val="1"/>
          <w:wAfter w:w="266" w:type="dxa"/>
          <w:trHeight w:val="9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B47A52" w:rsidRPr="00B47A52" w:rsidTr="00B821CA">
        <w:trPr>
          <w:gridAfter w:val="1"/>
          <w:wAfter w:w="266" w:type="dxa"/>
          <w:trHeight w:val="4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208,37</w:t>
            </w:r>
          </w:p>
        </w:tc>
      </w:tr>
      <w:tr w:rsidR="00B47A52" w:rsidRPr="00B47A52" w:rsidTr="00B821CA">
        <w:trPr>
          <w:gridAfter w:val="1"/>
          <w:wAfter w:w="266" w:type="dxa"/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208,37</w:t>
            </w:r>
          </w:p>
        </w:tc>
      </w:tr>
      <w:tr w:rsidR="00B47A52" w:rsidRPr="00B47A52" w:rsidTr="00B821CA">
        <w:trPr>
          <w:gridAfter w:val="1"/>
          <w:wAfter w:w="266" w:type="dxa"/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821CA">
        <w:trPr>
          <w:gridAfter w:val="1"/>
          <w:wAfter w:w="266" w:type="dxa"/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821CA">
        <w:trPr>
          <w:gridAfter w:val="1"/>
          <w:wAfter w:w="266" w:type="dxa"/>
          <w:trHeight w:val="18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821CA">
        <w:trPr>
          <w:gridAfter w:val="1"/>
          <w:wAfter w:w="266" w:type="dxa"/>
          <w:trHeight w:val="18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206,85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206,85</w:t>
            </w:r>
          </w:p>
        </w:tc>
      </w:tr>
      <w:tr w:rsidR="00B47A52" w:rsidRPr="00B47A52" w:rsidTr="00B821CA">
        <w:trPr>
          <w:gridAfter w:val="1"/>
          <w:wAfter w:w="266" w:type="dxa"/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47A52" w:rsidRPr="00B47A52" w:rsidTr="00B821CA">
        <w:trPr>
          <w:gridAfter w:val="1"/>
          <w:wAfter w:w="266" w:type="dxa"/>
          <w:trHeight w:val="9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</w:tr>
      <w:tr w:rsidR="00B47A52" w:rsidRPr="00B47A52" w:rsidTr="00B821CA">
        <w:trPr>
          <w:gridAfter w:val="1"/>
          <w:wAfter w:w="266" w:type="dxa"/>
          <w:trHeight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B47A52" w:rsidRPr="00B47A52" w:rsidTr="00B821CA">
        <w:trPr>
          <w:gridAfter w:val="1"/>
          <w:wAfter w:w="266" w:type="dxa"/>
          <w:trHeight w:val="12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B47A52" w:rsidRPr="00B47A52" w:rsidTr="00B821CA">
        <w:trPr>
          <w:gridAfter w:val="1"/>
          <w:wAfter w:w="266" w:type="dxa"/>
          <w:trHeight w:val="28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10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821CA">
        <w:trPr>
          <w:gridAfter w:val="1"/>
          <w:wAfter w:w="266" w:type="dxa"/>
          <w:trHeight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Страхование от вреда здоровью и клещевого энцефалита членов патрульных и патрульно-маневренных групп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4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864,80</w:t>
            </w:r>
          </w:p>
        </w:tc>
      </w:tr>
      <w:tr w:rsidR="00B47A52" w:rsidRPr="00B47A52" w:rsidTr="00B821CA">
        <w:trPr>
          <w:gridAfter w:val="1"/>
          <w:wAfter w:w="266" w:type="dxa"/>
          <w:trHeight w:val="3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9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9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821,66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15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9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43,14</w:t>
            </w:r>
          </w:p>
        </w:tc>
      </w:tr>
      <w:tr w:rsidR="00B47A52" w:rsidRPr="00B47A52" w:rsidTr="00B821CA">
        <w:trPr>
          <w:gridAfter w:val="1"/>
          <w:wAfter w:w="266" w:type="dxa"/>
          <w:trHeight w:val="3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410,00</w:t>
            </w:r>
          </w:p>
        </w:tc>
      </w:tr>
      <w:tr w:rsidR="00B47A52" w:rsidRPr="00B47A52" w:rsidTr="00B821CA">
        <w:trPr>
          <w:gridAfter w:val="1"/>
          <w:wAfter w:w="266" w:type="dxa"/>
          <w:trHeight w:val="25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821CA">
        <w:trPr>
          <w:gridAfter w:val="1"/>
          <w:wAfter w:w="266" w:type="dxa"/>
          <w:trHeight w:val="2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821CA">
        <w:trPr>
          <w:gridAfter w:val="1"/>
          <w:wAfter w:w="266" w:type="dxa"/>
          <w:trHeight w:val="67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B47A52" w:rsidRPr="00B47A52" w:rsidTr="00B821CA">
        <w:trPr>
          <w:gridAfter w:val="1"/>
          <w:wAfter w:w="266" w:type="dxa"/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B47A52" w:rsidRPr="00B47A52" w:rsidTr="00B821CA">
        <w:trPr>
          <w:gridAfter w:val="1"/>
          <w:wAfter w:w="266" w:type="dxa"/>
          <w:trHeight w:val="9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310,00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9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821CA">
        <w:trPr>
          <w:gridAfter w:val="1"/>
          <w:wAfter w:w="266" w:type="dxa"/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9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821CA">
        <w:trPr>
          <w:gridAfter w:val="1"/>
          <w:wAfter w:w="26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6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9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B821CA">
        <w:trPr>
          <w:gridAfter w:val="1"/>
          <w:wAfter w:w="266" w:type="dxa"/>
          <w:trHeight w:val="4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5 444,54</w:t>
            </w:r>
          </w:p>
        </w:tc>
      </w:tr>
      <w:tr w:rsidR="00B47A52" w:rsidRPr="00B47A52" w:rsidTr="00B821CA">
        <w:trPr>
          <w:trHeight w:val="330"/>
        </w:trPr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B47A52" w:rsidRPr="00B47A52" w:rsidTr="00B821CA">
        <w:trPr>
          <w:trHeight w:val="330"/>
        </w:trPr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  <w:tbl>
            <w:tblPr>
              <w:tblW w:w="9660" w:type="dxa"/>
              <w:tblInd w:w="93" w:type="dxa"/>
              <w:tblLook w:val="04A0"/>
            </w:tblPr>
            <w:tblGrid>
              <w:gridCol w:w="9660"/>
            </w:tblGrid>
            <w:tr w:rsidR="00B47A52" w:rsidRPr="00B47A52" w:rsidTr="00B47A52">
              <w:trPr>
                <w:trHeight w:val="33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A52" w:rsidRPr="00B47A52" w:rsidRDefault="00B47A52" w:rsidP="00B47A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6</w:t>
                  </w:r>
                </w:p>
              </w:tc>
            </w:tr>
            <w:tr w:rsidR="00B47A52" w:rsidRPr="00B47A52" w:rsidTr="00B47A52">
              <w:trPr>
                <w:trHeight w:val="33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A52" w:rsidRPr="00B47A52" w:rsidRDefault="00B47A52" w:rsidP="00B47A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B47A52" w:rsidRPr="00B47A52" w:rsidTr="00B47A52">
              <w:trPr>
                <w:trHeight w:val="330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A52" w:rsidRPr="00B47A52" w:rsidRDefault="00B47A52" w:rsidP="00B47A5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                     №        </w:t>
                  </w:r>
                </w:p>
              </w:tc>
            </w:tr>
          </w:tbl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821CA">
        <w:trPr>
          <w:trHeight w:val="330"/>
        </w:trPr>
        <w:tc>
          <w:tcPr>
            <w:tcW w:w="9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на плановый период 2021 и 2022 годов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843"/>
        <w:gridCol w:w="567"/>
        <w:gridCol w:w="567"/>
        <w:gridCol w:w="1701"/>
        <w:gridCol w:w="708"/>
        <w:gridCol w:w="1276"/>
        <w:gridCol w:w="998"/>
        <w:gridCol w:w="136"/>
      </w:tblGrid>
      <w:tr w:rsidR="00B47A52" w:rsidRPr="00B47A52" w:rsidTr="005C259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117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47A52" w:rsidRPr="00B47A52" w:rsidTr="005C2591">
        <w:trPr>
          <w:trHeight w:val="50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 2022 год</w:t>
            </w:r>
          </w:p>
        </w:tc>
      </w:tr>
      <w:tr w:rsidR="00B47A52" w:rsidRPr="00B47A52" w:rsidTr="005C2591">
        <w:trPr>
          <w:trHeight w:val="509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222,12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222,12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222,12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3 615,70</w:t>
            </w:r>
          </w:p>
        </w:tc>
      </w:tr>
      <w:tr w:rsidR="00B47A52" w:rsidRPr="00B47A52" w:rsidTr="005C2591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1 140,00</w:t>
            </w:r>
          </w:p>
        </w:tc>
      </w:tr>
      <w:tr w:rsidR="00B47A52" w:rsidRPr="00B47A52" w:rsidTr="005C2591">
        <w:trPr>
          <w:trHeight w:val="13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2 442,70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2 442,70</w:t>
            </w:r>
          </w:p>
        </w:tc>
      </w:tr>
      <w:tr w:rsidR="00B47A52" w:rsidRPr="00B47A52" w:rsidTr="005C259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2 531,20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2 442,70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5C2591">
        <w:trPr>
          <w:trHeight w:val="18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460,50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446,50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446,50</w:t>
            </w:r>
          </w:p>
        </w:tc>
      </w:tr>
      <w:tr w:rsidR="00B47A52" w:rsidRPr="00B47A52" w:rsidTr="005C2591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</w:tr>
      <w:tr w:rsidR="00B47A52" w:rsidRPr="00B47A52" w:rsidTr="005C2591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5C2591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B47A52" w:rsidRPr="00B47A52" w:rsidTr="005C2591">
        <w:trPr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23,00</w:t>
            </w:r>
          </w:p>
        </w:tc>
      </w:tr>
      <w:tr w:rsidR="00B47A52" w:rsidRPr="00B47A52" w:rsidTr="005C2591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5C2591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</w:tr>
      <w:tr w:rsidR="00B47A52" w:rsidRPr="00B47A52" w:rsidTr="005C2591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5C259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5C2591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5C2591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5C2591">
        <w:trPr>
          <w:trHeight w:val="18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210,11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210,11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210,11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47A52" w:rsidRPr="00B47A52" w:rsidTr="005C2591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1,52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47A52" w:rsidRPr="00B47A52" w:rsidTr="005C2591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47A52" w:rsidRPr="00B47A52" w:rsidTr="005C2591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5C2591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5C2591">
        <w:trPr>
          <w:trHeight w:val="2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обновление минерализованных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906,42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B47A52" w:rsidRPr="00B47A52" w:rsidTr="005C2591">
        <w:trPr>
          <w:trHeight w:val="22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5C2591">
        <w:trPr>
          <w:trHeight w:val="28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5C2591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200,00</w:t>
            </w:r>
          </w:p>
        </w:tc>
      </w:tr>
      <w:tr w:rsidR="00B47A52" w:rsidRPr="00B47A52" w:rsidTr="005C259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B47A52" w:rsidRPr="00B47A52" w:rsidTr="005C2591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B47A52" w:rsidRPr="00B47A52" w:rsidTr="005C2591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47A52" w:rsidRPr="00B47A52" w:rsidTr="005C2591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47A52" w:rsidRPr="00B47A52" w:rsidTr="005C2591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B47A52" w:rsidRPr="00B47A52" w:rsidTr="005C2591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5C2591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5C259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82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821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5C259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5 534,19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4 629,45</w:t>
            </w:r>
          </w:p>
        </w:tc>
      </w:tr>
      <w:tr w:rsidR="00B47A52" w:rsidRPr="00B47A52" w:rsidTr="005C2591">
        <w:trPr>
          <w:gridAfter w:val="1"/>
          <w:wAfter w:w="136" w:type="dxa"/>
          <w:trHeight w:val="33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B47A52" w:rsidRPr="00B47A52" w:rsidTr="005C2591">
        <w:trPr>
          <w:gridAfter w:val="1"/>
          <w:wAfter w:w="136" w:type="dxa"/>
          <w:trHeight w:val="33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034"/>
        <w:gridCol w:w="546"/>
        <w:gridCol w:w="255"/>
        <w:gridCol w:w="567"/>
        <w:gridCol w:w="178"/>
        <w:gridCol w:w="389"/>
        <w:gridCol w:w="251"/>
        <w:gridCol w:w="1450"/>
        <w:gridCol w:w="850"/>
        <w:gridCol w:w="1276"/>
      </w:tblGrid>
      <w:tr w:rsidR="00B47A52" w:rsidRPr="00B47A52" w:rsidTr="00B47A52">
        <w:trPr>
          <w:trHeight w:val="33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B47A52" w:rsidRPr="00B47A52" w:rsidTr="00B47A52">
        <w:trPr>
          <w:trHeight w:val="33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47A52" w:rsidRPr="00B47A52" w:rsidTr="00B47A52">
        <w:trPr>
          <w:trHeight w:val="330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№        </w:t>
            </w:r>
          </w:p>
        </w:tc>
      </w:tr>
      <w:tr w:rsidR="00B47A52" w:rsidRPr="00B47A52" w:rsidTr="00B47A52">
        <w:trPr>
          <w:trHeight w:val="6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 на 2020 год</w:t>
            </w:r>
          </w:p>
        </w:tc>
      </w:tr>
      <w:tr w:rsidR="00B47A52" w:rsidRPr="00B47A52" w:rsidTr="00B47A52">
        <w:trPr>
          <w:trHeight w:val="300"/>
        </w:trPr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47A52" w:rsidRPr="00B47A52" w:rsidTr="00B47A52">
        <w:trPr>
          <w:trHeight w:val="509"/>
        </w:trPr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B47A52" w:rsidRPr="00B47A52" w:rsidTr="00B47A52">
        <w:trPr>
          <w:trHeight w:val="509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7A52" w:rsidRPr="00B47A52" w:rsidTr="00B47A52">
        <w:trPr>
          <w:trHeight w:val="12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ПОСЛЕНИЯ "СЕЛО МАЯК" НАНАЙСКОГО МУНИЦИПАЛЬНОГО РАЙОНА ХАБАРОВСКОГО КРАЯ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3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3 871,37</w:t>
            </w:r>
          </w:p>
        </w:tc>
      </w:tr>
      <w:tr w:rsidR="00B47A52" w:rsidRPr="00B47A52" w:rsidTr="00B47A52">
        <w:trPr>
          <w:trHeight w:val="12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6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6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18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trHeight w:val="18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2 611,20</w:t>
            </w:r>
          </w:p>
        </w:tc>
      </w:tr>
      <w:tr w:rsidR="00B47A52" w:rsidRPr="00B47A52" w:rsidTr="00B47A52">
        <w:trPr>
          <w:trHeight w:val="4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47A52">
        <w:trPr>
          <w:trHeight w:val="18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B47A52" w:rsidRPr="00B47A52" w:rsidTr="00B47A52">
        <w:trPr>
          <w:trHeight w:val="9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 0 00 SС31М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2 596,20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2 596,20</w:t>
            </w:r>
          </w:p>
        </w:tc>
      </w:tr>
      <w:tr w:rsidR="00B47A52" w:rsidRPr="00B47A52" w:rsidTr="00B47A52">
        <w:trPr>
          <w:trHeight w:val="9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trHeight w:val="19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trHeight w:val="7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trHeight w:val="88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614,00</w:t>
            </w:r>
          </w:p>
        </w:tc>
      </w:tr>
      <w:tr w:rsidR="00B47A52" w:rsidRPr="00B47A52" w:rsidTr="00B47A52">
        <w:trPr>
          <w:trHeight w:val="6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B47A52" w:rsidRPr="00B47A52" w:rsidTr="00B47A52">
        <w:trPr>
          <w:trHeight w:val="3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</w:tr>
      <w:tr w:rsidR="00B47A52" w:rsidRPr="00B47A52" w:rsidTr="00B47A52">
        <w:trPr>
          <w:trHeight w:val="22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trHeight w:val="12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47,17</w:t>
            </w:r>
          </w:p>
        </w:tc>
      </w:tr>
      <w:tr w:rsidR="00B47A52" w:rsidRPr="00B47A52" w:rsidTr="00B47A52">
        <w:trPr>
          <w:trHeight w:val="15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47,17</w:t>
            </w:r>
          </w:p>
        </w:tc>
      </w:tr>
      <w:tr w:rsidR="00B47A52" w:rsidRPr="00B47A52" w:rsidTr="00B47A52">
        <w:trPr>
          <w:trHeight w:val="12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47,17</w:t>
            </w:r>
          </w:p>
        </w:tc>
      </w:tr>
      <w:tr w:rsidR="00B47A52" w:rsidRPr="00B47A52" w:rsidTr="00355905">
        <w:trPr>
          <w:trHeight w:val="195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в соответствии с заключенным соглашением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</w:tr>
      <w:tr w:rsidR="00B47A52" w:rsidRPr="00B47A52" w:rsidTr="00B47A52">
        <w:trPr>
          <w:trHeight w:val="3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42,23</w:t>
            </w:r>
          </w:p>
        </w:tc>
      </w:tr>
      <w:tr w:rsidR="00B47A52" w:rsidRPr="00B47A52" w:rsidTr="00B47A52">
        <w:trPr>
          <w:trHeight w:val="3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47A52" w:rsidRPr="00B47A52" w:rsidTr="00B47A52">
        <w:trPr>
          <w:trHeight w:val="3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47A52" w:rsidRPr="00B47A52" w:rsidTr="00B47A52">
        <w:trPr>
          <w:trHeight w:val="3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53,00</w:t>
            </w:r>
          </w:p>
        </w:tc>
      </w:tr>
      <w:tr w:rsidR="00B47A52" w:rsidRPr="00B47A52" w:rsidTr="00B47A52">
        <w:trPr>
          <w:trHeight w:val="13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trHeight w:val="196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47A52">
        <w:trPr>
          <w:trHeight w:val="9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47A52">
        <w:trPr>
          <w:trHeight w:val="6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47A52" w:rsidRPr="00B47A52" w:rsidTr="00B47A52">
        <w:trPr>
          <w:trHeight w:val="9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</w:tr>
      <w:tr w:rsidR="00B47A52" w:rsidRPr="00B47A52" w:rsidTr="00B47A52">
        <w:trPr>
          <w:trHeight w:val="4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208,37</w:t>
            </w:r>
          </w:p>
        </w:tc>
      </w:tr>
      <w:tr w:rsidR="00B47A52" w:rsidRPr="00B47A52" w:rsidTr="00B47A52">
        <w:trPr>
          <w:trHeight w:val="60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47A52">
        <w:trPr>
          <w:trHeight w:val="6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355905">
        <w:trPr>
          <w:trHeight w:val="175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208,37</w:t>
            </w:r>
          </w:p>
        </w:tc>
      </w:tr>
      <w:tr w:rsidR="00B47A52" w:rsidRPr="00B47A52" w:rsidTr="00B47A52">
        <w:trPr>
          <w:trHeight w:val="19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206,85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206,85</w:t>
            </w:r>
          </w:p>
        </w:tc>
      </w:tr>
      <w:tr w:rsidR="00B47A52" w:rsidRPr="00B47A52" w:rsidTr="00B47A52">
        <w:trPr>
          <w:trHeight w:val="6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47A52" w:rsidRPr="00B47A52" w:rsidTr="00B47A52">
        <w:trPr>
          <w:trHeight w:val="9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</w:tr>
      <w:tr w:rsidR="00B47A52" w:rsidRPr="00B47A52" w:rsidTr="00B47A52">
        <w:trPr>
          <w:trHeight w:val="6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B47A52" w:rsidRPr="00B47A52" w:rsidTr="00B47A52">
        <w:trPr>
          <w:trHeight w:val="12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B47A52" w:rsidRPr="00B47A52" w:rsidTr="00355905">
        <w:trPr>
          <w:trHeight w:val="2318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100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Устройство и обновление минерализованных полос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trHeight w:val="6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trHeight w:val="9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43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864,80</w:t>
            </w:r>
          </w:p>
        </w:tc>
      </w:tr>
      <w:tr w:rsidR="00B47A52" w:rsidRPr="00B47A52" w:rsidTr="00B47A52">
        <w:trPr>
          <w:trHeight w:val="3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9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9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9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821,66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15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9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43,14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жилищно-коммунаьного хозяйства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410,00</w:t>
            </w:r>
          </w:p>
        </w:tc>
      </w:tr>
      <w:tr w:rsidR="00B47A52" w:rsidRPr="00B47A52" w:rsidTr="00355905">
        <w:trPr>
          <w:trHeight w:val="2029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47A52">
        <w:trPr>
          <w:trHeight w:val="556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47A52">
        <w:trPr>
          <w:trHeight w:val="67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</w:tr>
      <w:tr w:rsidR="00B47A52" w:rsidRPr="00B47A52" w:rsidTr="00B47A52">
        <w:trPr>
          <w:trHeight w:val="60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B47A52" w:rsidRPr="00B47A52" w:rsidTr="00B47A52">
        <w:trPr>
          <w:trHeight w:val="9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310,00</w:t>
            </w:r>
          </w:p>
        </w:tc>
      </w:tr>
      <w:tr w:rsidR="00B47A52" w:rsidRPr="00B47A52" w:rsidTr="00B47A52">
        <w:trPr>
          <w:trHeight w:val="6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9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одержание уличного освещения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trHeight w:val="72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6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99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61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6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63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945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trHeight w:val="45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А.В. Алипченко</w:t>
            </w:r>
          </w:p>
        </w:tc>
      </w:tr>
      <w:tr w:rsidR="00B47A52" w:rsidRPr="00B47A52" w:rsidTr="00B47A52">
        <w:trPr>
          <w:trHeight w:val="330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А.Н. Ильин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2"/>
        <w:gridCol w:w="851"/>
        <w:gridCol w:w="567"/>
        <w:gridCol w:w="185"/>
        <w:gridCol w:w="382"/>
        <w:gridCol w:w="449"/>
        <w:gridCol w:w="640"/>
        <w:gridCol w:w="612"/>
        <w:gridCol w:w="28"/>
        <w:gridCol w:w="255"/>
        <w:gridCol w:w="425"/>
        <w:gridCol w:w="1134"/>
        <w:gridCol w:w="1134"/>
        <w:gridCol w:w="6"/>
      </w:tblGrid>
      <w:tr w:rsidR="00B47A52" w:rsidRPr="00B47A52" w:rsidTr="00B47A52">
        <w:trPr>
          <w:gridAfter w:val="1"/>
          <w:wAfter w:w="6" w:type="dxa"/>
          <w:trHeight w:val="330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B47A52" w:rsidRPr="00B47A52" w:rsidTr="00B47A52">
        <w:trPr>
          <w:gridAfter w:val="1"/>
          <w:wAfter w:w="6" w:type="dxa"/>
          <w:trHeight w:val="330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47A52" w:rsidRPr="00B47A52" w:rsidTr="00B47A52">
        <w:trPr>
          <w:gridAfter w:val="1"/>
          <w:wAfter w:w="6" w:type="dxa"/>
          <w:trHeight w:val="330"/>
        </w:trPr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№        </w:t>
            </w:r>
          </w:p>
        </w:tc>
      </w:tr>
      <w:tr w:rsidR="00B47A52" w:rsidRPr="00B47A52" w:rsidTr="00B47A52">
        <w:trPr>
          <w:gridAfter w:val="1"/>
          <w:wAfter w:w="6" w:type="dxa"/>
          <w:trHeight w:val="79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сельского поселения на плановый период 2021 и 2022  годов</w:t>
            </w:r>
          </w:p>
        </w:tc>
      </w:tr>
      <w:tr w:rsidR="00B47A52" w:rsidRPr="00B47A52" w:rsidTr="00B47A52">
        <w:trPr>
          <w:gridAfter w:val="1"/>
          <w:wAfter w:w="6" w:type="dxa"/>
          <w:trHeight w:val="30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47A52" w:rsidRPr="00B47A52" w:rsidTr="00B47A52">
        <w:trPr>
          <w:gridAfter w:val="1"/>
          <w:wAfter w:w="6" w:type="dxa"/>
          <w:trHeight w:val="50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 2022 года</w:t>
            </w:r>
          </w:p>
        </w:tc>
      </w:tr>
      <w:tr w:rsidR="00B47A52" w:rsidRPr="00B47A52" w:rsidTr="00B47A52">
        <w:trPr>
          <w:gridAfter w:val="1"/>
          <w:wAfter w:w="6" w:type="dxa"/>
          <w:trHeight w:val="50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7A52" w:rsidRPr="00B47A52" w:rsidTr="00B47A52">
        <w:trPr>
          <w:gridAfter w:val="1"/>
          <w:wAfter w:w="6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СЕЛЬКОГО ПОСЕЛЕНИЯ "СЕЛО МАЯК" НАНАЙСКОГО МУНИЦИПАЛЬНОГО РАЙОНА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Неизвестный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222,12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Неизвестный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222,12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222,12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3 763,14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3 615,70</w:t>
            </w:r>
          </w:p>
        </w:tc>
      </w:tr>
      <w:tr w:rsidR="00B47A52" w:rsidRPr="00B47A52" w:rsidTr="00B47A52">
        <w:trPr>
          <w:gridAfter w:val="1"/>
          <w:wAfter w:w="6" w:type="dxa"/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71 3 00 00110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1 140,00</w:t>
            </w:r>
          </w:p>
        </w:tc>
      </w:tr>
      <w:tr w:rsidR="00B47A52" w:rsidRPr="00B47A52" w:rsidTr="00B47A52">
        <w:trPr>
          <w:gridAfter w:val="1"/>
          <w:wAfter w:w="6" w:type="dxa"/>
          <w:trHeight w:val="13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2 531,20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2 442,70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2 442,70</w:t>
            </w:r>
          </w:p>
        </w:tc>
      </w:tr>
      <w:tr w:rsidR="00B47A52" w:rsidRPr="00B47A52" w:rsidTr="00B47A52">
        <w:trPr>
          <w:gridAfter w:val="1"/>
          <w:wAfter w:w="6" w:type="dxa"/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2 531,20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2 442,70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gridAfter w:val="1"/>
          <w:wAfter w:w="6" w:type="dxa"/>
          <w:trHeight w:val="1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1 980,00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 местного самоуправления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460,50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446,50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446,50</w:t>
            </w:r>
          </w:p>
        </w:tc>
      </w:tr>
      <w:tr w:rsidR="00B47A52" w:rsidRPr="00B47A52" w:rsidTr="00B47A52">
        <w:trPr>
          <w:gridAfter w:val="1"/>
          <w:wAfter w:w="6" w:type="dxa"/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14,00</w:t>
            </w:r>
          </w:p>
        </w:tc>
      </w:tr>
      <w:tr w:rsidR="00B47A52" w:rsidRPr="00B47A52" w:rsidTr="00B47A52">
        <w:trPr>
          <w:gridAfter w:val="1"/>
          <w:wAfter w:w="6" w:type="dxa"/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gridAfter w:val="1"/>
          <w:wAfter w:w="6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0П320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2,20</w:t>
            </w:r>
          </w:p>
        </w:tc>
      </w:tr>
      <w:tr w:rsidR="00B47A52" w:rsidRPr="00B47A52" w:rsidTr="00B47A52">
        <w:trPr>
          <w:gridAfter w:val="1"/>
          <w:wAfter w:w="6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Аппарат органов, осуществляющих муниципальный финансовый контроль по переданным полномочиям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74 2 00 00360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74 2 00 000360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23,00</w:t>
            </w:r>
          </w:p>
        </w:tc>
      </w:tr>
      <w:tr w:rsidR="00B47A52" w:rsidRPr="00B47A52" w:rsidTr="00B47A52">
        <w:trPr>
          <w:gridAfter w:val="1"/>
          <w:wAfter w:w="6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2019-2023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gridAfter w:val="1"/>
          <w:wAfter w:w="6" w:type="dxa"/>
          <w:trHeight w:val="25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10 0 00 00310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gridAfter w:val="1"/>
          <w:wAfter w:w="6" w:type="dxa"/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gridAfter w:val="1"/>
          <w:wAfter w:w="6" w:type="dxa"/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gridAfter w:val="1"/>
          <w:wAfter w:w="6" w:type="dxa"/>
          <w:trHeight w:val="15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Реализация Федерального закона от 28.03.1998 № 53-ФЗ «О воинской обязанности и военной службе»,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211,63</w:t>
            </w:r>
          </w:p>
        </w:tc>
      </w:tr>
      <w:tr w:rsidR="00B47A52" w:rsidRPr="00B47A52" w:rsidTr="00B47A52">
        <w:trPr>
          <w:gridAfter w:val="1"/>
          <w:wAfter w:w="6" w:type="dxa"/>
          <w:trHeight w:val="18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210,11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210,11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210,11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47A52" w:rsidRPr="00B47A52" w:rsidTr="00B47A52">
        <w:trPr>
          <w:gridAfter w:val="1"/>
          <w:wAfter w:w="6" w:type="dxa"/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74 2 00 51180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1,52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gridAfter w:val="1"/>
          <w:wAfter w:w="6" w:type="dxa"/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gridAfter w:val="1"/>
          <w:wAfter w:w="6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47A52" w:rsidRPr="00B47A52" w:rsidTr="00B47A52">
        <w:trPr>
          <w:gridAfter w:val="1"/>
          <w:wAfter w:w="6" w:type="dxa"/>
          <w:trHeight w:val="28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               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Устройство и обновление минерализованных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906,42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33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33CC"/>
                <w:sz w:val="20"/>
                <w:szCs w:val="20"/>
              </w:rPr>
              <w:t>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89 9 00 00220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жилищно-коммунаьного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B47A52" w:rsidRPr="00B47A52" w:rsidTr="00B47A52">
        <w:trPr>
          <w:gridAfter w:val="1"/>
          <w:wAfter w:w="6" w:type="dxa"/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B47A52">
        <w:trPr>
          <w:gridAfter w:val="1"/>
          <w:wAfter w:w="6" w:type="dxa"/>
          <w:trHeight w:val="28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 в рамках реализации приоритетного проекта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12 0 F2 5555A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47A52" w:rsidRPr="00B47A52" w:rsidTr="00B47A52">
        <w:trPr>
          <w:gridAfter w:val="1"/>
          <w:wAfter w:w="6" w:type="dxa"/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89 9 00 00190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gridAfter w:val="1"/>
          <w:wAfter w:w="6" w:type="dxa"/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270,00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gridAfter w:val="1"/>
          <w:wAfter w:w="6" w:type="dxa"/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89 9 00 00000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89 9 00 00350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10,00</w:t>
            </w:r>
          </w:p>
        </w:tc>
      </w:tr>
      <w:tr w:rsidR="00B47A52" w:rsidRPr="00B47A52" w:rsidTr="00B47A52">
        <w:trPr>
          <w:gridAfter w:val="1"/>
          <w:wAfter w:w="6" w:type="dxa"/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5 534,19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trHeight w:val="330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    А.В. Алипченко</w:t>
            </w:r>
          </w:p>
        </w:tc>
      </w:tr>
      <w:tr w:rsidR="00B47A52" w:rsidRPr="00B47A52" w:rsidTr="00355905">
        <w:trPr>
          <w:trHeight w:val="284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                     А.Н. Ильин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62" w:type="dxa"/>
        <w:tblInd w:w="93" w:type="dxa"/>
        <w:tblLook w:val="04A0"/>
      </w:tblPr>
      <w:tblGrid>
        <w:gridCol w:w="854"/>
        <w:gridCol w:w="2279"/>
        <w:gridCol w:w="5387"/>
        <w:gridCol w:w="1242"/>
      </w:tblGrid>
      <w:tr w:rsidR="00B47A52" w:rsidRPr="00B47A52" w:rsidTr="00B47A52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Приложение  9</w:t>
            </w:r>
          </w:p>
        </w:tc>
      </w:tr>
      <w:tr w:rsidR="00B47A52" w:rsidRPr="00B47A52" w:rsidTr="00B47A52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 решению  Совета депутатов</w:t>
            </w:r>
          </w:p>
        </w:tc>
      </w:tr>
      <w:tr w:rsidR="00B47A52" w:rsidRPr="00B47A52" w:rsidTr="00B47A52">
        <w:trPr>
          <w:trHeight w:val="33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от                     №          </w:t>
            </w:r>
          </w:p>
        </w:tc>
      </w:tr>
      <w:tr w:rsidR="00B47A52" w:rsidRPr="00B47A52" w:rsidTr="00B47A52">
        <w:trPr>
          <w:trHeight w:val="9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 финансирования дефицита  бюджета сельского поселения на 2020 год</w:t>
            </w:r>
          </w:p>
        </w:tc>
      </w:tr>
      <w:tr w:rsidR="00B47A52" w:rsidRPr="00B47A52" w:rsidTr="00B47A52">
        <w:trPr>
          <w:trHeight w:val="330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47A52" w:rsidRPr="00B47A52" w:rsidTr="00B47A52">
        <w:trPr>
          <w:trHeight w:val="1731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B47A52" w:rsidRPr="00B47A52" w:rsidTr="00B47A52">
        <w:trPr>
          <w:trHeight w:val="25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7A52" w:rsidRPr="00B47A52" w:rsidTr="00B47A52">
        <w:trPr>
          <w:trHeight w:val="66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819 90 00 00 00 00 0000 000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94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819 01 05 00 00 00 0000 000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33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-5 424,54</w:t>
            </w:r>
          </w:p>
        </w:tc>
      </w:tr>
      <w:tr w:rsidR="00B47A52" w:rsidRPr="00B47A52" w:rsidTr="00B47A52">
        <w:trPr>
          <w:trHeight w:val="63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675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-5 424,54</w:t>
            </w:r>
          </w:p>
        </w:tc>
      </w:tr>
      <w:tr w:rsidR="00B47A52" w:rsidRPr="00B47A52" w:rsidTr="00B47A52">
        <w:trPr>
          <w:trHeight w:val="66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-5 424,54</w:t>
            </w:r>
          </w:p>
        </w:tc>
      </w:tr>
      <w:tr w:rsidR="00B47A52" w:rsidRPr="00B47A52" w:rsidTr="00B47A52">
        <w:trPr>
          <w:trHeight w:val="96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-5 424,54</w:t>
            </w:r>
          </w:p>
        </w:tc>
      </w:tr>
      <w:tr w:rsidR="00B47A52" w:rsidRPr="00B47A52" w:rsidTr="00B47A52">
        <w:trPr>
          <w:trHeight w:val="66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66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930"/>
        </w:trPr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5 444,54</w:t>
            </w:r>
          </w:p>
        </w:tc>
      </w:tr>
      <w:tr w:rsidR="00B47A52" w:rsidRPr="00B47A52" w:rsidTr="00B47A52">
        <w:trPr>
          <w:trHeight w:val="390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А.В. Алипченко</w:t>
            </w:r>
          </w:p>
        </w:tc>
      </w:tr>
      <w:tr w:rsidR="00B47A52" w:rsidRPr="00B47A52" w:rsidTr="00B47A52">
        <w:trPr>
          <w:trHeight w:val="420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                                             А.Н. Ильин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62" w:type="dxa"/>
        <w:tblInd w:w="93" w:type="dxa"/>
        <w:tblLook w:val="04A0"/>
      </w:tblPr>
      <w:tblGrid>
        <w:gridCol w:w="808"/>
        <w:gridCol w:w="2317"/>
        <w:gridCol w:w="4261"/>
        <w:gridCol w:w="1191"/>
        <w:gridCol w:w="1185"/>
      </w:tblGrid>
      <w:tr w:rsidR="00B47A52" w:rsidRPr="00B47A52" w:rsidTr="00B47A52">
        <w:trPr>
          <w:trHeight w:val="3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Приложение  10</w:t>
            </w:r>
          </w:p>
        </w:tc>
      </w:tr>
      <w:tr w:rsidR="00B47A52" w:rsidRPr="00B47A52" w:rsidTr="00B47A52">
        <w:trPr>
          <w:trHeight w:val="3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 решению  Совета депутатов</w:t>
            </w:r>
          </w:p>
        </w:tc>
      </w:tr>
      <w:tr w:rsidR="00B47A52" w:rsidRPr="00B47A52" w:rsidTr="00B47A52">
        <w:trPr>
          <w:trHeight w:val="33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№         </w:t>
            </w:r>
          </w:p>
        </w:tc>
      </w:tr>
      <w:tr w:rsidR="00B47A52" w:rsidRPr="00B47A52" w:rsidTr="00B47A52">
        <w:trPr>
          <w:trHeight w:val="720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 финансирования дефицита бюджета сельского поселения на плановый период 2021 и 2022 годов</w:t>
            </w:r>
          </w:p>
        </w:tc>
      </w:tr>
      <w:tr w:rsidR="00B47A52" w:rsidRPr="00B47A52" w:rsidTr="00B47A52">
        <w:trPr>
          <w:trHeight w:val="33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B47A52" w:rsidRPr="00B47A52" w:rsidTr="00B47A52">
        <w:trPr>
          <w:trHeight w:val="252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Наименование группы, подгруппы, статьи, вида источника финансирования дефицита 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 на 2021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Сумма  на 2022 год</w:t>
            </w:r>
          </w:p>
        </w:tc>
      </w:tr>
      <w:tr w:rsidR="00B47A52" w:rsidRPr="00B47A52" w:rsidTr="00B47A52">
        <w:trPr>
          <w:trHeight w:val="25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A52" w:rsidRPr="00B47A52" w:rsidTr="00B47A52">
        <w:trPr>
          <w:trHeight w:val="63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819 90 00 00 00 00 0000 000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768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819 01 00 00 00 00 0000 000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4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819 01 05 00 00 00 0000 000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B47A52" w:rsidRPr="00B47A52" w:rsidTr="00B47A52">
        <w:trPr>
          <w:trHeight w:val="67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819 01 05 00 00 00 0000 500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-5 514,19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-4 609,45</w:t>
            </w:r>
          </w:p>
        </w:tc>
      </w:tr>
      <w:tr w:rsidR="00B47A52" w:rsidRPr="00B47A52" w:rsidTr="00B47A52">
        <w:trPr>
          <w:trHeight w:val="66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819 01 05 00 00 00 0000 600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 средств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5 534,19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trHeight w:val="600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-5 514,19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-4 609,45</w:t>
            </w:r>
          </w:p>
        </w:tc>
      </w:tr>
      <w:tr w:rsidR="00B47A52" w:rsidRPr="00B47A52" w:rsidTr="00B47A52">
        <w:trPr>
          <w:trHeight w:val="563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-5 514,19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-4 609,45</w:t>
            </w:r>
          </w:p>
        </w:tc>
      </w:tr>
      <w:tr w:rsidR="00B47A52" w:rsidRPr="00B47A52" w:rsidTr="00B47A52">
        <w:trPr>
          <w:trHeight w:val="70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-5 514,19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-4 609,45</w:t>
            </w:r>
          </w:p>
        </w:tc>
      </w:tr>
      <w:tr w:rsidR="00B47A52" w:rsidRPr="00B47A52" w:rsidTr="00B47A52">
        <w:trPr>
          <w:trHeight w:val="58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819 01 05 02 00 00 0000 600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5 534,19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trHeight w:val="645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819 01 05 02 01 00 0000 610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5 534,19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trHeight w:val="774"/>
        </w:trPr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5 534,19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4 629,45</w:t>
            </w:r>
          </w:p>
        </w:tc>
      </w:tr>
      <w:tr w:rsidR="00B47A52" w:rsidRPr="00B47A52" w:rsidTr="00B47A52">
        <w:trPr>
          <w:trHeight w:val="390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                                                     А.В. Алипченко</w:t>
            </w:r>
          </w:p>
        </w:tc>
      </w:tr>
      <w:tr w:rsidR="00B47A52" w:rsidRPr="00B47A52" w:rsidTr="00B47A52">
        <w:trPr>
          <w:trHeight w:val="420"/>
        </w:trPr>
        <w:tc>
          <w:tcPr>
            <w:tcW w:w="9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                                                              А.Н. Ильин         </w:t>
            </w:r>
          </w:p>
        </w:tc>
      </w:tr>
    </w:tbl>
    <w:p w:rsidR="00B47A52" w:rsidRPr="00B47A52" w:rsidRDefault="00B47A52" w:rsidP="00B47A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73"/>
        <w:gridCol w:w="347"/>
        <w:gridCol w:w="4798"/>
        <w:gridCol w:w="1286"/>
        <w:gridCol w:w="1000"/>
        <w:gridCol w:w="1350"/>
      </w:tblGrid>
      <w:tr w:rsidR="00B47A52" w:rsidRPr="00B47A52" w:rsidTr="00104D5D">
        <w:trPr>
          <w:trHeight w:val="33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Приложение  11</w:t>
            </w:r>
          </w:p>
        </w:tc>
      </w:tr>
      <w:tr w:rsidR="00B47A52" w:rsidRPr="00B47A52" w:rsidTr="00104D5D">
        <w:trPr>
          <w:trHeight w:val="33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 решению  Совета депутатов</w:t>
            </w:r>
          </w:p>
        </w:tc>
      </w:tr>
      <w:tr w:rsidR="00B47A52" w:rsidRPr="00B47A52" w:rsidTr="00104D5D">
        <w:trPr>
          <w:trHeight w:val="33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№         </w:t>
            </w:r>
          </w:p>
        </w:tc>
      </w:tr>
      <w:tr w:rsidR="00B47A52" w:rsidRPr="00B47A52" w:rsidTr="00104D5D">
        <w:trPr>
          <w:trHeight w:val="9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52" w:rsidRPr="00B47A52" w:rsidRDefault="00B47A52" w:rsidP="00B47A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Смета доходов и расходов муниципального дорожного фонда сельского поселения на 2020 год и плановый период 2021 и 2022 годов</w:t>
            </w:r>
          </w:p>
        </w:tc>
      </w:tr>
      <w:tr w:rsidR="00B47A52" w:rsidRPr="00B47A52" w:rsidTr="00104D5D">
        <w:trPr>
          <w:trHeight w:val="34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B47A52" w:rsidRPr="00B47A52" w:rsidTr="00104D5D">
        <w:trPr>
          <w:trHeight w:val="150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B47A52" w:rsidRPr="00B47A52" w:rsidTr="00104D5D">
        <w:trPr>
          <w:trHeight w:val="37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7A52" w:rsidRPr="00B47A52" w:rsidTr="00104D5D">
        <w:trPr>
          <w:trHeight w:val="5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ДОХОДЫ-всего: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7A52" w:rsidRPr="00B47A52" w:rsidTr="00104D5D">
        <w:trPr>
          <w:trHeight w:val="55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Остаток бюджетных ассигнований дорожного фонда на 01 января очередного финансового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167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двигателей, производимых на территории Российской Федерации и зачисляемые в бюджет сельского поселения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821,66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906,42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1693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104D5D" w:rsidP="00104D5D">
            <w:pPr>
              <w:tabs>
                <w:tab w:val="left" w:pos="1101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47A52"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4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РАСХОДЫ-всего: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821,66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906,42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4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7A52" w:rsidRPr="00B47A52" w:rsidTr="00104D5D">
        <w:trPr>
          <w:trHeight w:val="6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бюджетных ассигнований дорожного фонда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123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реконструкция автомобильных дорог местного значения и сооружений на них, включая переходящие объекты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113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реконструкция автомобильных дорог общего пользования  местного значения и сооружений на них (вновь начинаемые объекты)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55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автодорог общего пользования местного значения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47A52" w:rsidRPr="00B47A52" w:rsidTr="00104D5D">
        <w:trPr>
          <w:trHeight w:val="63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52" w:rsidRPr="00B47A52" w:rsidRDefault="00B47A52" w:rsidP="00B47A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общей сети автодорог общего пользования местного значения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52" w:rsidRPr="00B47A52" w:rsidRDefault="00B47A52" w:rsidP="003559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7A52" w:rsidRPr="00B47A52" w:rsidTr="00104D5D">
        <w:trPr>
          <w:trHeight w:val="4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62" w:type="dxa"/>
              <w:tblInd w:w="93" w:type="dxa"/>
              <w:tblLayout w:type="fixed"/>
              <w:tblLook w:val="04A0"/>
            </w:tblPr>
            <w:tblGrid>
              <w:gridCol w:w="9762"/>
            </w:tblGrid>
            <w:tr w:rsidR="00355905" w:rsidRPr="00B47A52" w:rsidTr="00104D5D">
              <w:trPr>
                <w:trHeight w:val="810"/>
              </w:trPr>
              <w:tc>
                <w:tcPr>
                  <w:tcW w:w="97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905" w:rsidRPr="00B47A52" w:rsidRDefault="00355905" w:rsidP="00B47A5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Совета депутатов                                                      А.В. Алипченко</w:t>
                  </w:r>
                </w:p>
                <w:p w:rsidR="00355905" w:rsidRPr="00B47A52" w:rsidRDefault="00355905" w:rsidP="00B47A5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7A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сельского поселения                                                               А.Н. Ильин         </w:t>
                  </w:r>
                </w:p>
              </w:tc>
            </w:tr>
          </w:tbl>
          <w:p w:rsidR="00B47A52" w:rsidRPr="00B47A52" w:rsidRDefault="00B47A52" w:rsidP="00B47A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A52" w:rsidRDefault="00B47A52" w:rsidP="00B47A52">
      <w:pPr>
        <w:spacing w:after="0"/>
      </w:pP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4FC0" w:rsidRPr="005730AD" w:rsidRDefault="00104FC0" w:rsidP="00104F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04FC0" w:rsidRDefault="00287587" w:rsidP="00104F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104D5D" w:rsidRPr="00104D5D" w:rsidRDefault="00104D5D" w:rsidP="00104D5D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18.11.20</w:t>
      </w:r>
      <w:r w:rsidR="005C2591">
        <w:rPr>
          <w:rFonts w:ascii="Times New Roman" w:hAnsi="Times New Roman" w:cs="Times New Roman"/>
          <w:sz w:val="20"/>
          <w:szCs w:val="20"/>
        </w:rPr>
        <w:t xml:space="preserve">19 </w:t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>№ 12</w:t>
      </w:r>
    </w:p>
    <w:p w:rsidR="00104D5D" w:rsidRPr="00104D5D" w:rsidRDefault="00104D5D" w:rsidP="00104D5D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с. Маяк</w:t>
      </w:r>
    </w:p>
    <w:p w:rsidR="00104D5D" w:rsidRPr="00104D5D" w:rsidRDefault="00104D5D" w:rsidP="00104D5D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О внесении изменения в Положение о муниципальной службе в сельском поселении «Село Маяк» Нанайского муниципального района</w:t>
      </w:r>
    </w:p>
    <w:p w:rsidR="00104D5D" w:rsidRP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bCs/>
          <w:sz w:val="20"/>
          <w:szCs w:val="20"/>
        </w:rPr>
        <w:t>В целях приведения Положения о муниципальной службе в сельском поселении «Село Маяк» Нанайского муниципального района, утвержденное решением Совета депутатов от 05.04.2019 № 252 в соответствие с Законом Хабаровского края от 25.07.2007 № 131 «О муниципальной службе в Хабаровском крае»</w:t>
      </w:r>
      <w:r w:rsidRPr="00104D5D">
        <w:rPr>
          <w:rFonts w:ascii="Times New Roman" w:hAnsi="Times New Roman" w:cs="Times New Roman"/>
          <w:color w:val="000000"/>
          <w:sz w:val="20"/>
          <w:szCs w:val="20"/>
        </w:rPr>
        <w:t xml:space="preserve">, руководствуясь распоряжением Губернатора Хабаровского края от 10.10.2019 № 532-р «Об индексации окладов месячного содержания государственных гражданских служащих», </w:t>
      </w:r>
      <w:r w:rsidRPr="00104D5D">
        <w:rPr>
          <w:rFonts w:ascii="Times New Roman" w:hAnsi="Times New Roman" w:cs="Times New Roman"/>
          <w:bCs/>
          <w:sz w:val="20"/>
          <w:szCs w:val="20"/>
        </w:rPr>
        <w:t xml:space="preserve">Совет депутатов  </w:t>
      </w: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РЕШИЛ:</w:t>
      </w:r>
    </w:p>
    <w:p w:rsidR="00104D5D" w:rsidRPr="00104D5D" w:rsidRDefault="00104D5D" w:rsidP="005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 xml:space="preserve">1. Внести в Положение о муниципальной службе </w:t>
      </w:r>
      <w:r w:rsidRPr="00104D5D">
        <w:rPr>
          <w:rFonts w:ascii="Times New Roman" w:hAnsi="Times New Roman" w:cs="Times New Roman"/>
          <w:bCs/>
          <w:sz w:val="20"/>
          <w:szCs w:val="20"/>
        </w:rPr>
        <w:t>в сельском поселении «Село Маяк» Нанайского муниципального района</w:t>
      </w:r>
      <w:r w:rsidRPr="00104D5D">
        <w:rPr>
          <w:rFonts w:ascii="Times New Roman" w:hAnsi="Times New Roman" w:cs="Times New Roman"/>
          <w:sz w:val="20"/>
          <w:szCs w:val="20"/>
        </w:rPr>
        <w:t xml:space="preserve">, утвержденное решением Совета депутатов от </w:t>
      </w:r>
      <w:r w:rsidRPr="00104D5D">
        <w:rPr>
          <w:rFonts w:ascii="Times New Roman" w:hAnsi="Times New Roman" w:cs="Times New Roman"/>
          <w:bCs/>
          <w:sz w:val="20"/>
          <w:szCs w:val="20"/>
        </w:rPr>
        <w:t>05.04.2019 № 252,</w:t>
      </w:r>
      <w:r w:rsidRPr="00104D5D">
        <w:rPr>
          <w:rFonts w:ascii="Times New Roman" w:hAnsi="Times New Roman" w:cs="Times New Roman"/>
          <w:sz w:val="20"/>
          <w:szCs w:val="20"/>
        </w:rPr>
        <w:t xml:space="preserve"> следующее изменение:</w:t>
      </w:r>
    </w:p>
    <w:p w:rsidR="00104D5D" w:rsidRPr="00104D5D" w:rsidRDefault="00104D5D" w:rsidP="00104D5D">
      <w:pPr>
        <w:pStyle w:val="24"/>
        <w:spacing w:after="0" w:line="240" w:lineRule="auto"/>
        <w:ind w:firstLine="708"/>
        <w:rPr>
          <w:sz w:val="20"/>
          <w:szCs w:val="20"/>
        </w:rPr>
      </w:pPr>
      <w:r w:rsidRPr="00104D5D">
        <w:rPr>
          <w:sz w:val="20"/>
          <w:szCs w:val="20"/>
        </w:rPr>
        <w:t>таблицу пункта 3.4 изложить в следующей редакции:</w:t>
      </w:r>
    </w:p>
    <w:p w:rsidR="00104D5D" w:rsidRPr="00104D5D" w:rsidRDefault="00104D5D" w:rsidP="0010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5"/>
        <w:gridCol w:w="2715"/>
        <w:gridCol w:w="2976"/>
        <w:gridCol w:w="1896"/>
      </w:tblGrid>
      <w:tr w:rsidR="00104D5D" w:rsidRPr="00104D5D" w:rsidTr="00E52160">
        <w:trPr>
          <w:trHeight w:val="2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должностей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классного чина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Размер надбавки за классный чин (рублей)</w:t>
            </w:r>
          </w:p>
        </w:tc>
      </w:tr>
      <w:tr w:rsidR="00104D5D" w:rsidRPr="00104D5D" w:rsidTr="00E52160">
        <w:trPr>
          <w:trHeight w:val="2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ind w:left="163" w:right="8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10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«Село Маяк»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Референт муниципальной </w:t>
            </w:r>
            <w:r w:rsidRPr="0010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1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1664</w:t>
            </w:r>
          </w:p>
        </w:tc>
      </w:tr>
      <w:tr w:rsidR="00104D5D" w:rsidRPr="00104D5D" w:rsidTr="00E52160">
        <w:trPr>
          <w:trHeight w:val="89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</w:tr>
      <w:tr w:rsidR="00104D5D" w:rsidRPr="00104D5D" w:rsidTr="00E52160">
        <w:trPr>
          <w:trHeight w:val="627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</w:tr>
      <w:tr w:rsidR="00104D5D" w:rsidRPr="00104D5D" w:rsidTr="00E52160">
        <w:trPr>
          <w:trHeight w:val="22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ind w:left="163" w:righ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104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администрации сельского поселения «Село Маяк»;</w:t>
            </w:r>
          </w:p>
          <w:p w:rsidR="00104D5D" w:rsidRPr="00104D5D" w:rsidRDefault="00104D5D" w:rsidP="00104D5D">
            <w:pPr>
              <w:spacing w:line="240" w:lineRule="auto"/>
              <w:ind w:left="163" w:right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104D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администрации сельского поселения «Маяк»;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</w:tr>
      <w:tr w:rsidR="00104D5D" w:rsidRPr="00104D5D" w:rsidTr="00E52160">
        <w:trPr>
          <w:trHeight w:val="2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104D5D" w:rsidRPr="00104D5D" w:rsidTr="00E52160">
        <w:trPr>
          <w:trHeight w:val="751"/>
        </w:trPr>
        <w:tc>
          <w:tcPr>
            <w:tcW w:w="1685" w:type="dxa"/>
            <w:vMerge/>
            <w:tcBorders>
              <w:top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D5D" w:rsidRPr="00104D5D" w:rsidRDefault="00104D5D" w:rsidP="00104D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5D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</w:tr>
    </w:tbl>
    <w:p w:rsidR="00104D5D" w:rsidRPr="00104D5D" w:rsidRDefault="00104D5D" w:rsidP="0010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ab/>
        <w:t>»</w:t>
      </w:r>
    </w:p>
    <w:p w:rsidR="00104D5D" w:rsidRPr="00104D5D" w:rsidRDefault="00104D5D" w:rsidP="00104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2. Опубликовать настоящее решение Сборнике нормативных правовых актов сельского поселения «Село Маяк» Нанайского муниципального района и разместить на официальном сайте администрации сельского поселения «Село Маяк» Нанайского муниципального района.</w:t>
      </w:r>
    </w:p>
    <w:p w:rsidR="00104D5D" w:rsidRPr="00104D5D" w:rsidRDefault="00104D5D" w:rsidP="00104D5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 xml:space="preserve">3. Настоящее решение </w:t>
      </w:r>
      <w:r w:rsidRPr="00104D5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вступает в силу после его официального опубликования и распространяется на правоотношения, возникшие с 1 октября 2019 года. </w:t>
      </w:r>
    </w:p>
    <w:p w:rsidR="00104D5D" w:rsidRPr="00104D5D" w:rsidRDefault="00104D5D" w:rsidP="00104D5D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104D5D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Председатель Совета де</w:t>
      </w:r>
      <w:r w:rsidR="005C2591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путатов  </w:t>
      </w:r>
      <w:r w:rsidR="005C2591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А.В. Алипченко</w:t>
      </w:r>
    </w:p>
    <w:p w:rsidR="00104D5D" w:rsidRPr="00104D5D" w:rsidRDefault="00104D5D" w:rsidP="00104D5D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Глава сельского</w:t>
      </w:r>
      <w:r w:rsidR="005C2591">
        <w:rPr>
          <w:rFonts w:ascii="Times New Roman" w:hAnsi="Times New Roman" w:cs="Times New Roman"/>
          <w:sz w:val="20"/>
          <w:szCs w:val="20"/>
        </w:rPr>
        <w:t xml:space="preserve"> поселения  </w:t>
      </w:r>
      <w:r w:rsidR="005C2591">
        <w:rPr>
          <w:rFonts w:ascii="Times New Roman" w:hAnsi="Times New Roman" w:cs="Times New Roman"/>
          <w:sz w:val="20"/>
          <w:szCs w:val="20"/>
        </w:rPr>
        <w:tab/>
        <w:t xml:space="preserve">А.Н. Ильин </w:t>
      </w:r>
    </w:p>
    <w:p w:rsidR="00104D5D" w:rsidRPr="005730AD" w:rsidRDefault="00104D5D" w:rsidP="00104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04D5D" w:rsidRDefault="00104D5D" w:rsidP="00104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104D5D" w:rsidRPr="00104D5D" w:rsidRDefault="00104D5D" w:rsidP="00104D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18.11.</w:t>
      </w:r>
      <w:r w:rsidR="005C2591">
        <w:rPr>
          <w:rFonts w:ascii="Times New Roman" w:hAnsi="Times New Roman" w:cs="Times New Roman"/>
          <w:sz w:val="20"/>
          <w:szCs w:val="20"/>
        </w:rPr>
        <w:t xml:space="preserve">2019 </w:t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 xml:space="preserve"> № 13</w:t>
      </w:r>
    </w:p>
    <w:p w:rsidR="00104D5D" w:rsidRPr="00104D5D" w:rsidRDefault="00104D5D" w:rsidP="00104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с. Маяк</w:t>
      </w:r>
    </w:p>
    <w:p w:rsidR="00104D5D" w:rsidRPr="00104D5D" w:rsidRDefault="00104D5D" w:rsidP="00104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4D5D">
        <w:rPr>
          <w:rStyle w:val="FontStyle12"/>
          <w:sz w:val="20"/>
          <w:szCs w:val="20"/>
        </w:rPr>
        <w:t>О внесении изменений в Положение о местных налогах на территории сельского поселения «Село Маяк» Нанайского муниципального района Хабаровского края</w:t>
      </w:r>
      <w:r w:rsidRPr="00104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4D5D" w:rsidRPr="00104D5D" w:rsidRDefault="00104D5D" w:rsidP="00104D5D">
      <w:pPr>
        <w:pStyle w:val="Style1"/>
        <w:widowControl/>
        <w:spacing w:line="240" w:lineRule="auto"/>
        <w:jc w:val="both"/>
        <w:rPr>
          <w:rStyle w:val="FontStyle12"/>
          <w:sz w:val="20"/>
          <w:szCs w:val="20"/>
        </w:rPr>
      </w:pP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В целях приведения Положения о местных налогах на территории сельского поселения «Село Маяк» Нанайского муниципального района Хабаровского края, утвержденного решением Совета депутатов сельского поселения «Село Маяк» Нанайского муниципального района от 27.11.2017 № 154 (с внесенными изменениями решением Совета депутатов от 20.11.2018 № 222) в соответствие с Налоговым кодексом Российской Федерации (в ред. Федерального закона от 29.09.2019 № 325-ФЗ «О внесении изменений в части первую и вторую Налогового кодекса Российской Федерации»), Совет депутатов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РЕШИЛ: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1. Внести в Положение о местных налогах на территории сельского поселения «Село Маяк» Нанайского муниципального района Хабаровского края, утвержденное решением Совета депутатов сельского поселения «Село Маяк» Нанайского муниципального района от 27.11.2017 № 154 (с внесенными изменениями решением Совета депутатов от 20.11.2018 № 222) следующие изменения: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1) в части 2: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а) в пункте 2.3 слова «и сроки» исключить;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б) подпункт 1 пункта 2.4 изложить в следующей редакции:</w:t>
      </w:r>
    </w:p>
    <w:p w:rsidR="00A428EA" w:rsidRPr="00A428EA" w:rsidRDefault="00A428EA" w:rsidP="00A4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Fonts w:ascii="Times New Roman" w:hAnsi="Times New Roman" w:cs="Times New Roman"/>
          <w:sz w:val="20"/>
          <w:szCs w:val="20"/>
        </w:rPr>
        <w:t>«1) 0,3 процента в отношении земельных участков:</w:t>
      </w:r>
    </w:p>
    <w:p w:rsidR="00A428EA" w:rsidRPr="00A428EA" w:rsidRDefault="00A428EA" w:rsidP="00A4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Fonts w:ascii="Times New Roman" w:hAnsi="Times New Roman" w:cs="Times New Roman"/>
          <w:sz w:val="20"/>
          <w:szCs w:val="20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A428EA">
        <w:rPr>
          <w:rStyle w:val="FontStyle12"/>
          <w:sz w:val="20"/>
          <w:szCs w:val="20"/>
        </w:rPr>
        <w:t xml:space="preserve">в населенных пунктах </w:t>
      </w:r>
      <w:r w:rsidRPr="00A428EA">
        <w:rPr>
          <w:rFonts w:ascii="Times New Roman" w:hAnsi="Times New Roman" w:cs="Times New Roman"/>
          <w:sz w:val="20"/>
          <w:szCs w:val="20"/>
        </w:rPr>
        <w:t>и используемых для сельскохозяйственного производства;</w:t>
      </w:r>
    </w:p>
    <w:p w:rsidR="00A428EA" w:rsidRPr="00A428EA" w:rsidRDefault="00A428EA" w:rsidP="00A4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Fonts w:ascii="Times New Roman" w:hAnsi="Times New Roman" w:cs="Times New Roman"/>
          <w:sz w:val="20"/>
          <w:szCs w:val="20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428EA" w:rsidRPr="00A428EA" w:rsidRDefault="00A428EA" w:rsidP="00A4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Fonts w:ascii="Times New Roman" w:hAnsi="Times New Roman" w:cs="Times New Roman"/>
          <w:sz w:val="20"/>
          <w:szCs w:val="20"/>
        </w:rPr>
        <w:t>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sz w:val="20"/>
          <w:szCs w:val="2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в) абзац пятый пункта 2.6 изложить в следующей редакции:</w:t>
      </w:r>
    </w:p>
    <w:p w:rsidR="00A428EA" w:rsidRPr="00A428EA" w:rsidRDefault="00A428EA" w:rsidP="00A42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Fonts w:ascii="Times New Roman" w:hAnsi="Times New Roman" w:cs="Times New Roman"/>
          <w:sz w:val="20"/>
          <w:szCs w:val="20"/>
        </w:rPr>
        <w:t>«Формы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сборов.»;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г) в пункте 2.7: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-  слова «и сроки» исключить;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- абзац первый изложить в следующей редакции: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«Налог подлежит уплате налогоплательщиками-организациями в срок не позднее 1 марта года, следующего за истекшим налоговым периодом.»;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- абзац второй изложить в следующей редакции:</w:t>
      </w:r>
    </w:p>
    <w:p w:rsidR="00A428EA" w:rsidRPr="00A428EA" w:rsidRDefault="00A428EA" w:rsidP="00A428EA">
      <w:pPr>
        <w:pStyle w:val="Style1"/>
        <w:widowControl/>
        <w:spacing w:line="240" w:lineRule="auto"/>
        <w:ind w:firstLine="851"/>
        <w:jc w:val="both"/>
        <w:rPr>
          <w:rStyle w:val="FontStyle12"/>
          <w:sz w:val="20"/>
          <w:szCs w:val="20"/>
        </w:rPr>
      </w:pPr>
      <w:r w:rsidRPr="00A428EA">
        <w:rPr>
          <w:rStyle w:val="FontStyle12"/>
          <w:sz w:val="20"/>
          <w:szCs w:val="20"/>
        </w:rPr>
        <w:t>«Авансовые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104D5D" w:rsidRPr="00A428EA" w:rsidRDefault="00A428EA" w:rsidP="00A42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28EA">
        <w:rPr>
          <w:rStyle w:val="FontStyle12"/>
          <w:sz w:val="20"/>
          <w:szCs w:val="20"/>
        </w:rPr>
        <w:t xml:space="preserve">2.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  </w:t>
      </w: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Председатель Совета депут</w:t>
      </w:r>
      <w:r w:rsidR="005C2591">
        <w:rPr>
          <w:rFonts w:ascii="Times New Roman" w:hAnsi="Times New Roman" w:cs="Times New Roman"/>
          <w:sz w:val="20"/>
          <w:szCs w:val="20"/>
        </w:rPr>
        <w:t xml:space="preserve">атов  </w:t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ab/>
      </w:r>
      <w:r w:rsidRPr="00104D5D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104D5D" w:rsidRPr="00104D5D" w:rsidRDefault="005C2591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сельского поселения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4D5D" w:rsidRPr="00104D5D">
        <w:rPr>
          <w:rFonts w:ascii="Times New Roman" w:hAnsi="Times New Roman" w:cs="Times New Roman"/>
          <w:sz w:val="20"/>
          <w:szCs w:val="20"/>
        </w:rPr>
        <w:t>А.Н. Ильин</w:t>
      </w:r>
    </w:p>
    <w:p w:rsidR="00104D5D" w:rsidRDefault="00104D5D" w:rsidP="00104D5D">
      <w:pPr>
        <w:spacing w:after="0"/>
      </w:pPr>
    </w:p>
    <w:p w:rsidR="00104D5D" w:rsidRPr="005730AD" w:rsidRDefault="00104D5D" w:rsidP="00104D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04D5D" w:rsidRDefault="00104D5D" w:rsidP="00104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104D5D" w:rsidRPr="00104D5D" w:rsidRDefault="005C2591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18.11.2019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4D5D" w:rsidRPr="00104D5D">
        <w:rPr>
          <w:rFonts w:ascii="Times New Roman" w:hAnsi="Times New Roman" w:cs="Times New Roman"/>
          <w:sz w:val="20"/>
          <w:szCs w:val="20"/>
        </w:rPr>
        <w:t xml:space="preserve"> № 14</w:t>
      </w:r>
    </w:p>
    <w:p w:rsidR="00104D5D" w:rsidRPr="00104D5D" w:rsidRDefault="00104D5D" w:rsidP="00104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с. Маяк</w:t>
      </w: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О сводном отчете избирательной комиссии сельского поселения «Село Маяк» Нанайского муниципального района об исполнении бюджетной сметы расходов местного бюджета, выделенных на подготовку и проведение выборов депутатов Совета депутатов сельского поселения «Село Маяк» Нанайского муниципального района Хабаровского края, состоявшихся 08 сентября 2019 года</w:t>
      </w: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4D5D" w:rsidRP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Заслушав и обсудив сводный отчет избирательной комиссии сельского поселения «Село Маяк» Нанайского муниципального района об исполнении бюджетной сметы расходов местного бюджета, выделенных на подготовку и проведение выборов депутатов Совета депутатов сельского поселения «Село Маяк» Нанайского муниципального района Хабаровского края, состоявшихся 08 сентября 2019 года, руководствуясь пунктом 6 статьи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10 статьи 75 Избирательного кодекса Хабаровского края, Совет депутатов:</w:t>
      </w: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РЕШИЛ:</w:t>
      </w:r>
    </w:p>
    <w:p w:rsidR="00104D5D" w:rsidRP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1. Принять к сведению прилагаемый сводный отчет избирательной комиссии сельского поселения «Село Маяк» Нанайского муниципального района об исполнении бюджетной сметы расходов местного бюджета, выделенных на подготовку и проведение выборов депутатов Совета депутатов сельского поселения «Село Маяк » Нанайского муниципального района Хабаровского края, состоявшихся 08 сентября 2019 года, согласно приложению.</w:t>
      </w:r>
    </w:p>
    <w:p w:rsidR="00104D5D" w:rsidRP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104D5D" w:rsidRPr="00104D5D" w:rsidRDefault="00104D5D" w:rsidP="0010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4D5D" w:rsidRPr="00104D5D" w:rsidRDefault="00104D5D" w:rsidP="00104D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D5D">
        <w:rPr>
          <w:rFonts w:ascii="Times New Roman" w:hAnsi="Times New Roman" w:cs="Times New Roman"/>
          <w:sz w:val="20"/>
          <w:szCs w:val="20"/>
        </w:rPr>
        <w:t>Председател</w:t>
      </w:r>
      <w:r w:rsidR="005C2591">
        <w:rPr>
          <w:rFonts w:ascii="Times New Roman" w:hAnsi="Times New Roman" w:cs="Times New Roman"/>
          <w:sz w:val="20"/>
          <w:szCs w:val="20"/>
        </w:rPr>
        <w:t xml:space="preserve">ь Совета депутатов  </w:t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C2591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104D5D" w:rsidRPr="00104D5D" w:rsidRDefault="00414F72" w:rsidP="00104D5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04D5D" w:rsidRPr="00104D5D">
        <w:rPr>
          <w:rFonts w:ascii="Times New Roman" w:hAnsi="Times New Roman" w:cs="Times New Roman"/>
          <w:sz w:val="20"/>
          <w:szCs w:val="20"/>
        </w:rPr>
        <w:t>А.Н. Ильин</w:t>
      </w:r>
    </w:p>
    <w:p w:rsidR="00BB0A7B" w:rsidRDefault="00BB0A7B" w:rsidP="00BB0A7B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B0A7B" w:rsidSect="00491906">
          <w:headerReference w:type="default" r:id="rId8"/>
          <w:pgSz w:w="11909" w:h="16838"/>
          <w:pgMar w:top="1134" w:right="567" w:bottom="1134" w:left="1985" w:header="0" w:footer="6" w:gutter="0"/>
          <w:pgNumType w:start="1"/>
          <w:cols w:space="720"/>
        </w:sectPr>
      </w:pPr>
    </w:p>
    <w:p w:rsidR="00BB0A7B" w:rsidRPr="00BB0A7B" w:rsidRDefault="00104D5D" w:rsidP="00414F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BB0A7B" w:rsidRPr="00BB0A7B">
        <w:rPr>
          <w:rFonts w:ascii="Times New Roman" w:hAnsi="Times New Roman" w:cs="Times New Roman"/>
          <w:sz w:val="20"/>
          <w:szCs w:val="20"/>
        </w:rPr>
        <w:t>Приложение</w:t>
      </w:r>
    </w:p>
    <w:p w:rsidR="00BB0A7B" w:rsidRPr="00BB0A7B" w:rsidRDefault="00BB0A7B" w:rsidP="00414F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0A7B" w:rsidRPr="00BB0A7B" w:rsidRDefault="00BB0A7B" w:rsidP="00414F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sz w:val="20"/>
          <w:szCs w:val="20"/>
        </w:rPr>
        <w:t>от 18.11.2019 № 14</w:t>
      </w:r>
    </w:p>
    <w:p w:rsidR="00BB0A7B" w:rsidRPr="00BB0A7B" w:rsidRDefault="00BB0A7B" w:rsidP="00BB0A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B0A7B" w:rsidRPr="00BB0A7B" w:rsidRDefault="00BB0A7B" w:rsidP="0041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bCs/>
          <w:sz w:val="20"/>
          <w:szCs w:val="20"/>
        </w:rPr>
        <w:t>СВОДНЫЙ ОТЧЕТ</w:t>
      </w:r>
    </w:p>
    <w:p w:rsidR="00BB0A7B" w:rsidRPr="00BB0A7B" w:rsidRDefault="00BB0A7B" w:rsidP="00414F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sz w:val="20"/>
          <w:szCs w:val="20"/>
        </w:rPr>
        <w:t>избирательной комиссии сельского поселения «Село Маяк» Нанайского муниципального района об исполнении бюджетной сметы расходов местного бюджета, выделенных на подготовку и проведение выборов депутатов Совета депутатов сельского поселения «Село Маяк » Нанайского муниципального района Хабаровского края, состоявшихся 08 сентября 2019 года</w:t>
      </w:r>
    </w:p>
    <w:p w:rsidR="00BB0A7B" w:rsidRPr="00BB0A7B" w:rsidRDefault="00BB0A7B" w:rsidP="00BB0A7B">
      <w:pPr>
        <w:pStyle w:val="FR1"/>
        <w:tabs>
          <w:tab w:val="right" w:pos="14287"/>
        </w:tabs>
        <w:spacing w:line="240" w:lineRule="auto"/>
        <w:ind w:left="403" w:right="536"/>
        <w:jc w:val="right"/>
        <w:rPr>
          <w:sz w:val="20"/>
          <w:szCs w:val="20"/>
        </w:rPr>
      </w:pPr>
      <w:r w:rsidRPr="00BB0A7B">
        <w:rPr>
          <w:sz w:val="20"/>
          <w:szCs w:val="20"/>
        </w:rPr>
        <w:t>руб.</w:t>
      </w:r>
    </w:p>
    <w:tbl>
      <w:tblPr>
        <w:tblW w:w="13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5536"/>
        <w:gridCol w:w="1405"/>
        <w:gridCol w:w="1107"/>
        <w:gridCol w:w="1598"/>
        <w:gridCol w:w="1456"/>
        <w:gridCol w:w="1799"/>
      </w:tblGrid>
      <w:tr w:rsidR="00BB0A7B" w:rsidRPr="00BB0A7B" w:rsidTr="00BB0A7B">
        <w:trPr>
          <w:cantSplit/>
          <w:trHeight w:hRule="exact" w:val="5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0A7B" w:rsidRPr="00BB0A7B" w:rsidRDefault="00BB0A7B" w:rsidP="00BB0A7B">
            <w:pPr>
              <w:spacing w:before="20"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left="-8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Расходы избирательных комиссий, в</w:t>
            </w:r>
          </w:p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</w:tc>
      </w:tr>
      <w:tr w:rsidR="00BB0A7B" w:rsidRPr="00BB0A7B" w:rsidTr="00BB0A7B">
        <w:trPr>
          <w:cantSplit/>
          <w:trHeight w:hRule="exact" w:val="56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ind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избирательная</w:t>
            </w:r>
          </w:p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комиссия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>
            <w:pPr>
              <w:pStyle w:val="ad"/>
              <w:widowControl w:val="0"/>
              <w:tabs>
                <w:tab w:val="left" w:pos="15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</w:p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избирательные комиссии</w:t>
            </w:r>
          </w:p>
        </w:tc>
      </w:tr>
      <w:tr w:rsidR="00BB0A7B" w:rsidRPr="00BB0A7B" w:rsidTr="00BB0A7B">
        <w:trPr>
          <w:cantSplit/>
          <w:trHeight w:hRule="exact" w:val="29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146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расходы избирательной комиссии сельского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расходы за нижестоящие избирательные комиссии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Выделено средств местного бюджета на подготовку и проведение выборов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86869,40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8718,00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24412,60</w:t>
            </w:r>
          </w:p>
        </w:tc>
      </w:tr>
      <w:tr w:rsidR="00BB0A7B" w:rsidRPr="00BB0A7B" w:rsidTr="00BB0A7B">
        <w:trPr>
          <w:cantSplit/>
          <w:trHeight w:hRule="exact" w:val="5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на подготовку и проведение выборов</w:t>
            </w:r>
          </w:p>
          <w:p w:rsidR="00BB0A7B" w:rsidRPr="00BB0A7B" w:rsidRDefault="00BB0A7B" w:rsidP="00BB0A7B">
            <w:pPr>
              <w:spacing w:before="20" w:after="0"/>
              <w:ind w:left="-8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и проведение выборов , в том числе: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86869,40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8718,00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24412,60</w:t>
            </w:r>
          </w:p>
        </w:tc>
      </w:tr>
      <w:tr w:rsidR="00BB0A7B" w:rsidRPr="00BB0A7B" w:rsidTr="00BB0A7B">
        <w:trPr>
          <w:cantSplit/>
          <w:trHeight w:hRule="exact"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Компенсация и дополнительная оплата труда (вознаграждение)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90770,94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90770,94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64716,34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23012,60</w:t>
            </w:r>
          </w:p>
        </w:tc>
      </w:tr>
      <w:tr w:rsidR="00BB0A7B" w:rsidRPr="00BB0A7B" w:rsidTr="00BB0A7B">
        <w:trPr>
          <w:cantSplit/>
          <w:trHeight w:hRule="exact"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изготовление печатной продукции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5676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5676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5676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2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расходы, 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6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12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A7B" w:rsidRPr="00BB0A7B" w:rsidRDefault="00BB0A7B" w:rsidP="00BB0A7B">
            <w:pPr>
              <w:spacing w:before="20" w:after="0"/>
              <w:ind w:left="-12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при использовании авиационного тран</w:t>
            </w:r>
            <w:r w:rsidRPr="00BB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3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12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при использовании других видов транспорта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Расходы на связь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406,40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406,40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406,40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4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hanging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Канцелярские расходы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1693,60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1693,60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293,60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BB0A7B" w:rsidRPr="00BB0A7B" w:rsidTr="00BB0A7B">
        <w:trPr>
          <w:cantSplit/>
          <w:trHeight w:hRule="exact" w:val="3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8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8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приобретение технологического оборудования (кабин, ящиков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информированием избирателей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Выплаты гражданам, привлекавшимся  к работе в комиссиях по гражданско-правовым договорам, 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8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для сборки, разборки технологического оборудования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для транспортных  и погрузочно-разгрузочных работ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для выполнения работ по содержанию помещений избирательных комиссий, участков для голосования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5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других работ, связанных с подготовкой и проведением выборов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ind w:left="-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>
            <w:pPr>
              <w:pStyle w:val="ad"/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6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Другие расходы, связанные с подготовкой и проведением выборов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21053,06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21053,06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21053,06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A7B" w:rsidRPr="00BB0A7B" w:rsidTr="00BB0A7B">
        <w:trPr>
          <w:cantSplit/>
          <w:trHeight w:hRule="exact" w:val="3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before="20" w:after="0"/>
              <w:ind w:left="-667" w:firstLine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>
            <w:pPr>
              <w:pStyle w:val="ad"/>
              <w:spacing w:before="20" w:line="276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Остаток средств на дату подписания отчета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A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7B" w:rsidRPr="00BB0A7B" w:rsidRDefault="00BB0A7B" w:rsidP="00BB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0A7B" w:rsidRPr="00BB0A7B" w:rsidRDefault="00BB0A7B" w:rsidP="00BB0A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B0A7B" w:rsidRPr="00BB0A7B" w:rsidRDefault="00BB0A7B" w:rsidP="00BB0A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A7B">
        <w:rPr>
          <w:rFonts w:ascii="Times New Roman" w:hAnsi="Times New Roman" w:cs="Times New Roman"/>
          <w:sz w:val="20"/>
          <w:szCs w:val="20"/>
        </w:rPr>
        <w:t xml:space="preserve">Председатель  избирательной комиссии  </w:t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</w:r>
      <w:r w:rsidRPr="00BB0A7B">
        <w:rPr>
          <w:rFonts w:ascii="Times New Roman" w:hAnsi="Times New Roman" w:cs="Times New Roman"/>
          <w:sz w:val="20"/>
          <w:szCs w:val="20"/>
        </w:rPr>
        <w:tab/>
        <w:t>Припутнева М.Н.</w:t>
      </w:r>
    </w:p>
    <w:p w:rsidR="00BB0A7B" w:rsidRPr="0081491C" w:rsidRDefault="00BB0A7B" w:rsidP="0081491C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BB0A7B" w:rsidRPr="0081491C" w:rsidSect="00BB0A7B">
          <w:pgSz w:w="16838" w:h="11909" w:orient="landscape"/>
          <w:pgMar w:top="1985" w:right="1134" w:bottom="567" w:left="1134" w:header="0" w:footer="6" w:gutter="0"/>
          <w:pgNumType w:start="1"/>
          <w:cols w:space="720"/>
        </w:sectPr>
      </w:pPr>
      <w:r w:rsidRPr="00BB0A7B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                                                                                                                                             </w:t>
      </w:r>
    </w:p>
    <w:p w:rsidR="00104FC0" w:rsidRPr="005730AD" w:rsidRDefault="00104FC0" w:rsidP="00FE6512">
      <w:pPr>
        <w:tabs>
          <w:tab w:val="left" w:pos="8364"/>
          <w:tab w:val="left" w:pos="9923"/>
        </w:tabs>
        <w:ind w:left="900" w:right="360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104FC0" w:rsidRDefault="00104FC0" w:rsidP="00104F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52160" w:rsidRPr="00E52160" w:rsidRDefault="00E52160" w:rsidP="00E52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01.11.2019 </w:t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>70</w:t>
      </w:r>
    </w:p>
    <w:p w:rsidR="00E52160" w:rsidRPr="00E52160" w:rsidRDefault="00E52160" w:rsidP="00E521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160">
        <w:rPr>
          <w:rFonts w:ascii="Times New Roman" w:hAnsi="Times New Roman"/>
          <w:sz w:val="20"/>
          <w:szCs w:val="20"/>
        </w:rPr>
        <w:t>с. Маяк</w:t>
      </w:r>
    </w:p>
    <w:p w:rsidR="00E52160" w:rsidRPr="00E52160" w:rsidRDefault="00E52160" w:rsidP="00E52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Об утверждении Порядка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414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В соответствии с частью 6 статьи 8 Федерального закона  от 25 декабря 2008 г. № 273-ФЗ "О противодействии коррупции", пунктом 4 Указа Президента Российской Федерации от 08 июля 2013 г. № 613 "Вопросы противодействия коррупции" администрация сельского поселения «Село Маяк» Нанайского муниципального района Хабаровского края </w:t>
      </w:r>
    </w:p>
    <w:p w:rsidR="00E52160" w:rsidRPr="00E52160" w:rsidRDefault="00E52160" w:rsidP="00E5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ПОСТАНОВЛЯЕТ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1. Утвердить:</w:t>
      </w:r>
    </w:p>
    <w:p w:rsidR="00E52160" w:rsidRPr="00E52160" w:rsidRDefault="00E52160" w:rsidP="00E5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- Порядок 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- форму размещения сведений о доходах, об имуществе и обязательствах имущественного характера главы сельского поселения «Село Маяк» Нанайского муниципального района и 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согласно приложению;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2. Признать утратившим силу постановления администрации сельского поселения «Село Маяк» Нанайского муниципального района:</w:t>
      </w:r>
    </w:p>
    <w:p w:rsidR="00E52160" w:rsidRPr="00E52160" w:rsidRDefault="00E52160" w:rsidP="00E52160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- от 02.04.2013 года № 19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сельском поселении «Село Маяк» Нанайского муниципального района, и членов их семей на официальном сайте администрации сельского поселения «Село Маяк» Нанайского муниципального района Хабаровского края в сети Интернет и предоставления этих сведений средствам массовой информации для опубликования»;</w:t>
      </w:r>
    </w:p>
    <w:p w:rsidR="00E52160" w:rsidRPr="00E52160" w:rsidRDefault="00E52160" w:rsidP="00E52160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- от 12.01.2016 года № 4 «О внесении изменений в постановление администрации сельского поселения «Село Маяк» Нанайского муниципального района Хабаровского края от 02.04.2013 года № 19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сельском поселении «Село Маяк» Нанайского муниципального района, и членов их семей на официальном сайте администрации сельского поселения «Село Маяк» Нанайского муниципального района Хабаровского края в сети Интернет и предоставления этих сведений средствам массовой информации для опубликования»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3. Контроль выполнения постановления оставляю за собой.</w:t>
      </w:r>
    </w:p>
    <w:p w:rsidR="00E52160" w:rsidRPr="00E52160" w:rsidRDefault="00E52160" w:rsidP="00E52160">
      <w:pPr>
        <w:pStyle w:val="ab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4. Опубликовать настоящее постановление в сборнике муниципальных нормативных правовых актов, на официальном сайте администрации в сети Интернет.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E52160" w:rsidRPr="00E52160" w:rsidRDefault="00E52160" w:rsidP="00E52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</w:r>
      <w:r w:rsidRPr="00E52160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Утверждено</w:t>
      </w:r>
    </w:p>
    <w:p w:rsidR="00E52160" w:rsidRPr="00E52160" w:rsidRDefault="00E52160" w:rsidP="00E52160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52160" w:rsidRPr="00E52160" w:rsidRDefault="00E52160" w:rsidP="00E52160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E52160" w:rsidRPr="00E52160" w:rsidRDefault="00E52160" w:rsidP="00E52160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от 01.11.2019  № 70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43"/>
      <w:bookmarkEnd w:id="2"/>
      <w:r w:rsidRPr="00E52160">
        <w:rPr>
          <w:rFonts w:ascii="Times New Roman" w:hAnsi="Times New Roman" w:cs="Times New Roman"/>
          <w:sz w:val="20"/>
          <w:szCs w:val="20"/>
        </w:rPr>
        <w:t>ПОРЯДОК</w:t>
      </w:r>
    </w:p>
    <w:p w:rsidR="00E52160" w:rsidRPr="00E52160" w:rsidRDefault="00E52160" w:rsidP="00E52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и </w:t>
      </w:r>
      <w:r w:rsidRPr="00E52160">
        <w:rPr>
          <w:rFonts w:ascii="Times New Roman" w:hAnsi="Times New Roman" w:cs="Times New Roman"/>
          <w:sz w:val="20"/>
          <w:szCs w:val="20"/>
        </w:rPr>
        <w:lastRenderedPageBreak/>
        <w:t>муниципальных служащих сельского поселения «Село Маяк» Нанайского муниципального района, членов их семей на официальном сайте администрации сельского поселения «Село Маяк» Нанайского муниципального района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E52160" w:rsidRPr="00E52160" w:rsidRDefault="00E52160" w:rsidP="00E52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1. Настоящим порядком устанавливаются обязанности уполномоченных на ведение кадрового делопроизводства специалиста администрации сельского поселения «Село Маяк» Нанайского муниципального района Хабаровского края (далее - кадровая служба) по размещению сведений о доходах, расходах, об имуществе и обязательствах имущественного характера главы сельского поселения «Село Маяк» Нанайского муниципального района Хабаровского края и муниципальных служащих сельского поселения «Село Маяк» Нанайского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"Интернет"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P62"/>
      <w:bookmarkEnd w:id="3"/>
      <w:r w:rsidRPr="00E52160">
        <w:rPr>
          <w:rFonts w:ascii="Times New Roman" w:hAnsi="Times New Roman" w:cs="Times New Roman"/>
          <w:sz w:val="20"/>
          <w:szCs w:val="20"/>
        </w:rPr>
        <w:t>2. На официальном сайте размещаются и общероссийским средствам массовой информации, в связи с их запросом,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1) перечень объектов недвижимого имущества, принадлежащих главе,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2) перечень транспортных средств с указанием вида и марки, принадлежащих на праве собственности главе, муниципальному служащему, его супруге (супругу) и несовершеннолетним детям;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3) декларированный годовой доход главы, муниципального служащего, его супруги (супруга) и несовершеннолетних детей;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главы, муниципального служащего, его супруги (супруга) за три последних года, предшествующих отчетному периоду.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главы, муниципальных служащих запрещается указывать: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1) иные сведения (кроме указанных в пункте 2 настоящего порядка) о доходах главы,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2) персональные данные супруги (супруга), детей и иных членов семьи главы и муниципального служащего;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3) данные, позволяющие определить место жительства, почтовый адрес, телефон и иные индивидуальные средства коммуникации главы и муниципального служащего, его супруги (супруга), детей и иных членов семьи;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4) данные, позволяющие определить местонахождение объектов недвижимого имущества, принадлежащих главе,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5) информацию, отнесенную к государственной тайне или являющуюся конфиденциальной.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главой, муниципальными служащими соответствующих должностей в сельском поселении «Село Маяк» Нанайского муниципального района Хабаровского края находятся на официальном сайте органа местного самоуправления и ежегодно обновляются в течение четырнадцати рабочих дней со дня истечения срока, установленного для их подачи.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5. В случае поступления в администрацию сельского поселения «Село Маяк» Нанайского муниципального района Хабаровского края от главы, муниципального служащего уточненных сведений о доходах, расходах, об имуществе и обязательствах имущественного характера кадровая служба в течение четырех рабочих дней со дня поступления обеспечивает их размещение на официальном сайте администрации сельского поселения «Село Маяк» Нанайского муниципального района Хабаровского края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lastRenderedPageBreak/>
        <w:t>6. Кадровая служба администрации сельского поселения «Село Маяк» Нанайского муниципального района Хабаровского края: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1) в течение четырнадцати рабочих дней обеспечивает размещение на официальном сайте сведений, указанных в пункте 2 настоящего порядка;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2) в течение трех рабочих дней со дня поступления запроса от общероссийского средства массовой информации сообщают об этом главе муниципального образования, а также муниципальному служащему, в отношении которого поступил запрос;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3)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E52160" w:rsidRPr="00E52160" w:rsidRDefault="00E52160" w:rsidP="00E52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7. Специалист кадровой службы, обеспечивающий размещение сведений о доходах, расходах, об имуществе и обязательствах имущественного характера на официальном сайте органа местного самоуправления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52160" w:rsidRPr="00417915" w:rsidRDefault="00E52160" w:rsidP="00E52160">
      <w:pPr>
        <w:spacing w:after="0"/>
        <w:ind w:firstLine="708"/>
        <w:jc w:val="both"/>
        <w:rPr>
          <w:sz w:val="28"/>
          <w:szCs w:val="28"/>
        </w:rPr>
      </w:pPr>
    </w:p>
    <w:p w:rsidR="00E52160" w:rsidRPr="00417915" w:rsidRDefault="00E52160" w:rsidP="00E52160">
      <w:pPr>
        <w:ind w:firstLine="708"/>
        <w:jc w:val="both"/>
        <w:rPr>
          <w:sz w:val="28"/>
          <w:szCs w:val="28"/>
        </w:rPr>
      </w:pPr>
    </w:p>
    <w:p w:rsidR="00E52160" w:rsidRPr="00417915" w:rsidRDefault="00E52160" w:rsidP="00E52160">
      <w:pPr>
        <w:ind w:firstLine="708"/>
        <w:jc w:val="both"/>
        <w:rPr>
          <w:sz w:val="28"/>
          <w:szCs w:val="28"/>
        </w:rPr>
      </w:pPr>
    </w:p>
    <w:p w:rsidR="00E52160" w:rsidRPr="00417915" w:rsidRDefault="00E52160" w:rsidP="00E52160">
      <w:pPr>
        <w:ind w:firstLine="708"/>
        <w:jc w:val="both"/>
        <w:rPr>
          <w:sz w:val="28"/>
          <w:szCs w:val="28"/>
          <w:u w:val="single"/>
        </w:rPr>
      </w:pPr>
    </w:p>
    <w:p w:rsidR="00E52160" w:rsidRDefault="00E52160" w:rsidP="00E5216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  <w:sectPr w:rsidR="00E52160" w:rsidSect="00E52160">
          <w:pgSz w:w="11906" w:h="16838"/>
          <w:pgMar w:top="1134" w:right="737" w:bottom="1134" w:left="2098" w:header="720" w:footer="720" w:gutter="0"/>
          <w:cols w:space="708"/>
          <w:titlePg/>
          <w:docGrid w:linePitch="360"/>
        </w:sectPr>
      </w:pPr>
    </w:p>
    <w:p w:rsidR="00E52160" w:rsidRPr="00E52160" w:rsidRDefault="00E52160" w:rsidP="00E521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  <w:u w:val="single"/>
        </w:rPr>
        <w:lastRenderedPageBreak/>
        <w:t>Форма</w:t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</w:r>
      <w:r w:rsidRPr="00417915">
        <w:rPr>
          <w:sz w:val="28"/>
          <w:szCs w:val="28"/>
        </w:rPr>
        <w:tab/>
        <w:t xml:space="preserve">       </w:t>
      </w:r>
      <w:r w:rsidRPr="00E52160">
        <w:rPr>
          <w:rFonts w:ascii="Times New Roman" w:hAnsi="Times New Roman" w:cs="Times New Roman"/>
          <w:sz w:val="20"/>
          <w:szCs w:val="20"/>
        </w:rPr>
        <w:t>УТВЕРЖДЕНА</w:t>
      </w:r>
      <w:r w:rsidRPr="00E52160">
        <w:rPr>
          <w:rFonts w:ascii="Times New Roman" w:hAnsi="Times New Roman" w:cs="Times New Roman"/>
          <w:sz w:val="20"/>
          <w:szCs w:val="20"/>
        </w:rPr>
        <w:tab/>
      </w:r>
    </w:p>
    <w:p w:rsidR="00E52160" w:rsidRPr="00E52160" w:rsidRDefault="00E52160" w:rsidP="00E521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постановлением администрации сельского поселения</w:t>
      </w:r>
    </w:p>
    <w:p w:rsidR="00E52160" w:rsidRPr="00E52160" w:rsidRDefault="00E52160" w:rsidP="00E521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«Село Маяк» Нанайского муниципального района</w:t>
      </w:r>
    </w:p>
    <w:p w:rsidR="00E52160" w:rsidRPr="00E52160" w:rsidRDefault="00E52160" w:rsidP="00E521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160">
        <w:rPr>
          <w:rFonts w:ascii="Times New Roman" w:hAnsi="Times New Roman" w:cs="Times New Roman"/>
          <w:i/>
          <w:sz w:val="20"/>
          <w:szCs w:val="20"/>
        </w:rPr>
        <w:t>от "01" ноября  2019 г. № 70</w:t>
      </w:r>
    </w:p>
    <w:p w:rsidR="00E52160" w:rsidRDefault="00E52160" w:rsidP="00E5216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СВЕДЕНИЯ</w:t>
      </w:r>
    </w:p>
    <w:p w:rsidR="00E52160" w:rsidRPr="00E52160" w:rsidRDefault="00E52160" w:rsidP="00E5216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главы (наименование муниципального образования) и муниципальных служащих (наименование органа местного самоуправления), их супруг (супругов) и несовершеннолетних детей</w:t>
      </w:r>
    </w:p>
    <w:p w:rsidR="00E52160" w:rsidRPr="00E52160" w:rsidRDefault="00E52160" w:rsidP="00E5216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за период с 01 января 20__ г. по 31 декабря 20__ г.</w:t>
      </w:r>
    </w:p>
    <w:p w:rsidR="00E52160" w:rsidRPr="00E52160" w:rsidRDefault="00E52160" w:rsidP="00E5216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18"/>
        <w:gridCol w:w="1230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343"/>
        <w:gridCol w:w="2485"/>
      </w:tblGrid>
      <w:tr w:rsidR="00E52160" w:rsidRPr="00E52160" w:rsidTr="00E52160">
        <w:tc>
          <w:tcPr>
            <w:tcW w:w="346" w:type="dxa"/>
            <w:vMerge w:val="restart"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E52160" w:rsidRPr="00E52160" w:rsidRDefault="00E52160" w:rsidP="00E52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</w:tcPr>
          <w:p w:rsidR="00E52160" w:rsidRPr="00E52160" w:rsidRDefault="00E52160" w:rsidP="00E5216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109" w:type="dxa"/>
            <w:gridSpan w:val="4"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3" w:type="dxa"/>
            <w:vMerge w:val="restart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485" w:type="dxa"/>
            <w:vMerge w:val="restart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2160" w:rsidRPr="00E52160" w:rsidTr="00E52160">
        <w:tc>
          <w:tcPr>
            <w:tcW w:w="346" w:type="dxa"/>
            <w:vMerge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E52160" w:rsidRPr="00E52160" w:rsidRDefault="00E52160" w:rsidP="00E52160">
            <w:pPr>
              <w:spacing w:after="0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1059" w:type="dxa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E52160" w:rsidRPr="00E52160" w:rsidRDefault="00E52160" w:rsidP="00E52160">
            <w:pPr>
              <w:spacing w:after="0"/>
              <w:ind w:firstLine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52160" w:rsidRPr="00E52160" w:rsidRDefault="00E52160" w:rsidP="00E52160">
            <w:pPr>
              <w:spacing w:after="0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E52160" w:rsidRPr="00E52160" w:rsidRDefault="00E52160" w:rsidP="00E52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0" w:rsidRPr="00E52160" w:rsidTr="00E52160">
        <w:tc>
          <w:tcPr>
            <w:tcW w:w="346" w:type="dxa"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52160" w:rsidRPr="00E52160" w:rsidRDefault="00E52160" w:rsidP="00E52160">
            <w:pPr>
              <w:spacing w:after="0"/>
              <w:ind w:firstLine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5" w:type="dxa"/>
          </w:tcPr>
          <w:p w:rsidR="00E52160" w:rsidRPr="00E52160" w:rsidRDefault="00E52160" w:rsidP="00E52160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2160" w:rsidRPr="00E52160" w:rsidTr="00E52160">
        <w:tc>
          <w:tcPr>
            <w:tcW w:w="346" w:type="dxa"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52160" w:rsidRPr="00E52160" w:rsidRDefault="00E52160" w:rsidP="00E52160">
            <w:pPr>
              <w:spacing w:after="0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Декларант</w:t>
            </w:r>
          </w:p>
        </w:tc>
        <w:tc>
          <w:tcPr>
            <w:tcW w:w="1230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0" w:rsidRPr="00E52160" w:rsidTr="00E52160">
        <w:tc>
          <w:tcPr>
            <w:tcW w:w="346" w:type="dxa"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160" w:rsidRPr="00E52160" w:rsidRDefault="00E52160" w:rsidP="00E52160">
            <w:pPr>
              <w:spacing w:after="0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30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160" w:rsidRPr="00E52160" w:rsidTr="00E52160">
        <w:tc>
          <w:tcPr>
            <w:tcW w:w="346" w:type="dxa"/>
          </w:tcPr>
          <w:p w:rsidR="00E52160" w:rsidRPr="00E52160" w:rsidRDefault="00E52160" w:rsidP="00E5216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160" w:rsidRPr="00E52160" w:rsidRDefault="00E52160" w:rsidP="00E52160">
            <w:pPr>
              <w:spacing w:after="0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0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</w:tcPr>
          <w:p w:rsidR="00E52160" w:rsidRPr="00E52160" w:rsidRDefault="00E52160" w:rsidP="00E5216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160" w:rsidRDefault="00E52160" w:rsidP="00E52160">
      <w:pPr>
        <w:spacing w:after="0"/>
        <w:jc w:val="center"/>
        <w:rPr>
          <w:sz w:val="20"/>
          <w:szCs w:val="20"/>
        </w:rPr>
        <w:sectPr w:rsidR="00E52160" w:rsidSect="00E52160">
          <w:pgSz w:w="16838" w:h="11906" w:orient="landscape"/>
          <w:pgMar w:top="2098" w:right="1134" w:bottom="737" w:left="1134" w:header="720" w:footer="720" w:gutter="0"/>
          <w:cols w:space="708"/>
          <w:titlePg/>
          <w:docGrid w:linePitch="360"/>
        </w:sectPr>
      </w:pPr>
    </w:p>
    <w:p w:rsidR="00E52160" w:rsidRPr="005730AD" w:rsidRDefault="00E52160" w:rsidP="00E521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E52160" w:rsidRDefault="00E52160" w:rsidP="00E52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52160" w:rsidRPr="00E52160" w:rsidRDefault="00E52160" w:rsidP="00E52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2160">
        <w:rPr>
          <w:rFonts w:ascii="Times New Roman" w:eastAsia="Times New Roman" w:hAnsi="Times New Roman" w:cs="Times New Roman"/>
          <w:sz w:val="20"/>
          <w:szCs w:val="20"/>
        </w:rPr>
        <w:t>01.11.2019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71</w:t>
      </w:r>
    </w:p>
    <w:p w:rsidR="00E52160" w:rsidRPr="00E52160" w:rsidRDefault="00E52160" w:rsidP="00E5216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160">
        <w:rPr>
          <w:rFonts w:ascii="Times New Roman" w:hAnsi="Times New Roman"/>
          <w:sz w:val="20"/>
          <w:szCs w:val="20"/>
        </w:rPr>
        <w:t>с. Маяк</w:t>
      </w:r>
    </w:p>
    <w:p w:rsidR="00E52160" w:rsidRPr="00E52160" w:rsidRDefault="00E52160" w:rsidP="00E52160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before="100" w:beforeAutospacing="1"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Об утверждении отчета об исполнении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2160">
        <w:rPr>
          <w:rFonts w:ascii="Times New Roman" w:hAnsi="Times New Roman" w:cs="Times New Roman"/>
          <w:sz w:val="20"/>
          <w:szCs w:val="20"/>
        </w:rPr>
        <w:t>бюджета сельского поселения «Село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2160">
        <w:rPr>
          <w:rFonts w:ascii="Times New Roman" w:hAnsi="Times New Roman" w:cs="Times New Roman"/>
          <w:sz w:val="20"/>
          <w:szCs w:val="20"/>
        </w:rPr>
        <w:t>Маяк» Нанайского муниципального района за 9 месяцев 2019 года</w:t>
      </w:r>
    </w:p>
    <w:p w:rsidR="00E52160" w:rsidRPr="00E52160" w:rsidRDefault="00E52160" w:rsidP="00E521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29.01.2019 № 238 администрация сельского поселения «Село Маяк» Нанайского муниципального района Хабаровского края </w:t>
      </w:r>
    </w:p>
    <w:p w:rsidR="00E52160" w:rsidRPr="00E52160" w:rsidRDefault="00E52160" w:rsidP="00E521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52160" w:rsidRPr="00E52160" w:rsidRDefault="00E52160" w:rsidP="00E5216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Утвердить прилагаемый отчет об исполнении бюджета сельского поселения «Село Маяк» Нанайского муниципального района за 9 месяцев 2019 года по доходам в сумме 6119,71 тыс. рублей, по расходам в сумме 6335,86 тыс. рублей, с превышением расходов над доходами (дефицит бюджета) 216,15 тыс. рублей.</w:t>
      </w:r>
    </w:p>
    <w:p w:rsidR="00E52160" w:rsidRPr="00E52160" w:rsidRDefault="00E52160" w:rsidP="00E521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2160" w:rsidRPr="00E52160" w:rsidRDefault="00E52160" w:rsidP="00E52160">
      <w:pPr>
        <w:tabs>
          <w:tab w:val="left" w:pos="684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E52160" w:rsidRPr="00E52160" w:rsidRDefault="00E52160" w:rsidP="00E52160">
      <w:pPr>
        <w:tabs>
          <w:tab w:val="left" w:pos="684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5216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52160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0B3A7F" w:rsidRDefault="000B3A7F" w:rsidP="000B3A7F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0B3A7F">
          <w:pgSz w:w="11909" w:h="16838"/>
          <w:pgMar w:top="1134" w:right="567" w:bottom="1134" w:left="1985" w:header="0" w:footer="6" w:gutter="0"/>
          <w:pgNumType w:start="2"/>
          <w:cols w:space="720"/>
        </w:sectPr>
      </w:pP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B3A7F">
        <w:rPr>
          <w:rFonts w:ascii="Times New Roman" w:hAnsi="Times New Roman" w:cs="Times New Roman"/>
          <w:sz w:val="20"/>
          <w:szCs w:val="20"/>
        </w:rPr>
        <w:tab/>
        <w:t>от 01.11.2019 № 71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tabs>
          <w:tab w:val="left" w:pos="108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ОТЧЕТ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Нанайского муниципального района</w:t>
      </w:r>
    </w:p>
    <w:p w:rsidR="000B3A7F" w:rsidRPr="000B3A7F" w:rsidRDefault="000B3A7F" w:rsidP="000B3A7F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за 9 месяцев 2019 года</w:t>
      </w:r>
    </w:p>
    <w:p w:rsidR="000B3A7F" w:rsidRPr="000B3A7F" w:rsidRDefault="000B3A7F" w:rsidP="000B3A7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5320"/>
        <w:gridCol w:w="932"/>
        <w:gridCol w:w="468"/>
        <w:gridCol w:w="2226"/>
        <w:gridCol w:w="294"/>
        <w:gridCol w:w="2080"/>
        <w:gridCol w:w="2020"/>
        <w:gridCol w:w="60"/>
        <w:gridCol w:w="1783"/>
      </w:tblGrid>
      <w:tr w:rsidR="000B3A7F" w:rsidRPr="000B3A7F" w:rsidTr="000B3A7F">
        <w:trPr>
          <w:trHeight w:val="282"/>
        </w:trPr>
        <w:tc>
          <w:tcPr>
            <w:tcW w:w="151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                                                            рублей</w:t>
            </w:r>
          </w:p>
        </w:tc>
      </w:tr>
      <w:tr w:rsidR="000B3A7F" w:rsidRPr="000B3A7F" w:rsidTr="000B3A7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B3A7F" w:rsidRPr="000B3A7F" w:rsidTr="000B3A7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8 401 504,59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6 119 712,41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2 281 792,18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4 635 443,59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3 711 249,96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924 193,63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293 500,66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306 499,34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293 500,66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306 499,34</w:t>
            </w:r>
          </w:p>
        </w:tc>
      </w:tr>
      <w:tr w:rsidR="000B3A7F" w:rsidRPr="000B3A7F" w:rsidTr="000B3A7F">
        <w:trPr>
          <w:trHeight w:val="10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295 461,82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304 538,18</w:t>
            </w:r>
          </w:p>
        </w:tc>
      </w:tr>
      <w:tr w:rsidR="000B3A7F" w:rsidRPr="000B3A7F" w:rsidTr="000B3A7F">
        <w:trPr>
          <w:trHeight w:val="12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54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-266,18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53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-1 704,98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724 443,59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600 411,62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124 031,97</w:t>
            </w:r>
          </w:p>
        </w:tc>
      </w:tr>
      <w:tr w:rsidR="000B3A7F" w:rsidRPr="000B3A7F" w:rsidTr="000B3A7F">
        <w:trPr>
          <w:trHeight w:val="3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724 443,59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600 411,62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124 031,97</w:t>
            </w:r>
          </w:p>
        </w:tc>
      </w:tr>
      <w:tr w:rsidR="000B3A7F" w:rsidRPr="000B3A7F" w:rsidTr="000B3A7F">
        <w:trPr>
          <w:trHeight w:val="91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262 702,17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271 794,70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13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262 702,17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271 794,70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97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2 066,36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155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1 840,64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2 066,36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96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508 750,79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372 519,21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136 231,58</w:t>
            </w:r>
          </w:p>
        </w:tc>
      </w:tr>
      <w:tr w:rsidR="000B3A7F" w:rsidRPr="000B3A7F" w:rsidTr="000B3A7F">
        <w:trPr>
          <w:trHeight w:val="12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508 750,79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372 519,21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136 231,58</w:t>
            </w:r>
          </w:p>
        </w:tc>
      </w:tr>
      <w:tr w:rsidR="000B3A7F" w:rsidRPr="000B3A7F" w:rsidTr="000B3A7F">
        <w:trPr>
          <w:trHeight w:val="82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-48 850,01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-45 968,65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129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-48 850,01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-45 968,65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-2 881,36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1 516 271,05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1 516 271,05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1 219 684,23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30 315,77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1 219 684,23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30 315,77</w:t>
            </w:r>
          </w:p>
        </w:tc>
      </w:tr>
      <w:tr w:rsidR="000B3A7F" w:rsidRPr="000B3A7F" w:rsidTr="000B3A7F">
        <w:trPr>
          <w:trHeight w:val="5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296 586,82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66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296 586,82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НАЛОГИ НА ИМУЩЕСТВО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1 276 972,67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653 027,33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177 761,73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122 238,27</w:t>
            </w:r>
          </w:p>
        </w:tc>
      </w:tr>
      <w:tr w:rsidR="000B3A7F" w:rsidRPr="000B3A7F" w:rsidTr="000B3A7F">
        <w:trPr>
          <w:trHeight w:val="57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177 761,73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122 238,27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000 1 06 04000 02 0000 110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683 713,60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446 286,40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000 1 06 04011 02 0000 110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308 768,65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71 231,35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000 1 06 04012 02 0000 110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374 944,95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375 055,05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415 497,34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84 502,66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248 623,34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151 376,66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248 623,34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151 376,66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166 874,00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166 874,00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101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7 906,04</w:t>
            </w:r>
          </w:p>
        </w:tc>
      </w:tr>
      <w:tr w:rsidR="000B3A7F" w:rsidRPr="000B3A7F" w:rsidTr="000B3A7F">
        <w:trPr>
          <w:trHeight w:val="52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000 1 16 51000 02 0000 140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7 906,04</w:t>
            </w:r>
          </w:p>
        </w:tc>
      </w:tr>
      <w:tr w:rsidR="000B3A7F" w:rsidRPr="000B3A7F" w:rsidTr="000B3A7F">
        <w:trPr>
          <w:trHeight w:val="83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000 1 16 51040 02 0000 140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3 093,96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7 906,04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3 766 061,00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2 408 462,45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1 357 598,55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3 766 061,00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2 323 462,45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1 442 598,55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19 089,00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6 371,00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2 820 190,00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1 849 327,45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970 862,55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1 843 187,45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970 862,55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2 814 050,00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1 843 187,45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970 862,55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8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207 840,00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156 430,00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51 410,00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5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154 230,00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51 410,00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154 230,00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51 410,00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298 616,00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413 955,00</w:t>
            </w:r>
          </w:p>
        </w:tc>
      </w:tr>
      <w:tr w:rsidR="000B3A7F" w:rsidRPr="000B3A7F" w:rsidTr="000B3A7F">
        <w:trPr>
          <w:trHeight w:val="1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000 2 02 49001 00 0000 150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1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248 616,00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413 955,00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662 571,00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248 616,00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413 955,00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282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(рублей)   </w:t>
            </w:r>
          </w:p>
        </w:tc>
      </w:tr>
      <w:tr w:rsidR="000B3A7F" w:rsidRPr="000B3A7F" w:rsidTr="000B3A7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B3A7F" w:rsidRPr="000B3A7F" w:rsidTr="000B3A7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3 866 419,70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4 246 901,00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2 876 253,21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1 370 647,79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52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Глава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74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745 701,31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334 298,69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763 490,00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535 030,43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228 459,57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85 936,00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50 299,69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35 636,31</w:t>
            </w:r>
          </w:p>
        </w:tc>
      </w:tr>
      <w:tr w:rsidR="000B3A7F" w:rsidRPr="000B3A7F" w:rsidTr="000B3A7F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000 0102 71 3 00 00110 129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230 574,00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160 371,19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70 202,81</w:t>
            </w:r>
          </w:p>
        </w:tc>
      </w:tr>
      <w:tr w:rsidR="000B3A7F" w:rsidRPr="000B3A7F" w:rsidTr="000B3A7F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2 746 731,00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825 279,45</w:t>
            </w:r>
          </w:p>
        </w:tc>
      </w:tr>
      <w:tr w:rsidR="000B3A7F" w:rsidRPr="000B3A7F" w:rsidTr="000B3A7F">
        <w:trPr>
          <w:trHeight w:val="5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21 140,00</w:t>
            </w:r>
          </w:p>
        </w:tc>
      </w:tr>
      <w:tr w:rsidR="000B3A7F" w:rsidRPr="000B3A7F" w:rsidTr="000B3A7F">
        <w:trPr>
          <w:trHeight w:val="9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 за счет средств краевого бюджета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SС31К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SС31К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SС31К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SС31К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6 140,00</w:t>
            </w:r>
          </w:p>
        </w:tc>
      </w:tr>
      <w:tr w:rsidR="000B3A7F" w:rsidRPr="000B3A7F" w:rsidTr="000B3A7F">
        <w:trPr>
          <w:trHeight w:val="73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B3A7F" w:rsidRPr="000B3A7F" w:rsidTr="000B3A7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100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120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122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11 0 00 SС31М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2 652 791,00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731 339,45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2 652 791,00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1 921 451,55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731 339,45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464 487,22</w:t>
            </w:r>
          </w:p>
        </w:tc>
      </w:tr>
      <w:tr w:rsidR="000B3A7F" w:rsidRPr="000B3A7F" w:rsidTr="000B3A7F">
        <w:trPr>
          <w:trHeight w:val="74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464 487,22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1 420 512,78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464 487,22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1 422 763,00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1 081 878,21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340 884,79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14 323,36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18 239,64</w:t>
            </w:r>
          </w:p>
        </w:tc>
      </w:tr>
      <w:tr w:rsidR="000B3A7F" w:rsidRPr="000B3A7F" w:rsidTr="000B3A7F">
        <w:trPr>
          <w:trHeight w:val="53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000 0104 74 2 00 00120 129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429 674,00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324 311,21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105 362,79</w:t>
            </w:r>
          </w:p>
        </w:tc>
      </w:tr>
      <w:tr w:rsidR="000B3A7F" w:rsidRPr="000B3A7F" w:rsidTr="000B3A7F">
        <w:trPr>
          <w:trHeight w:val="4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498 738,77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266 852,23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492 020,37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259 570,63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492 020,37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259 570,63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131 240,77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68 759,23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551 591,00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360 779,60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190 811,40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7 281,60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7 281,60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000 0104 74 2 00 00130 853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4 998,60</w:t>
            </w:r>
          </w:p>
        </w:tc>
      </w:tr>
      <w:tr w:rsidR="000B3A7F" w:rsidRPr="000B3A7F" w:rsidTr="000B3A7F">
        <w:trPr>
          <w:trHeight w:val="97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74 2 00 0П320 244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</w:tr>
      <w:tr w:rsidR="000B3A7F" w:rsidRPr="000B3A7F" w:rsidTr="000B3A7F">
        <w:trPr>
          <w:trHeight w:val="12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</w:tr>
      <w:tr w:rsidR="000B3A7F" w:rsidRPr="000B3A7F" w:rsidTr="000B3A7F">
        <w:trPr>
          <w:trHeight w:val="7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000 0104 89 9 00 90150 100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000 0104 89 9 00 90150 120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000 0104 89 9 00 90150 121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44 731,18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44 731,18</w:t>
            </w:r>
          </w:p>
        </w:tc>
      </w:tr>
      <w:tr w:rsidR="000B3A7F" w:rsidRPr="000B3A7F" w:rsidTr="000B3A7F">
        <w:trPr>
          <w:trHeight w:val="5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000 0104 89 9 00 90150 129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13 508,82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13 508,82</w:t>
            </w:r>
          </w:p>
        </w:tc>
      </w:tr>
      <w:tr w:rsidR="000B3A7F" w:rsidRPr="000B3A7F" w:rsidTr="000B3A7F">
        <w:trPr>
          <w:trHeight w:val="94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</w:tr>
      <w:tr w:rsidR="000B3A7F" w:rsidRPr="000B3A7F" w:rsidTr="000B3A7F">
        <w:trPr>
          <w:trHeight w:val="69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000 0104 89 9 00 90160 100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000 0104 89 9 00 90160 120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000 0104 89 9 00 90160 121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11 182,80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11 182,80</w:t>
            </w:r>
          </w:p>
        </w:tc>
      </w:tr>
      <w:tr w:rsidR="000B3A7F" w:rsidRPr="000B3A7F" w:rsidTr="000B3A7F">
        <w:trPr>
          <w:trHeight w:val="58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000 0104 89 9 00 90160 129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3 377,20</w:t>
            </w:r>
          </w:p>
        </w:tc>
      </w:tr>
      <w:tr w:rsidR="000B3A7F" w:rsidRPr="000B3A7F" w:rsidTr="000B3A7F">
        <w:trPr>
          <w:trHeight w:val="5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26 055,00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000 0106 74 2 00 00140 500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000 0106 74 2 00 00140 540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21 115,00</w:t>
            </w:r>
          </w:p>
        </w:tc>
      </w:tr>
      <w:tr w:rsidR="000B3A7F" w:rsidRPr="000B3A7F" w:rsidTr="000B3A7F">
        <w:trPr>
          <w:trHeight w:val="68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000 0106 74 2 00 00360 000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000 0106 74 2 00 00360 500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000 0106 74 2 00 00360 540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Проведение выборов в представительный орган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000 0107 89 9 00 00250 000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000 0107 89 9 00 00250 800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000 0107 89 9 00 00250 880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Резервный фонд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000 0111 89 9 00 00080 800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000 0111 89 9 00 00080 870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35 014,65</w:t>
            </w:r>
          </w:p>
        </w:tc>
      </w:tr>
      <w:tr w:rsidR="000B3A7F" w:rsidRPr="000B3A7F" w:rsidTr="000B3A7F">
        <w:trPr>
          <w:trHeight w:val="49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B3A7F" w:rsidRPr="000B3A7F" w:rsidTr="000B3A7F">
        <w:trPr>
          <w:trHeight w:val="10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000 0113 10 0 00 00310 000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000 0113 10 0 00 00310 200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000 0113 10 0 00 00310 240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000 0113 10 0 00 00310 244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</w:t>
            </w: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46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000 0113 89 9 00 00090 000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000 0113 89 9 00 00090 200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000 0113 89 9 00 00090 240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000 0113 89 9 00 00090 244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67 985,35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32 014,65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67 332,09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67 332,09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67 332,09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Аппарат администрации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67 332,09</w:t>
            </w:r>
          </w:p>
        </w:tc>
      </w:tr>
      <w:tr w:rsidR="000B3A7F" w:rsidRPr="000B3A7F" w:rsidTr="000B3A7F">
        <w:trPr>
          <w:trHeight w:val="1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205 640,00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67 332,09</w:t>
            </w:r>
          </w:p>
        </w:tc>
      </w:tr>
      <w:tr w:rsidR="000B3A7F" w:rsidRPr="000B3A7F" w:rsidTr="000B3A7F">
        <w:trPr>
          <w:trHeight w:val="81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204 125,00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65 817,09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204 125,00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138 307,91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65 817,09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156 778,00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106 227,27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50 550,73</w:t>
            </w:r>
          </w:p>
        </w:tc>
      </w:tr>
      <w:tr w:rsidR="000B3A7F" w:rsidRPr="000B3A7F" w:rsidTr="000B3A7F">
        <w:trPr>
          <w:trHeight w:val="48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000 0203 74 2 00 51180 129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47 347,00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32 080,64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15 266,36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000 0203 74 2 00 51180 244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1 515,00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45 732,81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45 732,81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45 732,81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102 521,15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45 732,81</w:t>
            </w:r>
          </w:p>
        </w:tc>
      </w:tr>
      <w:tr w:rsidR="000B3A7F" w:rsidRPr="000B3A7F" w:rsidTr="000B3A7F">
        <w:trPr>
          <w:trHeight w:val="117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33 253,96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8 504,16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000 0309 89 9 00 00100 200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8 504,16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000 0309 89 9 00 00100 240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8 504,16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000 0309 89 9 00 00100 244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33 253,96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24 749,80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8 504,16</w:t>
            </w:r>
          </w:p>
        </w:tc>
      </w:tr>
      <w:tr w:rsidR="000B3A7F" w:rsidRPr="000B3A7F" w:rsidTr="000B3A7F">
        <w:trPr>
          <w:trHeight w:val="57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обучения членов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000 0309 89 9 00 00150 000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000 0309 89 9 00 00150 200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000 0309 89 9 00 00150 240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000 0309 89 9 00 00150 244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B3A7F" w:rsidRPr="000B3A7F" w:rsidTr="000B3A7F">
        <w:trPr>
          <w:trHeight w:val="5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Приобретение карт местности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000 0309 89 9 00 00160 200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000 0309 89 9 00 00160 240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000 0309 89 9 00 00160 244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B3A7F" w:rsidRPr="000B3A7F" w:rsidTr="000B3A7F">
        <w:trPr>
          <w:trHeight w:val="5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Приобретение штормовок или противоэнцефалитных костюмов для патрульных и патрульно-маневренных групп в рамках полномочий по первичным мерам пожарной безопасности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000 0309 89 9 00 00170 000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000 0309 89 9 00 00170 200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000 0309 89 9 00 00170 240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000 0309 89 9 00 00170 244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Устройство и обновление минерализованных полос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000 0309 89 9 00 00330 000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20 228,65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000 0309 89 9 00 00330 200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20 228,65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000 0309 89 9 00 00330 240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20 228,65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000 0309 89 9 00 00330 244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27 771,35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20 228,65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Оказание единовременной материальной помощи гражданам, пострадавшим в результате ЧС в июле-сентябре 2019 года, за счет средств резерва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000 0309 89 9 00 56560 000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000 0309 89 9 00 56560 300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000 0309 89 9 00 56560 330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532 167,11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50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000 0409 89 9 00 00210 244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1 016 512,61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584 345,50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432 167,11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7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000 0412 89 9 00 00220 244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4 331 285,28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2 634 435,38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1 696 849,90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144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обеспечению проживающих в поселениях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000 0501 89 9 00 90150 000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000 0501 89 9 00 90150 200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000 0501 89 9 00 90150 240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000 0501 89 9 00 90150 244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73 750,00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4 257 535,28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2 634 435,38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1 623 099,90</w:t>
            </w:r>
          </w:p>
        </w:tc>
      </w:tr>
      <w:tr w:rsidR="000B3A7F" w:rsidRPr="000B3A7F" w:rsidTr="000B3A7F">
        <w:trPr>
          <w:trHeight w:val="51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«Формирование современной городской среды на территории сельского поселения «Село Маяк» Нанайского муниципального района </w:t>
            </w: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Хабаровского края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000 0505 12 0 00 00000 000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1 039 863,65</w:t>
            </w:r>
          </w:p>
        </w:tc>
      </w:tr>
      <w:tr w:rsidR="000B3A7F" w:rsidRPr="000B3A7F" w:rsidTr="000B3A7F">
        <w:trPr>
          <w:trHeight w:val="80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Благоустройство дворовых и общественных территорий в рамках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12 0 F2 5555A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1 039 863,65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12 0 F2 5555A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1 039 863,65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12 0 F2 5555A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1 039 863,65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12 0 F2 5555A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3 014 050,00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1 974 186,35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1 039 863,65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1 243 485,28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660 249,03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583 236,25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1 243 485,28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660 249,03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583 236,25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000 0505 89 9 00 00190 000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405 506,30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000 0505 89 9 00 00190 200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405 506,30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000 0505 89 9 00 00190 240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405 506,30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000 0505 89 9 00 00190 244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475 739,24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70 232,94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405 506,30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и содержание уличного освещения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000 0505 89 9 00 00230 000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107 656,15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000 0505 89 9 00 00230 200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107 656,15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000 0505 89 9 00 00230 240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107 656,15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000 0505 89 9 00 00230 244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242 343,85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107 656,15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Организация и содержание мест захоронения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000 0505 89 9 00 00240 000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70 073,80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000 0505 89 9 00 00240 200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70 073,80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000 0505 89 9 00 00240 240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70 073,80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000 0505 89 9 00 00240 244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94 926,20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70 073,80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000 0505 89 9 00 00300 000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000 0505 89 9 00 00300 200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000 0505 89 9 00 00300 240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000 0505 89 9 00 00300 244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252 746,04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000 0600 00 0 00 00000 000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000 0605 00 0 00 00000 000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000 0605 89 0 00 00000 000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000 0605 89 9 00 00000 000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101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части полномочий по решению вопросов местного значения муниципального района в соответствии с заключенными соглашениями по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000 0605 89 9 00 90160 000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000 0605 89 9 00 90160 200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000 0605 89 9 00 90160 240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000 0605 89 9 00 90160 244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123 690,00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000 1102 89 0 00 00000 000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000 1102 89 9 00 00000 000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Заливка ледового катка на стадионе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000 1102 89 9 00 00350 000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000 1102 89 9 00 00350 200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000 1102 89 9 00 00350 240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000 1102 89 9 00 00350 244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3A7F" w:rsidRPr="000B3A7F" w:rsidTr="000B3A7F">
        <w:trPr>
          <w:trHeight w:val="282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Наименование показателя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B3A7F" w:rsidRPr="000B3A7F" w:rsidTr="000B3A7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1 584 627,52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дефецитов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00000000000000000000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1 584 627,52</w:t>
            </w:r>
          </w:p>
        </w:tc>
      </w:tr>
      <w:tr w:rsidR="000B3A7F" w:rsidRPr="000B3A7F" w:rsidTr="000B3A7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B3A7F" w:rsidRPr="000B3A7F" w:rsidTr="000B3A7F"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3A7F" w:rsidRPr="000B3A7F" w:rsidTr="000B3A7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1 584 627,52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1 800 778,26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216 150,74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1 584 627,52</w:t>
            </w:r>
          </w:p>
        </w:tc>
      </w:tr>
      <w:tr w:rsidR="000B3A7F" w:rsidRPr="000B3A7F" w:rsidTr="000B3A7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-8 401 504,59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-6 119 712,41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B3A7F" w:rsidRPr="000B3A7F" w:rsidTr="000B3A7F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10 202 282,85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6 335 863,15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A7F" w:rsidRPr="000B3A7F" w:rsidRDefault="000B3A7F" w:rsidP="000B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B3A7F" w:rsidRDefault="000B3A7F" w:rsidP="000B3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0B3A7F" w:rsidRPr="000B3A7F" w:rsidRDefault="000B3A7F" w:rsidP="000B3A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М.Р. Бельды</w:t>
      </w:r>
    </w:p>
    <w:p w:rsidR="000B3A7F" w:rsidRDefault="000B3A7F" w:rsidP="00933027">
      <w:pPr>
        <w:tabs>
          <w:tab w:val="left" w:pos="8479"/>
          <w:tab w:val="right" w:pos="9524"/>
        </w:tabs>
        <w:spacing w:after="12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0B3A7F" w:rsidSect="000B3A7F">
          <w:pgSz w:w="16838" w:h="11909" w:orient="landscape"/>
          <w:pgMar w:top="1985" w:right="1134" w:bottom="567" w:left="1134" w:header="0" w:footer="6" w:gutter="0"/>
          <w:pgNumType w:start="2"/>
          <w:cols w:space="720"/>
        </w:sectPr>
      </w:pPr>
    </w:p>
    <w:p w:rsidR="000B3A7F" w:rsidRPr="005730AD" w:rsidRDefault="000B3A7F" w:rsidP="000B3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0B3A7F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2160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.11.2019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B3A7F" w:rsidRPr="00E52160" w:rsidRDefault="000B3A7F" w:rsidP="000B3A7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160">
        <w:rPr>
          <w:rFonts w:ascii="Times New Roman" w:hAnsi="Times New Roman"/>
          <w:sz w:val="20"/>
          <w:szCs w:val="20"/>
        </w:rPr>
        <w:t>с. Маяк</w:t>
      </w:r>
    </w:p>
    <w:p w:rsidR="00933027" w:rsidRPr="00933027" w:rsidRDefault="00933027" w:rsidP="00933027">
      <w:pPr>
        <w:tabs>
          <w:tab w:val="left" w:pos="8479"/>
          <w:tab w:val="right" w:pos="9524"/>
        </w:tabs>
        <w:spacing w:after="12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3A7F" w:rsidRPr="000B3A7F" w:rsidRDefault="000B3A7F" w:rsidP="000B3A7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О прекращении права аренды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3A7F">
        <w:rPr>
          <w:rFonts w:ascii="Times New Roman" w:hAnsi="Times New Roman" w:cs="Times New Roman"/>
          <w:sz w:val="20"/>
          <w:szCs w:val="20"/>
        </w:rPr>
        <w:t>на земельный участок Бельды З.Г.</w:t>
      </w:r>
    </w:p>
    <w:p w:rsidR="000B3A7F" w:rsidRPr="000B3A7F" w:rsidRDefault="000B3A7F" w:rsidP="000B3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На основании  заявления Бельды Зои Ганговны, проживающей по адресу: Хабаровский край Нанайский район, с. Маяк, улица Центральная, д.22, кв. 7, о добровольном отказе от земельного участка, согласно пункту 1 статьи 46 Земельного кодекса Российской Федерации, администрация сельского поселения «Село Маяк» Нанайского муниципального района Хабаровского края </w:t>
      </w:r>
    </w:p>
    <w:p w:rsidR="000B3A7F" w:rsidRPr="000B3A7F" w:rsidRDefault="000B3A7F" w:rsidP="000B3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B3A7F" w:rsidRPr="000B3A7F" w:rsidRDefault="000B3A7F" w:rsidP="000B3A7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1. Прекратить Бельды Зое Ганговне право аренды земельного участка из земель населенных пунктов, расположенного по адресу: ул. Лесозаводская (район Сопки), общей площадью 772,00 кв.м., для огородничества.</w:t>
      </w:r>
    </w:p>
    <w:p w:rsidR="000B3A7F" w:rsidRPr="000B3A7F" w:rsidRDefault="000B3A7F" w:rsidP="000B3A7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2. Признать утратившим силу постановление И.о. главы муниципального образования от 20.08.2004 № 75-р «О предоставлении в аренду земельного участка Бельды З.Г.».</w:t>
      </w:r>
    </w:p>
    <w:p w:rsidR="000B3A7F" w:rsidRDefault="000B3A7F" w:rsidP="000B3A7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0B3A7F" w:rsidRPr="000B3A7F" w:rsidRDefault="000B3A7F" w:rsidP="000B3A7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0B3A7F" w:rsidRPr="000B3A7F" w:rsidRDefault="00414F72" w:rsidP="000B3A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3A7F" w:rsidRPr="000B3A7F">
        <w:rPr>
          <w:rFonts w:ascii="Times New Roman" w:hAnsi="Times New Roman" w:cs="Times New Roman"/>
          <w:sz w:val="20"/>
          <w:szCs w:val="20"/>
        </w:rPr>
        <w:t>М.Р. Бельды</w:t>
      </w:r>
    </w:p>
    <w:p w:rsidR="000B3A7F" w:rsidRPr="000B3A7F" w:rsidRDefault="000B3A7F" w:rsidP="000B3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A7F" w:rsidRPr="005730AD" w:rsidRDefault="000B3A7F" w:rsidP="000B3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B3A7F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.11.2019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B3A7F" w:rsidRPr="00E52160" w:rsidRDefault="000B3A7F" w:rsidP="000B3A7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160">
        <w:rPr>
          <w:rFonts w:ascii="Times New Roman" w:hAnsi="Times New Roman"/>
          <w:sz w:val="20"/>
          <w:szCs w:val="20"/>
        </w:rPr>
        <w:t>с. Маяк</w:t>
      </w:r>
    </w:p>
    <w:p w:rsidR="000B3A7F" w:rsidRPr="000B3A7F" w:rsidRDefault="000B3A7F" w:rsidP="000B3A7F">
      <w:pPr>
        <w:pStyle w:val="af3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0B3A7F" w:rsidRPr="000B3A7F" w:rsidRDefault="000B3A7F" w:rsidP="000B3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Об отмене режима ЧС </w:t>
      </w:r>
    </w:p>
    <w:p w:rsidR="000B3A7F" w:rsidRPr="000B3A7F" w:rsidRDefault="000B3A7F" w:rsidP="000B3A7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 xml:space="preserve">В связи со стабилизацией паводковой ситуации и решением комплекса мер по ликвидации последствий подтопления зон в границах сельского поселения «Село Маяк» Нанайского муниципального района, администрация сельского поселения «Село Маяк» Нанайского муниципального района Хабаровского края </w:t>
      </w:r>
    </w:p>
    <w:p w:rsidR="000B3A7F" w:rsidRPr="000B3A7F" w:rsidRDefault="000B3A7F" w:rsidP="000B3A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B3A7F" w:rsidRPr="000B3A7F" w:rsidRDefault="000B3A7F" w:rsidP="000B3A7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1. Отменить режим чрезвычайной ситуации в границах сельского поселения «Село Маяк» Нанайского муниципального района Хабаровского края, введенный 13 августа 2019 года постановлением № 59 «О введении режима чрезвычайной ситуации в границах сельского поселения «Село Маяк» Нанайского муниципального района Хабаровского края».</w:t>
      </w:r>
    </w:p>
    <w:p w:rsidR="000B3A7F" w:rsidRPr="000B3A7F" w:rsidRDefault="000B3A7F" w:rsidP="000B3A7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2. Данное постановление довести до сведения населения, руководителей предприятий и организаций, расположенных в границах сельского поселения и разместить на официальном сайте администрации сельского поселения.</w:t>
      </w:r>
    </w:p>
    <w:p w:rsidR="000B3A7F" w:rsidRPr="000B3A7F" w:rsidRDefault="000B3A7F" w:rsidP="000B3A7F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0B3A7F" w:rsidRPr="000B3A7F" w:rsidRDefault="000B3A7F" w:rsidP="000B3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3A7F">
        <w:rPr>
          <w:rFonts w:ascii="Times New Roman" w:hAnsi="Times New Roman" w:cs="Times New Roman"/>
          <w:sz w:val="20"/>
          <w:szCs w:val="20"/>
        </w:rPr>
        <w:t>Глава сельского поселени</w:t>
      </w:r>
      <w:r w:rsidR="00414F72">
        <w:rPr>
          <w:rFonts w:ascii="Times New Roman" w:hAnsi="Times New Roman" w:cs="Times New Roman"/>
          <w:sz w:val="20"/>
          <w:szCs w:val="20"/>
        </w:rPr>
        <w:t>я</w:t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="00414F72">
        <w:rPr>
          <w:rFonts w:ascii="Times New Roman" w:hAnsi="Times New Roman" w:cs="Times New Roman"/>
          <w:sz w:val="20"/>
          <w:szCs w:val="20"/>
        </w:rPr>
        <w:tab/>
      </w:r>
      <w:r w:rsidRPr="000B3A7F">
        <w:rPr>
          <w:rFonts w:ascii="Times New Roman" w:hAnsi="Times New Roman" w:cs="Times New Roman"/>
          <w:sz w:val="20"/>
          <w:szCs w:val="20"/>
        </w:rPr>
        <w:t xml:space="preserve"> А.Н. Ильин</w:t>
      </w:r>
    </w:p>
    <w:p w:rsidR="000B3A7F" w:rsidRPr="005730AD" w:rsidRDefault="000B3A7F" w:rsidP="000B3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B3A7F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.11.2019</w:t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52160">
        <w:rPr>
          <w:rFonts w:ascii="Times New Roman" w:eastAsia="Times New Roman" w:hAnsi="Times New Roman" w:cs="Times New Roman"/>
          <w:sz w:val="20"/>
          <w:szCs w:val="20"/>
        </w:rPr>
        <w:t>7</w:t>
      </w:r>
      <w:r w:rsidR="00EB0204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B3A7F" w:rsidRPr="00E52160" w:rsidRDefault="000B3A7F" w:rsidP="000B3A7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3A7F" w:rsidRPr="00E52160" w:rsidRDefault="000B3A7F" w:rsidP="000B3A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160">
        <w:rPr>
          <w:rFonts w:ascii="Times New Roman" w:hAnsi="Times New Roman"/>
          <w:sz w:val="20"/>
          <w:szCs w:val="20"/>
        </w:rPr>
        <w:t>с. Маяк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bCs/>
          <w:sz w:val="20"/>
          <w:szCs w:val="20"/>
        </w:rPr>
        <w:t>О предварительных итогах социально-экономического развития и утверждении прогноза социально-экономического</w:t>
      </w:r>
      <w:r w:rsidRPr="00EB02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B0204">
        <w:rPr>
          <w:rFonts w:ascii="Times New Roman" w:eastAsia="Times New Roman" w:hAnsi="Times New Roman" w:cs="Times New Roman"/>
          <w:bCs/>
          <w:sz w:val="20"/>
          <w:szCs w:val="20"/>
        </w:rPr>
        <w:t>развития сельского поселения «Село Маяк»</w:t>
      </w:r>
      <w:r w:rsidRPr="00EB02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B0204">
        <w:rPr>
          <w:rFonts w:ascii="Times New Roman" w:eastAsia="Times New Roman" w:hAnsi="Times New Roman" w:cs="Times New Roman"/>
          <w:bCs/>
          <w:sz w:val="20"/>
          <w:szCs w:val="20"/>
        </w:rPr>
        <w:t>Нанайского  муниципального района Хабаровского края на 2020 и плановый период 2021-2022 годы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204" w:rsidRPr="00EB0204" w:rsidRDefault="00414F72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B0204" w:rsidRPr="00EB0204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статьей 173 Бюджетного кодекса Российской Федерации, Положения о бюджетном процессе в сельском поселении «Село Маяк» и в целях своевременной и качественной разработки проекта бюджета   сельского поселения «Село Маяк» на 2020 год и плановые периоды 2021-2022 годы, администрация сельского поселения «Село Маяк» Нанайского муниципального района Хабаровского края 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1. </w:t>
      </w:r>
      <w:r w:rsidRPr="00EB0204">
        <w:rPr>
          <w:rFonts w:ascii="Times New Roman" w:hAnsi="Times New Roman" w:cs="Times New Roman"/>
          <w:sz w:val="20"/>
          <w:szCs w:val="20"/>
        </w:rPr>
        <w:t xml:space="preserve">Принять к сведению прилагаемые предварительные итоги социально-экономического развития сельского поселения «Село Маяк» Нанайского муниципального района за текущий период финансового 2019 года. 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ab/>
        <w:t xml:space="preserve">2. Утвердить прилагаемый прогноз социально-экономического развития сельского поселения «Село Маяк» Нанайского муниципального района на 2020 и плановые периоды 2021-2022 годы. 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ab/>
        <w:t>3.  Опубликовать настоящее постановление в сборнике нормативных правовых актов Совета депутатов и официальном сайте администрации сельского поселения «Село Маяк» в сети Интернет по адресу: sp-mayak.ru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ab/>
        <w:t>4. Контроль за исполнением данного постановления оставляю за собой.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ab/>
        <w:t>5. Настоящее постановление вступает в силу с момента его опубликования (обнародования).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eastAsia="Times New Roman" w:hAnsi="Times New Roman" w:cs="Times New Roman"/>
          <w:sz w:val="20"/>
          <w:szCs w:val="20"/>
        </w:rPr>
        <w:t>Глава сельского посе</w:t>
      </w:r>
      <w:r w:rsidR="00414F72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="00414F72">
        <w:rPr>
          <w:rFonts w:ascii="Times New Roman" w:eastAsia="Times New Roman" w:hAnsi="Times New Roman" w:cs="Times New Roman"/>
          <w:sz w:val="20"/>
          <w:szCs w:val="20"/>
        </w:rPr>
        <w:tab/>
      </w:r>
      <w:r w:rsidRPr="00EB0204">
        <w:rPr>
          <w:rFonts w:ascii="Times New Roman" w:eastAsia="Times New Roman" w:hAnsi="Times New Roman" w:cs="Times New Roman"/>
          <w:sz w:val="20"/>
          <w:szCs w:val="20"/>
        </w:rPr>
        <w:t xml:space="preserve"> А.Н. Ильин</w:t>
      </w:r>
    </w:p>
    <w:p w:rsidR="00EB0204" w:rsidRPr="00EB0204" w:rsidRDefault="00EB0204" w:rsidP="00EB0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ab/>
      </w:r>
      <w:r w:rsidRPr="00EB0204">
        <w:rPr>
          <w:rFonts w:ascii="Times New Roman" w:hAnsi="Times New Roman" w:cs="Times New Roman"/>
          <w:sz w:val="20"/>
          <w:szCs w:val="20"/>
        </w:rPr>
        <w:tab/>
      </w:r>
      <w:r w:rsidRPr="00EB020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EB0204">
        <w:rPr>
          <w:rFonts w:ascii="Times New Roman" w:hAnsi="Times New Roman" w:cs="Times New Roman"/>
          <w:sz w:val="20"/>
          <w:szCs w:val="20"/>
        </w:rPr>
        <w:t>Утверждено</w:t>
      </w: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B020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B0204" w:rsidRPr="00EB0204" w:rsidRDefault="00EB0204" w:rsidP="00EB0204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B0204">
        <w:rPr>
          <w:rFonts w:ascii="Times New Roman" w:hAnsi="Times New Roman" w:cs="Times New Roman"/>
          <w:sz w:val="20"/>
          <w:szCs w:val="20"/>
        </w:rPr>
        <w:t xml:space="preserve"> сельского поселения «Село Маяк»</w:t>
      </w: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B0204">
        <w:rPr>
          <w:rFonts w:ascii="Times New Roman" w:hAnsi="Times New Roman" w:cs="Times New Roman"/>
          <w:sz w:val="20"/>
          <w:szCs w:val="20"/>
        </w:rPr>
        <w:t>от 11.11.2019 года  №74</w:t>
      </w:r>
    </w:p>
    <w:p w:rsidR="00EB0204" w:rsidRPr="00EB0204" w:rsidRDefault="00EB0204" w:rsidP="00EB020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204" w:rsidRPr="00EB0204" w:rsidRDefault="00EB0204" w:rsidP="00414F72">
      <w:pPr>
        <w:pStyle w:val="22"/>
        <w:shd w:val="clear" w:color="auto" w:fill="auto"/>
        <w:spacing w:line="240" w:lineRule="auto"/>
        <w:ind w:left="20"/>
        <w:jc w:val="center"/>
        <w:rPr>
          <w:b/>
          <w:sz w:val="20"/>
          <w:szCs w:val="20"/>
        </w:rPr>
      </w:pPr>
      <w:r w:rsidRPr="00EB0204">
        <w:rPr>
          <w:b/>
          <w:sz w:val="20"/>
          <w:szCs w:val="20"/>
        </w:rPr>
        <w:t>Предварительные итоги</w:t>
      </w:r>
    </w:p>
    <w:p w:rsidR="00EB0204" w:rsidRPr="00EB0204" w:rsidRDefault="00EB0204" w:rsidP="00414F72">
      <w:pPr>
        <w:pStyle w:val="22"/>
        <w:shd w:val="clear" w:color="auto" w:fill="auto"/>
        <w:spacing w:line="240" w:lineRule="auto"/>
        <w:ind w:left="20"/>
        <w:jc w:val="center"/>
        <w:rPr>
          <w:b/>
          <w:sz w:val="20"/>
          <w:szCs w:val="20"/>
        </w:rPr>
      </w:pPr>
      <w:r w:rsidRPr="00EB0204">
        <w:rPr>
          <w:b/>
          <w:sz w:val="20"/>
          <w:szCs w:val="20"/>
        </w:rPr>
        <w:t>социально-экономического развития сельского поселения «Село Маяк» Нанайского муниципального района за 2019 год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Вводная часть.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rPr>
          <w:b w:val="0"/>
          <w:sz w:val="20"/>
          <w:szCs w:val="20"/>
        </w:rPr>
      </w:pPr>
      <w:r w:rsidRPr="00EB0204">
        <w:rPr>
          <w:b w:val="0"/>
          <w:sz w:val="20"/>
          <w:szCs w:val="20"/>
        </w:rPr>
        <w:t xml:space="preserve">Сельское поселение «Село Маяк» расположено на северо-востоке в центральной части Хабаровского края в 120 км от краевого центра г. Хабаровска на федеральной а/дороге Хабаровск-Лидога-Ванино с подъездом к г. Комсомольск-на-Амуре.  Территория села в установленных границах по прежнему составляет 2663 га.  По водной артерии протоки Синдинская, Ламоминская имеется выход к р. Амур. В границах поселения зарегистрировано 640 домовладений, из них благоустроенные двухэтажные дома в кирпичном исполнении 4 дома и из деревянного бруса 5 домов. Проживает в благоустроенных  домах 164 человека. Имеется средняя школа с численностью учащихся 240 детей, д/сад на 140 мест, амбулатория с численностью работающих вкл. обслуживающий персонал 16 чел., имеется почтовое отделение и отделение сбербанка России. 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Демография.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 xml:space="preserve">По официальным данным миграционной службы МВД России по Хабаровскому краю в Нанайском районе, отдела  статистики и органа ЗАГС Нанайского муниципального района численность постоянного населения на 01.01.2019 г. составила 1790 человек.  В 2018 году этот показатель равнялся 1810 ед.  В 2018 году в сельское поселение прибыло 156 чел., убыло-94. По состоянию на 01.11.2019 года в поселение прибыло 144 человека, убыло-65. 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 xml:space="preserve"> Качественное состоянии граждан села выражается в следующих показателях: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-моло</w:t>
      </w:r>
      <w:r w:rsidR="00414F72">
        <w:rPr>
          <w:sz w:val="20"/>
          <w:szCs w:val="20"/>
        </w:rPr>
        <w:t xml:space="preserve">дежь от 18 до 30 лет </w:t>
      </w:r>
      <w:r w:rsidR="00414F72">
        <w:rPr>
          <w:sz w:val="20"/>
          <w:szCs w:val="20"/>
        </w:rPr>
        <w:tab/>
      </w:r>
      <w:r w:rsidRPr="00EB0204">
        <w:rPr>
          <w:sz w:val="20"/>
          <w:szCs w:val="20"/>
        </w:rPr>
        <w:t xml:space="preserve">2018 г.-398 чел. 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за теку</w:t>
      </w:r>
      <w:r w:rsidR="00414F72">
        <w:rPr>
          <w:sz w:val="20"/>
          <w:szCs w:val="20"/>
        </w:rPr>
        <w:t xml:space="preserve">щий период </w:t>
      </w:r>
      <w:r w:rsidR="00414F72">
        <w:rPr>
          <w:sz w:val="20"/>
          <w:szCs w:val="20"/>
        </w:rPr>
        <w:tab/>
      </w:r>
      <w:r w:rsidR="00414F72">
        <w:rPr>
          <w:sz w:val="20"/>
          <w:szCs w:val="20"/>
        </w:rPr>
        <w:tab/>
      </w:r>
      <w:r w:rsidRPr="00EB0204">
        <w:rPr>
          <w:sz w:val="20"/>
          <w:szCs w:val="20"/>
        </w:rPr>
        <w:t>2019 г.-407 чел.;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-работоспособное население </w:t>
      </w: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 xml:space="preserve">2018-863 чел.  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>2019 г.-861 чел.;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-люди пенсионного возраста </w:t>
      </w: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 xml:space="preserve"> 2018-</w:t>
      </w:r>
      <w:r>
        <w:rPr>
          <w:sz w:val="20"/>
          <w:szCs w:val="20"/>
        </w:rPr>
        <w:t>422 чел.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>2019 г.-429 чел.;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-инв</w:t>
      </w:r>
      <w:r w:rsidR="00414F72">
        <w:rPr>
          <w:sz w:val="20"/>
          <w:szCs w:val="20"/>
        </w:rPr>
        <w:t xml:space="preserve">алиды всех групп </w:t>
      </w:r>
      <w:r w:rsidR="00414F72">
        <w:rPr>
          <w:sz w:val="20"/>
          <w:szCs w:val="20"/>
        </w:rPr>
        <w:tab/>
      </w:r>
      <w:r w:rsidR="00414F72">
        <w:rPr>
          <w:sz w:val="20"/>
          <w:szCs w:val="20"/>
        </w:rPr>
        <w:tab/>
      </w:r>
      <w:r w:rsidRPr="00EB0204">
        <w:rPr>
          <w:sz w:val="20"/>
          <w:szCs w:val="20"/>
        </w:rPr>
        <w:t>2018-8</w:t>
      </w:r>
      <w:r w:rsidR="00414F72">
        <w:rPr>
          <w:sz w:val="20"/>
          <w:szCs w:val="20"/>
        </w:rPr>
        <w:t xml:space="preserve">2 чел. 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 xml:space="preserve">2019 г.-86 чел. 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B0204" w:rsidRPr="00EB0204">
        <w:rPr>
          <w:sz w:val="20"/>
          <w:szCs w:val="20"/>
        </w:rPr>
        <w:t>Из-за низкой обеспеченности объектов социального значения муниципального образования, а это отсутствие Дома культуры, отсутствие нового жилого фонда и необеспеченность молодежи жильем, низкий уровень заработной платы наблюдается отток населения в центральные и южные районы России и г. Хабаровск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Рынок труда и уровень жизни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Ситуация на рынке труда сельского поселения «Село Маяк» остается стабильной.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Численность экономически активного населения по состоянию на 01.01.2019 составила 861 человек. Наблюдается определенный недостаток в квалифицированных кадрах рабочих специальностей (водители, сварщики, мастера лесозаготовок) и специалистов муниципальной службы, особенно по финансовым и бухгалтерским вопросам.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Уровень регистрируемой безработицы по состоянию на 01.11.2019 составил 3 человек, в 2018 году-2 человека. Гражданам, желающим работать и имеющим трудности в поиске подходящей работы, краевой Центр занятости населения (далее КЦЗ) оказывает ряд государственных услуг: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963"/>
        </w:tabs>
        <w:spacing w:line="240" w:lineRule="auto"/>
        <w:ind w:left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-информирование о положении на рынке труда;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906"/>
        </w:tabs>
        <w:spacing w:line="240" w:lineRule="auto"/>
        <w:ind w:left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-содействие в трудоустройстве и поиске подходящей работы незанятым гражданам;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-временное трудоустройство;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-профессиональная ориентация;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963"/>
        </w:tabs>
        <w:spacing w:line="240" w:lineRule="auto"/>
        <w:ind w:left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-социальная адаптация;</w:t>
      </w:r>
    </w:p>
    <w:p w:rsidR="00EB0204" w:rsidRPr="00EB0204" w:rsidRDefault="00414F72" w:rsidP="00EB0204">
      <w:pPr>
        <w:pStyle w:val="22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B0204" w:rsidRPr="00EB0204">
        <w:rPr>
          <w:sz w:val="20"/>
          <w:szCs w:val="20"/>
        </w:rPr>
        <w:t>-профессиональная подготовка, переподготовка, повышение квалификации;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963"/>
        </w:tabs>
        <w:spacing w:line="240" w:lineRule="auto"/>
        <w:ind w:left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-содействие в самозанятости населения.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963"/>
        </w:tabs>
        <w:spacing w:line="240" w:lineRule="auto"/>
        <w:ind w:left="720"/>
        <w:jc w:val="both"/>
        <w:rPr>
          <w:sz w:val="20"/>
          <w:szCs w:val="20"/>
        </w:rPr>
      </w:pP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Основным видом доходов населения сельского поселения «Село Маяк» является заработная плата и пенсионные выплаты. Среднемесячная номинальная начисленная заработная работников средних и малых предприятий расположенных на территории села по предварительным данным в 2019 году составит 28250,00 рублей.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Среднемесячная номинальная заработная плата в муниципальных учреждениях культуры составит 26537 рублей, в образовательных учреждениях - 29895 рублей, в том числе заработная плата учителей- 40500, в дошкольных образовательных учреждениях- 23100 рублей.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2019 году в структуре доходов населения наибольшую долю занимают пенсии, социальные выплаты, пособия и социальная помощь.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2019 году в целях снижения уровня бедности населения была проведена индексации пенсий, социальных выплат, с 01.05.2019 года произошло увеличение минимального размера оплаты труда.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Промышленность</w:t>
      </w:r>
    </w:p>
    <w:p w:rsidR="00EB0204" w:rsidRPr="00EB0204" w:rsidRDefault="002D4B3E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2D4B3E">
        <w:rPr>
          <w:sz w:val="20"/>
          <w:szCs w:val="20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33.6pt;margin-top:35.2pt;width:5.3pt;height:3.5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G8tg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52EURnCTw9V05s29qcnN&#10;JfH4uJVKv6KiQcZIsITGW3Cyu1F6cB1dTCwuMlbXtvk1f3QAmMMJhIan5s4kYXt5H3nRKlyFgRNM&#10;Zisn8NLUucqWgTPL/Pk0PU+Xy9T/auL6QVyxoqDchBl15Qd/1reDwgdFHJWlRM0KA2dSUnKzXtYS&#10;7QjoOrPfoSAnbu7jNGy9gMsTSv4k8K4nkZPNwrkTZMHUieZe6Hh+dB3NvCAK0uwxpRvG6b9TQl2C&#10;o+lkOmjpt9w8+z3nRuKGaZgcNWsSHB6dSGwUuOKFba0mrB7sk1KY9B9KAe0eG231aiQ6iFX36x5Q&#10;jIjXorgD5UoBygIRwrgDoxLyC0YdjI4Eq89bIilG9WsO6jdzZjTkaKxHg/AcniZYYzSYSz3Mo20r&#10;2aYC5PH/uoI/JGNWvQ9ZQOpmA+PAkjiMLjNvTvfW62HALn4BAAD//wMAUEsDBBQABgAIAAAAIQCF&#10;JtDM4AAAAA4BAAAPAAAAZHJzL2Rvd25yZXYueG1sTI+xTsQwEER7JP7BWiQalLMdlAAhzgkhaOg4&#10;aOh88ZJE2Oso9iXhvh5fxXUz2tHsm3q7OstmnMLgSYHcCGBIrTcDdQo+P16ze2AhajLaekIFvxhg&#10;21xe1LoyfqF3nHexY6mEQqUV9DGOFeeh7dHpsPEjUrp9+8npmOzUcTPpJZU7y3MhSu70QOlDr0d8&#10;7rH92R2cgnJ9GW/eHjBfjq2d6esoZUSp1PXV+vQILOIa/8Nwwk/o0CSmvT+QCcwqyGR5l8bEk5K3&#10;BbCUyaQoSmD7pPJCAG9qfj6j+QMAAP//AwBQSwECLQAUAAYACAAAACEAtoM4kv4AAADhAQAAEwAA&#10;AAAAAAAAAAAAAAAAAAAAW0NvbnRlbnRfVHlwZXNdLnhtbFBLAQItABQABgAIAAAAIQA4/SH/1gAA&#10;AJQBAAALAAAAAAAAAAAAAAAAAC8BAABfcmVscy8ucmVsc1BLAQItABQABgAIAAAAIQDQjDG8tgIA&#10;AKgFAAAOAAAAAAAAAAAAAAAAAC4CAABkcnMvZTJvRG9jLnhtbFBLAQItABQABgAIAAAAIQCFJtDM&#10;4AAAAA4BAAAPAAAAAAAAAAAAAAAAABAFAABkcnMvZG93bnJldi54bWxQSwUGAAAAAAQABADzAAAA&#10;HQYAAAAA&#10;" filled="f" stroked="f">
            <v:textbox inset="0,0,0,0">
              <w:txbxContent>
                <w:p w:rsidR="006C4375" w:rsidRPr="00EB0204" w:rsidRDefault="006C4375" w:rsidP="00EB0204"/>
              </w:txbxContent>
            </v:textbox>
            <w10:wrap type="topAndBottom" anchorx="margin"/>
          </v:shape>
        </w:pict>
      </w:r>
      <w:r w:rsidR="00EB0204" w:rsidRPr="00EB0204">
        <w:rPr>
          <w:sz w:val="20"/>
          <w:szCs w:val="20"/>
        </w:rPr>
        <w:t>Промышленность сельского поселения «Село Маяк» представлена предприятиями лесопромышленного комплекса (ООО «Синдинское лесозаготовительное предприятие», ООО «Кедр», В 2019 году промышленными лесозаготовительными и деревообрабаты</w:t>
      </w:r>
      <w:r w:rsidR="00EB0204">
        <w:rPr>
          <w:sz w:val="20"/>
          <w:szCs w:val="20"/>
        </w:rPr>
        <w:t xml:space="preserve">вающими предприятиями ожидается </w:t>
      </w:r>
      <w:r w:rsidR="00EB0204" w:rsidRPr="00EB0204">
        <w:rPr>
          <w:sz w:val="20"/>
          <w:szCs w:val="20"/>
        </w:rPr>
        <w:t>выпуск продукции на сумму 164 млн. руб.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 xml:space="preserve">Арендные участки лесного фонда у предприятий находятся в долгосрочном пользовании сроком от 25 до 49 лет. Ежегодный отпуск древесины составляет 137 тыс. куб. м. 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2019 году планируется заготовить 116 тыс. м3 круглой древесины, 1,3 тыс. куб. м. пиломатериалов.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На предприятиях лесной отрасли поселения сохраняется сырьевая направленность, деревообрабатывающие мощности не развиты, в реализации готовой продукции преобладают необработанные круглые лесоматериалы. Только 15% лесоматериалов поставляются в переработку на п/материал.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Распиловкой круглой древесины в границах сельского поселения официально занимается  предприятие: ООО «Кедр».  Скрытые резервы находятся в частном секторе, т.к. на мобильных пилорамах примерно перерабатывается круглого леса на пиломатериал в объеме около 2500-4000 т. м3. Немаловажным условием для повышения налоговой базы муниципального образования является вывод частных предпринимателей из теневого оборота.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rPr>
          <w:sz w:val="20"/>
          <w:szCs w:val="20"/>
        </w:rPr>
      </w:pPr>
      <w:r w:rsidRPr="00EB0204">
        <w:rPr>
          <w:sz w:val="20"/>
          <w:szCs w:val="20"/>
        </w:rPr>
        <w:t xml:space="preserve"> 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Пищевая промышленность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 xml:space="preserve">Пищевая отрасль села насчитывает 2 индивидуальных  предпринимателя-это ИП Немыкина А.В. и кафе «Звезда», которые производят выпечку хлеба и хлебобулочных изделий. 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Сельское хозяйство и строительство.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 xml:space="preserve">В настоящее время на территории сельского поселения «Село Маяк» действует одно фермерское хозяйство, которое занимается производством птицы и яйца. 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целях поддержки и развития сельскохозяйственного производителя в рамках содействия малому предпринимательству, администрацией села оказывается правовая и информационная поддержка. Выделены за текущий период земли сельскохозяйственного оборота по программе ДВ-гектар.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За девять месяцев 2019 года введено в эксплуатацию несколько  объектов законченного строительства, в том числе лодочная станция.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настоящее время планируется  строительство: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-торгового центра (2019-2021 гг.) ИП Вашковец О.В.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Силами индивидуальных застройщиков до конца года планируется ввести в действие 3 жилых дома общей площадью 135 м 2.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Транспорт и дороги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настоящее время сложилась удовлетворительная ситуация в сфере транспортного обслуживания населения села. Имеется автомобильная дорога федерального значения по которой имеется возможность доехать автомобильным транспортом до г. Хабаровск и Комсомольска на Амуре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Пассажироперевозки по Нанайскому  району осуществляются ООО «Вираж» по маршруту № 226 и 295 с г. Хабаровска. На проходящих автобусах различных маршрутов имеется возможность жителям поселения доехать в обе стороны до г. Хабаровска и г. Комсомольск-на- Амуре.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Содержание и ремонт улично-дорожной сети населенного пункта проводится в соответствии требований  нормативных и законодательных актов Российской Федерации, Хабаровского края и ежегодного плана Мероприятий по дорожной деятельности. За период с 01.01.2019 по 01.11.2019 года произведен ремонт водопропускных труб по ул. Лесной, Школьной и Садовой. Вывезено на ямочный ремонт не менее 640 м3 грунта, отсыпан участок дороги от АЗС до ул. Зеленой 400 п. м., произведено грейдирование дорожного полотна улично-дорожной сети села, устранены после обильных осадков в летнее время размывы дорог.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Предпринимательство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 xml:space="preserve">Развитие малого и среднего бизнеса имеет стратегическое значение для социально-экономического </w:t>
      </w:r>
      <w:r w:rsidRPr="00EB0204">
        <w:rPr>
          <w:sz w:val="20"/>
          <w:szCs w:val="20"/>
        </w:rPr>
        <w:lastRenderedPageBreak/>
        <w:t>развития села. Этот сектор экономики создает новые рабочие места и обслуживает основную массу потребителей комплексом товаров и услуг в соответствии с быстро меняющимися требованиями рынка.  По состоянию на 01.01.2019 года на территории села зарегистрировано 26 субъектов малого и среднего предпринимательства.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6348"/>
        </w:tabs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Основные сферы деятельности СМСП: розничная торговля, общественное питание, бытовые услуги.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С целью создания благоприятных условий для устойчивого функционирования и развития малого и среднего предпринимательства в сельском поселении разработаны и приняты мероприятия по поддержке  бизнеса на 2019-2021 годы. Создан Совет по предпринимательству при главе сельского поселения «Село Маяк». Информационный материал, контакты размещен на официальном сайте администрации в сети Интернет в разделе «Предпринимательство».</w:t>
      </w: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Потребительский рынок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Оборот розничной торговли за 2018 год составил 28,5 млн. млн. рублей.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2019 году оборот розничной торговли составит примерно 29,2 млн. рублей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По состоянию на 01.11.2019 года розничная торговая сеть, вкл. киоски 8 ед., села  Маяк представлена 19 торговыми объектами.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целом насыщенность торговой сети продовольственными и непродовольственными товарами носит устойчивый стабильный характер.</w:t>
      </w:r>
    </w:p>
    <w:p w:rsidR="00EB0204" w:rsidRPr="00EB0204" w:rsidRDefault="00EB0204" w:rsidP="00EB0204">
      <w:pPr>
        <w:pStyle w:val="22"/>
        <w:shd w:val="clear" w:color="auto" w:fill="auto"/>
        <w:tabs>
          <w:tab w:val="left" w:pos="2729"/>
        </w:tabs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Количество объектов общественного питания в сельском поселении «Село Маяк» составляет -6 ед., из них количество объектов общедоступного типа – 3ед. на 85 посадочных мест,  2 объекта питания закрытой сети на 210 посадочных мест.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Оборот общественного питания в 1 полугодие 2019 года составил около16,0 млн. рублей.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целях повышения доступности и комфортности на предприятиях общественного питания ведется работа по внедрению современных форм организации питания: предоставление комплексных обедов, предоставление услуг по формированию дорожных продуктовых наборов на вынос.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На территории поселения осуществляет свою деятельность 1 точка бытового обслуживания.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</w:p>
    <w:p w:rsidR="00EB0204" w:rsidRPr="00EB0204" w:rsidRDefault="00EB0204" w:rsidP="00EB0204">
      <w:pPr>
        <w:pStyle w:val="37"/>
        <w:shd w:val="clear" w:color="auto" w:fill="auto"/>
        <w:spacing w:before="0" w:line="240" w:lineRule="auto"/>
        <w:ind w:firstLine="740"/>
        <w:jc w:val="center"/>
        <w:rPr>
          <w:sz w:val="20"/>
          <w:szCs w:val="20"/>
        </w:rPr>
      </w:pPr>
      <w:r w:rsidRPr="00EB0204">
        <w:rPr>
          <w:sz w:val="20"/>
          <w:szCs w:val="20"/>
        </w:rPr>
        <w:t>Социальная сфера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В целях сохранения и развития социальной сферы в муниципальном</w:t>
      </w:r>
    </w:p>
    <w:p w:rsidR="00EB0204" w:rsidRPr="00EB0204" w:rsidRDefault="00EB0204" w:rsidP="00EB0204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 w:rsidRPr="00EB0204">
        <w:rPr>
          <w:sz w:val="20"/>
          <w:szCs w:val="20"/>
        </w:rPr>
        <w:t>образовании разработаны и приняты мероприятия и муниципальные программы, в которых определены основные направления развития территории сельского поселения «Село Маяк»:</w:t>
      </w:r>
    </w:p>
    <w:p w:rsidR="00EB0204" w:rsidRPr="00EB0204" w:rsidRDefault="00EB0204" w:rsidP="00EB020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Мероприятия по молодежной политике в сельском поселении «Село Маяк» на 2019-2021 годы</w:t>
      </w:r>
    </w:p>
    <w:p w:rsidR="00EB0204" w:rsidRPr="00EB0204" w:rsidRDefault="00EB0204" w:rsidP="00EB020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Мероприятия по развитию физической культуре и спорту в сельском поселении «Село Маяк» Нанайского муниципального района Хабаровского края на 2019-2021 годы.</w:t>
      </w:r>
    </w:p>
    <w:p w:rsidR="00EB0204" w:rsidRPr="00EB0204" w:rsidRDefault="00EB0204" w:rsidP="00EB020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Мероприятий по благоустройству и санитарной очистке сельского поселения «Село Маяк» на 2019-2021 годы.</w:t>
      </w:r>
    </w:p>
    <w:p w:rsidR="00EB0204" w:rsidRPr="00EB0204" w:rsidRDefault="00EB0204" w:rsidP="00EB0204">
      <w:pPr>
        <w:pStyle w:val="ab"/>
        <w:numPr>
          <w:ilvl w:val="0"/>
          <w:numId w:val="13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Муниципальная программа в рамках государственной программы по «Современной комфортной городской среде на 2019-2024 годы».</w:t>
      </w:r>
      <w:r w:rsidR="00414F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B0204" w:rsidRPr="00EB0204" w:rsidRDefault="00EB0204" w:rsidP="00EB020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</w:t>
      </w: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Утвержден</w:t>
      </w: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B020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сельского поселения «Село Маяк»</w:t>
      </w:r>
    </w:p>
    <w:p w:rsidR="00EB0204" w:rsidRPr="00EB0204" w:rsidRDefault="00EB0204" w:rsidP="00EB0204">
      <w:pPr>
        <w:pStyle w:val="af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                                             от 11.11.2019  № 74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02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Прогноз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02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социально-экономического развития сельского поселения «Село Маяк» на очередной 2020 финансовый год и плановые периоды 2021 -2022 гг.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к прогнозу социально-экономического развития сельского поселения «Село Маяк» Нанайского муниципального района.</w:t>
      </w:r>
    </w:p>
    <w:p w:rsidR="00EB0204" w:rsidRPr="00EB0204" w:rsidRDefault="00EB0204" w:rsidP="00EB0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ab/>
        <w:t>Прогноз социально-экономического развития</w:t>
      </w:r>
      <w:r w:rsidRPr="00EB020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B0204">
        <w:rPr>
          <w:rFonts w:ascii="Times New Roman" w:hAnsi="Times New Roman" w:cs="Times New Roman"/>
          <w:sz w:val="20"/>
          <w:szCs w:val="20"/>
        </w:rPr>
        <w:t xml:space="preserve"> разрабатывается на основании Бюджетного кодекса Российской Федерации и Положения о бюджетном процессе в сельском поселении «Село Маяк» Нанайского муниципального района Хабаровского края. </w:t>
      </w:r>
    </w:p>
    <w:p w:rsidR="00EB0204" w:rsidRPr="00EB0204" w:rsidRDefault="00EB0204" w:rsidP="00EB0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0204" w:rsidRPr="00EB0204" w:rsidRDefault="00EB0204" w:rsidP="00EB0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За основу при разработке прогноза взяты статистические отчетные данные отдела статистики и органа ЗАГС Нанайского муниципального района, статотчета администрации поселения за истекший год и оперативные данные текущего года об исполнении местного бюджета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0204" w:rsidRPr="00EB0204" w:rsidRDefault="00EB0204" w:rsidP="00EB02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Сельское поселение «Село Маяк» расположено в центральной части к северо-востоку Хабаровского края и является воротами при въезде в Нанайский муниципальный район. Поселение граничит с Хабаровским муниципальным районом. По территории села проходит автомобильная дорога федерального значения Хабаровск-Лидога-Ванино с подъездом к г. Комсомольск-на-Амуре. Удобное стратегическое расположение муниципального образования является положительным фактором развития сельского поселения «Село Маяк». </w:t>
      </w:r>
      <w:r w:rsidRPr="00EB0204">
        <w:rPr>
          <w:rFonts w:ascii="Times New Roman" w:hAnsi="Times New Roman" w:cs="Times New Roman"/>
          <w:sz w:val="20"/>
          <w:szCs w:val="20"/>
        </w:rPr>
        <w:lastRenderedPageBreak/>
        <w:t xml:space="preserve">Расстояние до краевого центра г. составляет 120 км., до г. Комсомольск-на-Амуре 277 км. Село расположено на живописном берегу  оз. Синдинское и по одноименной протоке имеется выход  к  р. Амур. 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Основной целью социально-экономического развития сельского поселения «Село Маяк» является улучшение качества жизни населения.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 и экономическим уровнем развития территории муниципального образования.</w:t>
      </w:r>
    </w:p>
    <w:p w:rsidR="00EB0204" w:rsidRPr="00EB0204" w:rsidRDefault="00EB0204" w:rsidP="00EB02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Рассматривая показатели текущего уровня социально-экономического развития  сельского поселения следует отметить: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-транспортная доступность к краевой столице г. Хабаровску и в обратную сторону от с. Маяк до райцентра Нанайского района  с. Троицкое и г. Комсомольск на Амуре удовлетворительная. Имеется выход к портам р. п. Ванино и г. Советская Гавань по федеральной трассе Хабаровск-Лидога-Ванино с подъездом к городу Комсомольск на Амуре;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-доходы населения - средние;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 услуги вывоза и утилизации ТКО неудовлетворительные, вывоз ТКО осуществляется силами жителей, предприятий и учреждений  села, т.к. специализированные организации на территории поселения отсутствуют;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 </w:t>
      </w:r>
      <w:r w:rsidRPr="00EB0204">
        <w:rPr>
          <w:rFonts w:ascii="Times New Roman" w:hAnsi="Times New Roman" w:cs="Times New Roman"/>
          <w:bCs/>
          <w:sz w:val="20"/>
          <w:szCs w:val="20"/>
        </w:rPr>
        <w:t>проведение работ по благоустройству территории муниципалитета проводятся  регулярно в соответствии с ежегодными мероприятиями по благоустройству и санитарному содержанию территории села. За текущий период 2019 года в поселении осуществлен комплекс работ в рамках государственной программы «Современная комфортная городская среда». Осуществлен монтаж новой хоккейной коробки 40*20, установлен навес над сценической площадкой с приобретением малых архитектурных форм (урны, лавки), заасфальтирована пешеходно-велосипедная дорожка 987 м2. и площадка перед сценой 240 м2. В 2020 году планируется продолжение участия в государственной программе «Современная комфортная городская среда» по обустройству общественных и дворовых территорий. Проведено рейтинговое голосование и гражданами поселения определены приоритеты в выборе обустройства общественной территории.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 уличное освещение муниципального образования завершено на всей территории села и в планируемом периоде будут проводится работы по содержанию и ремонту уличного освещения;</w:t>
      </w:r>
    </w:p>
    <w:p w:rsidR="00EB0204" w:rsidRPr="00EB0204" w:rsidRDefault="00EB0204" w:rsidP="00EB0204">
      <w:pPr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По итоговой характеристике социально-экономического развития поселение можно рассматривать как: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 перспективное для частных инвестиций, что обосновывается небольшим  ростом экономики, средним уровнем доходов населения и хорошей транспортной доступностью;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-выгодное расположение поселения на берегу оз. Синдинское, выход по протокам к р. Амур, создает предпосылки для развития отдыха и туризма: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 - имеющийся потенциал      социально-экономического   развития способен 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программы реализации полномочий администрации сельского поселения «Село Маяк» является одной из составляющих для улучшения качества жизни населения.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Прогноз развития на 2020 и плановые периоды 2021-2022 годы сельского поселения «Село Маяк» разработан по следующим разделам: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1. Демография.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</w:t>
      </w:r>
      <w:r w:rsidRPr="00EB0204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EB0204">
        <w:rPr>
          <w:rFonts w:ascii="Times New Roman" w:hAnsi="Times New Roman" w:cs="Times New Roman"/>
          <w:bCs/>
          <w:sz w:val="20"/>
          <w:szCs w:val="20"/>
        </w:rPr>
        <w:t>Занятость населения.</w:t>
      </w:r>
    </w:p>
    <w:p w:rsidR="00EB0204" w:rsidRPr="00EB0204" w:rsidRDefault="00EB0204" w:rsidP="00EB020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left="360" w:right="-2" w:firstLine="36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3. Благоустройство</w:t>
      </w:r>
      <w:r w:rsidRPr="00EB0204">
        <w:rPr>
          <w:rFonts w:ascii="Times New Roman" w:hAnsi="Times New Roman" w:cs="Times New Roman"/>
          <w:bCs/>
          <w:sz w:val="20"/>
          <w:szCs w:val="20"/>
        </w:rPr>
        <w:t>.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3. Социальная сфера.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4. Предпринимательство.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В целом для прогноза социально-экономического развития сельского поселения на очередной 2020 финансовый год и плановый период 2021 - 2022 гг. характерна положительная тенденция изменения показателей, обеспечивающая минимальный экономический рост и финансовую стабильность для дальнейшего развития поселения. </w:t>
      </w:r>
    </w:p>
    <w:p w:rsidR="00EB0204" w:rsidRPr="00EB0204" w:rsidRDefault="00EB0204" w:rsidP="00EB0204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B0204">
        <w:rPr>
          <w:rFonts w:ascii="Times New Roman" w:hAnsi="Times New Roman" w:cs="Times New Roman"/>
          <w:b/>
          <w:bCs/>
          <w:sz w:val="20"/>
          <w:szCs w:val="20"/>
        </w:rPr>
        <w:t>Демографическая характеристика сельского поселения «Село Маяк» Нанайского муниципального района.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eastAsia="Calibri" w:hAnsi="Times New Roman" w:cs="Times New Roman"/>
          <w:sz w:val="20"/>
          <w:szCs w:val="20"/>
        </w:rPr>
        <w:t xml:space="preserve">На 1 января 2019 г. численность населения составила  1790 человек  (на 01.01. 2018 г. – 1810 чел.), молодежь от 18 до 30 лет составляет 283 человека, работоспособного населения-863 человек, люди пенсионного возраста 422 чел., детей числится 407 человек. За 2018 год в селе родилось 18 человек, умерло-18 человек.  Инвалиды всех групп составляют 82 человека. В краевом центре занятости (далее КЦЗ) состоит на учете 3  граждан села. Уровень безработицы в нашем поселении самый низкий в районе. За текущий период 2019 года прирост населения находится на нулевой отметке. </w:t>
      </w:r>
      <w:r w:rsidRPr="00EB0204">
        <w:rPr>
          <w:rFonts w:ascii="Times New Roman" w:hAnsi="Times New Roman" w:cs="Times New Roman"/>
          <w:sz w:val="20"/>
          <w:szCs w:val="20"/>
        </w:rPr>
        <w:t>В поселении длительное время численность населения фактически остается на одном уровне с небольшим снижением и повышением. Основными факторами оттока населения, особенно молодежи являются необеспеченность жильем, низкий уровень и отсутствие объектов социально-культурного назначения, невысокий уровень заработной платы, слабо развитое благоустройство территории муниципального образования. В поселении уже более 24 лет отсутствует Дом культуры. Очень высокий процент миграции населения в поисках лучшей жизни в центральные наиболее социально обустроенные районы Российской Федерации и краевой центр г. Хабаровск.</w:t>
      </w:r>
    </w:p>
    <w:p w:rsidR="00EB0204" w:rsidRPr="00EB0204" w:rsidRDefault="00EB0204" w:rsidP="00EB02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lastRenderedPageBreak/>
        <w:t>Увеличение рождаемости на период до 2022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Немаловажным фактором является в данном вопросе укрепление семейных ценностей, привитие молодежи любви к своей малой Родине.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0204" w:rsidRPr="00EB0204" w:rsidRDefault="00EB0204" w:rsidP="00EB0204">
      <w:pPr>
        <w:numPr>
          <w:ilvl w:val="0"/>
          <w:numId w:val="15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360" w:right="-2"/>
        <w:jc w:val="center"/>
        <w:rPr>
          <w:rFonts w:ascii="Times New Roman" w:hAnsi="Times New Roman" w:cs="Times New Roman"/>
          <w:spacing w:val="4"/>
          <w:sz w:val="20"/>
          <w:szCs w:val="20"/>
          <w:u w:val="single"/>
        </w:rPr>
      </w:pPr>
      <w:r w:rsidRPr="00EB0204">
        <w:rPr>
          <w:rFonts w:ascii="Times New Roman" w:hAnsi="Times New Roman" w:cs="Times New Roman"/>
          <w:b/>
          <w:bCs/>
          <w:sz w:val="20"/>
          <w:szCs w:val="20"/>
        </w:rPr>
        <w:t>Занятость населения</w:t>
      </w:r>
    </w:p>
    <w:p w:rsidR="00EB0204" w:rsidRPr="00EB0204" w:rsidRDefault="00EB0204" w:rsidP="00EB02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0204">
        <w:rPr>
          <w:rFonts w:ascii="Times New Roman" w:eastAsia="Calibri" w:hAnsi="Times New Roman" w:cs="Times New Roman"/>
          <w:sz w:val="20"/>
          <w:szCs w:val="20"/>
        </w:rPr>
        <w:t xml:space="preserve">        Градообразующим предприятием по прежнему является ООО «Синдинское лесозаготовительное предприятие», в котором работает около 300 человек.  В сфере торговли,  общепита занято примерно 145 граждан.  В пожарной части № 36   1 отряда противопожарной службы Хабаровского края состоит 11 человек. Штат администрации поселения сформирован из 6 человек вкл. главу сельского поселения, технического работника (уборщицы), трех муниципальных служащих и специалиста ВУС. </w:t>
      </w:r>
    </w:p>
    <w:p w:rsidR="00EB0204" w:rsidRPr="00EB0204" w:rsidRDefault="00EB0204" w:rsidP="00EB020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Численность официально зарегистрированных безработных с назначением социальных выплат по данным краевого Центра занятости  Нанайского района составлял в 2018 году 2 человека, текущий период 2019 года 3 человек.</w:t>
      </w:r>
      <w:r w:rsidRPr="00EB0204">
        <w:rPr>
          <w:rFonts w:ascii="Times New Roman" w:hAnsi="Times New Roman" w:cs="Times New Roman"/>
          <w:sz w:val="20"/>
          <w:szCs w:val="20"/>
        </w:rPr>
        <w:t xml:space="preserve"> Ситуация на рынке труда стабильная, прогнозируется слабый рост безработицы на </w:t>
      </w:r>
      <w:r w:rsidRPr="00EB0204">
        <w:rPr>
          <w:rFonts w:ascii="Times New Roman" w:hAnsi="Times New Roman" w:cs="Times New Roman"/>
          <w:color w:val="000000"/>
          <w:sz w:val="20"/>
          <w:szCs w:val="20"/>
        </w:rPr>
        <w:t xml:space="preserve">очередной 2020 финансовый год и плановый период 2021 - 2022 гг.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Фонд заработной платы в 2019 году по администрации сельского поселения «Село Маяк» утвержден в размере 2 млн. 919 тыс. рублей, в 2020 году прогнозируется 2 млн. 980 т. р. и плановый период 2020-2022 годы по 3 млн. 108 т. р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Среднемесячная заработная плата по сельскому поселению «Село Маяк» (с учетом предприятий и учреждений) составляет около 29 т. р. По администрации сельского поселения средняя заработная плата составляет 35 т.р. На прогнозируемый очередной 2020 финансовый год и плановый период </w:t>
      </w:r>
      <w:r w:rsidRPr="00EB0204">
        <w:rPr>
          <w:rFonts w:ascii="Times New Roman" w:hAnsi="Times New Roman" w:cs="Times New Roman"/>
          <w:color w:val="000000"/>
          <w:sz w:val="20"/>
          <w:szCs w:val="20"/>
        </w:rPr>
        <w:t xml:space="preserve">2021 - 2022 гг. </w:t>
      </w:r>
      <w:r w:rsidRPr="00EB0204">
        <w:rPr>
          <w:rFonts w:ascii="Times New Roman" w:hAnsi="Times New Roman" w:cs="Times New Roman"/>
          <w:sz w:val="20"/>
          <w:szCs w:val="20"/>
        </w:rPr>
        <w:t>ожидается незначительный рост  заработной платы с учетом индексации роста инфляции. Занятость населения планируется за счет развития малого и среднего предпринимательства, привлечения граждан к самозанятости, выводу бизнеса из теневого оборота.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204">
        <w:rPr>
          <w:rFonts w:ascii="Times New Roman" w:hAnsi="Times New Roman" w:cs="Times New Roman"/>
          <w:b/>
          <w:sz w:val="20"/>
          <w:szCs w:val="20"/>
        </w:rPr>
        <w:t>Благоустройство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Одним из направлений деятельности администрации сельского поселения «Село Маяк» является обеспечение содержания и благоустройства территории поселения. В настоящее время имеется детская спортивно-оздоровительная игровая площадка, установлено 4 ед. спортивных снарядов на местном стадионе. За счет мероприятий по «Современной комфортной городской среде» произведено асфальтирование пешеходно-велосипедной дорожки, площадки под сценой, установлен навес над сценической площадкой, смонтирована новая заводская хоккейная коробка стоимостью 1,3 млн. руб., приобретены 4 урны и скамейки заводского изготовления. Высажено на всей территории села около 120 саженцев деревьев дикоросов.  По «красной» линии в теплое время года производится уборка мусора силами временно привлекаемых к данной работе граждан села. Ежегодно проводятся 2-х месячники в весенний и осенний периоды по  санитарной очистке территории муниципального образования.  Сельское поселение не обладает достаточным резервом для выделения земельных участков под индивидуальное жилищное строительство. Существующая территория в границах поселения ограничена в пространстве. </w:t>
      </w:r>
      <w:r w:rsidRPr="00EB0204">
        <w:rPr>
          <w:rFonts w:ascii="Times New Roman" w:hAnsi="Times New Roman" w:cs="Times New Roman"/>
          <w:color w:val="000000"/>
          <w:sz w:val="20"/>
          <w:szCs w:val="20"/>
        </w:rPr>
        <w:t xml:space="preserve">На очередной 2020 финансовый год и плановые периоды 2021 - 2022 гг. </w:t>
      </w:r>
      <w:r w:rsidRPr="00EB0204">
        <w:rPr>
          <w:rFonts w:ascii="Times New Roman" w:hAnsi="Times New Roman" w:cs="Times New Roman"/>
          <w:sz w:val="20"/>
          <w:szCs w:val="20"/>
        </w:rPr>
        <w:t>увеличение жилищного строительство на территории муниципального образования по прежнему планируется за счет индивидуального жилищного строительства.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В 2018 году и текущем периоде 2019 года в ходе реализации комплексных мер поэтапного приведения наиболее загрязненных участков населенных пунктов и  в рамках Дней защиты от экологической опасности были реализованы следующие мероприятия: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-в апреле-мае месяце  учащимися МКОБУ «СОШ» с. Маяк совместно с работниками администрации сельского поселения, жителей села были проведены мероприятия по озеленению территории местного стадиона и улиц села;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-ликвидированы стихийные свалки на берегу протоки Черепаниха, очищена береговая полоса оз. Синдинское в границах поселения;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-ликвидированы опасные объекты представляющие угрозу жизни и здоровью граждан села-это бывшая котельная участковой больницы, бывшее здание почтового отделения и заброшенное домовладение по ул. Заречной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-с апреля по  май  и с сентября по ноябрь организованы 2-х месячники по санитарной очистке села. Малоимущим гражданам выделяется транспорт на вывоз мусора и хлама от их домовладений. Данные мероприятия будут продолжены в новом 2020 финансовом году и плановых периодах 2021-2022 г.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</w:t>
      </w:r>
      <w:r w:rsidRPr="00EB0204">
        <w:rPr>
          <w:rFonts w:ascii="Times New Roman" w:hAnsi="Times New Roman" w:cs="Times New Roman"/>
          <w:sz w:val="20"/>
          <w:szCs w:val="20"/>
        </w:rPr>
        <w:tab/>
        <w:t>В области благоустройства территории поселения в 2018 и текущем периоде 2019 года были выполнены следующие работы: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-в рамках  мероприятий по дорожной деятельности за счет средств дорожного фонда и благоустройства  проводились работы по текущему содержанию  линий наружного освещения;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 грейдированию дорожного полотна и нарезкой водоотводных кюветов ул. Зеленой, Лесной, Школьной, Садовой и Октябрьской;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-произведена автоматизация с полной заменой СИП и установкой энергосберегающих светильников с установкой приборов учета электроэнергии по всем улицам сельского поселения. Затраты за 9 месяцев 2019 года составили 242 тыс. рублей. В рамках зимнего содержания улично-дорожной сети с двумя </w:t>
      </w:r>
      <w:r w:rsidRPr="00EB0204">
        <w:rPr>
          <w:rFonts w:ascii="Times New Roman" w:hAnsi="Times New Roman" w:cs="Times New Roman"/>
          <w:sz w:val="20"/>
          <w:szCs w:val="20"/>
        </w:rPr>
        <w:lastRenderedPageBreak/>
        <w:t>частными лицами заключены договора на очистку проезжей части от снега и снежных заносов, в летний период произведен ямочный ремонт всех улиц села подручным грунтом. Затраты по статье «Дорожный фонд» в текущем периоде за 9 мес. составили 584 тыс. рублей;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ab/>
        <w:t xml:space="preserve">На </w:t>
      </w:r>
      <w:r w:rsidRPr="00EB0204">
        <w:rPr>
          <w:rFonts w:ascii="Times New Roman" w:hAnsi="Times New Roman" w:cs="Times New Roman"/>
          <w:color w:val="000000"/>
          <w:sz w:val="20"/>
          <w:szCs w:val="20"/>
        </w:rPr>
        <w:t>очередной 2020 финансовый год и плановый период 2021 - 2022 гг. планируются основные мероприятия по благоустройству, связанные с проведением работ по санитарной очистке поселения, обслуживанию и ремонту дворовых территорий, участие в государственной программе «Современная комфортная городская среда», выполнение работ по замене вышедших со строя фонарей уличного освещения. Все работы планируется производить   на основании разработанных и утвержденных мероприятий и в рамках Федерального закона от 06.10.2003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</w:t>
      </w:r>
      <w:r w:rsidRPr="00EB0204">
        <w:rPr>
          <w:rFonts w:ascii="Times New Roman" w:hAnsi="Times New Roman" w:cs="Times New Roman"/>
          <w:sz w:val="20"/>
          <w:szCs w:val="20"/>
        </w:rPr>
        <w:tab/>
      </w:r>
    </w:p>
    <w:p w:rsidR="00EB0204" w:rsidRPr="00EB0204" w:rsidRDefault="00EB0204" w:rsidP="00EB0204">
      <w:pPr>
        <w:pStyle w:val="ab"/>
        <w:numPr>
          <w:ilvl w:val="0"/>
          <w:numId w:val="15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204">
        <w:rPr>
          <w:rFonts w:ascii="Times New Roman" w:hAnsi="Times New Roman" w:cs="Times New Roman"/>
          <w:b/>
          <w:sz w:val="20"/>
          <w:szCs w:val="20"/>
        </w:rPr>
        <w:t>Социальная сфера</w:t>
      </w:r>
    </w:p>
    <w:p w:rsidR="00EB0204" w:rsidRPr="00EB0204" w:rsidRDefault="00EB0204" w:rsidP="00EB0204">
      <w:pPr>
        <w:pStyle w:val="ab"/>
        <w:tabs>
          <w:tab w:val="left" w:pos="2745"/>
        </w:tabs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Социальная сфера – это </w:t>
      </w:r>
      <w:r w:rsidRPr="00EB02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обслуживание,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Социальная сфера в нашем муниципальном образовании представлена следующими учреждениями: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- средняя общеобразовательная школа на 320 мест, в которой на сегодня обучается 241 ребенок (2018 год-236 детей);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-детский сад на 140 мест, в котором устроено 118 детишек;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-амбулатория с. Маяк с экипажем скорой помощи и общей численностью работающих 16 чел.   Уровень обеспечения людей квалифицированной медицинской помощью неудовлетворительный.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-библиотека с фондом в 13,1 тыс. книг и почтовое отделение;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-отделение сбербанка и отделение  государственного  учреждения  многофункционального центра «Мои документы».</w:t>
      </w:r>
    </w:p>
    <w:p w:rsidR="00EB0204" w:rsidRPr="00EB0204" w:rsidRDefault="00EB0204" w:rsidP="00EB020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На территории сельского поселения «Село Маяк» функционирует православный приход РПЦ (около 32 прихожан). Длительное время (более 24 лет) в селе отсутствует учреждение культуры. Предоставление населению разнообразных услуг социально-культурного, просветительского и развлекательного характера производится в теплое время года на открытой самодельной сценической площадке на местном стадионе. В остальное время года для организации праздничных мероприятий, собраний или сходов граждан используется спортивный зал или актовый зал местной средней школы и помещение сельской библиотеки, что естественно вызывает у населения справедливые нарекания на отсутствие Дома культуры.</w:t>
      </w:r>
    </w:p>
    <w:p w:rsidR="00EB0204" w:rsidRPr="00EB0204" w:rsidRDefault="00EB0204" w:rsidP="00EB0204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EB0204" w:rsidRPr="00EB0204" w:rsidRDefault="00EB0204" w:rsidP="00EB0204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EB0204">
        <w:rPr>
          <w:rFonts w:ascii="Times New Roman" w:hAnsi="Times New Roman" w:cs="Times New Roman"/>
          <w:bCs/>
          <w:sz w:val="20"/>
          <w:szCs w:val="20"/>
        </w:rPr>
        <w:t>В таблице приведены показатели б</w:t>
      </w:r>
      <w:r w:rsidRPr="00EB0204">
        <w:rPr>
          <w:rFonts w:ascii="Times New Roman" w:hAnsi="Times New Roman" w:cs="Times New Roman"/>
          <w:sz w:val="20"/>
          <w:szCs w:val="20"/>
        </w:rPr>
        <w:t>иблиотечного обслуживания населения, показатели культурных мероприятий с 2019 года и прогноз на 2021-2022 гг.</w:t>
      </w:r>
    </w:p>
    <w:tbl>
      <w:tblPr>
        <w:tblW w:w="10455" w:type="dxa"/>
        <w:tblInd w:w="-714" w:type="dxa"/>
        <w:tblLayout w:type="fixed"/>
        <w:tblLook w:val="04A0"/>
      </w:tblPr>
      <w:tblGrid>
        <w:gridCol w:w="3827"/>
        <w:gridCol w:w="1670"/>
        <w:gridCol w:w="1700"/>
        <w:gridCol w:w="1558"/>
        <w:gridCol w:w="1700"/>
      </w:tblGrid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2021год</w:t>
            </w:r>
          </w:p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(прогноз)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г. </w:t>
            </w:r>
          </w:p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(прогноз) 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библиотеки (человек)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7525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7535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Кол-во экземпляров библиотечного фонда  (единиц)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13050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13100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13150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Книговыдача   (единиц)</w:t>
            </w:r>
          </w:p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29100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29150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29160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 </w:t>
            </w:r>
            <w:r w:rsidRPr="00EB0204">
              <w:rPr>
                <w:rFonts w:ascii="Times New Roman" w:hAnsi="Times New Roman" w:cs="Times New Roman"/>
                <w:sz w:val="20"/>
                <w:szCs w:val="20"/>
              </w:rPr>
              <w:br/>
              <w:t>обслуживанием населения  (% указать)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Кол-во проведенных выставок </w:t>
            </w:r>
          </w:p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B0204" w:rsidRPr="00EB0204" w:rsidTr="00EB0204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Иные мероприятия (часы общения. Викторины, игровые программы, конкурсы)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B0204" w:rsidRPr="00EB0204" w:rsidTr="00EB0204">
        <w:trPr>
          <w:trHeight w:val="2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0204" w:rsidRPr="00EB0204" w:rsidTr="00EB0204">
        <w:trPr>
          <w:trHeight w:val="38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Количество дискотек, танцевальных вечеров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B0204" w:rsidRPr="00EB0204" w:rsidTr="00EB0204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204" w:rsidRPr="00EB0204" w:rsidRDefault="00EB0204" w:rsidP="00414F72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b/>
          <w:sz w:val="20"/>
          <w:szCs w:val="20"/>
        </w:rPr>
        <w:t>5. Предпринимательство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На территории сельского поселения «Село Маяк» осуществляют свою деятельность 26 средних и малых форм предпринимательства. Имеется одно фермерское хозяйство. </w:t>
      </w:r>
      <w:r w:rsidRPr="00EB02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Основная часть бизнесменов работает </w:t>
      </w:r>
      <w:r w:rsidRPr="00EB020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в сфере продовольственной и промышленной группах, </w:t>
      </w:r>
      <w:r w:rsidRPr="00EB0204">
        <w:rPr>
          <w:rFonts w:ascii="Times New Roman" w:hAnsi="Times New Roman" w:cs="Times New Roman"/>
          <w:sz w:val="20"/>
          <w:szCs w:val="20"/>
        </w:rPr>
        <w:t xml:space="preserve">заготовки и переработки древесины, в сфере обслуживания. Магазины и павильоны предпринимателей, </w:t>
      </w:r>
      <w:r w:rsidRPr="00EB02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расположены по всей территории поселения. 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ab/>
        <w:t>Средняя месячная заработная плата  по данным предпринимателей составляет около 25  тысяч рублей в месяц, с увеличением транспортного потока по проходящей федеральной трассе Хабаровск-Лидога-Ванино с подъездом к г. Комсомольск на Амуре прогнозируется рост заработной платы, но незначительный.</w:t>
      </w:r>
    </w:p>
    <w:p w:rsidR="00EB0204" w:rsidRPr="00EB0204" w:rsidRDefault="00EB0204" w:rsidP="00EB02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204">
        <w:rPr>
          <w:rFonts w:ascii="Times New Roman" w:hAnsi="Times New Roman" w:cs="Times New Roman"/>
          <w:b/>
          <w:sz w:val="20"/>
          <w:szCs w:val="20"/>
        </w:rPr>
        <w:t>Предварительные итоги   Прогноза социально-экономического развития на очередной 2020 финансовый год  и плановые периоды 2021 – 2022 гг.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Ind w:w="-714" w:type="dxa"/>
        <w:tblLayout w:type="fixed"/>
        <w:tblLook w:val="04A0"/>
      </w:tblPr>
      <w:tblGrid>
        <w:gridCol w:w="4252"/>
        <w:gridCol w:w="1418"/>
        <w:gridCol w:w="1701"/>
        <w:gridCol w:w="1275"/>
        <w:gridCol w:w="1389"/>
      </w:tblGrid>
      <w:tr w:rsidR="00EB0204" w:rsidRPr="00EB0204" w:rsidTr="00EB0204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 2019 год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Прогноз</w:t>
            </w:r>
          </w:p>
        </w:tc>
      </w:tr>
      <w:tr w:rsidR="00EB0204" w:rsidRPr="00EB0204" w:rsidTr="00EB0204">
        <w:trPr>
          <w:trHeight w:val="28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B0204" w:rsidRPr="00EB0204" w:rsidTr="00EB0204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земель муниципального образования (га)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2663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2663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2663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дорог (км)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14,489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14,489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населения, всего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ab/>
              <w:t>1820</w:t>
            </w:r>
          </w:p>
        </w:tc>
      </w:tr>
      <w:tr w:rsidR="00EB0204" w:rsidRPr="00EB0204" w:rsidTr="00EB0204">
        <w:trPr>
          <w:trHeight w:val="4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МКОУ СОШ с. Маяк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EB0204" w:rsidRPr="00EB0204" w:rsidTr="00EB0204">
        <w:trPr>
          <w:trHeight w:val="4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Воспитанники детского сада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125</w:t>
            </w:r>
          </w:p>
        </w:tc>
      </w:tr>
      <w:tr w:rsidR="00EB0204" w:rsidRPr="00EB0204" w:rsidTr="00EB0204">
        <w:trPr>
          <w:trHeight w:val="6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действующих малых предприятий</w:t>
            </w:r>
            <w:r w:rsidRPr="00EB0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предпринимателей, тыс. руб.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B0204" w:rsidRPr="00EB0204" w:rsidTr="00EB0204">
        <w:trPr>
          <w:trHeight w:val="7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заработная плата администрации поселения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EB0204" w:rsidRPr="00EB0204" w:rsidTr="00EB0204">
        <w:trPr>
          <w:trHeight w:val="3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04" w:rsidRPr="00EB0204" w:rsidRDefault="00EB0204" w:rsidP="00EB0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04" w:rsidRPr="00EB0204" w:rsidTr="00EB0204">
        <w:trPr>
          <w:trHeight w:val="4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Дошкольные учреждения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0204" w:rsidRPr="00EB0204" w:rsidTr="00EB0204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Школьные учреждения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0204" w:rsidRPr="00EB0204" w:rsidTr="00EB0204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Амбулатория,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0204" w:rsidRPr="00EB0204" w:rsidTr="00EB0204">
        <w:trPr>
          <w:trHeight w:val="3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МФЦ «Мои документы»,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0204" w:rsidRPr="00EB0204" w:rsidTr="00EB0204">
        <w:trPr>
          <w:trHeight w:val="6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Отделения почтовой связи</w:t>
            </w:r>
            <w:r w:rsidRPr="00EB0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1) 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2) Земельный налог т.р.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местного бюджета -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20261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14959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15073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15073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 xml:space="preserve">Овцы и козы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0204" w:rsidRPr="00EB0204" w:rsidTr="00EB0204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0204" w:rsidRPr="00EB0204" w:rsidRDefault="00EB0204" w:rsidP="00EB020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204" w:rsidRPr="00EB0204" w:rsidRDefault="00EB0204" w:rsidP="00EB020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020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</w:tbl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    </w:t>
      </w:r>
      <w:r w:rsidRPr="00EB0204">
        <w:rPr>
          <w:rFonts w:ascii="Times New Roman" w:hAnsi="Times New Roman" w:cs="Times New Roman"/>
          <w:sz w:val="20"/>
          <w:szCs w:val="20"/>
        </w:rPr>
        <w:t xml:space="preserve">Прогнозом на очередной 2020 финансовый год и плановый период 2021 – 2022 годы определены следующие приоритеты социально-экономического развития сельского поселения «Село Маяк»: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-реализация действующих государственных и муниципальных программ, мероприятий по благоустройству, предупреждение и ликвидация чрезвычайных ситуаций, обеспечение мер первичной пожарной безопасности и ряд других полномочий определенных федеральными и краевыми законодательными актами;</w:t>
      </w:r>
    </w:p>
    <w:p w:rsidR="00EB0204" w:rsidRPr="00EB0204" w:rsidRDefault="00EB0204" w:rsidP="00EB02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 xml:space="preserve">-оказание населению доступных муниципальных услуг, в соответствии с регламентами администрации и действующими нормативными правовыми актами;  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-развитие социальной сферы (реализация мероприятий по развитию культуры, спорта и молодежной политики на территории сельского поселения «Село Маяк»), обустройство общественных и дворовых территорий;</w:t>
      </w:r>
    </w:p>
    <w:p w:rsidR="00EB0204" w:rsidRPr="00EB0204" w:rsidRDefault="00EB0204" w:rsidP="00E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204">
        <w:rPr>
          <w:rFonts w:ascii="Times New Roman" w:hAnsi="Times New Roman" w:cs="Times New Roman"/>
          <w:sz w:val="20"/>
          <w:szCs w:val="20"/>
        </w:rPr>
        <w:t>-создание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 в рамках определенных действующими  законодательными актами Российской Федерации и Хабаровского края.</w:t>
      </w:r>
    </w:p>
    <w:p w:rsidR="00931E44" w:rsidRPr="00B06680" w:rsidRDefault="00931E44" w:rsidP="00EB0204">
      <w:pPr>
        <w:spacing w:after="0"/>
      </w:pPr>
    </w:p>
    <w:p w:rsidR="00931E44" w:rsidRPr="00B06680" w:rsidRDefault="00931E44" w:rsidP="00EB0204">
      <w:pPr>
        <w:spacing w:after="0"/>
      </w:pPr>
    </w:p>
    <w:p w:rsidR="001B0472" w:rsidRPr="005730AD" w:rsidRDefault="001B0472" w:rsidP="001B04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B0472" w:rsidRDefault="001B0472" w:rsidP="001B04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B0472" w:rsidRPr="00B06680" w:rsidRDefault="000754D0" w:rsidP="001B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6680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6680">
        <w:rPr>
          <w:rFonts w:ascii="Times New Roman" w:hAnsi="Times New Roman" w:cs="Times New Roman"/>
          <w:sz w:val="20"/>
          <w:szCs w:val="20"/>
        </w:rPr>
        <w:t>2019</w:t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</w:r>
      <w:r w:rsidR="001B04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B0472">
        <w:rPr>
          <w:rFonts w:ascii="Times New Roman" w:hAnsi="Times New Roman" w:cs="Times New Roman"/>
          <w:sz w:val="20"/>
          <w:szCs w:val="20"/>
        </w:rPr>
        <w:tab/>
        <w:t xml:space="preserve"> № 2</w:t>
      </w:r>
      <w:r w:rsidRPr="00B06680">
        <w:rPr>
          <w:rFonts w:ascii="Times New Roman" w:hAnsi="Times New Roman" w:cs="Times New Roman"/>
          <w:sz w:val="20"/>
          <w:szCs w:val="20"/>
        </w:rPr>
        <w:t>7</w:t>
      </w:r>
    </w:p>
    <w:p w:rsidR="001B0472" w:rsidRPr="00B06680" w:rsidRDefault="000754D0" w:rsidP="00075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/>
        </w:rPr>
        <w:t>с. Ма</w:t>
      </w:r>
      <w:r>
        <w:rPr>
          <w:rFonts w:ascii="Times New Roman" w:hAnsi="Times New Roman"/>
        </w:rPr>
        <w:t>як</w:t>
      </w:r>
    </w:p>
    <w:p w:rsidR="001B0472" w:rsidRPr="001B0472" w:rsidRDefault="001B0472" w:rsidP="001B0472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1B0472" w:rsidRPr="001B0472" w:rsidRDefault="001B0472" w:rsidP="001B0472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1B0472" w:rsidRPr="001B0472" w:rsidRDefault="001B0472" w:rsidP="00B066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 xml:space="preserve">На основании «Правил выплаты компенсации за использование личного транспорта в служебных целях по администрации </w:t>
      </w:r>
      <w:bookmarkStart w:id="4" w:name="_GoBack"/>
      <w:bookmarkEnd w:id="4"/>
      <w:r w:rsidRPr="001B0472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октябрь 2019 года:</w:t>
      </w:r>
    </w:p>
    <w:p w:rsidR="001B0472" w:rsidRPr="001B0472" w:rsidRDefault="001B0472" w:rsidP="00B0668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>Ильину Александру Николаевичу - главе сельского поселения  в сумме 4379,77 руб. (четыре тысячи триста семьдесят девять рублей 77 копеек).</w:t>
      </w:r>
    </w:p>
    <w:p w:rsidR="001B0472" w:rsidRPr="001B0472" w:rsidRDefault="001B0472" w:rsidP="00B0668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>Мельничук Анастасии Петровне – ведущему специалисту администрации сельского поселения в сумме 2465,44 руб. (две тысячи четыреста шестьдесят пять рублей 44 копейки).</w:t>
      </w:r>
    </w:p>
    <w:p w:rsidR="001B0472" w:rsidRPr="000754D0" w:rsidRDefault="001B0472" w:rsidP="00B06680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Мельничук А.П.</w:t>
      </w:r>
    </w:p>
    <w:p w:rsidR="001B0472" w:rsidRPr="001B0472" w:rsidRDefault="001B0472" w:rsidP="00B066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1B0472" w:rsidRPr="001B0472" w:rsidRDefault="001B0472" w:rsidP="001B04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047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1B0472">
        <w:rPr>
          <w:rFonts w:ascii="Times New Roman" w:hAnsi="Times New Roman" w:cs="Times New Roman"/>
          <w:sz w:val="20"/>
          <w:szCs w:val="20"/>
        </w:rPr>
        <w:tab/>
      </w:r>
      <w:r w:rsidRPr="001B0472">
        <w:rPr>
          <w:rFonts w:ascii="Times New Roman" w:hAnsi="Times New Roman" w:cs="Times New Roman"/>
          <w:sz w:val="20"/>
          <w:szCs w:val="20"/>
        </w:rPr>
        <w:tab/>
      </w:r>
      <w:r w:rsidRPr="001B0472">
        <w:rPr>
          <w:rFonts w:ascii="Times New Roman" w:hAnsi="Times New Roman" w:cs="Times New Roman"/>
          <w:sz w:val="20"/>
          <w:szCs w:val="20"/>
        </w:rPr>
        <w:tab/>
      </w:r>
      <w:r w:rsidRPr="001B0472">
        <w:rPr>
          <w:rFonts w:ascii="Times New Roman" w:hAnsi="Times New Roman" w:cs="Times New Roman"/>
          <w:sz w:val="20"/>
          <w:szCs w:val="20"/>
        </w:rPr>
        <w:tab/>
      </w:r>
      <w:r w:rsidRPr="001B0472">
        <w:rPr>
          <w:rFonts w:ascii="Times New Roman" w:hAnsi="Times New Roman" w:cs="Times New Roman"/>
          <w:sz w:val="20"/>
          <w:szCs w:val="20"/>
        </w:rPr>
        <w:tab/>
      </w:r>
      <w:r w:rsidRPr="001B0472">
        <w:rPr>
          <w:rFonts w:ascii="Times New Roman" w:hAnsi="Times New Roman" w:cs="Times New Roman"/>
          <w:sz w:val="20"/>
          <w:szCs w:val="20"/>
        </w:rPr>
        <w:tab/>
        <w:t>М.Р. Бельды</w:t>
      </w:r>
    </w:p>
    <w:p w:rsidR="001B0472" w:rsidRDefault="001B0472" w:rsidP="001B0472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06680" w:rsidRPr="005730AD" w:rsidRDefault="00B06680" w:rsidP="00B066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06680" w:rsidRDefault="00B06680" w:rsidP="00B066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B06680" w:rsidRDefault="00B06680" w:rsidP="00B066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</w:t>
      </w:r>
      <w:r w:rsidRPr="00B0668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B06680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№ 28</w:t>
      </w:r>
    </w:p>
    <w:p w:rsidR="003C7583" w:rsidRPr="00B06680" w:rsidRDefault="003C7583" w:rsidP="003C7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5636B9" w:rsidRPr="005636B9" w:rsidRDefault="005636B9" w:rsidP="00B0668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О распределении полномочий по организации работы по размещению финансовой и иной информации о бюджете и бюджетном процессе на едином портале бюджетной системы Российской Федерации в информационно – телекоммуникационной сети «Интернет»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06680">
        <w:rPr>
          <w:rFonts w:ascii="Times New Roman" w:hAnsi="Times New Roman" w:cs="Times New Roman"/>
          <w:sz w:val="20"/>
          <w:szCs w:val="20"/>
        </w:rPr>
        <w:t xml:space="preserve">В целях реализации Порядка размещения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и Порядка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 – телекоммуникационной сети «Интернет» региональных перечней (классификаторов) государственных (муниципальных) услуг и работ, утвержденного приказом Министерства финансов Российской Федерации от 05 декабря 2017 г. № 217н, </w:t>
      </w:r>
      <w:r w:rsidRPr="00B06680">
        <w:rPr>
          <w:rFonts w:ascii="Times New Roman" w:hAnsi="Times New Roman" w:cs="Times New Roman"/>
          <w:sz w:val="20"/>
          <w:szCs w:val="20"/>
        </w:rPr>
        <w:tab/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>1. Утвердить прилагаемый Перечень 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ответственных исполнителей администрации сельского поселения «Село Маяк» Нанайского муниципального района (далее – Перечень).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>2. Организацию размещения информации на едином портале бюджетной системы Российской Федерации в информационно – телекоммуникационной сети «Интернет» (далее – единый портал) оставляю за собой.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lastRenderedPageBreak/>
        <w:tab/>
        <w:t>3. Полномочия на формирование заявок на регистрацию уполномоченных лиц участника государственной интегрированной информационной системы управления общественными финансами «Электронный бюджет» оставляю за собой, согласно приложению № 1к настоящему распоряжению.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>4. Обеспечить регистрацию в системе «Электронный бюджет» уполномоченных лиц администрации сельского поселения «Село Маяк» Нанайского муниципального района согласно приложению № 2 к настоящему</w:t>
      </w:r>
      <w:r w:rsidR="001C07A5">
        <w:rPr>
          <w:rFonts w:ascii="Times New Roman" w:hAnsi="Times New Roman" w:cs="Times New Roman"/>
          <w:sz w:val="20"/>
          <w:szCs w:val="20"/>
        </w:rPr>
        <w:t xml:space="preserve"> распоряжению</w:t>
      </w:r>
      <w:r w:rsidRPr="00B06680">
        <w:rPr>
          <w:rFonts w:ascii="Times New Roman" w:hAnsi="Times New Roman" w:cs="Times New Roman"/>
          <w:sz w:val="20"/>
          <w:szCs w:val="20"/>
        </w:rPr>
        <w:t>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>5. Право подписи с использованием усиленной квалифицированной электронной подписи для формирования и предоставления информации на едином портале с полномочием «Утверждение» оставляю за собой.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>6. Назначить ответственным за выполнение мероприятий по размещению информации на едином портале согласно Перечня ведущего специалиста администрации.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ab/>
        <w:t xml:space="preserve">7. Контроль за исполнением настоящего </w:t>
      </w:r>
      <w:r w:rsidR="001C07A5">
        <w:rPr>
          <w:rFonts w:ascii="Times New Roman" w:hAnsi="Times New Roman" w:cs="Times New Roman"/>
          <w:sz w:val="20"/>
          <w:szCs w:val="20"/>
        </w:rPr>
        <w:t>распоряжения</w:t>
      </w:r>
      <w:r w:rsidRPr="00B06680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</w:p>
    <w:p w:rsidR="00B06680" w:rsidRPr="00B06680" w:rsidRDefault="00B06680" w:rsidP="00B06680">
      <w:pPr>
        <w:shd w:val="clear" w:color="auto" w:fill="FFFFFF"/>
        <w:tabs>
          <w:tab w:val="left" w:pos="1018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 xml:space="preserve">Глава сельского поселения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06680">
        <w:rPr>
          <w:rFonts w:ascii="Times New Roman" w:hAnsi="Times New Roman" w:cs="Times New Roman"/>
          <w:sz w:val="20"/>
          <w:szCs w:val="20"/>
        </w:rPr>
        <w:t>А.Н. Ильин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  <w:sectPr w:rsidR="00B06680" w:rsidRPr="00B06680" w:rsidSect="00B06680">
          <w:headerReference w:type="default" r:id="rId9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lastRenderedPageBreak/>
        <w:t>УТВЕРЖДЁН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Нанайского муниципального района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№ 28 от 01_ноября_2019 г.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ПЕРЕЧЕНЬ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Информации, формируемой и размещаемой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периодичность её представления и ответственные исполнители администрации сельского поселения «Село Маяк» Нанайского муниципального района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04"/>
        <w:gridCol w:w="5528"/>
        <w:gridCol w:w="3260"/>
      </w:tblGrid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информации для размещения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Ответственные за формирование и размещение информации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бюджетов субъекта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Общие сведения о публично – правовых образованиях, формирующих и исполняющих бюджеты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взаимодействия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п.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  местного бюджета, доходов местного бюджета, источников финансирования дефицита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и коды главных администраторов доходов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коды главных администраторов источников </w:t>
            </w: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3 рабочих дней со дня изменения информации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кодов целевых статей расходов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(государственной регистрации) (внесения изменений)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План-график реализации бюджетного процесса на текущий год с указанием ответственных за выполнение мероприятий плана-графика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</w:t>
            </w:r>
          </w:p>
          <w:p w:rsidR="00B06680" w:rsidRPr="00B06680" w:rsidRDefault="00B06680" w:rsidP="00B06680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основных документах, формируемых при составлении проектов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Планы-графики составления проектов бюджетов с указанием ответственных за выполнение мероприятий указанных планов-графиков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Проект бюджетного прогноза, бюджетный прогноз, изменения в бюджетный прогноз муниципального образования (при наличии)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структуре и содержании решения о бюджете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Документы и материалы, представляемые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со дня вступления в силу изменений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формирования государственных заданий на оказание государственных (муниципальных) услуг и выполнение работ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Решение об исполнении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 муниципальной собственности, </w:t>
            </w: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1 рабочего дня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муниципальных программах, включая показатели результативности реализации основных мероприятий, подпрограмм  муниципальных  программ и муниципальных  программ и результаты их выполнения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ежедневно в части кассового исполнения;</w:t>
            </w: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ежеквартально и ежегодно в части результатов реализации программ;</w:t>
            </w: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ежегодно в части достижения целевых показателей;</w:t>
            </w: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кассовом исполнении по расходам 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Реестры источников доходов местных бюджетов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Прогноз доходов  местного бюджета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заимствований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гарантий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Особенности эмиссии муниципальных ценных бумаг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Отчет об итогах эмиссии муниципальных ценных бумаг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  <w:tr w:rsidR="00B06680" w:rsidRPr="00B06680" w:rsidTr="00B06680">
        <w:tc>
          <w:tcPr>
            <w:tcW w:w="817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704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5528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3260" w:type="dxa"/>
            <w:shd w:val="clear" w:color="auto" w:fill="auto"/>
          </w:tcPr>
          <w:p w:rsidR="00B06680" w:rsidRPr="00B06680" w:rsidRDefault="00B06680" w:rsidP="00B06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«Село Маяк» </w:t>
            </w:r>
          </w:p>
        </w:tc>
      </w:tr>
    </w:tbl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</w:rPr>
        <w:sectPr w:rsidR="00B06680" w:rsidRPr="00B06680" w:rsidSect="00B06680">
          <w:pgSz w:w="16838" w:h="11906" w:orient="landscape"/>
          <w:pgMar w:top="709" w:right="567" w:bottom="567" w:left="567" w:header="720" w:footer="720" w:gutter="0"/>
          <w:cols w:space="720"/>
          <w:docGrid w:linePitch="272"/>
        </w:sectPr>
      </w:pP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Нанайского муниципального района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№ 28 от 01.11.2019</w:t>
      </w:r>
    </w:p>
    <w:p w:rsidR="00B06680" w:rsidRPr="00B06680" w:rsidRDefault="00B06680" w:rsidP="00B0668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06680" w:rsidRPr="00CC1B17" w:rsidRDefault="00B06680" w:rsidP="00B06680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680">
        <w:rPr>
          <w:rFonts w:ascii="Times New Roman" w:hAnsi="Times New Roman" w:cs="Times New Roman"/>
          <w:b/>
          <w:sz w:val="20"/>
          <w:szCs w:val="20"/>
        </w:rPr>
        <w:t>Направление заявки на регистрацию уполномоченных лиц участника системы «Электронный бюджет»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B0668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B0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</w:tbl>
    <w:p w:rsidR="00CD1630" w:rsidRDefault="00CD163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6680" w:rsidRPr="00B06680" w:rsidRDefault="00CD163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06680" w:rsidRPr="00B06680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Нанайского муниципального района</w:t>
      </w:r>
    </w:p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680">
        <w:rPr>
          <w:rFonts w:ascii="Times New Roman" w:hAnsi="Times New Roman" w:cs="Times New Roman"/>
          <w:sz w:val="20"/>
          <w:szCs w:val="20"/>
        </w:rPr>
        <w:t>№ 28 от 01.11.2019</w:t>
      </w:r>
    </w:p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17">
        <w:rPr>
          <w:rFonts w:ascii="Times New Roman" w:hAnsi="Times New Roman" w:cs="Times New Roman"/>
          <w:b/>
          <w:sz w:val="20"/>
          <w:szCs w:val="20"/>
        </w:rPr>
        <w:t>Формирование и представление информации для обработки и публикации на едином портале в структурированном виде с использованием системы «Электронный бюджет»</w:t>
      </w:r>
    </w:p>
    <w:p w:rsidR="00CC1B17" w:rsidRPr="00CC1B17" w:rsidRDefault="00CC1B17" w:rsidP="00CD16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Default="00B06680" w:rsidP="00CD16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17">
        <w:rPr>
          <w:rFonts w:ascii="Times New Roman" w:hAnsi="Times New Roman" w:cs="Times New Roman"/>
          <w:b/>
          <w:sz w:val="20"/>
          <w:szCs w:val="20"/>
        </w:rPr>
        <w:t>Формирование и предоставление информации для обработки и публикации с использованием единого портала</w:t>
      </w:r>
    </w:p>
    <w:p w:rsidR="00CC1B17" w:rsidRPr="00CC1B17" w:rsidRDefault="00CC1B17" w:rsidP="00CD163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D163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80" w:rsidRPr="00B06680" w:rsidRDefault="00B06680" w:rsidP="00CD1630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Default="00B06680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17">
        <w:rPr>
          <w:rFonts w:ascii="Times New Roman" w:hAnsi="Times New Roman" w:cs="Times New Roman"/>
          <w:b/>
          <w:sz w:val="20"/>
          <w:szCs w:val="20"/>
        </w:rPr>
        <w:t>Формирование и представление информации для ведения коммуникативного сервиса единого портала, обеспечивающего возможность участия в опросах и голосованиях</w:t>
      </w:r>
    </w:p>
    <w:p w:rsidR="00CC1B17" w:rsidRPr="00CC1B17" w:rsidRDefault="00CC1B17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80" w:rsidRPr="00B06680" w:rsidRDefault="00B06680" w:rsidP="00CC1B17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Default="00B06680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17">
        <w:rPr>
          <w:rFonts w:ascii="Times New Roman" w:hAnsi="Times New Roman" w:cs="Times New Roman"/>
          <w:b/>
          <w:sz w:val="20"/>
          <w:szCs w:val="20"/>
        </w:rPr>
        <w:lastRenderedPageBreak/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</w:r>
    </w:p>
    <w:p w:rsidR="00CC1B17" w:rsidRPr="00CC1B17" w:rsidRDefault="00CC1B17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680" w:rsidRPr="00B06680" w:rsidRDefault="00B06680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680" w:rsidRDefault="00B06680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1B17">
        <w:rPr>
          <w:rFonts w:ascii="Times New Roman" w:hAnsi="Times New Roman" w:cs="Times New Roman"/>
          <w:b/>
          <w:sz w:val="20"/>
          <w:szCs w:val="20"/>
        </w:rPr>
        <w:t>Формирование запроса на снятие с публикации опубликованной информации и перемещение в архив неактуальной информации</w:t>
      </w:r>
    </w:p>
    <w:p w:rsidR="00CC1B17" w:rsidRPr="00CC1B17" w:rsidRDefault="00CC1B17" w:rsidP="00CC1B1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B06680" w:rsidRPr="00B06680" w:rsidTr="00B06680">
        <w:tc>
          <w:tcPr>
            <w:tcW w:w="9570" w:type="dxa"/>
            <w:gridSpan w:val="4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Наименование полномочий по работе в государственной интегрированной информационной системе управления общественными финансами «Электронный бюджет», Ф.И.О.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Ильин А.Н.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Мельничук А.П.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80">
              <w:rPr>
                <w:rFonts w:ascii="Times New Roman" w:hAnsi="Times New Roman" w:cs="Times New Roman"/>
                <w:sz w:val="20"/>
                <w:szCs w:val="20"/>
              </w:rPr>
              <w:t>Бельды М.Р.</w:t>
            </w:r>
          </w:p>
        </w:tc>
      </w:tr>
      <w:tr w:rsidR="00B06680" w:rsidRPr="00B06680" w:rsidTr="00B06680"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06680" w:rsidRPr="00B06680" w:rsidRDefault="00B06680" w:rsidP="00CC1B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7583" w:rsidRPr="005730AD" w:rsidRDefault="003C7583" w:rsidP="003C75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C7583" w:rsidRDefault="003C7583" w:rsidP="003C7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3C7583" w:rsidRDefault="003C7583" w:rsidP="003C7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 w:rsidRPr="00B0668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B06680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№ 29</w:t>
      </w:r>
    </w:p>
    <w:p w:rsidR="003C7583" w:rsidRPr="00B06680" w:rsidRDefault="003C7583" w:rsidP="003C75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3C7583" w:rsidRPr="003C7583" w:rsidRDefault="003C7583" w:rsidP="003C7583">
      <w:pPr>
        <w:pStyle w:val="22"/>
        <w:shd w:val="clear" w:color="auto" w:fill="auto"/>
        <w:spacing w:before="240" w:line="240" w:lineRule="exact"/>
        <w:jc w:val="both"/>
        <w:rPr>
          <w:sz w:val="20"/>
          <w:szCs w:val="20"/>
        </w:rPr>
      </w:pPr>
      <w:r w:rsidRPr="003C7583">
        <w:rPr>
          <w:sz w:val="20"/>
          <w:szCs w:val="20"/>
        </w:rPr>
        <w:t>Об утверждении плана основных направлений деятельности администрации сельского поселения «Село Маяк» Нанайского муниципального района Хабаровского края на 2020 год</w:t>
      </w:r>
    </w:p>
    <w:p w:rsidR="003C7583" w:rsidRPr="003C7583" w:rsidRDefault="003C7583" w:rsidP="003C7583">
      <w:pPr>
        <w:pStyle w:val="22"/>
        <w:shd w:val="clear" w:color="auto" w:fill="auto"/>
        <w:spacing w:before="240" w:line="240" w:lineRule="exact"/>
        <w:jc w:val="both"/>
        <w:rPr>
          <w:sz w:val="20"/>
          <w:szCs w:val="20"/>
        </w:rPr>
      </w:pPr>
    </w:p>
    <w:p w:rsidR="003C7583" w:rsidRPr="003C7583" w:rsidRDefault="003C7583" w:rsidP="003C7583">
      <w:pPr>
        <w:pStyle w:val="22"/>
        <w:shd w:val="clear" w:color="auto" w:fill="auto"/>
        <w:spacing w:line="240" w:lineRule="auto"/>
        <w:jc w:val="both"/>
        <w:rPr>
          <w:sz w:val="20"/>
          <w:szCs w:val="20"/>
        </w:rPr>
      </w:pPr>
      <w:r w:rsidRPr="003C7583">
        <w:rPr>
          <w:sz w:val="20"/>
          <w:szCs w:val="20"/>
        </w:rPr>
        <w:tab/>
        <w:t>На основании Федерального закона от 06 октября 2003 года №131-Ф3     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3C7583" w:rsidRPr="003C7583" w:rsidRDefault="003C7583" w:rsidP="003C7583">
      <w:pPr>
        <w:pStyle w:val="22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3C7583">
        <w:rPr>
          <w:sz w:val="20"/>
          <w:szCs w:val="20"/>
        </w:rPr>
        <w:t>1. Утвердить прилагаемые «План основных направлений деятельности администрации сельского поселения «Село Маяк» Нанайского муниципального района Хабаровского края на 2020 год.</w:t>
      </w:r>
    </w:p>
    <w:p w:rsidR="003C7583" w:rsidRPr="003C7583" w:rsidRDefault="003C7583" w:rsidP="003C7583">
      <w:pPr>
        <w:pStyle w:val="22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0"/>
          <w:szCs w:val="20"/>
        </w:rPr>
      </w:pPr>
      <w:r w:rsidRPr="003C7583">
        <w:rPr>
          <w:sz w:val="20"/>
          <w:szCs w:val="20"/>
        </w:rPr>
        <w:t>2. Специалисту 1 категории Бельды М.Р. план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3C7583" w:rsidRPr="003C7583" w:rsidRDefault="003C7583" w:rsidP="003C7583">
      <w:pPr>
        <w:pStyle w:val="22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0"/>
          <w:szCs w:val="20"/>
        </w:rPr>
      </w:pPr>
      <w:r w:rsidRPr="003C7583">
        <w:rPr>
          <w:sz w:val="20"/>
          <w:szCs w:val="20"/>
        </w:rPr>
        <w:t>3. Контроль за исполнением настоящего распоряжения оставляю за собой.</w:t>
      </w:r>
    </w:p>
    <w:p w:rsidR="003C7583" w:rsidRPr="003C7583" w:rsidRDefault="003C7583" w:rsidP="003C7583">
      <w:pPr>
        <w:pStyle w:val="22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0"/>
          <w:szCs w:val="20"/>
        </w:rPr>
      </w:pPr>
    </w:p>
    <w:p w:rsidR="003C7583" w:rsidRDefault="003C7583" w:rsidP="003C7583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3C7583">
        <w:rPr>
          <w:sz w:val="20"/>
          <w:szCs w:val="20"/>
        </w:rPr>
        <w:t xml:space="preserve">Глава сельского поселения </w:t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</w:r>
      <w:r w:rsidRPr="003C7583">
        <w:rPr>
          <w:sz w:val="20"/>
          <w:szCs w:val="20"/>
        </w:rPr>
        <w:tab/>
        <w:t>А.Н. Ильин</w:t>
      </w:r>
    </w:p>
    <w:p w:rsidR="007B6381" w:rsidRPr="007B6381" w:rsidRDefault="007B6381" w:rsidP="00D16C96">
      <w:pPr>
        <w:spacing w:after="0" w:line="240" w:lineRule="exact"/>
        <w:ind w:left="5529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УТВЕРЖДЕН</w:t>
      </w:r>
    </w:p>
    <w:p w:rsidR="007B6381" w:rsidRPr="007B6381" w:rsidRDefault="007B6381" w:rsidP="00D16C96">
      <w:pPr>
        <w:spacing w:after="0" w:line="240" w:lineRule="exact"/>
        <w:ind w:left="5529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сельского поселения «Село Маяк» </w:t>
      </w:r>
    </w:p>
    <w:p w:rsidR="007B6381" w:rsidRPr="007B6381" w:rsidRDefault="007B6381" w:rsidP="00D16C96">
      <w:pPr>
        <w:spacing w:after="0" w:line="240" w:lineRule="exact"/>
        <w:ind w:left="5529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от 22.11.2019 № 29</w:t>
      </w:r>
    </w:p>
    <w:p w:rsidR="007B6381" w:rsidRPr="007B6381" w:rsidRDefault="007B6381" w:rsidP="007B6381">
      <w:pPr>
        <w:rPr>
          <w:rFonts w:ascii="Times New Roman" w:hAnsi="Times New Roman" w:cs="Times New Roman"/>
          <w:sz w:val="20"/>
          <w:szCs w:val="20"/>
        </w:rPr>
      </w:pPr>
    </w:p>
    <w:p w:rsidR="007B6381" w:rsidRPr="007B6381" w:rsidRDefault="007B6381" w:rsidP="007B638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ПЛАН</w:t>
      </w:r>
    </w:p>
    <w:p w:rsidR="007B6381" w:rsidRDefault="007B6381" w:rsidP="007B6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основных направлений деятельности администрации сельского поселения «Село Маяк» Нанайского муниципального района на 2020 год.</w:t>
      </w:r>
    </w:p>
    <w:p w:rsidR="007B6381" w:rsidRPr="007B6381" w:rsidRDefault="007B6381" w:rsidP="007B6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ab/>
        <w:t xml:space="preserve"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</w:t>
      </w:r>
      <w:r w:rsidRPr="007B6381">
        <w:rPr>
          <w:rFonts w:ascii="Times New Roman" w:hAnsi="Times New Roman" w:cs="Times New Roman"/>
          <w:sz w:val="20"/>
          <w:szCs w:val="20"/>
        </w:rPr>
        <w:lastRenderedPageBreak/>
        <w:t>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-установление, изменения и отмена местных налогов и сборов поселения.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-владение, пользование и распоряжение имуществом, находящимся в муниципальной собственности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 -участие в предупреждении и ликвидации последствий ЧС в границах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-обеспечение первичных мер пожарной безопасности в границах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-создание условий для организации досуга и обеспечение жителей поселения услугами организаций культуры;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-формирование архивных фондов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-содержание мест захоронении;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-организация и осуществление мероприятий по работе с детьми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381">
        <w:rPr>
          <w:rFonts w:ascii="Times New Roman" w:hAnsi="Times New Roman" w:cs="Times New Roman"/>
          <w:sz w:val="20"/>
          <w:szCs w:val="20"/>
        </w:rPr>
        <w:t>молодежью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-оказание поддержки гражданам и их объединениям, участвующим в охране общественного порядка;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-осуществление мер по противодействию коррупции в границах поселения;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7B6381" w:rsidRPr="007B6381" w:rsidRDefault="007B6381" w:rsidP="007B638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ОСНОВНЫЕ МЕРОПРИЯТИЯ</w:t>
      </w:r>
    </w:p>
    <w:tbl>
      <w:tblPr>
        <w:tblStyle w:val="ac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r w:rsidRPr="007B6381">
              <w:t>№</w:t>
            </w:r>
          </w:p>
          <w:p w:rsidR="007B6381" w:rsidRPr="007B6381" w:rsidRDefault="007B6381" w:rsidP="007B6381">
            <w:pPr>
              <w:jc w:val="center"/>
            </w:pPr>
            <w:r w:rsidRPr="007B6381">
              <w:t>п/п</w:t>
            </w:r>
          </w:p>
        </w:tc>
        <w:tc>
          <w:tcPr>
            <w:tcW w:w="3968" w:type="dxa"/>
          </w:tcPr>
          <w:p w:rsidR="007B6381" w:rsidRPr="007B6381" w:rsidRDefault="007B6381" w:rsidP="007B6381">
            <w:pPr>
              <w:jc w:val="center"/>
            </w:pPr>
            <w:r w:rsidRPr="007B6381">
              <w:t>Наименование мероприятий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Срок</w:t>
            </w:r>
          </w:p>
          <w:p w:rsidR="007B6381" w:rsidRPr="007B6381" w:rsidRDefault="007B6381" w:rsidP="007B6381">
            <w:pPr>
              <w:jc w:val="center"/>
            </w:pPr>
            <w:r w:rsidRPr="007B6381">
              <w:t>исполнения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Ответственные лица и исполнители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до 20.01.2020, весь 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Ведущий специалист</w:t>
            </w:r>
          </w:p>
          <w:p w:rsidR="007B6381" w:rsidRPr="007B6381" w:rsidRDefault="007B6381" w:rsidP="007B6381">
            <w:r w:rsidRPr="007B6381">
              <w:t xml:space="preserve"> (гл. бух.)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Заседание Совета по противодействию коррупции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ежеквартально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Глава СП, ответственный секретарь Совета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3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не менее 1 раза в квартал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Председатель</w:t>
            </w:r>
          </w:p>
          <w:p w:rsidR="007B6381" w:rsidRPr="007B6381" w:rsidRDefault="007B6381" w:rsidP="007B6381">
            <w:r w:rsidRPr="007B6381">
              <w:t>Совета</w:t>
            </w:r>
          </w:p>
          <w:p w:rsidR="007B6381" w:rsidRPr="007B6381" w:rsidRDefault="007B6381" w:rsidP="007B6381">
            <w:r w:rsidRPr="007B6381">
              <w:t>депутатов, Глава села.</w:t>
            </w:r>
          </w:p>
          <w:p w:rsidR="007B6381" w:rsidRPr="007B6381" w:rsidRDefault="007B6381" w:rsidP="007B6381">
            <w:pPr>
              <w:jc w:val="center"/>
            </w:pP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4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Отчет главы СП о своей деятельности и работе аппарата администрации за 2019 год перед Советом депутатов и населением.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19 февраля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</w:t>
            </w:r>
          </w:p>
          <w:p w:rsidR="007B6381" w:rsidRPr="007B6381" w:rsidRDefault="007B6381" w:rsidP="007B6381">
            <w:r w:rsidRPr="007B6381">
              <w:t>специалисты</w:t>
            </w:r>
          </w:p>
          <w:p w:rsidR="007B6381" w:rsidRPr="007B6381" w:rsidRDefault="007B6381" w:rsidP="007B6381">
            <w:r w:rsidRPr="007B6381">
              <w:t>администрации</w:t>
            </w:r>
          </w:p>
          <w:p w:rsidR="007B6381" w:rsidRPr="007B6381" w:rsidRDefault="007B6381" w:rsidP="007B6381">
            <w:pPr>
              <w:jc w:val="center"/>
            </w:pP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5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 профилактике правонарушений в сельском поселении и работе участкового уполномоченного.</w:t>
            </w:r>
          </w:p>
        </w:tc>
        <w:tc>
          <w:tcPr>
            <w:tcW w:w="2393" w:type="dxa"/>
          </w:tcPr>
          <w:p w:rsidR="007B6381" w:rsidRPr="007B6381" w:rsidRDefault="007B6381" w:rsidP="007B6381">
            <w:pPr>
              <w:jc w:val="center"/>
            </w:pPr>
            <w:r w:rsidRPr="007B6381">
              <w:t>1 и 3 кварталы текущего года, ежеквартально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</w:t>
            </w:r>
          </w:p>
          <w:p w:rsidR="007B6381" w:rsidRPr="007B6381" w:rsidRDefault="007B6381" w:rsidP="007B6381">
            <w:r w:rsidRPr="007B6381">
              <w:t>участковый-</w:t>
            </w:r>
          </w:p>
          <w:p w:rsidR="007B6381" w:rsidRPr="007B6381" w:rsidRDefault="007B6381" w:rsidP="007B6381">
            <w:r w:rsidRPr="007B6381">
              <w:t>уполномоченный.</w:t>
            </w:r>
          </w:p>
          <w:p w:rsidR="007B6381" w:rsidRPr="007B6381" w:rsidRDefault="007B6381" w:rsidP="007B6381">
            <w:pPr>
              <w:jc w:val="center"/>
            </w:pP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6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и проведение мероприятий по празднованию установленных государственных праздников России и Хабаровского края.</w:t>
            </w:r>
          </w:p>
          <w:p w:rsidR="007B6381" w:rsidRPr="007B6381" w:rsidRDefault="007B6381" w:rsidP="007B6381"/>
        </w:tc>
        <w:tc>
          <w:tcPr>
            <w:tcW w:w="2393" w:type="dxa"/>
          </w:tcPr>
          <w:p w:rsidR="007B6381" w:rsidRPr="007B6381" w:rsidRDefault="007B6381" w:rsidP="007B6381">
            <w:r w:rsidRPr="007B6381">
              <w:t>в соответствии календарных дат.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директор ДК, школа и общественность поселения.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7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 xml:space="preserve">Осуществление подготовительных мероприятий по ПБ, ГО и ЧС. </w:t>
            </w:r>
          </w:p>
          <w:p w:rsidR="007B6381" w:rsidRPr="007B6381" w:rsidRDefault="007B6381" w:rsidP="007B6381">
            <w:r w:rsidRPr="007B6381">
              <w:t>В том числе:</w:t>
            </w:r>
          </w:p>
          <w:p w:rsidR="007B6381" w:rsidRPr="007B6381" w:rsidRDefault="007B6381" w:rsidP="007B6381">
            <w:r w:rsidRPr="007B6381">
              <w:t xml:space="preserve"> -обновление минерализованной полосы;</w:t>
            </w:r>
          </w:p>
          <w:p w:rsidR="007B6381" w:rsidRPr="007B6381" w:rsidRDefault="007B6381" w:rsidP="007B6381">
            <w:r w:rsidRPr="007B6381">
              <w:lastRenderedPageBreak/>
              <w:t>-проверка работоспособности искусственных пожарных емкостей;</w:t>
            </w:r>
          </w:p>
          <w:p w:rsidR="007B6381" w:rsidRPr="007B6381" w:rsidRDefault="007B6381" w:rsidP="007B6381">
            <w:r w:rsidRPr="007B6381">
              <w:t>-проверка наличия нормативных правовых актов по ПБ;</w:t>
            </w:r>
          </w:p>
          <w:p w:rsidR="007B6381" w:rsidRPr="007B6381" w:rsidRDefault="007B6381" w:rsidP="007B6381">
            <w:r w:rsidRPr="007B6381">
              <w:t>-разъяснительная работа с населением по подготовке к пожароопасному периоду и соблюдению мер по ПБ;</w:t>
            </w:r>
          </w:p>
          <w:p w:rsidR="007B6381" w:rsidRPr="007B6381" w:rsidRDefault="007B6381" w:rsidP="007B6381">
            <w:r w:rsidRPr="007B6381">
              <w:t>-наличие аншлагов и размещение материалов информационного характера;</w:t>
            </w:r>
          </w:p>
          <w:p w:rsidR="007B6381" w:rsidRPr="007B6381" w:rsidRDefault="007B6381" w:rsidP="007B6381">
            <w:r w:rsidRPr="007B6381">
              <w:t>-уточнение плана наличия привлекаемых сил и средств на случай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lastRenderedPageBreak/>
              <w:t>апрель-май,</w:t>
            </w:r>
          </w:p>
          <w:p w:rsidR="007B6381" w:rsidRPr="007B6381" w:rsidRDefault="007B6381" w:rsidP="007B6381">
            <w:r w:rsidRPr="007B6381">
              <w:t xml:space="preserve"> весь </w:t>
            </w:r>
          </w:p>
          <w:p w:rsidR="007B6381" w:rsidRPr="007B6381" w:rsidRDefault="007B6381" w:rsidP="007B6381">
            <w:r w:rsidRPr="007B6381">
              <w:t>пожароопасный</w:t>
            </w:r>
          </w:p>
          <w:p w:rsidR="007B6381" w:rsidRPr="007B6381" w:rsidRDefault="007B6381" w:rsidP="007B6381">
            <w:r w:rsidRPr="007B6381">
              <w:t>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специалист 1 категории.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lastRenderedPageBreak/>
              <w:t>8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субботника по очистке мест захоронений на местном кладбище.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апрель-май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9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весь 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директор школы, директор ДК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10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и проведение экологических субботников на территории СП не менее 2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летний 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села, общественные организации, школа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11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Совещание  по реализации мероприятий по деятельности ТОС в границах СП.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один раз в полугодие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Ответственный</w:t>
            </w:r>
          </w:p>
          <w:p w:rsidR="007B6381" w:rsidRPr="007B6381" w:rsidRDefault="007B6381" w:rsidP="007B6381">
            <w:r w:rsidRPr="007B6381">
              <w:t>специалист администрации.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12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 ходе подготовки благоустроенных многоквартирных жилых домов и жилого фонда к отопительному сезону 2020-2021 годов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июль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села, председатели Совета домов, собственники жилья.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13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 ходе исполнения мероприятий по текущему содержанию и ремонту улично-дорожной сети сельского поселения «Село Маяк»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август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села, специалист по землеустройству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14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Подведение итогов смотра- конкурса на лучший двор, лучший дом села, лучшее оформление предприятий и учреждений.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октябрь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Комиссия по смотру-конкурсу, общественность села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15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 деятельности молодежного Совета при главе СП за текущий период и задачах на будущее.</w:t>
            </w:r>
            <w:r w:rsidRPr="007B6381">
              <w:tab/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не менее 1 раза в год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Ответственное</w:t>
            </w:r>
          </w:p>
          <w:p w:rsidR="007B6381" w:rsidRPr="007B6381" w:rsidRDefault="007B6381" w:rsidP="007B6381">
            <w:r w:rsidRPr="007B6381">
              <w:t>лицо администрации СП, председатель молодежного Совета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16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Проведение собрания предпринимателей СП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не менее 1 раза в год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</w:t>
            </w:r>
          </w:p>
          <w:p w:rsidR="007B6381" w:rsidRPr="007B6381" w:rsidRDefault="007B6381" w:rsidP="007B6381">
            <w:r w:rsidRPr="007B6381">
              <w:t>председатель</w:t>
            </w:r>
          </w:p>
          <w:p w:rsidR="007B6381" w:rsidRPr="007B6381" w:rsidRDefault="007B6381" w:rsidP="007B6381">
            <w:r w:rsidRPr="007B6381">
              <w:t>Совета.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17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в соответствии плана по проведению мероприятий.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</w:t>
            </w:r>
          </w:p>
          <w:p w:rsidR="007B6381" w:rsidRPr="007B6381" w:rsidRDefault="007B6381" w:rsidP="007B6381">
            <w:r w:rsidRPr="007B6381">
              <w:t>ответственные</w:t>
            </w:r>
          </w:p>
          <w:p w:rsidR="007B6381" w:rsidRPr="007B6381" w:rsidRDefault="007B6381" w:rsidP="007B6381">
            <w:r w:rsidRPr="007B6381">
              <w:t>лица.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18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Контроль за ходом исполнения мероприятий по деятельности ТОС в границах СП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один раз в полугодие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ответственный</w:t>
            </w:r>
          </w:p>
          <w:p w:rsidR="007B6381" w:rsidRPr="007B6381" w:rsidRDefault="007B6381" w:rsidP="007B6381">
            <w:r w:rsidRPr="007B6381">
              <w:t>специалист.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19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Подготовка и формирование бюджета сельского поселения на 2021 год (первое чтение) с рассмотрением его на Совете депутатов СП.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до 25.11.2020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ведущий специалист администрации</w:t>
            </w:r>
          </w:p>
          <w:p w:rsidR="007B6381" w:rsidRPr="007B6381" w:rsidRDefault="007B6381" w:rsidP="007B6381"/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20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Об исполнении законодательства в области ведения нотариальных дел в администрации поселения.</w:t>
            </w:r>
            <w:r w:rsidRPr="007B6381">
              <w:tab/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не реже 1 раза в год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специалист по ведению</w:t>
            </w:r>
          </w:p>
          <w:p w:rsidR="007B6381" w:rsidRPr="007B6381" w:rsidRDefault="007B6381" w:rsidP="007B6381">
            <w:r w:rsidRPr="007B6381">
              <w:t>делопроизводства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21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 xml:space="preserve">Организация и проведение публичных </w:t>
            </w:r>
            <w:r w:rsidRPr="007B6381">
              <w:lastRenderedPageBreak/>
              <w:t>слушаний по местному бюджету поселения на 2021 и плановый период 2022-2023 г.</w:t>
            </w:r>
            <w:r w:rsidRPr="007B6381">
              <w:tab/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lastRenderedPageBreak/>
              <w:t>до 27.12.2020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 xml:space="preserve">Орг. комитет, Совет </w:t>
            </w:r>
            <w:r w:rsidRPr="007B6381">
              <w:lastRenderedPageBreak/>
              <w:t>депутатов.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lastRenderedPageBreak/>
              <w:t>22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по утверждению местного бюджета на 2021 год и плановый период 2022-2023 г.г. (второе чтение)</w:t>
            </w:r>
            <w:r w:rsidRPr="007B6381">
              <w:tab/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до 29.12.2020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Председатель</w:t>
            </w:r>
          </w:p>
          <w:p w:rsidR="007B6381" w:rsidRPr="007B6381" w:rsidRDefault="007B6381" w:rsidP="007B6381">
            <w:r w:rsidRPr="007B6381">
              <w:t>Совета</w:t>
            </w:r>
          </w:p>
          <w:p w:rsidR="007B6381" w:rsidRPr="007B6381" w:rsidRDefault="007B6381" w:rsidP="007B6381">
            <w:r w:rsidRPr="007B6381">
              <w:t>депутатов, глава СП, ведущий специалист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23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Подведение итогов по исполнению и уточнению бюджета за 2020 год.</w:t>
            </w:r>
            <w:r w:rsidRPr="007B6381">
              <w:tab/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до 27.12.2020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Председатель</w:t>
            </w:r>
          </w:p>
          <w:p w:rsidR="007B6381" w:rsidRPr="007B6381" w:rsidRDefault="007B6381" w:rsidP="007B6381">
            <w:r w:rsidRPr="007B6381">
              <w:t>Совета</w:t>
            </w:r>
          </w:p>
          <w:p w:rsidR="007B6381" w:rsidRPr="007B6381" w:rsidRDefault="007B6381" w:rsidP="007B6381">
            <w:r w:rsidRPr="007B6381">
              <w:t>депутатов, глава СП, ведущий специалист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24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Контроль и организация мер безопасности в дни Новогодних и Рождественских празднований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с 31.12.2020 по 08.01.2021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Глава СП, директор ДК, руководители предприятий и учреждений.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25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весь период в соответствии утв. графиком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Специалист 1 категории, специалист по работе с семьей.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26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Организация работы и контроля с физическими и юр. лицами по уплате земельного налога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Весь период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Специалист по земельным и имущественным отношениям.</w:t>
            </w:r>
          </w:p>
        </w:tc>
      </w:tr>
      <w:tr w:rsidR="007B6381" w:rsidRPr="007B6381" w:rsidTr="007B6381">
        <w:tc>
          <w:tcPr>
            <w:tcW w:w="817" w:type="dxa"/>
          </w:tcPr>
          <w:p w:rsidR="007B6381" w:rsidRPr="007B6381" w:rsidRDefault="007B6381" w:rsidP="007B6381">
            <w:pPr>
              <w:jc w:val="center"/>
            </w:pPr>
            <w:r w:rsidRPr="007B6381">
              <w:t>27</w:t>
            </w:r>
          </w:p>
        </w:tc>
        <w:tc>
          <w:tcPr>
            <w:tcW w:w="3968" w:type="dxa"/>
          </w:tcPr>
          <w:p w:rsidR="007B6381" w:rsidRPr="007B6381" w:rsidRDefault="007B6381" w:rsidP="007B6381">
            <w:r w:rsidRPr="007B6381"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март-апрель</w:t>
            </w:r>
          </w:p>
        </w:tc>
        <w:tc>
          <w:tcPr>
            <w:tcW w:w="2393" w:type="dxa"/>
          </w:tcPr>
          <w:p w:rsidR="007B6381" w:rsidRPr="007B6381" w:rsidRDefault="007B6381" w:rsidP="007B6381">
            <w:r w:rsidRPr="007B6381">
              <w:t>Специалист 1 категории</w:t>
            </w:r>
          </w:p>
        </w:tc>
      </w:tr>
    </w:tbl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381" w:rsidRPr="007B6381" w:rsidRDefault="007B6381" w:rsidP="007B6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381">
        <w:rPr>
          <w:rFonts w:ascii="Times New Roman" w:hAnsi="Times New Roman" w:cs="Times New Roman"/>
          <w:b/>
          <w:sz w:val="20"/>
          <w:szCs w:val="20"/>
        </w:rPr>
        <w:t xml:space="preserve">Работа по вопросам гласности и прозрачности работы </w:t>
      </w:r>
    </w:p>
    <w:p w:rsidR="007B6381" w:rsidRPr="007B6381" w:rsidRDefault="007B6381" w:rsidP="007B6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381">
        <w:rPr>
          <w:rFonts w:ascii="Times New Roman" w:hAnsi="Times New Roman" w:cs="Times New Roman"/>
          <w:b/>
          <w:sz w:val="20"/>
          <w:szCs w:val="20"/>
        </w:rPr>
        <w:t>администрации села.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1. Организация регулярного приёма граждан Главой поселения, специалистами администрации.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2. Отчет Главы села о своей работе и деятельности администрации в 2018 год на расширенном заседании Совета депутатов с приглашение общественности села, населения муниципального образования.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3. Освещение деятельности администрации в средствах массовой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81">
        <w:rPr>
          <w:rFonts w:ascii="Times New Roman" w:hAnsi="Times New Roman" w:cs="Times New Roman"/>
          <w:sz w:val="20"/>
          <w:szCs w:val="20"/>
        </w:rPr>
        <w:t>информации, в т. ч. на официальном сайте администрации в сети Интернет.</w:t>
      </w:r>
    </w:p>
    <w:p w:rsidR="007B6381" w:rsidRPr="007B6381" w:rsidRDefault="007B6381" w:rsidP="007B63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381">
        <w:rPr>
          <w:rFonts w:ascii="Times New Roman" w:hAnsi="Times New Roman" w:cs="Times New Roman"/>
          <w:b/>
          <w:sz w:val="20"/>
          <w:szCs w:val="20"/>
        </w:rPr>
        <w:t>Контроль за деятельностью администрации села.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B6381">
        <w:rPr>
          <w:rFonts w:ascii="Times New Roman" w:hAnsi="Times New Roman" w:cs="Times New Roman"/>
          <w:sz w:val="20"/>
          <w:szCs w:val="20"/>
        </w:rPr>
        <w:t>Организация мероприятий по направлению материалов проверки в КСП Нанайского муниципального района по годовому отчету об исполнения бюджета поселения и осуществлению внешнего муниципального финансового контроля работы администрации СП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7B6381">
        <w:rPr>
          <w:rFonts w:ascii="Times New Roman" w:hAnsi="Times New Roman" w:cs="Times New Roman"/>
          <w:sz w:val="20"/>
          <w:szCs w:val="20"/>
        </w:rPr>
        <w:t>Анализ качества подготовки нормативных правовых актов Главой села и специалистами администрации</w:t>
      </w:r>
    </w:p>
    <w:p w:rsidR="007B6381" w:rsidRPr="007B6381" w:rsidRDefault="007B6381" w:rsidP="007B6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7B6381">
        <w:rPr>
          <w:rFonts w:ascii="Times New Roman" w:hAnsi="Times New Roman" w:cs="Times New Roman"/>
          <w:sz w:val="20"/>
          <w:szCs w:val="20"/>
        </w:rPr>
        <w:t>Контроль за состоянием работы и исполнением вопросов по обращениям граждан села.</w:t>
      </w:r>
    </w:p>
    <w:p w:rsidR="003C7583" w:rsidRPr="00CC1B17" w:rsidRDefault="003C7583" w:rsidP="007B6381">
      <w:pPr>
        <w:shd w:val="clear" w:color="auto" w:fill="FFFFFF"/>
        <w:tabs>
          <w:tab w:val="left" w:pos="709"/>
        </w:tabs>
        <w:spacing w:after="0"/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F24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50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9F2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EA32C8" w:rsidRPr="00187208" w:rsidRDefault="00EA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32C8" w:rsidRPr="00187208" w:rsidSect="004D722C">
      <w:headerReference w:type="default" r:id="rId10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1C" w:rsidRDefault="006B0D1C" w:rsidP="0041083E">
      <w:pPr>
        <w:spacing w:after="0" w:line="240" w:lineRule="auto"/>
      </w:pPr>
      <w:r>
        <w:separator/>
      </w:r>
    </w:p>
  </w:endnote>
  <w:endnote w:type="continuationSeparator" w:id="1">
    <w:p w:rsidR="006B0D1C" w:rsidRDefault="006B0D1C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altName w:val="Times New Roman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1C" w:rsidRDefault="006B0D1C" w:rsidP="0041083E">
      <w:pPr>
        <w:spacing w:after="0" w:line="240" w:lineRule="auto"/>
      </w:pPr>
      <w:r>
        <w:separator/>
      </w:r>
    </w:p>
  </w:footnote>
  <w:footnote w:type="continuationSeparator" w:id="1">
    <w:p w:rsidR="006B0D1C" w:rsidRDefault="006B0D1C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962"/>
      <w:docPartObj>
        <w:docPartGallery w:val="Page Numbers (Top of Page)"/>
        <w:docPartUnique/>
      </w:docPartObj>
    </w:sdtPr>
    <w:sdtContent>
      <w:p w:rsidR="006C4375" w:rsidRDefault="006C4375">
        <w:pPr>
          <w:pStyle w:val="ad"/>
          <w:jc w:val="center"/>
        </w:pPr>
        <w:fldSimple w:instr=" PAGE   \* MERGEFORMAT ">
          <w:r w:rsidR="00AA3A3E">
            <w:rPr>
              <w:noProof/>
            </w:rPr>
            <w:t>2</w:t>
          </w:r>
        </w:fldSimple>
      </w:p>
    </w:sdtContent>
  </w:sdt>
  <w:p w:rsidR="006C4375" w:rsidRDefault="006C437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5" w:rsidRDefault="006C4375">
    <w:pPr>
      <w:pStyle w:val="ad"/>
      <w:jc w:val="center"/>
    </w:pPr>
    <w:fldSimple w:instr="PAGE   \* MERGEFORMAT">
      <w:r>
        <w:rPr>
          <w:noProof/>
        </w:rPr>
        <w:t>35</w:t>
      </w:r>
    </w:fldSimple>
  </w:p>
  <w:p w:rsidR="006C4375" w:rsidRDefault="006C437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75" w:rsidRDefault="006C4375">
    <w:pPr>
      <w:pStyle w:val="ad"/>
      <w:jc w:val="center"/>
    </w:pPr>
    <w:fldSimple w:instr=" PAGE   \* MERGEFORMAT ">
      <w:r>
        <w:rPr>
          <w:noProof/>
        </w:rPr>
        <w:t>6</w:t>
      </w:r>
    </w:fldSimple>
  </w:p>
  <w:p w:rsidR="006C4375" w:rsidRDefault="006C4375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DD"/>
    <w:multiLevelType w:val="multilevel"/>
    <w:tmpl w:val="971440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E25846"/>
    <w:multiLevelType w:val="hybridMultilevel"/>
    <w:tmpl w:val="83FCE762"/>
    <w:lvl w:ilvl="0" w:tplc="C2802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FF6E81"/>
    <w:multiLevelType w:val="multilevel"/>
    <w:tmpl w:val="D5326B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9B1A06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0C00"/>
    <w:multiLevelType w:val="hybridMultilevel"/>
    <w:tmpl w:val="A63A73E4"/>
    <w:lvl w:ilvl="0" w:tplc="918AD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E3C71"/>
    <w:multiLevelType w:val="hybridMultilevel"/>
    <w:tmpl w:val="4296D0B4"/>
    <w:lvl w:ilvl="0" w:tplc="ED5698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919FA"/>
    <w:multiLevelType w:val="hybridMultilevel"/>
    <w:tmpl w:val="354A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16023"/>
    <w:multiLevelType w:val="multilevel"/>
    <w:tmpl w:val="B6B6FD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74475"/>
    <w:multiLevelType w:val="hybridMultilevel"/>
    <w:tmpl w:val="4FB09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0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754D0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95A9A"/>
    <w:rsid w:val="000A3C6D"/>
    <w:rsid w:val="000A4B2A"/>
    <w:rsid w:val="000A6131"/>
    <w:rsid w:val="000B3A7F"/>
    <w:rsid w:val="000C074C"/>
    <w:rsid w:val="000C3D5F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D5D"/>
    <w:rsid w:val="00104FC0"/>
    <w:rsid w:val="001127D6"/>
    <w:rsid w:val="00121C30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0472"/>
    <w:rsid w:val="001B2504"/>
    <w:rsid w:val="001B253B"/>
    <w:rsid w:val="001B673A"/>
    <w:rsid w:val="001B6F59"/>
    <w:rsid w:val="001C07A5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7B01"/>
    <w:rsid w:val="00211535"/>
    <w:rsid w:val="0021560C"/>
    <w:rsid w:val="00220C9B"/>
    <w:rsid w:val="002210FE"/>
    <w:rsid w:val="002266C6"/>
    <w:rsid w:val="00230EBD"/>
    <w:rsid w:val="0023279C"/>
    <w:rsid w:val="00236FF7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1E1"/>
    <w:rsid w:val="00270C2B"/>
    <w:rsid w:val="00272E48"/>
    <w:rsid w:val="00272F66"/>
    <w:rsid w:val="00275D89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D4B3E"/>
    <w:rsid w:val="002D7BF5"/>
    <w:rsid w:val="002F3B1F"/>
    <w:rsid w:val="002F61CA"/>
    <w:rsid w:val="002F696C"/>
    <w:rsid w:val="00301A84"/>
    <w:rsid w:val="0030686E"/>
    <w:rsid w:val="003120CF"/>
    <w:rsid w:val="0031226B"/>
    <w:rsid w:val="00321262"/>
    <w:rsid w:val="00321951"/>
    <w:rsid w:val="003275D7"/>
    <w:rsid w:val="00331436"/>
    <w:rsid w:val="0034083A"/>
    <w:rsid w:val="0034280B"/>
    <w:rsid w:val="00345630"/>
    <w:rsid w:val="00345D1F"/>
    <w:rsid w:val="00346013"/>
    <w:rsid w:val="003464BB"/>
    <w:rsid w:val="00353E32"/>
    <w:rsid w:val="00355905"/>
    <w:rsid w:val="00355CF4"/>
    <w:rsid w:val="00357369"/>
    <w:rsid w:val="00360048"/>
    <w:rsid w:val="00361CF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A7CA0"/>
    <w:rsid w:val="003B6D37"/>
    <w:rsid w:val="003C42C4"/>
    <w:rsid w:val="003C6FBB"/>
    <w:rsid w:val="003C7583"/>
    <w:rsid w:val="003C772A"/>
    <w:rsid w:val="003D1E6C"/>
    <w:rsid w:val="003D43B6"/>
    <w:rsid w:val="003D5470"/>
    <w:rsid w:val="003D59EE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4F72"/>
    <w:rsid w:val="0041786C"/>
    <w:rsid w:val="00420A88"/>
    <w:rsid w:val="004310E2"/>
    <w:rsid w:val="0043641D"/>
    <w:rsid w:val="00441474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0184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72B9"/>
    <w:rsid w:val="005114FD"/>
    <w:rsid w:val="00514D89"/>
    <w:rsid w:val="00515C5C"/>
    <w:rsid w:val="0051606A"/>
    <w:rsid w:val="0051757B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2591"/>
    <w:rsid w:val="005D16E9"/>
    <w:rsid w:val="005D36E5"/>
    <w:rsid w:val="005E29EF"/>
    <w:rsid w:val="005E38D4"/>
    <w:rsid w:val="005E40A7"/>
    <w:rsid w:val="005E7EF4"/>
    <w:rsid w:val="005F2DAD"/>
    <w:rsid w:val="005F38CC"/>
    <w:rsid w:val="005F39F2"/>
    <w:rsid w:val="005F50B9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4736A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B7"/>
    <w:rsid w:val="006A1DE4"/>
    <w:rsid w:val="006A3572"/>
    <w:rsid w:val="006A52BB"/>
    <w:rsid w:val="006A6111"/>
    <w:rsid w:val="006B0D1C"/>
    <w:rsid w:val="006B228A"/>
    <w:rsid w:val="006B5640"/>
    <w:rsid w:val="006C4375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9C5"/>
    <w:rsid w:val="00713031"/>
    <w:rsid w:val="00713576"/>
    <w:rsid w:val="00713DA2"/>
    <w:rsid w:val="007178F3"/>
    <w:rsid w:val="00720780"/>
    <w:rsid w:val="00724F98"/>
    <w:rsid w:val="00731870"/>
    <w:rsid w:val="0073603D"/>
    <w:rsid w:val="00736858"/>
    <w:rsid w:val="00740537"/>
    <w:rsid w:val="00747CB4"/>
    <w:rsid w:val="00750708"/>
    <w:rsid w:val="007529E2"/>
    <w:rsid w:val="00754044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124"/>
    <w:rsid w:val="007A7281"/>
    <w:rsid w:val="007B1FC8"/>
    <w:rsid w:val="007B4542"/>
    <w:rsid w:val="007B6381"/>
    <w:rsid w:val="007B64EB"/>
    <w:rsid w:val="007B74FC"/>
    <w:rsid w:val="007C03BC"/>
    <w:rsid w:val="007C4517"/>
    <w:rsid w:val="007C57E7"/>
    <w:rsid w:val="007C5C3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67E6"/>
    <w:rsid w:val="007F7079"/>
    <w:rsid w:val="008018AB"/>
    <w:rsid w:val="00806490"/>
    <w:rsid w:val="0080757F"/>
    <w:rsid w:val="00807E5A"/>
    <w:rsid w:val="00811357"/>
    <w:rsid w:val="0081158E"/>
    <w:rsid w:val="0081331C"/>
    <w:rsid w:val="008149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9FC"/>
    <w:rsid w:val="00846E08"/>
    <w:rsid w:val="00847023"/>
    <w:rsid w:val="008479A5"/>
    <w:rsid w:val="008504D5"/>
    <w:rsid w:val="00853424"/>
    <w:rsid w:val="0085634E"/>
    <w:rsid w:val="00856A84"/>
    <w:rsid w:val="00860B89"/>
    <w:rsid w:val="00864571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7774"/>
    <w:rsid w:val="008B1B52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7344"/>
    <w:rsid w:val="0092307E"/>
    <w:rsid w:val="009260EE"/>
    <w:rsid w:val="00931E44"/>
    <w:rsid w:val="00933027"/>
    <w:rsid w:val="00936941"/>
    <w:rsid w:val="00941759"/>
    <w:rsid w:val="00942C0F"/>
    <w:rsid w:val="00943725"/>
    <w:rsid w:val="0094452D"/>
    <w:rsid w:val="0094568D"/>
    <w:rsid w:val="00945C05"/>
    <w:rsid w:val="009463D3"/>
    <w:rsid w:val="00947224"/>
    <w:rsid w:val="009531FD"/>
    <w:rsid w:val="0095733A"/>
    <w:rsid w:val="0095758D"/>
    <w:rsid w:val="00971E2C"/>
    <w:rsid w:val="00976B29"/>
    <w:rsid w:val="0097766D"/>
    <w:rsid w:val="009779B3"/>
    <w:rsid w:val="00980AFF"/>
    <w:rsid w:val="009856E7"/>
    <w:rsid w:val="0099046C"/>
    <w:rsid w:val="00995BE2"/>
    <w:rsid w:val="00996FDB"/>
    <w:rsid w:val="00997673"/>
    <w:rsid w:val="009A1211"/>
    <w:rsid w:val="009A5C97"/>
    <w:rsid w:val="009B1AF0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28EA"/>
    <w:rsid w:val="00A44470"/>
    <w:rsid w:val="00A44B79"/>
    <w:rsid w:val="00A506BA"/>
    <w:rsid w:val="00A50711"/>
    <w:rsid w:val="00A56CE1"/>
    <w:rsid w:val="00A67F8D"/>
    <w:rsid w:val="00A708ED"/>
    <w:rsid w:val="00A71567"/>
    <w:rsid w:val="00A72FE5"/>
    <w:rsid w:val="00A7311F"/>
    <w:rsid w:val="00A764D2"/>
    <w:rsid w:val="00A76F10"/>
    <w:rsid w:val="00A830DB"/>
    <w:rsid w:val="00A86D82"/>
    <w:rsid w:val="00A87AAD"/>
    <w:rsid w:val="00A96479"/>
    <w:rsid w:val="00A96E4A"/>
    <w:rsid w:val="00AA3A3E"/>
    <w:rsid w:val="00AA54BD"/>
    <w:rsid w:val="00AA6194"/>
    <w:rsid w:val="00AB31C0"/>
    <w:rsid w:val="00AB6ED4"/>
    <w:rsid w:val="00AC3DE6"/>
    <w:rsid w:val="00AC64D9"/>
    <w:rsid w:val="00AC7E5C"/>
    <w:rsid w:val="00AD03F1"/>
    <w:rsid w:val="00AD1729"/>
    <w:rsid w:val="00AD2131"/>
    <w:rsid w:val="00AD5BF4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06680"/>
    <w:rsid w:val="00B10420"/>
    <w:rsid w:val="00B133CA"/>
    <w:rsid w:val="00B13E66"/>
    <w:rsid w:val="00B202F4"/>
    <w:rsid w:val="00B24021"/>
    <w:rsid w:val="00B2613A"/>
    <w:rsid w:val="00B26C77"/>
    <w:rsid w:val="00B31893"/>
    <w:rsid w:val="00B47A52"/>
    <w:rsid w:val="00B52527"/>
    <w:rsid w:val="00B560BD"/>
    <w:rsid w:val="00B638E0"/>
    <w:rsid w:val="00B6618D"/>
    <w:rsid w:val="00B72EE7"/>
    <w:rsid w:val="00B7734D"/>
    <w:rsid w:val="00B80396"/>
    <w:rsid w:val="00B810E5"/>
    <w:rsid w:val="00B821CA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0A7B"/>
    <w:rsid w:val="00BB1828"/>
    <w:rsid w:val="00BB36A1"/>
    <w:rsid w:val="00BB5DE2"/>
    <w:rsid w:val="00BB6528"/>
    <w:rsid w:val="00BC5D9D"/>
    <w:rsid w:val="00BD199F"/>
    <w:rsid w:val="00BD3AB2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23FA8"/>
    <w:rsid w:val="00C30F08"/>
    <w:rsid w:val="00C34A60"/>
    <w:rsid w:val="00C3559C"/>
    <w:rsid w:val="00C4221C"/>
    <w:rsid w:val="00C45575"/>
    <w:rsid w:val="00C45991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1A3C"/>
    <w:rsid w:val="00CB3E67"/>
    <w:rsid w:val="00CB5D91"/>
    <w:rsid w:val="00CB777C"/>
    <w:rsid w:val="00CC1650"/>
    <w:rsid w:val="00CC1B17"/>
    <w:rsid w:val="00CC500C"/>
    <w:rsid w:val="00CC6C8A"/>
    <w:rsid w:val="00CD1630"/>
    <w:rsid w:val="00CD1A8C"/>
    <w:rsid w:val="00CD247B"/>
    <w:rsid w:val="00CD2758"/>
    <w:rsid w:val="00CD2931"/>
    <w:rsid w:val="00CD62C9"/>
    <w:rsid w:val="00CE1E7C"/>
    <w:rsid w:val="00CE59A4"/>
    <w:rsid w:val="00CE6266"/>
    <w:rsid w:val="00CF35D5"/>
    <w:rsid w:val="00CF4815"/>
    <w:rsid w:val="00D00117"/>
    <w:rsid w:val="00D01ED0"/>
    <w:rsid w:val="00D02B5E"/>
    <w:rsid w:val="00D06C4B"/>
    <w:rsid w:val="00D10D47"/>
    <w:rsid w:val="00D10E79"/>
    <w:rsid w:val="00D149B7"/>
    <w:rsid w:val="00D16538"/>
    <w:rsid w:val="00D16C96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104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A0FB6"/>
    <w:rsid w:val="00DA16E4"/>
    <w:rsid w:val="00DC5184"/>
    <w:rsid w:val="00DC6A4C"/>
    <w:rsid w:val="00DD08BF"/>
    <w:rsid w:val="00DE09D6"/>
    <w:rsid w:val="00DE214D"/>
    <w:rsid w:val="00DE44AA"/>
    <w:rsid w:val="00DE634E"/>
    <w:rsid w:val="00DE63E4"/>
    <w:rsid w:val="00DF10C5"/>
    <w:rsid w:val="00E02554"/>
    <w:rsid w:val="00E05DD3"/>
    <w:rsid w:val="00E06428"/>
    <w:rsid w:val="00E14E8D"/>
    <w:rsid w:val="00E15F29"/>
    <w:rsid w:val="00E238AF"/>
    <w:rsid w:val="00E23A2B"/>
    <w:rsid w:val="00E331A8"/>
    <w:rsid w:val="00E36D33"/>
    <w:rsid w:val="00E41C17"/>
    <w:rsid w:val="00E42A47"/>
    <w:rsid w:val="00E472ED"/>
    <w:rsid w:val="00E51F48"/>
    <w:rsid w:val="00E5206E"/>
    <w:rsid w:val="00E52160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0510"/>
    <w:rsid w:val="00E9107D"/>
    <w:rsid w:val="00E96CA3"/>
    <w:rsid w:val="00EA0C9F"/>
    <w:rsid w:val="00EA1C99"/>
    <w:rsid w:val="00EA277F"/>
    <w:rsid w:val="00EA32C8"/>
    <w:rsid w:val="00EB0204"/>
    <w:rsid w:val="00EB11C4"/>
    <w:rsid w:val="00EB1755"/>
    <w:rsid w:val="00EB1FEB"/>
    <w:rsid w:val="00EB37A0"/>
    <w:rsid w:val="00EB60B9"/>
    <w:rsid w:val="00EC457C"/>
    <w:rsid w:val="00EC4812"/>
    <w:rsid w:val="00EC653B"/>
    <w:rsid w:val="00ED7983"/>
    <w:rsid w:val="00EE3FCF"/>
    <w:rsid w:val="00EE506A"/>
    <w:rsid w:val="00EE6C4B"/>
    <w:rsid w:val="00EF0611"/>
    <w:rsid w:val="00EF5B18"/>
    <w:rsid w:val="00F025BC"/>
    <w:rsid w:val="00F23C25"/>
    <w:rsid w:val="00F26352"/>
    <w:rsid w:val="00F307E4"/>
    <w:rsid w:val="00F32754"/>
    <w:rsid w:val="00F35AD7"/>
    <w:rsid w:val="00F366D0"/>
    <w:rsid w:val="00F41417"/>
    <w:rsid w:val="00F435CF"/>
    <w:rsid w:val="00F4400E"/>
    <w:rsid w:val="00F441F8"/>
    <w:rsid w:val="00F57BEB"/>
    <w:rsid w:val="00F656E4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512"/>
    <w:rsid w:val="00FE6A96"/>
    <w:rsid w:val="00FE72FE"/>
    <w:rsid w:val="00FF174D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uiPriority w:val="9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5">
    <w:name w:val="Title"/>
    <w:basedOn w:val="a"/>
    <w:link w:val="af6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Название Знак"/>
    <w:basedOn w:val="a0"/>
    <w:link w:val="af5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7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8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9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a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b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e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uiPriority w:val="99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4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5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paragraph" w:customStyle="1" w:styleId="FR1">
    <w:name w:val="FR1"/>
    <w:uiPriority w:val="99"/>
    <w:rsid w:val="00BB0A7B"/>
    <w:pPr>
      <w:widowControl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0B3A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B3A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B3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B3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B3A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B3A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B3A7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B3A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B3A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B3A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B3A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B3A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B3A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B3A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B3A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B3A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B3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B3A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B3A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B3A7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0B3A7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0B3A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character" w:customStyle="1" w:styleId="af4">
    <w:name w:val="Без интервала Знак"/>
    <w:basedOn w:val="a0"/>
    <w:link w:val="af3"/>
    <w:uiPriority w:val="1"/>
    <w:rsid w:val="00EB0204"/>
    <w:rPr>
      <w:rFonts w:eastAsiaTheme="minorHAnsi"/>
      <w:lang w:eastAsia="en-US"/>
    </w:rPr>
  </w:style>
  <w:style w:type="character" w:customStyle="1" w:styleId="36">
    <w:name w:val="Основной текст (3)_"/>
    <w:basedOn w:val="a0"/>
    <w:link w:val="37"/>
    <w:locked/>
    <w:rsid w:val="00EB02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B0204"/>
    <w:pPr>
      <w:widowControl w:val="0"/>
      <w:shd w:val="clear" w:color="auto" w:fill="FFFFFF"/>
      <w:spacing w:before="300" w:after="0" w:line="305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Основной текст (5) Exact"/>
    <w:basedOn w:val="a0"/>
    <w:link w:val="51"/>
    <w:locked/>
    <w:rsid w:val="00EB0204"/>
    <w:rPr>
      <w:rFonts w:ascii="Tahoma" w:eastAsia="Tahoma" w:hAnsi="Tahoma" w:cs="Tahoma"/>
      <w:sz w:val="148"/>
      <w:szCs w:val="14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B0204"/>
    <w:pPr>
      <w:widowControl w:val="0"/>
      <w:shd w:val="clear" w:color="auto" w:fill="FFFFFF"/>
      <w:spacing w:after="0" w:line="883" w:lineRule="exact"/>
    </w:pPr>
    <w:rPr>
      <w:rFonts w:ascii="Tahoma" w:eastAsia="Tahoma" w:hAnsi="Tahoma" w:cs="Tahoma"/>
      <w:sz w:val="148"/>
      <w:szCs w:val="148"/>
    </w:rPr>
  </w:style>
  <w:style w:type="character" w:customStyle="1" w:styleId="43">
    <w:name w:val="Основной текст (4)_"/>
    <w:basedOn w:val="a0"/>
    <w:link w:val="44"/>
    <w:locked/>
    <w:rsid w:val="00EB0204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B0204"/>
    <w:pPr>
      <w:widowControl w:val="0"/>
      <w:shd w:val="clear" w:color="auto" w:fill="FFFFFF"/>
      <w:spacing w:after="300" w:line="0" w:lineRule="atLeast"/>
      <w:jc w:val="center"/>
    </w:pPr>
    <w:rPr>
      <w:rFonts w:ascii="Tahoma" w:eastAsia="Tahoma" w:hAnsi="Tahoma" w:cs="Tahoma"/>
      <w:sz w:val="26"/>
      <w:szCs w:val="26"/>
    </w:rPr>
  </w:style>
  <w:style w:type="character" w:customStyle="1" w:styleId="2CordiaUPC19pt">
    <w:name w:val="Основной текст (2) + CordiaUPC;19 pt;Полужирный"/>
    <w:basedOn w:val="21"/>
    <w:rsid w:val="003C75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6pt">
    <w:name w:val="Основной текст (2) + CordiaUPC;26 pt"/>
    <w:basedOn w:val="21"/>
    <w:rsid w:val="003C75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1b">
    <w:name w:val="Название объекта1"/>
    <w:basedOn w:val="a"/>
    <w:rsid w:val="00FE65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C0F5-7930-4729-9A51-5A5493E2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34105</Words>
  <Characters>194400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343</cp:revision>
  <cp:lastPrinted>2019-11-26T23:38:00Z</cp:lastPrinted>
  <dcterms:created xsi:type="dcterms:W3CDTF">2016-08-25T04:49:00Z</dcterms:created>
  <dcterms:modified xsi:type="dcterms:W3CDTF">2019-11-26T23:42:00Z</dcterms:modified>
</cp:coreProperties>
</file>