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«Село </w:t>
      </w:r>
      <w:r w:rsidR="00D37CF3">
        <w:rPr>
          <w:rFonts w:ascii="Times New Roman" w:eastAsia="Times New Roman" w:hAnsi="Times New Roman" w:cs="Times New Roman"/>
          <w:b/>
          <w:bCs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Нанайского муниципального района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Хабаровского края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63CD" w:rsidRPr="007D63CD" w:rsidRDefault="00BA6A48" w:rsidP="007D6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25.11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 xml:space="preserve"> 2016                                                            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№ </w:t>
      </w:r>
      <w:r w:rsidR="00DB5424">
        <w:rPr>
          <w:rFonts w:ascii="Times New Roman" w:eastAsia="Times New Roman" w:hAnsi="Times New Roman" w:cs="Times New Roman"/>
          <w:sz w:val="26"/>
          <w:szCs w:val="26"/>
        </w:rPr>
        <w:t>114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7D63CD">
        <w:rPr>
          <w:rFonts w:ascii="Times New Roman" w:eastAsia="Times New Roman" w:hAnsi="Times New Roman" w:cs="Times New Roman"/>
          <w:sz w:val="24"/>
          <w:szCs w:val="26"/>
        </w:rPr>
        <w:t xml:space="preserve">с. </w:t>
      </w:r>
      <w:r w:rsidR="00D37CF3">
        <w:rPr>
          <w:rFonts w:ascii="Times New Roman" w:eastAsia="Times New Roman" w:hAnsi="Times New Roman" w:cs="Times New Roman"/>
          <w:sz w:val="24"/>
          <w:szCs w:val="26"/>
        </w:rPr>
        <w:t>Маяк</w:t>
      </w:r>
    </w:p>
    <w:p w:rsidR="007D63CD" w:rsidRPr="007D63CD" w:rsidRDefault="007D63CD" w:rsidP="007D6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C84422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порядке проведения конкурса по отбору кандидатур на должность главы сельского поселения «Село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  <w:r w:rsidR="00C8442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84422" w:rsidRPr="00C84422">
        <w:rPr>
          <w:rFonts w:ascii="Times New Roman" w:eastAsia="Times New Roman" w:hAnsi="Times New Roman" w:cs="Times New Roman"/>
          <w:color w:val="FF0000"/>
          <w:sz w:val="26"/>
          <w:szCs w:val="26"/>
        </w:rPr>
        <w:t>внесены изменения Решением от 15.12.2017 года № 162)</w:t>
      </w: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Законом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7D63CD">
          <w:rPr>
            <w:rFonts w:ascii="Times New Roman" w:eastAsia="Times New Roman" w:hAnsi="Times New Roman" w:cs="Times New Roman"/>
            <w:sz w:val="26"/>
            <w:szCs w:val="26"/>
          </w:rPr>
          <w:t>2014 г</w:t>
        </w:r>
      </w:smartTag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. N 15 «Об отдельных вопросах организации местного самоуправления в Хабаровском крае», уставом сельского поселения «Село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края, Совет депутатов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прилагаемое Положения о порядке проведения конкурса по отбору кандидатур на должность главы сельского поселения «Село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края.</w:t>
      </w: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вступает в силу после его </w:t>
      </w:r>
      <w:r w:rsidRPr="007D63CD">
        <w:rPr>
          <w:rFonts w:ascii="Times New Roman" w:eastAsia="Calibri" w:hAnsi="Times New Roman" w:cs="Times New Roman"/>
          <w:sz w:val="26"/>
          <w:szCs w:val="26"/>
        </w:rPr>
        <w:t>официального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опубликования.</w:t>
      </w: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D37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D37CF3">
        <w:rPr>
          <w:rFonts w:ascii="Times New Roman" w:eastAsia="Times New Roman" w:hAnsi="Times New Roman" w:cs="Times New Roman"/>
          <w:sz w:val="26"/>
          <w:szCs w:val="26"/>
        </w:rPr>
        <w:t>Алипченко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D37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А.Н. Ильин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</w:p>
    <w:p w:rsidR="007D63CD" w:rsidRPr="007D63CD" w:rsidRDefault="007D63CD" w:rsidP="00D10F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C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10F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Утверждено</w:t>
      </w:r>
      <w:r w:rsidRPr="007D6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решением Совета депутатов</w:t>
      </w:r>
    </w:p>
    <w:p w:rsidR="007D63CD" w:rsidRPr="00BA6A48" w:rsidRDefault="00D10F4B" w:rsidP="00D1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D63CD" w:rsidRPr="00BA6A4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A6A48" w:rsidRPr="00BA6A48">
        <w:rPr>
          <w:rFonts w:ascii="Times New Roman" w:eastAsia="Times New Roman" w:hAnsi="Times New Roman" w:cs="Times New Roman"/>
          <w:sz w:val="26"/>
          <w:szCs w:val="26"/>
        </w:rPr>
        <w:t xml:space="preserve"> 25.11</w:t>
      </w:r>
      <w:r w:rsidR="007D63CD" w:rsidRPr="00BA6A48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BA6A48" w:rsidRPr="00BA6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63CD" w:rsidRPr="00BA6A4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B5424">
        <w:rPr>
          <w:rFonts w:ascii="Times New Roman" w:eastAsia="Times New Roman" w:hAnsi="Times New Roman" w:cs="Times New Roman"/>
          <w:sz w:val="26"/>
          <w:szCs w:val="26"/>
        </w:rPr>
        <w:t>114</w:t>
      </w: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7D63CD" w:rsidRPr="007D63CD" w:rsidRDefault="007D63CD" w:rsidP="005D6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о порядке проведения конкурса по отбору кандидатур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в соответствии с частью 2.1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7D63CD">
          <w:rPr>
            <w:rFonts w:ascii="Times New Roman" w:eastAsia="Times New Roman" w:hAnsi="Times New Roman" w:cs="Times New Roman"/>
            <w:sz w:val="26"/>
            <w:szCs w:val="26"/>
          </w:rPr>
          <w:t>2003 г</w:t>
        </w:r>
      </w:smartTag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частью 3 статьи 3 Закона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7D63CD">
          <w:rPr>
            <w:rFonts w:ascii="Times New Roman" w:eastAsia="Times New Roman" w:hAnsi="Times New Roman" w:cs="Times New Roman"/>
            <w:sz w:val="26"/>
            <w:szCs w:val="26"/>
          </w:rPr>
          <w:t>2014 г</w:t>
        </w:r>
      </w:smartTag>
      <w:r w:rsidRPr="007D63CD">
        <w:rPr>
          <w:rFonts w:ascii="Times New Roman" w:eastAsia="Times New Roman" w:hAnsi="Times New Roman" w:cs="Times New Roman"/>
          <w:sz w:val="26"/>
          <w:szCs w:val="26"/>
        </w:rPr>
        <w:t>. № 15 «Об отдельных вопросах организации местного самоуправления в Хабаровском крае» (далее – Закон Хабаровского края «Об отдельных вопросах организации местного самоуправления в Хабаровском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крае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»), уставом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устанавливает порядок проведения конкурса по отбору кандидатур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1.1. Конкурс по отбору кандидатур на должность главы сельского поселения «Село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 xml:space="preserve"> Маяк»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(далее – конкурс) организуется и проводится конкурсной комиссией.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Общее число членов конкурсной комиссии составляет 6 человек.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Половина членов конкурсной комиссии назначается Советом депутатов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(далее – Совет</w:t>
      </w:r>
      <w:r w:rsidR="00D10F4B">
        <w:rPr>
          <w:rFonts w:ascii="Times New Roman" w:eastAsia="Times New Roman" w:hAnsi="Times New Roman" w:cs="Times New Roman"/>
          <w:sz w:val="26"/>
          <w:szCs w:val="26"/>
        </w:rPr>
        <w:t xml:space="preserve"> депутатов), другая половина – Г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лавой Нанайского муниципального района.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1.2. Конкурс объявляется решением Совета депутатов (далее – решение об объявлении конкурса), принимаемым с соблюдением сроков, установленных в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части 4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статьи 3 Закона Хабаровского края «Об отдельных вопросах организации местного самоуправления в Хабаровском крае».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В решении об объявлении конкурса определяются дата, время и место его проведения.</w:t>
      </w:r>
    </w:p>
    <w:p w:rsidR="00D346DC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1.3. Решение об объявлении конкурса не позднее дня, следующего за днем его принятия, подлежит размещению (опубликованию) на официальном сайте администрации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и (или) администрации Н</w:t>
      </w:r>
      <w:r w:rsidR="00D346DC">
        <w:rPr>
          <w:rFonts w:ascii="Times New Roman" w:eastAsia="Times New Roman" w:hAnsi="Times New Roman" w:cs="Times New Roman"/>
          <w:sz w:val="26"/>
          <w:szCs w:val="26"/>
        </w:rPr>
        <w:t>анайского муниципального района.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Одновременно с решением об объявлении конкурса публикуется информационное сообщение, в котором указываются: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кандидату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(далее – кандидат), указанные в разделе 3 настоящего Положения;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перечень документов, представляемых для участия в конкурсе, и требования к их оформлению;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срок (дата и время начала и окончания)</w:t>
      </w:r>
      <w:r w:rsidRPr="007D63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приема документов, представляемых для участия в конкурсе, определяемый в соответствии с пунктом 4.6 раздела 4 настоящего Положения, и адрес места приема указанных документов;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контактный телефон для получения справочной информации о проведении конкурса.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1.4. Решение об объявлении конкурса, а также список одной второй членов конкурсной комиссии, назначенных Советом депутатов, в течение пяти рабочих дней со дня принятия решения об объявлении конкурса направляются главе Нанайского муниципального района для назначения одной второй членов конкурсной комиссии.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Конкурсная комиссия формируется в течение 30 дней со дня принятия решения об объявлении конкурса.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2. Порядок работы конкурсной комиссии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2.1. Деятельность конкурсной комиссии осуществляется на коллегиальной основе. Основной формой работы конкурсной комиссии являются заседания, в том числе и путем использования видеоконференц-связи.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Заседание конкурсной комиссии считается правомочным, если на нем принимают участие более половины от установленного общего числа членов конкурсной комиссии.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2.2. На первое заседание конкурсная комиссия собирается после ее формирования в полном составе, но не позднее рабочего дня, следующего за днем окончания срока, установленного для формирования конкурсной комиссии пунктом 1.4 настоящего Положения.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На первом заседании конкурсной комиссии большинством голосов членов конкурсной комиссии, принимающих участие в заседании, избираются председатель, заместитель председателя и секретарь конкурсной комиссии.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2.3. Председатель конкурсной комиссии: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осуществляет общее руководство работой конкурсной комиссии, распределяет обязанности между её членами;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утверждает повестку и даты проведения заседаний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созывает и проводит заседания, определяет порядок работы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подписывает протоколы заседаний конкурсной комиссии;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представляет на заседании Совета депутатов решение конкурсной комиссии о представлении кандидатов Совету депутатов для избрания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2.4. Заместитель председателя конкурсной комиссии исполняет обязанности председателя комиссии в случае его отсутствия.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2.5. Секретарь конкурсной комиссии: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осуществляет прием документов, представляемых кандидатами для участия в конкурсе, проверяет полноту и правильность их оформления, отказывает в приеме указанных документов по основаниям, предусмотренным пунктом 4.6 раздела 4 настоящего Положения;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информирует членов конкурсной комиссии о дате, месте, времени и повестке заседаний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ведет, оформляет и подписывает протоколы заседаний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оформляет выписки из протоколов заседаний конкурсной комиссии;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информирует кандидатов в случаях и способами, установленными настоящим Положением, о решениях, принятых конкурсной комиссией;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- решает иные вопросы, связанные с организационным обеспечением деятельности конкурсной комиссии.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2.6. Члены конкурсной комиссии имеют право: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получать информацию о деятельности конкурсной комиссии, в том числе знакомиться с документами и материалами, непосредственно связанными с проведением конкурса;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выступать на заседании конкурсной комиссии, вносить предложения по вопросам повестки дня заседания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в случае несогласия с решением конкурсной комиссии высказать особое мнение в письменном виде.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2.7. Решения конкурсной комиссии принимаются в отсутствие кандидатов открытым голосованием простым большинством голосов членов конкурсной комиссии, присутствующих на заседании.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комиссии, а в его отсутствие – голос заместителя председателя конкурсной комиссии.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2.8. Решения конкурсной комиссии оформляются протоколом.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Протокол подписывается председателем и секретарем комиссии. К протоколу прилагаются документы и материалы, поступившие в комиссию и имеющие отношение к рассматриваемым на заседании вопросам.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2.9. До сведения кандидатов решения конкурсной комиссии в случаях, предусмотренных настоящим Положением, доводятся способом, указанным в заявлении, представленном в соответствии с пунктом 4.1 раздела 4 настоящего Положения.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2.10. Конкурсная комиссия осуществляет свои полномочия со дня ее формирования в полном составе и до дня вступления в силу решения Совета депутатов об избрании кандидата на должность главы сельского поселения «Село </w:t>
      </w:r>
      <w:r w:rsidR="002713BD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2.11. Организационное и материально-техническое обеспечение деятельности комиссии осуществляется администрацией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3. Требования к кандидатам 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b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» Нанайского муниципального района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3.1. Право на участие в конкурсе имеют граждане Российской Федерации, достигшие возраста 21 года.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Кандидатом на должность главы сельского поселения может быть зарегистрирован гражданин, который на день проведения конкурса не имеет в соответствии с Федеральным законом от 12 июля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4. Представление документов для участия в конкурсе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4.1. Кандидат лично представляет в конкурсную комиссию: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1) заявление по форме согласно приложению к настоящему Положению;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2) копию и оригинал паспорта или документа, заменяющего паспорт гражданина Российской Федерации;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судимости и (или) факта уголовного преследования либо о прекращении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уголовного преследования»;</w:t>
      </w: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4) копии документов, подтверждающие указанные в заявлении, предусмотренном подпунктом 1 настоящего пункта, сведения о профессиональном образовании, квалификации, основном месте работы или службы, о занимаемой должности (роде занятий), а также о том, что кандидат является депутатом, выборным должностным лицом;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5) концепцию развития поселения (представляется по желанию кандидата);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6) иные документы или их копии, характеризующие профессиональную деятельность кандидата (представляются по желанию кандидата).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Прием документов, указанных в подпунктах 1 – 6 пункта 4.1 настоящего раздела (далее – документы), осуществляется секретарем конкурсной комиссии, который в присутствии кандидата (иного лица в соответствии пунктом 4.4 настоящего раздела) сверяет наличие документов с их перечнем, указанным в заявлении, а также копии документов с их подлинниками, возвращает заявителю подлинники документов и выдает заверенную копию заявления с отметкой о дате и времени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приема документов.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4.3. Документы регистрируются в специальном журнале и хранятся у секретаря конкурсной комиссии до дня окончания полномочий конкурсной комиссии.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4.4. Документы могут быть представлены в конкурсную комиссию по просьбе кандидата иными лицами в случаях, если кандидат болен, содержится в местах содержания под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стражей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4.5. В случае если кандидат является инвалидом и в связи с этим не имеет возможности самостоятельно написать заявление, указанное в пункте 4.1 настоящего раздела, или заверить документы, он вправе воспользоваться для этого помощью другого лица, полномочия которого должны быть нотариально удостоверены.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4.6. Срок приема документов составляет 30 календарных дней, начиная со второго рабочего дня, следующего за днем окончания срока, установленного пунктом 1.4 настоящего Положения для формирования конкурсной комиссии, или с первого рабочего дня, следующего за днем официального опубликования решения Совета депутатов о переносе даты проведения конкурса либо об объявлении повторного конкурса.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кандидатом документов с нарушением срока, установленного настоящим пунктом, либо непредставление документов, предусмотренных подпунктами 1 – 3 пункта 4.1 настоящего раздела, является основанием для отказа кандидату в приеме документов. 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  <w:t xml:space="preserve">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4.7. Кандидат вправе представить в конкурсную комиссию письменное заявление об отказе от участия в конкурсе. Со дня поступления указанного заявления в комиссию кандидат считается снявшим свою кандидатуру.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5. Порядок проведения конкурса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5.1. Конкурс проводится при наличии не менее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двух зарегистрированных кандидатов (далее – Кандидатов).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5.2. Решение о регистрации кандидатов принимается конкурсной комиссией,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позднее, чем за 5 календарных дней до даты проведения конкурса.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об отказе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регистрации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кандидата принимается по основаниям, указанным в пункте 3.2. раздела 3 настоящего Положения, и должно содержать ссылку на соответствующее основание в отношении каждого кандидата, которому отказано в регистрации.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Незарегистрированным кандидатам</w:t>
      </w:r>
      <w:r w:rsidRPr="007D63CD">
        <w:rPr>
          <w:rFonts w:ascii="Times New Roman" w:eastAsia="Times New Roman" w:hAnsi="Times New Roman" w:cs="Times New Roman"/>
          <w:i/>
          <w:color w:val="FF0000"/>
          <w:sz w:val="26"/>
          <w:szCs w:val="26"/>
          <w:shd w:val="clear" w:color="auto" w:fill="FFFFFF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решение, 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5 календарных дней со дня поступления в конкурсную комиссию такого обращения.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5.3. В случае если менее двух кандидатов зарегистрировано для участия в конкурсе, либо менее двух кандидатов представили в конкурсную комиссию документы в срок, установленный в соответствии с пунктом 4.6. раздела 4 настоящего Положения, конкурсная комиссия принимает решение об обращении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 Совет депутатов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 ходатайством о переносе даты проведения конкурса.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об обращении в Совет депутатов с ходатайством о переносе даты проведения конкурса принимается конкурсной комиссией в следующие сроки: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не позднее рабочего дня, следующего за днем окончания срока приема документов, установленного в соответствии с пунктом 4.6 раздела 4 настоящего Положения, в случае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если менее двух кандидатов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представили в конкурсную комиссию документы для участия в конкурсе;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не позднее рабочего дня, следующего за днем принятия решения, предусмотренного пунктом 5.2 настоящего раздела;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Указанное решение в день его принятия направляется в Совет депутатов, а также доводится до сведения кандидата зарегистрированного для участия в конкурсе, либо единственного кандидата (при наличии такового), представившего документы в установленный срок.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Решение о переносе даты проведения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порядке, предусмотренном пунктом 1.3 раздела 1 настоящего Положения.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При принятии Советом депутатов решения о переносе даты проведения конкурса: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единственного кандидата, представившего документы в установленный срок,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сохраняются в конкурсной комиссии и рассматриваются совместно с документами,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представленными кандидатами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в срок, установленный решением Совета депутатов о переносе даты проведения конкурса;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единственный кандидат, зарегистрированный для участия в конкурсе, сохраняет свой статус и рассматривается совместно с кандидатами,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зарегистрированными для участия в конкурсе, который объявлен решением Совета депутатов о переносе даты проведения конкурса.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5.4. Конкурс проводится в форме собеседования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 Кандидатами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и заключается в оценке их профессионального уровня, способности замещать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с учетом установленных законодательством Российской Федерации и Хабаровского края, муниципальными правовыми актами полномочий главы муниципального образования.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Конкурсная комиссия оценивает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Кандидатов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представленных документов, а также по следующим критериям: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знания в сферах государственного и муниципального упра</w:t>
      </w:r>
      <w:r w:rsidR="00C84422">
        <w:rPr>
          <w:rFonts w:ascii="Times New Roman" w:eastAsia="Times New Roman" w:hAnsi="Times New Roman" w:cs="Times New Roman"/>
          <w:sz w:val="26"/>
          <w:szCs w:val="26"/>
        </w:rPr>
        <w:t>вления, опыт руководящей работы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знание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Кандидатами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Конституции Российской Федерации, федеральных и краевых законов, Устава Хабаровского края, а также, нормативных правовых актов Хабаровского края, устава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Маяк»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, муниципальных нормативных правовых актов применительно к исполнению соответствующих должностных обязанностей.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5.5. По окончании собеседования по каждому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Кандидату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проводится открытое поименное голосование. Член комиссии вправе голосовать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нескольких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Кандидатов.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 представляется конкурсной комиссией в Совет депутатов, если за него проголосует большинство членов конкурсной комиссии, принимающих участие в заседании.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Кандидатов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Совет депутатов оформляется решением конкурсной комиссии,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принимаемым на заседании, на котором проводилось собеседование. Указанное решение не позднее рабочего дня, следующего за днем его принятия, направляется в Совет депутатов, а также доводится до сведения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Кандидатов,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принимавших участие в собеседовании.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не представленным по итогам собеседования в Совет депутатов, 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решение, 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5 календарных дней со дня поступления в конкурсную комиссию такого обращения.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Документы, образованные в ходе деятельности конкурсной комиссии, в том числе и документы, представленные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Кандидатами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», передаются комиссией в Совет депутатов.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5.6. В случае, если по итогам собеседования большинство членов конкурсной комиссии, принимавших участие в заседании, проголосовало только за одного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или большинство голосов не получил ни один из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Кандидатов,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конкурсная комиссия на заседании, на котором проводилось собеседование, принимает решение об обращении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Совет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депутатов с ходатайством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об объявлении повторного конкурса.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Указанное решение в день его принятия направляется в Совет депутатов, а также доводится до сведения единственного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набравшего большинство голосов от общего числа членов конкурсной комиссии (при наличии такового).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об объявлении повторного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порядке, предусмотренном пунктом 1.3 раздела 1 настоящего Порядка.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При принятии Советом депутатов решения об объявлении повторного конкурса единственный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получивший наибольшее число голосов от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общего числа членов конкурсной комиссии, сохраняет свой статус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и рассматривается совместно с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кандидатами, зарегистрированными для участия в конкурсе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решением Совета депутатов об объявлении повторного конкурса.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5.7. Вопрос об избрании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рассматривается Советом депутатов в течение 5 рабочих дней после поступления решения конкурсной комиссии о представлении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Кандидатов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для избрания, но не ранее дня, следующего за днем окончания срока полномочий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избирается из числа Кандидатов представленных конкурсной комиссией на заседании Совета депутатов тайным голосованием большинством голосов от установленной численности депутатов Совета депутатов.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В соответствии с абзацем 9 части 2.1. статьи 36 Федерального закона от 06.10.2003 N 131-ФЗ «Об общих принципах организации местного самоуправления в Российской Федерации» 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5.8. Избранным 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считается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 за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которого проголосовало большинство от установленной численности депутатов Совета депутатов.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5.9. Если в результате проведенного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тайного голосования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ни один из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Кандидатов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не набрал необходимого числа голосов, либо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Кандидаты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набрали равное число голосов, на этом же заседании Совета депутатов по двум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набравшим наибольшее число голосов, либо по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набравшим равное число голосов, проводится повторное тайное голосование.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Избранным 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по итогам повторного голосования считается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 за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которого проголосовало большинство от установленной численности депутатов Совета депутатов.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5.10. Если по итогам повторного голосования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 должность главы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не избран, Совет депутатов на этом же заседании принимает решение об объявлении нового</w:t>
      </w:r>
      <w:r w:rsidRPr="007D63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конкурса.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5.11.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Совета депутатов об избрании Кандидата на должность главы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(далее – решение об избрании) не позднее дня, следующего за днем его принятия, подлежит размещению (опубликованию) на официальном сайте администрации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и (или) администрации Нанайского муниципального района, а также в газете «</w:t>
      </w:r>
      <w:proofErr w:type="spellStart"/>
      <w:r w:rsidRPr="007D63CD">
        <w:rPr>
          <w:rFonts w:ascii="Times New Roman" w:eastAsia="Times New Roman" w:hAnsi="Times New Roman" w:cs="Times New Roman"/>
          <w:sz w:val="26"/>
          <w:szCs w:val="26"/>
        </w:rPr>
        <w:t>Анюйские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перекаты» в течение 10 календарных дней со дня принятия.</w:t>
      </w:r>
      <w:proofErr w:type="gramEnd"/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течение 10 календарных дней со дня размещения (опубликования) на официальном сайте администрации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и (или) администрации Нанайского муниципального района избранный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исполняющий полномочия, несовместимые со статусом выборного должностного лица, обязан представить в Совет депутатов копию приказа (иного документа) об освобождении его от указанных обязанностей либо копии документов, удостоверяющих подачу в установленный срок заявления об освобождении от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указанных обязанностей.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об избрании вручается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Кандидату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течение десяти дней со дня размещения (опубликования) на официальном сайте администрации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и (или) администрации Нанайского муниципального района, но не ранее представления Кандидатом, исполняющим полномочия,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несовместимые со статусом выборного должностного лица, в Совет депутатов документов, предусмотренных абзацем вторым настоящего пункта.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               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075036">
        <w:rPr>
          <w:rFonts w:ascii="Times New Roman" w:eastAsia="Times New Roman" w:hAnsi="Times New Roman" w:cs="Times New Roman"/>
          <w:sz w:val="26"/>
          <w:szCs w:val="26"/>
        </w:rPr>
        <w:t>Алипченко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А.Н. Ильин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</w:p>
    <w:p w:rsidR="00346757" w:rsidRDefault="007D63CD" w:rsidP="007D63C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346757" w:rsidRDefault="00346757" w:rsidP="007D63C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1028EA" w:rsidP="0010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101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7D63CD" w:rsidRPr="007D63CD" w:rsidRDefault="007D63CD" w:rsidP="00FD101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порядке проведения конкурса по отбору кандидатур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</w:p>
    <w:p w:rsidR="007D63CD" w:rsidRPr="007D63CD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конкурсную комиссию по проведению конкурса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34675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</w:t>
      </w:r>
    </w:p>
    <w:p w:rsidR="007D63CD" w:rsidRPr="007D63CD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</w:t>
      </w:r>
      <w:r w:rsidR="0034675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(Ф.И.О. кандидата)</w:t>
      </w:r>
    </w:p>
    <w:p w:rsidR="007D63CD" w:rsidRPr="007D63CD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адрес места жительства, контактный телефон </w:t>
      </w:r>
    </w:p>
    <w:p w:rsidR="007D63CD" w:rsidRPr="007D63CD" w:rsidRDefault="00346757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Прошу допустить меня к участию в конкурсе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края, назначенном в соответствии с решением Совета депутатов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___________ № _______.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С порядком проведения и условиями конкурса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(а).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 себе сообщаю следующее: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Профессиональное образование (при наличии) с указанием организации, осуществляющей образовательную деятельность, года ее окончания и реквизитов (серия и номер) документа об образовании и (или)</w:t>
      </w:r>
      <w:r w:rsidRPr="007D63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о квалификации _____________________________________________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Основное место работы или службы 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Занимаемая должность (род занятий) 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Сведения о наличии или отсутствии судимостей__________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Сведения о наличии или отсутствии решения суда, вступившего в законную силу, о лишении меня права занимать муниципальные должности в течение определенного срока _______________________________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Я не являюсь (являюсь) депутатом, выборным должностным лицом.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Подтверждаю, что являюсь дееспособным, сведения, содержащиеся в представленных мною документах, достоверны.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случае избрания меня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края, обязуюсь в десятидневный срок сложить полномочия и прекратить деятельность, несовместимую со статусом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района.</w:t>
      </w:r>
    </w:p>
    <w:p w:rsidR="007D63CD" w:rsidRPr="007D63CD" w:rsidRDefault="00ED4B88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согласе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>на) на обработку моих персональных данных конкурсной комиссией.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Прошу конкурсную комиссию информировать меня о принятых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решениях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следующим способом: _______________________________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(</w:t>
      </w:r>
      <w:proofErr w:type="spellStart"/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эл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. адреса, телефоны)</w:t>
      </w:r>
    </w:p>
    <w:p w:rsidR="00346757" w:rsidRDefault="00346757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6757" w:rsidRDefault="00346757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К заявлению прилагаю: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3.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__________________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(дата)</w:t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         (подпись)</w:t>
      </w:r>
    </w:p>
    <w:p w:rsidR="007D63CD" w:rsidRPr="007D63CD" w:rsidRDefault="007D63CD" w:rsidP="007D63CD">
      <w:pPr>
        <w:spacing w:line="240" w:lineRule="exact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5BF2" w:rsidRDefault="00EC5BF2"/>
    <w:sectPr w:rsidR="00EC5BF2" w:rsidSect="00BA6A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7D63CD"/>
    <w:rsid w:val="00075036"/>
    <w:rsid w:val="00093EEF"/>
    <w:rsid w:val="001028EA"/>
    <w:rsid w:val="00185FA0"/>
    <w:rsid w:val="00264265"/>
    <w:rsid w:val="002713BD"/>
    <w:rsid w:val="002D4FDF"/>
    <w:rsid w:val="00346757"/>
    <w:rsid w:val="003628A4"/>
    <w:rsid w:val="00593A37"/>
    <w:rsid w:val="005D6ACB"/>
    <w:rsid w:val="00773B90"/>
    <w:rsid w:val="007D63CD"/>
    <w:rsid w:val="009101A0"/>
    <w:rsid w:val="009129C8"/>
    <w:rsid w:val="00A35234"/>
    <w:rsid w:val="00BA6A48"/>
    <w:rsid w:val="00C84422"/>
    <w:rsid w:val="00D10F4B"/>
    <w:rsid w:val="00D346DC"/>
    <w:rsid w:val="00D37CF3"/>
    <w:rsid w:val="00D510F9"/>
    <w:rsid w:val="00D649AD"/>
    <w:rsid w:val="00DB5424"/>
    <w:rsid w:val="00EC5BF2"/>
    <w:rsid w:val="00ED4B88"/>
    <w:rsid w:val="00F64528"/>
    <w:rsid w:val="00FD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17</cp:revision>
  <dcterms:created xsi:type="dcterms:W3CDTF">2016-10-26T06:44:00Z</dcterms:created>
  <dcterms:modified xsi:type="dcterms:W3CDTF">2017-12-20T01:17:00Z</dcterms:modified>
</cp:coreProperties>
</file>