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52" w:rsidRPr="00B22252" w:rsidRDefault="00B22252" w:rsidP="00B22252">
      <w:pPr>
        <w:suppressAutoHyphens/>
        <w:spacing w:after="0" w:line="240" w:lineRule="auto"/>
        <w:ind w:firstLine="426"/>
        <w:jc w:val="center"/>
        <w:rPr>
          <w:rFonts w:ascii="Times New Roman" w:eastAsia="Arial" w:hAnsi="Times New Roman" w:cs="Times New Roman"/>
          <w:b/>
          <w:bCs/>
          <w:kern w:val="1"/>
          <w:sz w:val="24"/>
          <w:szCs w:val="24"/>
          <w:lang w:eastAsia="ar-SA"/>
        </w:rPr>
      </w:pPr>
      <w:r w:rsidRPr="00B22252">
        <w:rPr>
          <w:rFonts w:ascii="Times New Roman" w:eastAsia="Arial" w:hAnsi="Times New Roman" w:cs="Times New Roman"/>
          <w:b/>
          <w:bCs/>
          <w:kern w:val="1"/>
          <w:sz w:val="24"/>
          <w:szCs w:val="24"/>
          <w:lang w:eastAsia="ar-SA"/>
        </w:rPr>
        <w:t>МУНИЦИПАЛЬНЫЙ КОНТРАКТ №</w:t>
      </w:r>
      <w:r>
        <w:rPr>
          <w:rFonts w:ascii="Times New Roman" w:eastAsia="Arial" w:hAnsi="Times New Roman" w:cs="Times New Roman"/>
          <w:b/>
          <w:bCs/>
          <w:kern w:val="1"/>
          <w:sz w:val="24"/>
          <w:szCs w:val="24"/>
          <w:lang w:eastAsia="ar-SA"/>
        </w:rPr>
        <w:t xml:space="preserve"> 3/2019</w:t>
      </w:r>
    </w:p>
    <w:p w:rsidR="00B22252" w:rsidRPr="00B22252" w:rsidRDefault="00B22252" w:rsidP="00B22252">
      <w:pPr>
        <w:suppressAutoHyphens/>
        <w:autoSpaceDE w:val="0"/>
        <w:spacing w:after="120" w:line="240" w:lineRule="auto"/>
        <w:ind w:firstLine="426"/>
        <w:jc w:val="center"/>
        <w:rPr>
          <w:rFonts w:ascii="Times New Roman" w:eastAsia="Arial" w:hAnsi="Times New Roman" w:cs="Times New Roman"/>
          <w:color w:val="000000"/>
          <w:kern w:val="1"/>
          <w:sz w:val="24"/>
          <w:szCs w:val="24"/>
          <w:lang w:eastAsia="ar-SA"/>
        </w:rPr>
      </w:pPr>
      <w:r w:rsidRPr="00B22252">
        <w:rPr>
          <w:rFonts w:ascii="Times New Roman" w:eastAsia="Arial" w:hAnsi="Times New Roman" w:cs="Times New Roman"/>
          <w:b/>
          <w:bCs/>
          <w:color w:val="000000"/>
          <w:kern w:val="1"/>
          <w:sz w:val="24"/>
          <w:szCs w:val="24"/>
          <w:lang w:eastAsia="ar-SA"/>
        </w:rPr>
        <w:t xml:space="preserve">(идентификационный код </w:t>
      </w:r>
      <w:r w:rsidRPr="00B22252">
        <w:rPr>
          <w:rFonts w:ascii="Times New Roman" w:eastAsia="Arial" w:hAnsi="Times New Roman" w:cs="Times New Roman"/>
          <w:b/>
          <w:bCs/>
          <w:kern w:val="1"/>
          <w:sz w:val="24"/>
          <w:szCs w:val="24"/>
          <w:lang w:eastAsia="ar-SA"/>
        </w:rPr>
        <w:t xml:space="preserve">закупки </w:t>
      </w:r>
      <w:r w:rsidRPr="00B22252">
        <w:rPr>
          <w:rFonts w:ascii="Times New Roman" w:eastAsia="Arial" w:hAnsi="Times New Roman" w:cs="Times New Roman"/>
          <w:b/>
          <w:color w:val="000000"/>
          <w:kern w:val="1"/>
          <w:sz w:val="24"/>
          <w:szCs w:val="24"/>
          <w:lang w:eastAsia="ar-SA"/>
        </w:rPr>
        <w:t>193271400009527140100100060014211244</w:t>
      </w:r>
      <w:r w:rsidRPr="00B22252">
        <w:rPr>
          <w:rFonts w:ascii="Times New Roman" w:eastAsia="Arial" w:hAnsi="Times New Roman" w:cs="Times New Roman"/>
          <w:color w:val="000000"/>
          <w:kern w:val="1"/>
          <w:sz w:val="24"/>
          <w:szCs w:val="24"/>
          <w:lang w:eastAsia="ar-SA"/>
        </w:rPr>
        <w:t>)</w:t>
      </w:r>
    </w:p>
    <w:p w:rsidR="00B22252" w:rsidRPr="00B22252" w:rsidRDefault="00B22252" w:rsidP="00B22252">
      <w:pPr>
        <w:widowControl w:val="0"/>
        <w:spacing w:after="0" w:line="240" w:lineRule="auto"/>
        <w:ind w:left="-426" w:firstLine="426"/>
        <w:jc w:val="both"/>
        <w:rPr>
          <w:rFonts w:ascii="Times New Roman" w:eastAsia="Times New Roman" w:hAnsi="Times New Roman" w:cs="Times New Roman"/>
          <w:sz w:val="24"/>
          <w:szCs w:val="24"/>
          <w:lang w:eastAsia="ru-RU"/>
        </w:rPr>
      </w:pPr>
    </w:p>
    <w:p w:rsidR="00B22252" w:rsidRPr="00B22252" w:rsidRDefault="00B22252" w:rsidP="00B22252">
      <w:pPr>
        <w:widowControl w:val="0"/>
        <w:spacing w:after="0" w:line="240" w:lineRule="auto"/>
        <w:ind w:left="284" w:firstLine="425"/>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xml:space="preserve">с. </w:t>
      </w:r>
      <w:r w:rsidRPr="00B22252">
        <w:rPr>
          <w:rFonts w:ascii="Times New Roman" w:eastAsia="Times New Roman" w:hAnsi="Times New Roman" w:cs="Times New Roman"/>
          <w:noProof/>
          <w:sz w:val="24"/>
          <w:szCs w:val="24"/>
          <w:lang w:eastAsia="ru-RU"/>
        </w:rPr>
        <w:t>Маяк</w:t>
      </w:r>
      <w:r w:rsidRPr="00B22252">
        <w:rPr>
          <w:rFonts w:ascii="Times New Roman" w:eastAsia="Times New Roman" w:hAnsi="Times New Roman" w:cs="Times New Roman"/>
          <w:sz w:val="24"/>
          <w:szCs w:val="24"/>
          <w:lang w:eastAsia="ru-RU"/>
        </w:rPr>
        <w:tab/>
      </w:r>
      <w:r w:rsidRPr="00B22252">
        <w:rPr>
          <w:rFonts w:ascii="Times New Roman" w:eastAsia="Times New Roman" w:hAnsi="Times New Roman" w:cs="Times New Roman"/>
          <w:sz w:val="24"/>
          <w:szCs w:val="24"/>
          <w:lang w:eastAsia="ru-RU"/>
        </w:rPr>
        <w:tab/>
      </w:r>
      <w:r w:rsidRPr="00B22252">
        <w:rPr>
          <w:rFonts w:ascii="Times New Roman" w:eastAsia="Times New Roman" w:hAnsi="Times New Roman" w:cs="Times New Roman"/>
          <w:sz w:val="24"/>
          <w:szCs w:val="24"/>
          <w:lang w:eastAsia="ru-RU"/>
        </w:rPr>
        <w:tab/>
      </w:r>
      <w:r w:rsidRPr="00B22252">
        <w:rPr>
          <w:rFonts w:ascii="Times New Roman" w:eastAsia="Times New Roman" w:hAnsi="Times New Roman" w:cs="Times New Roman"/>
          <w:sz w:val="24"/>
          <w:szCs w:val="24"/>
          <w:lang w:eastAsia="ru-RU"/>
        </w:rPr>
        <w:tab/>
      </w:r>
      <w:r w:rsidRPr="00B22252">
        <w:rPr>
          <w:rFonts w:ascii="Times New Roman" w:eastAsia="Times New Roman" w:hAnsi="Times New Roman" w:cs="Times New Roman"/>
          <w:sz w:val="24"/>
          <w:szCs w:val="24"/>
          <w:lang w:eastAsia="ru-RU"/>
        </w:rPr>
        <w:tab/>
      </w:r>
      <w:r w:rsidRPr="00B22252">
        <w:rPr>
          <w:rFonts w:ascii="Times New Roman" w:eastAsia="Times New Roman" w:hAnsi="Times New Roman" w:cs="Times New Roman"/>
          <w:sz w:val="24"/>
          <w:szCs w:val="24"/>
          <w:lang w:eastAsia="ru-RU"/>
        </w:rPr>
        <w:tab/>
        <w:t xml:space="preserve">             </w:t>
      </w:r>
      <w:r w:rsidRPr="00B22252">
        <w:rPr>
          <w:rFonts w:ascii="Times New Roman" w:eastAsia="Times New Roman" w:hAnsi="Times New Roman" w:cs="Times New Roman"/>
          <w:sz w:val="24"/>
          <w:szCs w:val="24"/>
          <w:lang w:eastAsia="ru-RU"/>
        </w:rPr>
        <w:tab/>
      </w:r>
      <w:r w:rsidR="007A113D">
        <w:rPr>
          <w:rFonts w:ascii="Times New Roman" w:eastAsia="Times New Roman" w:hAnsi="Times New Roman" w:cs="Times New Roman"/>
          <w:sz w:val="24"/>
          <w:szCs w:val="24"/>
          <w:lang w:eastAsia="ru-RU"/>
        </w:rPr>
        <w:t xml:space="preserve">                      </w:t>
      </w:r>
      <w:r w:rsidRPr="00B22252">
        <w:rPr>
          <w:rFonts w:ascii="Times New Roman" w:eastAsia="Times New Roman" w:hAnsi="Times New Roman" w:cs="Times New Roman"/>
          <w:sz w:val="24"/>
          <w:szCs w:val="24"/>
          <w:lang w:eastAsia="ru-RU"/>
        </w:rPr>
        <w:t>«</w:t>
      </w:r>
      <w:r w:rsidR="007A113D">
        <w:rPr>
          <w:rFonts w:ascii="Times New Roman" w:eastAsia="Times New Roman" w:hAnsi="Times New Roman" w:cs="Times New Roman"/>
          <w:sz w:val="24"/>
          <w:szCs w:val="24"/>
          <w:lang w:eastAsia="ru-RU"/>
        </w:rPr>
        <w:t>25</w:t>
      </w:r>
      <w:r w:rsidRPr="00B22252">
        <w:rPr>
          <w:rFonts w:ascii="Times New Roman" w:eastAsia="Times New Roman" w:hAnsi="Times New Roman" w:cs="Times New Roman"/>
          <w:sz w:val="24"/>
          <w:szCs w:val="24"/>
          <w:lang w:eastAsia="ru-RU"/>
        </w:rPr>
        <w:t xml:space="preserve">» </w:t>
      </w:r>
      <w:r w:rsidR="007A113D">
        <w:rPr>
          <w:rFonts w:ascii="Times New Roman" w:eastAsia="Times New Roman" w:hAnsi="Times New Roman" w:cs="Times New Roman"/>
          <w:sz w:val="24"/>
          <w:szCs w:val="24"/>
          <w:lang w:eastAsia="ru-RU"/>
        </w:rPr>
        <w:t>июня</w:t>
      </w:r>
      <w:r w:rsidRPr="00B22252">
        <w:rPr>
          <w:rFonts w:ascii="Times New Roman" w:eastAsia="Times New Roman" w:hAnsi="Times New Roman" w:cs="Times New Roman"/>
          <w:sz w:val="24"/>
          <w:szCs w:val="24"/>
          <w:lang w:eastAsia="ru-RU"/>
        </w:rPr>
        <w:t xml:space="preserve"> 2019 г.</w:t>
      </w:r>
    </w:p>
    <w:p w:rsidR="00B22252" w:rsidRPr="00B22252" w:rsidRDefault="00B22252" w:rsidP="00B22252">
      <w:pPr>
        <w:widowControl w:val="0"/>
        <w:spacing w:after="0" w:line="240" w:lineRule="auto"/>
        <w:ind w:left="284" w:firstLine="425"/>
        <w:contextualSpacing/>
        <w:jc w:val="both"/>
        <w:rPr>
          <w:rFonts w:ascii="Times New Roman" w:eastAsia="Times New Roman" w:hAnsi="Times New Roman" w:cs="Times New Roman"/>
          <w:sz w:val="24"/>
          <w:szCs w:val="24"/>
          <w:lang w:eastAsia="ru-RU"/>
        </w:rPr>
      </w:pP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proofErr w:type="gramStart"/>
      <w:r w:rsidRPr="00B22252">
        <w:rPr>
          <w:rFonts w:ascii="Times New Roman" w:eastAsia="Times New Roman" w:hAnsi="Times New Roman" w:cs="Times New Roman"/>
          <w:noProof/>
          <w:sz w:val="24"/>
          <w:szCs w:val="24"/>
          <w:lang w:eastAsia="ru-RU"/>
        </w:rPr>
        <w:t xml:space="preserve">Администрация сельского поселения «Село Маяк» Нанайского муниципального района Хабаровского края </w:t>
      </w:r>
      <w:r w:rsidRPr="00B22252">
        <w:rPr>
          <w:rFonts w:ascii="Times New Roman" w:eastAsia="Times New Roman" w:hAnsi="Times New Roman" w:cs="Times New Roman"/>
          <w:sz w:val="24"/>
          <w:szCs w:val="24"/>
          <w:lang w:eastAsia="ru-RU"/>
        </w:rPr>
        <w:t xml:space="preserve">именуемая в дальнейшем «Заказчик», в лице главы </w:t>
      </w:r>
      <w:r w:rsidRPr="00B22252">
        <w:rPr>
          <w:rFonts w:ascii="Times New Roman" w:eastAsia="Times New Roman" w:hAnsi="Times New Roman" w:cs="Times New Roman"/>
          <w:noProof/>
          <w:sz w:val="24"/>
          <w:szCs w:val="24"/>
          <w:lang w:eastAsia="ru-RU"/>
        </w:rPr>
        <w:t xml:space="preserve">сельского </w:t>
      </w:r>
      <w:r w:rsidRPr="00B22252">
        <w:rPr>
          <w:rFonts w:ascii="Times New Roman" w:eastAsia="Times New Roman" w:hAnsi="Times New Roman" w:cs="Times New Roman"/>
          <w:bCs/>
          <w:sz w:val="24"/>
          <w:szCs w:val="24"/>
          <w:lang w:eastAsia="ru-RU"/>
        </w:rPr>
        <w:t>поселения Ильина Александра Николаевича, действующего на основании Устава, с о</w:t>
      </w:r>
      <w:r w:rsidR="00E568BA">
        <w:rPr>
          <w:rFonts w:ascii="Times New Roman" w:eastAsia="Times New Roman" w:hAnsi="Times New Roman" w:cs="Times New Roman"/>
          <w:bCs/>
          <w:sz w:val="24"/>
          <w:szCs w:val="24"/>
          <w:lang w:eastAsia="ru-RU"/>
        </w:rPr>
        <w:t>дной стороны и ООО «СТРОЙГРАД»</w:t>
      </w:r>
      <w:r w:rsidRPr="00B22252">
        <w:rPr>
          <w:rFonts w:ascii="Times New Roman" w:eastAsia="Times New Roman" w:hAnsi="Times New Roman" w:cs="Times New Roman"/>
          <w:bCs/>
          <w:sz w:val="24"/>
          <w:szCs w:val="24"/>
          <w:lang w:eastAsia="ru-RU"/>
        </w:rPr>
        <w:t>, именуемое в дальнейшем «Подрядчик», в лице</w:t>
      </w:r>
      <w:r w:rsidR="00F55593">
        <w:rPr>
          <w:rFonts w:ascii="Times New Roman" w:eastAsia="Times New Roman" w:hAnsi="Times New Roman" w:cs="Times New Roman"/>
          <w:bCs/>
          <w:sz w:val="24"/>
          <w:szCs w:val="24"/>
          <w:lang w:eastAsia="ru-RU"/>
        </w:rPr>
        <w:t xml:space="preserve"> Генерального директора </w:t>
      </w:r>
      <w:proofErr w:type="spellStart"/>
      <w:r w:rsidR="00F55593">
        <w:rPr>
          <w:rFonts w:ascii="Times New Roman" w:eastAsia="Times New Roman" w:hAnsi="Times New Roman" w:cs="Times New Roman"/>
          <w:bCs/>
          <w:sz w:val="24"/>
          <w:szCs w:val="24"/>
          <w:lang w:eastAsia="ru-RU"/>
        </w:rPr>
        <w:t>Агабабяна</w:t>
      </w:r>
      <w:proofErr w:type="spellEnd"/>
      <w:r w:rsidR="00F55593">
        <w:rPr>
          <w:rFonts w:ascii="Times New Roman" w:eastAsia="Times New Roman" w:hAnsi="Times New Roman" w:cs="Times New Roman"/>
          <w:bCs/>
          <w:sz w:val="24"/>
          <w:szCs w:val="24"/>
          <w:lang w:eastAsia="ru-RU"/>
        </w:rPr>
        <w:t xml:space="preserve"> </w:t>
      </w:r>
      <w:proofErr w:type="spellStart"/>
      <w:r w:rsidR="00F55593">
        <w:rPr>
          <w:rFonts w:ascii="Times New Roman" w:eastAsia="Times New Roman" w:hAnsi="Times New Roman" w:cs="Times New Roman"/>
          <w:bCs/>
          <w:sz w:val="24"/>
          <w:szCs w:val="24"/>
          <w:lang w:eastAsia="ru-RU"/>
        </w:rPr>
        <w:t>Хачатура</w:t>
      </w:r>
      <w:proofErr w:type="spellEnd"/>
      <w:r w:rsidR="00F55593">
        <w:rPr>
          <w:rFonts w:ascii="Times New Roman" w:eastAsia="Times New Roman" w:hAnsi="Times New Roman" w:cs="Times New Roman"/>
          <w:bCs/>
          <w:sz w:val="24"/>
          <w:szCs w:val="24"/>
          <w:lang w:eastAsia="ru-RU"/>
        </w:rPr>
        <w:t xml:space="preserve"> </w:t>
      </w:r>
      <w:proofErr w:type="spellStart"/>
      <w:r w:rsidR="00F55593">
        <w:rPr>
          <w:rFonts w:ascii="Times New Roman" w:eastAsia="Times New Roman" w:hAnsi="Times New Roman" w:cs="Times New Roman"/>
          <w:bCs/>
          <w:sz w:val="24"/>
          <w:szCs w:val="24"/>
          <w:lang w:eastAsia="ru-RU"/>
        </w:rPr>
        <w:t>Мнацакановича</w:t>
      </w:r>
      <w:proofErr w:type="spellEnd"/>
      <w:r w:rsidRPr="00B22252">
        <w:rPr>
          <w:rFonts w:ascii="Times New Roman" w:eastAsia="Times New Roman" w:hAnsi="Times New Roman" w:cs="Times New Roman"/>
          <w:bCs/>
          <w:sz w:val="24"/>
          <w:szCs w:val="24"/>
          <w:lang w:eastAsia="ru-RU"/>
        </w:rPr>
        <w:t xml:space="preserve">, действующего на основании </w:t>
      </w:r>
      <w:r w:rsidR="00F55593">
        <w:rPr>
          <w:rFonts w:ascii="Times New Roman" w:eastAsia="Times New Roman" w:hAnsi="Times New Roman" w:cs="Times New Roman"/>
          <w:bCs/>
          <w:sz w:val="24"/>
          <w:szCs w:val="24"/>
          <w:lang w:eastAsia="ru-RU"/>
        </w:rPr>
        <w:t>устава</w:t>
      </w:r>
      <w:r w:rsidRPr="00B22252">
        <w:rPr>
          <w:rFonts w:ascii="Times New Roman" w:eastAsia="Times New Roman" w:hAnsi="Times New Roman" w:cs="Times New Roman"/>
          <w:bCs/>
          <w:sz w:val="24"/>
          <w:szCs w:val="24"/>
          <w:lang w:eastAsia="ru-RU"/>
        </w:rPr>
        <w:t>, с другой стороны, в дальнейшем вместе именуемые – «Стороны», и каждый в отдельности «Сторона</w:t>
      </w:r>
      <w:proofErr w:type="gramEnd"/>
      <w:r w:rsidRPr="00B22252">
        <w:rPr>
          <w:rFonts w:ascii="Times New Roman" w:eastAsia="Times New Roman" w:hAnsi="Times New Roman" w:cs="Times New Roman"/>
          <w:bCs/>
          <w:sz w:val="24"/>
          <w:szCs w:val="24"/>
          <w:lang w:eastAsia="ru-RU"/>
        </w:rPr>
        <w:t xml:space="preserve">», </w:t>
      </w:r>
      <w:proofErr w:type="gramStart"/>
      <w:r w:rsidRPr="00B22252">
        <w:rPr>
          <w:rFonts w:ascii="Times New Roman" w:eastAsia="Times New Roman" w:hAnsi="Times New Roman" w:cs="Times New Roman"/>
          <w:bCs/>
          <w:sz w:val="24"/>
          <w:szCs w:val="24"/>
          <w:lang w:eastAsia="ru-RU"/>
        </w:rPr>
        <w:t xml:space="preserve">с соблюдением требований Гражданского </w:t>
      </w:r>
      <w:hyperlink r:id="rId8" w:history="1">
        <w:r w:rsidRPr="00B22252">
          <w:rPr>
            <w:rFonts w:ascii="Times New Roman" w:eastAsia="Times New Roman" w:hAnsi="Times New Roman" w:cs="Times New Roman"/>
            <w:bCs/>
            <w:sz w:val="24"/>
            <w:szCs w:val="24"/>
            <w:lang w:eastAsia="ru-RU"/>
          </w:rPr>
          <w:t>кодекса</w:t>
        </w:r>
      </w:hyperlink>
      <w:r w:rsidRPr="00B22252">
        <w:rPr>
          <w:rFonts w:ascii="Times New Roman" w:eastAsia="Times New Roman" w:hAnsi="Times New Roman" w:cs="Times New Roman"/>
          <w:bCs/>
          <w:sz w:val="24"/>
          <w:szCs w:val="24"/>
          <w:lang w:eastAsia="ru-RU"/>
        </w:rPr>
        <w:t xml:space="preserve"> Российской Федерации, Федерального </w:t>
      </w:r>
      <w:hyperlink r:id="rId9" w:history="1">
        <w:r w:rsidRPr="00B22252">
          <w:rPr>
            <w:rFonts w:ascii="Times New Roman" w:eastAsia="Times New Roman" w:hAnsi="Times New Roman" w:cs="Times New Roman"/>
            <w:bCs/>
            <w:sz w:val="24"/>
            <w:szCs w:val="24"/>
            <w:lang w:eastAsia="ru-RU"/>
          </w:rPr>
          <w:t>закона</w:t>
        </w:r>
      </w:hyperlink>
      <w:r w:rsidRPr="00B22252">
        <w:rPr>
          <w:rFonts w:ascii="Times New Roman" w:eastAsia="Times New Roman" w:hAnsi="Times New Roman" w:cs="Times New Roman"/>
          <w:bCs/>
          <w:sz w:val="24"/>
          <w:szCs w:val="24"/>
          <w:lang w:eastAsia="ru-RU"/>
        </w:rPr>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w:t>
      </w:r>
      <w:r w:rsidRPr="00B22252">
        <w:rPr>
          <w:rFonts w:ascii="Times New Roman" w:eastAsia="Times New Roman" w:hAnsi="Times New Roman" w:cs="Times New Roman"/>
          <w:sz w:val="24"/>
          <w:szCs w:val="24"/>
          <w:lang w:eastAsia="ru-RU"/>
        </w:rPr>
        <w:t>на основании п</w:t>
      </w:r>
      <w:r w:rsidR="00F55593">
        <w:rPr>
          <w:rFonts w:ascii="Times New Roman" w:eastAsia="Times New Roman" w:hAnsi="Times New Roman" w:cs="Times New Roman"/>
          <w:sz w:val="24"/>
          <w:szCs w:val="24"/>
          <w:lang w:eastAsia="ru-RU"/>
        </w:rPr>
        <w:t>ротокола подведения итогов электронного аукциона от 14.06</w:t>
      </w:r>
      <w:r w:rsidRPr="00B22252">
        <w:rPr>
          <w:rFonts w:ascii="Times New Roman" w:eastAsia="Times New Roman" w:hAnsi="Times New Roman" w:cs="Times New Roman"/>
          <w:sz w:val="24"/>
          <w:szCs w:val="24"/>
          <w:lang w:eastAsia="ru-RU"/>
        </w:rPr>
        <w:t xml:space="preserve">.2019 (№ извещения </w:t>
      </w:r>
      <w:r w:rsidR="00F55593">
        <w:rPr>
          <w:rFonts w:ascii="Times New Roman" w:eastAsia="Times New Roman" w:hAnsi="Times New Roman" w:cs="Times New Roman"/>
          <w:sz w:val="24"/>
          <w:szCs w:val="24"/>
          <w:lang w:eastAsia="ru-RU"/>
        </w:rPr>
        <w:t>0122900022719000006),</w:t>
      </w:r>
      <w:r w:rsidRPr="00B22252">
        <w:rPr>
          <w:rFonts w:ascii="Times New Roman" w:eastAsia="Times New Roman" w:hAnsi="Times New Roman" w:cs="Times New Roman"/>
          <w:bCs/>
          <w:sz w:val="24"/>
          <w:szCs w:val="24"/>
          <w:lang w:eastAsia="ru-RU"/>
        </w:rPr>
        <w:t xml:space="preserve"> документацией о закупке, заключили настоящий муниципальный контракт, именуемый в дальнейшем «Контракт» о нижеследующем:</w:t>
      </w:r>
      <w:proofErr w:type="gramEnd"/>
    </w:p>
    <w:p w:rsidR="00B22252" w:rsidRPr="00B22252" w:rsidRDefault="00B22252" w:rsidP="00B22252">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1. ПРЕДМЕТ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1.1. Предметом контракта является</w:t>
      </w:r>
      <w:r w:rsidRPr="00B22252">
        <w:rPr>
          <w:rFonts w:ascii="Times New Roman" w:eastAsia="Times New Roman" w:hAnsi="Times New Roman" w:cs="Times New Roman"/>
          <w:sz w:val="24"/>
          <w:szCs w:val="24"/>
          <w:lang w:eastAsia="ru-RU"/>
        </w:rPr>
        <w:t xml:space="preserve"> Асфальтирование </w:t>
      </w:r>
      <w:proofErr w:type="spellStart"/>
      <w:r w:rsidRPr="00B22252">
        <w:rPr>
          <w:rFonts w:ascii="Times New Roman" w:eastAsia="Times New Roman" w:hAnsi="Times New Roman" w:cs="Times New Roman"/>
          <w:sz w:val="24"/>
          <w:szCs w:val="24"/>
          <w:lang w:eastAsia="ru-RU"/>
        </w:rPr>
        <w:t>пешеходно</w:t>
      </w:r>
      <w:proofErr w:type="spellEnd"/>
      <w:r w:rsidRPr="00B22252">
        <w:rPr>
          <w:rFonts w:ascii="Times New Roman" w:eastAsia="Times New Roman" w:hAnsi="Times New Roman" w:cs="Times New Roman"/>
          <w:sz w:val="24"/>
          <w:szCs w:val="24"/>
          <w:lang w:eastAsia="ru-RU"/>
        </w:rPr>
        <w:t xml:space="preserve">-велосипедной дорожки, площадки под скамейки перед сценой на местном стадионе в сельском </w:t>
      </w:r>
      <w:r w:rsidRPr="00B22252">
        <w:rPr>
          <w:rFonts w:ascii="Times New Roman" w:eastAsia="Microsoft YaHei" w:hAnsi="Times New Roman" w:cs="Times New Roman"/>
          <w:sz w:val="24"/>
          <w:szCs w:val="24"/>
          <w:lang w:eastAsia="ru-RU"/>
        </w:rPr>
        <w:t>поселении "Село Маяк" Нанайского муниципального района Хабаровского края по адресу:</w:t>
      </w:r>
      <w:r w:rsidRPr="00B22252">
        <w:rPr>
          <w:rFonts w:ascii="Times New Roman" w:eastAsia="Times New Roman" w:hAnsi="Times New Roman" w:cs="Times New Roman"/>
          <w:sz w:val="24"/>
          <w:szCs w:val="24"/>
          <w:lang w:eastAsia="ru-RU"/>
        </w:rPr>
        <w:t xml:space="preserve"> </w:t>
      </w:r>
      <w:r w:rsidRPr="00B22252">
        <w:rPr>
          <w:rFonts w:ascii="Times New Roman" w:eastAsia="Microsoft YaHei" w:hAnsi="Times New Roman" w:cs="Times New Roman"/>
          <w:sz w:val="24"/>
          <w:szCs w:val="24"/>
          <w:lang w:eastAsia="ru-RU"/>
        </w:rPr>
        <w:t xml:space="preserve">Хабаровский край, Нанайский район, село Маяк, ул. </w:t>
      </w:r>
      <w:proofErr w:type="gramStart"/>
      <w:r w:rsidRPr="00B22252">
        <w:rPr>
          <w:rFonts w:ascii="Times New Roman" w:eastAsia="Microsoft YaHei" w:hAnsi="Times New Roman" w:cs="Times New Roman"/>
          <w:sz w:val="24"/>
          <w:szCs w:val="24"/>
          <w:lang w:eastAsia="ru-RU"/>
        </w:rPr>
        <w:t>Центральная</w:t>
      </w:r>
      <w:proofErr w:type="gramEnd"/>
      <w:r w:rsidRPr="00B22252">
        <w:rPr>
          <w:rFonts w:ascii="Times New Roman" w:eastAsia="Microsoft YaHei" w:hAnsi="Times New Roman" w:cs="Times New Roman"/>
          <w:sz w:val="24"/>
          <w:szCs w:val="24"/>
          <w:lang w:eastAsia="ru-RU"/>
        </w:rPr>
        <w:t>, дом 27</w:t>
      </w:r>
      <w:r w:rsidRPr="00B22252">
        <w:rPr>
          <w:rFonts w:ascii="Times New Roman" w:eastAsia="Times New Roman" w:hAnsi="Times New Roman" w:cs="Times New Roman"/>
          <w:bCs/>
          <w:sz w:val="24"/>
          <w:szCs w:val="24"/>
          <w:lang w:eastAsia="ru-RU"/>
        </w:rPr>
        <w:t xml:space="preserve"> (далее – Работы). Заказчик поручает, а Подрядчик принимает на себя обязательства выполнить Работы в соответствии с Технической частью (Приложение 1) , и </w:t>
      </w:r>
      <w:proofErr w:type="gramStart"/>
      <w:r w:rsidRPr="00B22252">
        <w:rPr>
          <w:rFonts w:ascii="Times New Roman" w:eastAsia="Times New Roman" w:hAnsi="Times New Roman" w:cs="Times New Roman"/>
          <w:bCs/>
          <w:sz w:val="24"/>
          <w:szCs w:val="24"/>
          <w:lang w:eastAsia="ru-RU"/>
        </w:rPr>
        <w:t>Дизайн-проектом</w:t>
      </w:r>
      <w:proofErr w:type="gramEnd"/>
      <w:r w:rsidRPr="00B22252">
        <w:rPr>
          <w:rFonts w:ascii="Times New Roman" w:eastAsia="Times New Roman" w:hAnsi="Times New Roman" w:cs="Times New Roman"/>
          <w:bCs/>
          <w:sz w:val="24"/>
          <w:szCs w:val="24"/>
          <w:lang w:eastAsia="ru-RU"/>
        </w:rPr>
        <w:t xml:space="preserve"> благоустройства местного стадиона (Приложение 2), являющихся неотъемлемой частью контракта, а Заказчик обязуется принять выполненные Работы и оплатить их в порядке и на условиях, предусмотренных контрактом.</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1.2. Объем выполняемых Работ установлен в Технической части.</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1.3. При исполнении контракта по согласованию Заказчика с Подрядчиком допускается выполнение Работы,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 </w:t>
      </w:r>
    </w:p>
    <w:p w:rsidR="00B22252" w:rsidRPr="00B22252" w:rsidRDefault="00B22252" w:rsidP="00B22252">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2. ЦЕНА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2.1. Цена контракта составляет </w:t>
      </w:r>
      <w:r w:rsidR="00F55593">
        <w:rPr>
          <w:rFonts w:ascii="Times New Roman" w:eastAsia="Times New Roman" w:hAnsi="Times New Roman" w:cs="Times New Roman"/>
          <w:bCs/>
          <w:sz w:val="24"/>
          <w:szCs w:val="24"/>
          <w:lang w:eastAsia="ru-RU"/>
        </w:rPr>
        <w:t>1 020 010,00</w:t>
      </w:r>
      <w:r w:rsidRPr="00B22252">
        <w:rPr>
          <w:rFonts w:ascii="Times New Roman" w:eastAsia="Times New Roman" w:hAnsi="Times New Roman" w:cs="Times New Roman"/>
          <w:bCs/>
          <w:sz w:val="24"/>
          <w:szCs w:val="24"/>
          <w:lang w:eastAsia="ru-RU"/>
        </w:rPr>
        <w:t xml:space="preserve"> (</w:t>
      </w:r>
      <w:r w:rsidR="00F55593">
        <w:rPr>
          <w:rFonts w:ascii="Times New Roman" w:eastAsia="Times New Roman" w:hAnsi="Times New Roman" w:cs="Times New Roman"/>
          <w:bCs/>
          <w:sz w:val="24"/>
          <w:szCs w:val="24"/>
          <w:lang w:eastAsia="ru-RU"/>
        </w:rPr>
        <w:t>Один миллион двадцать тысяч десять рублей 00 копеек)</w:t>
      </w:r>
      <w:r w:rsidR="00D42715">
        <w:rPr>
          <w:rFonts w:ascii="Times New Roman" w:eastAsia="Times New Roman" w:hAnsi="Times New Roman" w:cs="Times New Roman"/>
          <w:bCs/>
          <w:sz w:val="24"/>
          <w:szCs w:val="24"/>
          <w:lang w:eastAsia="ru-RU"/>
        </w:rPr>
        <w:t xml:space="preserve">, </w:t>
      </w:r>
      <w:r w:rsidR="00D42715" w:rsidRPr="008F276B">
        <w:rPr>
          <w:rFonts w:ascii="Times New Roman" w:eastAsia="Times New Roman" w:hAnsi="Times New Roman" w:cs="Times New Roman"/>
          <w:color w:val="000000"/>
          <w:kern w:val="1"/>
          <w:sz w:val="24"/>
          <w:szCs w:val="24"/>
          <w:lang w:eastAsia="ru-RU"/>
        </w:rPr>
        <w:t xml:space="preserve">в том числе НДС по налоговой ставке 20 % в размере </w:t>
      </w:r>
      <w:r w:rsidR="00D42715">
        <w:rPr>
          <w:rFonts w:ascii="Times New Roman" w:eastAsia="Times New Roman" w:hAnsi="Times New Roman" w:cs="Times New Roman"/>
          <w:color w:val="000000"/>
          <w:kern w:val="1"/>
          <w:sz w:val="24"/>
          <w:szCs w:val="24"/>
          <w:lang w:eastAsia="ru-RU"/>
        </w:rPr>
        <w:t>170 001</w:t>
      </w:r>
      <w:r w:rsidR="00D42715" w:rsidRPr="008F276B">
        <w:rPr>
          <w:rFonts w:ascii="Times New Roman" w:eastAsia="Times New Roman" w:hAnsi="Times New Roman" w:cs="Times New Roman"/>
          <w:color w:val="000000"/>
          <w:kern w:val="1"/>
          <w:sz w:val="24"/>
          <w:szCs w:val="24"/>
          <w:lang w:eastAsia="ru-RU"/>
        </w:rPr>
        <w:t xml:space="preserve"> руб. </w:t>
      </w:r>
      <w:r w:rsidR="00D42715">
        <w:rPr>
          <w:rFonts w:ascii="Times New Roman" w:eastAsia="Times New Roman" w:hAnsi="Times New Roman" w:cs="Times New Roman"/>
          <w:color w:val="000000"/>
          <w:kern w:val="1"/>
          <w:sz w:val="24"/>
          <w:szCs w:val="24"/>
          <w:lang w:eastAsia="ru-RU"/>
        </w:rPr>
        <w:t xml:space="preserve">67 </w:t>
      </w:r>
      <w:r w:rsidR="00D42715" w:rsidRPr="008F276B">
        <w:rPr>
          <w:rFonts w:ascii="Times New Roman" w:eastAsia="Times New Roman" w:hAnsi="Times New Roman" w:cs="Times New Roman"/>
          <w:color w:val="000000"/>
          <w:kern w:val="1"/>
          <w:sz w:val="24"/>
          <w:szCs w:val="24"/>
          <w:lang w:eastAsia="ru-RU"/>
        </w:rPr>
        <w:t>коп.</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proofErr w:type="gramStart"/>
      <w:r w:rsidRPr="00B22252">
        <w:rPr>
          <w:rFonts w:ascii="Times New Roman" w:eastAsia="Times New Roman" w:hAnsi="Times New Roman" w:cs="Times New Roman"/>
          <w:bCs/>
          <w:sz w:val="24"/>
          <w:szCs w:val="24"/>
          <w:lang w:eastAsia="ru-RU"/>
        </w:rPr>
        <w:t>Сумма, подлежащая уплате Заказчиком Подрядчику -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B22252">
        <w:rPr>
          <w:rFonts w:ascii="Times New Roman" w:eastAsia="Times New Roman" w:hAnsi="Times New Roman" w:cs="Times New Roman"/>
          <w:bCs/>
          <w:sz w:val="24"/>
          <w:szCs w:val="24"/>
          <w:lang w:eastAsia="ru-RU"/>
        </w:rPr>
        <w:t xml:space="preserve"> системы Российской Федерации Заказчиком.                                                                                                                                </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2.2. Валютой для установления цены контракта и расчетов с Подрядчиком является Российский рубль.</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2.3. Источник финансирования контракта: </w:t>
      </w:r>
      <w:r w:rsidRPr="00B22252">
        <w:rPr>
          <w:rFonts w:ascii="Times New Roman" w:eastAsia="Times New Roman" w:hAnsi="Times New Roman" w:cs="Times New Roman"/>
          <w:bCs/>
          <w:iCs/>
          <w:sz w:val="24"/>
          <w:szCs w:val="24"/>
          <w:lang w:eastAsia="ru-RU"/>
        </w:rPr>
        <w:t>Бюджет сельского поселения «Село Маяк» Нанайского муниципального района Хабаровского края</w:t>
      </w:r>
      <w:r w:rsidR="007A113D">
        <w:rPr>
          <w:rFonts w:ascii="Times New Roman" w:eastAsia="Times New Roman" w:hAnsi="Times New Roman" w:cs="Times New Roman"/>
          <w:noProof/>
          <w:sz w:val="24"/>
          <w:szCs w:val="24"/>
          <w:lang w:eastAsia="ru-RU"/>
        </w:rPr>
        <w:t>.</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2.4. Цена контракта включает в себя стоимость выполнения Работ, все затраты и издержки, в том числе затраты на транспортировку рабочих, стоимость используемых материалов, оборудования, их доставку и разгрузку, а также налоги, сборы и другие обязательные платежи, взимаемые с Подрядчика в связи с исполнением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2.5. Цена контракта является твердой, </w:t>
      </w:r>
      <w:proofErr w:type="gramStart"/>
      <w:r w:rsidRPr="00B22252">
        <w:rPr>
          <w:rFonts w:ascii="Times New Roman" w:eastAsia="Times New Roman" w:hAnsi="Times New Roman" w:cs="Times New Roman"/>
          <w:bCs/>
          <w:sz w:val="24"/>
          <w:szCs w:val="24"/>
          <w:lang w:eastAsia="ru-RU"/>
        </w:rPr>
        <w:t>определяется на весь срок исполнения контракта и не может</w:t>
      </w:r>
      <w:proofErr w:type="gramEnd"/>
      <w:r w:rsidRPr="00B22252">
        <w:rPr>
          <w:rFonts w:ascii="Times New Roman" w:eastAsia="Times New Roman" w:hAnsi="Times New Roman" w:cs="Times New Roman"/>
          <w:bCs/>
          <w:sz w:val="24"/>
          <w:szCs w:val="24"/>
          <w:lang w:eastAsia="ru-RU"/>
        </w:rPr>
        <w:t xml:space="preserve"> изменяться в ходе его исполнения за исключением следующих случаев: </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lastRenderedPageBreak/>
        <w:t>2.5.1. Цена контракта может быть снижена по соглашению Сторон без изменения предусмотренных контрактом объема Работ, качества Работ и используемых при выполнении Работ товаров и иных условий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2.5.2. Настоящий контракт предусматривает право Заказчика по согласованию с Подрядчиком в ходе исполнения контракта изменить не более чем на десять процентов объема предусмотренных контрактом Работ при изменении потребности в таких Работах.</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proofErr w:type="gramStart"/>
      <w:r w:rsidRPr="00B22252">
        <w:rPr>
          <w:rFonts w:ascii="Times New Roman" w:eastAsia="Times New Roman" w:hAnsi="Times New Roman" w:cs="Times New Roman"/>
          <w:bCs/>
          <w:sz w:val="24"/>
          <w:szCs w:val="24"/>
          <w:lang w:eastAsia="ru-RU"/>
        </w:rPr>
        <w:t xml:space="preserve">При выполнении дополнительного объема Работ Заказчик по согласованию с Подрядчиком вправе изменить первоначальную цену контракта пропорционально дополнительному объему таких Работ, исходя из установленной в контракте цены единицы Работы, но не более чем на десять процентов цены контракта, а при внесении соответствующих изменений в контракт в связи с сокращением потребности в соответствующем объеме Работ Стороны обязаны уменьшить цену контракта указанным образом. </w:t>
      </w:r>
      <w:proofErr w:type="gramEnd"/>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p>
    <w:p w:rsidR="00B22252" w:rsidRPr="00B22252" w:rsidRDefault="00B22252" w:rsidP="00B22252">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3. ПОРЯДОК РАСЧЕТОВ</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3.1. Оплата за выполненные Работы осуществляется по цене, установленной п. 2.1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3.2. Оплата Работ осуществляется по безналичному расчету путем перечисления Заказчиком денежных средств на расчетный счет Подрядчика, указанный в контракте. Оплата производится в 2 этапа: 1) Заказчик перечисляет Подрядчику аванс в размере 30% от суммы контракта в течени</w:t>
      </w:r>
      <w:proofErr w:type="gramStart"/>
      <w:r w:rsidRPr="00B22252">
        <w:rPr>
          <w:rFonts w:ascii="Times New Roman" w:eastAsia="Times New Roman" w:hAnsi="Times New Roman" w:cs="Times New Roman"/>
          <w:bCs/>
          <w:sz w:val="24"/>
          <w:szCs w:val="24"/>
          <w:lang w:eastAsia="ru-RU"/>
        </w:rPr>
        <w:t>и</w:t>
      </w:r>
      <w:proofErr w:type="gramEnd"/>
      <w:r w:rsidRPr="00B22252">
        <w:rPr>
          <w:rFonts w:ascii="Times New Roman" w:eastAsia="Times New Roman" w:hAnsi="Times New Roman" w:cs="Times New Roman"/>
          <w:bCs/>
          <w:sz w:val="24"/>
          <w:szCs w:val="24"/>
          <w:lang w:eastAsia="ru-RU"/>
        </w:rPr>
        <w:t xml:space="preserve"> 5 календарных дней с момента подписания контракта, на основании выставленного счета 2) Заказчик перечисляет 70% по факту выполнения оставшегося объема Работ в течение 15 дней на основании предоставленных Подрядчиком счета или счета-фактуры (при наличии), после подписания Сторонами акта сдачи-приемки выполненных Работ (форма № </w:t>
      </w:r>
      <w:proofErr w:type="gramStart"/>
      <w:r w:rsidRPr="00B22252">
        <w:rPr>
          <w:rFonts w:ascii="Times New Roman" w:eastAsia="Times New Roman" w:hAnsi="Times New Roman" w:cs="Times New Roman"/>
          <w:bCs/>
          <w:sz w:val="24"/>
          <w:szCs w:val="24"/>
          <w:lang w:eastAsia="ru-RU"/>
        </w:rPr>
        <w:t>КС-2), справки о стоимости выполненных работ и затрат (форма № КС-3)</w:t>
      </w:r>
      <w:r w:rsidRPr="00B22252">
        <w:rPr>
          <w:rFonts w:ascii="Times New Roman" w:eastAsia="Times New Roman" w:hAnsi="Times New Roman" w:cs="Times New Roman"/>
          <w:sz w:val="24"/>
          <w:szCs w:val="24"/>
          <w:lang w:eastAsia="ru-RU"/>
        </w:rPr>
        <w:t xml:space="preserve"> </w:t>
      </w:r>
      <w:r w:rsidRPr="00B22252">
        <w:rPr>
          <w:rFonts w:ascii="Times New Roman" w:eastAsia="Times New Roman" w:hAnsi="Times New Roman" w:cs="Times New Roman"/>
          <w:bCs/>
          <w:sz w:val="24"/>
          <w:szCs w:val="24"/>
          <w:lang w:eastAsia="ru-RU"/>
        </w:rPr>
        <w:t>и предоставления Подрядчиком счета, счета-фактуры (при наличии).</w:t>
      </w:r>
      <w:proofErr w:type="gramEnd"/>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3.3. Обязательство Заказчика по оплате Работ Подрядчику считается исполненным с момента списания денежных средств со счета Заказчика.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p>
    <w:p w:rsidR="00B22252" w:rsidRPr="00B22252" w:rsidRDefault="00B22252" w:rsidP="00B22252">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4. ПРАВА И ОБЯЗАННОСТИ СТОРОН</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4.1. Заказчик вправе:</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4.1.1. Требовать от Подрядчика надлежащего исполнения обязательств в соответствии с условиями настоящего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контрактом.</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4.1.3. Запрашивать у Подрядчика информацию о ходе и состоянии исполнения обязательств по настоящему контракту.</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4.1.4. Проверять ход и качество Работ, выполняемых Подрядчиком, не вмешиваясь в его деятельность.</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4.1.5.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4.1.6.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4.1.7. В случае досрочного исполнения Подрядчиком обязательств по настоящему контракту </w:t>
      </w:r>
      <w:proofErr w:type="gramStart"/>
      <w:r w:rsidRPr="00B22252">
        <w:rPr>
          <w:rFonts w:ascii="Times New Roman" w:eastAsia="Times New Roman" w:hAnsi="Times New Roman" w:cs="Times New Roman"/>
          <w:bCs/>
          <w:sz w:val="24"/>
          <w:szCs w:val="24"/>
          <w:lang w:eastAsia="ru-RU"/>
        </w:rPr>
        <w:t>принять и оплатить</w:t>
      </w:r>
      <w:proofErr w:type="gramEnd"/>
      <w:r w:rsidRPr="00B22252">
        <w:rPr>
          <w:rFonts w:ascii="Times New Roman" w:eastAsia="Times New Roman" w:hAnsi="Times New Roman" w:cs="Times New Roman"/>
          <w:bCs/>
          <w:sz w:val="24"/>
          <w:szCs w:val="24"/>
          <w:lang w:eastAsia="ru-RU"/>
        </w:rPr>
        <w:t xml:space="preserve"> Работы в соответствии с установленным в контракте порядком.</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4.2. Заказчик обязан:</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4.2.1. Назначить на объекте своего представителя, который от имени Заказчика осуществляет технический надзор и </w:t>
      </w:r>
      <w:proofErr w:type="gramStart"/>
      <w:r w:rsidRPr="00B22252">
        <w:rPr>
          <w:rFonts w:ascii="Times New Roman" w:eastAsia="Times New Roman" w:hAnsi="Times New Roman" w:cs="Times New Roman"/>
          <w:bCs/>
          <w:sz w:val="24"/>
          <w:szCs w:val="24"/>
          <w:lang w:eastAsia="ru-RU"/>
        </w:rPr>
        <w:t>контроль за</w:t>
      </w:r>
      <w:proofErr w:type="gramEnd"/>
      <w:r w:rsidRPr="00B22252">
        <w:rPr>
          <w:rFonts w:ascii="Times New Roman" w:eastAsia="Times New Roman" w:hAnsi="Times New Roman" w:cs="Times New Roman"/>
          <w:bCs/>
          <w:sz w:val="24"/>
          <w:szCs w:val="24"/>
          <w:lang w:eastAsia="ru-RU"/>
        </w:rPr>
        <w:t xml:space="preserve"> выполнением Работ, а также производит проверку соответствия используемых Подрядчиком материалов условиям настоящего контракта. Уполномоченный представитель имеет право беспрепятственного доступа ко всем видам Работ в течение всего периода их выполнения.</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4.2.2. Подготовить и передать Подрядчику объект (на период производства Работ), предоставить Подрядчику место подключения к источникам энергоснабжения на время </w:t>
      </w:r>
      <w:r w:rsidRPr="00B22252">
        <w:rPr>
          <w:rFonts w:ascii="Times New Roman" w:eastAsia="Times New Roman" w:hAnsi="Times New Roman" w:cs="Times New Roman"/>
          <w:bCs/>
          <w:sz w:val="24"/>
          <w:szCs w:val="24"/>
          <w:lang w:eastAsia="ru-RU"/>
        </w:rPr>
        <w:lastRenderedPageBreak/>
        <w:t>проведения Работ.</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4.2.3. </w:t>
      </w:r>
      <w:r w:rsidRPr="00B22252">
        <w:rPr>
          <w:rFonts w:ascii="Times New Roman" w:eastAsia="Times New Roman" w:hAnsi="Times New Roman" w:cs="Times New Roman"/>
          <w:sz w:val="24"/>
          <w:szCs w:val="24"/>
          <w:lang w:eastAsia="ru-RU"/>
        </w:rPr>
        <w:t xml:space="preserve">Осуществлять </w:t>
      </w:r>
      <w:proofErr w:type="gramStart"/>
      <w:r w:rsidRPr="00B22252">
        <w:rPr>
          <w:rFonts w:ascii="Times New Roman" w:eastAsia="Times New Roman" w:hAnsi="Times New Roman" w:cs="Times New Roman"/>
          <w:sz w:val="24"/>
          <w:szCs w:val="24"/>
          <w:lang w:eastAsia="ru-RU"/>
        </w:rPr>
        <w:t>контроль за</w:t>
      </w:r>
      <w:proofErr w:type="gramEnd"/>
      <w:r w:rsidRPr="00B22252">
        <w:rPr>
          <w:rFonts w:ascii="Times New Roman" w:eastAsia="Times New Roman" w:hAnsi="Times New Roman" w:cs="Times New Roman"/>
          <w:sz w:val="24"/>
          <w:szCs w:val="24"/>
          <w:lang w:eastAsia="ru-RU"/>
        </w:rPr>
        <w:t xml:space="preserve"> исполнением Подрядчиком условий контракта в соответствии с законодательством Российской Федерации</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4.2.4. Участвовать в освидетельствовании скрытых Работ.</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4.2.5. Своевременно предоставлять разъяснения и уточнения по запросам Подрядчика в части выполнения Работ в соответствии с условиями настоящего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4.2.6. При обнаружении в ходе выполнения Работ отступлений от условий настоящего Контракта, которые могут ухудшить качество выполненных Работ, или иных недостатков, заявить об этом Подрядчику в письменной форме в течение 2 (двух) рабочих дней после обнаружения таких фактов, назначив срок их устранения.</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4.2.7.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настоящим контрактом срок.</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4.2.8. Своевременно </w:t>
      </w:r>
      <w:proofErr w:type="gramStart"/>
      <w:r w:rsidRPr="00B22252">
        <w:rPr>
          <w:rFonts w:ascii="Times New Roman" w:eastAsia="Times New Roman" w:hAnsi="Times New Roman" w:cs="Times New Roman"/>
          <w:bCs/>
          <w:sz w:val="24"/>
          <w:szCs w:val="24"/>
          <w:lang w:eastAsia="ru-RU"/>
        </w:rPr>
        <w:t>принять и оплатить</w:t>
      </w:r>
      <w:proofErr w:type="gramEnd"/>
      <w:r w:rsidRPr="00B22252">
        <w:rPr>
          <w:rFonts w:ascii="Times New Roman" w:eastAsia="Times New Roman" w:hAnsi="Times New Roman" w:cs="Times New Roman"/>
          <w:bCs/>
          <w:sz w:val="24"/>
          <w:szCs w:val="24"/>
          <w:lang w:eastAsia="ru-RU"/>
        </w:rPr>
        <w:t xml:space="preserve"> выполненные Работы в соответствии с условиями настоящего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4.2.9. </w:t>
      </w:r>
      <w:proofErr w:type="gramStart"/>
      <w:r w:rsidRPr="00B22252">
        <w:rPr>
          <w:rFonts w:ascii="Times New Roman" w:eastAsia="Times New Roman" w:hAnsi="Times New Roman" w:cs="Times New Roman"/>
          <w:bCs/>
          <w:sz w:val="24"/>
          <w:szCs w:val="24"/>
          <w:lang w:eastAsia="ru-RU"/>
        </w:rPr>
        <w:t>В случае просрочки исполнения Подрядчиком обязательств (в том числе гарантийных обязательств, если таковые установлены), предусмотренных контрактом, а также в иных случаях ненадлежащего исполнения Подрядчиком обязательств, предусмотренных контрактом, направлять Подрядчику требование об уплате в добровольном порядке сумм неустойки, предусмотренных настоящим контрактом, за неисполнение (ненадлежащее исполнение) Подрядчиком своих обязательств (в том числе гарантийных обязательств, если таковые установлены) по настоящему контракту.</w:t>
      </w:r>
      <w:proofErr w:type="gramEnd"/>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4.2.10. В случае неуплаты Подрядчиком в добровольном порядке предусмотренных настоящим контрактом сумм неустойки за неисполнение своих обязатель</w:t>
      </w:r>
      <w:proofErr w:type="gramStart"/>
      <w:r w:rsidRPr="00B22252">
        <w:rPr>
          <w:rFonts w:ascii="Times New Roman" w:eastAsia="Times New Roman" w:hAnsi="Times New Roman" w:cs="Times New Roman"/>
          <w:bCs/>
          <w:sz w:val="24"/>
          <w:szCs w:val="24"/>
          <w:lang w:eastAsia="ru-RU"/>
        </w:rPr>
        <w:t>ств вз</w:t>
      </w:r>
      <w:proofErr w:type="gramEnd"/>
      <w:r w:rsidRPr="00B22252">
        <w:rPr>
          <w:rFonts w:ascii="Times New Roman" w:eastAsia="Times New Roman" w:hAnsi="Times New Roman" w:cs="Times New Roman"/>
          <w:bCs/>
          <w:sz w:val="24"/>
          <w:szCs w:val="24"/>
          <w:lang w:eastAsia="ru-RU"/>
        </w:rPr>
        <w:t>ыскивать их в судебном порядке либо производить оплату по контракту в соответствии с п.9.4 настоящего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4.2.11. </w:t>
      </w:r>
      <w:proofErr w:type="gramStart"/>
      <w:r w:rsidRPr="00B22252">
        <w:rPr>
          <w:rFonts w:ascii="Times New Roman" w:eastAsia="Times New Roman" w:hAnsi="Times New Roman" w:cs="Times New Roman"/>
          <w:bCs/>
          <w:sz w:val="24"/>
          <w:szCs w:val="24"/>
          <w:lang w:eastAsia="ru-RU"/>
        </w:rPr>
        <w:t>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п.9.4 настоящего контракта либо отсутствовала возможность для оплаты по контракту в соответствии с</w:t>
      </w:r>
      <w:proofErr w:type="gramEnd"/>
      <w:r w:rsidRPr="00B22252">
        <w:rPr>
          <w:rFonts w:ascii="Times New Roman" w:eastAsia="Times New Roman" w:hAnsi="Times New Roman" w:cs="Times New Roman"/>
          <w:bCs/>
          <w:sz w:val="24"/>
          <w:szCs w:val="24"/>
          <w:lang w:eastAsia="ru-RU"/>
        </w:rPr>
        <w:t xml:space="preserve"> п.9.4 настоящего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4.2.12. Не допускать расторжения контракта по соглашению сторон, если на дату подписания соглашения имелись основания требовать от Подрядчика оплаты неустойки за неисполнение или ненадлежащее исполнение обязательств, предусмотренных контрактом, и Подрядчиком такая неустойка не оплачена, в том числе и в порядке, предусмотренном п.9.4 настоящего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4.2.13. В случае если окончание срока действия контракта повлекло прекращение обязатель</w:t>
      </w:r>
      <w:proofErr w:type="gramStart"/>
      <w:r w:rsidRPr="00B22252">
        <w:rPr>
          <w:rFonts w:ascii="Times New Roman" w:eastAsia="Times New Roman" w:hAnsi="Times New Roman" w:cs="Times New Roman"/>
          <w:bCs/>
          <w:sz w:val="24"/>
          <w:szCs w:val="24"/>
          <w:lang w:eastAsia="ru-RU"/>
        </w:rPr>
        <w:t>ств Ст</w:t>
      </w:r>
      <w:proofErr w:type="gramEnd"/>
      <w:r w:rsidRPr="00B22252">
        <w:rPr>
          <w:rFonts w:ascii="Times New Roman" w:eastAsia="Times New Roman" w:hAnsi="Times New Roman" w:cs="Times New Roman"/>
          <w:bCs/>
          <w:sz w:val="24"/>
          <w:szCs w:val="24"/>
          <w:lang w:eastAsia="ru-RU"/>
        </w:rPr>
        <w:t>орон по контракту, но при этом имеются основания, требовать от Подрядчика оплаты неустойки за неисполнение или ненадлежащее исполнение обязательств по контракту:</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4.2.13.1. В течение 10 дней </w:t>
      </w:r>
      <w:proofErr w:type="gramStart"/>
      <w:r w:rsidRPr="00B22252">
        <w:rPr>
          <w:rFonts w:ascii="Times New Roman" w:eastAsia="Times New Roman" w:hAnsi="Times New Roman" w:cs="Times New Roman"/>
          <w:bCs/>
          <w:sz w:val="24"/>
          <w:szCs w:val="24"/>
          <w:lang w:eastAsia="ru-RU"/>
        </w:rPr>
        <w:t>с даты окончания</w:t>
      </w:r>
      <w:proofErr w:type="gramEnd"/>
      <w:r w:rsidRPr="00B22252">
        <w:rPr>
          <w:rFonts w:ascii="Times New Roman" w:eastAsia="Times New Roman" w:hAnsi="Times New Roman" w:cs="Times New Roman"/>
          <w:bCs/>
          <w:sz w:val="24"/>
          <w:szCs w:val="24"/>
          <w:lang w:eastAsia="ru-RU"/>
        </w:rPr>
        <w:t xml:space="preserve"> срока действия контракта направить Подрядчику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4.2.13.2. </w:t>
      </w:r>
      <w:proofErr w:type="gramStart"/>
      <w:r w:rsidRPr="00B22252">
        <w:rPr>
          <w:rFonts w:ascii="Times New Roman" w:eastAsia="Times New Roman" w:hAnsi="Times New Roman" w:cs="Times New Roman"/>
          <w:bCs/>
          <w:sz w:val="24"/>
          <w:szCs w:val="24"/>
          <w:lang w:eastAsia="ru-RU"/>
        </w:rPr>
        <w:t>При неоплате в установленный срок Подрядчиком неустойки не позднее 10 дней с даты истечения срока для оплаты неустойки, указанного в претензионном письме (в случае если оплата по контракту не была произведена в соответствии с п.9.4 настоящего контракта),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roofErr w:type="gramEnd"/>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4.2.14. Провести экспертизу для проверки предоставленных Подрядчиком результатов выполнения Работ, предусмотренных контрактом, в части их соответствия условиям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4.2.15. Осуществлять </w:t>
      </w:r>
      <w:proofErr w:type="gramStart"/>
      <w:r w:rsidRPr="00B22252">
        <w:rPr>
          <w:rFonts w:ascii="Times New Roman" w:eastAsia="Times New Roman" w:hAnsi="Times New Roman" w:cs="Times New Roman"/>
          <w:bCs/>
          <w:sz w:val="24"/>
          <w:szCs w:val="24"/>
          <w:lang w:eastAsia="ru-RU"/>
        </w:rPr>
        <w:t>контроль за</w:t>
      </w:r>
      <w:proofErr w:type="gramEnd"/>
      <w:r w:rsidRPr="00B22252">
        <w:rPr>
          <w:rFonts w:ascii="Times New Roman" w:eastAsia="Times New Roman" w:hAnsi="Times New Roman" w:cs="Times New Roman"/>
          <w:bCs/>
          <w:sz w:val="24"/>
          <w:szCs w:val="24"/>
          <w:lang w:eastAsia="ru-RU"/>
        </w:rPr>
        <w:t xml:space="preserve"> исполнением Подрядчиком условий контракта в </w:t>
      </w:r>
      <w:r w:rsidRPr="00B22252">
        <w:rPr>
          <w:rFonts w:ascii="Times New Roman" w:eastAsia="Times New Roman" w:hAnsi="Times New Roman" w:cs="Times New Roman"/>
          <w:bCs/>
          <w:sz w:val="24"/>
          <w:szCs w:val="24"/>
          <w:lang w:eastAsia="ru-RU"/>
        </w:rPr>
        <w:lastRenderedPageBreak/>
        <w:t xml:space="preserve">соответствии с законодательством Российской Федерации. </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4.3. Подрядчик вправе:</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4.3.1. Потребовать указаний и разъяснений по любому вопросу, связанному с выполнением Работ по контракту. Требования Подрядчика представляются в письменном виде, должны </w:t>
      </w:r>
      <w:proofErr w:type="gramStart"/>
      <w:r w:rsidRPr="00B22252">
        <w:rPr>
          <w:rFonts w:ascii="Times New Roman" w:eastAsia="Times New Roman" w:hAnsi="Times New Roman" w:cs="Times New Roman"/>
          <w:bCs/>
          <w:sz w:val="24"/>
          <w:szCs w:val="24"/>
          <w:lang w:eastAsia="ru-RU"/>
        </w:rPr>
        <w:t>регистрироваться и храниться</w:t>
      </w:r>
      <w:proofErr w:type="gramEnd"/>
      <w:r w:rsidRPr="00B22252">
        <w:rPr>
          <w:rFonts w:ascii="Times New Roman" w:eastAsia="Times New Roman" w:hAnsi="Times New Roman" w:cs="Times New Roman"/>
          <w:bCs/>
          <w:sz w:val="24"/>
          <w:szCs w:val="24"/>
          <w:lang w:eastAsia="ru-RU"/>
        </w:rPr>
        <w:t xml:space="preserve"> Заказчиком на протяжении срока действия контракта. Копии требований хранятся у Подрядчика. </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4.3.2. Требовать своевременной оплаты выполненных Работ в соответствии с условиями настоящего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4.3.3. Завершить Работы в более короткий срок, чем предусмотрено настоящим контрактом по согласованию с Заказчиком.</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4.3.4. Требовать подписания в соответствии с условиями контракта Заказчиком акта о приемке выполненных Работ по настоящему контракту.</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4.3.5. Привлекать к выполнению Работ, указанных в контракте, соисполнителей (субподрядные организации). Соисполнитель, субподрядная организация должна соответствовать требованиям предъявляемым законодательством Российской Федерации к лицам, осуществляющим соответствующие Работы.</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4.4. Подрядчик обязан:</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4.4.1. До начала производства Работ предоставить Заказчику информацию о представителе Подрядчика, ответственного за проведение Работ, совместно с подтверждающими его права документами (Приказ, доверенность). Указанное должностное лицо должно иметь квалификацию, соответствующую требованиям действующего законодательства.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4.4.2. Выполнить Работы, предусмотренные по настоящему контракту, в соответствии с Технической частью, в сроки, установленные в настоящем контракте.</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4.4.3. 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4.4.4. Производить Работы в полном соответствии с требованиями Технической части.</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4.4.5. Обеспечивать безопасность Работ для третьих лиц и окружающей среды, выполнять Работы с соблюдением требований безопасности труда, норм пожарной безопасности. Нести ответственность за любые нарушения правил и требований по охране труда, а также за последствия этих нарушений.</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4.4.6. Вести постоянный </w:t>
      </w:r>
      <w:proofErr w:type="gramStart"/>
      <w:r w:rsidRPr="00B22252">
        <w:rPr>
          <w:rFonts w:ascii="Times New Roman" w:eastAsia="Times New Roman" w:hAnsi="Times New Roman" w:cs="Times New Roman"/>
          <w:bCs/>
          <w:sz w:val="24"/>
          <w:szCs w:val="24"/>
          <w:lang w:eastAsia="ru-RU"/>
        </w:rPr>
        <w:t>контроль за</w:t>
      </w:r>
      <w:proofErr w:type="gramEnd"/>
      <w:r w:rsidRPr="00B22252">
        <w:rPr>
          <w:rFonts w:ascii="Times New Roman" w:eastAsia="Times New Roman" w:hAnsi="Times New Roman" w:cs="Times New Roman"/>
          <w:bCs/>
          <w:sz w:val="24"/>
          <w:szCs w:val="24"/>
          <w:lang w:eastAsia="ru-RU"/>
        </w:rPr>
        <w:t xml:space="preserve"> качеством применяемых материалов, изделий, конструкций.</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4.4.7</w:t>
      </w:r>
      <w:proofErr w:type="gramStart"/>
      <w:r w:rsidRPr="00B22252">
        <w:rPr>
          <w:rFonts w:ascii="Times New Roman" w:eastAsia="Times New Roman" w:hAnsi="Times New Roman" w:cs="Times New Roman"/>
          <w:bCs/>
          <w:sz w:val="24"/>
          <w:szCs w:val="24"/>
          <w:lang w:eastAsia="ru-RU"/>
        </w:rPr>
        <w:t xml:space="preserve"> О</w:t>
      </w:r>
      <w:proofErr w:type="gramEnd"/>
      <w:r w:rsidRPr="00B22252">
        <w:rPr>
          <w:rFonts w:ascii="Times New Roman" w:eastAsia="Times New Roman" w:hAnsi="Times New Roman" w:cs="Times New Roman"/>
          <w:bCs/>
          <w:sz w:val="24"/>
          <w:szCs w:val="24"/>
          <w:lang w:eastAsia="ru-RU"/>
        </w:rPr>
        <w:t>беспечивать представителям Заказчика возможность осуществления контроля за ходом выполнения Работ, качеством используемых товаров и материалов, предоставлять по их требованию исполнительную документацию, другую необходимую документацию, отчеты о ходе выполнения Работ.</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4.4.8. Извещать Заказчика за 3 рабочих дня о сроках завершения Работ, которые подлежат проверке.</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4.4.9. Привлекать к исполнению Работ, указанных в контракте, квалифицированных рабочих в соответствии с Единым тарифно-квалификационным справочником Работ и профессий рабочих, утвержденным Приказом Министерства здравоохранения и социального развития РФ от 06.04.2007 № 243, имеющих соответствующий разряд и прошедших медицинское освидетельствование в случаях, установленных действующим законодательством.</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Не привлекать иностранных рабочих без разрешения на привлечение иностранной рабочей силы, когда такие обязанности установлены действующим законодательством.</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4.4.10.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 выполняемой Работы.</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4.4.11. Приостановить выполнение Работ в случае обнаружения независящих от Подрядчика обстоятельств, которые могут оказать негативное влияние на результаты выполняемых Работ или </w:t>
      </w:r>
      <w:r w:rsidRPr="00B22252">
        <w:rPr>
          <w:rFonts w:ascii="Times New Roman" w:eastAsia="Times New Roman" w:hAnsi="Times New Roman" w:cs="Times New Roman"/>
          <w:bCs/>
          <w:sz w:val="24"/>
          <w:szCs w:val="24"/>
          <w:lang w:eastAsia="ru-RU"/>
        </w:rPr>
        <w:lastRenderedPageBreak/>
        <w:t>создать невозможность их завершения в установленный настоящим контрактом срок, и сообщить об этом Заказчику в течение 3 (трех) дней после приостановления выполнения Работ.</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4.4.12.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4.4.13. Обеспечить охрану материалов, оборудования до завершения Работ и приемки Заказчиком выполненных Работ.</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4.4.14. Освободить Заказчика от любой ответственности, от уплаты сумм по всем претензиям, требованиям и судебным искам и от всякого рода расходов, связанных с увечьем и несчастными случаями, в том числе со смертельным исходом, в процессе выполнения Работ Подрядчиком.</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4.4.15. Предоставлять по запросу Заказчика в сроки, указанные в таком запросе, информацию о ходе исполнения обязательств по настоящему контракту.</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4.4.16.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4.4.16. Исполнять иные обязательства, предусмотренные действующим законодательством и контрактом.</w:t>
      </w:r>
    </w:p>
    <w:p w:rsidR="00B22252" w:rsidRPr="00B22252" w:rsidRDefault="00B22252" w:rsidP="00B22252">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5. СРОКИ, МЕСТО И УСЛОВИЯ ВЫПОЛНЕНИЯ РАБОТ</w:t>
      </w:r>
    </w:p>
    <w:p w:rsidR="00B22252" w:rsidRPr="00B22252" w:rsidRDefault="00B22252" w:rsidP="00B22252">
      <w:pPr>
        <w:widowControl w:val="0"/>
        <w:autoSpaceDE w:val="0"/>
        <w:autoSpaceDN w:val="0"/>
        <w:spacing w:after="0" w:line="240" w:lineRule="auto"/>
        <w:ind w:left="284" w:firstLine="425"/>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5.1. Срок выполнения (завершения) Работ:</w:t>
      </w:r>
    </w:p>
    <w:p w:rsidR="00B22252" w:rsidRPr="00B22252" w:rsidRDefault="00B22252" w:rsidP="00B22252">
      <w:pPr>
        <w:widowControl w:val="0"/>
        <w:autoSpaceDE w:val="0"/>
        <w:autoSpaceDN w:val="0"/>
        <w:spacing w:after="0" w:line="240" w:lineRule="auto"/>
        <w:ind w:left="284" w:firstLine="425"/>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 </w:t>
      </w:r>
      <w:r w:rsidRPr="00B22252">
        <w:rPr>
          <w:rFonts w:ascii="Times New Roman" w:eastAsia="Times New Roman" w:hAnsi="Times New Roman" w:cs="Times New Roman"/>
          <w:b/>
          <w:bCs/>
          <w:sz w:val="24"/>
          <w:szCs w:val="24"/>
          <w:lang w:eastAsia="ru-RU"/>
        </w:rPr>
        <w:t>Начальный срок выполнения работ</w:t>
      </w:r>
      <w:r w:rsidRPr="00B22252">
        <w:rPr>
          <w:rFonts w:ascii="Times New Roman" w:eastAsia="Times New Roman" w:hAnsi="Times New Roman" w:cs="Times New Roman"/>
          <w:bCs/>
          <w:sz w:val="24"/>
          <w:szCs w:val="24"/>
          <w:lang w:eastAsia="ru-RU"/>
        </w:rPr>
        <w:t xml:space="preserve"> – со дня заключения Контракта.</w:t>
      </w:r>
    </w:p>
    <w:p w:rsidR="00B22252" w:rsidRPr="00B22252" w:rsidRDefault="00B22252" w:rsidP="00B22252">
      <w:pPr>
        <w:widowControl w:val="0"/>
        <w:autoSpaceDE w:val="0"/>
        <w:autoSpaceDN w:val="0"/>
        <w:spacing w:after="0" w:line="240" w:lineRule="auto"/>
        <w:ind w:left="284" w:firstLine="425"/>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
          <w:bCs/>
          <w:sz w:val="24"/>
          <w:szCs w:val="24"/>
          <w:lang w:eastAsia="ru-RU"/>
        </w:rPr>
        <w:t>Конечный срок выполнения работ</w:t>
      </w:r>
      <w:r w:rsidRPr="00B22252">
        <w:rPr>
          <w:rFonts w:ascii="Times New Roman" w:eastAsia="Times New Roman" w:hAnsi="Times New Roman" w:cs="Times New Roman"/>
          <w:bCs/>
          <w:sz w:val="24"/>
          <w:szCs w:val="24"/>
          <w:lang w:eastAsia="ru-RU"/>
        </w:rPr>
        <w:t xml:space="preserve"> – не позднее 15.09.2019 года.</w:t>
      </w:r>
    </w:p>
    <w:p w:rsidR="00B22252" w:rsidRPr="00B22252" w:rsidRDefault="00B22252" w:rsidP="00B22252">
      <w:pPr>
        <w:widowControl w:val="0"/>
        <w:autoSpaceDE w:val="0"/>
        <w:autoSpaceDN w:val="0"/>
        <w:spacing w:after="0" w:line="240" w:lineRule="auto"/>
        <w:ind w:left="284" w:firstLine="425"/>
        <w:rPr>
          <w:rFonts w:ascii="Times New Roman" w:eastAsia="Times New Roman" w:hAnsi="Times New Roman" w:cs="Times New Roman"/>
          <w:noProof/>
          <w:sz w:val="24"/>
          <w:szCs w:val="24"/>
          <w:lang w:eastAsia="ru-RU"/>
        </w:rPr>
      </w:pPr>
      <w:r w:rsidRPr="00B22252">
        <w:rPr>
          <w:rFonts w:ascii="Times New Roman" w:eastAsia="Times New Roman" w:hAnsi="Times New Roman" w:cs="Times New Roman"/>
          <w:bCs/>
          <w:sz w:val="24"/>
          <w:szCs w:val="24"/>
          <w:lang w:eastAsia="ru-RU"/>
        </w:rPr>
        <w:t xml:space="preserve">5.2. Место выполнения Работ: </w:t>
      </w:r>
      <w:r w:rsidRPr="00B22252">
        <w:rPr>
          <w:rFonts w:ascii="Times New Roman" w:eastAsia="Times New Roman" w:hAnsi="Times New Roman" w:cs="Times New Roman"/>
          <w:sz w:val="24"/>
          <w:szCs w:val="24"/>
          <w:lang w:eastAsia="ru-RU"/>
        </w:rPr>
        <w:t xml:space="preserve">Российская Федерация, </w:t>
      </w:r>
      <w:r w:rsidRPr="00B22252">
        <w:rPr>
          <w:rFonts w:ascii="Times New Roman" w:eastAsia="Times New Roman" w:hAnsi="Times New Roman" w:cs="Times New Roman"/>
          <w:noProof/>
          <w:sz w:val="24"/>
          <w:szCs w:val="24"/>
          <w:lang w:eastAsia="ru-RU"/>
        </w:rPr>
        <w:t>Хабаровский край</w:t>
      </w:r>
      <w:r w:rsidRPr="00B22252">
        <w:rPr>
          <w:rFonts w:ascii="Times New Roman" w:eastAsia="Times New Roman" w:hAnsi="Times New Roman" w:cs="Times New Roman"/>
          <w:sz w:val="24"/>
          <w:szCs w:val="24"/>
          <w:lang w:eastAsia="ru-RU"/>
        </w:rPr>
        <w:t xml:space="preserve">, Нанайский район, </w:t>
      </w:r>
      <w:r w:rsidRPr="00B22252">
        <w:rPr>
          <w:rFonts w:ascii="Times New Roman" w:eastAsia="Times New Roman" w:hAnsi="Times New Roman" w:cs="Times New Roman"/>
          <w:noProof/>
          <w:sz w:val="24"/>
          <w:szCs w:val="24"/>
          <w:lang w:eastAsia="ru-RU"/>
        </w:rPr>
        <w:t>с. Маяк, ул. Центральная, д. 27.</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5.3. Условия выполнения Работ: В соответствии с Технической частью (Приложение  1) и </w:t>
      </w:r>
      <w:proofErr w:type="gramStart"/>
      <w:r w:rsidRPr="00B22252">
        <w:rPr>
          <w:rFonts w:ascii="Times New Roman" w:eastAsia="Times New Roman" w:hAnsi="Times New Roman" w:cs="Times New Roman"/>
          <w:bCs/>
          <w:sz w:val="24"/>
          <w:szCs w:val="24"/>
          <w:lang w:eastAsia="ru-RU"/>
        </w:rPr>
        <w:t>Дизайн-проектом</w:t>
      </w:r>
      <w:proofErr w:type="gramEnd"/>
      <w:r w:rsidRPr="00B22252">
        <w:rPr>
          <w:rFonts w:ascii="Times New Roman" w:eastAsia="Times New Roman" w:hAnsi="Times New Roman" w:cs="Times New Roman"/>
          <w:bCs/>
          <w:sz w:val="24"/>
          <w:szCs w:val="24"/>
          <w:lang w:eastAsia="ru-RU"/>
        </w:rPr>
        <w:t xml:space="preserve"> благоустройства местного стадиона (Приложение 2).</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p>
    <w:p w:rsidR="00B22252" w:rsidRPr="00B22252" w:rsidRDefault="00B22252" w:rsidP="00B22252">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6. ПОРЯДОК СДАЧИ И ПРИЕМКИ РАБОТ</w:t>
      </w:r>
    </w:p>
    <w:p w:rsidR="00B22252" w:rsidRPr="00B22252" w:rsidRDefault="00B22252" w:rsidP="00B22252">
      <w:pPr>
        <w:tabs>
          <w:tab w:val="left" w:pos="-426"/>
        </w:tabs>
        <w:spacing w:after="0" w:line="240" w:lineRule="auto"/>
        <w:ind w:left="284" w:firstLine="425"/>
        <w:contextualSpacing/>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6.1. В срок не позднее 2 рабочих дней с момента окончания срока выполнения Работ Подрядчик предоставляет Заказчику два экземпляра отчетной и исполнительной документации, включающей:</w:t>
      </w:r>
    </w:p>
    <w:p w:rsidR="00B22252" w:rsidRPr="00B22252" w:rsidRDefault="00B22252" w:rsidP="00B22252">
      <w:pPr>
        <w:tabs>
          <w:tab w:val="left" w:pos="-426"/>
        </w:tabs>
        <w:spacing w:after="0" w:line="240" w:lineRule="auto"/>
        <w:ind w:left="284" w:firstLine="425"/>
        <w:contextualSpacing/>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акты освидетельствования скрытых работ;</w:t>
      </w:r>
    </w:p>
    <w:p w:rsidR="00B22252" w:rsidRPr="00B22252" w:rsidRDefault="00B22252" w:rsidP="00B22252">
      <w:pPr>
        <w:tabs>
          <w:tab w:val="left" w:pos="-426"/>
        </w:tabs>
        <w:spacing w:after="0" w:line="240" w:lineRule="auto"/>
        <w:ind w:left="284" w:firstLine="425"/>
        <w:contextualSpacing/>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документы, подтверждающие надлежащее качество и безопасность материалов, которые были применены в ходе выполнения Работ по контракту;</w:t>
      </w:r>
    </w:p>
    <w:p w:rsidR="00B22252" w:rsidRPr="00B22252" w:rsidRDefault="00B22252" w:rsidP="00B22252">
      <w:pPr>
        <w:tabs>
          <w:tab w:val="left" w:pos="-426"/>
        </w:tabs>
        <w:spacing w:after="0" w:line="240" w:lineRule="auto"/>
        <w:ind w:left="284" w:firstLine="425"/>
        <w:contextualSpacing/>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акт о приемке выполненных работ (форма № КС-2);</w:t>
      </w:r>
    </w:p>
    <w:p w:rsidR="00B22252" w:rsidRPr="00B22252" w:rsidRDefault="00B22252" w:rsidP="00B22252">
      <w:pPr>
        <w:tabs>
          <w:tab w:val="left" w:pos="-426"/>
        </w:tabs>
        <w:spacing w:after="0" w:line="240" w:lineRule="auto"/>
        <w:ind w:left="284" w:firstLine="425"/>
        <w:contextualSpacing/>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xml:space="preserve">-  справку о стоимости выполненных работ и затрат (форма № КС-3); </w:t>
      </w:r>
    </w:p>
    <w:p w:rsidR="00B22252" w:rsidRPr="00B22252" w:rsidRDefault="00B22252" w:rsidP="00B22252">
      <w:pPr>
        <w:tabs>
          <w:tab w:val="left" w:pos="-426"/>
        </w:tabs>
        <w:spacing w:after="0" w:line="240" w:lineRule="auto"/>
        <w:ind w:left="284" w:firstLine="425"/>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документы, подтверждающие объем и состав работ, выполненных в счет непредвиденных работ и затрат, предусмотренных Технической частью.</w:t>
      </w:r>
    </w:p>
    <w:p w:rsidR="00B22252" w:rsidRPr="00B22252" w:rsidRDefault="00B22252" w:rsidP="00B22252">
      <w:pPr>
        <w:tabs>
          <w:tab w:val="left" w:pos="-426"/>
        </w:tabs>
        <w:spacing w:after="0" w:line="240" w:lineRule="auto"/>
        <w:ind w:left="284" w:firstLine="425"/>
        <w:contextualSpacing/>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6.2. Подрядчик письменно подтверждает Заказчику, что данные комплекты документации полностью соответствуют фактически выполненным Работам.</w:t>
      </w:r>
    </w:p>
    <w:p w:rsidR="00B22252" w:rsidRPr="00B22252" w:rsidRDefault="00B22252" w:rsidP="00B22252">
      <w:pPr>
        <w:shd w:val="clear" w:color="auto" w:fill="FFFFFF"/>
        <w:tabs>
          <w:tab w:val="left" w:pos="-426"/>
          <w:tab w:val="left" w:pos="720"/>
        </w:tabs>
        <w:spacing w:after="0" w:line="240" w:lineRule="auto"/>
        <w:ind w:left="284" w:firstLine="425"/>
        <w:contextualSpacing/>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6.3. Подрядчик в соответствии с требованиями настоящего контракта передает Заказчику выполненные Работы.</w:t>
      </w:r>
    </w:p>
    <w:p w:rsidR="00B22252" w:rsidRPr="00B22252" w:rsidRDefault="00B22252" w:rsidP="00B22252">
      <w:pPr>
        <w:tabs>
          <w:tab w:val="left" w:pos="-426"/>
        </w:tabs>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B22252">
        <w:rPr>
          <w:rFonts w:ascii="Times New Roman" w:eastAsia="Times New Roman" w:hAnsi="Times New Roman" w:cs="Times New Roman"/>
          <w:sz w:val="24"/>
          <w:szCs w:val="24"/>
          <w:lang w:eastAsia="ru-RU"/>
        </w:rPr>
        <w:t xml:space="preserve">6.4. </w:t>
      </w:r>
      <w:r w:rsidRPr="00B22252">
        <w:rPr>
          <w:rFonts w:ascii="Times New Roman" w:eastAsia="Calibri" w:hAnsi="Times New Roman" w:cs="Times New Roman"/>
          <w:sz w:val="24"/>
          <w:szCs w:val="24"/>
        </w:rPr>
        <w:t>Для проверки выполненных Подрядчиком Работ,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B22252" w:rsidRPr="00B22252" w:rsidRDefault="00B22252" w:rsidP="00B22252">
      <w:pPr>
        <w:tabs>
          <w:tab w:val="left" w:pos="-426"/>
        </w:tabs>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B22252">
        <w:rPr>
          <w:rFonts w:ascii="Times New Roman" w:eastAsia="Calibri" w:hAnsi="Times New Roman" w:cs="Times New Roman"/>
          <w:sz w:val="24"/>
          <w:szCs w:val="24"/>
        </w:rPr>
        <w:t>В случае, если по результатам такой экспертизы установлены нарушения требований контракта, не препятствующие приемке выполненных Работ, в заключени</w:t>
      </w:r>
      <w:proofErr w:type="gramStart"/>
      <w:r w:rsidRPr="00B22252">
        <w:rPr>
          <w:rFonts w:ascii="Times New Roman" w:eastAsia="Calibri" w:hAnsi="Times New Roman" w:cs="Times New Roman"/>
          <w:sz w:val="24"/>
          <w:szCs w:val="24"/>
        </w:rPr>
        <w:t>и</w:t>
      </w:r>
      <w:proofErr w:type="gramEnd"/>
      <w:r w:rsidRPr="00B22252">
        <w:rPr>
          <w:rFonts w:ascii="Times New Roman" w:eastAsia="Calibri" w:hAnsi="Times New Roman" w:cs="Times New Roman"/>
          <w:sz w:val="24"/>
          <w:szCs w:val="24"/>
        </w:rPr>
        <w:t xml:space="preserve"> могут содержаться предложения об устранении данных нарушений, в том числе с указанием срока их устранения.</w:t>
      </w:r>
    </w:p>
    <w:p w:rsidR="00B22252" w:rsidRPr="00B22252" w:rsidRDefault="00B22252" w:rsidP="00B22252">
      <w:pPr>
        <w:tabs>
          <w:tab w:val="left" w:pos="-426"/>
        </w:tabs>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B22252">
        <w:rPr>
          <w:rFonts w:ascii="Times New Roman" w:eastAsia="Calibri" w:hAnsi="Times New Roman" w:cs="Times New Roman"/>
          <w:sz w:val="24"/>
          <w:szCs w:val="24"/>
        </w:rPr>
        <w:t>Заказчик вправе не отказывать в приемке выполненных Работ в случае выявления несоответствия таких Работ условиям контракта, если выявленное несоответствие не препятствует приемке Работ и устранено Подрядчиком.</w:t>
      </w:r>
    </w:p>
    <w:p w:rsidR="00B22252" w:rsidRPr="00B22252" w:rsidRDefault="00B22252" w:rsidP="00B22252">
      <w:pPr>
        <w:tabs>
          <w:tab w:val="left" w:pos="-426"/>
        </w:tabs>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B22252">
        <w:rPr>
          <w:rFonts w:ascii="Times New Roman" w:eastAsia="Calibri" w:hAnsi="Times New Roman" w:cs="Times New Roman"/>
          <w:sz w:val="24"/>
          <w:szCs w:val="24"/>
        </w:rPr>
        <w:lastRenderedPageBreak/>
        <w:t>6.5. По решению Заказчика для приемки выполненных Работ может создаваться приемочная комиссия, которая состоит не менее чем из пяти человек.</w:t>
      </w:r>
    </w:p>
    <w:p w:rsidR="00B22252" w:rsidRPr="00B22252" w:rsidRDefault="00B22252" w:rsidP="00B22252">
      <w:pPr>
        <w:tabs>
          <w:tab w:val="left" w:pos="-426"/>
        </w:tabs>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B22252">
        <w:rPr>
          <w:rFonts w:ascii="Times New Roman" w:eastAsia="Calibri" w:hAnsi="Times New Roman" w:cs="Times New Roman"/>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выполненных Работ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B22252" w:rsidRPr="00B22252" w:rsidRDefault="00B22252" w:rsidP="00B22252">
      <w:pPr>
        <w:tabs>
          <w:tab w:val="left" w:pos="-426"/>
        </w:tabs>
        <w:spacing w:after="0" w:line="240" w:lineRule="auto"/>
        <w:ind w:left="284" w:firstLine="425"/>
        <w:contextualSpacing/>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6.6. Заказчик в течение 10 (десяти) рабочих дней после дня окончания Работ и предоставления Подрядчиком исполнительной и отчетной документации осуществляет приемку выполненных Работ и, в случае установления полного соответствия выполненных Работ требованиям настоящего Контракта, подписывает двусторонний акт о приемке выполненных работ (форма № КС-2).</w:t>
      </w:r>
    </w:p>
    <w:p w:rsidR="00B22252" w:rsidRPr="00B22252" w:rsidRDefault="00B22252" w:rsidP="00B22252">
      <w:pPr>
        <w:shd w:val="clear" w:color="auto" w:fill="FFFFFF"/>
        <w:tabs>
          <w:tab w:val="left" w:pos="-426"/>
          <w:tab w:val="left" w:pos="1416"/>
        </w:tabs>
        <w:spacing w:after="0" w:line="240" w:lineRule="auto"/>
        <w:ind w:left="284" w:firstLine="425"/>
        <w:contextualSpacing/>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xml:space="preserve">6.7. Акт </w:t>
      </w:r>
      <w:r w:rsidRPr="00B22252">
        <w:rPr>
          <w:rFonts w:ascii="Times New Roman" w:eastAsia="Times New Roman" w:hAnsi="Times New Roman" w:cs="Times New Roman"/>
          <w:spacing w:val="5"/>
          <w:sz w:val="24"/>
          <w:szCs w:val="24"/>
          <w:lang w:eastAsia="ru-RU"/>
        </w:rPr>
        <w:t xml:space="preserve">о приемке </w:t>
      </w:r>
      <w:r w:rsidRPr="00B22252">
        <w:rPr>
          <w:rFonts w:ascii="Times New Roman" w:eastAsia="Times New Roman" w:hAnsi="Times New Roman" w:cs="Times New Roman"/>
          <w:sz w:val="24"/>
          <w:szCs w:val="24"/>
          <w:lang w:eastAsia="ru-RU"/>
        </w:rPr>
        <w:t xml:space="preserve">выполненных работ (форма № КС-2) подписывается представителями Подрядчика и Заказчика с расшифровкой подписи, заверяется печатями Подрядчика и Заказчика. В случае если акт о приемке выполненных работ (форма № КС-2) подписан не уполномоченными лицами, отсутствует расшифровка подписей, отсутствуют печати Подрядчика и Заказчика, акт </w:t>
      </w:r>
      <w:r w:rsidRPr="00B22252">
        <w:rPr>
          <w:rFonts w:ascii="Times New Roman" w:eastAsia="Times New Roman" w:hAnsi="Times New Roman" w:cs="Times New Roman"/>
          <w:spacing w:val="5"/>
          <w:sz w:val="24"/>
          <w:szCs w:val="24"/>
          <w:lang w:eastAsia="ru-RU"/>
        </w:rPr>
        <w:t xml:space="preserve">о приемке выполненных работ </w:t>
      </w:r>
      <w:r w:rsidRPr="00B22252">
        <w:rPr>
          <w:rFonts w:ascii="Times New Roman" w:eastAsia="Times New Roman" w:hAnsi="Times New Roman" w:cs="Times New Roman"/>
          <w:sz w:val="24"/>
          <w:szCs w:val="24"/>
          <w:lang w:eastAsia="ru-RU"/>
        </w:rPr>
        <w:t xml:space="preserve">(форма № КС-2) считается неподписанным, а Работы непринятыми. </w:t>
      </w:r>
    </w:p>
    <w:p w:rsidR="00B22252" w:rsidRPr="00B22252" w:rsidRDefault="00B22252" w:rsidP="00B22252">
      <w:pPr>
        <w:shd w:val="clear" w:color="auto" w:fill="FFFFFF"/>
        <w:tabs>
          <w:tab w:val="left" w:pos="-426"/>
          <w:tab w:val="left" w:pos="1416"/>
        </w:tabs>
        <w:spacing w:after="0" w:line="240" w:lineRule="auto"/>
        <w:ind w:left="284" w:firstLine="425"/>
        <w:contextualSpacing/>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pacing w:val="5"/>
          <w:sz w:val="24"/>
          <w:szCs w:val="24"/>
          <w:lang w:eastAsia="ru-RU"/>
        </w:rPr>
        <w:t xml:space="preserve">6.8. В случае обнаружения Заказчиком при проведении приемки Работ недостатков в выполненной Работе Сторонами составляется акт, в котором фиксируется перечень недостатков (дефектов) и сроки их устранения Подрядчиком. </w:t>
      </w:r>
      <w:r w:rsidRPr="00B22252">
        <w:rPr>
          <w:rFonts w:ascii="Times New Roman" w:eastAsia="Times New Roman" w:hAnsi="Times New Roman" w:cs="Times New Roman"/>
          <w:sz w:val="24"/>
          <w:szCs w:val="24"/>
          <w:lang w:eastAsia="ru-RU"/>
        </w:rPr>
        <w:t>Подрядчик обязан устранить все обнаруженные недостатки своими силами и за свой счет в сроки, указанные в акте.</w:t>
      </w:r>
    </w:p>
    <w:p w:rsidR="00B22252" w:rsidRPr="00B22252" w:rsidRDefault="00B22252" w:rsidP="00B22252">
      <w:pPr>
        <w:shd w:val="clear" w:color="auto" w:fill="FFFFFF"/>
        <w:tabs>
          <w:tab w:val="left" w:pos="-426"/>
          <w:tab w:val="left" w:pos="1416"/>
        </w:tabs>
        <w:spacing w:after="0" w:line="240" w:lineRule="auto"/>
        <w:ind w:left="284" w:firstLine="425"/>
        <w:contextualSpacing/>
        <w:jc w:val="both"/>
        <w:rPr>
          <w:rFonts w:ascii="Times New Roman" w:eastAsia="Times New Roman" w:hAnsi="Times New Roman" w:cs="Times New Roman"/>
          <w:spacing w:val="5"/>
          <w:sz w:val="24"/>
          <w:szCs w:val="24"/>
          <w:lang w:eastAsia="ru-RU"/>
        </w:rPr>
      </w:pPr>
      <w:r w:rsidRPr="00B22252">
        <w:rPr>
          <w:rFonts w:ascii="Times New Roman" w:eastAsia="Times New Roman" w:hAnsi="Times New Roman" w:cs="Times New Roman"/>
          <w:sz w:val="24"/>
          <w:szCs w:val="24"/>
          <w:lang w:eastAsia="ru-RU"/>
        </w:rPr>
        <w:t>6.9.</w:t>
      </w:r>
      <w:r w:rsidRPr="00B22252">
        <w:rPr>
          <w:rFonts w:ascii="Times New Roman" w:eastAsia="Times New Roman" w:hAnsi="Times New Roman" w:cs="Times New Roman"/>
          <w:spacing w:val="5"/>
          <w:sz w:val="24"/>
          <w:szCs w:val="24"/>
          <w:lang w:eastAsia="ru-RU"/>
        </w:rPr>
        <w:t xml:space="preserve"> Работы считаются принятыми с момента подписания Сторонами акта </w:t>
      </w:r>
      <w:r w:rsidRPr="00B22252">
        <w:rPr>
          <w:rFonts w:ascii="Times New Roman" w:eastAsia="Times New Roman" w:hAnsi="Times New Roman" w:cs="Times New Roman"/>
          <w:sz w:val="24"/>
          <w:szCs w:val="24"/>
          <w:lang w:eastAsia="ru-RU"/>
        </w:rPr>
        <w:t>о приемке выполненных работ (форма № КС-2)</w:t>
      </w:r>
      <w:r w:rsidRPr="00B22252">
        <w:rPr>
          <w:rFonts w:ascii="Times New Roman" w:eastAsia="Times New Roman" w:hAnsi="Times New Roman" w:cs="Times New Roman"/>
          <w:spacing w:val="5"/>
          <w:sz w:val="24"/>
          <w:szCs w:val="24"/>
          <w:lang w:eastAsia="ru-RU"/>
        </w:rPr>
        <w:t>.</w:t>
      </w:r>
    </w:p>
    <w:p w:rsidR="00B22252" w:rsidRPr="00B22252" w:rsidRDefault="00B22252" w:rsidP="00B22252">
      <w:pPr>
        <w:tabs>
          <w:tab w:val="left" w:pos="-426"/>
          <w:tab w:val="center" w:pos="1440"/>
          <w:tab w:val="center" w:pos="4677"/>
          <w:tab w:val="right" w:pos="9355"/>
        </w:tabs>
        <w:spacing w:after="0" w:line="240" w:lineRule="auto"/>
        <w:ind w:left="284" w:firstLine="425"/>
        <w:contextualSpacing/>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6.10.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B22252" w:rsidRPr="00B22252" w:rsidRDefault="00B22252" w:rsidP="00B22252">
      <w:pPr>
        <w:tabs>
          <w:tab w:val="left" w:pos="-426"/>
          <w:tab w:val="center" w:pos="1440"/>
          <w:tab w:val="center" w:pos="4677"/>
          <w:tab w:val="right" w:pos="9355"/>
        </w:tabs>
        <w:spacing w:after="0" w:line="240" w:lineRule="auto"/>
        <w:ind w:left="284" w:firstLine="425"/>
        <w:contextualSpacing/>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6.11. Риски случайной гибели или случайного повреждения объекта переходят от Подрядчика к Заказчику с момента подписания акта о приемке выполненных работ (форма № КС-2).</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p>
    <w:p w:rsidR="00B22252" w:rsidRPr="00B22252" w:rsidRDefault="00B22252" w:rsidP="00B22252">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4"/>
          <w:szCs w:val="24"/>
          <w:lang w:eastAsia="ru-RU"/>
        </w:rPr>
      </w:pPr>
    </w:p>
    <w:p w:rsidR="00B22252" w:rsidRPr="00B22252" w:rsidRDefault="00B22252" w:rsidP="00B22252">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7. ГАРАНТИЙНЫЕ ОБЯЗАТЕЛЬСТВА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7.1. Подрядчик гарантирует качество выполнения Работ в соответствии с условиями контракта. Срок предоставления гарантии качества выполненных Работ составляет 3 (три) года с момента подписания Сторонами Акта о приемке выполненных работ (форма № КС-2). Гарантии качества распространяются как на Работы, подлежащие выполнению Подрядчиком, так и на материалы, оборудование, используемые при выполнении Работ.</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7.2. Подрядчик гарантирует качество и безопасность результата Работ в соответствии с условиями контракта, действующими стандартами и техническими требованиями, установленными в Российской Федерации.</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7.3. Если в период гарантийной эксплуатации Объекта обнаружатся недостатки вследствие некачественно выполненных Работ, использования материалов ненадлежащего качества, то Подрядчик обязан устранить их своими средствами и за свой счет в разумные сроки, согласованные с Заказчиком. Срок гарантийной эксплуатации Объекта/результата выполненных Работ в этом случае продлевается соответственно на период устранения недостатков (дефектов).</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7.4. Наличие недостатков (дефектов) и сроки их устранения фиксируются двусторонним актом, а в случае неявки Подрядчика - односторонним.</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7.5. Для участия в составлении акта, фиксирующего недостатки (дефекты), согласования порядка и сроков их устранения Подрядчик обязан направить своего представителя в срок, указанный в извещении Заказчиком.</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7.6. При отказе Подрядчика от составления или подписания акта обнаруженных дефектов Заказчик составляет односторонний а</w:t>
      </w:r>
      <w:proofErr w:type="gramStart"/>
      <w:r w:rsidRPr="00B22252">
        <w:rPr>
          <w:rFonts w:ascii="Times New Roman" w:eastAsia="Times New Roman" w:hAnsi="Times New Roman" w:cs="Times New Roman"/>
          <w:bCs/>
          <w:sz w:val="24"/>
          <w:szCs w:val="24"/>
          <w:lang w:eastAsia="ru-RU"/>
        </w:rPr>
        <w:t>кт с пр</w:t>
      </w:r>
      <w:proofErr w:type="gramEnd"/>
      <w:r w:rsidRPr="00B22252">
        <w:rPr>
          <w:rFonts w:ascii="Times New Roman" w:eastAsia="Times New Roman" w:hAnsi="Times New Roman" w:cs="Times New Roman"/>
          <w:bCs/>
          <w:sz w:val="24"/>
          <w:szCs w:val="24"/>
          <w:lang w:eastAsia="ru-RU"/>
        </w:rPr>
        <w:t>ивлечением независимых специалистов – экспертов, все расходы по которым, при установлении вины Подрядчика, предъявляются ему в полном объеме.</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p>
    <w:p w:rsidR="00B22252" w:rsidRPr="00B22252" w:rsidRDefault="00B22252" w:rsidP="00B22252">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8. ОБЕСПЕЧЕНИЕ ИСПОЛНЕНИЯ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lastRenderedPageBreak/>
        <w:t xml:space="preserve">8.1. Принять к сведению, что Подрядчик внес обеспечение исполнения контракта на сумму </w:t>
      </w:r>
      <w:r w:rsidR="00F55593">
        <w:rPr>
          <w:rFonts w:ascii="Times New Roman" w:eastAsia="Times New Roman" w:hAnsi="Times New Roman" w:cs="Times New Roman"/>
          <w:bCs/>
          <w:sz w:val="24"/>
          <w:szCs w:val="24"/>
          <w:lang w:eastAsia="ru-RU"/>
        </w:rPr>
        <w:t xml:space="preserve">51000,50 </w:t>
      </w:r>
      <w:r w:rsidRPr="00B22252">
        <w:rPr>
          <w:rFonts w:ascii="Times New Roman" w:eastAsia="Times New Roman" w:hAnsi="Times New Roman" w:cs="Times New Roman"/>
          <w:bCs/>
          <w:sz w:val="24"/>
          <w:szCs w:val="24"/>
          <w:lang w:eastAsia="ru-RU"/>
        </w:rPr>
        <w:t xml:space="preserve"> </w:t>
      </w:r>
      <w:r w:rsidR="00F55593">
        <w:rPr>
          <w:rFonts w:ascii="Times New Roman" w:eastAsia="Times New Roman" w:hAnsi="Times New Roman" w:cs="Times New Roman"/>
          <w:bCs/>
          <w:sz w:val="24"/>
          <w:szCs w:val="24"/>
          <w:lang w:eastAsia="ru-RU"/>
        </w:rPr>
        <w:t>(пятьдесят одна тысяча рублей 50 копеек)</w:t>
      </w:r>
      <w:r w:rsidRPr="00B22252">
        <w:rPr>
          <w:rFonts w:ascii="Times New Roman" w:eastAsia="Times New Roman" w:hAnsi="Times New Roman" w:cs="Times New Roman"/>
          <w:bCs/>
          <w:sz w:val="24"/>
          <w:szCs w:val="24"/>
          <w:lang w:eastAsia="ru-RU"/>
        </w:rPr>
        <w:t>.</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8.2. Обеспечение исполнения контракта должно обеспечивать выполнение всех обязательств Подрядчика по контракту, в том числе по возмещению убытков и уплате неустоек, без учета гарантийных обязательств.</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8.3. В случае если Подрядчиком в качестве обеспечения исполнения контракта выбрана безотзывная банковская гарантия, данная банковская гарантия должна соответствовать требованиям статьи 45 Федерального закона № 44-ФЗ и Постановлению Правительства №1005 от 08.11.2013 года.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8.3.1. Срок действия банковской гарантии должен превышать срок действия контракта не менее чем на один месяц.</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8.3.2. Подрядчик обязан предоставить Заказчику оригинал безотзывной банковской гарантии в течение пяти дней со дня заключения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8.4. </w:t>
      </w:r>
      <w:proofErr w:type="gramStart"/>
      <w:r w:rsidRPr="00B22252">
        <w:rPr>
          <w:rFonts w:ascii="Times New Roman" w:eastAsia="Times New Roman" w:hAnsi="Times New Roman" w:cs="Times New Roman"/>
          <w:bCs/>
          <w:sz w:val="24"/>
          <w:szCs w:val="24"/>
          <w:lang w:eastAsia="ru-RU"/>
        </w:rPr>
        <w:t>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w:t>
      </w:r>
      <w:proofErr w:type="gramEnd"/>
      <w:r w:rsidRPr="00B22252">
        <w:rPr>
          <w:rFonts w:ascii="Times New Roman" w:eastAsia="Times New Roman" w:hAnsi="Times New Roman" w:cs="Times New Roman"/>
          <w:bCs/>
          <w:sz w:val="24"/>
          <w:szCs w:val="24"/>
          <w:lang w:eastAsia="ru-RU"/>
        </w:rPr>
        <w:t xml:space="preserve"> </w:t>
      </w:r>
      <w:proofErr w:type="gramStart"/>
      <w:r w:rsidRPr="00B22252">
        <w:rPr>
          <w:rFonts w:ascii="Times New Roman" w:eastAsia="Times New Roman" w:hAnsi="Times New Roman" w:cs="Times New Roman"/>
          <w:bCs/>
          <w:sz w:val="24"/>
          <w:szCs w:val="24"/>
          <w:lang w:eastAsia="ru-RU"/>
        </w:rPr>
        <w:t>настоящем</w:t>
      </w:r>
      <w:proofErr w:type="gramEnd"/>
      <w:r w:rsidRPr="00B22252">
        <w:rPr>
          <w:rFonts w:ascii="Times New Roman" w:eastAsia="Times New Roman" w:hAnsi="Times New Roman" w:cs="Times New Roman"/>
          <w:bCs/>
          <w:sz w:val="24"/>
          <w:szCs w:val="24"/>
          <w:lang w:eastAsia="ru-RU"/>
        </w:rPr>
        <w:t xml:space="preserve"> разделе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8.5.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8.6. </w:t>
      </w:r>
      <w:proofErr w:type="gramStart"/>
      <w:r w:rsidRPr="00B22252">
        <w:rPr>
          <w:rFonts w:ascii="Times New Roman" w:eastAsia="Times New Roman" w:hAnsi="Times New Roman" w:cs="Times New Roman"/>
          <w:bCs/>
          <w:sz w:val="24"/>
          <w:szCs w:val="24"/>
          <w:lang w:eastAsia="ru-RU"/>
        </w:rPr>
        <w:t>В случае если Подрядчик воспользовался правом, предусмотренным пунктом 8.5. настоящего контракта денежные средства, внесенные в качестве обеспечения контракта, возвращаются Заказчиком при условии надлежащего исполнения им всех своих основных обязательств по контракту (или определенного объема выполненных обязательств) за период с даты заключения контракта до момента исполнения основных обязательств (или определенного объема выполненных обязательств) в течение 10 (десяти) рабочих дней с момента</w:t>
      </w:r>
      <w:proofErr w:type="gramEnd"/>
      <w:r w:rsidRPr="00B22252">
        <w:rPr>
          <w:rFonts w:ascii="Times New Roman" w:eastAsia="Times New Roman" w:hAnsi="Times New Roman" w:cs="Times New Roman"/>
          <w:bCs/>
          <w:sz w:val="24"/>
          <w:szCs w:val="24"/>
          <w:lang w:eastAsia="ru-RU"/>
        </w:rPr>
        <w:t xml:space="preserve"> получения соответствующего заявления Подрядчика и подписания Сторонами акта  приемки законченных работ по ремонту Объекта или иного документа, подтверждающего объем выполненных обязательств.</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В случае отсутствия соответствующего заявления от Подрядчика денежные средства возвращаются ему в полном объеме после исполнения им всех своих обязательств по контракту, в течение 10 (десяти) рабочих дней с момента окончания срока действия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8.7. </w:t>
      </w:r>
      <w:proofErr w:type="gramStart"/>
      <w:r w:rsidRPr="00B22252">
        <w:rPr>
          <w:rFonts w:ascii="Times New Roman" w:eastAsia="Times New Roman" w:hAnsi="Times New Roman" w:cs="Times New Roman"/>
          <w:bCs/>
          <w:sz w:val="24"/>
          <w:szCs w:val="24"/>
          <w:lang w:eastAsia="ru-RU"/>
        </w:rPr>
        <w:t>В случае если Подрядчик воспользовался правом, предусмотренным пунктом 8.5. настоящего контракта, и в качестве обеспечения исполнения контракта выбрана безотзывная банковская гарантия, то при условии надлежащего исполнения Подрядчиком всех своих основных обязательств по контракту (или определенного объема выполненных обязательств) за период с даты заключения контракта до момента исполнения основных обязательств (или определенного объема выполненных обязательств) Подрядчик взамен ранее предоставленного обеспечения исполнения</w:t>
      </w:r>
      <w:proofErr w:type="gramEnd"/>
      <w:r w:rsidRPr="00B22252">
        <w:rPr>
          <w:rFonts w:ascii="Times New Roman" w:eastAsia="Times New Roman" w:hAnsi="Times New Roman" w:cs="Times New Roman"/>
          <w:bCs/>
          <w:sz w:val="24"/>
          <w:szCs w:val="24"/>
          <w:lang w:eastAsia="ru-RU"/>
        </w:rPr>
        <w:t xml:space="preserve"> контракта вправе представить Заказчику обеспечение исполнения контракта только в части неисполненных обязательств по контракту в виде безотзывной банковской гарантии или денежных средств </w:t>
      </w:r>
      <w:proofErr w:type="gramStart"/>
      <w:r w:rsidRPr="00B22252">
        <w:rPr>
          <w:rFonts w:ascii="Times New Roman" w:eastAsia="Times New Roman" w:hAnsi="Times New Roman" w:cs="Times New Roman"/>
          <w:bCs/>
          <w:sz w:val="24"/>
          <w:szCs w:val="24"/>
          <w:lang w:eastAsia="ru-RU"/>
        </w:rPr>
        <w:t>для</w:t>
      </w:r>
      <w:proofErr w:type="gramEnd"/>
      <w:r w:rsidRPr="00B22252">
        <w:rPr>
          <w:rFonts w:ascii="Times New Roman" w:eastAsia="Times New Roman" w:hAnsi="Times New Roman" w:cs="Times New Roman"/>
          <w:bCs/>
          <w:sz w:val="24"/>
          <w:szCs w:val="24"/>
          <w:lang w:eastAsia="ru-RU"/>
        </w:rPr>
        <w:t xml:space="preserve">  </w:t>
      </w:r>
      <w:proofErr w:type="gramStart"/>
      <w:r w:rsidRPr="00B22252">
        <w:rPr>
          <w:rFonts w:ascii="Times New Roman" w:eastAsia="Times New Roman" w:hAnsi="Times New Roman" w:cs="Times New Roman"/>
          <w:bCs/>
          <w:sz w:val="24"/>
          <w:szCs w:val="24"/>
          <w:lang w:eastAsia="ru-RU"/>
        </w:rPr>
        <w:t>в</w:t>
      </w:r>
      <w:proofErr w:type="gramEnd"/>
      <w:r w:rsidRPr="00B22252">
        <w:rPr>
          <w:rFonts w:ascii="Times New Roman" w:eastAsia="Times New Roman" w:hAnsi="Times New Roman" w:cs="Times New Roman"/>
          <w:bCs/>
          <w:sz w:val="24"/>
          <w:szCs w:val="24"/>
          <w:lang w:eastAsia="ru-RU"/>
        </w:rPr>
        <w:t xml:space="preserve"> размере, соответствующем сумме неисполненных обязательств.</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8.8. 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обязательства во внесудебном порядке обратить взыскание на подлежащие уплате неустойку (штраф, пени) из денежных средств, внесенных в качестве обеспечения исполнения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p>
    <w:p w:rsidR="00B22252" w:rsidRPr="00B22252" w:rsidRDefault="00B22252" w:rsidP="00B22252">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9. ОТВЕТСТВЕННОСТЬ СТОРОН</w:t>
      </w:r>
    </w:p>
    <w:p w:rsidR="00B22252" w:rsidRPr="00B22252" w:rsidRDefault="00B22252" w:rsidP="00B22252">
      <w:pPr>
        <w:tabs>
          <w:tab w:val="left" w:pos="709"/>
        </w:tabs>
        <w:autoSpaceDE w:val="0"/>
        <w:autoSpaceDN w:val="0"/>
        <w:adjustRightInd w:val="0"/>
        <w:spacing w:after="0" w:line="240" w:lineRule="auto"/>
        <w:ind w:left="284" w:firstLine="425"/>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lastRenderedPageBreak/>
        <w:t>9.1.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B22252" w:rsidRPr="00B22252" w:rsidRDefault="00B22252" w:rsidP="00B22252">
      <w:pPr>
        <w:autoSpaceDE w:val="0"/>
        <w:autoSpaceDN w:val="0"/>
        <w:adjustRightInd w:val="0"/>
        <w:spacing w:after="0" w:line="240" w:lineRule="auto"/>
        <w:ind w:left="284" w:firstLine="425"/>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9.2.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B22252" w:rsidRPr="00B22252" w:rsidRDefault="00B22252" w:rsidP="00B22252">
      <w:pPr>
        <w:autoSpaceDE w:val="0"/>
        <w:autoSpaceDN w:val="0"/>
        <w:adjustRightInd w:val="0"/>
        <w:spacing w:after="0" w:line="240" w:lineRule="auto"/>
        <w:ind w:left="284" w:firstLine="425"/>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xml:space="preserve">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B22252" w:rsidRPr="00B22252" w:rsidRDefault="00B22252" w:rsidP="00B22252">
      <w:pPr>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B22252">
        <w:rPr>
          <w:rFonts w:ascii="Times New Roman" w:eastAsia="Times New Roman" w:hAnsi="Times New Roman" w:cs="Times New Roman"/>
          <w:sz w:val="24"/>
          <w:szCs w:val="24"/>
          <w:lang w:eastAsia="ru-RU"/>
        </w:rPr>
        <w:t xml:space="preserve">Штрафы начисляются за неисполнение или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Штраф устанавливается </w:t>
      </w:r>
      <w:r w:rsidRPr="00B22252">
        <w:rPr>
          <w:rFonts w:ascii="Times New Roman" w:eastAsia="Calibri" w:hAnsi="Times New Roman" w:cs="Times New Roman"/>
          <w:sz w:val="24"/>
          <w:szCs w:val="24"/>
        </w:rPr>
        <w:t>в виде фиксированной суммы, определяемой в размере 10 процентов цены контракта.</w:t>
      </w:r>
      <w:r w:rsidRPr="00B22252">
        <w:rPr>
          <w:rFonts w:ascii="Times New Roman" w:eastAsia="Times New Roman" w:hAnsi="Times New Roman" w:cs="Times New Roman"/>
          <w:sz w:val="24"/>
          <w:szCs w:val="24"/>
          <w:lang w:eastAsia="ru-RU"/>
        </w:rPr>
        <w:t xml:space="preserve"> </w:t>
      </w:r>
    </w:p>
    <w:p w:rsidR="00B22252" w:rsidRPr="00B22252" w:rsidRDefault="00B22252" w:rsidP="00B22252">
      <w:pPr>
        <w:widowControl w:val="0"/>
        <w:tabs>
          <w:tab w:val="left" w:pos="709"/>
        </w:tabs>
        <w:suppressAutoHyphens/>
        <w:spacing w:after="0" w:line="240" w:lineRule="auto"/>
        <w:ind w:left="284" w:firstLine="425"/>
        <w:jc w:val="both"/>
        <w:rPr>
          <w:rFonts w:ascii="Times New Roman" w:eastAsia="Arial" w:hAnsi="Times New Roman" w:cs="Times New Roman"/>
          <w:sz w:val="24"/>
          <w:szCs w:val="24"/>
          <w:lang w:eastAsia="ar-SA"/>
        </w:rPr>
      </w:pPr>
      <w:r w:rsidRPr="00B22252">
        <w:rPr>
          <w:rFonts w:ascii="Times New Roman" w:eastAsia="Arial" w:hAnsi="Times New Roman" w:cs="Times New Roman"/>
          <w:sz w:val="24"/>
          <w:szCs w:val="24"/>
          <w:lang w:eastAsia="ar-SA"/>
        </w:rPr>
        <w:t>9.3. В случае просрочки исполнения Подрядчиком обязательств (в том числе гарантийного обязательства, если таковое установлено), предусмотренных контрактом, а также в иных случаях ненадлежащего исполнения Подрядчиком обязательств, предусмотренных контрактом, Подрядчик уплачивает Заказчику неустойку (штраф, пени).</w:t>
      </w:r>
    </w:p>
    <w:p w:rsidR="00B22252" w:rsidRPr="00B22252" w:rsidRDefault="00B22252" w:rsidP="00B22252">
      <w:pPr>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B22252">
        <w:rPr>
          <w:rFonts w:ascii="Times New Roman" w:eastAsia="Times New Roman" w:hAnsi="Times New Roman" w:cs="Times New Roman"/>
          <w:sz w:val="24"/>
          <w:szCs w:val="24"/>
          <w:lang w:eastAsia="ru-RU"/>
        </w:rPr>
        <w:t xml:space="preserve">9.3.1. </w:t>
      </w:r>
      <w:proofErr w:type="gramStart"/>
      <w:r w:rsidRPr="00B22252">
        <w:rPr>
          <w:rFonts w:ascii="Times New Roman" w:eastAsia="Calibri" w:hAnsi="Times New Roman" w:cs="Times New Roman"/>
          <w:sz w:val="24"/>
          <w:szCs w:val="24"/>
        </w:rPr>
        <w:t>Пеня начисляется за каждый день просрочки исполнения Подрядчиком обязательства, предусмотренного контрактом (в том числе гарантийного, если таковое установлено), начиная со дня, следующего после дня истечения установленного контрактом срока исполнения обязательства, и устанавливается в размере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w:t>
      </w:r>
      <w:proofErr w:type="gramEnd"/>
      <w:r w:rsidRPr="00B22252">
        <w:rPr>
          <w:rFonts w:ascii="Times New Roman" w:eastAsia="Calibri" w:hAnsi="Times New Roman" w:cs="Times New Roman"/>
          <w:sz w:val="24"/>
          <w:szCs w:val="24"/>
        </w:rPr>
        <w:t xml:space="preserve"> контрактом и фактически </w:t>
      </w:r>
      <w:proofErr w:type="gramStart"/>
      <w:r w:rsidRPr="00B22252">
        <w:rPr>
          <w:rFonts w:ascii="Times New Roman" w:eastAsia="Calibri" w:hAnsi="Times New Roman" w:cs="Times New Roman"/>
          <w:sz w:val="24"/>
          <w:szCs w:val="24"/>
        </w:rPr>
        <w:t>исполненных</w:t>
      </w:r>
      <w:proofErr w:type="gramEnd"/>
      <w:r w:rsidRPr="00B22252">
        <w:rPr>
          <w:rFonts w:ascii="Times New Roman" w:eastAsia="Calibri" w:hAnsi="Times New Roman" w:cs="Times New Roman"/>
          <w:sz w:val="24"/>
          <w:szCs w:val="24"/>
        </w:rPr>
        <w:t xml:space="preserve"> Подрядчиком, и определяется по  формуле:</w:t>
      </w:r>
    </w:p>
    <w:p w:rsidR="00B22252" w:rsidRPr="00B22252" w:rsidRDefault="00B22252" w:rsidP="00B22252">
      <w:pPr>
        <w:autoSpaceDE w:val="0"/>
        <w:autoSpaceDN w:val="0"/>
        <w:adjustRightInd w:val="0"/>
        <w:spacing w:after="0" w:line="240" w:lineRule="auto"/>
        <w:ind w:left="284" w:firstLine="425"/>
        <w:jc w:val="both"/>
        <w:rPr>
          <w:rFonts w:ascii="Times New Roman" w:eastAsia="Calibri" w:hAnsi="Times New Roman" w:cs="Times New Roman"/>
          <w:sz w:val="24"/>
          <w:szCs w:val="24"/>
        </w:rPr>
      </w:pPr>
      <w:proofErr w:type="gramStart"/>
      <w:r w:rsidRPr="00B22252">
        <w:rPr>
          <w:rFonts w:ascii="Times New Roman" w:eastAsia="Calibri" w:hAnsi="Times New Roman" w:cs="Times New Roman"/>
          <w:sz w:val="24"/>
          <w:szCs w:val="24"/>
        </w:rPr>
        <w:t>П</w:t>
      </w:r>
      <w:proofErr w:type="gramEnd"/>
      <w:r w:rsidRPr="00B22252">
        <w:rPr>
          <w:rFonts w:ascii="Times New Roman" w:eastAsia="Calibri" w:hAnsi="Times New Roman" w:cs="Times New Roman"/>
          <w:sz w:val="24"/>
          <w:szCs w:val="24"/>
        </w:rPr>
        <w:t>=(Ц-В) x С, где:</w:t>
      </w:r>
    </w:p>
    <w:p w:rsidR="00B22252" w:rsidRPr="00B22252" w:rsidRDefault="00B22252" w:rsidP="00B22252">
      <w:pPr>
        <w:autoSpaceDE w:val="0"/>
        <w:autoSpaceDN w:val="0"/>
        <w:adjustRightInd w:val="0"/>
        <w:spacing w:after="0" w:line="240" w:lineRule="auto"/>
        <w:ind w:left="284" w:firstLine="425"/>
        <w:jc w:val="both"/>
        <w:rPr>
          <w:rFonts w:ascii="Times New Roman" w:eastAsia="Calibri" w:hAnsi="Times New Roman" w:cs="Times New Roman"/>
          <w:sz w:val="24"/>
          <w:szCs w:val="24"/>
        </w:rPr>
      </w:pPr>
      <w:proofErr w:type="gramStart"/>
      <w:r w:rsidRPr="00B22252">
        <w:rPr>
          <w:rFonts w:ascii="Times New Roman" w:eastAsia="Calibri" w:hAnsi="Times New Roman" w:cs="Times New Roman"/>
          <w:sz w:val="24"/>
          <w:szCs w:val="24"/>
        </w:rPr>
        <w:t>Ц</w:t>
      </w:r>
      <w:proofErr w:type="gramEnd"/>
      <w:r w:rsidRPr="00B22252">
        <w:rPr>
          <w:rFonts w:ascii="Times New Roman" w:eastAsia="Calibri" w:hAnsi="Times New Roman" w:cs="Times New Roman"/>
          <w:sz w:val="24"/>
          <w:szCs w:val="24"/>
        </w:rPr>
        <w:t xml:space="preserve"> - цена контракта;</w:t>
      </w:r>
    </w:p>
    <w:p w:rsidR="00B22252" w:rsidRPr="00B22252" w:rsidRDefault="00B22252" w:rsidP="00B22252">
      <w:pPr>
        <w:autoSpaceDE w:val="0"/>
        <w:autoSpaceDN w:val="0"/>
        <w:adjustRightInd w:val="0"/>
        <w:spacing w:after="0" w:line="240" w:lineRule="auto"/>
        <w:ind w:left="284" w:firstLine="425"/>
        <w:jc w:val="both"/>
        <w:rPr>
          <w:rFonts w:ascii="Times New Roman" w:eastAsia="Calibri" w:hAnsi="Times New Roman" w:cs="Times New Roman"/>
          <w:sz w:val="24"/>
          <w:szCs w:val="24"/>
        </w:rPr>
      </w:pPr>
      <w:proofErr w:type="gramStart"/>
      <w:r w:rsidRPr="00B22252">
        <w:rPr>
          <w:rFonts w:ascii="Times New Roman" w:eastAsia="Calibri" w:hAnsi="Times New Roman" w:cs="Times New Roman"/>
          <w:sz w:val="24"/>
          <w:szCs w:val="24"/>
        </w:rPr>
        <w:t>В - стоимость фактически исполненного в установленный срок Подрядчиком обязательства по контракту, определяемая на основании документа о приемке работ;</w:t>
      </w:r>
      <w:proofErr w:type="gramEnd"/>
    </w:p>
    <w:p w:rsidR="00B22252" w:rsidRPr="00B22252" w:rsidRDefault="00B22252" w:rsidP="00B22252">
      <w:pPr>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B22252">
        <w:rPr>
          <w:rFonts w:ascii="Times New Roman" w:eastAsia="Calibri" w:hAnsi="Times New Roman" w:cs="Times New Roman"/>
          <w:sz w:val="24"/>
          <w:szCs w:val="24"/>
        </w:rPr>
        <w:t>С - размер ставки.</w:t>
      </w:r>
    </w:p>
    <w:p w:rsidR="00B22252" w:rsidRPr="00B22252" w:rsidRDefault="00B22252" w:rsidP="00B22252">
      <w:pPr>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B22252">
        <w:rPr>
          <w:rFonts w:ascii="Times New Roman" w:eastAsia="Calibri" w:hAnsi="Times New Roman" w:cs="Times New Roman"/>
          <w:sz w:val="24"/>
          <w:szCs w:val="24"/>
        </w:rPr>
        <w:t>Размер ставки определяется по формуле:</w:t>
      </w:r>
    </w:p>
    <w:p w:rsidR="00B22252" w:rsidRPr="00B22252" w:rsidRDefault="00B22252" w:rsidP="00B22252">
      <w:pPr>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B22252">
        <w:rPr>
          <w:rFonts w:ascii="Times New Roman" w:eastAsia="Calibri" w:hAnsi="Times New Roman" w:cs="Times New Roman"/>
          <w:sz w:val="24"/>
          <w:szCs w:val="24"/>
        </w:rPr>
        <w:t>С=</w:t>
      </w:r>
      <w:proofErr w:type="spellStart"/>
      <w:r w:rsidRPr="00B22252">
        <w:rPr>
          <w:rFonts w:ascii="Times New Roman" w:eastAsia="Calibri" w:hAnsi="Times New Roman" w:cs="Times New Roman"/>
          <w:sz w:val="24"/>
          <w:szCs w:val="24"/>
        </w:rPr>
        <w:t>Сцб</w:t>
      </w:r>
      <w:proofErr w:type="spellEnd"/>
      <w:r w:rsidRPr="00B22252">
        <w:rPr>
          <w:rFonts w:ascii="Times New Roman" w:eastAsia="Calibri" w:hAnsi="Times New Roman" w:cs="Times New Roman"/>
          <w:sz w:val="24"/>
          <w:szCs w:val="24"/>
        </w:rPr>
        <w:t xml:space="preserve"> x ДП, где:</w:t>
      </w:r>
    </w:p>
    <w:p w:rsidR="00B22252" w:rsidRPr="00B22252" w:rsidRDefault="00B22252" w:rsidP="00B22252">
      <w:pPr>
        <w:autoSpaceDE w:val="0"/>
        <w:autoSpaceDN w:val="0"/>
        <w:adjustRightInd w:val="0"/>
        <w:spacing w:after="0" w:line="240" w:lineRule="auto"/>
        <w:ind w:left="284" w:firstLine="425"/>
        <w:jc w:val="both"/>
        <w:rPr>
          <w:rFonts w:ascii="Times New Roman" w:eastAsia="Calibri" w:hAnsi="Times New Roman" w:cs="Times New Roman"/>
          <w:sz w:val="24"/>
          <w:szCs w:val="24"/>
        </w:rPr>
      </w:pPr>
      <w:proofErr w:type="spellStart"/>
      <w:r w:rsidRPr="00B22252">
        <w:rPr>
          <w:rFonts w:ascii="Times New Roman" w:eastAsia="Calibri" w:hAnsi="Times New Roman" w:cs="Times New Roman"/>
          <w:sz w:val="24"/>
          <w:szCs w:val="24"/>
        </w:rPr>
        <w:t>Сцб</w:t>
      </w:r>
      <w:proofErr w:type="spellEnd"/>
      <w:r w:rsidRPr="00B22252">
        <w:rPr>
          <w:rFonts w:ascii="Times New Roman" w:eastAsia="Calibri"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B22252">
        <w:rPr>
          <w:rFonts w:ascii="Times New Roman" w:eastAsia="Calibri" w:hAnsi="Times New Roman" w:cs="Times New Roman"/>
          <w:sz w:val="24"/>
          <w:szCs w:val="24"/>
        </w:rPr>
        <w:t xml:space="preserve"> К</w:t>
      </w:r>
      <w:proofErr w:type="gramEnd"/>
      <w:r w:rsidRPr="00B22252">
        <w:rPr>
          <w:rFonts w:ascii="Times New Roman" w:eastAsia="Calibri" w:hAnsi="Times New Roman" w:cs="Times New Roman"/>
          <w:sz w:val="24"/>
          <w:szCs w:val="24"/>
        </w:rPr>
        <w:t>;</w:t>
      </w:r>
    </w:p>
    <w:p w:rsidR="00B22252" w:rsidRPr="00B22252" w:rsidRDefault="00B22252" w:rsidP="00B22252">
      <w:pPr>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B22252">
        <w:rPr>
          <w:rFonts w:ascii="Times New Roman" w:eastAsia="Calibri" w:hAnsi="Times New Roman" w:cs="Times New Roman"/>
          <w:sz w:val="24"/>
          <w:szCs w:val="24"/>
        </w:rPr>
        <w:t>ДП - количество дней просрочки.</w:t>
      </w:r>
    </w:p>
    <w:p w:rsidR="00B22252" w:rsidRPr="00B22252" w:rsidRDefault="00B22252" w:rsidP="00B22252">
      <w:pPr>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B22252">
        <w:rPr>
          <w:rFonts w:ascii="Times New Roman" w:eastAsia="Calibri" w:hAnsi="Times New Roman" w:cs="Times New Roman"/>
          <w:sz w:val="24"/>
          <w:szCs w:val="24"/>
        </w:rPr>
        <w:t>Коэффициент</w:t>
      </w:r>
      <w:proofErr w:type="gramStart"/>
      <w:r w:rsidRPr="00B22252">
        <w:rPr>
          <w:rFonts w:ascii="Times New Roman" w:eastAsia="Calibri" w:hAnsi="Times New Roman" w:cs="Times New Roman"/>
          <w:sz w:val="24"/>
          <w:szCs w:val="24"/>
        </w:rPr>
        <w:t xml:space="preserve"> К</w:t>
      </w:r>
      <w:proofErr w:type="gramEnd"/>
      <w:r w:rsidRPr="00B22252">
        <w:rPr>
          <w:rFonts w:ascii="Times New Roman" w:eastAsia="Calibri" w:hAnsi="Times New Roman" w:cs="Times New Roman"/>
          <w:sz w:val="24"/>
          <w:szCs w:val="24"/>
        </w:rPr>
        <w:t xml:space="preserve"> определяется по формуле:</w:t>
      </w:r>
    </w:p>
    <w:p w:rsidR="00B22252" w:rsidRPr="00B22252" w:rsidRDefault="00B22252" w:rsidP="00B22252">
      <w:pPr>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B22252">
        <w:rPr>
          <w:rFonts w:ascii="Times New Roman" w:eastAsia="Calibri" w:hAnsi="Times New Roman" w:cs="Times New Roman"/>
          <w:sz w:val="24"/>
          <w:szCs w:val="24"/>
        </w:rPr>
        <w:t>К =ДП/ДК</w:t>
      </w:r>
      <w:r w:rsidRPr="00B22252">
        <w:rPr>
          <w:rFonts w:ascii="Times New Roman" w:eastAsia="Times New Roman" w:hAnsi="Times New Roman" w:cs="Times New Roman"/>
          <w:sz w:val="24"/>
          <w:szCs w:val="24"/>
          <w:lang w:eastAsia="ru-RU"/>
        </w:rPr>
        <w:t xml:space="preserve"> </w:t>
      </w:r>
      <w:r w:rsidRPr="00B22252">
        <w:rPr>
          <w:rFonts w:ascii="Times New Roman" w:eastAsia="Calibri" w:hAnsi="Times New Roman" w:cs="Times New Roman"/>
          <w:sz w:val="24"/>
          <w:szCs w:val="24"/>
        </w:rPr>
        <w:t>x 100%, где:</w:t>
      </w:r>
    </w:p>
    <w:p w:rsidR="00B22252" w:rsidRPr="00B22252" w:rsidRDefault="00B22252" w:rsidP="00B22252">
      <w:pPr>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B22252">
        <w:rPr>
          <w:rFonts w:ascii="Times New Roman" w:eastAsia="Calibri" w:hAnsi="Times New Roman" w:cs="Times New Roman"/>
          <w:sz w:val="24"/>
          <w:szCs w:val="24"/>
        </w:rPr>
        <w:t>ДП - количество дней просрочки;</w:t>
      </w:r>
    </w:p>
    <w:p w:rsidR="00B22252" w:rsidRPr="00B22252" w:rsidRDefault="00B22252" w:rsidP="00B22252">
      <w:pPr>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B22252">
        <w:rPr>
          <w:rFonts w:ascii="Times New Roman" w:eastAsia="Calibri" w:hAnsi="Times New Roman" w:cs="Times New Roman"/>
          <w:sz w:val="24"/>
          <w:szCs w:val="24"/>
        </w:rPr>
        <w:t>ДК - срок исполнения обязательства по контракту (количество дней).</w:t>
      </w:r>
    </w:p>
    <w:p w:rsidR="00B22252" w:rsidRPr="00B22252" w:rsidRDefault="00B22252" w:rsidP="00B22252">
      <w:pPr>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B22252">
        <w:rPr>
          <w:rFonts w:ascii="Times New Roman" w:eastAsia="Calibri" w:hAnsi="Times New Roman" w:cs="Times New Roman"/>
          <w:sz w:val="24"/>
          <w:szCs w:val="24"/>
        </w:rPr>
        <w:t>При</w:t>
      </w:r>
      <w:proofErr w:type="gramStart"/>
      <w:r w:rsidRPr="00B22252">
        <w:rPr>
          <w:rFonts w:ascii="Times New Roman" w:eastAsia="Calibri" w:hAnsi="Times New Roman" w:cs="Times New Roman"/>
          <w:sz w:val="24"/>
          <w:szCs w:val="24"/>
        </w:rPr>
        <w:t xml:space="preserve"> К</w:t>
      </w:r>
      <w:proofErr w:type="gramEnd"/>
      <w:r w:rsidRPr="00B22252">
        <w:rPr>
          <w:rFonts w:ascii="Times New Roman" w:eastAsia="Calibri" w:hAnsi="Times New Roman" w:cs="Times New Roman"/>
          <w:sz w:val="24"/>
          <w:szCs w:val="24"/>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22252" w:rsidRPr="00B22252" w:rsidRDefault="00B22252" w:rsidP="00B22252">
      <w:pPr>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B22252">
        <w:rPr>
          <w:rFonts w:ascii="Times New Roman" w:eastAsia="Calibri" w:hAnsi="Times New Roman" w:cs="Times New Roman"/>
          <w:sz w:val="24"/>
          <w:szCs w:val="24"/>
        </w:rPr>
        <w:t>При</w:t>
      </w:r>
      <w:proofErr w:type="gramStart"/>
      <w:r w:rsidRPr="00B22252">
        <w:rPr>
          <w:rFonts w:ascii="Times New Roman" w:eastAsia="Calibri" w:hAnsi="Times New Roman" w:cs="Times New Roman"/>
          <w:sz w:val="24"/>
          <w:szCs w:val="24"/>
        </w:rPr>
        <w:t xml:space="preserve"> К</w:t>
      </w:r>
      <w:proofErr w:type="gramEnd"/>
      <w:r w:rsidRPr="00B22252">
        <w:rPr>
          <w:rFonts w:ascii="Times New Roman" w:eastAsia="Calibri" w:hAnsi="Times New Roman" w:cs="Times New Roman"/>
          <w:sz w:val="24"/>
          <w:szCs w:val="24"/>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22252" w:rsidRPr="00B22252" w:rsidRDefault="00B22252" w:rsidP="00B22252">
      <w:pPr>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B22252">
        <w:rPr>
          <w:rFonts w:ascii="Times New Roman" w:eastAsia="Calibri" w:hAnsi="Times New Roman" w:cs="Times New Roman"/>
          <w:sz w:val="24"/>
          <w:szCs w:val="24"/>
        </w:rPr>
        <w:t>При</w:t>
      </w:r>
      <w:proofErr w:type="gramStart"/>
      <w:r w:rsidRPr="00B22252">
        <w:rPr>
          <w:rFonts w:ascii="Times New Roman" w:eastAsia="Calibri" w:hAnsi="Times New Roman" w:cs="Times New Roman"/>
          <w:sz w:val="24"/>
          <w:szCs w:val="24"/>
        </w:rPr>
        <w:t xml:space="preserve"> К</w:t>
      </w:r>
      <w:proofErr w:type="gramEnd"/>
      <w:r w:rsidRPr="00B22252">
        <w:rPr>
          <w:rFonts w:ascii="Times New Roman" w:eastAsia="Calibri" w:hAnsi="Times New Roman" w:cs="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22252" w:rsidRPr="00B22252" w:rsidRDefault="00B22252" w:rsidP="00B22252">
      <w:pPr>
        <w:autoSpaceDE w:val="0"/>
        <w:autoSpaceDN w:val="0"/>
        <w:adjustRightInd w:val="0"/>
        <w:spacing w:after="0" w:line="240" w:lineRule="auto"/>
        <w:ind w:left="284" w:firstLine="425"/>
        <w:jc w:val="both"/>
        <w:rPr>
          <w:rFonts w:ascii="Times New Roman" w:eastAsia="Calibri" w:hAnsi="Times New Roman" w:cs="Times New Roman"/>
          <w:sz w:val="24"/>
          <w:szCs w:val="24"/>
        </w:rPr>
      </w:pPr>
      <w:r w:rsidRPr="00B22252">
        <w:rPr>
          <w:rFonts w:ascii="Times New Roman" w:eastAsia="Calibri" w:hAnsi="Times New Roman" w:cs="Times New Roman"/>
          <w:sz w:val="24"/>
          <w:szCs w:val="24"/>
        </w:rPr>
        <w:t xml:space="preserve">9.3.2. </w:t>
      </w:r>
      <w:r w:rsidRPr="00B22252">
        <w:rPr>
          <w:rFonts w:ascii="Times New Roman" w:eastAsia="Times New Roman" w:hAnsi="Times New Roman" w:cs="Times New Roman"/>
          <w:sz w:val="24"/>
          <w:szCs w:val="24"/>
          <w:lang w:eastAsia="ru-RU"/>
        </w:rPr>
        <w:t xml:space="preserve">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гарантийных, если таковые установлены), предусмотренных </w:t>
      </w:r>
      <w:r w:rsidRPr="00B22252">
        <w:rPr>
          <w:rFonts w:ascii="Times New Roman" w:eastAsia="Times New Roman" w:hAnsi="Times New Roman" w:cs="Times New Roman"/>
          <w:sz w:val="24"/>
          <w:szCs w:val="24"/>
          <w:lang w:eastAsia="ru-RU"/>
        </w:rPr>
        <w:lastRenderedPageBreak/>
        <w:t>контрактом.</w:t>
      </w:r>
      <w:r w:rsidRPr="00B22252">
        <w:rPr>
          <w:rFonts w:ascii="Times New Roman" w:eastAsia="Calibri" w:hAnsi="Times New Roman" w:cs="Times New Roman"/>
          <w:sz w:val="24"/>
          <w:szCs w:val="24"/>
        </w:rPr>
        <w:t xml:space="preserve"> Штраф устанавливается в виде фиксированной суммы, определяемой в размере 10 процентов цены контракта.</w:t>
      </w:r>
    </w:p>
    <w:p w:rsidR="00B22252" w:rsidRPr="00B22252" w:rsidRDefault="00B22252" w:rsidP="00B22252">
      <w:pPr>
        <w:tabs>
          <w:tab w:val="left" w:pos="709"/>
        </w:tabs>
        <w:autoSpaceDE w:val="0"/>
        <w:autoSpaceDN w:val="0"/>
        <w:adjustRightInd w:val="0"/>
        <w:spacing w:after="0" w:line="240" w:lineRule="auto"/>
        <w:ind w:left="284" w:firstLine="425"/>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9.4. В случае неисполнения или ненадлежащего исполнения Подрядчиком обязательства (в том числе просрочки исполнения обязательства Подрядчиком), предусмотренного настоящим контрактом, Заказчик вправе произвести оплату по контракту за вычетом соответствующего размера неустойки (штраф, пени) или удержать сумму неустойки (штраф, пени) из денежных средств, внесенных в качестве обеспечения исполнения контракта.</w:t>
      </w:r>
    </w:p>
    <w:p w:rsidR="00B22252" w:rsidRPr="00B22252" w:rsidRDefault="00B22252" w:rsidP="00B22252">
      <w:pPr>
        <w:tabs>
          <w:tab w:val="left" w:pos="709"/>
        </w:tabs>
        <w:autoSpaceDE w:val="0"/>
        <w:autoSpaceDN w:val="0"/>
        <w:adjustRightInd w:val="0"/>
        <w:spacing w:after="0" w:line="240" w:lineRule="auto"/>
        <w:ind w:left="284" w:firstLine="425"/>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9.5. В случае если Заказчик понес убытки вследствие ненадлежащего исполнения Подрядчиком своих обязательств по настоящему контракту, Подрядчик обязан возместить такие убытки Заказчику независимо от уплаты неустойки.</w:t>
      </w:r>
    </w:p>
    <w:p w:rsidR="00B22252" w:rsidRPr="00B22252" w:rsidRDefault="00B22252" w:rsidP="00B22252">
      <w:pPr>
        <w:tabs>
          <w:tab w:val="left" w:pos="709"/>
        </w:tabs>
        <w:autoSpaceDE w:val="0"/>
        <w:autoSpaceDN w:val="0"/>
        <w:adjustRightInd w:val="0"/>
        <w:spacing w:after="0" w:line="240" w:lineRule="auto"/>
        <w:ind w:left="284" w:firstLine="425"/>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9.6.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B22252" w:rsidRPr="00B22252" w:rsidRDefault="00B22252" w:rsidP="00B22252">
      <w:pPr>
        <w:tabs>
          <w:tab w:val="left" w:pos="709"/>
        </w:tabs>
        <w:autoSpaceDE w:val="0"/>
        <w:autoSpaceDN w:val="0"/>
        <w:adjustRightInd w:val="0"/>
        <w:spacing w:after="0" w:line="240" w:lineRule="auto"/>
        <w:ind w:left="284" w:firstLine="425"/>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xml:space="preserve">9.7. </w:t>
      </w:r>
      <w:r w:rsidRPr="00B22252">
        <w:rPr>
          <w:rFonts w:ascii="Times New Roman" w:eastAsia="Calibri" w:hAnsi="Times New Roman" w:cs="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22252" w:rsidRPr="00B22252" w:rsidRDefault="00B22252" w:rsidP="00B22252">
      <w:pPr>
        <w:tabs>
          <w:tab w:val="left" w:pos="709"/>
        </w:tabs>
        <w:autoSpaceDE w:val="0"/>
        <w:autoSpaceDN w:val="0"/>
        <w:adjustRightInd w:val="0"/>
        <w:spacing w:after="0" w:line="240" w:lineRule="auto"/>
        <w:ind w:left="284" w:firstLine="425"/>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xml:space="preserve">9.8. В случае расторжения контракта в связи с ненадлежащим исполнением Подрядчиком своих обязательств (в том числе по соглашению Сторон) последний в течение 5 (пяти) рабочих дней </w:t>
      </w:r>
      <w:proofErr w:type="gramStart"/>
      <w:r w:rsidRPr="00B22252">
        <w:rPr>
          <w:rFonts w:ascii="Times New Roman" w:eastAsia="Times New Roman" w:hAnsi="Times New Roman" w:cs="Times New Roman"/>
          <w:sz w:val="24"/>
          <w:szCs w:val="24"/>
          <w:lang w:eastAsia="ru-RU"/>
        </w:rPr>
        <w:t>с даты расторжения</w:t>
      </w:r>
      <w:proofErr w:type="gramEnd"/>
      <w:r w:rsidRPr="00B22252">
        <w:rPr>
          <w:rFonts w:ascii="Times New Roman" w:eastAsia="Times New Roman" w:hAnsi="Times New Roman" w:cs="Times New Roman"/>
          <w:sz w:val="24"/>
          <w:szCs w:val="24"/>
          <w:lang w:eastAsia="ru-RU"/>
        </w:rPr>
        <w:t xml:space="preserve"> контракта или подписания соглашения о расторжении контракта уплачивает Заказчику неустойку, определенную в соответствии с п.9.3 настоящего контракта.</w:t>
      </w:r>
    </w:p>
    <w:p w:rsidR="00B22252" w:rsidRPr="00B22252" w:rsidRDefault="00B22252" w:rsidP="00B22252">
      <w:pPr>
        <w:spacing w:after="0" w:line="240" w:lineRule="auto"/>
        <w:ind w:left="284" w:firstLine="425"/>
        <w:contextualSpacing/>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9.9. Подрядчик несет ответственность за качественное выполнение Работ в соответствии со ст. 754 Гражданского кодекса Российской Федерации.</w:t>
      </w:r>
    </w:p>
    <w:p w:rsidR="00B22252" w:rsidRPr="00B22252" w:rsidRDefault="00B22252" w:rsidP="00B22252">
      <w:pPr>
        <w:spacing w:after="0" w:line="240" w:lineRule="auto"/>
        <w:ind w:left="284" w:firstLine="425"/>
        <w:contextualSpacing/>
        <w:jc w:val="both"/>
        <w:rPr>
          <w:rFonts w:ascii="Times New Roman" w:eastAsia="Times New Roman" w:hAnsi="Times New Roman" w:cs="Times New Roman"/>
          <w:sz w:val="24"/>
          <w:szCs w:val="24"/>
          <w:lang w:eastAsia="ru-RU"/>
        </w:rPr>
      </w:pPr>
    </w:p>
    <w:p w:rsidR="00B22252" w:rsidRPr="00B22252" w:rsidRDefault="00B22252" w:rsidP="00B22252">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10. ОБСТОЯТЕЛЬСТВА НЕПРЕОДОЛИМОЙ СИЛЫ</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10.1. </w:t>
      </w:r>
      <w:proofErr w:type="gramStart"/>
      <w:r w:rsidRPr="00B22252">
        <w:rPr>
          <w:rFonts w:ascii="Times New Roman" w:eastAsia="Times New Roman" w:hAnsi="Times New Roman" w:cs="Times New Roman"/>
          <w:bCs/>
          <w:sz w:val="24"/>
          <w:szCs w:val="24"/>
          <w:lang w:eastAsia="ru-RU"/>
        </w:rPr>
        <w:t>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w:t>
      </w:r>
      <w:proofErr w:type="gramEnd"/>
      <w:r w:rsidRPr="00B22252">
        <w:rPr>
          <w:rFonts w:ascii="Times New Roman" w:eastAsia="Times New Roman" w:hAnsi="Times New Roman" w:cs="Times New Roman"/>
          <w:bCs/>
          <w:sz w:val="24"/>
          <w:szCs w:val="24"/>
          <w:lang w:eastAsia="ru-RU"/>
        </w:rPr>
        <w:t xml:space="preserve"> на исполнение Сторонами своих обязательств, а также которые Стороны были не в состоянии </w:t>
      </w:r>
      <w:proofErr w:type="gramStart"/>
      <w:r w:rsidRPr="00B22252">
        <w:rPr>
          <w:rFonts w:ascii="Times New Roman" w:eastAsia="Times New Roman" w:hAnsi="Times New Roman" w:cs="Times New Roman"/>
          <w:bCs/>
          <w:sz w:val="24"/>
          <w:szCs w:val="24"/>
          <w:lang w:eastAsia="ru-RU"/>
        </w:rPr>
        <w:t>предвидеть и предотвратить</w:t>
      </w:r>
      <w:proofErr w:type="gramEnd"/>
      <w:r w:rsidRPr="00B22252">
        <w:rPr>
          <w:rFonts w:ascii="Times New Roman" w:eastAsia="Times New Roman" w:hAnsi="Times New Roman" w:cs="Times New Roman"/>
          <w:bCs/>
          <w:sz w:val="24"/>
          <w:szCs w:val="24"/>
          <w:lang w:eastAsia="ru-RU"/>
        </w:rPr>
        <w:t>.</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10.2. При наступлении таких обстоятель</w:t>
      </w:r>
      <w:proofErr w:type="gramStart"/>
      <w:r w:rsidRPr="00B22252">
        <w:rPr>
          <w:rFonts w:ascii="Times New Roman" w:eastAsia="Times New Roman" w:hAnsi="Times New Roman" w:cs="Times New Roman"/>
          <w:bCs/>
          <w:sz w:val="24"/>
          <w:szCs w:val="24"/>
          <w:lang w:eastAsia="ru-RU"/>
        </w:rPr>
        <w:t>ств ср</w:t>
      </w:r>
      <w:proofErr w:type="gramEnd"/>
      <w:r w:rsidRPr="00B22252">
        <w:rPr>
          <w:rFonts w:ascii="Times New Roman" w:eastAsia="Times New Roman" w:hAnsi="Times New Roman" w:cs="Times New Roman"/>
          <w:bCs/>
          <w:sz w:val="24"/>
          <w:szCs w:val="24"/>
          <w:lang w:eastAsia="ru-RU"/>
        </w:rPr>
        <w:t>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10.3. </w:t>
      </w:r>
      <w:proofErr w:type="gramStart"/>
      <w:r w:rsidRPr="00B22252">
        <w:rPr>
          <w:rFonts w:ascii="Times New Roman" w:eastAsia="Times New Roman" w:hAnsi="Times New Roman" w:cs="Times New Roman"/>
          <w:bCs/>
          <w:sz w:val="24"/>
          <w:szCs w:val="24"/>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10.4. Если обстоятельства, указанные в п. 10.1. настоящего контракта, будут длиться более 2 (двух) месяцев </w:t>
      </w:r>
      <w:proofErr w:type="gramStart"/>
      <w:r w:rsidRPr="00B22252">
        <w:rPr>
          <w:rFonts w:ascii="Times New Roman" w:eastAsia="Times New Roman" w:hAnsi="Times New Roman" w:cs="Times New Roman"/>
          <w:bCs/>
          <w:sz w:val="24"/>
          <w:szCs w:val="24"/>
          <w:lang w:eastAsia="ru-RU"/>
        </w:rPr>
        <w:t>с даты</w:t>
      </w:r>
      <w:proofErr w:type="gramEnd"/>
      <w:r w:rsidRPr="00B22252">
        <w:rPr>
          <w:rFonts w:ascii="Times New Roman" w:eastAsia="Times New Roman" w:hAnsi="Times New Roman" w:cs="Times New Roman"/>
          <w:bCs/>
          <w:sz w:val="24"/>
          <w:szCs w:val="24"/>
          <w:lang w:eastAsia="ru-RU"/>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10.5. </w:t>
      </w:r>
      <w:proofErr w:type="spellStart"/>
      <w:r w:rsidRPr="00B22252">
        <w:rPr>
          <w:rFonts w:ascii="Times New Roman" w:eastAsia="Times New Roman" w:hAnsi="Times New Roman" w:cs="Times New Roman"/>
          <w:bCs/>
          <w:sz w:val="24"/>
          <w:szCs w:val="24"/>
          <w:lang w:eastAsia="ru-RU"/>
        </w:rPr>
        <w:t>Неуведомление</w:t>
      </w:r>
      <w:proofErr w:type="spellEnd"/>
      <w:r w:rsidRPr="00B22252">
        <w:rPr>
          <w:rFonts w:ascii="Times New Roman" w:eastAsia="Times New Roman" w:hAnsi="Times New Roman" w:cs="Times New Roman"/>
          <w:bCs/>
          <w:sz w:val="24"/>
          <w:szCs w:val="24"/>
          <w:lang w:eastAsia="ru-RU"/>
        </w:rPr>
        <w:t xml:space="preserve">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p>
    <w:p w:rsidR="00B22252" w:rsidRPr="00B22252" w:rsidRDefault="00B22252" w:rsidP="00B22252">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11. СРОК ДЕЙСТВИЯ И ПОРЯДОК ИЗМЕНЕНИЯ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11.1. </w:t>
      </w:r>
      <w:r w:rsidRPr="00B22252">
        <w:rPr>
          <w:rFonts w:ascii="Times New Roman" w:eastAsia="Times New Roman" w:hAnsi="Times New Roman" w:cs="Times New Roman"/>
          <w:sz w:val="24"/>
          <w:szCs w:val="24"/>
          <w:lang w:eastAsia="ru-RU"/>
        </w:rPr>
        <w:t>Настоящий контра</w:t>
      </w:r>
      <w:proofErr w:type="gramStart"/>
      <w:r w:rsidRPr="00B22252">
        <w:rPr>
          <w:rFonts w:ascii="Times New Roman" w:eastAsia="Times New Roman" w:hAnsi="Times New Roman" w:cs="Times New Roman"/>
          <w:sz w:val="24"/>
          <w:szCs w:val="24"/>
          <w:lang w:eastAsia="ru-RU"/>
        </w:rPr>
        <w:t>кт вст</w:t>
      </w:r>
      <w:proofErr w:type="gramEnd"/>
      <w:r w:rsidRPr="00B22252">
        <w:rPr>
          <w:rFonts w:ascii="Times New Roman" w:eastAsia="Times New Roman" w:hAnsi="Times New Roman" w:cs="Times New Roman"/>
          <w:sz w:val="24"/>
          <w:szCs w:val="24"/>
          <w:lang w:eastAsia="ru-RU"/>
        </w:rPr>
        <w:t>упает в действие с момента его подписания Сторонами и действует до полного исполнения Сторонами своих обязательств, а в части расчетов и гарантийных обязательств - до полного их исполнения Сторонами.</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11.2. </w:t>
      </w:r>
      <w:proofErr w:type="gramStart"/>
      <w:r w:rsidRPr="00B22252">
        <w:rPr>
          <w:rFonts w:ascii="Times New Roman" w:eastAsia="Times New Roman" w:hAnsi="Times New Roman" w:cs="Times New Roman"/>
          <w:bCs/>
          <w:sz w:val="24"/>
          <w:szCs w:val="24"/>
          <w:lang w:eastAsia="ru-RU"/>
        </w:rPr>
        <w:t xml:space="preserve">Изменение по соглашению Сторон размера и (или) сроков оплаты и (или) объема Работ, </w:t>
      </w:r>
      <w:r w:rsidRPr="00B22252">
        <w:rPr>
          <w:rFonts w:ascii="Times New Roman" w:eastAsia="Times New Roman" w:hAnsi="Times New Roman" w:cs="Times New Roman"/>
          <w:bCs/>
          <w:sz w:val="24"/>
          <w:szCs w:val="24"/>
          <w:lang w:eastAsia="ru-RU"/>
        </w:rPr>
        <w:lastRenderedPageBreak/>
        <w:t>подлежащего оплате за счет субсидий, указанных в пункте 1 статьи 78.1 Бюджетного кодекса Российской Федерации, возможны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roofErr w:type="gramEnd"/>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11.3.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w:t>
      </w:r>
      <w:proofErr w:type="gramStart"/>
      <w:r w:rsidRPr="00B22252">
        <w:rPr>
          <w:rFonts w:ascii="Times New Roman" w:eastAsia="Times New Roman" w:hAnsi="Times New Roman" w:cs="Times New Roman"/>
          <w:bCs/>
          <w:sz w:val="24"/>
          <w:szCs w:val="24"/>
          <w:lang w:eastAsia="ru-RU"/>
        </w:rPr>
        <w:t>являются его неотъемлемой частью и вступают</w:t>
      </w:r>
      <w:proofErr w:type="gramEnd"/>
      <w:r w:rsidRPr="00B22252">
        <w:rPr>
          <w:rFonts w:ascii="Times New Roman" w:eastAsia="Times New Roman" w:hAnsi="Times New Roman" w:cs="Times New Roman"/>
          <w:bCs/>
          <w:sz w:val="24"/>
          <w:szCs w:val="24"/>
          <w:lang w:eastAsia="ru-RU"/>
        </w:rPr>
        <w:t xml:space="preserve"> в силу с момента их подписания Сторонами. </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p>
    <w:p w:rsidR="00B22252" w:rsidRPr="00B22252" w:rsidRDefault="00B22252" w:rsidP="00B22252">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12. ПОРЯДОК УРЕГУЛИРОВАНИЯ СПОРОВ</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12.1. 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B22252">
        <w:rPr>
          <w:rFonts w:ascii="Times New Roman" w:eastAsia="Times New Roman" w:hAnsi="Times New Roman" w:cs="Times New Roman"/>
          <w:bCs/>
          <w:sz w:val="24"/>
          <w:szCs w:val="24"/>
          <w:lang w:eastAsia="ru-RU"/>
        </w:rPr>
        <w:t>предпринимают усилия</w:t>
      </w:r>
      <w:proofErr w:type="gramEnd"/>
      <w:r w:rsidRPr="00B22252">
        <w:rPr>
          <w:rFonts w:ascii="Times New Roman" w:eastAsia="Times New Roman" w:hAnsi="Times New Roman" w:cs="Times New Roman"/>
          <w:bCs/>
          <w:sz w:val="24"/>
          <w:szCs w:val="24"/>
          <w:lang w:eastAsia="ru-RU"/>
        </w:rPr>
        <w:t xml:space="preserve"> для урегулирования таких противоречий, претензий и разногласий в добровольном порядке.</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12.2. В случае невыполнения Сторонами своих обязательств и </w:t>
      </w:r>
      <w:proofErr w:type="spellStart"/>
      <w:r w:rsidRPr="00B22252">
        <w:rPr>
          <w:rFonts w:ascii="Times New Roman" w:eastAsia="Times New Roman" w:hAnsi="Times New Roman" w:cs="Times New Roman"/>
          <w:bCs/>
          <w:sz w:val="24"/>
          <w:szCs w:val="24"/>
          <w:lang w:eastAsia="ru-RU"/>
        </w:rPr>
        <w:t>недостижения</w:t>
      </w:r>
      <w:proofErr w:type="spellEnd"/>
      <w:r w:rsidRPr="00B22252">
        <w:rPr>
          <w:rFonts w:ascii="Times New Roman" w:eastAsia="Times New Roman" w:hAnsi="Times New Roman" w:cs="Times New Roman"/>
          <w:bCs/>
          <w:sz w:val="24"/>
          <w:szCs w:val="24"/>
          <w:lang w:eastAsia="ru-RU"/>
        </w:rPr>
        <w:t xml:space="preserve"> взаимного согласия споры по настоящему контракту разрешаются в Арбитражном суде Хабаровского края. </w:t>
      </w:r>
    </w:p>
    <w:p w:rsidR="00B22252" w:rsidRPr="00B22252" w:rsidRDefault="00B22252" w:rsidP="00B22252">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4"/>
          <w:szCs w:val="24"/>
          <w:lang w:eastAsia="ru-RU"/>
        </w:rPr>
      </w:pPr>
    </w:p>
    <w:p w:rsidR="00B22252" w:rsidRPr="00B22252" w:rsidRDefault="00B22252" w:rsidP="00B22252">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13. ПОРЯДОК РАСТОРЖЕНИЯ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13.1. Настоящий контракт может быть расторгнут:</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по соглашению Сторон;</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в судебном порядке;</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13.2. Заказчик вправе принять решение об одностороннем отказе от исполнения контракта в следующих случаях:</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13.2.1. В случае просрочки выполнения Работ более чем на 30 дней.</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13.2.2. В иных случаях, предусмотренных действующим законодательством.</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13.3. Заказчик обязан принять решение об одностороннем отказе от исполнения </w:t>
      </w:r>
      <w:proofErr w:type="gramStart"/>
      <w:r w:rsidRPr="00B22252">
        <w:rPr>
          <w:rFonts w:ascii="Times New Roman" w:eastAsia="Times New Roman" w:hAnsi="Times New Roman" w:cs="Times New Roman"/>
          <w:bCs/>
          <w:sz w:val="24"/>
          <w:szCs w:val="24"/>
          <w:lang w:eastAsia="ru-RU"/>
        </w:rPr>
        <w:t>контракта</w:t>
      </w:r>
      <w:proofErr w:type="gramEnd"/>
      <w:r w:rsidRPr="00B22252">
        <w:rPr>
          <w:rFonts w:ascii="Times New Roman" w:eastAsia="Times New Roman" w:hAnsi="Times New Roman" w:cs="Times New Roman"/>
          <w:bCs/>
          <w:sz w:val="24"/>
          <w:szCs w:val="24"/>
          <w:lang w:eastAsia="ru-RU"/>
        </w:rPr>
        <w:t xml:space="preserve">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13.4.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13.5. Расторжение контракта по соглашению Сторон производится Сторонами путем подписания соответствующего соглашения о расторжении.</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В случае расторжения настоящего контракта по соглашению Сторон Стороны подписывают акт сверки расчётов, отображающий расчеты Сторон за период исполнения контракта до момента его расторжения, а также объём выполненных Работ, фактически сданного Подрядчиком Заказчику.</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13.6. Подрядчик не вправе принять решение об одностороннем расторжении настоящего Контракта, если Заказчиком не нарушаются условия настоящего контракта.</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p>
    <w:p w:rsidR="00B22252" w:rsidRPr="00B22252" w:rsidRDefault="00B22252" w:rsidP="00B22252">
      <w:pPr>
        <w:tabs>
          <w:tab w:val="left" w:pos="0"/>
        </w:tabs>
        <w:autoSpaceDN w:val="0"/>
        <w:adjustRightInd w:val="0"/>
        <w:spacing w:after="0" w:line="240" w:lineRule="auto"/>
        <w:ind w:left="284" w:firstLine="425"/>
        <w:jc w:val="center"/>
        <w:rPr>
          <w:rFonts w:ascii="Times New Roman" w:eastAsia="Calibri" w:hAnsi="Times New Roman" w:cs="Times New Roman"/>
          <w:b/>
        </w:rPr>
      </w:pPr>
      <w:r w:rsidRPr="00B22252">
        <w:rPr>
          <w:rFonts w:ascii="Times New Roman" w:eastAsia="Times New Roman" w:hAnsi="Times New Roman" w:cs="Times New Roman"/>
          <w:b/>
          <w:bCs/>
          <w:sz w:val="24"/>
          <w:szCs w:val="24"/>
          <w:lang w:eastAsia="ru-RU"/>
        </w:rPr>
        <w:t xml:space="preserve">14. </w:t>
      </w:r>
      <w:r w:rsidRPr="00B22252">
        <w:rPr>
          <w:rFonts w:ascii="Times New Roman" w:eastAsia="Calibri" w:hAnsi="Times New Roman" w:cs="Times New Roman"/>
          <w:b/>
        </w:rPr>
        <w:t>АНТИКОРРУПЦИОННАЯ ОГОВОРКА</w:t>
      </w:r>
    </w:p>
    <w:p w:rsidR="00B22252" w:rsidRPr="00B22252" w:rsidRDefault="00B22252" w:rsidP="00B22252">
      <w:pPr>
        <w:spacing w:after="0" w:line="240" w:lineRule="auto"/>
        <w:ind w:left="284" w:firstLine="425"/>
        <w:jc w:val="both"/>
        <w:rPr>
          <w:rFonts w:ascii="Times New Roman" w:eastAsia="Times New Roman" w:hAnsi="Times New Roman" w:cs="Times New Roman"/>
          <w:sz w:val="24"/>
          <w:szCs w:val="24"/>
        </w:rPr>
      </w:pPr>
      <w:r w:rsidRPr="00B22252">
        <w:rPr>
          <w:rFonts w:ascii="Times New Roman" w:eastAsia="Times New Roman" w:hAnsi="Times New Roman" w:cs="Times New Roman"/>
          <w:sz w:val="24"/>
          <w:szCs w:val="24"/>
        </w:rPr>
        <w:t xml:space="preserve">14.1. </w:t>
      </w:r>
      <w:proofErr w:type="gramStart"/>
      <w:r w:rsidRPr="00B22252">
        <w:rPr>
          <w:rFonts w:ascii="Times New Roman" w:eastAsia="Times New Roman" w:hAnsi="Times New Roman" w:cs="Times New Roman"/>
          <w:sz w:val="24"/>
          <w:szCs w:val="24"/>
        </w:rPr>
        <w:t>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B22252">
        <w:rPr>
          <w:rFonts w:ascii="Times New Roman" w:eastAsia="Times New Roman" w:hAnsi="Times New Roman" w:cs="Times New Roman"/>
          <w:sz w:val="24"/>
          <w:szCs w:val="24"/>
        </w:rPr>
        <w:br/>
        <w:t xml:space="preserve">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w:t>
      </w:r>
      <w:r w:rsidRPr="00B22252">
        <w:rPr>
          <w:rFonts w:ascii="Times New Roman" w:eastAsia="Times New Roman" w:hAnsi="Times New Roman" w:cs="Times New Roman"/>
          <w:sz w:val="24"/>
          <w:szCs w:val="24"/>
        </w:rPr>
        <w:lastRenderedPageBreak/>
        <w:t>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22252" w:rsidRPr="00B22252" w:rsidRDefault="00B22252" w:rsidP="00B22252">
      <w:pPr>
        <w:spacing w:after="0" w:line="240" w:lineRule="auto"/>
        <w:ind w:left="284" w:firstLine="425"/>
        <w:jc w:val="both"/>
        <w:rPr>
          <w:rFonts w:ascii="Times New Roman" w:eastAsia="Times New Roman" w:hAnsi="Times New Roman" w:cs="Times New Roman"/>
          <w:sz w:val="24"/>
          <w:szCs w:val="24"/>
        </w:rPr>
      </w:pPr>
      <w:r w:rsidRPr="00B22252">
        <w:rPr>
          <w:rFonts w:ascii="Times New Roman" w:eastAsia="Times New Roman" w:hAnsi="Times New Roman" w:cs="Times New Roman"/>
          <w:sz w:val="24"/>
          <w:szCs w:val="24"/>
        </w:rPr>
        <w:t>14.2. В случае возникновения у Стороны подозрений, что произошло или может произойти нарушение каких-либо положений пункта 14.1. Контракта, соответствующая Сторона обязуется уведомить об этом другую Сторону в письменной форме.</w:t>
      </w:r>
      <w:r w:rsidRPr="00B22252">
        <w:rPr>
          <w:rFonts w:ascii="Times New Roman" w:eastAsia="Times New Roman" w:hAnsi="Times New Roman" w:cs="Times New Roman"/>
          <w:sz w:val="24"/>
          <w:szCs w:val="24"/>
        </w:rPr>
        <w:b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w:t>
      </w:r>
      <w:proofErr w:type="gramStart"/>
      <w:r w:rsidRPr="00B22252">
        <w:rPr>
          <w:rFonts w:ascii="Times New Roman" w:eastAsia="Times New Roman" w:hAnsi="Times New Roman" w:cs="Times New Roman"/>
          <w:sz w:val="24"/>
          <w:szCs w:val="24"/>
        </w:rPr>
        <w:t>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roofErr w:type="gramEnd"/>
      <w:r w:rsidRPr="00B22252">
        <w:rPr>
          <w:rFonts w:ascii="Times New Roman" w:eastAsia="Times New Roman" w:hAnsi="Times New Roman" w:cs="Times New Roman"/>
          <w:sz w:val="24"/>
          <w:szCs w:val="24"/>
        </w:rPr>
        <w:t xml:space="preserve">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22252">
        <w:rPr>
          <w:rFonts w:ascii="Times New Roman" w:eastAsia="Times New Roman" w:hAnsi="Times New Roman" w:cs="Times New Roman"/>
          <w:sz w:val="24"/>
          <w:szCs w:val="24"/>
        </w:rPr>
        <w:t>с даты направления</w:t>
      </w:r>
      <w:proofErr w:type="gramEnd"/>
      <w:r w:rsidRPr="00B22252">
        <w:rPr>
          <w:rFonts w:ascii="Times New Roman" w:eastAsia="Times New Roman" w:hAnsi="Times New Roman" w:cs="Times New Roman"/>
          <w:sz w:val="24"/>
          <w:szCs w:val="24"/>
        </w:rPr>
        <w:t xml:space="preserve"> письменного уведомления.</w:t>
      </w:r>
    </w:p>
    <w:p w:rsidR="00B22252" w:rsidRPr="00B22252" w:rsidRDefault="00B22252" w:rsidP="00B22252">
      <w:pPr>
        <w:spacing w:after="0" w:line="240" w:lineRule="auto"/>
        <w:ind w:left="284" w:firstLine="425"/>
        <w:jc w:val="both"/>
        <w:rPr>
          <w:rFonts w:ascii="Times New Roman" w:eastAsia="Times New Roman" w:hAnsi="Times New Roman" w:cs="Times New Roman"/>
          <w:sz w:val="24"/>
          <w:szCs w:val="24"/>
        </w:rPr>
      </w:pPr>
      <w:r w:rsidRPr="00B22252">
        <w:rPr>
          <w:rFonts w:ascii="Times New Roman" w:eastAsia="Times New Roman" w:hAnsi="Times New Roman" w:cs="Times New Roman"/>
          <w:sz w:val="24"/>
          <w:szCs w:val="24"/>
        </w:rPr>
        <w:t xml:space="preserve">14.3. </w:t>
      </w:r>
      <w:proofErr w:type="gramStart"/>
      <w:r w:rsidRPr="00B22252">
        <w:rPr>
          <w:rFonts w:ascii="Times New Roman" w:eastAsia="Times New Roman" w:hAnsi="Times New Roman" w:cs="Times New Roman"/>
          <w:sz w:val="24"/>
          <w:szCs w:val="24"/>
        </w:rPr>
        <w:t>В случае нарушения одной Стороной обязательств воздерживаться от запрещенных в пункте. 14.1. настоящего Контракта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отказаться от исполнения Контракта в одностороннем порядке полностью или в части, направив письменное уведомление о расторжении.</w:t>
      </w:r>
      <w:proofErr w:type="gramEnd"/>
    </w:p>
    <w:p w:rsidR="00B22252" w:rsidRPr="00B22252" w:rsidRDefault="00B22252" w:rsidP="00B22252">
      <w:pPr>
        <w:widowControl w:val="0"/>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pacing w:after="0" w:line="240" w:lineRule="auto"/>
        <w:ind w:left="284" w:firstLine="425"/>
        <w:jc w:val="center"/>
        <w:rPr>
          <w:rFonts w:ascii="Times New Roman" w:eastAsia="Times New Roman" w:hAnsi="Times New Roman" w:cs="Times New Roman"/>
          <w:bCs/>
          <w:sz w:val="24"/>
          <w:szCs w:val="24"/>
          <w:lang w:eastAsia="ru-RU"/>
        </w:rPr>
      </w:pP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p>
    <w:p w:rsidR="00B22252" w:rsidRPr="00B22252" w:rsidRDefault="00B22252" w:rsidP="00B22252">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15. ПРОЧИЕ УСЛОВИЯ</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15.1. Все Приложения к контракту являются его неотъемлемыми частями.</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15.2. </w:t>
      </w:r>
      <w:proofErr w:type="gramStart"/>
      <w:r w:rsidRPr="00B22252">
        <w:rPr>
          <w:rFonts w:ascii="Times New Roman" w:eastAsia="Times New Roman" w:hAnsi="Times New Roman" w:cs="Times New Roman"/>
          <w:bCs/>
          <w:sz w:val="24"/>
          <w:szCs w:val="24"/>
          <w:lang w:eastAsia="ru-RU"/>
        </w:rPr>
        <w:t>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w:t>
      </w:r>
      <w:proofErr w:type="gramEnd"/>
      <w:r w:rsidRPr="00B22252">
        <w:rPr>
          <w:rFonts w:ascii="Times New Roman" w:eastAsia="Times New Roman" w:hAnsi="Times New Roman" w:cs="Times New Roman"/>
          <w:bCs/>
          <w:sz w:val="24"/>
          <w:szCs w:val="24"/>
          <w:lang w:eastAsia="ru-RU"/>
        </w:rPr>
        <w:t xml:space="preserve">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15.3. Во всем, что не предусмотрено настоящим контрактом, Стороны руководствуются действующим законодательством Российской Федерации.</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p>
    <w:p w:rsidR="00B22252" w:rsidRPr="00B22252" w:rsidRDefault="00B22252" w:rsidP="00B22252">
      <w:pPr>
        <w:widowControl w:val="0"/>
        <w:autoSpaceDE w:val="0"/>
        <w:autoSpaceDN w:val="0"/>
        <w:adjustRightInd w:val="0"/>
        <w:spacing w:after="0" w:line="240" w:lineRule="auto"/>
        <w:ind w:left="284" w:firstLine="425"/>
        <w:jc w:val="center"/>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16. ПРИЛОЖЕНИЯ К КОНТРАКТУ</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16.1. Приложение 1. Техническая часть на </w:t>
      </w:r>
      <w:r w:rsidR="00845E9B">
        <w:rPr>
          <w:rFonts w:ascii="Times New Roman" w:eastAsia="Times New Roman" w:hAnsi="Times New Roman" w:cs="Times New Roman"/>
          <w:bCs/>
          <w:sz w:val="24"/>
          <w:szCs w:val="24"/>
          <w:lang w:eastAsia="ru-RU"/>
        </w:rPr>
        <w:t>12</w:t>
      </w:r>
      <w:r w:rsidRPr="00B22252">
        <w:rPr>
          <w:rFonts w:ascii="Times New Roman" w:eastAsia="Times New Roman" w:hAnsi="Times New Roman" w:cs="Times New Roman"/>
          <w:bCs/>
          <w:sz w:val="24"/>
          <w:szCs w:val="24"/>
          <w:lang w:eastAsia="ru-RU"/>
        </w:rPr>
        <w:t xml:space="preserve"> л. </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t xml:space="preserve">16.2. </w:t>
      </w:r>
      <w:r w:rsidR="00845E9B">
        <w:rPr>
          <w:rFonts w:ascii="Times New Roman" w:eastAsia="Times New Roman" w:hAnsi="Times New Roman" w:cs="Times New Roman"/>
          <w:bCs/>
          <w:sz w:val="24"/>
          <w:szCs w:val="24"/>
          <w:lang w:eastAsia="ru-RU"/>
        </w:rPr>
        <w:t xml:space="preserve">Приложение 2 </w:t>
      </w:r>
      <w:r w:rsidRPr="00B22252">
        <w:rPr>
          <w:rFonts w:ascii="Times New Roman" w:eastAsia="Times New Roman" w:hAnsi="Times New Roman" w:cs="Times New Roman"/>
          <w:bCs/>
          <w:sz w:val="24"/>
          <w:szCs w:val="24"/>
          <w:lang w:eastAsia="ru-RU"/>
        </w:rPr>
        <w:t xml:space="preserve">Дизайн-проект благоустройства местного стадиона на </w:t>
      </w:r>
      <w:r w:rsidR="00F55593">
        <w:rPr>
          <w:rFonts w:ascii="Times New Roman" w:eastAsia="Times New Roman" w:hAnsi="Times New Roman" w:cs="Times New Roman"/>
          <w:bCs/>
          <w:sz w:val="24"/>
          <w:szCs w:val="24"/>
          <w:lang w:eastAsia="ru-RU"/>
        </w:rPr>
        <w:t>1</w:t>
      </w:r>
      <w:r w:rsidRPr="00B22252">
        <w:rPr>
          <w:rFonts w:ascii="Times New Roman" w:eastAsia="Times New Roman" w:hAnsi="Times New Roman" w:cs="Times New Roman"/>
          <w:bCs/>
          <w:sz w:val="24"/>
          <w:szCs w:val="24"/>
          <w:lang w:eastAsia="ru-RU"/>
        </w:rPr>
        <w:t xml:space="preserve"> л.</w:t>
      </w: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Cs/>
          <w:sz w:val="24"/>
          <w:szCs w:val="24"/>
          <w:lang w:eastAsia="ru-RU"/>
        </w:rPr>
      </w:pPr>
    </w:p>
    <w:p w:rsidR="00B22252" w:rsidRPr="00B22252" w:rsidRDefault="00B22252" w:rsidP="00B22252">
      <w:pPr>
        <w:widowControl w:val="0"/>
        <w:autoSpaceDE w:val="0"/>
        <w:autoSpaceDN w:val="0"/>
        <w:adjustRightInd w:val="0"/>
        <w:spacing w:after="0" w:line="240" w:lineRule="auto"/>
        <w:ind w:left="284" w:firstLine="425"/>
        <w:jc w:val="both"/>
        <w:rPr>
          <w:rFonts w:ascii="Times New Roman" w:eastAsia="Times New Roman" w:hAnsi="Times New Roman" w:cs="Times New Roman"/>
          <w:b/>
          <w:sz w:val="24"/>
          <w:szCs w:val="24"/>
          <w:lang w:eastAsia="ru-RU"/>
        </w:rPr>
      </w:pPr>
      <w:r w:rsidRPr="00B22252">
        <w:rPr>
          <w:rFonts w:ascii="Times New Roman" w:eastAsia="Times New Roman" w:hAnsi="Times New Roman" w:cs="Times New Roman"/>
          <w:b/>
          <w:sz w:val="24"/>
          <w:szCs w:val="24"/>
          <w:lang w:eastAsia="ru-RU"/>
        </w:rPr>
        <w:t>17. МЕСТОНАХОЖДЕНИЕ И БАНКОВСКИЕ РЕКВИЗИТЫ СТОРОН</w:t>
      </w:r>
    </w:p>
    <w:p w:rsidR="00B22252" w:rsidRPr="00B22252" w:rsidRDefault="00B22252" w:rsidP="00B22252">
      <w:pPr>
        <w:widowControl w:val="0"/>
        <w:autoSpaceDE w:val="0"/>
        <w:autoSpaceDN w:val="0"/>
        <w:adjustRightInd w:val="0"/>
        <w:spacing w:after="0" w:line="240" w:lineRule="auto"/>
        <w:ind w:left="-426" w:firstLine="426"/>
        <w:jc w:val="both"/>
        <w:rPr>
          <w:rFonts w:ascii="Times New Roman" w:eastAsia="Times New Roman" w:hAnsi="Times New Roman" w:cs="Times New Roman"/>
          <w:b/>
          <w:sz w:val="24"/>
          <w:szCs w:val="24"/>
          <w:lang w:eastAsia="ru-RU"/>
        </w:rPr>
      </w:pPr>
    </w:p>
    <w:tbl>
      <w:tblPr>
        <w:tblW w:w="5314" w:type="pct"/>
        <w:tblInd w:w="250" w:type="dxa"/>
        <w:tblLook w:val="01E0" w:firstRow="1" w:lastRow="1" w:firstColumn="1" w:lastColumn="1" w:noHBand="0" w:noVBand="0"/>
      </w:tblPr>
      <w:tblGrid>
        <w:gridCol w:w="5379"/>
        <w:gridCol w:w="5974"/>
      </w:tblGrid>
      <w:tr w:rsidR="00B22252" w:rsidRPr="00B22252" w:rsidTr="00800D5D">
        <w:trPr>
          <w:trHeight w:val="87"/>
        </w:trPr>
        <w:tc>
          <w:tcPr>
            <w:tcW w:w="2369" w:type="pct"/>
          </w:tcPr>
          <w:p w:rsidR="00B22252" w:rsidRPr="00B22252" w:rsidRDefault="00B22252" w:rsidP="00B22252">
            <w:pPr>
              <w:widowControl w:val="0"/>
              <w:autoSpaceDE w:val="0"/>
              <w:autoSpaceDN w:val="0"/>
              <w:spacing w:after="0" w:line="240" w:lineRule="auto"/>
              <w:ind w:left="318"/>
              <w:contextualSpacing/>
              <w:rPr>
                <w:rFonts w:ascii="Times New Roman" w:eastAsia="Times New Roman" w:hAnsi="Times New Roman" w:cs="Times New Roman"/>
                <w:b/>
                <w:sz w:val="24"/>
                <w:szCs w:val="24"/>
                <w:lang w:eastAsia="ru-RU"/>
              </w:rPr>
            </w:pPr>
            <w:r w:rsidRPr="00B22252">
              <w:rPr>
                <w:rFonts w:ascii="Times New Roman" w:eastAsia="Times New Roman" w:hAnsi="Times New Roman" w:cs="Times New Roman"/>
                <w:b/>
                <w:sz w:val="24"/>
                <w:szCs w:val="24"/>
                <w:lang w:eastAsia="ru-RU"/>
              </w:rPr>
              <w:t>Заказчик</w:t>
            </w:r>
          </w:p>
          <w:p w:rsidR="00B22252" w:rsidRPr="00B22252" w:rsidRDefault="00B22252" w:rsidP="00B22252">
            <w:pPr>
              <w:widowControl w:val="0"/>
              <w:tabs>
                <w:tab w:val="left" w:pos="-2268"/>
                <w:tab w:val="left" w:pos="10632"/>
              </w:tabs>
              <w:spacing w:after="0" w:line="240" w:lineRule="auto"/>
              <w:ind w:left="318" w:right="-1"/>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xml:space="preserve">Администрация сельского поселения «Село Маяк» Нанайского муниципального района Хабаровского края </w:t>
            </w:r>
          </w:p>
          <w:p w:rsidR="00B22252" w:rsidRPr="00B22252" w:rsidRDefault="00B22252" w:rsidP="00B22252">
            <w:pPr>
              <w:widowControl w:val="0"/>
              <w:tabs>
                <w:tab w:val="left" w:pos="-2268"/>
                <w:tab w:val="left" w:pos="10632"/>
              </w:tabs>
              <w:spacing w:after="0" w:line="240" w:lineRule="auto"/>
              <w:ind w:left="318" w:right="-1"/>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b/>
                <w:sz w:val="24"/>
                <w:szCs w:val="24"/>
                <w:lang w:eastAsia="ru-RU"/>
              </w:rPr>
              <w:t>Место нахождения</w:t>
            </w:r>
            <w:r w:rsidRPr="00B22252">
              <w:rPr>
                <w:rFonts w:ascii="Times New Roman" w:eastAsia="Times New Roman" w:hAnsi="Times New Roman" w:cs="Times New Roman"/>
                <w:sz w:val="24"/>
                <w:szCs w:val="24"/>
                <w:lang w:eastAsia="ru-RU"/>
              </w:rPr>
              <w:t xml:space="preserve">: 682354, Хабаровский край, Нанайский район, с. Маяк, ул. </w:t>
            </w:r>
            <w:proofErr w:type="gramStart"/>
            <w:r w:rsidRPr="00B22252">
              <w:rPr>
                <w:rFonts w:ascii="Times New Roman" w:eastAsia="Times New Roman" w:hAnsi="Times New Roman" w:cs="Times New Roman"/>
                <w:sz w:val="24"/>
                <w:szCs w:val="24"/>
                <w:lang w:eastAsia="ru-RU"/>
              </w:rPr>
              <w:t>Центральная</w:t>
            </w:r>
            <w:proofErr w:type="gramEnd"/>
            <w:r w:rsidRPr="00B22252">
              <w:rPr>
                <w:rFonts w:ascii="Times New Roman" w:eastAsia="Times New Roman" w:hAnsi="Times New Roman" w:cs="Times New Roman"/>
                <w:sz w:val="24"/>
                <w:szCs w:val="24"/>
                <w:lang w:eastAsia="ru-RU"/>
              </w:rPr>
              <w:t>, 27</w:t>
            </w:r>
          </w:p>
          <w:p w:rsidR="00B22252" w:rsidRPr="00B22252" w:rsidRDefault="00B22252" w:rsidP="00B22252">
            <w:pPr>
              <w:widowControl w:val="0"/>
              <w:tabs>
                <w:tab w:val="left" w:pos="-2268"/>
                <w:tab w:val="left" w:pos="10632"/>
              </w:tabs>
              <w:spacing w:after="0" w:line="240" w:lineRule="auto"/>
              <w:ind w:left="318" w:right="-1"/>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lastRenderedPageBreak/>
              <w:t>Телефон: 8 (42126) 47-4-25, 8 (42156) 47-8-99</w:t>
            </w:r>
          </w:p>
          <w:p w:rsidR="00B22252" w:rsidRPr="00B22252" w:rsidRDefault="00B22252" w:rsidP="00B22252">
            <w:pPr>
              <w:widowControl w:val="0"/>
              <w:tabs>
                <w:tab w:val="left" w:pos="-2268"/>
                <w:tab w:val="left" w:pos="10632"/>
              </w:tabs>
              <w:spacing w:after="0" w:line="240" w:lineRule="auto"/>
              <w:ind w:left="318" w:right="-1"/>
              <w:rPr>
                <w:rFonts w:ascii="Times New Roman" w:eastAsia="Times New Roman" w:hAnsi="Times New Roman" w:cs="Times New Roman"/>
                <w:sz w:val="24"/>
                <w:szCs w:val="24"/>
                <w:lang w:eastAsia="ru-RU"/>
              </w:rPr>
            </w:pPr>
            <w:r w:rsidRPr="00B22252">
              <w:rPr>
                <w:rFonts w:ascii="Times New Roman" w:eastAsia="Times New Roman" w:hAnsi="Times New Roman" w:cs="Times New Roman"/>
                <w:b/>
                <w:sz w:val="24"/>
                <w:szCs w:val="24"/>
                <w:lang w:eastAsia="ru-RU"/>
              </w:rPr>
              <w:t>Адрес</w:t>
            </w:r>
            <w:r w:rsidRPr="00B22252">
              <w:rPr>
                <w:rFonts w:ascii="Times New Roman" w:eastAsia="Times New Roman" w:hAnsi="Times New Roman" w:cs="Times New Roman"/>
                <w:sz w:val="24"/>
                <w:szCs w:val="24"/>
                <w:lang w:eastAsia="ru-RU"/>
              </w:rPr>
              <w:t xml:space="preserve"> </w:t>
            </w:r>
            <w:r w:rsidRPr="00B22252">
              <w:rPr>
                <w:rFonts w:ascii="Times New Roman" w:eastAsia="Times New Roman" w:hAnsi="Times New Roman" w:cs="Times New Roman"/>
                <w:b/>
                <w:sz w:val="24"/>
                <w:szCs w:val="24"/>
                <w:lang w:eastAsia="ru-RU"/>
              </w:rPr>
              <w:t>эл/почты:</w:t>
            </w:r>
            <w:r w:rsidRPr="00B22252">
              <w:rPr>
                <w:rFonts w:ascii="Times New Roman" w:eastAsia="Times New Roman" w:hAnsi="Times New Roman" w:cs="Times New Roman"/>
                <w:sz w:val="24"/>
                <w:szCs w:val="24"/>
                <w:lang w:eastAsia="ru-RU"/>
              </w:rPr>
              <w:t xml:space="preserve"> </w:t>
            </w:r>
            <w:proofErr w:type="spellStart"/>
            <w:r w:rsidRPr="00B22252">
              <w:rPr>
                <w:rFonts w:ascii="Times New Roman" w:eastAsia="Times New Roman" w:hAnsi="Times New Roman" w:cs="Times New Roman"/>
                <w:sz w:val="24"/>
                <w:szCs w:val="24"/>
                <w:lang w:val="en-US" w:eastAsia="ru-RU"/>
              </w:rPr>
              <w:t>mayak</w:t>
            </w:r>
            <w:proofErr w:type="spellEnd"/>
            <w:r w:rsidRPr="00B22252">
              <w:rPr>
                <w:rFonts w:ascii="Times New Roman" w:eastAsia="Times New Roman" w:hAnsi="Times New Roman" w:cs="Times New Roman"/>
                <w:sz w:val="24"/>
                <w:szCs w:val="24"/>
                <w:lang w:eastAsia="ru-RU"/>
              </w:rPr>
              <w:t>@</w:t>
            </w:r>
            <w:proofErr w:type="spellStart"/>
            <w:r w:rsidRPr="00B22252">
              <w:rPr>
                <w:rFonts w:ascii="Times New Roman" w:eastAsia="Times New Roman" w:hAnsi="Times New Roman" w:cs="Times New Roman"/>
                <w:sz w:val="24"/>
                <w:szCs w:val="24"/>
                <w:lang w:val="en-US" w:eastAsia="ru-RU"/>
              </w:rPr>
              <w:t>trk</w:t>
            </w:r>
            <w:proofErr w:type="spellEnd"/>
            <w:r w:rsidRPr="00B22252">
              <w:rPr>
                <w:rFonts w:ascii="Times New Roman" w:eastAsia="Times New Roman" w:hAnsi="Times New Roman" w:cs="Times New Roman"/>
                <w:sz w:val="24"/>
                <w:szCs w:val="24"/>
                <w:lang w:eastAsia="ru-RU"/>
              </w:rPr>
              <w:t>.</w:t>
            </w:r>
            <w:proofErr w:type="spellStart"/>
            <w:r w:rsidRPr="00B22252">
              <w:rPr>
                <w:rFonts w:ascii="Times New Roman" w:eastAsia="Times New Roman" w:hAnsi="Times New Roman" w:cs="Times New Roman"/>
                <w:sz w:val="24"/>
                <w:szCs w:val="24"/>
                <w:lang w:val="en-US" w:eastAsia="ru-RU"/>
              </w:rPr>
              <w:t>kht</w:t>
            </w:r>
            <w:proofErr w:type="spellEnd"/>
            <w:r w:rsidRPr="00B22252">
              <w:rPr>
                <w:rFonts w:ascii="Times New Roman" w:eastAsia="Times New Roman" w:hAnsi="Times New Roman" w:cs="Times New Roman"/>
                <w:sz w:val="24"/>
                <w:szCs w:val="24"/>
                <w:lang w:eastAsia="ru-RU"/>
              </w:rPr>
              <w:t>.</w:t>
            </w:r>
            <w:proofErr w:type="spellStart"/>
            <w:r w:rsidRPr="00B22252">
              <w:rPr>
                <w:rFonts w:ascii="Times New Roman" w:eastAsia="Times New Roman" w:hAnsi="Times New Roman" w:cs="Times New Roman"/>
                <w:sz w:val="24"/>
                <w:szCs w:val="24"/>
                <w:lang w:val="en-US" w:eastAsia="ru-RU"/>
              </w:rPr>
              <w:t>ru</w:t>
            </w:r>
            <w:proofErr w:type="spellEnd"/>
          </w:p>
          <w:p w:rsidR="00B22252" w:rsidRPr="00B22252" w:rsidRDefault="00B22252" w:rsidP="00B22252">
            <w:pPr>
              <w:widowControl w:val="0"/>
              <w:tabs>
                <w:tab w:val="left" w:pos="-2268"/>
                <w:tab w:val="left" w:pos="10632"/>
              </w:tabs>
              <w:spacing w:after="0" w:line="240" w:lineRule="auto"/>
              <w:ind w:left="318" w:right="-1"/>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b/>
                <w:sz w:val="24"/>
                <w:szCs w:val="24"/>
                <w:lang w:eastAsia="ru-RU"/>
              </w:rPr>
              <w:t>ИНН</w:t>
            </w:r>
            <w:r w:rsidRPr="00B22252">
              <w:rPr>
                <w:rFonts w:ascii="Times New Roman" w:eastAsia="Times New Roman" w:hAnsi="Times New Roman" w:cs="Times New Roman"/>
                <w:sz w:val="24"/>
                <w:szCs w:val="24"/>
                <w:lang w:eastAsia="ru-RU"/>
              </w:rPr>
              <w:t xml:space="preserve"> 2714000095 </w:t>
            </w:r>
            <w:r w:rsidRPr="00B22252">
              <w:rPr>
                <w:rFonts w:ascii="Times New Roman" w:eastAsia="Times New Roman" w:hAnsi="Times New Roman" w:cs="Times New Roman"/>
                <w:b/>
                <w:sz w:val="24"/>
                <w:szCs w:val="24"/>
                <w:lang w:eastAsia="ru-RU"/>
              </w:rPr>
              <w:t>КПП</w:t>
            </w:r>
            <w:r w:rsidRPr="00B22252">
              <w:rPr>
                <w:rFonts w:ascii="Times New Roman" w:eastAsia="Times New Roman" w:hAnsi="Times New Roman" w:cs="Times New Roman"/>
                <w:sz w:val="24"/>
                <w:szCs w:val="24"/>
                <w:lang w:eastAsia="ru-RU"/>
              </w:rPr>
              <w:t xml:space="preserve"> 271401001</w:t>
            </w:r>
          </w:p>
          <w:p w:rsidR="00B22252" w:rsidRPr="00B22252" w:rsidRDefault="00B22252" w:rsidP="00B22252">
            <w:pPr>
              <w:widowControl w:val="0"/>
              <w:tabs>
                <w:tab w:val="left" w:pos="-2268"/>
                <w:tab w:val="left" w:pos="10632"/>
              </w:tabs>
              <w:spacing w:after="0" w:line="240" w:lineRule="auto"/>
              <w:ind w:left="318" w:right="-1"/>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b/>
                <w:sz w:val="24"/>
                <w:szCs w:val="24"/>
                <w:lang w:eastAsia="ru-RU"/>
              </w:rPr>
              <w:t>ОГРН</w:t>
            </w:r>
            <w:r w:rsidRPr="00B22252">
              <w:rPr>
                <w:rFonts w:ascii="Times New Roman" w:eastAsia="Times New Roman" w:hAnsi="Times New Roman" w:cs="Times New Roman"/>
                <w:sz w:val="24"/>
                <w:szCs w:val="24"/>
                <w:lang w:eastAsia="ru-RU"/>
              </w:rPr>
              <w:t xml:space="preserve"> 1022700812914</w:t>
            </w:r>
          </w:p>
          <w:p w:rsidR="00B22252" w:rsidRPr="00B22252" w:rsidRDefault="00B22252" w:rsidP="00B22252">
            <w:pPr>
              <w:widowControl w:val="0"/>
              <w:tabs>
                <w:tab w:val="left" w:pos="-2268"/>
                <w:tab w:val="left" w:pos="10632"/>
              </w:tabs>
              <w:spacing w:after="0" w:line="240" w:lineRule="auto"/>
              <w:ind w:left="318" w:right="-1"/>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b/>
                <w:sz w:val="24"/>
                <w:szCs w:val="24"/>
                <w:lang w:eastAsia="ru-RU"/>
              </w:rPr>
              <w:t>Банк</w:t>
            </w:r>
            <w:r w:rsidRPr="00B22252">
              <w:rPr>
                <w:rFonts w:ascii="Times New Roman" w:eastAsia="Times New Roman" w:hAnsi="Times New Roman" w:cs="Times New Roman"/>
                <w:sz w:val="24"/>
                <w:szCs w:val="24"/>
                <w:lang w:eastAsia="ru-RU"/>
              </w:rPr>
              <w:t>: Отделение Хабаровск</w:t>
            </w:r>
          </w:p>
          <w:p w:rsidR="00B22252" w:rsidRPr="00B22252" w:rsidRDefault="00B22252" w:rsidP="00B22252">
            <w:pPr>
              <w:widowControl w:val="0"/>
              <w:tabs>
                <w:tab w:val="left" w:pos="-2268"/>
                <w:tab w:val="left" w:pos="10632"/>
              </w:tabs>
              <w:spacing w:after="0" w:line="240" w:lineRule="auto"/>
              <w:ind w:left="318" w:right="-1"/>
              <w:jc w:val="both"/>
              <w:rPr>
                <w:rFonts w:ascii="Times New Roman" w:eastAsia="Times New Roman" w:hAnsi="Times New Roman" w:cs="Times New Roman"/>
                <w:sz w:val="24"/>
                <w:szCs w:val="24"/>
                <w:lang w:eastAsia="ru-RU"/>
              </w:rPr>
            </w:pPr>
            <w:proofErr w:type="gramStart"/>
            <w:r w:rsidRPr="00B22252">
              <w:rPr>
                <w:rFonts w:ascii="Times New Roman" w:eastAsia="Times New Roman" w:hAnsi="Times New Roman" w:cs="Times New Roman"/>
                <w:b/>
                <w:sz w:val="24"/>
                <w:szCs w:val="24"/>
                <w:lang w:eastAsia="ru-RU"/>
              </w:rPr>
              <w:t>р</w:t>
            </w:r>
            <w:proofErr w:type="gramEnd"/>
            <w:r w:rsidRPr="00B22252">
              <w:rPr>
                <w:rFonts w:ascii="Times New Roman" w:eastAsia="Times New Roman" w:hAnsi="Times New Roman" w:cs="Times New Roman"/>
                <w:b/>
                <w:sz w:val="24"/>
                <w:szCs w:val="24"/>
                <w:lang w:eastAsia="ru-RU"/>
              </w:rPr>
              <w:t>/с</w:t>
            </w:r>
            <w:r w:rsidRPr="00B22252">
              <w:rPr>
                <w:rFonts w:ascii="Times New Roman" w:eastAsia="Times New Roman" w:hAnsi="Times New Roman" w:cs="Times New Roman"/>
                <w:sz w:val="24"/>
                <w:szCs w:val="24"/>
                <w:lang w:eastAsia="ru-RU"/>
              </w:rPr>
              <w:t xml:space="preserve"> 40204810200000003219</w:t>
            </w:r>
          </w:p>
          <w:p w:rsidR="00B22252" w:rsidRPr="00B22252" w:rsidRDefault="00B22252" w:rsidP="00B22252">
            <w:pPr>
              <w:widowControl w:val="0"/>
              <w:tabs>
                <w:tab w:val="left" w:pos="-2268"/>
                <w:tab w:val="left" w:pos="10632"/>
              </w:tabs>
              <w:spacing w:after="0" w:line="240" w:lineRule="auto"/>
              <w:ind w:left="318" w:right="-1"/>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b/>
                <w:sz w:val="24"/>
                <w:szCs w:val="24"/>
                <w:lang w:eastAsia="ru-RU"/>
              </w:rPr>
              <w:t>БИК</w:t>
            </w:r>
            <w:r w:rsidRPr="00B22252">
              <w:rPr>
                <w:rFonts w:ascii="Times New Roman" w:eastAsia="Times New Roman" w:hAnsi="Times New Roman" w:cs="Times New Roman"/>
                <w:sz w:val="24"/>
                <w:szCs w:val="24"/>
                <w:lang w:eastAsia="ru-RU"/>
              </w:rPr>
              <w:t xml:space="preserve"> 040813001</w:t>
            </w:r>
          </w:p>
          <w:p w:rsidR="00B22252" w:rsidRPr="00B22252" w:rsidRDefault="00B22252" w:rsidP="00B22252">
            <w:pPr>
              <w:widowControl w:val="0"/>
              <w:spacing w:after="0" w:line="240" w:lineRule="auto"/>
              <w:ind w:left="318"/>
              <w:rPr>
                <w:rFonts w:ascii="Times New Roman" w:eastAsia="Times New Roman" w:hAnsi="Times New Roman" w:cs="Times New Roman"/>
                <w:sz w:val="24"/>
                <w:szCs w:val="24"/>
                <w:lang w:eastAsia="ru-RU"/>
              </w:rPr>
            </w:pPr>
          </w:p>
          <w:p w:rsidR="00B22252" w:rsidRPr="00B22252" w:rsidRDefault="00B22252" w:rsidP="00B22252">
            <w:pPr>
              <w:widowControl w:val="0"/>
              <w:spacing w:after="0" w:line="240" w:lineRule="auto"/>
              <w:ind w:left="318"/>
              <w:rPr>
                <w:rFonts w:ascii="Times New Roman" w:eastAsia="Times New Roman" w:hAnsi="Times New Roman" w:cs="Times New Roman"/>
                <w:sz w:val="24"/>
                <w:szCs w:val="24"/>
                <w:lang w:eastAsia="ru-RU"/>
              </w:rPr>
            </w:pPr>
          </w:p>
          <w:p w:rsidR="00B22252" w:rsidRPr="00B22252" w:rsidRDefault="00B22252" w:rsidP="00B22252">
            <w:pPr>
              <w:widowControl w:val="0"/>
              <w:spacing w:after="0" w:line="240" w:lineRule="auto"/>
              <w:ind w:left="318"/>
              <w:rPr>
                <w:rFonts w:ascii="Times New Roman" w:eastAsia="Times New Roman" w:hAnsi="Times New Roman" w:cs="Times New Roman"/>
                <w:sz w:val="24"/>
                <w:szCs w:val="24"/>
                <w:lang w:eastAsia="ru-RU"/>
              </w:rPr>
            </w:pPr>
          </w:p>
          <w:p w:rsidR="00B22252" w:rsidRPr="00B22252" w:rsidRDefault="00B22252" w:rsidP="00B22252">
            <w:pPr>
              <w:widowControl w:val="0"/>
              <w:spacing w:after="0" w:line="240" w:lineRule="auto"/>
              <w:ind w:left="318"/>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Глава сельского поселения</w:t>
            </w:r>
          </w:p>
          <w:p w:rsidR="00B22252" w:rsidRPr="00B22252" w:rsidRDefault="00B22252" w:rsidP="00B22252">
            <w:pPr>
              <w:widowControl w:val="0"/>
              <w:spacing w:after="0" w:line="240" w:lineRule="auto"/>
              <w:ind w:left="318"/>
              <w:rPr>
                <w:rFonts w:ascii="Times New Roman" w:eastAsia="Times New Roman" w:hAnsi="Times New Roman" w:cs="Times New Roman"/>
                <w:sz w:val="24"/>
                <w:szCs w:val="24"/>
                <w:lang w:eastAsia="ru-RU"/>
              </w:rPr>
            </w:pPr>
          </w:p>
          <w:p w:rsidR="00B22252" w:rsidRPr="00B22252" w:rsidRDefault="00B22252" w:rsidP="00B22252">
            <w:pPr>
              <w:widowControl w:val="0"/>
              <w:spacing w:after="0" w:line="240" w:lineRule="auto"/>
              <w:ind w:left="318"/>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___________________ /А.Н. Ильин /</w:t>
            </w:r>
          </w:p>
          <w:p w:rsidR="00B22252" w:rsidRPr="00B22252" w:rsidRDefault="00B22252" w:rsidP="00B22252">
            <w:pPr>
              <w:widowControl w:val="0"/>
              <w:spacing w:after="0" w:line="240" w:lineRule="auto"/>
              <w:ind w:left="318"/>
              <w:jc w:val="both"/>
              <w:rPr>
                <w:rFonts w:ascii="Times New Roman" w:eastAsia="Times New Roman" w:hAnsi="Times New Roman" w:cs="Times New Roman"/>
                <w:sz w:val="18"/>
                <w:szCs w:val="18"/>
                <w:lang w:val="en-US" w:eastAsia="ru-RU"/>
              </w:rPr>
            </w:pPr>
            <w:r w:rsidRPr="00B22252">
              <w:rPr>
                <w:rFonts w:ascii="Times New Roman" w:eastAsia="Times New Roman" w:hAnsi="Times New Roman" w:cs="Times New Roman"/>
                <w:sz w:val="24"/>
                <w:szCs w:val="24"/>
                <w:lang w:eastAsia="ru-RU"/>
              </w:rPr>
              <w:t xml:space="preserve">           </w:t>
            </w:r>
            <w:r w:rsidRPr="00B22252">
              <w:rPr>
                <w:rFonts w:ascii="Times New Roman" w:eastAsia="Times New Roman" w:hAnsi="Times New Roman" w:cs="Times New Roman"/>
                <w:sz w:val="18"/>
                <w:szCs w:val="18"/>
                <w:lang w:eastAsia="ru-RU"/>
              </w:rPr>
              <w:t xml:space="preserve">М.П.           </w:t>
            </w:r>
          </w:p>
          <w:p w:rsidR="00B22252" w:rsidRPr="00B22252" w:rsidRDefault="00B22252" w:rsidP="00B22252">
            <w:pPr>
              <w:widowControl w:val="0"/>
              <w:spacing w:after="0" w:line="240" w:lineRule="auto"/>
              <w:ind w:left="318"/>
              <w:jc w:val="both"/>
              <w:rPr>
                <w:rFonts w:ascii="Times New Roman" w:eastAsia="Times New Roman" w:hAnsi="Times New Roman" w:cs="Times New Roman"/>
                <w:sz w:val="18"/>
                <w:szCs w:val="18"/>
                <w:lang w:eastAsia="ru-RU"/>
              </w:rPr>
            </w:pPr>
          </w:p>
          <w:p w:rsidR="00B22252" w:rsidRPr="00B22252" w:rsidRDefault="00B22252" w:rsidP="007A113D">
            <w:pPr>
              <w:widowControl w:val="0"/>
              <w:spacing w:after="0" w:line="240" w:lineRule="auto"/>
              <w:ind w:left="318"/>
              <w:jc w:val="both"/>
              <w:rPr>
                <w:rFonts w:ascii="Times New Roman" w:eastAsia="Times New Roman" w:hAnsi="Times New Roman" w:cs="Times New Roman"/>
                <w:sz w:val="18"/>
                <w:szCs w:val="18"/>
                <w:lang w:eastAsia="ru-RU"/>
              </w:rPr>
            </w:pPr>
            <w:r w:rsidRPr="00B22252">
              <w:rPr>
                <w:rFonts w:ascii="Times New Roman" w:eastAsia="Times New Roman" w:hAnsi="Times New Roman" w:cs="Times New Roman"/>
                <w:sz w:val="18"/>
                <w:szCs w:val="18"/>
                <w:lang w:eastAsia="ru-RU"/>
              </w:rPr>
              <w:t xml:space="preserve">    </w:t>
            </w:r>
            <w:r w:rsidR="00800D5D">
              <w:rPr>
                <w:rFonts w:ascii="Times New Roman" w:eastAsia="Times New Roman" w:hAnsi="Times New Roman" w:cs="Times New Roman"/>
                <w:sz w:val="24"/>
                <w:szCs w:val="24"/>
                <w:lang w:eastAsia="ru-RU"/>
              </w:rPr>
              <w:t>«</w:t>
            </w:r>
            <w:r w:rsidR="007A113D">
              <w:rPr>
                <w:rFonts w:ascii="Times New Roman" w:eastAsia="Times New Roman" w:hAnsi="Times New Roman" w:cs="Times New Roman"/>
                <w:sz w:val="24"/>
                <w:szCs w:val="24"/>
                <w:lang w:eastAsia="ru-RU"/>
              </w:rPr>
              <w:t>25</w:t>
            </w:r>
            <w:r w:rsidR="00800D5D">
              <w:rPr>
                <w:rFonts w:ascii="Times New Roman" w:eastAsia="Times New Roman" w:hAnsi="Times New Roman" w:cs="Times New Roman"/>
                <w:sz w:val="24"/>
                <w:szCs w:val="24"/>
                <w:lang w:eastAsia="ru-RU"/>
              </w:rPr>
              <w:t xml:space="preserve">» </w:t>
            </w:r>
            <w:r w:rsidR="007A113D">
              <w:rPr>
                <w:rFonts w:ascii="Times New Roman" w:eastAsia="Times New Roman" w:hAnsi="Times New Roman" w:cs="Times New Roman"/>
                <w:sz w:val="24"/>
                <w:szCs w:val="24"/>
                <w:lang w:eastAsia="ru-RU"/>
              </w:rPr>
              <w:t>июня</w:t>
            </w:r>
            <w:r w:rsidR="00800D5D">
              <w:rPr>
                <w:rFonts w:ascii="Times New Roman" w:eastAsia="Times New Roman" w:hAnsi="Times New Roman" w:cs="Times New Roman"/>
                <w:sz w:val="24"/>
                <w:szCs w:val="24"/>
                <w:lang w:eastAsia="ru-RU"/>
              </w:rPr>
              <w:t xml:space="preserve"> 2019</w:t>
            </w:r>
            <w:r w:rsidRPr="00B22252">
              <w:rPr>
                <w:rFonts w:ascii="Times New Roman" w:eastAsia="Times New Roman" w:hAnsi="Times New Roman" w:cs="Times New Roman"/>
                <w:sz w:val="24"/>
                <w:szCs w:val="24"/>
                <w:lang w:eastAsia="ru-RU"/>
              </w:rPr>
              <w:t xml:space="preserve"> г.</w:t>
            </w:r>
            <w:r w:rsidRPr="00B22252">
              <w:rPr>
                <w:rFonts w:ascii="Times New Roman" w:eastAsia="Times New Roman" w:hAnsi="Times New Roman" w:cs="Times New Roman"/>
                <w:sz w:val="18"/>
                <w:szCs w:val="18"/>
                <w:lang w:eastAsia="ru-RU"/>
              </w:rPr>
              <w:t xml:space="preserve">                            </w:t>
            </w:r>
          </w:p>
        </w:tc>
        <w:tc>
          <w:tcPr>
            <w:tcW w:w="2631" w:type="pct"/>
          </w:tcPr>
          <w:p w:rsidR="00B22252" w:rsidRPr="00B22252" w:rsidRDefault="00B22252" w:rsidP="00B22252">
            <w:pPr>
              <w:widowControl w:val="0"/>
              <w:spacing w:after="0" w:line="240" w:lineRule="auto"/>
              <w:ind w:left="318"/>
              <w:rPr>
                <w:rFonts w:ascii="Times New Roman" w:eastAsia="Times New Roman" w:hAnsi="Times New Roman" w:cs="Times New Roman"/>
                <w:b/>
                <w:sz w:val="24"/>
                <w:szCs w:val="24"/>
                <w:lang w:eastAsia="ru-RU"/>
              </w:rPr>
            </w:pPr>
            <w:r w:rsidRPr="00B22252">
              <w:rPr>
                <w:rFonts w:ascii="Times New Roman" w:eastAsia="Times New Roman" w:hAnsi="Times New Roman" w:cs="Times New Roman"/>
                <w:b/>
                <w:sz w:val="24"/>
                <w:szCs w:val="24"/>
                <w:lang w:eastAsia="ru-RU"/>
              </w:rPr>
              <w:lastRenderedPageBreak/>
              <w:t xml:space="preserve">Подрядчик </w:t>
            </w:r>
          </w:p>
          <w:p w:rsidR="00B22252" w:rsidRPr="00B22252" w:rsidRDefault="00F55593" w:rsidP="00B22252">
            <w:pPr>
              <w:widowControl w:val="0"/>
              <w:tabs>
                <w:tab w:val="left" w:pos="360"/>
              </w:tabs>
              <w:suppressAutoHyphens/>
              <w:autoSpaceDE w:val="0"/>
              <w:spacing w:after="0" w:line="240" w:lineRule="exact"/>
              <w:ind w:left="318"/>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ООО «СТРОЙГРАД»</w:t>
            </w:r>
          </w:p>
          <w:p w:rsidR="00F55593" w:rsidRDefault="00B22252" w:rsidP="00B22252">
            <w:pPr>
              <w:widowControl w:val="0"/>
              <w:tabs>
                <w:tab w:val="left" w:pos="360"/>
              </w:tabs>
              <w:suppressAutoHyphens/>
              <w:autoSpaceDE w:val="0"/>
              <w:spacing w:after="0" w:line="240" w:lineRule="exact"/>
              <w:ind w:left="318"/>
              <w:rPr>
                <w:rFonts w:ascii="Times New Roman" w:eastAsia="Times New Roman" w:hAnsi="Times New Roman" w:cs="Times New Roman"/>
                <w:color w:val="000000"/>
                <w:kern w:val="1"/>
                <w:sz w:val="24"/>
                <w:szCs w:val="24"/>
                <w:lang w:eastAsia="ar-SA"/>
              </w:rPr>
            </w:pPr>
            <w:r w:rsidRPr="00B22252">
              <w:rPr>
                <w:rFonts w:ascii="Times New Roman" w:eastAsia="Times New Roman" w:hAnsi="Times New Roman" w:cs="Times New Roman"/>
                <w:b/>
                <w:color w:val="000000"/>
                <w:kern w:val="1"/>
                <w:sz w:val="24"/>
                <w:szCs w:val="24"/>
                <w:lang w:eastAsia="ar-SA"/>
              </w:rPr>
              <w:t>Место нахождения</w:t>
            </w:r>
            <w:r w:rsidRPr="00B22252">
              <w:rPr>
                <w:rFonts w:ascii="Times New Roman" w:eastAsia="Times New Roman" w:hAnsi="Times New Roman" w:cs="Times New Roman"/>
                <w:color w:val="000000"/>
                <w:kern w:val="1"/>
                <w:sz w:val="24"/>
                <w:szCs w:val="24"/>
                <w:lang w:eastAsia="ar-SA"/>
              </w:rPr>
              <w:t xml:space="preserve">: </w:t>
            </w:r>
            <w:r w:rsidR="00F55593">
              <w:rPr>
                <w:rFonts w:ascii="Times New Roman" w:eastAsia="Times New Roman" w:hAnsi="Times New Roman" w:cs="Times New Roman"/>
                <w:color w:val="000000"/>
                <w:kern w:val="1"/>
                <w:sz w:val="24"/>
                <w:szCs w:val="24"/>
                <w:lang w:eastAsia="ar-SA"/>
              </w:rPr>
              <w:t xml:space="preserve">680000, </w:t>
            </w:r>
            <w:proofErr w:type="gramStart"/>
            <w:r w:rsidR="00F55593">
              <w:rPr>
                <w:rFonts w:ascii="Times New Roman" w:eastAsia="Times New Roman" w:hAnsi="Times New Roman" w:cs="Times New Roman"/>
                <w:color w:val="000000"/>
                <w:kern w:val="1"/>
                <w:sz w:val="24"/>
                <w:szCs w:val="24"/>
                <w:lang w:eastAsia="ar-SA"/>
              </w:rPr>
              <w:t>Хабаровский</w:t>
            </w:r>
            <w:proofErr w:type="gramEnd"/>
          </w:p>
          <w:p w:rsidR="00B22252" w:rsidRPr="00B22252" w:rsidRDefault="00F55593" w:rsidP="00F55593">
            <w:pPr>
              <w:widowControl w:val="0"/>
              <w:tabs>
                <w:tab w:val="left" w:pos="360"/>
              </w:tabs>
              <w:suppressAutoHyphens/>
              <w:autoSpaceDE w:val="0"/>
              <w:spacing w:after="0" w:line="240" w:lineRule="exact"/>
              <w:ind w:left="318"/>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край, г. Хабаровск, ул. Гоголя</w:t>
            </w:r>
            <w:proofErr w:type="gramStart"/>
            <w:r>
              <w:rPr>
                <w:rFonts w:ascii="Times New Roman" w:eastAsia="Times New Roman" w:hAnsi="Times New Roman" w:cs="Times New Roman"/>
                <w:color w:val="000000"/>
                <w:kern w:val="1"/>
                <w:sz w:val="24"/>
                <w:szCs w:val="24"/>
                <w:lang w:eastAsia="ar-SA"/>
              </w:rPr>
              <w:t>.</w:t>
            </w:r>
            <w:proofErr w:type="gramEnd"/>
            <w:r>
              <w:rPr>
                <w:rFonts w:ascii="Times New Roman" w:eastAsia="Times New Roman" w:hAnsi="Times New Roman" w:cs="Times New Roman"/>
                <w:color w:val="000000"/>
                <w:kern w:val="1"/>
                <w:sz w:val="24"/>
                <w:szCs w:val="24"/>
                <w:lang w:eastAsia="ar-SA"/>
              </w:rPr>
              <w:t xml:space="preserve"> </w:t>
            </w:r>
            <w:proofErr w:type="gramStart"/>
            <w:r>
              <w:rPr>
                <w:rFonts w:ascii="Times New Roman" w:eastAsia="Times New Roman" w:hAnsi="Times New Roman" w:cs="Times New Roman"/>
                <w:color w:val="000000"/>
                <w:kern w:val="1"/>
                <w:sz w:val="24"/>
                <w:szCs w:val="24"/>
                <w:lang w:eastAsia="ar-SA"/>
              </w:rPr>
              <w:t>д</w:t>
            </w:r>
            <w:proofErr w:type="gramEnd"/>
            <w:r>
              <w:rPr>
                <w:rFonts w:ascii="Times New Roman" w:eastAsia="Times New Roman" w:hAnsi="Times New Roman" w:cs="Times New Roman"/>
                <w:color w:val="000000"/>
                <w:kern w:val="1"/>
                <w:sz w:val="24"/>
                <w:szCs w:val="24"/>
                <w:lang w:eastAsia="ar-SA"/>
              </w:rPr>
              <w:t>ом 27Б</w:t>
            </w:r>
          </w:p>
          <w:p w:rsidR="00F55593" w:rsidRDefault="00B22252" w:rsidP="00F55593">
            <w:pPr>
              <w:widowControl w:val="0"/>
              <w:tabs>
                <w:tab w:val="left" w:pos="360"/>
              </w:tabs>
              <w:suppressAutoHyphens/>
              <w:autoSpaceDE w:val="0"/>
              <w:spacing w:after="0" w:line="240" w:lineRule="exact"/>
              <w:ind w:left="318"/>
              <w:rPr>
                <w:rFonts w:ascii="Times New Roman" w:eastAsia="Times New Roman" w:hAnsi="Times New Roman" w:cs="Times New Roman"/>
                <w:color w:val="000000"/>
                <w:kern w:val="1"/>
                <w:sz w:val="24"/>
                <w:szCs w:val="24"/>
                <w:lang w:eastAsia="ar-SA"/>
              </w:rPr>
            </w:pPr>
            <w:r w:rsidRPr="00B22252">
              <w:rPr>
                <w:rFonts w:ascii="Times New Roman" w:eastAsia="Times New Roman" w:hAnsi="Times New Roman" w:cs="Times New Roman"/>
                <w:b/>
                <w:sz w:val="24"/>
                <w:szCs w:val="24"/>
                <w:lang w:eastAsia="ru-RU"/>
              </w:rPr>
              <w:t>Почтовый адрес</w:t>
            </w:r>
            <w:r w:rsidRPr="00B22252">
              <w:rPr>
                <w:rFonts w:ascii="Times New Roman" w:eastAsia="Times New Roman" w:hAnsi="Times New Roman" w:cs="Times New Roman"/>
                <w:sz w:val="24"/>
                <w:szCs w:val="24"/>
                <w:lang w:eastAsia="ru-RU"/>
              </w:rPr>
              <w:t xml:space="preserve">: </w:t>
            </w:r>
            <w:r w:rsidR="00F55593">
              <w:rPr>
                <w:rFonts w:ascii="Times New Roman" w:eastAsia="Times New Roman" w:hAnsi="Times New Roman" w:cs="Times New Roman"/>
                <w:color w:val="000000"/>
                <w:kern w:val="1"/>
                <w:sz w:val="24"/>
                <w:szCs w:val="24"/>
                <w:lang w:eastAsia="ar-SA"/>
              </w:rPr>
              <w:t>680000, Хабаровский</w:t>
            </w:r>
          </w:p>
          <w:p w:rsidR="00F55593" w:rsidRPr="00B22252" w:rsidRDefault="00F55593" w:rsidP="00F55593">
            <w:pPr>
              <w:widowControl w:val="0"/>
              <w:tabs>
                <w:tab w:val="left" w:pos="360"/>
              </w:tabs>
              <w:suppressAutoHyphens/>
              <w:autoSpaceDE w:val="0"/>
              <w:spacing w:after="0" w:line="240" w:lineRule="exact"/>
              <w:ind w:left="318"/>
              <w:rPr>
                <w:rFonts w:ascii="Times New Roman" w:eastAsia="Times New Roman" w:hAnsi="Times New Roman" w:cs="Times New Roman"/>
                <w:color w:val="000000"/>
                <w:kern w:val="1"/>
                <w:sz w:val="24"/>
                <w:szCs w:val="24"/>
                <w:lang w:eastAsia="ar-SA"/>
              </w:rPr>
            </w:pPr>
            <w:r>
              <w:rPr>
                <w:rFonts w:ascii="Times New Roman" w:eastAsia="Times New Roman" w:hAnsi="Times New Roman" w:cs="Times New Roman"/>
                <w:color w:val="000000"/>
                <w:kern w:val="1"/>
                <w:sz w:val="24"/>
                <w:szCs w:val="24"/>
                <w:lang w:eastAsia="ar-SA"/>
              </w:rPr>
              <w:t>край, г. Хабаровск, ул. Гоголя</w:t>
            </w:r>
            <w:proofErr w:type="gramStart"/>
            <w:r>
              <w:rPr>
                <w:rFonts w:ascii="Times New Roman" w:eastAsia="Times New Roman" w:hAnsi="Times New Roman" w:cs="Times New Roman"/>
                <w:color w:val="000000"/>
                <w:kern w:val="1"/>
                <w:sz w:val="24"/>
                <w:szCs w:val="24"/>
                <w:lang w:eastAsia="ar-SA"/>
              </w:rPr>
              <w:t>.</w:t>
            </w:r>
            <w:proofErr w:type="gramEnd"/>
            <w:r>
              <w:rPr>
                <w:rFonts w:ascii="Times New Roman" w:eastAsia="Times New Roman" w:hAnsi="Times New Roman" w:cs="Times New Roman"/>
                <w:color w:val="000000"/>
                <w:kern w:val="1"/>
                <w:sz w:val="24"/>
                <w:szCs w:val="24"/>
                <w:lang w:eastAsia="ar-SA"/>
              </w:rPr>
              <w:t xml:space="preserve"> </w:t>
            </w:r>
            <w:proofErr w:type="gramStart"/>
            <w:r>
              <w:rPr>
                <w:rFonts w:ascii="Times New Roman" w:eastAsia="Times New Roman" w:hAnsi="Times New Roman" w:cs="Times New Roman"/>
                <w:color w:val="000000"/>
                <w:kern w:val="1"/>
                <w:sz w:val="24"/>
                <w:szCs w:val="24"/>
                <w:lang w:eastAsia="ar-SA"/>
              </w:rPr>
              <w:t>д</w:t>
            </w:r>
            <w:proofErr w:type="gramEnd"/>
            <w:r>
              <w:rPr>
                <w:rFonts w:ascii="Times New Roman" w:eastAsia="Times New Roman" w:hAnsi="Times New Roman" w:cs="Times New Roman"/>
                <w:color w:val="000000"/>
                <w:kern w:val="1"/>
                <w:sz w:val="24"/>
                <w:szCs w:val="24"/>
                <w:lang w:eastAsia="ar-SA"/>
              </w:rPr>
              <w:t>ом 27Б</w:t>
            </w:r>
          </w:p>
          <w:p w:rsidR="00B22252" w:rsidRPr="00B22252" w:rsidRDefault="00B22252" w:rsidP="00B22252">
            <w:pPr>
              <w:widowControl w:val="0"/>
              <w:snapToGrid w:val="0"/>
              <w:spacing w:after="0" w:line="240" w:lineRule="auto"/>
              <w:ind w:left="318"/>
              <w:rPr>
                <w:rFonts w:ascii="Times New Roman" w:eastAsia="Calibri" w:hAnsi="Times New Roman" w:cs="Times New Roman"/>
                <w:sz w:val="24"/>
                <w:szCs w:val="24"/>
                <w:lang w:eastAsia="ar-SA"/>
              </w:rPr>
            </w:pPr>
            <w:r w:rsidRPr="00B22252">
              <w:rPr>
                <w:rFonts w:ascii="Times New Roman" w:eastAsia="Calibri" w:hAnsi="Times New Roman" w:cs="Times New Roman"/>
                <w:b/>
                <w:sz w:val="24"/>
                <w:szCs w:val="24"/>
                <w:lang w:eastAsia="ar-SA"/>
              </w:rPr>
              <w:t>Телефон/Факс</w:t>
            </w:r>
            <w:r w:rsidRPr="00B22252">
              <w:rPr>
                <w:rFonts w:ascii="Times New Roman" w:eastAsia="Calibri" w:hAnsi="Times New Roman" w:cs="Times New Roman"/>
                <w:sz w:val="24"/>
                <w:szCs w:val="24"/>
                <w:lang w:eastAsia="ar-SA"/>
              </w:rPr>
              <w:t xml:space="preserve">: </w:t>
            </w:r>
            <w:r w:rsidR="00F55593">
              <w:rPr>
                <w:rFonts w:ascii="Times New Roman" w:eastAsia="Calibri" w:hAnsi="Times New Roman" w:cs="Times New Roman"/>
                <w:sz w:val="24"/>
                <w:szCs w:val="24"/>
                <w:lang w:eastAsia="ar-SA"/>
              </w:rPr>
              <w:t>8 963 566 11 11</w:t>
            </w:r>
          </w:p>
          <w:p w:rsidR="00B22252" w:rsidRPr="00B22252" w:rsidRDefault="00B22252" w:rsidP="00B22252">
            <w:pPr>
              <w:widowControl w:val="0"/>
              <w:snapToGrid w:val="0"/>
              <w:spacing w:after="0" w:line="240" w:lineRule="auto"/>
              <w:ind w:left="318"/>
              <w:rPr>
                <w:rFonts w:ascii="Times New Roman" w:eastAsia="Calibri" w:hAnsi="Times New Roman" w:cs="Times New Roman"/>
                <w:sz w:val="24"/>
                <w:szCs w:val="24"/>
                <w:lang w:eastAsia="ar-SA"/>
              </w:rPr>
            </w:pPr>
            <w:r w:rsidRPr="00B22252">
              <w:rPr>
                <w:rFonts w:ascii="Times New Roman" w:eastAsia="Calibri" w:hAnsi="Times New Roman" w:cs="Times New Roman"/>
                <w:b/>
                <w:sz w:val="24"/>
                <w:szCs w:val="24"/>
                <w:lang w:eastAsia="ar-SA"/>
              </w:rPr>
              <w:lastRenderedPageBreak/>
              <w:t>Адрес эл/почты</w:t>
            </w:r>
            <w:r w:rsidR="00F55593">
              <w:rPr>
                <w:rFonts w:ascii="Times New Roman" w:eastAsia="Calibri" w:hAnsi="Times New Roman" w:cs="Times New Roman"/>
                <w:sz w:val="24"/>
                <w:szCs w:val="24"/>
                <w:lang w:eastAsia="ar-SA"/>
              </w:rPr>
              <w:t xml:space="preserve">: </w:t>
            </w:r>
            <w:proofErr w:type="spellStart"/>
            <w:r w:rsidR="00F55593">
              <w:rPr>
                <w:rFonts w:ascii="Times New Roman" w:eastAsia="Calibri" w:hAnsi="Times New Roman" w:cs="Times New Roman"/>
                <w:sz w:val="24"/>
                <w:szCs w:val="24"/>
                <w:lang w:val="en-US" w:eastAsia="ar-SA"/>
              </w:rPr>
              <w:t>strou</w:t>
            </w:r>
            <w:proofErr w:type="spellEnd"/>
            <w:r w:rsidR="00F55593" w:rsidRPr="00F55593">
              <w:rPr>
                <w:rFonts w:ascii="Times New Roman" w:eastAsia="Calibri" w:hAnsi="Times New Roman" w:cs="Times New Roman"/>
                <w:sz w:val="24"/>
                <w:szCs w:val="24"/>
                <w:lang w:eastAsia="ar-SA"/>
              </w:rPr>
              <w:t>_</w:t>
            </w:r>
            <w:r w:rsidR="00F55593">
              <w:rPr>
                <w:rFonts w:ascii="Times New Roman" w:eastAsia="Calibri" w:hAnsi="Times New Roman" w:cs="Times New Roman"/>
                <w:sz w:val="24"/>
                <w:szCs w:val="24"/>
                <w:lang w:val="en-US" w:eastAsia="ar-SA"/>
              </w:rPr>
              <w:t>grad</w:t>
            </w:r>
            <w:r w:rsidR="00F55593" w:rsidRPr="00F55593">
              <w:rPr>
                <w:rFonts w:ascii="Times New Roman" w:eastAsia="Calibri" w:hAnsi="Times New Roman" w:cs="Times New Roman"/>
                <w:sz w:val="24"/>
                <w:szCs w:val="24"/>
                <w:lang w:eastAsia="ar-SA"/>
              </w:rPr>
              <w:t>@</w:t>
            </w:r>
            <w:r w:rsidR="00F55593">
              <w:rPr>
                <w:rFonts w:ascii="Times New Roman" w:eastAsia="Calibri" w:hAnsi="Times New Roman" w:cs="Times New Roman"/>
                <w:sz w:val="24"/>
                <w:szCs w:val="24"/>
                <w:lang w:val="en-US" w:eastAsia="ar-SA"/>
              </w:rPr>
              <w:t>mail</w:t>
            </w:r>
            <w:r w:rsidR="00F55593" w:rsidRPr="00F55593">
              <w:rPr>
                <w:rFonts w:ascii="Times New Roman" w:eastAsia="Calibri" w:hAnsi="Times New Roman" w:cs="Times New Roman"/>
                <w:sz w:val="24"/>
                <w:szCs w:val="24"/>
                <w:lang w:eastAsia="ar-SA"/>
              </w:rPr>
              <w:t>.</w:t>
            </w:r>
            <w:proofErr w:type="spellStart"/>
            <w:r w:rsidR="00F55593">
              <w:rPr>
                <w:rFonts w:ascii="Times New Roman" w:eastAsia="Calibri" w:hAnsi="Times New Roman" w:cs="Times New Roman"/>
                <w:sz w:val="24"/>
                <w:szCs w:val="24"/>
                <w:lang w:val="en-US" w:eastAsia="ar-SA"/>
              </w:rPr>
              <w:t>ru</w:t>
            </w:r>
            <w:proofErr w:type="spellEnd"/>
          </w:p>
          <w:p w:rsidR="00B22252" w:rsidRPr="001A357B" w:rsidRDefault="00B22252" w:rsidP="00B22252">
            <w:pPr>
              <w:widowControl w:val="0"/>
              <w:spacing w:after="0" w:line="240" w:lineRule="auto"/>
              <w:ind w:left="318"/>
              <w:rPr>
                <w:rFonts w:ascii="Times New Roman" w:eastAsia="Times New Roman" w:hAnsi="Times New Roman" w:cs="Times New Roman"/>
                <w:sz w:val="24"/>
                <w:szCs w:val="24"/>
                <w:lang w:eastAsia="ru-RU"/>
              </w:rPr>
            </w:pPr>
            <w:r w:rsidRPr="00B22252">
              <w:rPr>
                <w:rFonts w:ascii="Times New Roman" w:eastAsia="Times New Roman" w:hAnsi="Times New Roman" w:cs="Times New Roman"/>
                <w:b/>
                <w:color w:val="0D0D0D"/>
                <w:sz w:val="24"/>
                <w:szCs w:val="24"/>
                <w:lang w:eastAsia="ru-RU"/>
              </w:rPr>
              <w:t>ИНН</w:t>
            </w:r>
            <w:r w:rsidRPr="00B22252">
              <w:rPr>
                <w:rFonts w:ascii="Times New Roman" w:eastAsia="Times New Roman" w:hAnsi="Times New Roman" w:cs="Times New Roman"/>
                <w:color w:val="0D0D0D"/>
                <w:sz w:val="24"/>
                <w:szCs w:val="24"/>
                <w:lang w:eastAsia="ru-RU"/>
              </w:rPr>
              <w:t xml:space="preserve">: </w:t>
            </w:r>
            <w:r w:rsidR="00F55593" w:rsidRPr="001A357B">
              <w:rPr>
                <w:rFonts w:ascii="Times New Roman" w:eastAsia="Times New Roman" w:hAnsi="Times New Roman" w:cs="Times New Roman"/>
                <w:color w:val="0D0D0D"/>
                <w:sz w:val="24"/>
                <w:szCs w:val="24"/>
                <w:lang w:eastAsia="ru-RU"/>
              </w:rPr>
              <w:t>2721234094</w:t>
            </w:r>
            <w:r w:rsidRPr="00B22252">
              <w:rPr>
                <w:rFonts w:ascii="Times New Roman" w:eastAsia="Times New Roman" w:hAnsi="Times New Roman" w:cs="Times New Roman"/>
                <w:color w:val="0D0D0D"/>
                <w:sz w:val="24"/>
                <w:szCs w:val="24"/>
                <w:lang w:eastAsia="ru-RU"/>
              </w:rPr>
              <w:t xml:space="preserve"> </w:t>
            </w:r>
            <w:r w:rsidRPr="00B22252">
              <w:rPr>
                <w:rFonts w:ascii="Times New Roman" w:eastAsia="Times New Roman" w:hAnsi="Times New Roman" w:cs="Times New Roman"/>
                <w:b/>
                <w:color w:val="0D0D0D"/>
                <w:sz w:val="24"/>
                <w:szCs w:val="24"/>
                <w:lang w:eastAsia="ru-RU"/>
              </w:rPr>
              <w:t>КПП</w:t>
            </w:r>
            <w:r w:rsidRPr="00B22252">
              <w:rPr>
                <w:rFonts w:ascii="Times New Roman" w:eastAsia="Times New Roman" w:hAnsi="Times New Roman" w:cs="Times New Roman"/>
                <w:b/>
                <w:sz w:val="24"/>
                <w:szCs w:val="24"/>
                <w:lang w:eastAsia="ru-RU"/>
              </w:rPr>
              <w:t>:</w:t>
            </w:r>
            <w:r w:rsidRPr="00B22252">
              <w:rPr>
                <w:rFonts w:ascii="Times New Roman" w:eastAsia="Times New Roman" w:hAnsi="Times New Roman" w:cs="Times New Roman"/>
                <w:sz w:val="24"/>
                <w:szCs w:val="24"/>
                <w:lang w:eastAsia="ru-RU"/>
              </w:rPr>
              <w:t xml:space="preserve"> </w:t>
            </w:r>
            <w:r w:rsidR="00F55593" w:rsidRPr="001A357B">
              <w:rPr>
                <w:rFonts w:ascii="Times New Roman" w:eastAsia="Times New Roman" w:hAnsi="Times New Roman" w:cs="Times New Roman"/>
                <w:sz w:val="24"/>
                <w:szCs w:val="24"/>
                <w:lang w:eastAsia="ru-RU"/>
              </w:rPr>
              <w:t>272101001</w:t>
            </w:r>
          </w:p>
          <w:p w:rsidR="00B22252" w:rsidRPr="00B22252" w:rsidRDefault="00B22252" w:rsidP="00B22252">
            <w:pPr>
              <w:widowControl w:val="0"/>
              <w:snapToGrid w:val="0"/>
              <w:spacing w:after="0" w:line="240" w:lineRule="auto"/>
              <w:ind w:left="318"/>
              <w:rPr>
                <w:rFonts w:ascii="Times New Roman" w:eastAsia="Calibri" w:hAnsi="Times New Roman" w:cs="Times New Roman"/>
                <w:sz w:val="24"/>
                <w:szCs w:val="24"/>
                <w:lang w:eastAsia="ar-SA"/>
              </w:rPr>
            </w:pPr>
            <w:r w:rsidRPr="00B22252">
              <w:rPr>
                <w:rFonts w:ascii="Times New Roman" w:eastAsia="Calibri" w:hAnsi="Times New Roman" w:cs="Times New Roman"/>
                <w:b/>
                <w:sz w:val="24"/>
                <w:szCs w:val="24"/>
                <w:lang w:eastAsia="ar-SA"/>
              </w:rPr>
              <w:t>ОГРН</w:t>
            </w:r>
            <w:r w:rsidRPr="00B22252">
              <w:rPr>
                <w:rFonts w:ascii="Times New Roman" w:eastAsia="Calibri" w:hAnsi="Times New Roman" w:cs="Times New Roman"/>
                <w:sz w:val="24"/>
                <w:szCs w:val="24"/>
                <w:lang w:eastAsia="ar-SA"/>
              </w:rPr>
              <w:t xml:space="preserve"> </w:t>
            </w:r>
            <w:r w:rsidR="00F55593" w:rsidRPr="001A357B">
              <w:rPr>
                <w:rFonts w:ascii="Times New Roman" w:eastAsia="Calibri" w:hAnsi="Times New Roman" w:cs="Times New Roman"/>
                <w:sz w:val="24"/>
                <w:szCs w:val="24"/>
                <w:lang w:eastAsia="ar-SA"/>
              </w:rPr>
              <w:t>1172724030820</w:t>
            </w:r>
            <w:r w:rsidRPr="00B22252">
              <w:rPr>
                <w:rFonts w:ascii="Times New Roman" w:eastAsia="Calibri" w:hAnsi="Times New Roman" w:cs="Times New Roman"/>
                <w:sz w:val="24"/>
                <w:szCs w:val="24"/>
                <w:lang w:eastAsia="ar-SA"/>
              </w:rPr>
              <w:t xml:space="preserve">  </w:t>
            </w:r>
          </w:p>
          <w:p w:rsidR="00B22252" w:rsidRPr="00B22252" w:rsidRDefault="00B22252" w:rsidP="00B22252">
            <w:pPr>
              <w:widowControl w:val="0"/>
              <w:snapToGrid w:val="0"/>
              <w:spacing w:after="0" w:line="240" w:lineRule="auto"/>
              <w:ind w:left="318"/>
              <w:rPr>
                <w:rFonts w:ascii="Times New Roman" w:eastAsia="Calibri" w:hAnsi="Times New Roman" w:cs="Times New Roman"/>
                <w:sz w:val="24"/>
                <w:szCs w:val="24"/>
                <w:lang w:eastAsia="ar-SA"/>
              </w:rPr>
            </w:pPr>
            <w:r w:rsidRPr="00B22252">
              <w:rPr>
                <w:rFonts w:ascii="Times New Roman" w:eastAsia="Calibri" w:hAnsi="Times New Roman" w:cs="Times New Roman"/>
                <w:b/>
                <w:sz w:val="24"/>
                <w:szCs w:val="24"/>
                <w:lang w:eastAsia="ar-SA"/>
              </w:rPr>
              <w:t>Банковские реквизиты</w:t>
            </w:r>
            <w:r w:rsidRPr="00B22252">
              <w:rPr>
                <w:rFonts w:ascii="Times New Roman" w:eastAsia="Calibri" w:hAnsi="Times New Roman" w:cs="Times New Roman"/>
                <w:sz w:val="24"/>
                <w:szCs w:val="24"/>
                <w:lang w:eastAsia="ar-SA"/>
              </w:rPr>
              <w:t>:</w:t>
            </w:r>
          </w:p>
          <w:p w:rsidR="00F55593" w:rsidRPr="00F55593" w:rsidRDefault="00F55593" w:rsidP="00B22252">
            <w:pPr>
              <w:widowControl w:val="0"/>
              <w:spacing w:after="0" w:line="240" w:lineRule="auto"/>
              <w:ind w:left="318"/>
              <w:rPr>
                <w:rFonts w:ascii="Times New Roman" w:hAnsi="Times New Roman" w:cs="Times New Roman"/>
                <w:color w:val="333333"/>
                <w:shd w:val="clear" w:color="auto" w:fill="FFFFFF"/>
              </w:rPr>
            </w:pPr>
            <w:r w:rsidRPr="00F55593">
              <w:rPr>
                <w:rFonts w:ascii="Times New Roman" w:hAnsi="Times New Roman" w:cs="Times New Roman"/>
                <w:color w:val="333333"/>
                <w:shd w:val="clear" w:color="auto" w:fill="FFFFFF"/>
              </w:rPr>
              <w:t>ФИЛИАЛ "БИЗНЕС" ПАО "СОВКОМБАНК"</w:t>
            </w:r>
          </w:p>
          <w:p w:rsidR="00B22252" w:rsidRPr="00B22252" w:rsidRDefault="00B22252" w:rsidP="00B22252">
            <w:pPr>
              <w:widowControl w:val="0"/>
              <w:spacing w:after="0" w:line="240" w:lineRule="auto"/>
              <w:ind w:left="318"/>
              <w:rPr>
                <w:rFonts w:ascii="Times New Roman" w:eastAsia="Times New Roman" w:hAnsi="Times New Roman" w:cs="Times New Roman"/>
                <w:sz w:val="24"/>
                <w:szCs w:val="24"/>
                <w:lang w:eastAsia="ru-RU"/>
              </w:rPr>
            </w:pPr>
            <w:proofErr w:type="gramStart"/>
            <w:r w:rsidRPr="00B22252">
              <w:rPr>
                <w:rFonts w:ascii="Times New Roman" w:eastAsia="Times New Roman" w:hAnsi="Times New Roman" w:cs="Times New Roman"/>
                <w:b/>
                <w:sz w:val="24"/>
                <w:szCs w:val="24"/>
                <w:lang w:eastAsia="ru-RU"/>
              </w:rPr>
              <w:t>Р</w:t>
            </w:r>
            <w:proofErr w:type="gramEnd"/>
            <w:r w:rsidRPr="00B22252">
              <w:rPr>
                <w:rFonts w:ascii="Times New Roman" w:eastAsia="Times New Roman" w:hAnsi="Times New Roman" w:cs="Times New Roman"/>
                <w:b/>
                <w:sz w:val="24"/>
                <w:szCs w:val="24"/>
                <w:lang w:eastAsia="ru-RU"/>
              </w:rPr>
              <w:t>/счет</w:t>
            </w:r>
            <w:r w:rsidRPr="00B22252">
              <w:rPr>
                <w:rFonts w:ascii="Times New Roman" w:eastAsia="Times New Roman" w:hAnsi="Times New Roman" w:cs="Times New Roman"/>
                <w:sz w:val="24"/>
                <w:szCs w:val="24"/>
                <w:lang w:eastAsia="ru-RU"/>
              </w:rPr>
              <w:t xml:space="preserve"> </w:t>
            </w:r>
            <w:r w:rsidR="00F55593" w:rsidRPr="00F55593">
              <w:rPr>
                <w:rFonts w:ascii="Times New Roman" w:eastAsia="Times New Roman" w:hAnsi="Times New Roman" w:cs="Times New Roman"/>
                <w:sz w:val="24"/>
                <w:szCs w:val="24"/>
                <w:lang w:eastAsia="ru-RU"/>
              </w:rPr>
              <w:t>40702810911010129182</w:t>
            </w:r>
          </w:p>
          <w:p w:rsidR="00B22252" w:rsidRPr="00B22252" w:rsidRDefault="00B22252" w:rsidP="00B22252">
            <w:pPr>
              <w:widowControl w:val="0"/>
              <w:spacing w:after="0" w:line="240" w:lineRule="auto"/>
              <w:ind w:left="318"/>
              <w:rPr>
                <w:rFonts w:ascii="Times New Roman" w:eastAsia="Times New Roman" w:hAnsi="Times New Roman" w:cs="Times New Roman"/>
                <w:sz w:val="24"/>
                <w:szCs w:val="24"/>
                <w:lang w:eastAsia="ru-RU"/>
              </w:rPr>
            </w:pPr>
            <w:proofErr w:type="gramStart"/>
            <w:r w:rsidRPr="00B22252">
              <w:rPr>
                <w:rFonts w:ascii="Times New Roman" w:eastAsia="Times New Roman" w:hAnsi="Times New Roman" w:cs="Times New Roman"/>
                <w:b/>
                <w:sz w:val="24"/>
                <w:szCs w:val="24"/>
                <w:lang w:eastAsia="ru-RU"/>
              </w:rPr>
              <w:t>Кор/счет</w:t>
            </w:r>
            <w:proofErr w:type="gramEnd"/>
            <w:r w:rsidR="00F55593">
              <w:t xml:space="preserve"> </w:t>
            </w:r>
            <w:r w:rsidR="00F55593" w:rsidRPr="00F55593">
              <w:t xml:space="preserve"> </w:t>
            </w:r>
            <w:r w:rsidR="00F55593" w:rsidRPr="00F55593">
              <w:rPr>
                <w:rFonts w:ascii="Times New Roman" w:eastAsia="Times New Roman" w:hAnsi="Times New Roman" w:cs="Times New Roman"/>
                <w:sz w:val="24"/>
                <w:szCs w:val="24"/>
                <w:lang w:eastAsia="ru-RU"/>
              </w:rPr>
              <w:t>30101810045250000058</w:t>
            </w:r>
          </w:p>
          <w:p w:rsidR="00B22252" w:rsidRPr="00B22252" w:rsidRDefault="00B22252" w:rsidP="00B22252">
            <w:pPr>
              <w:widowControl w:val="0"/>
              <w:spacing w:after="0" w:line="240" w:lineRule="auto"/>
              <w:ind w:left="318"/>
              <w:rPr>
                <w:rFonts w:ascii="Times New Roman" w:eastAsia="Times New Roman" w:hAnsi="Times New Roman" w:cs="Times New Roman"/>
                <w:sz w:val="24"/>
                <w:szCs w:val="24"/>
                <w:lang w:eastAsia="ru-RU"/>
              </w:rPr>
            </w:pPr>
            <w:r w:rsidRPr="00B22252">
              <w:rPr>
                <w:rFonts w:ascii="Times New Roman" w:eastAsia="Times New Roman" w:hAnsi="Times New Roman" w:cs="Times New Roman"/>
                <w:b/>
                <w:sz w:val="24"/>
                <w:szCs w:val="24"/>
                <w:lang w:eastAsia="ru-RU"/>
              </w:rPr>
              <w:t>БИК</w:t>
            </w:r>
            <w:r w:rsidR="00F55593" w:rsidRPr="00F55593">
              <w:rPr>
                <w:rFonts w:ascii="Times New Roman" w:eastAsia="Times New Roman" w:hAnsi="Times New Roman" w:cs="Times New Roman"/>
                <w:b/>
                <w:sz w:val="24"/>
                <w:szCs w:val="24"/>
                <w:lang w:eastAsia="ru-RU"/>
              </w:rPr>
              <w:t xml:space="preserve"> </w:t>
            </w:r>
            <w:r w:rsidR="00F55593" w:rsidRPr="00F55593">
              <w:rPr>
                <w:rFonts w:ascii="Times New Roman" w:eastAsia="Times New Roman" w:hAnsi="Times New Roman" w:cs="Times New Roman"/>
                <w:sz w:val="24"/>
                <w:szCs w:val="24"/>
                <w:lang w:eastAsia="ru-RU"/>
              </w:rPr>
              <w:t>044525058</w:t>
            </w:r>
          </w:p>
          <w:p w:rsidR="00B22252" w:rsidRPr="00B22252" w:rsidRDefault="00B22252" w:rsidP="00B22252">
            <w:pPr>
              <w:widowControl w:val="0"/>
              <w:spacing w:after="0" w:line="240" w:lineRule="exact"/>
              <w:ind w:left="318"/>
              <w:rPr>
                <w:rFonts w:ascii="Times New Roman" w:eastAsia="Times New Roman" w:hAnsi="Times New Roman" w:cs="Times New Roman"/>
                <w:sz w:val="24"/>
                <w:szCs w:val="24"/>
                <w:lang w:eastAsia="ru-RU"/>
              </w:rPr>
            </w:pPr>
          </w:p>
          <w:p w:rsidR="00B22252" w:rsidRPr="00B22252" w:rsidRDefault="00B22252" w:rsidP="00B22252">
            <w:pPr>
              <w:widowControl w:val="0"/>
              <w:spacing w:after="20" w:line="240" w:lineRule="auto"/>
              <w:ind w:left="318"/>
              <w:rPr>
                <w:rFonts w:ascii="Times New Roman" w:eastAsia="Times New Roman" w:hAnsi="Times New Roman" w:cs="Times New Roman"/>
                <w:sz w:val="24"/>
                <w:szCs w:val="24"/>
                <w:lang w:eastAsia="ru-RU"/>
              </w:rPr>
            </w:pPr>
          </w:p>
          <w:p w:rsidR="00B22252" w:rsidRPr="00B22252" w:rsidRDefault="00F55593" w:rsidP="00B22252">
            <w:pPr>
              <w:widowControl w:val="0"/>
              <w:spacing w:after="0" w:line="240" w:lineRule="auto"/>
              <w:ind w:left="3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rsidR="00B22252" w:rsidRPr="00B22252" w:rsidRDefault="00B22252" w:rsidP="00B22252">
            <w:pPr>
              <w:widowControl w:val="0"/>
              <w:spacing w:after="0" w:line="240" w:lineRule="auto"/>
              <w:ind w:left="318"/>
              <w:rPr>
                <w:rFonts w:ascii="Times New Roman" w:eastAsia="Times New Roman" w:hAnsi="Times New Roman" w:cs="Times New Roman"/>
                <w:sz w:val="24"/>
                <w:szCs w:val="24"/>
                <w:lang w:eastAsia="ru-RU"/>
              </w:rPr>
            </w:pPr>
          </w:p>
          <w:p w:rsidR="00B22252" w:rsidRPr="00B22252" w:rsidRDefault="00B22252" w:rsidP="00B22252">
            <w:pPr>
              <w:widowControl w:val="0"/>
              <w:spacing w:after="0" w:line="240" w:lineRule="auto"/>
              <w:ind w:left="318"/>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xml:space="preserve">___________________ / </w:t>
            </w:r>
            <w:r w:rsidR="00800D5D">
              <w:rPr>
                <w:rFonts w:ascii="Times New Roman" w:eastAsia="Times New Roman" w:hAnsi="Times New Roman" w:cs="Times New Roman"/>
                <w:sz w:val="24"/>
                <w:szCs w:val="24"/>
                <w:lang w:eastAsia="ru-RU"/>
              </w:rPr>
              <w:t xml:space="preserve">Х.М. </w:t>
            </w:r>
            <w:proofErr w:type="spellStart"/>
            <w:r w:rsidR="00800D5D">
              <w:rPr>
                <w:rFonts w:ascii="Times New Roman" w:eastAsia="Times New Roman" w:hAnsi="Times New Roman" w:cs="Times New Roman"/>
                <w:sz w:val="24"/>
                <w:szCs w:val="24"/>
                <w:lang w:eastAsia="ru-RU"/>
              </w:rPr>
              <w:t>Агабабян</w:t>
            </w:r>
            <w:proofErr w:type="spellEnd"/>
            <w:r w:rsidRPr="00B22252">
              <w:rPr>
                <w:rFonts w:ascii="Times New Roman" w:eastAsia="Times New Roman" w:hAnsi="Times New Roman" w:cs="Times New Roman"/>
                <w:sz w:val="24"/>
                <w:szCs w:val="24"/>
                <w:lang w:eastAsia="ru-RU"/>
              </w:rPr>
              <w:t>/</w:t>
            </w:r>
          </w:p>
          <w:p w:rsidR="00B22252" w:rsidRPr="00B22252" w:rsidRDefault="00B22252" w:rsidP="00B22252">
            <w:pPr>
              <w:widowControl w:val="0"/>
              <w:spacing w:after="0" w:line="240" w:lineRule="auto"/>
              <w:ind w:left="318"/>
              <w:jc w:val="both"/>
              <w:rPr>
                <w:rFonts w:ascii="Times New Roman" w:eastAsia="Times New Roman" w:hAnsi="Times New Roman" w:cs="Times New Roman"/>
                <w:sz w:val="18"/>
                <w:szCs w:val="18"/>
                <w:lang w:eastAsia="ru-RU"/>
              </w:rPr>
            </w:pPr>
            <w:r w:rsidRPr="00B22252">
              <w:rPr>
                <w:rFonts w:ascii="Times New Roman" w:eastAsia="Times New Roman" w:hAnsi="Times New Roman" w:cs="Times New Roman"/>
                <w:sz w:val="24"/>
                <w:szCs w:val="24"/>
                <w:lang w:eastAsia="ru-RU"/>
              </w:rPr>
              <w:t xml:space="preserve">           </w:t>
            </w:r>
            <w:r w:rsidRPr="00B22252">
              <w:rPr>
                <w:rFonts w:ascii="Times New Roman" w:eastAsia="Times New Roman" w:hAnsi="Times New Roman" w:cs="Times New Roman"/>
                <w:sz w:val="18"/>
                <w:szCs w:val="18"/>
                <w:lang w:eastAsia="ru-RU"/>
              </w:rPr>
              <w:t xml:space="preserve">М.П.           </w:t>
            </w:r>
          </w:p>
          <w:p w:rsidR="00B22252" w:rsidRPr="00B22252" w:rsidRDefault="00B22252" w:rsidP="00B22252">
            <w:pPr>
              <w:widowControl w:val="0"/>
              <w:spacing w:after="0" w:line="240" w:lineRule="auto"/>
              <w:ind w:left="318"/>
              <w:rPr>
                <w:rFonts w:ascii="Times New Roman" w:eastAsia="Times New Roman" w:hAnsi="Times New Roman" w:cs="Times New Roman"/>
                <w:sz w:val="24"/>
                <w:szCs w:val="24"/>
                <w:lang w:eastAsia="ru-RU"/>
              </w:rPr>
            </w:pPr>
          </w:p>
          <w:p w:rsidR="00B22252" w:rsidRPr="00B22252" w:rsidRDefault="007A113D" w:rsidP="00B22252">
            <w:pPr>
              <w:widowControl w:val="0"/>
              <w:spacing w:after="0" w:line="240" w:lineRule="auto"/>
              <w:ind w:left="3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800D5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июня</w:t>
            </w:r>
            <w:r w:rsidR="00800D5D">
              <w:rPr>
                <w:rFonts w:ascii="Times New Roman" w:eastAsia="Times New Roman" w:hAnsi="Times New Roman" w:cs="Times New Roman"/>
                <w:sz w:val="24"/>
                <w:szCs w:val="24"/>
                <w:lang w:eastAsia="ru-RU"/>
              </w:rPr>
              <w:t xml:space="preserve"> 2019</w:t>
            </w:r>
            <w:r w:rsidR="00B22252" w:rsidRPr="00B22252">
              <w:rPr>
                <w:rFonts w:ascii="Times New Roman" w:eastAsia="Times New Roman" w:hAnsi="Times New Roman" w:cs="Times New Roman"/>
                <w:sz w:val="24"/>
                <w:szCs w:val="24"/>
                <w:lang w:eastAsia="ru-RU"/>
              </w:rPr>
              <w:t xml:space="preserve"> г.</w:t>
            </w:r>
          </w:p>
          <w:p w:rsidR="00B22252" w:rsidRPr="00B22252" w:rsidRDefault="00B22252" w:rsidP="00B22252">
            <w:pPr>
              <w:widowControl w:val="0"/>
              <w:spacing w:after="0" w:line="240" w:lineRule="auto"/>
              <w:ind w:left="318"/>
              <w:rPr>
                <w:rFonts w:ascii="Times New Roman" w:eastAsia="Times New Roman" w:hAnsi="Times New Roman" w:cs="Times New Roman"/>
                <w:b/>
                <w:sz w:val="18"/>
                <w:szCs w:val="18"/>
                <w:lang w:eastAsia="ru-RU"/>
              </w:rPr>
            </w:pPr>
          </w:p>
        </w:tc>
      </w:tr>
    </w:tbl>
    <w:p w:rsidR="00B22252" w:rsidRPr="00B22252" w:rsidRDefault="00B22252" w:rsidP="00B22252">
      <w:pPr>
        <w:widowControl w:val="0"/>
        <w:tabs>
          <w:tab w:val="left" w:pos="284"/>
        </w:tabs>
        <w:spacing w:after="0" w:line="240" w:lineRule="auto"/>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426"/>
        <w:rPr>
          <w:rFonts w:ascii="Times New Roman" w:eastAsia="Times New Roman" w:hAnsi="Times New Roman" w:cs="Times New Roman"/>
          <w:sz w:val="24"/>
          <w:szCs w:val="24"/>
          <w:lang w:eastAsia="ru-RU"/>
        </w:rPr>
      </w:pPr>
    </w:p>
    <w:tbl>
      <w:tblPr>
        <w:tblW w:w="5303" w:type="pct"/>
        <w:tblLook w:val="01E0" w:firstRow="1" w:lastRow="1" w:firstColumn="1" w:lastColumn="1" w:noHBand="0" w:noVBand="0"/>
      </w:tblPr>
      <w:tblGrid>
        <w:gridCol w:w="5340"/>
        <w:gridCol w:w="5989"/>
      </w:tblGrid>
      <w:tr w:rsidR="00B22252" w:rsidRPr="00B22252" w:rsidTr="00800D5D">
        <w:trPr>
          <w:trHeight w:val="87"/>
        </w:trPr>
        <w:tc>
          <w:tcPr>
            <w:tcW w:w="2357" w:type="pct"/>
          </w:tcPr>
          <w:p w:rsidR="00B22252" w:rsidRPr="00B22252" w:rsidRDefault="00B22252" w:rsidP="00B22252">
            <w:pPr>
              <w:widowControl w:val="0"/>
              <w:autoSpaceDN w:val="0"/>
              <w:spacing w:after="0" w:line="240" w:lineRule="auto"/>
              <w:ind w:firstLine="426"/>
              <w:contextualSpacing/>
              <w:rPr>
                <w:rFonts w:ascii="Times New Roman" w:eastAsia="Times New Roman" w:hAnsi="Times New Roman" w:cs="Times New Roman"/>
                <w:b/>
                <w:sz w:val="24"/>
                <w:szCs w:val="24"/>
                <w:lang w:eastAsia="ru-RU"/>
              </w:rPr>
            </w:pPr>
          </w:p>
          <w:p w:rsidR="00B22252" w:rsidRPr="00B22252" w:rsidRDefault="00B22252" w:rsidP="00B22252">
            <w:pPr>
              <w:widowControl w:val="0"/>
              <w:autoSpaceDN w:val="0"/>
              <w:spacing w:after="0" w:line="240" w:lineRule="auto"/>
              <w:ind w:firstLine="426"/>
              <w:contextualSpacing/>
              <w:rPr>
                <w:rFonts w:ascii="Times New Roman" w:eastAsia="Times New Roman" w:hAnsi="Times New Roman" w:cs="Times New Roman"/>
                <w:b/>
                <w:sz w:val="24"/>
                <w:szCs w:val="24"/>
                <w:lang w:eastAsia="ru-RU"/>
              </w:rPr>
            </w:pPr>
          </w:p>
        </w:tc>
        <w:tc>
          <w:tcPr>
            <w:tcW w:w="2643" w:type="pct"/>
          </w:tcPr>
          <w:p w:rsidR="00B22252" w:rsidRPr="00B22252" w:rsidRDefault="00B22252" w:rsidP="00B22252">
            <w:pPr>
              <w:widowControl w:val="0"/>
              <w:spacing w:after="0" w:line="240" w:lineRule="auto"/>
              <w:ind w:firstLine="426"/>
              <w:rPr>
                <w:rFonts w:ascii="Times New Roman" w:eastAsia="Times New Roman" w:hAnsi="Times New Roman" w:cs="Times New Roman"/>
                <w:b/>
                <w:sz w:val="24"/>
                <w:szCs w:val="24"/>
                <w:lang w:eastAsia="ru-RU"/>
              </w:rPr>
            </w:pPr>
          </w:p>
        </w:tc>
      </w:tr>
    </w:tbl>
    <w:p w:rsidR="00800D5D" w:rsidRDefault="00800D5D" w:rsidP="00B22252">
      <w:pPr>
        <w:spacing w:after="0" w:line="240" w:lineRule="auto"/>
        <w:ind w:firstLine="709"/>
        <w:jc w:val="right"/>
        <w:rPr>
          <w:rFonts w:ascii="Times New Roman" w:eastAsia="Times New Roman" w:hAnsi="Times New Roman" w:cs="Times New Roman"/>
          <w:bCs/>
          <w:sz w:val="24"/>
          <w:szCs w:val="24"/>
          <w:lang w:eastAsia="ru-RU"/>
        </w:rPr>
      </w:pPr>
    </w:p>
    <w:p w:rsidR="00800D5D" w:rsidRDefault="00800D5D" w:rsidP="00B22252">
      <w:pPr>
        <w:spacing w:after="0" w:line="240" w:lineRule="auto"/>
        <w:ind w:firstLine="709"/>
        <w:jc w:val="right"/>
        <w:rPr>
          <w:rFonts w:ascii="Times New Roman" w:eastAsia="Times New Roman" w:hAnsi="Times New Roman" w:cs="Times New Roman"/>
          <w:bCs/>
          <w:sz w:val="24"/>
          <w:szCs w:val="24"/>
          <w:lang w:eastAsia="ru-RU"/>
        </w:rPr>
      </w:pPr>
    </w:p>
    <w:p w:rsidR="00800D5D" w:rsidRDefault="00800D5D" w:rsidP="00B22252">
      <w:pPr>
        <w:spacing w:after="0" w:line="240" w:lineRule="auto"/>
        <w:ind w:firstLine="709"/>
        <w:jc w:val="right"/>
        <w:rPr>
          <w:rFonts w:ascii="Times New Roman" w:eastAsia="Times New Roman" w:hAnsi="Times New Roman" w:cs="Times New Roman"/>
          <w:bCs/>
          <w:sz w:val="24"/>
          <w:szCs w:val="24"/>
          <w:lang w:eastAsia="ru-RU"/>
        </w:rPr>
      </w:pPr>
    </w:p>
    <w:p w:rsidR="00800D5D" w:rsidRDefault="00800D5D" w:rsidP="00B22252">
      <w:pPr>
        <w:spacing w:after="0" w:line="240" w:lineRule="auto"/>
        <w:ind w:firstLine="709"/>
        <w:jc w:val="right"/>
        <w:rPr>
          <w:rFonts w:ascii="Times New Roman" w:eastAsia="Times New Roman" w:hAnsi="Times New Roman" w:cs="Times New Roman"/>
          <w:bCs/>
          <w:sz w:val="24"/>
          <w:szCs w:val="24"/>
          <w:lang w:eastAsia="ru-RU"/>
        </w:rPr>
      </w:pPr>
    </w:p>
    <w:p w:rsidR="00800D5D" w:rsidRDefault="00800D5D" w:rsidP="00B22252">
      <w:pPr>
        <w:spacing w:after="0" w:line="240" w:lineRule="auto"/>
        <w:ind w:firstLine="709"/>
        <w:jc w:val="right"/>
        <w:rPr>
          <w:rFonts w:ascii="Times New Roman" w:eastAsia="Times New Roman" w:hAnsi="Times New Roman" w:cs="Times New Roman"/>
          <w:bCs/>
          <w:sz w:val="24"/>
          <w:szCs w:val="24"/>
          <w:lang w:eastAsia="ru-RU"/>
        </w:rPr>
      </w:pPr>
    </w:p>
    <w:p w:rsidR="00800D5D" w:rsidRDefault="00800D5D" w:rsidP="00B22252">
      <w:pPr>
        <w:spacing w:after="0" w:line="240" w:lineRule="auto"/>
        <w:ind w:firstLine="709"/>
        <w:jc w:val="right"/>
        <w:rPr>
          <w:rFonts w:ascii="Times New Roman" w:eastAsia="Times New Roman" w:hAnsi="Times New Roman" w:cs="Times New Roman"/>
          <w:bCs/>
          <w:sz w:val="24"/>
          <w:szCs w:val="24"/>
          <w:lang w:eastAsia="ru-RU"/>
        </w:rPr>
      </w:pPr>
    </w:p>
    <w:p w:rsidR="00800D5D" w:rsidRDefault="00800D5D" w:rsidP="00B22252">
      <w:pPr>
        <w:spacing w:after="0" w:line="240" w:lineRule="auto"/>
        <w:ind w:firstLine="709"/>
        <w:jc w:val="right"/>
        <w:rPr>
          <w:rFonts w:ascii="Times New Roman" w:eastAsia="Times New Roman" w:hAnsi="Times New Roman" w:cs="Times New Roman"/>
          <w:bCs/>
          <w:sz w:val="24"/>
          <w:szCs w:val="24"/>
          <w:lang w:eastAsia="ru-RU"/>
        </w:rPr>
      </w:pPr>
    </w:p>
    <w:p w:rsidR="00800D5D" w:rsidRDefault="00800D5D" w:rsidP="00B22252">
      <w:pPr>
        <w:spacing w:after="0" w:line="240" w:lineRule="auto"/>
        <w:ind w:firstLine="709"/>
        <w:jc w:val="right"/>
        <w:rPr>
          <w:rFonts w:ascii="Times New Roman" w:eastAsia="Times New Roman" w:hAnsi="Times New Roman" w:cs="Times New Roman"/>
          <w:bCs/>
          <w:sz w:val="24"/>
          <w:szCs w:val="24"/>
          <w:lang w:eastAsia="ru-RU"/>
        </w:rPr>
      </w:pPr>
    </w:p>
    <w:p w:rsidR="00B22252" w:rsidRPr="00B22252" w:rsidRDefault="00B22252" w:rsidP="00B22252">
      <w:pPr>
        <w:spacing w:after="0" w:line="240" w:lineRule="auto"/>
        <w:ind w:firstLine="709"/>
        <w:jc w:val="right"/>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lastRenderedPageBreak/>
        <w:t>Приложение 1 к муниципальному контракту</w:t>
      </w:r>
    </w:p>
    <w:p w:rsidR="00B22252" w:rsidRPr="00B22252" w:rsidRDefault="007A113D" w:rsidP="00B22252">
      <w:pPr>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«25</w:t>
      </w:r>
      <w:r w:rsidR="00B22252" w:rsidRPr="00B2225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июня</w:t>
      </w:r>
      <w:r w:rsidR="00B22252" w:rsidRPr="00B22252">
        <w:rPr>
          <w:rFonts w:ascii="Times New Roman" w:eastAsia="Times New Roman" w:hAnsi="Times New Roman" w:cs="Times New Roman"/>
          <w:bCs/>
          <w:sz w:val="24"/>
          <w:szCs w:val="24"/>
          <w:lang w:eastAsia="ru-RU"/>
        </w:rPr>
        <w:t xml:space="preserve"> 20</w:t>
      </w:r>
      <w:r>
        <w:rPr>
          <w:rFonts w:ascii="Times New Roman" w:eastAsia="Times New Roman" w:hAnsi="Times New Roman" w:cs="Times New Roman"/>
          <w:bCs/>
          <w:sz w:val="24"/>
          <w:szCs w:val="24"/>
          <w:lang w:eastAsia="ru-RU"/>
        </w:rPr>
        <w:t>19</w:t>
      </w:r>
      <w:r w:rsidR="00B22252" w:rsidRPr="00B22252">
        <w:rPr>
          <w:rFonts w:ascii="Times New Roman" w:eastAsia="Times New Roman" w:hAnsi="Times New Roman" w:cs="Times New Roman"/>
          <w:bCs/>
          <w:sz w:val="24"/>
          <w:szCs w:val="24"/>
          <w:lang w:eastAsia="ru-RU"/>
        </w:rPr>
        <w:t xml:space="preserve"> года № </w:t>
      </w:r>
      <w:r w:rsidR="00800D5D">
        <w:rPr>
          <w:rFonts w:ascii="Times New Roman" w:eastAsia="Times New Roman" w:hAnsi="Times New Roman" w:cs="Times New Roman"/>
          <w:bCs/>
          <w:sz w:val="24"/>
          <w:szCs w:val="24"/>
          <w:lang w:eastAsia="ru-RU"/>
        </w:rPr>
        <w:t>3/2019</w:t>
      </w:r>
    </w:p>
    <w:p w:rsidR="00B22252" w:rsidRPr="00B22252" w:rsidRDefault="00B22252" w:rsidP="00B22252">
      <w:pPr>
        <w:spacing w:after="0" w:line="240" w:lineRule="auto"/>
        <w:ind w:firstLine="709"/>
        <w:jc w:val="right"/>
        <w:rPr>
          <w:rFonts w:ascii="Times New Roman" w:eastAsia="Times New Roman" w:hAnsi="Times New Roman" w:cs="Times New Roman"/>
          <w:bCs/>
          <w:sz w:val="24"/>
          <w:szCs w:val="24"/>
          <w:lang w:eastAsia="ru-RU"/>
        </w:rPr>
      </w:pPr>
    </w:p>
    <w:p w:rsidR="00800D5D" w:rsidRDefault="00800D5D" w:rsidP="00B22252">
      <w:pPr>
        <w:tabs>
          <w:tab w:val="left" w:pos="540"/>
        </w:tabs>
        <w:spacing w:after="0" w:line="240" w:lineRule="auto"/>
        <w:ind w:left="-11"/>
        <w:jc w:val="center"/>
        <w:rPr>
          <w:rFonts w:ascii="Times New Roman" w:eastAsia="Calibri" w:hAnsi="Times New Roman" w:cs="Times New Roman"/>
          <w:b/>
          <w:bCs/>
          <w:caps/>
          <w:kern w:val="28"/>
          <w:sz w:val="24"/>
          <w:szCs w:val="24"/>
        </w:rPr>
      </w:pPr>
    </w:p>
    <w:p w:rsidR="00B22252" w:rsidRPr="00B22252" w:rsidRDefault="00800D5D" w:rsidP="00B22252">
      <w:pPr>
        <w:tabs>
          <w:tab w:val="left" w:pos="540"/>
        </w:tabs>
        <w:spacing w:after="0" w:line="240" w:lineRule="auto"/>
        <w:ind w:left="-11"/>
        <w:jc w:val="center"/>
        <w:rPr>
          <w:rFonts w:ascii="Times New Roman" w:eastAsia="Calibri" w:hAnsi="Times New Roman" w:cs="Times New Roman"/>
          <w:b/>
          <w:bCs/>
          <w:caps/>
          <w:kern w:val="28"/>
          <w:sz w:val="24"/>
          <w:szCs w:val="24"/>
        </w:rPr>
      </w:pPr>
      <w:r>
        <w:rPr>
          <w:rFonts w:ascii="Times New Roman" w:eastAsia="Calibri" w:hAnsi="Times New Roman" w:cs="Times New Roman"/>
          <w:b/>
          <w:bCs/>
          <w:caps/>
          <w:kern w:val="28"/>
          <w:sz w:val="24"/>
          <w:szCs w:val="24"/>
        </w:rPr>
        <w:t>ТЕХНИЧЕСКАЯ ЧАСТЬ</w:t>
      </w:r>
    </w:p>
    <w:p w:rsidR="00B22252" w:rsidRPr="00B22252" w:rsidRDefault="00B22252" w:rsidP="00B22252">
      <w:pPr>
        <w:tabs>
          <w:tab w:val="left" w:pos="540"/>
        </w:tabs>
        <w:spacing w:after="0" w:line="240" w:lineRule="auto"/>
        <w:ind w:left="-11"/>
        <w:jc w:val="center"/>
        <w:rPr>
          <w:rFonts w:ascii="Times New Roman" w:eastAsia="Calibri" w:hAnsi="Times New Roman" w:cs="Times New Roman"/>
          <w:b/>
          <w:bCs/>
          <w:caps/>
          <w:kern w:val="28"/>
          <w:sz w:val="24"/>
          <w:szCs w:val="24"/>
        </w:rPr>
      </w:pPr>
    </w:p>
    <w:p w:rsidR="00B22252" w:rsidRPr="00B22252" w:rsidRDefault="00B22252" w:rsidP="00B22252">
      <w:pPr>
        <w:suppressAutoHyphens/>
        <w:spacing w:after="0" w:line="240" w:lineRule="auto"/>
        <w:jc w:val="center"/>
        <w:rPr>
          <w:rFonts w:ascii="Times New Roman" w:eastAsia="Times New Roman" w:hAnsi="Times New Roman" w:cs="Times New Roman"/>
          <w:b/>
          <w:bCs/>
          <w:sz w:val="24"/>
          <w:szCs w:val="24"/>
          <w:shd w:val="clear" w:color="auto" w:fill="FFFFFF"/>
          <w:lang w:eastAsia="ar-SA"/>
        </w:rPr>
      </w:pPr>
      <w:r w:rsidRPr="00B22252">
        <w:rPr>
          <w:rFonts w:ascii="Times New Roman" w:eastAsia="Times New Roman" w:hAnsi="Times New Roman" w:cs="Times New Roman"/>
          <w:b/>
          <w:bCs/>
          <w:sz w:val="24"/>
          <w:szCs w:val="24"/>
          <w:shd w:val="clear" w:color="auto" w:fill="FFFFFF"/>
          <w:lang w:eastAsia="ar-SA"/>
        </w:rPr>
        <w:t>СВЕДЕНИЯ ОБ ОБЪЕКТЕ ЗАКУПКИ</w:t>
      </w:r>
    </w:p>
    <w:p w:rsidR="00B22252" w:rsidRPr="00B22252" w:rsidRDefault="00B22252" w:rsidP="00B22252">
      <w:pPr>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ar-SA"/>
        </w:rPr>
      </w:pPr>
      <w:r w:rsidRPr="00B22252">
        <w:rPr>
          <w:rFonts w:ascii="Times New Roman" w:eastAsia="Times New Roman" w:hAnsi="Times New Roman" w:cs="Times New Roman"/>
          <w:b/>
          <w:bCs/>
          <w:sz w:val="24"/>
          <w:szCs w:val="24"/>
          <w:lang w:eastAsia="ar-SA"/>
        </w:rPr>
        <w:t>Перечень, объем закупаемых работ, периодичность (график) выполнения работ</w:t>
      </w:r>
    </w:p>
    <w:p w:rsidR="00B22252" w:rsidRPr="00B22252" w:rsidRDefault="00B22252" w:rsidP="00B22252">
      <w:pPr>
        <w:tabs>
          <w:tab w:val="left" w:pos="540"/>
        </w:tabs>
        <w:spacing w:after="0" w:line="240" w:lineRule="auto"/>
        <w:ind w:left="-11"/>
        <w:jc w:val="center"/>
        <w:rPr>
          <w:rFonts w:ascii="Times New Roman" w:eastAsia="Times New Roman" w:hAnsi="Times New Roman" w:cs="Times New Roman"/>
          <w:sz w:val="24"/>
          <w:szCs w:val="24"/>
          <w:lang w:eastAsia="ru-RU"/>
        </w:rPr>
      </w:pPr>
    </w:p>
    <w:tbl>
      <w:tblPr>
        <w:tblW w:w="10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7"/>
        <w:gridCol w:w="2382"/>
        <w:gridCol w:w="2290"/>
        <w:gridCol w:w="2014"/>
      </w:tblGrid>
      <w:tr w:rsidR="00B22252" w:rsidRPr="00B22252" w:rsidTr="00800D5D">
        <w:trPr>
          <w:jc w:val="center"/>
        </w:trPr>
        <w:tc>
          <w:tcPr>
            <w:tcW w:w="3377" w:type="dxa"/>
            <w:tcBorders>
              <w:top w:val="single" w:sz="4" w:space="0" w:color="auto"/>
              <w:left w:val="single" w:sz="4" w:space="0" w:color="auto"/>
              <w:bottom w:val="single" w:sz="4" w:space="0" w:color="auto"/>
              <w:right w:val="single" w:sz="4" w:space="0" w:color="auto"/>
            </w:tcBorders>
            <w:vAlign w:val="center"/>
          </w:tcPr>
          <w:p w:rsidR="00B22252" w:rsidRPr="00B22252" w:rsidRDefault="00B22252" w:rsidP="00B22252">
            <w:pPr>
              <w:spacing w:after="0" w:line="240" w:lineRule="auto"/>
              <w:jc w:val="center"/>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Вид работ</w:t>
            </w:r>
          </w:p>
          <w:p w:rsidR="00B22252" w:rsidRPr="00B22252" w:rsidRDefault="00B22252" w:rsidP="00B22252">
            <w:pPr>
              <w:spacing w:after="0" w:line="240" w:lineRule="auto"/>
              <w:jc w:val="center"/>
              <w:rPr>
                <w:rFonts w:ascii="Times New Roman" w:eastAsia="Times New Roman" w:hAnsi="Times New Roman" w:cs="Times New Roman"/>
                <w:color w:val="000000"/>
                <w:sz w:val="24"/>
                <w:szCs w:val="24"/>
                <w:lang w:eastAsia="ru-RU"/>
              </w:rPr>
            </w:pPr>
            <w:r w:rsidRPr="00B22252">
              <w:rPr>
                <w:rFonts w:ascii="Times New Roman" w:eastAsia="Times New Roman" w:hAnsi="Times New Roman" w:cs="Times New Roman"/>
                <w:color w:val="000000"/>
                <w:sz w:val="24"/>
                <w:szCs w:val="24"/>
                <w:lang w:eastAsia="ru-RU"/>
              </w:rPr>
              <w:t>Код по ОКПД 2</w:t>
            </w:r>
          </w:p>
          <w:p w:rsidR="00B22252" w:rsidRPr="00B22252" w:rsidRDefault="00B22252" w:rsidP="00B22252">
            <w:pPr>
              <w:spacing w:after="0" w:line="240" w:lineRule="auto"/>
              <w:jc w:val="center"/>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0"/>
                <w:szCs w:val="20"/>
                <w:lang w:eastAsia="ru-RU"/>
              </w:rPr>
              <w:t>(42.11.</w:t>
            </w:r>
            <w:r w:rsidRPr="00B22252">
              <w:rPr>
                <w:rFonts w:ascii="Times New Roman" w:eastAsia="Times New Roman" w:hAnsi="Times New Roman" w:cs="Times New Roman"/>
                <w:sz w:val="20"/>
                <w:szCs w:val="20"/>
                <w:lang w:val="en-US" w:eastAsia="ru-RU"/>
              </w:rPr>
              <w:t>1</w:t>
            </w:r>
            <w:r w:rsidRPr="00B22252">
              <w:rPr>
                <w:rFonts w:ascii="Times New Roman" w:eastAsia="Times New Roman" w:hAnsi="Times New Roman" w:cs="Times New Roman"/>
                <w:sz w:val="20"/>
                <w:szCs w:val="20"/>
                <w:lang w:eastAsia="ru-RU"/>
              </w:rPr>
              <w:t>0.</w:t>
            </w:r>
            <w:r w:rsidRPr="00B22252">
              <w:rPr>
                <w:rFonts w:ascii="Times New Roman" w:eastAsia="Times New Roman" w:hAnsi="Times New Roman" w:cs="Times New Roman"/>
                <w:sz w:val="20"/>
                <w:szCs w:val="20"/>
                <w:lang w:val="en-US" w:eastAsia="ru-RU"/>
              </w:rPr>
              <w:t>159</w:t>
            </w:r>
            <w:r w:rsidRPr="00B22252">
              <w:rPr>
                <w:rFonts w:ascii="Times New Roman" w:eastAsia="Times New Roman" w:hAnsi="Times New Roman" w:cs="Times New Roman"/>
                <w:sz w:val="20"/>
                <w:szCs w:val="20"/>
                <w:lang w:eastAsia="ru-RU"/>
              </w:rPr>
              <w:t>)</w:t>
            </w:r>
          </w:p>
        </w:tc>
        <w:tc>
          <w:tcPr>
            <w:tcW w:w="2382" w:type="dxa"/>
            <w:tcBorders>
              <w:top w:val="single" w:sz="4" w:space="0" w:color="auto"/>
              <w:left w:val="single" w:sz="4" w:space="0" w:color="auto"/>
              <w:bottom w:val="single" w:sz="4" w:space="0" w:color="auto"/>
              <w:right w:val="single" w:sz="4" w:space="0" w:color="auto"/>
            </w:tcBorders>
            <w:vAlign w:val="center"/>
          </w:tcPr>
          <w:p w:rsidR="00B22252" w:rsidRPr="00B22252" w:rsidRDefault="00B22252" w:rsidP="00B22252">
            <w:pPr>
              <w:spacing w:after="0" w:line="240" w:lineRule="auto"/>
              <w:jc w:val="center"/>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Срок выполнения работ</w:t>
            </w:r>
          </w:p>
        </w:tc>
        <w:tc>
          <w:tcPr>
            <w:tcW w:w="2290" w:type="dxa"/>
            <w:tcBorders>
              <w:top w:val="single" w:sz="4" w:space="0" w:color="auto"/>
              <w:left w:val="single" w:sz="4" w:space="0" w:color="auto"/>
              <w:bottom w:val="single" w:sz="4" w:space="0" w:color="auto"/>
              <w:right w:val="single" w:sz="4" w:space="0" w:color="auto"/>
            </w:tcBorders>
            <w:vAlign w:val="center"/>
          </w:tcPr>
          <w:p w:rsidR="00B22252" w:rsidRPr="00B22252" w:rsidRDefault="00B22252" w:rsidP="00B22252">
            <w:pPr>
              <w:spacing w:after="0" w:line="240" w:lineRule="auto"/>
              <w:jc w:val="center"/>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Объем оказания работ</w:t>
            </w:r>
          </w:p>
        </w:tc>
        <w:tc>
          <w:tcPr>
            <w:tcW w:w="2014" w:type="dxa"/>
            <w:tcBorders>
              <w:top w:val="single" w:sz="4" w:space="0" w:color="auto"/>
              <w:left w:val="single" w:sz="4" w:space="0" w:color="auto"/>
              <w:bottom w:val="single" w:sz="4" w:space="0" w:color="auto"/>
              <w:right w:val="single" w:sz="4" w:space="0" w:color="auto"/>
            </w:tcBorders>
            <w:vAlign w:val="center"/>
          </w:tcPr>
          <w:p w:rsidR="00B22252" w:rsidRPr="00B22252" w:rsidRDefault="00B22252" w:rsidP="00B22252">
            <w:pPr>
              <w:spacing w:after="0" w:line="240" w:lineRule="auto"/>
              <w:jc w:val="center"/>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Начальная (максимальная) цена контракта</w:t>
            </w:r>
          </w:p>
          <w:p w:rsidR="00B22252" w:rsidRPr="00B22252" w:rsidRDefault="00B22252" w:rsidP="00B22252">
            <w:pPr>
              <w:spacing w:after="0" w:line="240" w:lineRule="auto"/>
              <w:jc w:val="center"/>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(руб.)</w:t>
            </w:r>
          </w:p>
        </w:tc>
      </w:tr>
      <w:tr w:rsidR="00B22252" w:rsidRPr="00B22252" w:rsidTr="00800D5D">
        <w:trPr>
          <w:jc w:val="center"/>
        </w:trPr>
        <w:tc>
          <w:tcPr>
            <w:tcW w:w="3377" w:type="dxa"/>
            <w:tcBorders>
              <w:top w:val="single" w:sz="4" w:space="0" w:color="auto"/>
              <w:left w:val="single" w:sz="4" w:space="0" w:color="auto"/>
              <w:bottom w:val="single" w:sz="4" w:space="0" w:color="auto"/>
              <w:right w:val="single" w:sz="4" w:space="0" w:color="auto"/>
            </w:tcBorders>
            <w:vAlign w:val="center"/>
          </w:tcPr>
          <w:p w:rsidR="00B22252" w:rsidRPr="00B22252" w:rsidRDefault="00B22252" w:rsidP="00B22252">
            <w:pPr>
              <w:spacing w:after="0" w:line="240" w:lineRule="auto"/>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xml:space="preserve">Асфальтирование </w:t>
            </w:r>
            <w:proofErr w:type="spellStart"/>
            <w:r w:rsidRPr="00B22252">
              <w:rPr>
                <w:rFonts w:ascii="Times New Roman" w:eastAsia="Times New Roman" w:hAnsi="Times New Roman" w:cs="Times New Roman"/>
                <w:sz w:val="24"/>
                <w:szCs w:val="24"/>
                <w:lang w:eastAsia="ru-RU"/>
              </w:rPr>
              <w:t>пешеходно</w:t>
            </w:r>
            <w:proofErr w:type="spellEnd"/>
            <w:r w:rsidRPr="00B22252">
              <w:rPr>
                <w:rFonts w:ascii="Times New Roman" w:eastAsia="Times New Roman" w:hAnsi="Times New Roman" w:cs="Times New Roman"/>
                <w:sz w:val="24"/>
                <w:szCs w:val="24"/>
                <w:lang w:eastAsia="ru-RU"/>
              </w:rPr>
              <w:t xml:space="preserve">-велосипедной дорожки, площадки под скамейки перед сценой на местном стадионе в сельском </w:t>
            </w:r>
            <w:r w:rsidRPr="00B22252">
              <w:rPr>
                <w:rFonts w:ascii="Times New Roman" w:eastAsia="Microsoft YaHei" w:hAnsi="Times New Roman" w:cs="Times New Roman"/>
                <w:sz w:val="24"/>
                <w:szCs w:val="24"/>
                <w:lang w:eastAsia="ru-RU"/>
              </w:rPr>
              <w:t>поселении "Село Маяк" Нанайского муниципального района Хабаровского края по адресу:</w:t>
            </w:r>
            <w:r w:rsidRPr="00B22252">
              <w:rPr>
                <w:rFonts w:ascii="Times New Roman" w:eastAsia="Times New Roman" w:hAnsi="Times New Roman" w:cs="Times New Roman"/>
                <w:sz w:val="24"/>
                <w:szCs w:val="24"/>
                <w:lang w:eastAsia="ru-RU"/>
              </w:rPr>
              <w:t xml:space="preserve"> </w:t>
            </w:r>
            <w:r w:rsidRPr="00B22252">
              <w:rPr>
                <w:rFonts w:ascii="Times New Roman" w:eastAsia="Microsoft YaHei" w:hAnsi="Times New Roman" w:cs="Times New Roman"/>
                <w:sz w:val="24"/>
                <w:szCs w:val="24"/>
                <w:lang w:eastAsia="ru-RU"/>
              </w:rPr>
              <w:t xml:space="preserve">Хабаровский край, Нанайский район, село Маяк, ул. </w:t>
            </w:r>
            <w:proofErr w:type="gramStart"/>
            <w:r w:rsidRPr="00B22252">
              <w:rPr>
                <w:rFonts w:ascii="Times New Roman" w:eastAsia="Microsoft YaHei" w:hAnsi="Times New Roman" w:cs="Times New Roman"/>
                <w:sz w:val="24"/>
                <w:szCs w:val="24"/>
                <w:lang w:eastAsia="ru-RU"/>
              </w:rPr>
              <w:t>Центральная</w:t>
            </w:r>
            <w:proofErr w:type="gramEnd"/>
            <w:r w:rsidRPr="00B22252">
              <w:rPr>
                <w:rFonts w:ascii="Times New Roman" w:eastAsia="Microsoft YaHei" w:hAnsi="Times New Roman" w:cs="Times New Roman"/>
                <w:sz w:val="24"/>
                <w:szCs w:val="24"/>
                <w:lang w:eastAsia="ru-RU"/>
              </w:rPr>
              <w:t>, дом 27</w:t>
            </w:r>
          </w:p>
        </w:tc>
        <w:tc>
          <w:tcPr>
            <w:tcW w:w="2382" w:type="dxa"/>
            <w:tcBorders>
              <w:top w:val="single" w:sz="4" w:space="0" w:color="auto"/>
              <w:left w:val="single" w:sz="4" w:space="0" w:color="auto"/>
              <w:bottom w:val="single" w:sz="4" w:space="0" w:color="auto"/>
              <w:right w:val="single" w:sz="4" w:space="0" w:color="auto"/>
            </w:tcBorders>
            <w:vAlign w:val="center"/>
          </w:tcPr>
          <w:p w:rsidR="00B22252" w:rsidRPr="00B22252" w:rsidRDefault="00B22252" w:rsidP="00B22252">
            <w:pPr>
              <w:spacing w:after="0" w:line="240" w:lineRule="auto"/>
              <w:jc w:val="center"/>
              <w:rPr>
                <w:rFonts w:ascii="Times New Roman" w:eastAsia="Times New Roman" w:hAnsi="Times New Roman" w:cs="Times New Roman"/>
                <w:sz w:val="24"/>
                <w:szCs w:val="24"/>
                <w:lang w:eastAsia="ru-RU"/>
              </w:rPr>
            </w:pPr>
            <w:r w:rsidRPr="00B22252">
              <w:rPr>
                <w:rFonts w:ascii="Times New Roman" w:eastAsia="Times New Roman" w:hAnsi="Times New Roman" w:cs="Times New Roman"/>
                <w:color w:val="000000"/>
                <w:sz w:val="24"/>
                <w:szCs w:val="24"/>
                <w:lang w:eastAsia="ru-RU"/>
              </w:rPr>
              <w:t xml:space="preserve">Не позднее 15.09.2019 </w:t>
            </w:r>
          </w:p>
          <w:p w:rsidR="00B22252" w:rsidRPr="00B22252" w:rsidRDefault="00B22252" w:rsidP="00B22252">
            <w:pPr>
              <w:spacing w:after="0" w:line="240" w:lineRule="auto"/>
              <w:jc w:val="center"/>
              <w:rPr>
                <w:rFonts w:ascii="Times New Roman" w:eastAsia="Times New Roman" w:hAnsi="Times New Roman" w:cs="Times New Roman"/>
                <w:sz w:val="24"/>
                <w:szCs w:val="24"/>
                <w:lang w:eastAsia="ru-RU"/>
              </w:rPr>
            </w:pPr>
          </w:p>
        </w:tc>
        <w:tc>
          <w:tcPr>
            <w:tcW w:w="2290" w:type="dxa"/>
            <w:tcBorders>
              <w:top w:val="single" w:sz="4" w:space="0" w:color="auto"/>
              <w:left w:val="single" w:sz="4" w:space="0" w:color="auto"/>
              <w:bottom w:val="single" w:sz="4" w:space="0" w:color="auto"/>
              <w:right w:val="single" w:sz="4" w:space="0" w:color="auto"/>
            </w:tcBorders>
            <w:vAlign w:val="center"/>
          </w:tcPr>
          <w:p w:rsidR="00B22252" w:rsidRPr="00B22252" w:rsidRDefault="00B22252" w:rsidP="00800D5D">
            <w:pPr>
              <w:spacing w:after="0" w:line="240" w:lineRule="auto"/>
              <w:jc w:val="center"/>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В соответствии с локальным сметным расчетом</w:t>
            </w:r>
            <w:r w:rsidR="00800D5D">
              <w:rPr>
                <w:rFonts w:ascii="Times New Roman" w:eastAsia="Times New Roman" w:hAnsi="Times New Roman" w:cs="Times New Roman"/>
                <w:sz w:val="24"/>
                <w:szCs w:val="24"/>
                <w:lang w:eastAsia="ru-RU"/>
              </w:rPr>
              <w:t xml:space="preserve"> (приложение 1 к Технической части)</w:t>
            </w:r>
            <w:r w:rsidRPr="00B22252">
              <w:rPr>
                <w:rFonts w:ascii="Times New Roman" w:eastAsia="Times New Roman" w:hAnsi="Times New Roman" w:cs="Times New Roman"/>
                <w:sz w:val="24"/>
                <w:szCs w:val="24"/>
                <w:lang w:eastAsia="ru-RU"/>
              </w:rPr>
              <w:t xml:space="preserve"> </w:t>
            </w:r>
          </w:p>
        </w:tc>
        <w:tc>
          <w:tcPr>
            <w:tcW w:w="2014" w:type="dxa"/>
            <w:tcBorders>
              <w:top w:val="single" w:sz="4" w:space="0" w:color="auto"/>
              <w:left w:val="single" w:sz="4" w:space="0" w:color="auto"/>
              <w:bottom w:val="single" w:sz="4" w:space="0" w:color="auto"/>
              <w:right w:val="single" w:sz="4" w:space="0" w:color="auto"/>
            </w:tcBorders>
            <w:vAlign w:val="center"/>
          </w:tcPr>
          <w:p w:rsidR="00B22252" w:rsidRPr="00B22252" w:rsidRDefault="00B22252" w:rsidP="00B22252">
            <w:pPr>
              <w:spacing w:after="0" w:line="240" w:lineRule="auto"/>
              <w:jc w:val="center"/>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1</w:t>
            </w:r>
            <w:r w:rsidRPr="00B22252">
              <w:rPr>
                <w:rFonts w:ascii="Times New Roman" w:eastAsia="Times New Roman" w:hAnsi="Times New Roman" w:cs="Times New Roman"/>
                <w:sz w:val="24"/>
                <w:szCs w:val="24"/>
                <w:lang w:val="en-US" w:eastAsia="ru-RU"/>
              </w:rPr>
              <w:t> </w:t>
            </w:r>
            <w:r w:rsidRPr="00B22252">
              <w:rPr>
                <w:rFonts w:ascii="Times New Roman" w:eastAsia="Times New Roman" w:hAnsi="Times New Roman" w:cs="Times New Roman"/>
                <w:sz w:val="24"/>
                <w:szCs w:val="24"/>
                <w:lang w:eastAsia="ru-RU"/>
              </w:rPr>
              <w:t>020</w:t>
            </w:r>
            <w:r w:rsidRPr="00B22252">
              <w:rPr>
                <w:rFonts w:ascii="Times New Roman" w:eastAsia="Times New Roman" w:hAnsi="Times New Roman" w:cs="Times New Roman"/>
                <w:sz w:val="24"/>
                <w:szCs w:val="24"/>
                <w:lang w:val="en-US" w:eastAsia="ru-RU"/>
              </w:rPr>
              <w:t> </w:t>
            </w:r>
            <w:r w:rsidRPr="00B22252">
              <w:rPr>
                <w:rFonts w:ascii="Times New Roman" w:eastAsia="Times New Roman" w:hAnsi="Times New Roman" w:cs="Times New Roman"/>
                <w:sz w:val="24"/>
                <w:szCs w:val="24"/>
                <w:lang w:eastAsia="ru-RU"/>
              </w:rPr>
              <w:t>010,00</w:t>
            </w:r>
          </w:p>
          <w:p w:rsidR="00B22252" w:rsidRPr="00B22252" w:rsidRDefault="00B22252" w:rsidP="00B22252">
            <w:pPr>
              <w:spacing w:after="0" w:line="240" w:lineRule="exact"/>
              <w:jc w:val="both"/>
              <w:rPr>
                <w:rFonts w:ascii="Times New Roman" w:eastAsia="Times New Roman" w:hAnsi="Times New Roman" w:cs="Traditional Arabic"/>
                <w:sz w:val="24"/>
                <w:szCs w:val="24"/>
                <w:lang w:eastAsia="ru-RU"/>
              </w:rPr>
            </w:pPr>
            <w:r w:rsidRPr="00B22252">
              <w:rPr>
                <w:rFonts w:ascii="Times New Roman" w:eastAsia="Times New Roman" w:hAnsi="Times New Roman" w:cs="Times New Roman"/>
                <w:sz w:val="24"/>
                <w:szCs w:val="24"/>
                <w:lang w:eastAsia="ru-RU"/>
              </w:rPr>
              <w:t>Начальная</w:t>
            </w:r>
            <w:r w:rsidRPr="00B22252">
              <w:rPr>
                <w:rFonts w:ascii="Traditional Arabic" w:eastAsia="Times New Roman" w:hAnsi="Traditional Arabic" w:cs="Traditional Arabic"/>
                <w:sz w:val="24"/>
                <w:szCs w:val="24"/>
                <w:lang w:eastAsia="ru-RU"/>
              </w:rPr>
              <w:t xml:space="preserve"> (</w:t>
            </w:r>
            <w:r w:rsidRPr="00B22252">
              <w:rPr>
                <w:rFonts w:ascii="Times New Roman" w:eastAsia="Times New Roman" w:hAnsi="Times New Roman" w:cs="Times New Roman"/>
                <w:sz w:val="24"/>
                <w:szCs w:val="24"/>
                <w:lang w:eastAsia="ru-RU"/>
              </w:rPr>
              <w:t>максимальная</w:t>
            </w:r>
            <w:r w:rsidRPr="00B22252">
              <w:rPr>
                <w:rFonts w:ascii="Traditional Arabic" w:eastAsia="Times New Roman" w:hAnsi="Traditional Arabic" w:cs="Traditional Arabic"/>
                <w:sz w:val="24"/>
                <w:szCs w:val="24"/>
                <w:lang w:eastAsia="ru-RU"/>
              </w:rPr>
              <w:t xml:space="preserve">) </w:t>
            </w:r>
            <w:r w:rsidRPr="00B22252">
              <w:rPr>
                <w:rFonts w:ascii="Times New Roman" w:eastAsia="Times New Roman" w:hAnsi="Times New Roman" w:cs="Times New Roman"/>
                <w:sz w:val="24"/>
                <w:szCs w:val="24"/>
                <w:lang w:eastAsia="ru-RU"/>
              </w:rPr>
              <w:t>цена</w:t>
            </w:r>
            <w:r w:rsidRPr="00B22252">
              <w:rPr>
                <w:rFonts w:ascii="Traditional Arabic" w:eastAsia="Times New Roman" w:hAnsi="Traditional Arabic" w:cs="Traditional Arabic"/>
                <w:sz w:val="24"/>
                <w:szCs w:val="24"/>
                <w:lang w:eastAsia="ru-RU"/>
              </w:rPr>
              <w:t xml:space="preserve"> </w:t>
            </w:r>
            <w:r w:rsidRPr="00B22252">
              <w:rPr>
                <w:rFonts w:ascii="Times New Roman" w:eastAsia="Times New Roman" w:hAnsi="Times New Roman" w:cs="Times New Roman"/>
                <w:sz w:val="24"/>
                <w:szCs w:val="24"/>
                <w:lang w:eastAsia="ru-RU"/>
              </w:rPr>
              <w:t>контракта</w:t>
            </w:r>
            <w:r w:rsidRPr="00B22252">
              <w:rPr>
                <w:rFonts w:ascii="Traditional Arabic" w:eastAsia="Times New Roman" w:hAnsi="Traditional Arabic" w:cs="Traditional Arabic"/>
                <w:sz w:val="24"/>
                <w:szCs w:val="24"/>
                <w:lang w:eastAsia="ru-RU"/>
              </w:rPr>
              <w:t xml:space="preserve"> </w:t>
            </w:r>
            <w:r w:rsidRPr="00B22252">
              <w:rPr>
                <w:rFonts w:ascii="Times New Roman" w:eastAsia="Times New Roman" w:hAnsi="Times New Roman" w:cs="Times New Roman"/>
                <w:sz w:val="24"/>
                <w:szCs w:val="24"/>
                <w:lang w:eastAsia="ru-RU"/>
              </w:rPr>
              <w:t>сформирована</w:t>
            </w:r>
            <w:r w:rsidRPr="00B22252">
              <w:rPr>
                <w:rFonts w:ascii="Traditional Arabic" w:eastAsia="Times New Roman" w:hAnsi="Traditional Arabic" w:cs="Traditional Arabic"/>
                <w:sz w:val="24"/>
                <w:szCs w:val="24"/>
                <w:lang w:eastAsia="ru-RU"/>
              </w:rPr>
              <w:t xml:space="preserve"> </w:t>
            </w:r>
            <w:r w:rsidRPr="00B22252">
              <w:rPr>
                <w:rFonts w:ascii="Times New Roman" w:eastAsia="Times New Roman" w:hAnsi="Times New Roman" w:cs="Times New Roman"/>
                <w:sz w:val="24"/>
                <w:szCs w:val="24"/>
                <w:lang w:eastAsia="ru-RU"/>
              </w:rPr>
              <w:t>на</w:t>
            </w:r>
            <w:r w:rsidRPr="00B22252">
              <w:rPr>
                <w:rFonts w:ascii="Traditional Arabic" w:eastAsia="Times New Roman" w:hAnsi="Traditional Arabic" w:cs="Traditional Arabic"/>
                <w:sz w:val="24"/>
                <w:szCs w:val="24"/>
                <w:lang w:eastAsia="ru-RU"/>
              </w:rPr>
              <w:t xml:space="preserve"> </w:t>
            </w:r>
            <w:r w:rsidRPr="00B22252">
              <w:rPr>
                <w:rFonts w:ascii="Times New Roman" w:eastAsia="Times New Roman" w:hAnsi="Times New Roman" w:cs="Times New Roman"/>
                <w:sz w:val="24"/>
                <w:szCs w:val="24"/>
                <w:lang w:eastAsia="ru-RU"/>
              </w:rPr>
              <w:t>основании</w:t>
            </w:r>
            <w:r w:rsidRPr="00B22252">
              <w:rPr>
                <w:rFonts w:ascii="Traditional Arabic" w:eastAsia="Times New Roman" w:hAnsi="Traditional Arabic" w:cs="Traditional Arabic"/>
                <w:sz w:val="24"/>
                <w:szCs w:val="24"/>
                <w:lang w:eastAsia="ru-RU"/>
              </w:rPr>
              <w:t xml:space="preserve"> </w:t>
            </w:r>
            <w:r w:rsidRPr="00B22252">
              <w:rPr>
                <w:rFonts w:ascii="Times New Roman" w:eastAsia="Times New Roman" w:hAnsi="Times New Roman" w:cs="Times New Roman"/>
                <w:sz w:val="24"/>
                <w:szCs w:val="24"/>
                <w:lang w:eastAsia="ru-RU"/>
              </w:rPr>
              <w:t>локального</w:t>
            </w:r>
            <w:r w:rsidRPr="00B22252">
              <w:rPr>
                <w:rFonts w:ascii="Traditional Arabic" w:eastAsia="Times New Roman" w:hAnsi="Traditional Arabic" w:cs="Traditional Arabic"/>
                <w:sz w:val="24"/>
                <w:szCs w:val="24"/>
                <w:lang w:eastAsia="ru-RU"/>
              </w:rPr>
              <w:t xml:space="preserve"> </w:t>
            </w:r>
            <w:r w:rsidRPr="00B22252">
              <w:rPr>
                <w:rFonts w:ascii="Times New Roman" w:eastAsia="Times New Roman" w:hAnsi="Times New Roman" w:cs="Times New Roman"/>
                <w:sz w:val="24"/>
                <w:szCs w:val="24"/>
                <w:lang w:eastAsia="ru-RU"/>
              </w:rPr>
              <w:t>сметного</w:t>
            </w:r>
            <w:r w:rsidRPr="00B22252">
              <w:rPr>
                <w:rFonts w:ascii="Traditional Arabic" w:eastAsia="Times New Roman" w:hAnsi="Traditional Arabic" w:cs="Traditional Arabic"/>
                <w:sz w:val="24"/>
                <w:szCs w:val="24"/>
                <w:lang w:eastAsia="ru-RU"/>
              </w:rPr>
              <w:t xml:space="preserve"> </w:t>
            </w:r>
            <w:r w:rsidRPr="00B22252">
              <w:rPr>
                <w:rFonts w:ascii="Times New Roman" w:eastAsia="Times New Roman" w:hAnsi="Times New Roman" w:cs="Times New Roman"/>
                <w:sz w:val="24"/>
                <w:szCs w:val="24"/>
                <w:lang w:eastAsia="ru-RU"/>
              </w:rPr>
              <w:t>расчета</w:t>
            </w:r>
            <w:r w:rsidRPr="00B22252">
              <w:rPr>
                <w:rFonts w:ascii="Traditional Arabic" w:eastAsia="Times New Roman" w:hAnsi="Traditional Arabic" w:cs="Traditional Arabic"/>
                <w:sz w:val="24"/>
                <w:szCs w:val="24"/>
                <w:lang w:eastAsia="ru-RU"/>
              </w:rPr>
              <w:t xml:space="preserve"> </w:t>
            </w:r>
          </w:p>
          <w:p w:rsidR="00B22252" w:rsidRPr="00B22252" w:rsidRDefault="00B22252" w:rsidP="00B22252">
            <w:pPr>
              <w:spacing w:after="0" w:line="240" w:lineRule="exact"/>
              <w:jc w:val="both"/>
              <w:rPr>
                <w:rFonts w:ascii="Traditional Arabic" w:eastAsia="Times New Roman" w:hAnsi="Traditional Arabic" w:cs="Traditional Arabic"/>
                <w:sz w:val="28"/>
                <w:szCs w:val="28"/>
                <w:lang w:eastAsia="ru-RU"/>
              </w:rPr>
            </w:pPr>
            <w:r w:rsidRPr="00B22252">
              <w:rPr>
                <w:rFonts w:ascii="Times New Roman" w:eastAsia="Times New Roman" w:hAnsi="Times New Roman" w:cs="Times New Roman"/>
                <w:sz w:val="24"/>
                <w:szCs w:val="24"/>
                <w:lang w:eastAsia="ru-RU"/>
              </w:rPr>
              <w:t>и</w:t>
            </w:r>
            <w:r w:rsidRPr="00B22252">
              <w:rPr>
                <w:rFonts w:ascii="Traditional Arabic" w:eastAsia="Times New Roman" w:hAnsi="Traditional Arabic" w:cs="Traditional Arabic"/>
                <w:sz w:val="24"/>
                <w:szCs w:val="24"/>
                <w:lang w:eastAsia="ru-RU"/>
              </w:rPr>
              <w:t xml:space="preserve"> </w:t>
            </w:r>
            <w:r w:rsidRPr="00B22252">
              <w:rPr>
                <w:rFonts w:ascii="Times New Roman" w:eastAsia="Times New Roman" w:hAnsi="Times New Roman" w:cs="Times New Roman"/>
                <w:sz w:val="24"/>
                <w:szCs w:val="24"/>
                <w:lang w:eastAsia="ru-RU"/>
              </w:rPr>
              <w:t>рассчитанного</w:t>
            </w:r>
            <w:r w:rsidRPr="00B22252">
              <w:rPr>
                <w:rFonts w:ascii="Traditional Arabic" w:eastAsia="Times New Roman" w:hAnsi="Traditional Arabic" w:cs="Traditional Arabic"/>
                <w:sz w:val="24"/>
                <w:szCs w:val="24"/>
                <w:lang w:eastAsia="ru-RU"/>
              </w:rPr>
              <w:t xml:space="preserve"> </w:t>
            </w:r>
            <w:r w:rsidRPr="00B22252">
              <w:rPr>
                <w:rFonts w:ascii="Times New Roman" w:eastAsia="Times New Roman" w:hAnsi="Times New Roman" w:cs="Times New Roman"/>
                <w:sz w:val="24"/>
                <w:szCs w:val="24"/>
                <w:lang w:eastAsia="ru-RU"/>
              </w:rPr>
              <w:t>базисно</w:t>
            </w:r>
            <w:r w:rsidRPr="00B22252">
              <w:rPr>
                <w:rFonts w:ascii="Traditional Arabic" w:eastAsia="Times New Roman" w:hAnsi="Traditional Arabic" w:cs="Traditional Arabic"/>
                <w:sz w:val="24"/>
                <w:szCs w:val="24"/>
                <w:lang w:eastAsia="ru-RU"/>
              </w:rPr>
              <w:t>-</w:t>
            </w:r>
            <w:r w:rsidRPr="00B22252">
              <w:rPr>
                <w:rFonts w:ascii="Times New Roman" w:eastAsia="Times New Roman" w:hAnsi="Times New Roman" w:cs="Times New Roman"/>
                <w:sz w:val="24"/>
                <w:szCs w:val="24"/>
                <w:lang w:eastAsia="ru-RU"/>
              </w:rPr>
              <w:t>индексным</w:t>
            </w:r>
            <w:r w:rsidRPr="00B22252">
              <w:rPr>
                <w:rFonts w:ascii="Traditional Arabic" w:eastAsia="Times New Roman" w:hAnsi="Traditional Arabic" w:cs="Traditional Arabic"/>
                <w:sz w:val="24"/>
                <w:szCs w:val="24"/>
                <w:lang w:eastAsia="ru-RU"/>
              </w:rPr>
              <w:t xml:space="preserve"> </w:t>
            </w:r>
            <w:r w:rsidRPr="00B22252">
              <w:rPr>
                <w:rFonts w:ascii="Times New Roman" w:eastAsia="Times New Roman" w:hAnsi="Times New Roman" w:cs="Times New Roman"/>
                <w:sz w:val="24"/>
                <w:szCs w:val="24"/>
                <w:lang w:eastAsia="ru-RU"/>
              </w:rPr>
              <w:t>методом</w:t>
            </w:r>
            <w:r w:rsidRPr="00B22252">
              <w:rPr>
                <w:rFonts w:ascii="Traditional Arabic" w:eastAsia="Times New Roman" w:hAnsi="Traditional Arabic" w:cs="Traditional Arabic"/>
                <w:sz w:val="24"/>
                <w:szCs w:val="24"/>
                <w:lang w:eastAsia="ru-RU"/>
              </w:rPr>
              <w:t xml:space="preserve"> </w:t>
            </w:r>
            <w:r w:rsidRPr="00B22252">
              <w:rPr>
                <w:rFonts w:ascii="Times New Roman" w:eastAsia="Times New Roman" w:hAnsi="Times New Roman" w:cs="Times New Roman"/>
                <w:sz w:val="24"/>
                <w:szCs w:val="24"/>
                <w:lang w:eastAsia="ru-RU"/>
              </w:rPr>
              <w:t>в</w:t>
            </w:r>
            <w:r w:rsidRPr="00B22252">
              <w:rPr>
                <w:rFonts w:ascii="Traditional Arabic" w:eastAsia="Times New Roman" w:hAnsi="Traditional Arabic" w:cs="Traditional Arabic"/>
                <w:sz w:val="24"/>
                <w:szCs w:val="24"/>
                <w:lang w:eastAsia="ru-RU"/>
              </w:rPr>
              <w:t xml:space="preserve"> </w:t>
            </w:r>
            <w:r w:rsidRPr="00B22252">
              <w:rPr>
                <w:rFonts w:ascii="Times New Roman" w:eastAsia="Times New Roman" w:hAnsi="Times New Roman" w:cs="Times New Roman"/>
                <w:sz w:val="24"/>
                <w:szCs w:val="24"/>
                <w:lang w:eastAsia="ru-RU"/>
              </w:rPr>
              <w:t>ценах</w:t>
            </w:r>
            <w:r w:rsidRPr="00B22252">
              <w:rPr>
                <w:rFonts w:ascii="Traditional Arabic" w:eastAsia="Times New Roman" w:hAnsi="Traditional Arabic" w:cs="Traditional Arabic"/>
                <w:sz w:val="24"/>
                <w:szCs w:val="24"/>
                <w:lang w:eastAsia="ru-RU"/>
              </w:rPr>
              <w:t xml:space="preserve"> </w:t>
            </w:r>
            <w:r w:rsidRPr="00B22252">
              <w:rPr>
                <w:rFonts w:ascii="Times New Roman" w:eastAsia="Times New Roman" w:hAnsi="Times New Roman" w:cs="Traditional Arabic"/>
                <w:sz w:val="24"/>
                <w:szCs w:val="24"/>
                <w:lang w:eastAsia="ru-RU"/>
              </w:rPr>
              <w:t>2</w:t>
            </w:r>
            <w:r w:rsidRPr="00B22252">
              <w:rPr>
                <w:rFonts w:ascii="Traditional Arabic" w:eastAsia="Times New Roman" w:hAnsi="Traditional Arabic" w:cs="Traditional Arabic"/>
                <w:sz w:val="24"/>
                <w:szCs w:val="24"/>
                <w:lang w:eastAsia="ru-RU"/>
              </w:rPr>
              <w:t xml:space="preserve"> </w:t>
            </w:r>
            <w:r w:rsidRPr="00B22252">
              <w:rPr>
                <w:rFonts w:ascii="Times New Roman" w:eastAsia="Times New Roman" w:hAnsi="Times New Roman" w:cs="Times New Roman"/>
                <w:sz w:val="24"/>
                <w:szCs w:val="24"/>
                <w:lang w:eastAsia="ru-RU"/>
              </w:rPr>
              <w:t>квартала</w:t>
            </w:r>
            <w:r w:rsidRPr="00B22252">
              <w:rPr>
                <w:rFonts w:ascii="Traditional Arabic" w:eastAsia="Times New Roman" w:hAnsi="Traditional Arabic" w:cs="Traditional Arabic"/>
                <w:sz w:val="24"/>
                <w:szCs w:val="24"/>
                <w:lang w:eastAsia="ru-RU"/>
              </w:rPr>
              <w:t xml:space="preserve"> 201</w:t>
            </w:r>
            <w:r w:rsidRPr="00B22252">
              <w:rPr>
                <w:rFonts w:ascii="Calibri" w:eastAsia="Times New Roman" w:hAnsi="Calibri" w:cs="Traditional Arabic"/>
                <w:sz w:val="24"/>
                <w:szCs w:val="24"/>
                <w:lang w:eastAsia="ru-RU"/>
              </w:rPr>
              <w:t>9</w:t>
            </w:r>
            <w:r w:rsidRPr="00B22252">
              <w:rPr>
                <w:rFonts w:ascii="Traditional Arabic" w:eastAsia="Times New Roman" w:hAnsi="Traditional Arabic" w:cs="Traditional Arabic"/>
                <w:sz w:val="24"/>
                <w:szCs w:val="24"/>
                <w:lang w:eastAsia="ru-RU"/>
              </w:rPr>
              <w:t xml:space="preserve"> </w:t>
            </w:r>
            <w:r w:rsidRPr="00B22252">
              <w:rPr>
                <w:rFonts w:ascii="Times New Roman" w:eastAsia="Times New Roman" w:hAnsi="Times New Roman" w:cs="Times New Roman"/>
                <w:sz w:val="24"/>
                <w:szCs w:val="24"/>
                <w:lang w:eastAsia="ru-RU"/>
              </w:rPr>
              <w:t>года</w:t>
            </w:r>
            <w:r w:rsidRPr="00B22252">
              <w:rPr>
                <w:rFonts w:ascii="Traditional Arabic" w:eastAsia="Times New Roman" w:hAnsi="Traditional Arabic" w:cs="Traditional Arabic"/>
                <w:sz w:val="28"/>
                <w:szCs w:val="28"/>
                <w:lang w:eastAsia="ru-RU"/>
              </w:rPr>
              <w:t>.</w:t>
            </w:r>
          </w:p>
          <w:p w:rsidR="00B22252" w:rsidRPr="00B22252" w:rsidRDefault="00B22252" w:rsidP="00B22252">
            <w:pPr>
              <w:spacing w:after="0" w:line="240" w:lineRule="auto"/>
              <w:jc w:val="center"/>
              <w:rPr>
                <w:rFonts w:ascii="Times New Roman" w:eastAsia="Times New Roman" w:hAnsi="Times New Roman" w:cs="Times New Roman"/>
                <w:sz w:val="24"/>
                <w:szCs w:val="24"/>
                <w:lang w:eastAsia="ru-RU"/>
              </w:rPr>
            </w:pPr>
          </w:p>
        </w:tc>
      </w:tr>
    </w:tbl>
    <w:p w:rsidR="00B22252" w:rsidRPr="00B22252" w:rsidRDefault="00B22252" w:rsidP="00B22252">
      <w:pPr>
        <w:tabs>
          <w:tab w:val="left" w:pos="540"/>
        </w:tabs>
        <w:spacing w:after="0" w:line="240" w:lineRule="auto"/>
        <w:ind w:left="-11"/>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xml:space="preserve">    </w:t>
      </w:r>
    </w:p>
    <w:p w:rsidR="00B22252" w:rsidRPr="00B22252" w:rsidRDefault="00B22252" w:rsidP="00B22252">
      <w:pPr>
        <w:tabs>
          <w:tab w:val="left" w:pos="540"/>
        </w:tabs>
        <w:spacing w:after="0" w:line="240" w:lineRule="auto"/>
        <w:ind w:left="-11" w:firstLine="720"/>
        <w:rPr>
          <w:rFonts w:ascii="Times New Roman" w:eastAsia="Times New Roman" w:hAnsi="Times New Roman" w:cs="Times New Roman"/>
          <w:b/>
          <w:sz w:val="24"/>
          <w:szCs w:val="24"/>
          <w:lang w:eastAsia="ru-RU"/>
        </w:rPr>
      </w:pPr>
      <w:r w:rsidRPr="00B22252">
        <w:rPr>
          <w:rFonts w:ascii="Times New Roman" w:eastAsia="Times New Roman" w:hAnsi="Times New Roman" w:cs="Times New Roman"/>
          <w:sz w:val="24"/>
          <w:szCs w:val="24"/>
          <w:lang w:eastAsia="ru-RU"/>
        </w:rPr>
        <w:t>1.1. Наименование объекта:</w:t>
      </w:r>
    </w:p>
    <w:p w:rsidR="00B22252" w:rsidRPr="00B22252" w:rsidRDefault="00B22252" w:rsidP="00B22252">
      <w:pPr>
        <w:spacing w:after="0" w:line="240" w:lineRule="auto"/>
        <w:ind w:firstLine="709"/>
        <w:jc w:val="both"/>
        <w:rPr>
          <w:rFonts w:ascii="Times New Roman" w:eastAsia="Microsoft YaHei" w:hAnsi="Times New Roman" w:cs="Times New Roman"/>
          <w:sz w:val="24"/>
          <w:szCs w:val="24"/>
          <w:lang w:eastAsia="ru-RU"/>
        </w:rPr>
      </w:pPr>
      <w:r w:rsidRPr="00B22252">
        <w:rPr>
          <w:rFonts w:ascii="Times New Roman" w:eastAsia="Times New Roman" w:hAnsi="Times New Roman" w:cs="Times New Roman"/>
          <w:b/>
          <w:sz w:val="24"/>
          <w:szCs w:val="24"/>
          <w:lang w:eastAsia="ru-RU"/>
        </w:rPr>
        <w:t xml:space="preserve"> -  </w:t>
      </w:r>
      <w:r w:rsidRPr="00B22252">
        <w:rPr>
          <w:rFonts w:ascii="Times New Roman" w:eastAsia="Times New Roman" w:hAnsi="Times New Roman" w:cs="Times New Roman"/>
          <w:sz w:val="24"/>
          <w:szCs w:val="24"/>
          <w:lang w:eastAsia="ru-RU"/>
        </w:rPr>
        <w:t xml:space="preserve">Асфальтирование </w:t>
      </w:r>
      <w:proofErr w:type="spellStart"/>
      <w:r w:rsidRPr="00B22252">
        <w:rPr>
          <w:rFonts w:ascii="Times New Roman" w:eastAsia="Times New Roman" w:hAnsi="Times New Roman" w:cs="Times New Roman"/>
          <w:sz w:val="24"/>
          <w:szCs w:val="24"/>
          <w:lang w:eastAsia="ru-RU"/>
        </w:rPr>
        <w:t>пешеходно</w:t>
      </w:r>
      <w:proofErr w:type="spellEnd"/>
      <w:r w:rsidRPr="00B22252">
        <w:rPr>
          <w:rFonts w:ascii="Times New Roman" w:eastAsia="Times New Roman" w:hAnsi="Times New Roman" w:cs="Times New Roman"/>
          <w:sz w:val="24"/>
          <w:szCs w:val="24"/>
          <w:lang w:eastAsia="ru-RU"/>
        </w:rPr>
        <w:t xml:space="preserve">-велосипедной дорожки, площадки под скамейки перед сценой на местном стадионе в сельском </w:t>
      </w:r>
      <w:r w:rsidRPr="00B22252">
        <w:rPr>
          <w:rFonts w:ascii="Times New Roman" w:eastAsia="Microsoft YaHei" w:hAnsi="Times New Roman" w:cs="Times New Roman"/>
          <w:sz w:val="24"/>
          <w:szCs w:val="24"/>
          <w:lang w:eastAsia="ru-RU"/>
        </w:rPr>
        <w:t>поселении "Село Маяк" Нанайского муниципального района Хабаровского края по адресу:</w:t>
      </w:r>
      <w:r w:rsidRPr="00B22252">
        <w:rPr>
          <w:rFonts w:ascii="Times New Roman" w:eastAsia="Times New Roman" w:hAnsi="Times New Roman" w:cs="Times New Roman"/>
          <w:sz w:val="24"/>
          <w:szCs w:val="24"/>
          <w:lang w:eastAsia="ru-RU"/>
        </w:rPr>
        <w:t xml:space="preserve"> </w:t>
      </w:r>
      <w:r w:rsidRPr="00B22252">
        <w:rPr>
          <w:rFonts w:ascii="Times New Roman" w:eastAsia="Microsoft YaHei" w:hAnsi="Times New Roman" w:cs="Times New Roman"/>
          <w:sz w:val="24"/>
          <w:szCs w:val="24"/>
          <w:lang w:eastAsia="ru-RU"/>
        </w:rPr>
        <w:t xml:space="preserve">Хабаровский край, Нанайский район, село Маяк, ул. </w:t>
      </w:r>
      <w:proofErr w:type="gramStart"/>
      <w:r w:rsidRPr="00B22252">
        <w:rPr>
          <w:rFonts w:ascii="Times New Roman" w:eastAsia="Microsoft YaHei" w:hAnsi="Times New Roman" w:cs="Times New Roman"/>
          <w:sz w:val="24"/>
          <w:szCs w:val="24"/>
          <w:lang w:eastAsia="ru-RU"/>
        </w:rPr>
        <w:t>Центральная</w:t>
      </w:r>
      <w:proofErr w:type="gramEnd"/>
      <w:r w:rsidRPr="00B22252">
        <w:rPr>
          <w:rFonts w:ascii="Times New Roman" w:eastAsia="Microsoft YaHei" w:hAnsi="Times New Roman" w:cs="Times New Roman"/>
          <w:sz w:val="24"/>
          <w:szCs w:val="24"/>
          <w:lang w:eastAsia="ru-RU"/>
        </w:rPr>
        <w:t>, дом 27</w:t>
      </w:r>
    </w:p>
    <w:p w:rsidR="00B22252" w:rsidRPr="00B22252" w:rsidRDefault="00B22252" w:rsidP="00B22252">
      <w:pPr>
        <w:spacing w:after="0" w:line="240" w:lineRule="auto"/>
        <w:ind w:firstLine="709"/>
        <w:jc w:val="both"/>
        <w:rPr>
          <w:rFonts w:ascii="Times New Roman" w:eastAsia="Times New Roman" w:hAnsi="Times New Roman" w:cs="Times New Roman"/>
          <w:b/>
          <w:sz w:val="24"/>
          <w:szCs w:val="24"/>
          <w:lang w:eastAsia="ru-RU"/>
        </w:rPr>
      </w:pPr>
      <w:r w:rsidRPr="00B22252">
        <w:rPr>
          <w:rFonts w:ascii="Times New Roman" w:eastAsia="Times New Roman" w:hAnsi="Times New Roman" w:cs="Times New Roman"/>
          <w:sz w:val="24"/>
          <w:szCs w:val="24"/>
          <w:lang w:eastAsia="ru-RU"/>
        </w:rPr>
        <w:t>1.2.Источник финансирования: Средства   бюджета сельского поселения «Село Маяк» Нанайского муниципа</w:t>
      </w:r>
      <w:r w:rsidR="00C74743">
        <w:rPr>
          <w:rFonts w:ascii="Times New Roman" w:eastAsia="Times New Roman" w:hAnsi="Times New Roman" w:cs="Times New Roman"/>
          <w:sz w:val="24"/>
          <w:szCs w:val="24"/>
          <w:lang w:eastAsia="ru-RU"/>
        </w:rPr>
        <w:t>льного района Хабаровского края</w:t>
      </w:r>
      <w:r w:rsidRPr="00B22252">
        <w:rPr>
          <w:rFonts w:ascii="Times New Roman" w:eastAsia="Times New Roman" w:hAnsi="Times New Roman" w:cs="Times New Roman"/>
          <w:b/>
          <w:sz w:val="24"/>
          <w:szCs w:val="24"/>
          <w:lang w:eastAsia="ru-RU"/>
        </w:rPr>
        <w:t xml:space="preserve">.                </w:t>
      </w:r>
    </w:p>
    <w:p w:rsidR="00B22252" w:rsidRPr="00B22252" w:rsidRDefault="00B22252" w:rsidP="00B22252">
      <w:pPr>
        <w:spacing w:after="0" w:line="240" w:lineRule="auto"/>
        <w:ind w:firstLine="709"/>
        <w:jc w:val="both"/>
        <w:rPr>
          <w:rFonts w:ascii="Times New Roman" w:eastAsia="Times New Roman" w:hAnsi="Times New Roman" w:cs="Times New Roman"/>
          <w:b/>
          <w:sz w:val="24"/>
          <w:szCs w:val="24"/>
          <w:lang w:eastAsia="ru-RU"/>
        </w:rPr>
      </w:pPr>
      <w:r w:rsidRPr="00B22252">
        <w:rPr>
          <w:rFonts w:ascii="Times New Roman" w:eastAsia="Times New Roman" w:hAnsi="Times New Roman" w:cs="Times New Roman"/>
          <w:sz w:val="24"/>
          <w:szCs w:val="24"/>
          <w:lang w:eastAsia="ru-RU"/>
        </w:rPr>
        <w:t xml:space="preserve">1.3.Срок выполнения работ: </w:t>
      </w:r>
      <w:r w:rsidRPr="00B22252">
        <w:rPr>
          <w:rFonts w:ascii="Times New Roman" w:eastAsia="Times New Roman" w:hAnsi="Times New Roman" w:cs="Times New Roman"/>
          <w:b/>
          <w:sz w:val="24"/>
          <w:szCs w:val="24"/>
          <w:lang w:eastAsia="ru-RU"/>
        </w:rPr>
        <w:t xml:space="preserve">не позднее 15 сентября 2019 </w:t>
      </w:r>
      <w:r w:rsidRPr="00B22252">
        <w:rPr>
          <w:rFonts w:ascii="Times New Roman" w:eastAsia="Times New Roman" w:hAnsi="Times New Roman" w:cs="Times New Roman"/>
          <w:sz w:val="24"/>
          <w:szCs w:val="24"/>
          <w:lang w:eastAsia="ru-RU"/>
        </w:rPr>
        <w:t>г</w:t>
      </w:r>
      <w:r w:rsidRPr="00B22252">
        <w:rPr>
          <w:rFonts w:ascii="Times New Roman" w:eastAsia="Times New Roman" w:hAnsi="Times New Roman" w:cs="Times New Roman"/>
          <w:b/>
          <w:sz w:val="24"/>
          <w:szCs w:val="24"/>
          <w:lang w:eastAsia="ru-RU"/>
        </w:rPr>
        <w:t>.</w:t>
      </w:r>
    </w:p>
    <w:p w:rsidR="00B22252" w:rsidRPr="00B22252" w:rsidRDefault="00B22252" w:rsidP="00B22252">
      <w:pPr>
        <w:spacing w:after="0" w:line="240" w:lineRule="auto"/>
        <w:ind w:firstLine="709"/>
        <w:jc w:val="both"/>
        <w:rPr>
          <w:rFonts w:ascii="Times New Roman" w:eastAsia="Times New Roman" w:hAnsi="Times New Roman" w:cs="Times New Roman"/>
          <w:b/>
          <w:sz w:val="24"/>
          <w:szCs w:val="24"/>
          <w:lang w:eastAsia="ru-RU"/>
        </w:rPr>
      </w:pPr>
      <w:r w:rsidRPr="00B22252">
        <w:rPr>
          <w:rFonts w:ascii="Times New Roman" w:eastAsia="Times New Roman" w:hAnsi="Times New Roman" w:cs="Times New Roman"/>
          <w:sz w:val="24"/>
          <w:szCs w:val="24"/>
          <w:lang w:eastAsia="ru-RU"/>
        </w:rPr>
        <w:t xml:space="preserve">1.4. Полный перечень и объем выполняемых Работ указан в Локальном сметном расчете. </w:t>
      </w:r>
      <w:r w:rsidRPr="00B22252">
        <w:rPr>
          <w:rFonts w:ascii="Times New Roman" w:eastAsia="Times New Roman" w:hAnsi="Times New Roman" w:cs="Times New Roman"/>
          <w:sz w:val="24"/>
          <w:szCs w:val="24"/>
          <w:lang w:eastAsia="ar-SA"/>
        </w:rPr>
        <w:t>Работы выполняются в соответствии с Локальным сметным расчетом, настоящей Технической частью, с требованиями государственных стандартов, действующих строительных норм и правил, ПУЭ, НПБ, технических регламентов, санитарных норм и правил.</w:t>
      </w:r>
    </w:p>
    <w:p w:rsidR="00B22252" w:rsidRPr="00B22252" w:rsidRDefault="00B22252" w:rsidP="00B22252">
      <w:pPr>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Основной перечень нормативных технических документов, подлежащих применению при выполнении работ:</w:t>
      </w:r>
    </w:p>
    <w:tbl>
      <w:tblPr>
        <w:tblW w:w="1928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54"/>
        <w:gridCol w:w="9960"/>
      </w:tblGrid>
      <w:tr w:rsidR="00B22252" w:rsidRPr="00B22252" w:rsidTr="00800D5D">
        <w:trPr>
          <w:gridAfter w:val="1"/>
          <w:wAfter w:w="9960" w:type="dxa"/>
        </w:trPr>
        <w:tc>
          <w:tcPr>
            <w:tcW w:w="468"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1</w:t>
            </w:r>
          </w:p>
        </w:tc>
        <w:tc>
          <w:tcPr>
            <w:tcW w:w="8854" w:type="dxa"/>
          </w:tcPr>
          <w:p w:rsidR="00B22252" w:rsidRPr="00B22252" w:rsidRDefault="00B22252" w:rsidP="00B22252">
            <w:pPr>
              <w:tabs>
                <w:tab w:val="right" w:pos="9744"/>
              </w:tabs>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 xml:space="preserve">СНиП 3.06.03-85 Автомобильные дороги. </w:t>
            </w:r>
            <w:r w:rsidRPr="00B22252">
              <w:rPr>
                <w:rFonts w:ascii="Times New Roman" w:eastAsia="Times New Roman" w:hAnsi="Times New Roman" w:cs="Times New Roman"/>
                <w:sz w:val="24"/>
                <w:szCs w:val="24"/>
                <w:lang w:eastAsia="ar-SA"/>
              </w:rPr>
              <w:tab/>
            </w:r>
          </w:p>
        </w:tc>
      </w:tr>
      <w:tr w:rsidR="00B22252" w:rsidRPr="00B22252" w:rsidTr="00800D5D">
        <w:trPr>
          <w:gridAfter w:val="1"/>
          <w:wAfter w:w="9960" w:type="dxa"/>
        </w:trPr>
        <w:tc>
          <w:tcPr>
            <w:tcW w:w="468"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2</w:t>
            </w:r>
          </w:p>
        </w:tc>
        <w:tc>
          <w:tcPr>
            <w:tcW w:w="8854"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СНиП 2.05.02-85 Автомобильные дороги.</w:t>
            </w:r>
          </w:p>
        </w:tc>
      </w:tr>
      <w:tr w:rsidR="00B22252" w:rsidRPr="00B22252" w:rsidTr="00800D5D">
        <w:trPr>
          <w:gridAfter w:val="1"/>
          <w:wAfter w:w="9960" w:type="dxa"/>
        </w:trPr>
        <w:tc>
          <w:tcPr>
            <w:tcW w:w="468"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3</w:t>
            </w:r>
          </w:p>
        </w:tc>
        <w:tc>
          <w:tcPr>
            <w:tcW w:w="8854"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 xml:space="preserve">СНиП 3.01.04-87 Приемка в эксплуатацию законченных строительством объектов. </w:t>
            </w:r>
          </w:p>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Основные положения.</w:t>
            </w:r>
          </w:p>
        </w:tc>
      </w:tr>
      <w:tr w:rsidR="00B22252" w:rsidRPr="00B22252" w:rsidTr="00800D5D">
        <w:trPr>
          <w:gridAfter w:val="1"/>
          <w:wAfter w:w="9960" w:type="dxa"/>
        </w:trPr>
        <w:tc>
          <w:tcPr>
            <w:tcW w:w="468"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4</w:t>
            </w:r>
          </w:p>
        </w:tc>
        <w:tc>
          <w:tcPr>
            <w:tcW w:w="8854"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СНиП 3.02.01-87 Земляные сооружения, основания и фундаменты.</w:t>
            </w:r>
          </w:p>
        </w:tc>
      </w:tr>
      <w:tr w:rsidR="00B22252" w:rsidRPr="00B22252" w:rsidTr="00800D5D">
        <w:trPr>
          <w:gridAfter w:val="1"/>
          <w:wAfter w:w="9960" w:type="dxa"/>
        </w:trPr>
        <w:tc>
          <w:tcPr>
            <w:tcW w:w="468"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5</w:t>
            </w:r>
          </w:p>
        </w:tc>
        <w:tc>
          <w:tcPr>
            <w:tcW w:w="8854"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СНиП 12-01-2004 Организация строительства</w:t>
            </w:r>
          </w:p>
        </w:tc>
      </w:tr>
      <w:tr w:rsidR="00B22252" w:rsidRPr="00B22252" w:rsidTr="00800D5D">
        <w:trPr>
          <w:gridAfter w:val="1"/>
          <w:wAfter w:w="9960" w:type="dxa"/>
        </w:trPr>
        <w:tc>
          <w:tcPr>
            <w:tcW w:w="468"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6</w:t>
            </w:r>
          </w:p>
        </w:tc>
        <w:tc>
          <w:tcPr>
            <w:tcW w:w="8854"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 xml:space="preserve">СНиП 12-03-99, ГОСТ </w:t>
            </w:r>
            <w:proofErr w:type="gramStart"/>
            <w:r w:rsidRPr="00B22252">
              <w:rPr>
                <w:rFonts w:ascii="Times New Roman" w:eastAsia="Times New Roman" w:hAnsi="Times New Roman" w:cs="Times New Roman"/>
                <w:sz w:val="24"/>
                <w:szCs w:val="24"/>
                <w:lang w:eastAsia="ar-SA"/>
              </w:rPr>
              <w:t>Р</w:t>
            </w:r>
            <w:proofErr w:type="gramEnd"/>
            <w:r w:rsidRPr="00B22252">
              <w:rPr>
                <w:rFonts w:ascii="Times New Roman" w:eastAsia="Times New Roman" w:hAnsi="Times New Roman" w:cs="Times New Roman"/>
                <w:sz w:val="24"/>
                <w:szCs w:val="24"/>
                <w:lang w:eastAsia="ar-SA"/>
              </w:rPr>
              <w:t xml:space="preserve"> 12.3.048-2002 Правила производства и приемки работ. </w:t>
            </w:r>
          </w:p>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Техника безопасности в строительстве.</w:t>
            </w:r>
          </w:p>
        </w:tc>
      </w:tr>
      <w:tr w:rsidR="00B22252" w:rsidRPr="00B22252" w:rsidTr="00800D5D">
        <w:trPr>
          <w:gridAfter w:val="1"/>
          <w:wAfter w:w="9960" w:type="dxa"/>
        </w:trPr>
        <w:tc>
          <w:tcPr>
            <w:tcW w:w="468"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7</w:t>
            </w:r>
          </w:p>
        </w:tc>
        <w:tc>
          <w:tcPr>
            <w:tcW w:w="8854"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ВСН 19-89 Правила приемки работ при строительстве и ремонте автомобильных дорог.</w:t>
            </w:r>
          </w:p>
        </w:tc>
      </w:tr>
      <w:tr w:rsidR="00B22252" w:rsidRPr="00B22252" w:rsidTr="00800D5D">
        <w:trPr>
          <w:gridAfter w:val="1"/>
          <w:wAfter w:w="9960" w:type="dxa"/>
        </w:trPr>
        <w:tc>
          <w:tcPr>
            <w:tcW w:w="468"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8</w:t>
            </w:r>
          </w:p>
        </w:tc>
        <w:tc>
          <w:tcPr>
            <w:tcW w:w="8854"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B22252">
              <w:rPr>
                <w:rFonts w:ascii="Times New Roman" w:eastAsia="Times New Roman" w:hAnsi="Times New Roman" w:cs="Times New Roman"/>
                <w:sz w:val="24"/>
                <w:szCs w:val="24"/>
                <w:lang w:eastAsia="ar-SA"/>
              </w:rPr>
              <w:t>ТР</w:t>
            </w:r>
            <w:proofErr w:type="gramEnd"/>
            <w:r w:rsidRPr="00B22252">
              <w:rPr>
                <w:rFonts w:ascii="Times New Roman" w:eastAsia="Times New Roman" w:hAnsi="Times New Roman" w:cs="Times New Roman"/>
                <w:sz w:val="24"/>
                <w:szCs w:val="24"/>
                <w:lang w:eastAsia="ar-SA"/>
              </w:rPr>
              <w:t xml:space="preserve"> 103-00 Технические рекомендации по устройству дорожных конструкций </w:t>
            </w:r>
          </w:p>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lastRenderedPageBreak/>
              <w:t>с применением асфальтобетона (взамен ВСН 14-95).</w:t>
            </w:r>
          </w:p>
        </w:tc>
      </w:tr>
      <w:tr w:rsidR="00B22252" w:rsidRPr="00B22252" w:rsidTr="00800D5D">
        <w:trPr>
          <w:gridAfter w:val="1"/>
          <w:wAfter w:w="9960" w:type="dxa"/>
        </w:trPr>
        <w:tc>
          <w:tcPr>
            <w:tcW w:w="468"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lastRenderedPageBreak/>
              <w:t>9</w:t>
            </w:r>
          </w:p>
        </w:tc>
        <w:tc>
          <w:tcPr>
            <w:tcW w:w="8854"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ВСН 14-91 Нормы расхода материалов на строительство автомобильных дорог и мостов.</w:t>
            </w:r>
          </w:p>
        </w:tc>
      </w:tr>
      <w:tr w:rsidR="00B22252" w:rsidRPr="00B22252" w:rsidTr="00800D5D">
        <w:trPr>
          <w:gridAfter w:val="1"/>
          <w:wAfter w:w="9960" w:type="dxa"/>
        </w:trPr>
        <w:tc>
          <w:tcPr>
            <w:tcW w:w="468"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10</w:t>
            </w:r>
          </w:p>
        </w:tc>
        <w:tc>
          <w:tcPr>
            <w:tcW w:w="8854"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 xml:space="preserve">Методические рекомендации по ремонту и содержанию автомобильных дорог </w:t>
            </w:r>
          </w:p>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 xml:space="preserve">общего пользования (взамен ВСН 24-88), рекомендованные к применению </w:t>
            </w:r>
          </w:p>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 xml:space="preserve">письмом Государственной службы дорожного хозяйства Министерства транспорта </w:t>
            </w:r>
          </w:p>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Р</w:t>
            </w:r>
            <w:smartTag w:uri="urn:schemas-microsoft-com:office:smarttags" w:element="PersonName">
              <w:r w:rsidRPr="00B22252">
                <w:rPr>
                  <w:rFonts w:ascii="Times New Roman" w:eastAsia="Times New Roman" w:hAnsi="Times New Roman" w:cs="Times New Roman"/>
                  <w:sz w:val="24"/>
                  <w:szCs w:val="24"/>
                  <w:lang w:eastAsia="ar-SA"/>
                </w:rPr>
                <w:t>Ф</w:t>
              </w:r>
            </w:smartTag>
            <w:r w:rsidRPr="00B22252">
              <w:rPr>
                <w:rFonts w:ascii="Times New Roman" w:eastAsia="Times New Roman" w:hAnsi="Times New Roman" w:cs="Times New Roman"/>
                <w:sz w:val="24"/>
                <w:szCs w:val="24"/>
                <w:lang w:eastAsia="ar-SA"/>
              </w:rPr>
              <w:t xml:space="preserve"> от 17.03.2004 г. №ос-28/1270-ИС.</w:t>
            </w:r>
          </w:p>
        </w:tc>
      </w:tr>
      <w:tr w:rsidR="00B22252" w:rsidRPr="00B22252" w:rsidTr="00800D5D">
        <w:trPr>
          <w:gridAfter w:val="1"/>
          <w:wAfter w:w="9960" w:type="dxa"/>
        </w:trPr>
        <w:tc>
          <w:tcPr>
            <w:tcW w:w="468"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11</w:t>
            </w:r>
          </w:p>
        </w:tc>
        <w:tc>
          <w:tcPr>
            <w:tcW w:w="8854"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 xml:space="preserve">ГОСТ </w:t>
            </w:r>
            <w:proofErr w:type="gramStart"/>
            <w:r w:rsidRPr="00B22252">
              <w:rPr>
                <w:rFonts w:ascii="Times New Roman" w:eastAsia="Times New Roman" w:hAnsi="Times New Roman" w:cs="Times New Roman"/>
                <w:sz w:val="24"/>
                <w:szCs w:val="24"/>
                <w:lang w:eastAsia="ar-SA"/>
              </w:rPr>
              <w:t>Р</w:t>
            </w:r>
            <w:proofErr w:type="gramEnd"/>
            <w:r w:rsidRPr="00B22252">
              <w:rPr>
                <w:rFonts w:ascii="Times New Roman" w:eastAsia="Times New Roman" w:hAnsi="Times New Roman" w:cs="Times New Roman"/>
                <w:sz w:val="24"/>
                <w:szCs w:val="24"/>
                <w:lang w:eastAsia="ar-SA"/>
              </w:rPr>
              <w:t xml:space="preserve"> 50597-93 «Требования к эксплуатационному состоянию, допустимому по </w:t>
            </w:r>
          </w:p>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условиям безопасности дорожного движения».</w:t>
            </w:r>
          </w:p>
        </w:tc>
      </w:tr>
      <w:tr w:rsidR="00B22252" w:rsidRPr="00B22252" w:rsidTr="00800D5D">
        <w:trPr>
          <w:gridAfter w:val="1"/>
          <w:wAfter w:w="9960" w:type="dxa"/>
        </w:trPr>
        <w:tc>
          <w:tcPr>
            <w:tcW w:w="468"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12</w:t>
            </w:r>
          </w:p>
        </w:tc>
        <w:tc>
          <w:tcPr>
            <w:tcW w:w="8854"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 xml:space="preserve">ГОСТ 8267-93 «Щебень и гравий из плотных горных пород </w:t>
            </w:r>
            <w:proofErr w:type="gramStart"/>
            <w:r w:rsidRPr="00B22252">
              <w:rPr>
                <w:rFonts w:ascii="Times New Roman" w:eastAsia="Times New Roman" w:hAnsi="Times New Roman" w:cs="Times New Roman"/>
                <w:sz w:val="24"/>
                <w:szCs w:val="24"/>
                <w:lang w:eastAsia="ar-SA"/>
              </w:rPr>
              <w:t>для</w:t>
            </w:r>
            <w:proofErr w:type="gramEnd"/>
            <w:r w:rsidRPr="00B22252">
              <w:rPr>
                <w:rFonts w:ascii="Times New Roman" w:eastAsia="Times New Roman" w:hAnsi="Times New Roman" w:cs="Times New Roman"/>
                <w:sz w:val="24"/>
                <w:szCs w:val="24"/>
                <w:lang w:eastAsia="ar-SA"/>
              </w:rPr>
              <w:t xml:space="preserve"> строительных </w:t>
            </w:r>
          </w:p>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работ. Технические условия»</w:t>
            </w:r>
          </w:p>
        </w:tc>
      </w:tr>
      <w:tr w:rsidR="00B22252" w:rsidRPr="00B22252" w:rsidTr="00800D5D">
        <w:tc>
          <w:tcPr>
            <w:tcW w:w="468"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13</w:t>
            </w:r>
          </w:p>
        </w:tc>
        <w:tc>
          <w:tcPr>
            <w:tcW w:w="8854"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ГОСТ 8736-93 «Песок для строительных работ. Технические условия»</w:t>
            </w:r>
          </w:p>
        </w:tc>
        <w:tc>
          <w:tcPr>
            <w:tcW w:w="9960"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p>
        </w:tc>
      </w:tr>
      <w:tr w:rsidR="00B22252" w:rsidRPr="00B22252" w:rsidTr="00800D5D">
        <w:trPr>
          <w:gridAfter w:val="1"/>
          <w:wAfter w:w="9960" w:type="dxa"/>
        </w:trPr>
        <w:tc>
          <w:tcPr>
            <w:tcW w:w="468"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14</w:t>
            </w:r>
          </w:p>
        </w:tc>
        <w:tc>
          <w:tcPr>
            <w:tcW w:w="8854"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 xml:space="preserve">ГОСТ 9128-97 (Изм. №1 от 04.12.2000 г.; №2 от 11.06 </w:t>
            </w:r>
            <w:smartTag w:uri="urn:schemas-microsoft-com:office:smarttags" w:element="metricconverter">
              <w:smartTagPr>
                <w:attr w:name="ProductID" w:val="2002 г"/>
              </w:smartTagPr>
              <w:r w:rsidRPr="00B22252">
                <w:rPr>
                  <w:rFonts w:ascii="Times New Roman" w:eastAsia="Times New Roman" w:hAnsi="Times New Roman" w:cs="Times New Roman"/>
                  <w:sz w:val="24"/>
                  <w:szCs w:val="24"/>
                  <w:lang w:eastAsia="ar-SA"/>
                </w:rPr>
                <w:t>2002 г</w:t>
              </w:r>
            </w:smartTag>
            <w:r w:rsidRPr="00B22252">
              <w:rPr>
                <w:rFonts w:ascii="Times New Roman" w:eastAsia="Times New Roman" w:hAnsi="Times New Roman" w:cs="Times New Roman"/>
                <w:sz w:val="24"/>
                <w:szCs w:val="24"/>
                <w:lang w:eastAsia="ar-SA"/>
              </w:rPr>
              <w:t xml:space="preserve">.) Смеси </w:t>
            </w:r>
          </w:p>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B22252">
              <w:rPr>
                <w:rFonts w:ascii="Times New Roman" w:eastAsia="Times New Roman" w:hAnsi="Times New Roman" w:cs="Times New Roman"/>
                <w:sz w:val="24"/>
                <w:szCs w:val="24"/>
                <w:lang w:eastAsia="ar-SA"/>
              </w:rPr>
              <w:t>асфальтобетонные</w:t>
            </w:r>
            <w:proofErr w:type="gramEnd"/>
            <w:r w:rsidRPr="00B22252">
              <w:rPr>
                <w:rFonts w:ascii="Times New Roman" w:eastAsia="Times New Roman" w:hAnsi="Times New Roman" w:cs="Times New Roman"/>
                <w:sz w:val="24"/>
                <w:szCs w:val="24"/>
                <w:lang w:eastAsia="ar-SA"/>
              </w:rPr>
              <w:t xml:space="preserve"> дорожные, аэродромные и асфальтобетон. Технические условия.</w:t>
            </w:r>
          </w:p>
        </w:tc>
      </w:tr>
      <w:tr w:rsidR="00B22252" w:rsidRPr="00B22252" w:rsidTr="00800D5D">
        <w:trPr>
          <w:gridAfter w:val="1"/>
          <w:wAfter w:w="9960" w:type="dxa"/>
        </w:trPr>
        <w:tc>
          <w:tcPr>
            <w:tcW w:w="468"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15</w:t>
            </w:r>
          </w:p>
        </w:tc>
        <w:tc>
          <w:tcPr>
            <w:tcW w:w="8854"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ГОСТ 11955-82 «Битумы нефтяные дорожные жидкие. Технические условия».</w:t>
            </w:r>
          </w:p>
        </w:tc>
      </w:tr>
      <w:tr w:rsidR="00B22252" w:rsidRPr="00B22252" w:rsidTr="00800D5D">
        <w:trPr>
          <w:gridAfter w:val="1"/>
          <w:wAfter w:w="9960" w:type="dxa"/>
        </w:trPr>
        <w:tc>
          <w:tcPr>
            <w:tcW w:w="468"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16</w:t>
            </w:r>
          </w:p>
        </w:tc>
        <w:tc>
          <w:tcPr>
            <w:tcW w:w="8854"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ГОСТ 8736-93 «Песок для строительных работ. Технические условия»</w:t>
            </w:r>
          </w:p>
        </w:tc>
      </w:tr>
      <w:tr w:rsidR="00B22252" w:rsidRPr="00B22252" w:rsidTr="00800D5D">
        <w:trPr>
          <w:gridAfter w:val="1"/>
          <w:wAfter w:w="9960" w:type="dxa"/>
        </w:trPr>
        <w:tc>
          <w:tcPr>
            <w:tcW w:w="468"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17</w:t>
            </w:r>
          </w:p>
        </w:tc>
        <w:tc>
          <w:tcPr>
            <w:tcW w:w="8854" w:type="dxa"/>
          </w:tcPr>
          <w:p w:rsidR="00B22252" w:rsidRPr="00B22252" w:rsidRDefault="00B22252" w:rsidP="00B22252">
            <w:pPr>
              <w:suppressAutoHyphens/>
              <w:autoSpaceDE w:val="0"/>
              <w:spacing w:after="0" w:line="240" w:lineRule="auto"/>
              <w:jc w:val="both"/>
              <w:rPr>
                <w:rFonts w:ascii="Times New Roman" w:eastAsia="Times New Roman" w:hAnsi="Times New Roman" w:cs="Times New Roman"/>
                <w:sz w:val="24"/>
                <w:szCs w:val="24"/>
                <w:lang w:eastAsia="ar-SA"/>
              </w:rPr>
            </w:pPr>
            <w:r w:rsidRPr="00B22252">
              <w:rPr>
                <w:rFonts w:ascii="Times New Roman" w:eastAsia="Times New Roman" w:hAnsi="Times New Roman" w:cs="Times New Roman"/>
                <w:sz w:val="24"/>
                <w:szCs w:val="24"/>
                <w:lang w:eastAsia="ar-SA"/>
              </w:rPr>
              <w:t>ГОСТ 25100-2011 «Грунты. Классификация</w:t>
            </w:r>
          </w:p>
        </w:tc>
      </w:tr>
    </w:tbl>
    <w:p w:rsidR="00B22252" w:rsidRPr="00B22252" w:rsidRDefault="00B22252" w:rsidP="00B22252">
      <w:pPr>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B22252">
        <w:rPr>
          <w:rFonts w:ascii="Times New Roman" w:eastAsia="Times New Roman" w:hAnsi="Times New Roman" w:cs="Times New Roman"/>
          <w:sz w:val="24"/>
          <w:szCs w:val="24"/>
          <w:lang w:eastAsia="ar-SA"/>
        </w:rPr>
        <w:tab/>
        <w:t>М</w:t>
      </w:r>
      <w:r w:rsidRPr="00B22252">
        <w:rPr>
          <w:rFonts w:ascii="Times New Roman" w:eastAsia="Times New Roman" w:hAnsi="Times New Roman" w:cs="Times New Roman"/>
          <w:sz w:val="24"/>
          <w:szCs w:val="24"/>
          <w:shd w:val="clear" w:color="auto" w:fill="FFFFFF"/>
          <w:lang w:eastAsia="ar-SA"/>
        </w:rPr>
        <w:t>атериалы, применяемые в ходе производства Работ, должны соответствовать противопожарным требованиям  технического регламента пожарной безопасности, утвержденного Федеральным законом от 22.07.2008 № 123-ФЗ «Технический регламент о требованиях пожарной безопасности», требованиям настоящей Технической части.</w:t>
      </w:r>
    </w:p>
    <w:p w:rsidR="00B22252" w:rsidRPr="00B22252" w:rsidRDefault="00B22252" w:rsidP="00B22252">
      <w:pPr>
        <w:suppressAutoHyphens/>
        <w:spacing w:after="0" w:line="240" w:lineRule="auto"/>
        <w:jc w:val="both"/>
        <w:rPr>
          <w:rFonts w:ascii="Times New Roman" w:eastAsia="Times New Roman" w:hAnsi="Times New Roman" w:cs="Times New Roman"/>
          <w:kern w:val="2"/>
          <w:sz w:val="24"/>
          <w:szCs w:val="24"/>
          <w:shd w:val="clear" w:color="auto" w:fill="FFFFFF"/>
          <w:lang w:eastAsia="ar-SA"/>
        </w:rPr>
      </w:pPr>
      <w:r w:rsidRPr="00B22252">
        <w:rPr>
          <w:rFonts w:ascii="Times New Roman" w:eastAsia="Times New Roman" w:hAnsi="Times New Roman" w:cs="Times New Roman"/>
          <w:kern w:val="2"/>
          <w:sz w:val="24"/>
          <w:szCs w:val="24"/>
          <w:shd w:val="clear" w:color="auto" w:fill="FFFFFF"/>
          <w:lang w:eastAsia="ar-SA"/>
        </w:rPr>
        <w:tab/>
      </w:r>
    </w:p>
    <w:p w:rsidR="00B22252" w:rsidRPr="00B22252" w:rsidRDefault="00B22252" w:rsidP="00B22252">
      <w:pPr>
        <w:suppressAutoHyphens/>
        <w:spacing w:after="0" w:line="240" w:lineRule="auto"/>
        <w:jc w:val="center"/>
        <w:rPr>
          <w:rFonts w:ascii="Times New Roman" w:eastAsia="Times New Roman" w:hAnsi="Times New Roman" w:cs="Times New Roman"/>
          <w:b/>
          <w:sz w:val="24"/>
          <w:szCs w:val="24"/>
          <w:lang w:eastAsia="ru-RU"/>
        </w:rPr>
      </w:pPr>
      <w:r w:rsidRPr="00B22252">
        <w:rPr>
          <w:rFonts w:ascii="Times New Roman" w:eastAsia="Times New Roman" w:hAnsi="Times New Roman" w:cs="Times New Roman"/>
          <w:b/>
          <w:sz w:val="24"/>
          <w:szCs w:val="24"/>
          <w:lang w:eastAsia="ru-RU"/>
        </w:rPr>
        <w:t xml:space="preserve">2. Требования к гарантийному сроку и объему предоставления </w:t>
      </w:r>
    </w:p>
    <w:p w:rsidR="00B22252" w:rsidRPr="00B22252" w:rsidRDefault="00B22252" w:rsidP="00B22252">
      <w:pPr>
        <w:suppressAutoHyphens/>
        <w:spacing w:after="0" w:line="240" w:lineRule="auto"/>
        <w:jc w:val="center"/>
        <w:rPr>
          <w:rFonts w:ascii="Times New Roman" w:eastAsia="Times New Roman" w:hAnsi="Times New Roman" w:cs="Times New Roman"/>
          <w:b/>
          <w:sz w:val="24"/>
          <w:szCs w:val="24"/>
          <w:lang w:eastAsia="ru-RU"/>
        </w:rPr>
      </w:pPr>
      <w:r w:rsidRPr="00B22252">
        <w:rPr>
          <w:rFonts w:ascii="Times New Roman" w:eastAsia="Times New Roman" w:hAnsi="Times New Roman" w:cs="Times New Roman"/>
          <w:b/>
          <w:sz w:val="24"/>
          <w:szCs w:val="24"/>
          <w:lang w:eastAsia="ru-RU"/>
        </w:rPr>
        <w:t>гарантий качества работ:</w:t>
      </w:r>
    </w:p>
    <w:p w:rsidR="00B22252" w:rsidRPr="00B22252" w:rsidRDefault="00B22252" w:rsidP="00B22252">
      <w:pPr>
        <w:spacing w:after="0" w:line="240" w:lineRule="auto"/>
        <w:ind w:firstLine="709"/>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2.1. Гарантии качества предоставляются Подрядчиком на весь объем применяемых материалов  и  весь объем работ.</w:t>
      </w:r>
    </w:p>
    <w:p w:rsidR="00B22252" w:rsidRPr="00B22252" w:rsidRDefault="00B22252" w:rsidP="00B22252">
      <w:pPr>
        <w:spacing w:after="0" w:line="240" w:lineRule="auto"/>
        <w:ind w:firstLine="709"/>
        <w:jc w:val="both"/>
        <w:rPr>
          <w:rFonts w:ascii="Times New Roman" w:eastAsia="Times New Roman" w:hAnsi="Times New Roman" w:cs="Times New Roman"/>
          <w:b/>
          <w:sz w:val="24"/>
          <w:szCs w:val="24"/>
          <w:lang w:eastAsia="ru-RU"/>
        </w:rPr>
      </w:pPr>
      <w:r w:rsidRPr="00B22252">
        <w:rPr>
          <w:rFonts w:ascii="Times New Roman" w:eastAsia="Times New Roman" w:hAnsi="Times New Roman" w:cs="Times New Roman"/>
          <w:sz w:val="24"/>
          <w:szCs w:val="24"/>
          <w:lang w:eastAsia="ru-RU"/>
        </w:rPr>
        <w:t>2.2. Гарантийный срок составляет на выполненные работы – не менее</w:t>
      </w:r>
      <w:r w:rsidRPr="00B22252">
        <w:rPr>
          <w:rFonts w:ascii="Times New Roman" w:eastAsia="Times New Roman" w:hAnsi="Times New Roman" w:cs="Times New Roman"/>
          <w:b/>
          <w:sz w:val="24"/>
          <w:szCs w:val="24"/>
          <w:lang w:eastAsia="ru-RU"/>
        </w:rPr>
        <w:t xml:space="preserve"> 36 месяцев</w:t>
      </w:r>
      <w:r w:rsidRPr="00B22252">
        <w:rPr>
          <w:rFonts w:ascii="Times New Roman" w:eastAsia="Times New Roman" w:hAnsi="Times New Roman" w:cs="Times New Roman"/>
          <w:sz w:val="24"/>
          <w:szCs w:val="24"/>
          <w:lang w:eastAsia="ru-RU"/>
        </w:rPr>
        <w:t xml:space="preserve"> с момента подписания акта о приемке выполненных работ (по форме КС-2).</w:t>
      </w:r>
    </w:p>
    <w:p w:rsidR="00B22252" w:rsidRPr="00B22252" w:rsidRDefault="00B22252" w:rsidP="00B22252">
      <w:pPr>
        <w:spacing w:after="0" w:line="240" w:lineRule="auto"/>
        <w:ind w:firstLine="709"/>
        <w:jc w:val="both"/>
        <w:rPr>
          <w:rFonts w:ascii="Times New Roman" w:eastAsia="Times New Roman" w:hAnsi="Times New Roman" w:cs="Times New Roman"/>
          <w:b/>
          <w:sz w:val="24"/>
          <w:szCs w:val="24"/>
          <w:lang w:eastAsia="ru-RU"/>
        </w:rPr>
      </w:pPr>
      <w:r w:rsidRPr="00B22252">
        <w:rPr>
          <w:rFonts w:ascii="Times New Roman" w:eastAsia="Times New Roman" w:hAnsi="Times New Roman" w:cs="Times New Roman"/>
          <w:sz w:val="24"/>
          <w:szCs w:val="24"/>
          <w:lang w:eastAsia="ru-RU"/>
        </w:rPr>
        <w:t>2.3. Срок выполнения гарантийного ремонта – 10 дней, с момента получения Подрядчиком от Заказчика уведомления на гарантийный ремонт.</w:t>
      </w:r>
    </w:p>
    <w:p w:rsidR="00B22252" w:rsidRPr="00B22252" w:rsidRDefault="00B22252" w:rsidP="00B22252">
      <w:pPr>
        <w:spacing w:after="0" w:line="240" w:lineRule="auto"/>
        <w:ind w:firstLine="709"/>
        <w:jc w:val="both"/>
        <w:rPr>
          <w:rFonts w:ascii="Times New Roman" w:eastAsia="Times New Roman" w:hAnsi="Times New Roman" w:cs="Times New Roman"/>
          <w:b/>
          <w:sz w:val="24"/>
          <w:szCs w:val="24"/>
          <w:lang w:eastAsia="ru-RU"/>
        </w:rPr>
      </w:pPr>
      <w:r w:rsidRPr="00B22252">
        <w:rPr>
          <w:rFonts w:ascii="Times New Roman" w:eastAsia="Times New Roman" w:hAnsi="Times New Roman" w:cs="Times New Roman"/>
          <w:sz w:val="24"/>
          <w:szCs w:val="24"/>
          <w:lang w:eastAsia="ru-RU"/>
        </w:rPr>
        <w:t xml:space="preserve">2.4.Выполнение всех работ должно осуществляться в соответствии с требованиями противопожарных, экологических, санитарно-гигиенических, строительных  норм действующих на территории Российской Федерации. </w:t>
      </w:r>
    </w:p>
    <w:p w:rsidR="00B22252" w:rsidRPr="00B22252" w:rsidRDefault="00B22252" w:rsidP="00B22252">
      <w:pPr>
        <w:spacing w:after="0" w:line="240" w:lineRule="auto"/>
        <w:ind w:firstLine="709"/>
        <w:jc w:val="both"/>
        <w:rPr>
          <w:rFonts w:ascii="Times New Roman" w:eastAsia="Times New Roman" w:hAnsi="Times New Roman" w:cs="Times New Roman"/>
          <w:b/>
          <w:sz w:val="24"/>
          <w:szCs w:val="24"/>
          <w:lang w:eastAsia="ru-RU"/>
        </w:rPr>
      </w:pPr>
      <w:r w:rsidRPr="00B22252">
        <w:rPr>
          <w:rFonts w:ascii="Times New Roman" w:eastAsia="Times New Roman" w:hAnsi="Times New Roman" w:cs="Times New Roman"/>
          <w:sz w:val="24"/>
          <w:szCs w:val="24"/>
          <w:lang w:eastAsia="ru-RU"/>
        </w:rPr>
        <w:t>2.5. В ходе выполнения работ должны применяться современные технологии, использоваться  механизмы, материалы и оборудование, имеющее высокое качество и соответствующую документацию (декларации  соответствия, сертификаты пожарной  безопасности, технические паспорта и другие документы, удостоверяющие их происхождение, номенклатуру и качественные характеристики).</w:t>
      </w:r>
    </w:p>
    <w:p w:rsidR="00B22252" w:rsidRPr="00B22252" w:rsidRDefault="00B22252" w:rsidP="00B22252">
      <w:pPr>
        <w:spacing w:after="0" w:line="240" w:lineRule="auto"/>
        <w:ind w:firstLine="709"/>
        <w:jc w:val="both"/>
        <w:rPr>
          <w:rFonts w:ascii="Times New Roman" w:eastAsia="Times New Roman" w:hAnsi="Times New Roman" w:cs="Times New Roman"/>
          <w:b/>
          <w:sz w:val="24"/>
          <w:szCs w:val="24"/>
          <w:lang w:eastAsia="ru-RU"/>
        </w:rPr>
      </w:pPr>
      <w:r w:rsidRPr="00B22252">
        <w:rPr>
          <w:rFonts w:ascii="Times New Roman" w:eastAsia="Times New Roman" w:hAnsi="Times New Roman" w:cs="Times New Roman"/>
          <w:sz w:val="24"/>
          <w:szCs w:val="24"/>
          <w:lang w:eastAsia="ru-RU"/>
        </w:rPr>
        <w:t xml:space="preserve">2.6. </w:t>
      </w:r>
      <w:r w:rsidRPr="00B22252">
        <w:rPr>
          <w:rFonts w:ascii="Times New Roman" w:eastAsia="Times New Roman" w:hAnsi="Times New Roman" w:cs="Times New Roman"/>
          <w:sz w:val="24"/>
          <w:szCs w:val="24"/>
          <w:shd w:val="clear" w:color="auto" w:fill="FFFFFF"/>
          <w:lang w:eastAsia="ru-RU"/>
        </w:rPr>
        <w:t xml:space="preserve">Материалы, применяемые в ходе производства работ, должны быть новыми, иметь документы, подтверждающие качество и безопасность таких материалов. Документы, подтверждающие качество и безопасность таких материалов </w:t>
      </w:r>
      <w:r w:rsidRPr="00B22252">
        <w:rPr>
          <w:rFonts w:ascii="Times New Roman" w:eastAsia="Times New Roman" w:hAnsi="Times New Roman" w:cs="Times New Roman"/>
          <w:sz w:val="24"/>
          <w:szCs w:val="24"/>
          <w:lang w:eastAsia="ru-RU"/>
        </w:rPr>
        <w:t>должны быть предоставлены Заказчику за 2 дня до начала производства работ, выполняемых с использованием этих материалов.</w:t>
      </w:r>
    </w:p>
    <w:p w:rsidR="00B22252" w:rsidRPr="00B22252" w:rsidRDefault="00B22252" w:rsidP="00B22252">
      <w:pPr>
        <w:widowControl w:val="0"/>
        <w:autoSpaceDE w:val="0"/>
        <w:autoSpaceDN w:val="0"/>
        <w:adjustRightInd w:val="0"/>
        <w:spacing w:after="0" w:line="240" w:lineRule="auto"/>
        <w:jc w:val="both"/>
        <w:rPr>
          <w:rFonts w:ascii="Times New Roman" w:eastAsia="Arial Unicode MS" w:hAnsi="Times New Roman" w:cs="Times New Roman"/>
          <w:b/>
          <w:bCs/>
          <w:color w:val="000000"/>
          <w:sz w:val="24"/>
          <w:szCs w:val="24"/>
          <w:lang w:eastAsia="ru-RU"/>
        </w:rPr>
      </w:pPr>
      <w:r w:rsidRPr="00B22252">
        <w:rPr>
          <w:rFonts w:ascii="Times New Roman" w:eastAsia="Arial Unicode MS" w:hAnsi="Times New Roman" w:cs="Times New Roman"/>
          <w:b/>
          <w:bCs/>
          <w:color w:val="000000"/>
          <w:sz w:val="24"/>
          <w:szCs w:val="24"/>
          <w:lang w:eastAsia="ru-RU"/>
        </w:rPr>
        <w:t xml:space="preserve">                                </w:t>
      </w:r>
    </w:p>
    <w:p w:rsidR="00B22252" w:rsidRPr="00B22252" w:rsidRDefault="00B22252" w:rsidP="00B22252">
      <w:pPr>
        <w:widowControl w:val="0"/>
        <w:autoSpaceDE w:val="0"/>
        <w:autoSpaceDN w:val="0"/>
        <w:adjustRightInd w:val="0"/>
        <w:spacing w:after="0" w:line="240" w:lineRule="auto"/>
        <w:jc w:val="center"/>
        <w:rPr>
          <w:rFonts w:ascii="Times New Roman" w:eastAsia="Arial Unicode MS" w:hAnsi="Times New Roman" w:cs="Times New Roman"/>
          <w:b/>
          <w:bCs/>
          <w:color w:val="000000"/>
          <w:sz w:val="24"/>
          <w:szCs w:val="24"/>
          <w:lang w:eastAsia="ru-RU"/>
        </w:rPr>
      </w:pPr>
      <w:r w:rsidRPr="00B22252">
        <w:rPr>
          <w:rFonts w:ascii="Times New Roman" w:eastAsia="Arial Unicode MS" w:hAnsi="Times New Roman" w:cs="Times New Roman"/>
          <w:b/>
          <w:bCs/>
          <w:color w:val="000000"/>
          <w:sz w:val="24"/>
          <w:szCs w:val="24"/>
          <w:lang w:eastAsia="ru-RU"/>
        </w:rPr>
        <w:t>3. Требования к выполнению работ</w:t>
      </w:r>
    </w:p>
    <w:p w:rsidR="00B22252" w:rsidRPr="00B22252" w:rsidRDefault="00B22252" w:rsidP="00B22252">
      <w:pPr>
        <w:widowControl w:val="0"/>
        <w:autoSpaceDE w:val="0"/>
        <w:autoSpaceDN w:val="0"/>
        <w:adjustRightInd w:val="0"/>
        <w:spacing w:after="0" w:line="240" w:lineRule="auto"/>
        <w:ind w:left="60" w:right="20"/>
        <w:jc w:val="both"/>
        <w:rPr>
          <w:rFonts w:ascii="Times New Roman" w:eastAsia="Arial Unicode MS" w:hAnsi="Times New Roman" w:cs="Times New Roman"/>
          <w:sz w:val="24"/>
          <w:szCs w:val="24"/>
          <w:lang w:eastAsia="ru-RU"/>
        </w:rPr>
      </w:pPr>
      <w:r w:rsidRPr="00B22252">
        <w:rPr>
          <w:rFonts w:ascii="Times New Roman" w:eastAsia="Arial Unicode MS" w:hAnsi="Times New Roman" w:cs="Times New Roman"/>
          <w:sz w:val="24"/>
          <w:szCs w:val="24"/>
          <w:lang w:eastAsia="ru-RU"/>
        </w:rPr>
        <w:t xml:space="preserve">          3.1.  При выполнении работ необходимо осуществлять мероприятия и работы по охране труда, технике безопасности, пожарной безопасности и охране окружающей природной среды.</w:t>
      </w:r>
    </w:p>
    <w:p w:rsidR="00B22252" w:rsidRPr="00B22252" w:rsidRDefault="00B22252" w:rsidP="00B22252">
      <w:pPr>
        <w:spacing w:after="0" w:line="240" w:lineRule="auto"/>
        <w:jc w:val="both"/>
        <w:rPr>
          <w:rFonts w:ascii="Times New Roman" w:eastAsia="Arial Unicode MS" w:hAnsi="Times New Roman" w:cs="Times New Roman"/>
          <w:sz w:val="24"/>
          <w:szCs w:val="24"/>
          <w:lang w:eastAsia="ru-RU"/>
        </w:rPr>
      </w:pPr>
      <w:r w:rsidRPr="00B22252">
        <w:rPr>
          <w:rFonts w:ascii="Times New Roman" w:eastAsia="Arial Unicode MS" w:hAnsi="Times New Roman" w:cs="Times New Roman"/>
          <w:sz w:val="24"/>
          <w:szCs w:val="24"/>
          <w:lang w:eastAsia="ru-RU"/>
        </w:rPr>
        <w:t xml:space="preserve">         3.2. Подрядчик обеспечивает мероприятия по охране труда рабочих: выдача необходимых средств индивидуальной защиты (каски, специальная одежда, обувь и т.д.), выполнение мероприятий по коллективной защите работающих (ограждения, освещение, защитные и предохранительные устройства),  в соответствии с действующими нормами.</w:t>
      </w:r>
    </w:p>
    <w:p w:rsidR="00B22252" w:rsidRPr="00B22252" w:rsidRDefault="00B22252" w:rsidP="00B22252">
      <w:pPr>
        <w:widowControl w:val="0"/>
        <w:autoSpaceDE w:val="0"/>
        <w:autoSpaceDN w:val="0"/>
        <w:adjustRightInd w:val="0"/>
        <w:spacing w:after="0" w:line="240" w:lineRule="auto"/>
        <w:ind w:right="40" w:firstLine="320"/>
        <w:jc w:val="both"/>
        <w:rPr>
          <w:rFonts w:ascii="Times New Roman" w:eastAsia="Arial Unicode MS" w:hAnsi="Times New Roman" w:cs="Times New Roman"/>
          <w:sz w:val="24"/>
          <w:szCs w:val="24"/>
          <w:lang w:eastAsia="ru-RU"/>
        </w:rPr>
      </w:pPr>
      <w:r w:rsidRPr="00B22252">
        <w:rPr>
          <w:rFonts w:ascii="Times New Roman" w:eastAsia="Arial Unicode MS" w:hAnsi="Times New Roman" w:cs="Times New Roman"/>
          <w:sz w:val="24"/>
          <w:szCs w:val="24"/>
          <w:lang w:eastAsia="ru-RU"/>
        </w:rPr>
        <w:t xml:space="preserve">      В 10-дневный срок после окончания работ производится ликвидация рабочей зоны, уборка мусора, материалов, разборка временных ограждений.</w:t>
      </w:r>
    </w:p>
    <w:p w:rsidR="00B22252" w:rsidRPr="00B22252" w:rsidRDefault="00B22252" w:rsidP="00B22252">
      <w:pPr>
        <w:widowControl w:val="0"/>
        <w:autoSpaceDE w:val="0"/>
        <w:autoSpaceDN w:val="0"/>
        <w:adjustRightInd w:val="0"/>
        <w:spacing w:after="0" w:line="240" w:lineRule="auto"/>
        <w:ind w:right="40" w:firstLine="320"/>
        <w:jc w:val="both"/>
        <w:rPr>
          <w:rFonts w:ascii="Times New Roman" w:eastAsia="Arial Unicode MS" w:hAnsi="Times New Roman" w:cs="Times New Roman"/>
          <w:sz w:val="24"/>
          <w:szCs w:val="24"/>
          <w:lang w:eastAsia="ru-RU"/>
        </w:rPr>
      </w:pPr>
    </w:p>
    <w:p w:rsidR="00B22252" w:rsidRPr="00B22252" w:rsidRDefault="00B22252" w:rsidP="00B22252">
      <w:pPr>
        <w:keepNext/>
        <w:keepLines/>
        <w:widowControl w:val="0"/>
        <w:autoSpaceDE w:val="0"/>
        <w:autoSpaceDN w:val="0"/>
        <w:adjustRightInd w:val="0"/>
        <w:spacing w:after="0" w:line="240" w:lineRule="auto"/>
        <w:ind w:left="60"/>
        <w:jc w:val="center"/>
        <w:rPr>
          <w:rFonts w:ascii="Times New Roman" w:eastAsia="Arial Unicode MS" w:hAnsi="Times New Roman" w:cs="Times New Roman"/>
          <w:b/>
          <w:bCs/>
          <w:color w:val="000000"/>
          <w:sz w:val="24"/>
          <w:szCs w:val="24"/>
          <w:lang w:eastAsia="ru-RU"/>
        </w:rPr>
      </w:pPr>
      <w:r w:rsidRPr="00B22252">
        <w:rPr>
          <w:rFonts w:ascii="Times New Roman" w:eastAsia="Arial Unicode MS" w:hAnsi="Times New Roman" w:cs="Times New Roman"/>
          <w:b/>
          <w:bCs/>
          <w:color w:val="000000"/>
          <w:sz w:val="24"/>
          <w:szCs w:val="24"/>
          <w:lang w:eastAsia="ru-RU"/>
        </w:rPr>
        <w:t xml:space="preserve">4. </w:t>
      </w:r>
      <w:proofErr w:type="gramStart"/>
      <w:r w:rsidRPr="00B22252">
        <w:rPr>
          <w:rFonts w:ascii="Times New Roman" w:eastAsia="Arial Unicode MS" w:hAnsi="Times New Roman" w:cs="Times New Roman"/>
          <w:b/>
          <w:bCs/>
          <w:color w:val="000000"/>
          <w:sz w:val="24"/>
          <w:szCs w:val="24"/>
          <w:lang w:eastAsia="ru-RU"/>
        </w:rPr>
        <w:t>Требования</w:t>
      </w:r>
      <w:proofErr w:type="gramEnd"/>
      <w:r w:rsidRPr="00B22252">
        <w:rPr>
          <w:rFonts w:ascii="Times New Roman" w:eastAsia="Arial Unicode MS" w:hAnsi="Times New Roman" w:cs="Times New Roman"/>
          <w:b/>
          <w:bCs/>
          <w:color w:val="000000"/>
          <w:sz w:val="24"/>
          <w:szCs w:val="24"/>
          <w:lang w:eastAsia="ru-RU"/>
        </w:rPr>
        <w:t xml:space="preserve"> установленные к  организации работ</w:t>
      </w:r>
    </w:p>
    <w:p w:rsidR="00B22252" w:rsidRPr="00B22252" w:rsidRDefault="00B22252" w:rsidP="00B22252">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xml:space="preserve"> 4.1. </w:t>
      </w:r>
      <w:r w:rsidRPr="00B22252">
        <w:rPr>
          <w:rFonts w:ascii="Times New Roman" w:eastAsia="Arial Unicode MS" w:hAnsi="Times New Roman" w:cs="Times New Roman"/>
          <w:sz w:val="24"/>
          <w:szCs w:val="24"/>
          <w:lang w:eastAsia="ru-RU"/>
        </w:rPr>
        <w:t>Подрядчик обязан  в</w:t>
      </w:r>
      <w:r w:rsidRPr="00B22252">
        <w:rPr>
          <w:rFonts w:ascii="Times New Roman" w:eastAsia="Times New Roman" w:hAnsi="Times New Roman" w:cs="Times New Roman"/>
          <w:sz w:val="24"/>
          <w:szCs w:val="24"/>
          <w:lang w:eastAsia="ru-RU"/>
        </w:rPr>
        <w:t xml:space="preserve"> случае привлечения субподрядчиков, информировать Заказчика о заключении договора субподряда, представить Заказчику копии договоров субподряда,  а так же нести ответственность за надлежащее исполнение субподрядчиком выполняемых работ.</w:t>
      </w:r>
    </w:p>
    <w:p w:rsidR="00B22252" w:rsidRPr="00B22252" w:rsidRDefault="00B22252" w:rsidP="00B22252">
      <w:pPr>
        <w:spacing w:after="0" w:line="240" w:lineRule="auto"/>
        <w:ind w:firstLine="540"/>
        <w:jc w:val="both"/>
        <w:rPr>
          <w:rFonts w:ascii="Times New Roman" w:eastAsia="Arial Unicode MS" w:hAnsi="Times New Roman" w:cs="Times New Roman"/>
          <w:sz w:val="24"/>
          <w:szCs w:val="24"/>
          <w:lang w:eastAsia="ru-RU"/>
        </w:rPr>
      </w:pPr>
      <w:r w:rsidRPr="00B22252">
        <w:rPr>
          <w:rFonts w:ascii="Times New Roman" w:eastAsia="Arial Unicode MS" w:hAnsi="Times New Roman" w:cs="Times New Roman"/>
          <w:sz w:val="24"/>
          <w:szCs w:val="24"/>
          <w:lang w:eastAsia="ru-RU"/>
        </w:rPr>
        <w:t xml:space="preserve"> 4.2. Подрядчик обязан привлекать к исполнению работ, только квалифицированных рабочих, имеющих соответствующий разряд, прошедших медицинское освидетельствование и аттестованных в случаях, установленных правовыми актами в области строительства (СНиП 12-03-2001, СНиП 12-04-2002  «Безопасность труда в строительстве)</w:t>
      </w:r>
    </w:p>
    <w:p w:rsidR="00B22252" w:rsidRPr="00B22252" w:rsidRDefault="00B22252" w:rsidP="00B22252">
      <w:pPr>
        <w:spacing w:after="0" w:line="240" w:lineRule="auto"/>
        <w:ind w:firstLine="540"/>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4.3. Работы, связанные с производственным шумом, производятся с 8-00 до 22-00. В процессе выполнения и при сдаче-приемке работ осуществляется ежедневная уборка места производства работ и прилегающей непосредственно к нему территории, ежедневный вывоз мусора и содержание в надлежащем порядке мест выполнения работ.</w:t>
      </w:r>
    </w:p>
    <w:p w:rsidR="00B22252" w:rsidRPr="00B22252" w:rsidRDefault="00B22252" w:rsidP="00B22252">
      <w:pPr>
        <w:autoSpaceDE w:val="0"/>
        <w:autoSpaceDN w:val="0"/>
        <w:adjustRightInd w:val="0"/>
        <w:spacing w:after="0" w:line="240" w:lineRule="auto"/>
        <w:ind w:firstLine="851"/>
        <w:jc w:val="both"/>
        <w:outlineLvl w:val="0"/>
        <w:rPr>
          <w:rFonts w:ascii="Times New Roman" w:eastAsia="Times New Roman" w:hAnsi="Times New Roman" w:cs="Times New Roman"/>
          <w:b/>
          <w:bCs/>
          <w:sz w:val="24"/>
          <w:szCs w:val="24"/>
          <w:lang w:eastAsia="ru-RU"/>
        </w:rPr>
      </w:pPr>
      <w:r w:rsidRPr="00B22252">
        <w:rPr>
          <w:rFonts w:ascii="Times New Roman" w:eastAsia="Times New Roman" w:hAnsi="Times New Roman" w:cs="Times New Roman"/>
          <w:b/>
          <w:bCs/>
          <w:sz w:val="24"/>
          <w:szCs w:val="24"/>
          <w:lang w:eastAsia="ru-RU"/>
        </w:rPr>
        <w:t xml:space="preserve">  </w:t>
      </w:r>
    </w:p>
    <w:p w:rsidR="00B22252" w:rsidRPr="00B22252" w:rsidRDefault="00B22252" w:rsidP="00B22252">
      <w:pPr>
        <w:autoSpaceDE w:val="0"/>
        <w:autoSpaceDN w:val="0"/>
        <w:adjustRightInd w:val="0"/>
        <w:spacing w:after="0" w:line="240" w:lineRule="auto"/>
        <w:ind w:firstLine="851"/>
        <w:jc w:val="center"/>
        <w:outlineLvl w:val="0"/>
        <w:rPr>
          <w:rFonts w:ascii="Times New Roman" w:eastAsia="Times New Roman" w:hAnsi="Times New Roman" w:cs="Times New Roman"/>
          <w:sz w:val="24"/>
          <w:szCs w:val="24"/>
          <w:lang w:eastAsia="ru-RU"/>
        </w:rPr>
      </w:pPr>
      <w:r w:rsidRPr="00B22252">
        <w:rPr>
          <w:rFonts w:ascii="Times New Roman" w:eastAsia="Times New Roman" w:hAnsi="Times New Roman" w:cs="Times New Roman"/>
          <w:b/>
          <w:bCs/>
          <w:sz w:val="24"/>
          <w:szCs w:val="24"/>
          <w:lang w:eastAsia="ru-RU"/>
        </w:rPr>
        <w:t>5. Порядок и условия выполнения работ</w:t>
      </w:r>
    </w:p>
    <w:p w:rsidR="00B22252" w:rsidRPr="00B22252" w:rsidRDefault="00B22252" w:rsidP="00B22252">
      <w:pPr>
        <w:tabs>
          <w:tab w:val="left" w:pos="223"/>
        </w:tabs>
        <w:spacing w:after="0" w:line="240" w:lineRule="auto"/>
        <w:ind w:firstLine="567"/>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5.1. Общие требования к выполнению работ:</w:t>
      </w:r>
    </w:p>
    <w:p w:rsidR="00B22252" w:rsidRPr="00B22252" w:rsidRDefault="00B22252" w:rsidP="00B22252">
      <w:pPr>
        <w:spacing w:after="0" w:line="240" w:lineRule="auto"/>
        <w:ind w:firstLine="426"/>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xml:space="preserve">  5.1.1.  Подрядчик должен:</w:t>
      </w:r>
    </w:p>
    <w:p w:rsidR="00B22252" w:rsidRPr="00B22252" w:rsidRDefault="00B22252" w:rsidP="00B22252">
      <w:pPr>
        <w:spacing w:after="0" w:line="240" w:lineRule="auto"/>
        <w:ind w:firstLine="851"/>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предоставить Заказчику приказ о назначении представителя, ответственного за проведение работ;</w:t>
      </w:r>
    </w:p>
    <w:p w:rsidR="00B22252" w:rsidRPr="00B22252" w:rsidRDefault="00B22252" w:rsidP="00B22252">
      <w:pPr>
        <w:spacing w:after="0" w:line="240" w:lineRule="auto"/>
        <w:ind w:firstLine="851"/>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осуществить выполнение работ в последовательности, установленной нормативами и правилами для данного вида работ;</w:t>
      </w:r>
    </w:p>
    <w:p w:rsidR="00B22252" w:rsidRPr="00B22252" w:rsidRDefault="00B22252" w:rsidP="00B22252">
      <w:pPr>
        <w:spacing w:after="0" w:line="240" w:lineRule="auto"/>
        <w:ind w:firstLine="851"/>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xml:space="preserve"> - обеспечить содержание и уборку мест производства работ и прилегающей непосредственно к нему территории, ежедневный вывоз строительного мусора.</w:t>
      </w:r>
    </w:p>
    <w:p w:rsidR="00B22252" w:rsidRPr="00B22252" w:rsidRDefault="00B22252" w:rsidP="00B22252">
      <w:pPr>
        <w:spacing w:after="0" w:line="240" w:lineRule="auto"/>
        <w:ind w:firstLine="567"/>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5.2. Производство работ должно осуществляться при постоянном присутствии на Объекте ответственного уполномоченного сотрудника Подрядной организации.</w:t>
      </w:r>
    </w:p>
    <w:p w:rsidR="00B22252" w:rsidRPr="00B22252" w:rsidRDefault="00B22252" w:rsidP="00B22252">
      <w:pPr>
        <w:spacing w:after="0" w:line="240" w:lineRule="auto"/>
        <w:ind w:firstLine="540"/>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5.3. По мере технологического выполнения каждого этапа работ, обязательно представляются акты скрытых работ. В процессе выполнения и по завершению отдельных видов работ, осуществляется операционный контроль, при котором проверяется соответствие последовательности и состава выполняемых технологических операций техническому заданию и нормативной документации, распространяющейся на данные работы.</w:t>
      </w:r>
    </w:p>
    <w:p w:rsidR="00B22252" w:rsidRPr="00B22252" w:rsidRDefault="00B22252" w:rsidP="00B22252">
      <w:pPr>
        <w:spacing w:after="0" w:line="240" w:lineRule="auto"/>
        <w:ind w:firstLine="540"/>
        <w:jc w:val="both"/>
        <w:rPr>
          <w:rFonts w:ascii="Times New Roman" w:eastAsia="Times New Roman" w:hAnsi="Times New Roman" w:cs="Times New Roman"/>
          <w:sz w:val="24"/>
          <w:szCs w:val="24"/>
          <w:lang w:eastAsia="ru-RU"/>
        </w:rPr>
      </w:pPr>
    </w:p>
    <w:p w:rsidR="00B22252" w:rsidRPr="00B22252" w:rsidRDefault="00B22252" w:rsidP="00B22252">
      <w:pPr>
        <w:spacing w:after="0" w:line="240" w:lineRule="auto"/>
        <w:ind w:firstLine="540"/>
        <w:jc w:val="both"/>
        <w:rPr>
          <w:rFonts w:ascii="Times New Roman" w:eastAsia="Times New Roman" w:hAnsi="Times New Roman" w:cs="Times New Roman"/>
          <w:sz w:val="24"/>
          <w:szCs w:val="24"/>
          <w:lang w:eastAsia="ru-RU"/>
        </w:rPr>
      </w:pPr>
    </w:p>
    <w:p w:rsidR="00800D5D" w:rsidRDefault="00800D5D" w:rsidP="00B22252">
      <w:pPr>
        <w:spacing w:after="0" w:line="240" w:lineRule="auto"/>
        <w:ind w:firstLine="540"/>
        <w:jc w:val="both"/>
        <w:rPr>
          <w:rFonts w:ascii="Times New Roman" w:eastAsia="Times New Roman" w:hAnsi="Times New Roman" w:cs="Times New Roman"/>
          <w:sz w:val="24"/>
          <w:szCs w:val="24"/>
          <w:lang w:eastAsia="ru-RU"/>
        </w:rPr>
        <w:sectPr w:rsidR="00800D5D" w:rsidSect="00800D5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pPr>
    </w:p>
    <w:p w:rsidR="00800D5D" w:rsidRPr="00B22252" w:rsidRDefault="00800D5D" w:rsidP="00800D5D">
      <w:pPr>
        <w:spacing w:after="0" w:line="240" w:lineRule="auto"/>
        <w:ind w:firstLine="709"/>
        <w:jc w:val="right"/>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lastRenderedPageBreak/>
        <w:t xml:space="preserve">Приложение 1 к </w:t>
      </w:r>
      <w:r w:rsidR="00375558">
        <w:rPr>
          <w:rFonts w:ascii="Times New Roman" w:eastAsia="Times New Roman" w:hAnsi="Times New Roman" w:cs="Times New Roman"/>
          <w:bCs/>
          <w:sz w:val="24"/>
          <w:szCs w:val="24"/>
          <w:lang w:eastAsia="ru-RU"/>
        </w:rPr>
        <w:t>техническо</w:t>
      </w:r>
      <w:r w:rsidR="00845E9B">
        <w:rPr>
          <w:rFonts w:ascii="Times New Roman" w:eastAsia="Times New Roman" w:hAnsi="Times New Roman" w:cs="Times New Roman"/>
          <w:bCs/>
          <w:sz w:val="24"/>
          <w:szCs w:val="24"/>
          <w:lang w:eastAsia="ru-RU"/>
        </w:rPr>
        <w:t>й части</w:t>
      </w:r>
    </w:p>
    <w:p w:rsidR="00800D5D" w:rsidRDefault="00800D5D" w:rsidP="00800D5D">
      <w:pPr>
        <w:spacing w:after="0" w:line="240" w:lineRule="auto"/>
        <w:ind w:firstLine="709"/>
        <w:jc w:val="right"/>
        <w:rPr>
          <w:rFonts w:ascii="Times New Roman" w:eastAsia="Times New Roman" w:hAnsi="Times New Roman" w:cs="Times New Roman"/>
          <w:bCs/>
          <w:sz w:val="24"/>
          <w:szCs w:val="24"/>
          <w:lang w:eastAsia="ru-RU"/>
        </w:rPr>
      </w:pPr>
    </w:p>
    <w:tbl>
      <w:tblPr>
        <w:tblW w:w="16130" w:type="dxa"/>
        <w:tblInd w:w="93" w:type="dxa"/>
        <w:tblLook w:val="04A0" w:firstRow="1" w:lastRow="0" w:firstColumn="1" w:lastColumn="0" w:noHBand="0" w:noVBand="1"/>
      </w:tblPr>
      <w:tblGrid>
        <w:gridCol w:w="434"/>
        <w:gridCol w:w="272"/>
        <w:gridCol w:w="4174"/>
        <w:gridCol w:w="291"/>
        <w:gridCol w:w="543"/>
        <w:gridCol w:w="760"/>
        <w:gridCol w:w="2376"/>
        <w:gridCol w:w="700"/>
        <w:gridCol w:w="700"/>
        <w:gridCol w:w="272"/>
        <w:gridCol w:w="760"/>
        <w:gridCol w:w="272"/>
        <w:gridCol w:w="808"/>
        <w:gridCol w:w="808"/>
        <w:gridCol w:w="700"/>
        <w:gridCol w:w="700"/>
        <w:gridCol w:w="600"/>
        <w:gridCol w:w="960"/>
      </w:tblGrid>
      <w:tr w:rsidR="001A357B" w:rsidRPr="001A357B" w:rsidTr="001A357B">
        <w:trPr>
          <w:trHeight w:val="255"/>
        </w:trPr>
        <w:tc>
          <w:tcPr>
            <w:tcW w:w="4880" w:type="dxa"/>
            <w:gridSpan w:val="3"/>
            <w:tcBorders>
              <w:top w:val="nil"/>
              <w:left w:val="nil"/>
              <w:bottom w:val="nil"/>
              <w:right w:val="nil"/>
            </w:tcBorders>
            <w:shd w:val="clear" w:color="auto" w:fill="auto"/>
            <w:noWrap/>
            <w:hideMark/>
          </w:tcPr>
          <w:p w:rsidR="001A357B" w:rsidRPr="001A357B" w:rsidRDefault="001A357B" w:rsidP="001A357B">
            <w:pPr>
              <w:spacing w:after="0" w:line="240" w:lineRule="auto"/>
              <w:outlineLvl w:val="1"/>
              <w:rPr>
                <w:rFonts w:ascii="Arial" w:eastAsia="Times New Roman" w:hAnsi="Arial" w:cs="Arial"/>
                <w:b/>
                <w:bCs/>
                <w:sz w:val="20"/>
                <w:szCs w:val="20"/>
                <w:lang w:eastAsia="ru-RU"/>
              </w:rPr>
            </w:pPr>
            <w:r w:rsidRPr="001A357B">
              <w:rPr>
                <w:rFonts w:ascii="Arial" w:eastAsia="Times New Roman" w:hAnsi="Arial" w:cs="Arial"/>
                <w:b/>
                <w:bCs/>
                <w:sz w:val="20"/>
                <w:szCs w:val="20"/>
                <w:lang w:eastAsia="ru-RU"/>
              </w:rPr>
              <w:t>СОГЛАСОВАНО:</w:t>
            </w:r>
          </w:p>
        </w:tc>
        <w:tc>
          <w:tcPr>
            <w:tcW w:w="291" w:type="dxa"/>
            <w:tcBorders>
              <w:top w:val="nil"/>
              <w:left w:val="nil"/>
              <w:bottom w:val="nil"/>
              <w:right w:val="nil"/>
            </w:tcBorders>
            <w:shd w:val="clear" w:color="auto" w:fill="auto"/>
            <w:hideMark/>
          </w:tcPr>
          <w:p w:rsidR="001A357B" w:rsidRPr="001A357B" w:rsidRDefault="001A357B" w:rsidP="001A357B">
            <w:pPr>
              <w:spacing w:after="0" w:line="240" w:lineRule="auto"/>
              <w:jc w:val="center"/>
              <w:outlineLvl w:val="1"/>
              <w:rPr>
                <w:rFonts w:ascii="Arial" w:eastAsia="Times New Roman" w:hAnsi="Arial" w:cs="Arial"/>
                <w:sz w:val="20"/>
                <w:szCs w:val="20"/>
                <w:lang w:eastAsia="ru-RU"/>
              </w:rPr>
            </w:pPr>
          </w:p>
        </w:tc>
        <w:tc>
          <w:tcPr>
            <w:tcW w:w="543" w:type="dxa"/>
            <w:tcBorders>
              <w:top w:val="nil"/>
              <w:left w:val="nil"/>
              <w:bottom w:val="nil"/>
              <w:right w:val="nil"/>
            </w:tcBorders>
            <w:shd w:val="clear" w:color="auto" w:fill="auto"/>
            <w:hideMark/>
          </w:tcPr>
          <w:p w:rsidR="001A357B" w:rsidRPr="001A357B" w:rsidRDefault="001A357B" w:rsidP="001A357B">
            <w:pPr>
              <w:spacing w:after="0" w:line="240" w:lineRule="auto"/>
              <w:jc w:val="center"/>
              <w:outlineLvl w:val="1"/>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1"/>
              <w:rPr>
                <w:rFonts w:ascii="Arial" w:eastAsia="Times New Roman" w:hAnsi="Arial" w:cs="Arial"/>
                <w:sz w:val="20"/>
                <w:szCs w:val="20"/>
                <w:lang w:eastAsia="ru-RU"/>
              </w:rPr>
            </w:pPr>
          </w:p>
        </w:tc>
        <w:tc>
          <w:tcPr>
            <w:tcW w:w="2376"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1"/>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1"/>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1"/>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1"/>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1"/>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1"/>
              <w:rPr>
                <w:rFonts w:ascii="Arial" w:eastAsia="Times New Roman" w:hAnsi="Arial" w:cs="Arial"/>
                <w:sz w:val="20"/>
                <w:szCs w:val="20"/>
                <w:lang w:eastAsia="ru-RU"/>
              </w:rPr>
            </w:pPr>
          </w:p>
        </w:tc>
        <w:tc>
          <w:tcPr>
            <w:tcW w:w="1616" w:type="dxa"/>
            <w:gridSpan w:val="2"/>
            <w:tcBorders>
              <w:top w:val="nil"/>
              <w:left w:val="nil"/>
              <w:bottom w:val="nil"/>
              <w:right w:val="nil"/>
            </w:tcBorders>
            <w:shd w:val="clear" w:color="auto" w:fill="auto"/>
            <w:noWrap/>
            <w:hideMark/>
          </w:tcPr>
          <w:p w:rsidR="001A357B" w:rsidRPr="001A357B" w:rsidRDefault="001A357B" w:rsidP="001A357B">
            <w:pPr>
              <w:spacing w:after="0" w:line="240" w:lineRule="auto"/>
              <w:outlineLvl w:val="1"/>
              <w:rPr>
                <w:rFonts w:ascii="Arial" w:eastAsia="Times New Roman" w:hAnsi="Arial" w:cs="Arial"/>
                <w:b/>
                <w:bCs/>
                <w:sz w:val="20"/>
                <w:szCs w:val="20"/>
                <w:lang w:eastAsia="ru-RU"/>
              </w:rPr>
            </w:pPr>
            <w:r w:rsidRPr="001A357B">
              <w:rPr>
                <w:rFonts w:ascii="Arial" w:eastAsia="Times New Roman" w:hAnsi="Arial" w:cs="Arial"/>
                <w:b/>
                <w:bCs/>
                <w:sz w:val="20"/>
                <w:szCs w:val="20"/>
                <w:lang w:eastAsia="ru-RU"/>
              </w:rPr>
              <w:t>УТВЕРЖДАЮ:</w:t>
            </w:r>
          </w:p>
        </w:tc>
        <w:tc>
          <w:tcPr>
            <w:tcW w:w="70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1"/>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1"/>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1A357B" w:rsidRPr="001A357B" w:rsidRDefault="001A357B" w:rsidP="001A357B">
            <w:pPr>
              <w:spacing w:after="0" w:line="240" w:lineRule="auto"/>
              <w:outlineLvl w:val="1"/>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A357B" w:rsidRPr="001A357B" w:rsidRDefault="001A357B" w:rsidP="001A357B">
            <w:pPr>
              <w:spacing w:after="0" w:line="240" w:lineRule="auto"/>
              <w:outlineLvl w:val="1"/>
              <w:rPr>
                <w:rFonts w:ascii="Arial" w:eastAsia="Times New Roman" w:hAnsi="Arial" w:cs="Arial"/>
                <w:sz w:val="20"/>
                <w:szCs w:val="20"/>
                <w:lang w:eastAsia="ru-RU"/>
              </w:rPr>
            </w:pPr>
          </w:p>
        </w:tc>
      </w:tr>
      <w:tr w:rsidR="001A357B" w:rsidRPr="001A357B" w:rsidTr="001A357B">
        <w:trPr>
          <w:trHeight w:val="255"/>
        </w:trPr>
        <w:tc>
          <w:tcPr>
            <w:tcW w:w="434" w:type="dxa"/>
            <w:tcBorders>
              <w:top w:val="nil"/>
              <w:left w:val="nil"/>
              <w:bottom w:val="nil"/>
              <w:right w:val="nil"/>
            </w:tcBorders>
            <w:shd w:val="clear" w:color="auto" w:fill="auto"/>
            <w:noWrap/>
            <w:hideMark/>
          </w:tcPr>
          <w:p w:rsidR="001A357B" w:rsidRPr="001A357B" w:rsidRDefault="001A357B" w:rsidP="001A357B">
            <w:pPr>
              <w:spacing w:after="0" w:line="240" w:lineRule="auto"/>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1A357B" w:rsidRPr="001A357B" w:rsidRDefault="001A357B" w:rsidP="001A357B">
            <w:pPr>
              <w:spacing w:after="0" w:line="240" w:lineRule="auto"/>
              <w:outlineLvl w:val="0"/>
              <w:rPr>
                <w:rFonts w:ascii="Arial" w:eastAsia="Times New Roman" w:hAnsi="Arial" w:cs="Arial"/>
                <w:sz w:val="20"/>
                <w:szCs w:val="20"/>
                <w:lang w:eastAsia="ru-RU"/>
              </w:rPr>
            </w:pPr>
          </w:p>
        </w:tc>
        <w:tc>
          <w:tcPr>
            <w:tcW w:w="4174" w:type="dxa"/>
            <w:tcBorders>
              <w:top w:val="nil"/>
              <w:left w:val="nil"/>
              <w:bottom w:val="nil"/>
              <w:right w:val="nil"/>
            </w:tcBorders>
            <w:shd w:val="clear" w:color="auto" w:fill="auto"/>
            <w:hideMark/>
          </w:tcPr>
          <w:p w:rsidR="001A357B" w:rsidRPr="001A357B" w:rsidRDefault="001A357B" w:rsidP="001A357B">
            <w:pPr>
              <w:spacing w:after="0" w:line="240" w:lineRule="auto"/>
              <w:outlineLvl w:val="0"/>
              <w:rPr>
                <w:rFonts w:ascii="Arial" w:eastAsia="Times New Roman" w:hAnsi="Arial" w:cs="Arial"/>
                <w:sz w:val="20"/>
                <w:szCs w:val="20"/>
                <w:lang w:eastAsia="ru-RU"/>
              </w:rPr>
            </w:pPr>
          </w:p>
        </w:tc>
        <w:tc>
          <w:tcPr>
            <w:tcW w:w="291" w:type="dxa"/>
            <w:tcBorders>
              <w:top w:val="nil"/>
              <w:left w:val="nil"/>
              <w:bottom w:val="nil"/>
              <w:right w:val="nil"/>
            </w:tcBorders>
            <w:shd w:val="clear" w:color="auto" w:fill="auto"/>
            <w:hideMark/>
          </w:tcPr>
          <w:p w:rsidR="001A357B" w:rsidRPr="001A357B" w:rsidRDefault="001A357B" w:rsidP="001A357B">
            <w:pPr>
              <w:spacing w:after="0" w:line="240" w:lineRule="auto"/>
              <w:jc w:val="center"/>
              <w:outlineLvl w:val="0"/>
              <w:rPr>
                <w:rFonts w:ascii="Arial" w:eastAsia="Times New Roman" w:hAnsi="Arial" w:cs="Arial"/>
                <w:sz w:val="20"/>
                <w:szCs w:val="20"/>
                <w:lang w:eastAsia="ru-RU"/>
              </w:rPr>
            </w:pPr>
          </w:p>
        </w:tc>
        <w:tc>
          <w:tcPr>
            <w:tcW w:w="543" w:type="dxa"/>
            <w:tcBorders>
              <w:top w:val="nil"/>
              <w:left w:val="nil"/>
              <w:bottom w:val="nil"/>
              <w:right w:val="nil"/>
            </w:tcBorders>
            <w:shd w:val="clear" w:color="auto" w:fill="auto"/>
            <w:hideMark/>
          </w:tcPr>
          <w:p w:rsidR="001A357B" w:rsidRPr="001A357B" w:rsidRDefault="001A357B" w:rsidP="001A357B">
            <w:pPr>
              <w:spacing w:after="0" w:line="240" w:lineRule="auto"/>
              <w:jc w:val="center"/>
              <w:outlineLvl w:val="0"/>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2376"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4576" w:type="dxa"/>
            <w:gridSpan w:val="6"/>
            <w:tcBorders>
              <w:top w:val="nil"/>
              <w:left w:val="nil"/>
              <w:bottom w:val="nil"/>
              <w:right w:val="nil"/>
            </w:tcBorders>
            <w:shd w:val="clear" w:color="auto" w:fill="auto"/>
            <w:noWrap/>
            <w:vAlign w:val="bottom"/>
            <w:hideMark/>
          </w:tcPr>
          <w:p w:rsidR="001A357B" w:rsidRPr="001A357B" w:rsidRDefault="001A357B" w:rsidP="001A357B">
            <w:pPr>
              <w:spacing w:after="0" w:line="240" w:lineRule="auto"/>
              <w:outlineLvl w:val="0"/>
              <w:rPr>
                <w:rFonts w:ascii="Arial" w:eastAsia="Times New Roman" w:hAnsi="Arial" w:cs="Arial"/>
                <w:sz w:val="20"/>
                <w:szCs w:val="20"/>
                <w:lang w:eastAsia="ru-RU"/>
              </w:rPr>
            </w:pPr>
            <w:r w:rsidRPr="001A357B">
              <w:rPr>
                <w:rFonts w:ascii="Arial" w:eastAsia="Times New Roman" w:hAnsi="Arial" w:cs="Arial"/>
                <w:sz w:val="20"/>
                <w:szCs w:val="20"/>
                <w:lang w:eastAsia="ru-RU"/>
              </w:rPr>
              <w:t>Глава сельского поселения "Село Маяк"</w:t>
            </w:r>
          </w:p>
        </w:tc>
      </w:tr>
      <w:tr w:rsidR="001A357B" w:rsidRPr="001A357B" w:rsidTr="001A357B">
        <w:trPr>
          <w:trHeight w:val="285"/>
        </w:trPr>
        <w:tc>
          <w:tcPr>
            <w:tcW w:w="434" w:type="dxa"/>
            <w:tcBorders>
              <w:top w:val="nil"/>
              <w:left w:val="nil"/>
              <w:bottom w:val="nil"/>
              <w:right w:val="nil"/>
            </w:tcBorders>
            <w:shd w:val="clear" w:color="auto" w:fill="auto"/>
            <w:hideMark/>
          </w:tcPr>
          <w:p w:rsidR="001A357B" w:rsidRPr="001A357B" w:rsidRDefault="001A357B" w:rsidP="001A357B">
            <w:pPr>
              <w:spacing w:after="0" w:line="240" w:lineRule="auto"/>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1A357B" w:rsidRPr="001A357B" w:rsidRDefault="001A357B" w:rsidP="001A357B">
            <w:pPr>
              <w:spacing w:after="0" w:line="240" w:lineRule="auto"/>
              <w:outlineLvl w:val="0"/>
              <w:rPr>
                <w:rFonts w:ascii="Arial" w:eastAsia="Times New Roman" w:hAnsi="Arial" w:cs="Arial"/>
                <w:sz w:val="20"/>
                <w:szCs w:val="20"/>
                <w:lang w:eastAsia="ru-RU"/>
              </w:rPr>
            </w:pPr>
          </w:p>
        </w:tc>
        <w:tc>
          <w:tcPr>
            <w:tcW w:w="4174" w:type="dxa"/>
            <w:tcBorders>
              <w:top w:val="nil"/>
              <w:left w:val="nil"/>
              <w:bottom w:val="nil"/>
              <w:right w:val="nil"/>
            </w:tcBorders>
            <w:shd w:val="clear" w:color="auto" w:fill="auto"/>
            <w:hideMark/>
          </w:tcPr>
          <w:p w:rsidR="001A357B" w:rsidRPr="001A357B" w:rsidRDefault="001A357B" w:rsidP="001A357B">
            <w:pPr>
              <w:spacing w:after="0" w:line="240" w:lineRule="auto"/>
              <w:outlineLvl w:val="0"/>
              <w:rPr>
                <w:rFonts w:ascii="Arial" w:eastAsia="Times New Roman" w:hAnsi="Arial" w:cs="Arial"/>
                <w:sz w:val="20"/>
                <w:szCs w:val="20"/>
                <w:lang w:eastAsia="ru-RU"/>
              </w:rPr>
            </w:pPr>
          </w:p>
        </w:tc>
        <w:tc>
          <w:tcPr>
            <w:tcW w:w="291" w:type="dxa"/>
            <w:tcBorders>
              <w:top w:val="nil"/>
              <w:left w:val="nil"/>
              <w:bottom w:val="nil"/>
              <w:right w:val="nil"/>
            </w:tcBorders>
            <w:shd w:val="clear" w:color="auto" w:fill="auto"/>
            <w:hideMark/>
          </w:tcPr>
          <w:p w:rsidR="001A357B" w:rsidRPr="001A357B" w:rsidRDefault="001A357B" w:rsidP="001A357B">
            <w:pPr>
              <w:spacing w:after="0" w:line="240" w:lineRule="auto"/>
              <w:jc w:val="center"/>
              <w:outlineLvl w:val="0"/>
              <w:rPr>
                <w:rFonts w:ascii="Arial" w:eastAsia="Times New Roman" w:hAnsi="Arial" w:cs="Arial"/>
                <w:sz w:val="20"/>
                <w:szCs w:val="20"/>
                <w:lang w:eastAsia="ru-RU"/>
              </w:rPr>
            </w:pPr>
          </w:p>
        </w:tc>
        <w:tc>
          <w:tcPr>
            <w:tcW w:w="543" w:type="dxa"/>
            <w:tcBorders>
              <w:top w:val="nil"/>
              <w:left w:val="nil"/>
              <w:bottom w:val="nil"/>
              <w:right w:val="nil"/>
            </w:tcBorders>
            <w:shd w:val="clear" w:color="auto" w:fill="auto"/>
            <w:hideMark/>
          </w:tcPr>
          <w:p w:rsidR="001A357B" w:rsidRPr="001A357B" w:rsidRDefault="001A357B" w:rsidP="001A357B">
            <w:pPr>
              <w:spacing w:after="0" w:line="240" w:lineRule="auto"/>
              <w:jc w:val="center"/>
              <w:outlineLvl w:val="0"/>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2376"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3616" w:type="dxa"/>
            <w:gridSpan w:val="5"/>
            <w:tcBorders>
              <w:top w:val="nil"/>
              <w:left w:val="nil"/>
              <w:bottom w:val="nil"/>
              <w:right w:val="nil"/>
            </w:tcBorders>
            <w:shd w:val="clear" w:color="auto" w:fill="auto"/>
            <w:noWrap/>
            <w:vAlign w:val="bottom"/>
            <w:hideMark/>
          </w:tcPr>
          <w:p w:rsidR="001A357B" w:rsidRPr="001A357B" w:rsidRDefault="001A357B" w:rsidP="001A357B">
            <w:pPr>
              <w:spacing w:after="0" w:line="240" w:lineRule="auto"/>
              <w:outlineLvl w:val="0"/>
              <w:rPr>
                <w:rFonts w:ascii="Arial" w:eastAsia="Times New Roman" w:hAnsi="Arial" w:cs="Arial"/>
                <w:sz w:val="20"/>
                <w:szCs w:val="20"/>
                <w:lang w:eastAsia="ru-RU"/>
              </w:rPr>
            </w:pPr>
            <w:r w:rsidRPr="001A357B">
              <w:rPr>
                <w:rFonts w:ascii="Arial" w:eastAsia="Times New Roman" w:hAnsi="Arial" w:cs="Arial"/>
                <w:sz w:val="20"/>
                <w:szCs w:val="20"/>
                <w:lang w:eastAsia="ru-RU"/>
              </w:rPr>
              <w:t>Нанайского муниципального района</w:t>
            </w:r>
          </w:p>
        </w:tc>
        <w:tc>
          <w:tcPr>
            <w:tcW w:w="960" w:type="dxa"/>
            <w:tcBorders>
              <w:top w:val="nil"/>
              <w:left w:val="nil"/>
              <w:bottom w:val="nil"/>
              <w:right w:val="nil"/>
            </w:tcBorders>
            <w:shd w:val="clear" w:color="auto" w:fill="auto"/>
            <w:noWrap/>
            <w:vAlign w:val="bottom"/>
            <w:hideMark/>
          </w:tcPr>
          <w:p w:rsidR="001A357B" w:rsidRPr="001A357B" w:rsidRDefault="001A357B" w:rsidP="001A357B">
            <w:pPr>
              <w:spacing w:after="0" w:line="240" w:lineRule="auto"/>
              <w:outlineLvl w:val="0"/>
              <w:rPr>
                <w:rFonts w:ascii="Arial" w:eastAsia="Times New Roman" w:hAnsi="Arial" w:cs="Arial"/>
                <w:sz w:val="20"/>
                <w:szCs w:val="20"/>
                <w:lang w:eastAsia="ru-RU"/>
              </w:rPr>
            </w:pPr>
          </w:p>
        </w:tc>
      </w:tr>
      <w:tr w:rsidR="001A357B" w:rsidRPr="001A357B" w:rsidTr="001A357B">
        <w:trPr>
          <w:trHeight w:val="495"/>
        </w:trPr>
        <w:tc>
          <w:tcPr>
            <w:tcW w:w="4880" w:type="dxa"/>
            <w:gridSpan w:val="3"/>
            <w:tcBorders>
              <w:top w:val="nil"/>
              <w:left w:val="nil"/>
              <w:bottom w:val="nil"/>
              <w:right w:val="nil"/>
            </w:tcBorders>
            <w:shd w:val="clear" w:color="auto" w:fill="auto"/>
            <w:noWrap/>
            <w:hideMark/>
          </w:tcPr>
          <w:p w:rsidR="001A357B" w:rsidRPr="001A357B" w:rsidRDefault="001A357B" w:rsidP="001A357B">
            <w:pPr>
              <w:spacing w:after="0" w:line="240" w:lineRule="auto"/>
              <w:outlineLvl w:val="0"/>
              <w:rPr>
                <w:rFonts w:ascii="Arial" w:eastAsia="Times New Roman" w:hAnsi="Arial" w:cs="Arial"/>
                <w:sz w:val="20"/>
                <w:szCs w:val="20"/>
                <w:lang w:eastAsia="ru-RU"/>
              </w:rPr>
            </w:pPr>
            <w:r w:rsidRPr="001A357B">
              <w:rPr>
                <w:rFonts w:ascii="Arial" w:eastAsia="Times New Roman" w:hAnsi="Arial" w:cs="Arial"/>
                <w:sz w:val="20"/>
                <w:szCs w:val="20"/>
                <w:lang w:eastAsia="ru-RU"/>
              </w:rPr>
              <w:t>_________________</w:t>
            </w:r>
          </w:p>
        </w:tc>
        <w:tc>
          <w:tcPr>
            <w:tcW w:w="291" w:type="dxa"/>
            <w:tcBorders>
              <w:top w:val="nil"/>
              <w:left w:val="nil"/>
              <w:bottom w:val="nil"/>
              <w:right w:val="nil"/>
            </w:tcBorders>
            <w:shd w:val="clear" w:color="auto" w:fill="auto"/>
            <w:hideMark/>
          </w:tcPr>
          <w:p w:rsidR="001A357B" w:rsidRPr="001A357B" w:rsidRDefault="001A357B" w:rsidP="001A357B">
            <w:pPr>
              <w:spacing w:after="0" w:line="240" w:lineRule="auto"/>
              <w:jc w:val="center"/>
              <w:outlineLvl w:val="0"/>
              <w:rPr>
                <w:rFonts w:ascii="Arial" w:eastAsia="Times New Roman" w:hAnsi="Arial" w:cs="Arial"/>
                <w:sz w:val="20"/>
                <w:szCs w:val="20"/>
                <w:lang w:eastAsia="ru-RU"/>
              </w:rPr>
            </w:pPr>
          </w:p>
        </w:tc>
        <w:tc>
          <w:tcPr>
            <w:tcW w:w="543" w:type="dxa"/>
            <w:tcBorders>
              <w:top w:val="nil"/>
              <w:left w:val="nil"/>
              <w:bottom w:val="nil"/>
              <w:right w:val="nil"/>
            </w:tcBorders>
            <w:shd w:val="clear" w:color="auto" w:fill="auto"/>
            <w:hideMark/>
          </w:tcPr>
          <w:p w:rsidR="001A357B" w:rsidRPr="001A357B" w:rsidRDefault="001A357B" w:rsidP="001A357B">
            <w:pPr>
              <w:spacing w:after="0" w:line="240" w:lineRule="auto"/>
              <w:jc w:val="center"/>
              <w:outlineLvl w:val="0"/>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2376"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3616" w:type="dxa"/>
            <w:gridSpan w:val="5"/>
            <w:tcBorders>
              <w:top w:val="nil"/>
              <w:left w:val="nil"/>
              <w:bottom w:val="nil"/>
              <w:right w:val="nil"/>
            </w:tcBorders>
            <w:shd w:val="clear" w:color="auto" w:fill="auto"/>
            <w:noWrap/>
            <w:vAlign w:val="bottom"/>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r w:rsidRPr="001A357B">
              <w:rPr>
                <w:rFonts w:ascii="Arial" w:eastAsia="Times New Roman" w:hAnsi="Arial" w:cs="Arial"/>
                <w:sz w:val="20"/>
                <w:szCs w:val="20"/>
                <w:lang w:eastAsia="ru-RU"/>
              </w:rPr>
              <w:t>А.Н. Ильин</w:t>
            </w:r>
          </w:p>
        </w:tc>
        <w:tc>
          <w:tcPr>
            <w:tcW w:w="960" w:type="dxa"/>
            <w:tcBorders>
              <w:top w:val="nil"/>
              <w:left w:val="nil"/>
              <w:bottom w:val="nil"/>
              <w:right w:val="nil"/>
            </w:tcBorders>
            <w:shd w:val="clear" w:color="auto" w:fill="auto"/>
            <w:noWrap/>
            <w:vAlign w:val="bottom"/>
            <w:hideMark/>
          </w:tcPr>
          <w:p w:rsidR="001A357B" w:rsidRPr="001A357B" w:rsidRDefault="001A357B" w:rsidP="001A357B">
            <w:pPr>
              <w:spacing w:after="0" w:line="240" w:lineRule="auto"/>
              <w:outlineLvl w:val="0"/>
              <w:rPr>
                <w:rFonts w:ascii="Arial" w:eastAsia="Times New Roman" w:hAnsi="Arial" w:cs="Arial"/>
                <w:sz w:val="20"/>
                <w:szCs w:val="20"/>
                <w:lang w:eastAsia="ru-RU"/>
              </w:rPr>
            </w:pPr>
          </w:p>
        </w:tc>
      </w:tr>
      <w:tr w:rsidR="001A357B" w:rsidRPr="001A357B" w:rsidTr="001A357B">
        <w:trPr>
          <w:trHeight w:val="255"/>
        </w:trPr>
        <w:tc>
          <w:tcPr>
            <w:tcW w:w="4880" w:type="dxa"/>
            <w:gridSpan w:val="3"/>
            <w:tcBorders>
              <w:top w:val="nil"/>
              <w:left w:val="nil"/>
              <w:bottom w:val="nil"/>
              <w:right w:val="nil"/>
            </w:tcBorders>
            <w:shd w:val="clear" w:color="auto" w:fill="auto"/>
            <w:noWrap/>
            <w:hideMark/>
          </w:tcPr>
          <w:p w:rsidR="001A357B" w:rsidRPr="001A357B" w:rsidRDefault="001A357B" w:rsidP="001A357B">
            <w:pPr>
              <w:spacing w:after="0" w:line="240" w:lineRule="auto"/>
              <w:outlineLvl w:val="0"/>
              <w:rPr>
                <w:rFonts w:ascii="Arial" w:eastAsia="Times New Roman" w:hAnsi="Arial" w:cs="Arial"/>
                <w:sz w:val="20"/>
                <w:szCs w:val="20"/>
                <w:lang w:eastAsia="ru-RU"/>
              </w:rPr>
            </w:pPr>
            <w:r w:rsidRPr="001A357B">
              <w:rPr>
                <w:rFonts w:ascii="Arial" w:eastAsia="Times New Roman" w:hAnsi="Arial" w:cs="Arial"/>
                <w:sz w:val="20"/>
                <w:szCs w:val="20"/>
                <w:lang w:eastAsia="ru-RU"/>
              </w:rPr>
              <w:t>" _____ " ________________ 2019 г.</w:t>
            </w:r>
          </w:p>
        </w:tc>
        <w:tc>
          <w:tcPr>
            <w:tcW w:w="291" w:type="dxa"/>
            <w:tcBorders>
              <w:top w:val="nil"/>
              <w:left w:val="nil"/>
              <w:bottom w:val="nil"/>
              <w:right w:val="nil"/>
            </w:tcBorders>
            <w:shd w:val="clear" w:color="auto" w:fill="auto"/>
            <w:hideMark/>
          </w:tcPr>
          <w:p w:rsidR="001A357B" w:rsidRPr="001A357B" w:rsidRDefault="001A357B" w:rsidP="001A357B">
            <w:pPr>
              <w:spacing w:after="0" w:line="240" w:lineRule="auto"/>
              <w:jc w:val="center"/>
              <w:outlineLvl w:val="0"/>
              <w:rPr>
                <w:rFonts w:ascii="Arial" w:eastAsia="Times New Roman" w:hAnsi="Arial" w:cs="Arial"/>
                <w:sz w:val="20"/>
                <w:szCs w:val="20"/>
                <w:lang w:eastAsia="ru-RU"/>
              </w:rPr>
            </w:pPr>
          </w:p>
        </w:tc>
        <w:tc>
          <w:tcPr>
            <w:tcW w:w="543" w:type="dxa"/>
            <w:tcBorders>
              <w:top w:val="nil"/>
              <w:left w:val="nil"/>
              <w:bottom w:val="nil"/>
              <w:right w:val="nil"/>
            </w:tcBorders>
            <w:shd w:val="clear" w:color="auto" w:fill="auto"/>
            <w:hideMark/>
          </w:tcPr>
          <w:p w:rsidR="001A357B" w:rsidRPr="001A357B" w:rsidRDefault="001A357B" w:rsidP="001A357B">
            <w:pPr>
              <w:spacing w:after="0" w:line="240" w:lineRule="auto"/>
              <w:jc w:val="center"/>
              <w:outlineLvl w:val="0"/>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2376"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outlineLvl w:val="0"/>
              <w:rPr>
                <w:rFonts w:ascii="Arial" w:eastAsia="Times New Roman" w:hAnsi="Arial" w:cs="Arial"/>
                <w:sz w:val="20"/>
                <w:szCs w:val="20"/>
                <w:lang w:eastAsia="ru-RU"/>
              </w:rPr>
            </w:pPr>
          </w:p>
        </w:tc>
        <w:tc>
          <w:tcPr>
            <w:tcW w:w="3616" w:type="dxa"/>
            <w:gridSpan w:val="5"/>
            <w:tcBorders>
              <w:top w:val="nil"/>
              <w:left w:val="nil"/>
              <w:bottom w:val="nil"/>
              <w:right w:val="nil"/>
            </w:tcBorders>
            <w:shd w:val="clear" w:color="auto" w:fill="auto"/>
            <w:noWrap/>
            <w:hideMark/>
          </w:tcPr>
          <w:p w:rsidR="001A357B" w:rsidRPr="001A357B" w:rsidRDefault="001A357B" w:rsidP="00D42715">
            <w:pPr>
              <w:spacing w:after="0" w:line="240" w:lineRule="auto"/>
              <w:outlineLvl w:val="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00D42715">
              <w:rPr>
                <w:rFonts w:ascii="Arial" w:eastAsia="Times New Roman" w:hAnsi="Arial" w:cs="Arial"/>
                <w:sz w:val="20"/>
                <w:szCs w:val="20"/>
                <w:lang w:eastAsia="ru-RU"/>
              </w:rPr>
              <w:t xml:space="preserve">        </w:t>
            </w:r>
            <w:r w:rsidRPr="001A357B">
              <w:rPr>
                <w:rFonts w:ascii="Arial" w:eastAsia="Times New Roman" w:hAnsi="Arial" w:cs="Arial"/>
                <w:sz w:val="20"/>
                <w:szCs w:val="20"/>
                <w:lang w:eastAsia="ru-RU"/>
              </w:rPr>
              <w:t>"</w:t>
            </w:r>
            <w:r w:rsidR="00D42715">
              <w:rPr>
                <w:rFonts w:ascii="Arial" w:eastAsia="Times New Roman" w:hAnsi="Arial" w:cs="Arial"/>
                <w:sz w:val="20"/>
                <w:szCs w:val="20"/>
                <w:lang w:eastAsia="ru-RU"/>
              </w:rPr>
              <w:t>24</w:t>
            </w:r>
            <w:r w:rsidRPr="001A357B">
              <w:rPr>
                <w:rFonts w:ascii="Arial" w:eastAsia="Times New Roman" w:hAnsi="Arial" w:cs="Arial"/>
                <w:sz w:val="20"/>
                <w:szCs w:val="20"/>
                <w:lang w:eastAsia="ru-RU"/>
              </w:rPr>
              <w:t xml:space="preserve"> " </w:t>
            </w:r>
            <w:r>
              <w:rPr>
                <w:rFonts w:ascii="Arial" w:eastAsia="Times New Roman" w:hAnsi="Arial" w:cs="Arial"/>
                <w:sz w:val="20"/>
                <w:szCs w:val="20"/>
                <w:lang w:eastAsia="ru-RU"/>
              </w:rPr>
              <w:t xml:space="preserve">      </w:t>
            </w:r>
            <w:r w:rsidR="00D42715">
              <w:rPr>
                <w:rFonts w:ascii="Arial" w:eastAsia="Times New Roman" w:hAnsi="Arial" w:cs="Arial"/>
                <w:sz w:val="20"/>
                <w:szCs w:val="20"/>
                <w:lang w:eastAsia="ru-RU"/>
              </w:rPr>
              <w:t xml:space="preserve">мая  </w:t>
            </w:r>
            <w:r w:rsidRPr="001A357B">
              <w:rPr>
                <w:rFonts w:ascii="Arial" w:eastAsia="Times New Roman" w:hAnsi="Arial" w:cs="Arial"/>
                <w:sz w:val="20"/>
                <w:szCs w:val="20"/>
                <w:lang w:eastAsia="ru-RU"/>
              </w:rPr>
              <w:t>2019 г.</w:t>
            </w:r>
          </w:p>
        </w:tc>
        <w:tc>
          <w:tcPr>
            <w:tcW w:w="960" w:type="dxa"/>
            <w:tcBorders>
              <w:top w:val="nil"/>
              <w:left w:val="nil"/>
              <w:bottom w:val="nil"/>
              <w:right w:val="nil"/>
            </w:tcBorders>
            <w:shd w:val="clear" w:color="auto" w:fill="auto"/>
            <w:noWrap/>
            <w:vAlign w:val="bottom"/>
            <w:hideMark/>
          </w:tcPr>
          <w:p w:rsidR="001A357B" w:rsidRPr="001A357B" w:rsidRDefault="001A357B" w:rsidP="001A357B">
            <w:pPr>
              <w:spacing w:after="0" w:line="240" w:lineRule="auto"/>
              <w:outlineLvl w:val="0"/>
              <w:rPr>
                <w:rFonts w:ascii="Arial" w:eastAsia="Times New Roman" w:hAnsi="Arial" w:cs="Arial"/>
                <w:sz w:val="20"/>
                <w:szCs w:val="20"/>
                <w:lang w:eastAsia="ru-RU"/>
              </w:rPr>
            </w:pPr>
          </w:p>
        </w:tc>
      </w:tr>
      <w:tr w:rsidR="001A357B" w:rsidRPr="001A357B" w:rsidTr="001A357B">
        <w:trPr>
          <w:trHeight w:val="300"/>
        </w:trPr>
        <w:tc>
          <w:tcPr>
            <w:tcW w:w="15170" w:type="dxa"/>
            <w:gridSpan w:val="17"/>
            <w:tcBorders>
              <w:top w:val="nil"/>
              <w:left w:val="nil"/>
              <w:bottom w:val="nil"/>
              <w:right w:val="nil"/>
            </w:tcBorders>
            <w:shd w:val="clear" w:color="auto" w:fill="auto"/>
            <w:hideMark/>
          </w:tcPr>
          <w:p w:rsidR="001A357B" w:rsidRPr="001A357B" w:rsidRDefault="001A357B" w:rsidP="001A357B">
            <w:pPr>
              <w:spacing w:after="0" w:line="240" w:lineRule="auto"/>
              <w:jc w:val="center"/>
              <w:rPr>
                <w:rFonts w:ascii="Arial" w:eastAsia="Times New Roman" w:hAnsi="Arial" w:cs="Arial"/>
                <w:sz w:val="20"/>
                <w:szCs w:val="20"/>
                <w:lang w:eastAsia="ru-RU"/>
              </w:rPr>
            </w:pPr>
            <w:r w:rsidRPr="001A357B">
              <w:rPr>
                <w:rFonts w:ascii="Arial" w:eastAsia="Times New Roman" w:hAnsi="Arial" w:cs="Arial"/>
                <w:sz w:val="20"/>
                <w:szCs w:val="20"/>
                <w:lang w:eastAsia="ru-RU"/>
              </w:rPr>
              <w:t xml:space="preserve">682354, Хабаровский край, Нанайский район, с. Маяк, ул. </w:t>
            </w:r>
            <w:proofErr w:type="gramStart"/>
            <w:r w:rsidRPr="001A357B">
              <w:rPr>
                <w:rFonts w:ascii="Arial" w:eastAsia="Times New Roman" w:hAnsi="Arial" w:cs="Arial"/>
                <w:sz w:val="20"/>
                <w:szCs w:val="20"/>
                <w:lang w:eastAsia="ru-RU"/>
              </w:rPr>
              <w:t>Центральная</w:t>
            </w:r>
            <w:proofErr w:type="gramEnd"/>
          </w:p>
        </w:tc>
        <w:tc>
          <w:tcPr>
            <w:tcW w:w="960" w:type="dxa"/>
            <w:tcBorders>
              <w:top w:val="nil"/>
              <w:left w:val="nil"/>
              <w:bottom w:val="nil"/>
              <w:right w:val="nil"/>
            </w:tcBorders>
            <w:shd w:val="clear" w:color="auto" w:fill="auto"/>
            <w:noWrap/>
            <w:vAlign w:val="bottom"/>
            <w:hideMark/>
          </w:tcPr>
          <w:p w:rsidR="001A357B" w:rsidRPr="001A357B" w:rsidRDefault="001A357B" w:rsidP="001A357B">
            <w:pPr>
              <w:spacing w:after="0" w:line="240" w:lineRule="auto"/>
              <w:rPr>
                <w:rFonts w:ascii="Arial" w:eastAsia="Times New Roman" w:hAnsi="Arial" w:cs="Arial"/>
                <w:sz w:val="20"/>
                <w:szCs w:val="20"/>
                <w:lang w:eastAsia="ru-RU"/>
              </w:rPr>
            </w:pPr>
          </w:p>
        </w:tc>
      </w:tr>
      <w:tr w:rsidR="001A357B" w:rsidRPr="001A357B" w:rsidTr="001A357B">
        <w:trPr>
          <w:trHeight w:val="255"/>
        </w:trPr>
        <w:tc>
          <w:tcPr>
            <w:tcW w:w="434" w:type="dxa"/>
            <w:tcBorders>
              <w:top w:val="nil"/>
              <w:left w:val="nil"/>
              <w:bottom w:val="nil"/>
              <w:right w:val="nil"/>
            </w:tcBorders>
            <w:shd w:val="clear" w:color="auto" w:fill="auto"/>
            <w:noWrap/>
            <w:hideMark/>
          </w:tcPr>
          <w:p w:rsidR="001A357B" w:rsidRPr="001A357B" w:rsidRDefault="001A357B" w:rsidP="001A357B">
            <w:pPr>
              <w:spacing w:after="0" w:line="240" w:lineRule="auto"/>
              <w:jc w:val="center"/>
              <w:rPr>
                <w:rFonts w:ascii="Arial" w:eastAsia="Times New Roman" w:hAnsi="Arial" w:cs="Arial"/>
                <w:sz w:val="20"/>
                <w:szCs w:val="20"/>
                <w:lang w:eastAsia="ru-RU"/>
              </w:rPr>
            </w:pPr>
          </w:p>
        </w:tc>
        <w:tc>
          <w:tcPr>
            <w:tcW w:w="272" w:type="dxa"/>
            <w:tcBorders>
              <w:top w:val="single" w:sz="4" w:space="0" w:color="auto"/>
              <w:left w:val="nil"/>
              <w:bottom w:val="nil"/>
              <w:right w:val="nil"/>
            </w:tcBorders>
            <w:shd w:val="clear" w:color="auto" w:fill="auto"/>
            <w:noWrap/>
            <w:hideMark/>
          </w:tcPr>
          <w:p w:rsidR="001A357B" w:rsidRPr="001A357B" w:rsidRDefault="001A357B" w:rsidP="001A357B">
            <w:pPr>
              <w:spacing w:after="0" w:line="240" w:lineRule="auto"/>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4174" w:type="dxa"/>
            <w:tcBorders>
              <w:top w:val="single" w:sz="4" w:space="0" w:color="auto"/>
              <w:left w:val="nil"/>
              <w:bottom w:val="nil"/>
              <w:right w:val="nil"/>
            </w:tcBorders>
            <w:shd w:val="clear" w:color="auto" w:fill="auto"/>
            <w:hideMark/>
          </w:tcPr>
          <w:p w:rsidR="001A357B" w:rsidRPr="001A357B" w:rsidRDefault="001A357B" w:rsidP="001A357B">
            <w:pPr>
              <w:spacing w:after="0" w:line="240" w:lineRule="auto"/>
              <w:jc w:val="center"/>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291" w:type="dxa"/>
            <w:tcBorders>
              <w:top w:val="single" w:sz="4" w:space="0" w:color="auto"/>
              <w:left w:val="nil"/>
              <w:bottom w:val="nil"/>
              <w:right w:val="nil"/>
            </w:tcBorders>
            <w:shd w:val="clear" w:color="auto" w:fill="auto"/>
            <w:noWrap/>
            <w:vAlign w:val="bottom"/>
            <w:hideMark/>
          </w:tcPr>
          <w:p w:rsidR="001A357B" w:rsidRPr="001A357B" w:rsidRDefault="001A357B" w:rsidP="001A357B">
            <w:pPr>
              <w:spacing w:after="0" w:line="240" w:lineRule="auto"/>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543" w:type="dxa"/>
            <w:tcBorders>
              <w:top w:val="single" w:sz="4" w:space="0" w:color="auto"/>
              <w:left w:val="nil"/>
              <w:bottom w:val="nil"/>
              <w:right w:val="nil"/>
            </w:tcBorders>
            <w:shd w:val="clear" w:color="auto" w:fill="auto"/>
            <w:noWrap/>
            <w:hideMark/>
          </w:tcPr>
          <w:p w:rsidR="001A357B" w:rsidRPr="001A357B" w:rsidRDefault="001A357B" w:rsidP="001A357B">
            <w:pPr>
              <w:spacing w:after="0" w:line="240" w:lineRule="auto"/>
              <w:jc w:val="right"/>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760" w:type="dxa"/>
            <w:tcBorders>
              <w:top w:val="single" w:sz="4" w:space="0" w:color="auto"/>
              <w:left w:val="nil"/>
              <w:bottom w:val="nil"/>
              <w:right w:val="nil"/>
            </w:tcBorders>
            <w:shd w:val="clear" w:color="auto" w:fill="auto"/>
            <w:noWrap/>
            <w:hideMark/>
          </w:tcPr>
          <w:p w:rsidR="001A357B" w:rsidRPr="001A357B" w:rsidRDefault="001A357B" w:rsidP="001A357B">
            <w:pPr>
              <w:spacing w:after="0" w:line="240" w:lineRule="auto"/>
              <w:jc w:val="right"/>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2376" w:type="dxa"/>
            <w:tcBorders>
              <w:top w:val="single" w:sz="4" w:space="0" w:color="auto"/>
              <w:left w:val="nil"/>
              <w:bottom w:val="nil"/>
              <w:right w:val="nil"/>
            </w:tcBorders>
            <w:shd w:val="clear" w:color="auto" w:fill="auto"/>
            <w:noWrap/>
            <w:hideMark/>
          </w:tcPr>
          <w:p w:rsidR="001A357B" w:rsidRPr="001A357B" w:rsidRDefault="001A357B" w:rsidP="001A357B">
            <w:pPr>
              <w:spacing w:after="0" w:line="240" w:lineRule="auto"/>
              <w:jc w:val="center"/>
              <w:rPr>
                <w:rFonts w:ascii="Arial" w:eastAsia="Times New Roman" w:hAnsi="Arial" w:cs="Arial"/>
                <w:i/>
                <w:iCs/>
                <w:sz w:val="20"/>
                <w:szCs w:val="20"/>
                <w:lang w:eastAsia="ru-RU"/>
              </w:rPr>
            </w:pPr>
            <w:r w:rsidRPr="001A357B">
              <w:rPr>
                <w:rFonts w:ascii="Arial" w:eastAsia="Times New Roman" w:hAnsi="Arial" w:cs="Arial"/>
                <w:i/>
                <w:iCs/>
                <w:sz w:val="20"/>
                <w:szCs w:val="20"/>
                <w:lang w:eastAsia="ru-RU"/>
              </w:rPr>
              <w:t>(наименование стройки)</w:t>
            </w:r>
          </w:p>
        </w:tc>
        <w:tc>
          <w:tcPr>
            <w:tcW w:w="700" w:type="dxa"/>
            <w:tcBorders>
              <w:top w:val="single" w:sz="4" w:space="0" w:color="auto"/>
              <w:left w:val="nil"/>
              <w:bottom w:val="nil"/>
              <w:right w:val="nil"/>
            </w:tcBorders>
            <w:shd w:val="clear" w:color="auto" w:fill="auto"/>
            <w:noWrap/>
            <w:hideMark/>
          </w:tcPr>
          <w:p w:rsidR="001A357B" w:rsidRPr="001A357B" w:rsidRDefault="001A357B" w:rsidP="001A357B">
            <w:pPr>
              <w:spacing w:after="0" w:line="240" w:lineRule="auto"/>
              <w:jc w:val="center"/>
              <w:rPr>
                <w:rFonts w:ascii="Arial" w:eastAsia="Times New Roman" w:hAnsi="Arial" w:cs="Arial"/>
                <w:i/>
                <w:iCs/>
                <w:sz w:val="20"/>
                <w:szCs w:val="20"/>
                <w:lang w:eastAsia="ru-RU"/>
              </w:rPr>
            </w:pPr>
            <w:r w:rsidRPr="001A357B">
              <w:rPr>
                <w:rFonts w:ascii="Arial" w:eastAsia="Times New Roman" w:hAnsi="Arial" w:cs="Arial"/>
                <w:i/>
                <w:iCs/>
                <w:sz w:val="20"/>
                <w:szCs w:val="20"/>
                <w:lang w:eastAsia="ru-RU"/>
              </w:rPr>
              <w:t> </w:t>
            </w:r>
          </w:p>
        </w:tc>
        <w:tc>
          <w:tcPr>
            <w:tcW w:w="700" w:type="dxa"/>
            <w:tcBorders>
              <w:top w:val="single" w:sz="4" w:space="0" w:color="auto"/>
              <w:left w:val="nil"/>
              <w:bottom w:val="nil"/>
              <w:right w:val="nil"/>
            </w:tcBorders>
            <w:shd w:val="clear" w:color="auto" w:fill="auto"/>
            <w:noWrap/>
            <w:hideMark/>
          </w:tcPr>
          <w:p w:rsidR="001A357B" w:rsidRPr="001A357B" w:rsidRDefault="001A357B" w:rsidP="001A357B">
            <w:pPr>
              <w:spacing w:after="0" w:line="240" w:lineRule="auto"/>
              <w:jc w:val="center"/>
              <w:rPr>
                <w:rFonts w:ascii="Arial" w:eastAsia="Times New Roman" w:hAnsi="Arial" w:cs="Arial"/>
                <w:i/>
                <w:iCs/>
                <w:sz w:val="20"/>
                <w:szCs w:val="20"/>
                <w:lang w:eastAsia="ru-RU"/>
              </w:rPr>
            </w:pPr>
            <w:r w:rsidRPr="001A357B">
              <w:rPr>
                <w:rFonts w:ascii="Arial" w:eastAsia="Times New Roman" w:hAnsi="Arial" w:cs="Arial"/>
                <w:i/>
                <w:iCs/>
                <w:sz w:val="20"/>
                <w:szCs w:val="20"/>
                <w:lang w:eastAsia="ru-RU"/>
              </w:rPr>
              <w:t> </w:t>
            </w:r>
          </w:p>
        </w:tc>
        <w:tc>
          <w:tcPr>
            <w:tcW w:w="272" w:type="dxa"/>
            <w:tcBorders>
              <w:top w:val="single" w:sz="4" w:space="0" w:color="auto"/>
              <w:left w:val="nil"/>
              <w:bottom w:val="nil"/>
              <w:right w:val="nil"/>
            </w:tcBorders>
            <w:shd w:val="clear" w:color="auto" w:fill="auto"/>
            <w:noWrap/>
            <w:hideMark/>
          </w:tcPr>
          <w:p w:rsidR="001A357B" w:rsidRPr="001A357B" w:rsidRDefault="001A357B" w:rsidP="001A357B">
            <w:pPr>
              <w:spacing w:after="0" w:line="240" w:lineRule="auto"/>
              <w:jc w:val="right"/>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760" w:type="dxa"/>
            <w:tcBorders>
              <w:top w:val="single" w:sz="4" w:space="0" w:color="auto"/>
              <w:left w:val="nil"/>
              <w:bottom w:val="nil"/>
              <w:right w:val="nil"/>
            </w:tcBorders>
            <w:shd w:val="clear" w:color="auto" w:fill="auto"/>
            <w:noWrap/>
            <w:hideMark/>
          </w:tcPr>
          <w:p w:rsidR="001A357B" w:rsidRPr="001A357B" w:rsidRDefault="001A357B" w:rsidP="001A357B">
            <w:pPr>
              <w:spacing w:after="0" w:line="240" w:lineRule="auto"/>
              <w:jc w:val="right"/>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272" w:type="dxa"/>
            <w:tcBorders>
              <w:top w:val="single" w:sz="4" w:space="0" w:color="auto"/>
              <w:left w:val="nil"/>
              <w:bottom w:val="nil"/>
              <w:right w:val="nil"/>
            </w:tcBorders>
            <w:shd w:val="clear" w:color="auto" w:fill="auto"/>
            <w:noWrap/>
            <w:hideMark/>
          </w:tcPr>
          <w:p w:rsidR="001A357B" w:rsidRPr="001A357B" w:rsidRDefault="001A357B" w:rsidP="001A357B">
            <w:pPr>
              <w:spacing w:after="0" w:line="240" w:lineRule="auto"/>
              <w:jc w:val="right"/>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808" w:type="dxa"/>
            <w:tcBorders>
              <w:top w:val="single" w:sz="4" w:space="0" w:color="auto"/>
              <w:left w:val="nil"/>
              <w:bottom w:val="nil"/>
              <w:right w:val="nil"/>
            </w:tcBorders>
            <w:shd w:val="clear" w:color="auto" w:fill="auto"/>
            <w:noWrap/>
            <w:hideMark/>
          </w:tcPr>
          <w:p w:rsidR="001A357B" w:rsidRPr="001A357B" w:rsidRDefault="001A357B" w:rsidP="001A357B">
            <w:pPr>
              <w:spacing w:after="0" w:line="240" w:lineRule="auto"/>
              <w:jc w:val="right"/>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808" w:type="dxa"/>
            <w:tcBorders>
              <w:top w:val="single" w:sz="4" w:space="0" w:color="auto"/>
              <w:left w:val="nil"/>
              <w:bottom w:val="nil"/>
              <w:right w:val="nil"/>
            </w:tcBorders>
            <w:shd w:val="clear" w:color="auto" w:fill="auto"/>
            <w:noWrap/>
            <w:hideMark/>
          </w:tcPr>
          <w:p w:rsidR="001A357B" w:rsidRPr="001A357B" w:rsidRDefault="001A357B" w:rsidP="001A357B">
            <w:pPr>
              <w:spacing w:after="0" w:line="240" w:lineRule="auto"/>
              <w:jc w:val="right"/>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700" w:type="dxa"/>
            <w:tcBorders>
              <w:top w:val="single" w:sz="4" w:space="0" w:color="auto"/>
              <w:left w:val="nil"/>
              <w:bottom w:val="nil"/>
              <w:right w:val="nil"/>
            </w:tcBorders>
            <w:shd w:val="clear" w:color="auto" w:fill="auto"/>
            <w:noWrap/>
            <w:hideMark/>
          </w:tcPr>
          <w:p w:rsidR="001A357B" w:rsidRPr="001A357B" w:rsidRDefault="001A357B" w:rsidP="001A357B">
            <w:pPr>
              <w:spacing w:after="0" w:line="240" w:lineRule="auto"/>
              <w:jc w:val="right"/>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700" w:type="dxa"/>
            <w:tcBorders>
              <w:top w:val="single" w:sz="4" w:space="0" w:color="auto"/>
              <w:left w:val="nil"/>
              <w:bottom w:val="nil"/>
              <w:right w:val="nil"/>
            </w:tcBorders>
            <w:shd w:val="clear" w:color="auto" w:fill="auto"/>
            <w:noWrap/>
            <w:hideMark/>
          </w:tcPr>
          <w:p w:rsidR="001A357B" w:rsidRPr="001A357B" w:rsidRDefault="001A357B" w:rsidP="001A357B">
            <w:pPr>
              <w:spacing w:after="0" w:line="240" w:lineRule="auto"/>
              <w:jc w:val="right"/>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600" w:type="dxa"/>
            <w:tcBorders>
              <w:top w:val="nil"/>
              <w:left w:val="nil"/>
              <w:bottom w:val="nil"/>
              <w:right w:val="nil"/>
            </w:tcBorders>
            <w:shd w:val="clear" w:color="auto" w:fill="auto"/>
            <w:noWrap/>
            <w:vAlign w:val="bottom"/>
            <w:hideMark/>
          </w:tcPr>
          <w:p w:rsidR="001A357B" w:rsidRPr="001A357B" w:rsidRDefault="001A357B" w:rsidP="001A357B">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A357B" w:rsidRPr="001A357B" w:rsidRDefault="001A357B" w:rsidP="001A357B">
            <w:pPr>
              <w:spacing w:after="0" w:line="240" w:lineRule="auto"/>
              <w:rPr>
                <w:rFonts w:ascii="Arial" w:eastAsia="Times New Roman" w:hAnsi="Arial" w:cs="Arial"/>
                <w:sz w:val="20"/>
                <w:szCs w:val="20"/>
                <w:lang w:eastAsia="ru-RU"/>
              </w:rPr>
            </w:pPr>
          </w:p>
        </w:tc>
      </w:tr>
    </w:tbl>
    <w:tbl>
      <w:tblPr>
        <w:tblpPr w:leftFromText="180" w:rightFromText="180" w:vertAnchor="text" w:horzAnchor="margin" w:tblpXSpec="center" w:tblpY="222"/>
        <w:tblW w:w="8047" w:type="dxa"/>
        <w:tblLook w:val="04A0" w:firstRow="1" w:lastRow="0" w:firstColumn="1" w:lastColumn="0" w:noHBand="0" w:noVBand="1"/>
      </w:tblPr>
      <w:tblGrid>
        <w:gridCol w:w="1720"/>
        <w:gridCol w:w="760"/>
        <w:gridCol w:w="3347"/>
        <w:gridCol w:w="700"/>
        <w:gridCol w:w="700"/>
        <w:gridCol w:w="820"/>
      </w:tblGrid>
      <w:tr w:rsidR="001A357B" w:rsidRPr="001A357B" w:rsidTr="001A357B">
        <w:trPr>
          <w:trHeight w:val="255"/>
        </w:trPr>
        <w:tc>
          <w:tcPr>
            <w:tcW w:w="172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rPr>
                <w:rFonts w:ascii="Arial" w:eastAsia="Times New Roman" w:hAnsi="Arial" w:cs="Arial"/>
                <w:sz w:val="20"/>
                <w:szCs w:val="20"/>
                <w:lang w:eastAsia="ru-RU"/>
              </w:rPr>
            </w:pPr>
          </w:p>
        </w:tc>
        <w:tc>
          <w:tcPr>
            <w:tcW w:w="3347" w:type="dxa"/>
            <w:tcBorders>
              <w:top w:val="nil"/>
              <w:left w:val="nil"/>
              <w:bottom w:val="nil"/>
              <w:right w:val="nil"/>
            </w:tcBorders>
            <w:shd w:val="clear" w:color="auto" w:fill="auto"/>
            <w:noWrap/>
            <w:hideMark/>
          </w:tcPr>
          <w:p w:rsidR="001A357B" w:rsidRPr="001A357B" w:rsidRDefault="001A357B" w:rsidP="001A357B">
            <w:pPr>
              <w:spacing w:after="0" w:line="240" w:lineRule="auto"/>
              <w:jc w:val="center"/>
              <w:rPr>
                <w:rFonts w:ascii="Arial" w:eastAsia="Times New Roman" w:hAnsi="Arial" w:cs="Arial"/>
                <w:b/>
                <w:bCs/>
                <w:sz w:val="20"/>
                <w:szCs w:val="20"/>
                <w:lang w:eastAsia="ru-RU"/>
              </w:rPr>
            </w:pPr>
            <w:r w:rsidRPr="001A357B">
              <w:rPr>
                <w:rFonts w:ascii="Arial" w:eastAsia="Times New Roman" w:hAnsi="Arial" w:cs="Arial"/>
                <w:b/>
                <w:bCs/>
                <w:sz w:val="20"/>
                <w:szCs w:val="20"/>
                <w:lang w:eastAsia="ru-RU"/>
              </w:rPr>
              <w:t xml:space="preserve">ЛОКАЛЬНЫЙ СМЕТНЫЙ РАСЧЕТ № </w:t>
            </w:r>
            <w:r w:rsidR="00D42715">
              <w:rPr>
                <w:rFonts w:ascii="Arial" w:eastAsia="Times New Roman" w:hAnsi="Arial" w:cs="Arial"/>
                <w:b/>
                <w:bCs/>
                <w:sz w:val="20"/>
                <w:szCs w:val="20"/>
                <w:lang w:eastAsia="ru-RU"/>
              </w:rPr>
              <w:t>1</w:t>
            </w:r>
          </w:p>
        </w:tc>
        <w:tc>
          <w:tcPr>
            <w:tcW w:w="700" w:type="dxa"/>
            <w:tcBorders>
              <w:top w:val="nil"/>
              <w:left w:val="nil"/>
              <w:bottom w:val="nil"/>
              <w:right w:val="nil"/>
            </w:tcBorders>
            <w:shd w:val="clear" w:color="auto" w:fill="auto"/>
            <w:noWrap/>
            <w:hideMark/>
          </w:tcPr>
          <w:p w:rsidR="001A357B" w:rsidRPr="001A357B" w:rsidRDefault="001A357B" w:rsidP="001A357B">
            <w:pPr>
              <w:spacing w:after="0" w:line="240" w:lineRule="auto"/>
              <w:jc w:val="center"/>
              <w:rPr>
                <w:rFonts w:ascii="Arial" w:eastAsia="Times New Roman" w:hAnsi="Arial" w:cs="Arial"/>
                <w:b/>
                <w:bCs/>
                <w:sz w:val="20"/>
                <w:szCs w:val="20"/>
                <w:lang w:eastAsia="ru-RU"/>
              </w:rPr>
            </w:pPr>
          </w:p>
        </w:tc>
        <w:tc>
          <w:tcPr>
            <w:tcW w:w="700" w:type="dxa"/>
            <w:tcBorders>
              <w:top w:val="nil"/>
              <w:left w:val="nil"/>
              <w:bottom w:val="nil"/>
              <w:right w:val="nil"/>
            </w:tcBorders>
            <w:shd w:val="clear" w:color="auto" w:fill="auto"/>
            <w:noWrap/>
            <w:hideMark/>
          </w:tcPr>
          <w:p w:rsidR="001A357B" w:rsidRPr="001A357B" w:rsidRDefault="001A357B" w:rsidP="001A357B">
            <w:pPr>
              <w:spacing w:after="0" w:line="240" w:lineRule="auto"/>
              <w:jc w:val="center"/>
              <w:rPr>
                <w:rFonts w:ascii="Arial" w:eastAsia="Times New Roman" w:hAnsi="Arial" w:cs="Arial"/>
                <w:b/>
                <w:bCs/>
                <w:sz w:val="20"/>
                <w:szCs w:val="20"/>
                <w:lang w:eastAsia="ru-RU"/>
              </w:rPr>
            </w:pPr>
          </w:p>
        </w:tc>
        <w:tc>
          <w:tcPr>
            <w:tcW w:w="82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rPr>
                <w:rFonts w:ascii="Arial" w:eastAsia="Times New Roman" w:hAnsi="Arial" w:cs="Arial"/>
                <w:sz w:val="20"/>
                <w:szCs w:val="20"/>
                <w:lang w:eastAsia="ru-RU"/>
              </w:rPr>
            </w:pPr>
          </w:p>
        </w:tc>
      </w:tr>
      <w:tr w:rsidR="001A357B" w:rsidRPr="001A357B" w:rsidTr="001A357B">
        <w:trPr>
          <w:trHeight w:val="255"/>
        </w:trPr>
        <w:tc>
          <w:tcPr>
            <w:tcW w:w="172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rPr>
                <w:rFonts w:ascii="Arial" w:eastAsia="Times New Roman" w:hAnsi="Arial" w:cs="Arial"/>
                <w:sz w:val="20"/>
                <w:szCs w:val="20"/>
                <w:lang w:eastAsia="ru-RU"/>
              </w:rPr>
            </w:pPr>
          </w:p>
        </w:tc>
        <w:tc>
          <w:tcPr>
            <w:tcW w:w="3347" w:type="dxa"/>
            <w:tcBorders>
              <w:top w:val="nil"/>
              <w:left w:val="nil"/>
              <w:bottom w:val="nil"/>
              <w:right w:val="nil"/>
            </w:tcBorders>
            <w:shd w:val="clear" w:color="auto" w:fill="auto"/>
            <w:noWrap/>
            <w:hideMark/>
          </w:tcPr>
          <w:p w:rsidR="001A357B" w:rsidRPr="001A357B" w:rsidRDefault="001A357B" w:rsidP="001A357B">
            <w:pPr>
              <w:spacing w:after="0" w:line="240" w:lineRule="auto"/>
              <w:jc w:val="center"/>
              <w:rPr>
                <w:rFonts w:ascii="Arial" w:eastAsia="Times New Roman" w:hAnsi="Arial" w:cs="Arial"/>
                <w:sz w:val="20"/>
                <w:szCs w:val="20"/>
                <w:lang w:eastAsia="ru-RU"/>
              </w:rPr>
            </w:pPr>
            <w:r w:rsidRPr="001A357B">
              <w:rPr>
                <w:rFonts w:ascii="Arial" w:eastAsia="Times New Roman" w:hAnsi="Arial" w:cs="Arial"/>
                <w:sz w:val="20"/>
                <w:szCs w:val="20"/>
                <w:lang w:eastAsia="ru-RU"/>
              </w:rPr>
              <w:t>(локальная смета)</w:t>
            </w:r>
          </w:p>
        </w:tc>
        <w:tc>
          <w:tcPr>
            <w:tcW w:w="700" w:type="dxa"/>
            <w:tcBorders>
              <w:top w:val="nil"/>
              <w:left w:val="nil"/>
              <w:bottom w:val="nil"/>
              <w:right w:val="nil"/>
            </w:tcBorders>
            <w:shd w:val="clear" w:color="auto" w:fill="auto"/>
            <w:noWrap/>
            <w:hideMark/>
          </w:tcPr>
          <w:p w:rsidR="001A357B" w:rsidRPr="001A357B" w:rsidRDefault="001A357B" w:rsidP="001A357B">
            <w:pPr>
              <w:spacing w:after="0" w:line="240" w:lineRule="auto"/>
              <w:jc w:val="center"/>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1A357B" w:rsidRPr="001A357B" w:rsidRDefault="001A357B" w:rsidP="001A357B">
            <w:pPr>
              <w:spacing w:after="0" w:line="240" w:lineRule="auto"/>
              <w:jc w:val="center"/>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hideMark/>
          </w:tcPr>
          <w:p w:rsidR="001A357B" w:rsidRPr="001A357B" w:rsidRDefault="001A357B" w:rsidP="001A357B">
            <w:pPr>
              <w:spacing w:after="0" w:line="240" w:lineRule="auto"/>
              <w:jc w:val="right"/>
              <w:rPr>
                <w:rFonts w:ascii="Arial" w:eastAsia="Times New Roman" w:hAnsi="Arial" w:cs="Arial"/>
                <w:sz w:val="20"/>
                <w:szCs w:val="20"/>
                <w:lang w:eastAsia="ru-RU"/>
              </w:rPr>
            </w:pPr>
          </w:p>
        </w:tc>
      </w:tr>
    </w:tbl>
    <w:p w:rsidR="00800D5D" w:rsidRDefault="00800D5D" w:rsidP="00800D5D">
      <w:pPr>
        <w:rPr>
          <w:rFonts w:ascii="Times New Roman" w:eastAsia="Times New Roman" w:hAnsi="Times New Roman" w:cs="Times New Roman"/>
          <w:sz w:val="24"/>
          <w:szCs w:val="24"/>
          <w:lang w:eastAsia="ru-RU"/>
        </w:rPr>
      </w:pPr>
    </w:p>
    <w:p w:rsidR="001A357B" w:rsidRDefault="001A357B" w:rsidP="00800D5D">
      <w:pPr>
        <w:tabs>
          <w:tab w:val="left" w:pos="1230"/>
        </w:tabs>
        <w:rPr>
          <w:rFonts w:ascii="Times New Roman" w:eastAsia="Times New Roman" w:hAnsi="Times New Roman" w:cs="Times New Roman"/>
          <w:sz w:val="24"/>
          <w:szCs w:val="24"/>
          <w:lang w:eastAsia="ru-RU"/>
        </w:rPr>
      </w:pPr>
    </w:p>
    <w:p w:rsidR="001A357B" w:rsidRDefault="001A357B" w:rsidP="001A357B">
      <w:pPr>
        <w:tabs>
          <w:tab w:val="left" w:pos="1230"/>
        </w:tabs>
        <w:ind w:left="3402"/>
        <w:rPr>
          <w:rFonts w:ascii="Times New Roman" w:eastAsia="Times New Roman" w:hAnsi="Times New Roman" w:cs="Times New Roman"/>
          <w:sz w:val="24"/>
          <w:szCs w:val="24"/>
          <w:lang w:eastAsia="ru-RU"/>
        </w:rPr>
      </w:pPr>
      <w:r w:rsidRPr="001A357B">
        <w:rPr>
          <w:noProof/>
          <w:lang w:eastAsia="ru-RU"/>
        </w:rPr>
        <w:drawing>
          <wp:inline distT="0" distB="0" distL="0" distR="0">
            <wp:extent cx="5644696" cy="1266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44696" cy="1266825"/>
                    </a:xfrm>
                    <a:prstGeom prst="rect">
                      <a:avLst/>
                    </a:prstGeom>
                    <a:noFill/>
                    <a:ln>
                      <a:noFill/>
                    </a:ln>
                  </pic:spPr>
                </pic:pic>
              </a:graphicData>
            </a:graphic>
          </wp:inline>
        </w:drawing>
      </w:r>
    </w:p>
    <w:tbl>
      <w:tblPr>
        <w:tblW w:w="156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922"/>
        <w:gridCol w:w="1870"/>
        <w:gridCol w:w="1067"/>
        <w:gridCol w:w="1074"/>
        <w:gridCol w:w="800"/>
        <w:gridCol w:w="852"/>
        <w:gridCol w:w="869"/>
        <w:gridCol w:w="813"/>
        <w:gridCol w:w="917"/>
        <w:gridCol w:w="739"/>
        <w:gridCol w:w="852"/>
        <w:gridCol w:w="869"/>
        <w:gridCol w:w="813"/>
        <w:gridCol w:w="769"/>
        <w:gridCol w:w="692"/>
        <w:gridCol w:w="570"/>
      </w:tblGrid>
      <w:tr w:rsidR="00375558" w:rsidRPr="00375558" w:rsidTr="001A357B">
        <w:trPr>
          <w:trHeight w:val="375"/>
        </w:trPr>
        <w:tc>
          <w:tcPr>
            <w:tcW w:w="1118" w:type="dxa"/>
            <w:vMerge w:val="restart"/>
            <w:shd w:val="clear" w:color="auto" w:fill="auto"/>
            <w:vAlign w:val="center"/>
            <w:hideMark/>
          </w:tcPr>
          <w:p w:rsidR="00375558" w:rsidRPr="00375558" w:rsidRDefault="00800D5D" w:rsidP="00375558">
            <w:pPr>
              <w:spacing w:after="0" w:line="240" w:lineRule="auto"/>
              <w:jc w:val="center"/>
              <w:rPr>
                <w:rFonts w:ascii="Arial" w:eastAsia="Times New Roman" w:hAnsi="Arial" w:cs="Arial"/>
                <w:sz w:val="18"/>
                <w:szCs w:val="18"/>
                <w:lang w:eastAsia="ru-RU"/>
              </w:rPr>
            </w:pPr>
            <w:r>
              <w:rPr>
                <w:rFonts w:ascii="Times New Roman" w:eastAsia="Times New Roman" w:hAnsi="Times New Roman" w:cs="Times New Roman"/>
                <w:sz w:val="24"/>
                <w:szCs w:val="24"/>
                <w:lang w:eastAsia="ru-RU"/>
              </w:rPr>
              <w:tab/>
            </w:r>
            <w:r w:rsidR="00375558" w:rsidRPr="00375558">
              <w:rPr>
                <w:rFonts w:ascii="Arial" w:eastAsia="Times New Roman" w:hAnsi="Arial" w:cs="Arial"/>
                <w:sz w:val="18"/>
                <w:szCs w:val="18"/>
                <w:lang w:eastAsia="ru-RU"/>
              </w:rPr>
              <w:t xml:space="preserve">№ </w:t>
            </w:r>
            <w:proofErr w:type="spellStart"/>
            <w:r w:rsidR="00375558" w:rsidRPr="00375558">
              <w:rPr>
                <w:rFonts w:ascii="Arial" w:eastAsia="Times New Roman" w:hAnsi="Arial" w:cs="Arial"/>
                <w:sz w:val="18"/>
                <w:szCs w:val="18"/>
                <w:lang w:eastAsia="ru-RU"/>
              </w:rPr>
              <w:t>пп</w:t>
            </w:r>
            <w:proofErr w:type="spellEnd"/>
          </w:p>
        </w:tc>
        <w:tc>
          <w:tcPr>
            <w:tcW w:w="922" w:type="dxa"/>
            <w:vMerge w:val="restart"/>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proofErr w:type="spellStart"/>
            <w:r w:rsidRPr="00375558">
              <w:rPr>
                <w:rFonts w:ascii="Arial" w:eastAsia="Times New Roman" w:hAnsi="Arial" w:cs="Arial"/>
                <w:sz w:val="18"/>
                <w:szCs w:val="18"/>
                <w:lang w:eastAsia="ru-RU"/>
              </w:rPr>
              <w:t>Обосн</w:t>
            </w:r>
            <w:proofErr w:type="gramStart"/>
            <w:r w:rsidRPr="00375558">
              <w:rPr>
                <w:rFonts w:ascii="Arial" w:eastAsia="Times New Roman" w:hAnsi="Arial" w:cs="Arial"/>
                <w:sz w:val="18"/>
                <w:szCs w:val="18"/>
                <w:lang w:eastAsia="ru-RU"/>
              </w:rPr>
              <w:t>о</w:t>
            </w:r>
            <w:proofErr w:type="spellEnd"/>
            <w:r w:rsidRPr="00375558">
              <w:rPr>
                <w:rFonts w:ascii="Arial" w:eastAsia="Times New Roman" w:hAnsi="Arial" w:cs="Arial"/>
                <w:sz w:val="18"/>
                <w:szCs w:val="18"/>
                <w:lang w:eastAsia="ru-RU"/>
              </w:rPr>
              <w:t>-</w:t>
            </w:r>
            <w:proofErr w:type="gramEnd"/>
            <w:r w:rsidRPr="00375558">
              <w:rPr>
                <w:rFonts w:ascii="Arial" w:eastAsia="Times New Roman" w:hAnsi="Arial" w:cs="Arial"/>
                <w:sz w:val="18"/>
                <w:szCs w:val="18"/>
                <w:lang w:eastAsia="ru-RU"/>
              </w:rPr>
              <w:br/>
            </w:r>
            <w:proofErr w:type="spellStart"/>
            <w:r w:rsidRPr="00375558">
              <w:rPr>
                <w:rFonts w:ascii="Arial" w:eastAsia="Times New Roman" w:hAnsi="Arial" w:cs="Arial"/>
                <w:sz w:val="18"/>
                <w:szCs w:val="18"/>
                <w:lang w:eastAsia="ru-RU"/>
              </w:rPr>
              <w:t>вание</w:t>
            </w:r>
            <w:proofErr w:type="spellEnd"/>
          </w:p>
        </w:tc>
        <w:tc>
          <w:tcPr>
            <w:tcW w:w="1870" w:type="dxa"/>
            <w:vMerge w:val="restart"/>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Наименование</w:t>
            </w:r>
          </w:p>
        </w:tc>
        <w:tc>
          <w:tcPr>
            <w:tcW w:w="1067" w:type="dxa"/>
            <w:vMerge w:val="restart"/>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Ед. изм.</w:t>
            </w:r>
          </w:p>
        </w:tc>
        <w:tc>
          <w:tcPr>
            <w:tcW w:w="1074" w:type="dxa"/>
            <w:vMerge w:val="restart"/>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Кол.</w:t>
            </w:r>
          </w:p>
        </w:tc>
        <w:tc>
          <w:tcPr>
            <w:tcW w:w="3334" w:type="dxa"/>
            <w:gridSpan w:val="4"/>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Стоимость единицы, руб.</w:t>
            </w:r>
          </w:p>
        </w:tc>
        <w:tc>
          <w:tcPr>
            <w:tcW w:w="4190" w:type="dxa"/>
            <w:gridSpan w:val="5"/>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Общая стоимость, руб.</w:t>
            </w:r>
          </w:p>
        </w:tc>
        <w:tc>
          <w:tcPr>
            <w:tcW w:w="769" w:type="dxa"/>
            <w:vMerge w:val="restart"/>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 xml:space="preserve">Т/з </w:t>
            </w:r>
            <w:proofErr w:type="spellStart"/>
            <w:r w:rsidRPr="00375558">
              <w:rPr>
                <w:rFonts w:ascii="Arial" w:eastAsia="Times New Roman" w:hAnsi="Arial" w:cs="Arial"/>
                <w:sz w:val="18"/>
                <w:szCs w:val="18"/>
                <w:lang w:eastAsia="ru-RU"/>
              </w:rPr>
              <w:t>осн</w:t>
            </w:r>
            <w:proofErr w:type="spellEnd"/>
            <w:r w:rsidRPr="00375558">
              <w:rPr>
                <w:rFonts w:ascii="Arial" w:eastAsia="Times New Roman" w:hAnsi="Arial" w:cs="Arial"/>
                <w:sz w:val="18"/>
                <w:szCs w:val="18"/>
                <w:lang w:eastAsia="ru-RU"/>
              </w:rPr>
              <w:t>.</w:t>
            </w:r>
            <w:r w:rsidRPr="00375558">
              <w:rPr>
                <w:rFonts w:ascii="Arial" w:eastAsia="Times New Roman" w:hAnsi="Arial" w:cs="Arial"/>
                <w:sz w:val="18"/>
                <w:szCs w:val="18"/>
                <w:lang w:eastAsia="ru-RU"/>
              </w:rPr>
              <w:br/>
            </w:r>
            <w:proofErr w:type="spellStart"/>
            <w:r w:rsidRPr="00375558">
              <w:rPr>
                <w:rFonts w:ascii="Arial" w:eastAsia="Times New Roman" w:hAnsi="Arial" w:cs="Arial"/>
                <w:sz w:val="18"/>
                <w:szCs w:val="18"/>
                <w:lang w:eastAsia="ru-RU"/>
              </w:rPr>
              <w:t>раб</w:t>
            </w:r>
            <w:proofErr w:type="gramStart"/>
            <w:r w:rsidRPr="00375558">
              <w:rPr>
                <w:rFonts w:ascii="Arial" w:eastAsia="Times New Roman" w:hAnsi="Arial" w:cs="Arial"/>
                <w:sz w:val="18"/>
                <w:szCs w:val="18"/>
                <w:lang w:eastAsia="ru-RU"/>
              </w:rPr>
              <w:t>.н</w:t>
            </w:r>
            <w:proofErr w:type="gramEnd"/>
            <w:r w:rsidRPr="00375558">
              <w:rPr>
                <w:rFonts w:ascii="Arial" w:eastAsia="Times New Roman" w:hAnsi="Arial" w:cs="Arial"/>
                <w:sz w:val="18"/>
                <w:szCs w:val="18"/>
                <w:lang w:eastAsia="ru-RU"/>
              </w:rPr>
              <w:t>а</w:t>
            </w:r>
            <w:proofErr w:type="spellEnd"/>
            <w:r w:rsidRPr="00375558">
              <w:rPr>
                <w:rFonts w:ascii="Arial" w:eastAsia="Times New Roman" w:hAnsi="Arial" w:cs="Arial"/>
                <w:sz w:val="18"/>
                <w:szCs w:val="18"/>
                <w:lang w:eastAsia="ru-RU"/>
              </w:rPr>
              <w:t xml:space="preserve"> ед.</w:t>
            </w:r>
          </w:p>
        </w:tc>
        <w:tc>
          <w:tcPr>
            <w:tcW w:w="692" w:type="dxa"/>
            <w:vMerge w:val="restart"/>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 xml:space="preserve">Т/з </w:t>
            </w:r>
            <w:proofErr w:type="spellStart"/>
            <w:r w:rsidRPr="00375558">
              <w:rPr>
                <w:rFonts w:ascii="Arial" w:eastAsia="Times New Roman" w:hAnsi="Arial" w:cs="Arial"/>
                <w:sz w:val="18"/>
                <w:szCs w:val="18"/>
                <w:lang w:eastAsia="ru-RU"/>
              </w:rPr>
              <w:t>осн</w:t>
            </w:r>
            <w:proofErr w:type="spellEnd"/>
            <w:r w:rsidRPr="00375558">
              <w:rPr>
                <w:rFonts w:ascii="Arial" w:eastAsia="Times New Roman" w:hAnsi="Arial" w:cs="Arial"/>
                <w:sz w:val="18"/>
                <w:szCs w:val="18"/>
                <w:lang w:eastAsia="ru-RU"/>
              </w:rPr>
              <w:t>.</w:t>
            </w:r>
            <w:r w:rsidRPr="00375558">
              <w:rPr>
                <w:rFonts w:ascii="Arial" w:eastAsia="Times New Roman" w:hAnsi="Arial" w:cs="Arial"/>
                <w:sz w:val="18"/>
                <w:szCs w:val="18"/>
                <w:lang w:eastAsia="ru-RU"/>
              </w:rPr>
              <w:br/>
              <w:t>раб.</w:t>
            </w:r>
            <w:r w:rsidRPr="00375558">
              <w:rPr>
                <w:rFonts w:ascii="Arial" w:eastAsia="Times New Roman" w:hAnsi="Arial" w:cs="Arial"/>
                <w:sz w:val="18"/>
                <w:szCs w:val="18"/>
                <w:lang w:eastAsia="ru-RU"/>
              </w:rPr>
              <w:br/>
              <w:t>Всего</w:t>
            </w:r>
          </w:p>
        </w:tc>
        <w:tc>
          <w:tcPr>
            <w:tcW w:w="570" w:type="dxa"/>
            <w:vMerge w:val="restart"/>
            <w:shd w:val="clear" w:color="auto" w:fill="auto"/>
            <w:textDirection w:val="btLr"/>
            <w:vAlign w:val="center"/>
            <w:hideMark/>
          </w:tcPr>
          <w:p w:rsidR="00375558" w:rsidRPr="00375558" w:rsidRDefault="00375558" w:rsidP="00375558">
            <w:pPr>
              <w:spacing w:after="0" w:line="240" w:lineRule="auto"/>
              <w:jc w:val="center"/>
              <w:rPr>
                <w:rFonts w:ascii="Arial" w:eastAsia="Times New Roman" w:hAnsi="Arial" w:cs="Arial"/>
                <w:sz w:val="16"/>
                <w:szCs w:val="16"/>
                <w:lang w:eastAsia="ru-RU"/>
              </w:rPr>
            </w:pPr>
            <w:r w:rsidRPr="00375558">
              <w:rPr>
                <w:rFonts w:ascii="Arial" w:eastAsia="Times New Roman" w:hAnsi="Arial" w:cs="Arial"/>
                <w:sz w:val="16"/>
                <w:szCs w:val="16"/>
                <w:lang w:eastAsia="ru-RU"/>
              </w:rPr>
              <w:t xml:space="preserve">Общая масса </w:t>
            </w:r>
            <w:proofErr w:type="gramStart"/>
            <w:r w:rsidRPr="00375558">
              <w:rPr>
                <w:rFonts w:ascii="Arial" w:eastAsia="Times New Roman" w:hAnsi="Arial" w:cs="Arial"/>
                <w:sz w:val="16"/>
                <w:szCs w:val="16"/>
                <w:lang w:eastAsia="ru-RU"/>
              </w:rPr>
              <w:t>обору-</w:t>
            </w:r>
            <w:proofErr w:type="spellStart"/>
            <w:r w:rsidRPr="00375558">
              <w:rPr>
                <w:rFonts w:ascii="Arial" w:eastAsia="Times New Roman" w:hAnsi="Arial" w:cs="Arial"/>
                <w:sz w:val="16"/>
                <w:szCs w:val="16"/>
                <w:lang w:eastAsia="ru-RU"/>
              </w:rPr>
              <w:t>дования</w:t>
            </w:r>
            <w:proofErr w:type="spellEnd"/>
            <w:proofErr w:type="gramEnd"/>
            <w:r w:rsidRPr="00375558">
              <w:rPr>
                <w:rFonts w:ascii="Arial" w:eastAsia="Times New Roman" w:hAnsi="Arial" w:cs="Arial"/>
                <w:sz w:val="16"/>
                <w:szCs w:val="16"/>
                <w:lang w:eastAsia="ru-RU"/>
              </w:rPr>
              <w:t>, т</w:t>
            </w:r>
          </w:p>
        </w:tc>
      </w:tr>
      <w:tr w:rsidR="00375558" w:rsidRPr="00375558" w:rsidTr="001A357B">
        <w:trPr>
          <w:trHeight w:val="450"/>
        </w:trPr>
        <w:tc>
          <w:tcPr>
            <w:tcW w:w="1118" w:type="dxa"/>
            <w:vMerge/>
            <w:vAlign w:val="center"/>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922" w:type="dxa"/>
            <w:vMerge/>
            <w:vAlign w:val="center"/>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1870" w:type="dxa"/>
            <w:vMerge/>
            <w:vAlign w:val="center"/>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1067" w:type="dxa"/>
            <w:vMerge/>
            <w:vAlign w:val="center"/>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1074" w:type="dxa"/>
            <w:vMerge/>
            <w:vAlign w:val="center"/>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800" w:type="dxa"/>
            <w:vMerge w:val="restart"/>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Всего</w:t>
            </w:r>
          </w:p>
        </w:tc>
        <w:tc>
          <w:tcPr>
            <w:tcW w:w="2534" w:type="dxa"/>
            <w:gridSpan w:val="3"/>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В том числе</w:t>
            </w:r>
          </w:p>
        </w:tc>
        <w:tc>
          <w:tcPr>
            <w:tcW w:w="917" w:type="dxa"/>
            <w:vMerge w:val="restart"/>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Обор</w:t>
            </w:r>
            <w:proofErr w:type="gramStart"/>
            <w:r w:rsidRPr="00375558">
              <w:rPr>
                <w:rFonts w:ascii="Arial" w:eastAsia="Times New Roman" w:hAnsi="Arial" w:cs="Arial"/>
                <w:sz w:val="18"/>
                <w:szCs w:val="18"/>
                <w:lang w:eastAsia="ru-RU"/>
              </w:rPr>
              <w:t>у-</w:t>
            </w:r>
            <w:proofErr w:type="gramEnd"/>
            <w:r w:rsidRPr="00375558">
              <w:rPr>
                <w:rFonts w:ascii="Arial" w:eastAsia="Times New Roman" w:hAnsi="Arial" w:cs="Arial"/>
                <w:sz w:val="18"/>
                <w:szCs w:val="18"/>
                <w:lang w:eastAsia="ru-RU"/>
              </w:rPr>
              <w:br/>
            </w:r>
            <w:proofErr w:type="spellStart"/>
            <w:r w:rsidRPr="00375558">
              <w:rPr>
                <w:rFonts w:ascii="Arial" w:eastAsia="Times New Roman" w:hAnsi="Arial" w:cs="Arial"/>
                <w:sz w:val="18"/>
                <w:szCs w:val="18"/>
                <w:lang w:eastAsia="ru-RU"/>
              </w:rPr>
              <w:t>дование</w:t>
            </w:r>
            <w:proofErr w:type="spellEnd"/>
          </w:p>
        </w:tc>
        <w:tc>
          <w:tcPr>
            <w:tcW w:w="739" w:type="dxa"/>
            <w:vMerge w:val="restart"/>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Всего</w:t>
            </w:r>
          </w:p>
        </w:tc>
        <w:tc>
          <w:tcPr>
            <w:tcW w:w="2534" w:type="dxa"/>
            <w:gridSpan w:val="3"/>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В том числе</w:t>
            </w:r>
          </w:p>
        </w:tc>
        <w:tc>
          <w:tcPr>
            <w:tcW w:w="769" w:type="dxa"/>
            <w:vMerge/>
            <w:vAlign w:val="center"/>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692" w:type="dxa"/>
            <w:vMerge/>
            <w:vAlign w:val="center"/>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570" w:type="dxa"/>
            <w:vMerge/>
            <w:vAlign w:val="center"/>
            <w:hideMark/>
          </w:tcPr>
          <w:p w:rsidR="00375558" w:rsidRPr="00375558" w:rsidRDefault="00375558" w:rsidP="00375558">
            <w:pPr>
              <w:spacing w:after="0" w:line="240" w:lineRule="auto"/>
              <w:rPr>
                <w:rFonts w:ascii="Arial" w:eastAsia="Times New Roman" w:hAnsi="Arial" w:cs="Arial"/>
                <w:sz w:val="16"/>
                <w:szCs w:val="16"/>
                <w:lang w:eastAsia="ru-RU"/>
              </w:rPr>
            </w:pPr>
          </w:p>
        </w:tc>
      </w:tr>
      <w:tr w:rsidR="00375558" w:rsidRPr="00375558" w:rsidTr="001A357B">
        <w:trPr>
          <w:trHeight w:val="480"/>
        </w:trPr>
        <w:tc>
          <w:tcPr>
            <w:tcW w:w="1118" w:type="dxa"/>
            <w:vMerge/>
            <w:vAlign w:val="center"/>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922" w:type="dxa"/>
            <w:vMerge/>
            <w:vAlign w:val="center"/>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1870" w:type="dxa"/>
            <w:vMerge/>
            <w:vAlign w:val="center"/>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1067" w:type="dxa"/>
            <w:vMerge/>
            <w:vAlign w:val="center"/>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1074" w:type="dxa"/>
            <w:vMerge/>
            <w:vAlign w:val="center"/>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800" w:type="dxa"/>
            <w:vMerge/>
            <w:vAlign w:val="center"/>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852" w:type="dxa"/>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proofErr w:type="spellStart"/>
            <w:r w:rsidRPr="00375558">
              <w:rPr>
                <w:rFonts w:ascii="Arial" w:eastAsia="Times New Roman" w:hAnsi="Arial" w:cs="Arial"/>
                <w:sz w:val="18"/>
                <w:szCs w:val="18"/>
                <w:lang w:eastAsia="ru-RU"/>
              </w:rPr>
              <w:t>Осн</w:t>
            </w:r>
            <w:proofErr w:type="gramStart"/>
            <w:r w:rsidRPr="00375558">
              <w:rPr>
                <w:rFonts w:ascii="Arial" w:eastAsia="Times New Roman" w:hAnsi="Arial" w:cs="Arial"/>
                <w:sz w:val="18"/>
                <w:szCs w:val="18"/>
                <w:lang w:eastAsia="ru-RU"/>
              </w:rPr>
              <w:t>.З</w:t>
            </w:r>
            <w:proofErr w:type="spellEnd"/>
            <w:proofErr w:type="gramEnd"/>
            <w:r w:rsidRPr="00375558">
              <w:rPr>
                <w:rFonts w:ascii="Arial" w:eastAsia="Times New Roman" w:hAnsi="Arial" w:cs="Arial"/>
                <w:sz w:val="18"/>
                <w:szCs w:val="18"/>
                <w:lang w:eastAsia="ru-RU"/>
              </w:rPr>
              <w:t>/п</w:t>
            </w:r>
          </w:p>
        </w:tc>
        <w:tc>
          <w:tcPr>
            <w:tcW w:w="869" w:type="dxa"/>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proofErr w:type="spellStart"/>
            <w:r w:rsidRPr="00375558">
              <w:rPr>
                <w:rFonts w:ascii="Arial" w:eastAsia="Times New Roman" w:hAnsi="Arial" w:cs="Arial"/>
                <w:sz w:val="18"/>
                <w:szCs w:val="18"/>
                <w:lang w:eastAsia="ru-RU"/>
              </w:rPr>
              <w:t>Эк</w:t>
            </w:r>
            <w:proofErr w:type="gramStart"/>
            <w:r w:rsidRPr="00375558">
              <w:rPr>
                <w:rFonts w:ascii="Arial" w:eastAsia="Times New Roman" w:hAnsi="Arial" w:cs="Arial"/>
                <w:sz w:val="18"/>
                <w:szCs w:val="18"/>
                <w:lang w:eastAsia="ru-RU"/>
              </w:rPr>
              <w:t>.М</w:t>
            </w:r>
            <w:proofErr w:type="gramEnd"/>
            <w:r w:rsidRPr="00375558">
              <w:rPr>
                <w:rFonts w:ascii="Arial" w:eastAsia="Times New Roman" w:hAnsi="Arial" w:cs="Arial"/>
                <w:sz w:val="18"/>
                <w:szCs w:val="18"/>
                <w:lang w:eastAsia="ru-RU"/>
              </w:rPr>
              <w:t>аш</w:t>
            </w:r>
            <w:proofErr w:type="spellEnd"/>
          </w:p>
        </w:tc>
        <w:tc>
          <w:tcPr>
            <w:tcW w:w="813" w:type="dxa"/>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proofErr w:type="gramStart"/>
            <w:r w:rsidRPr="00375558">
              <w:rPr>
                <w:rFonts w:ascii="Arial" w:eastAsia="Times New Roman" w:hAnsi="Arial" w:cs="Arial"/>
                <w:sz w:val="18"/>
                <w:szCs w:val="18"/>
                <w:lang w:eastAsia="ru-RU"/>
              </w:rPr>
              <w:t>З</w:t>
            </w:r>
            <w:proofErr w:type="gramEnd"/>
            <w:r w:rsidRPr="00375558">
              <w:rPr>
                <w:rFonts w:ascii="Arial" w:eastAsia="Times New Roman" w:hAnsi="Arial" w:cs="Arial"/>
                <w:sz w:val="18"/>
                <w:szCs w:val="18"/>
                <w:lang w:eastAsia="ru-RU"/>
              </w:rPr>
              <w:t>/</w:t>
            </w:r>
            <w:proofErr w:type="spellStart"/>
            <w:r w:rsidRPr="00375558">
              <w:rPr>
                <w:rFonts w:ascii="Arial" w:eastAsia="Times New Roman" w:hAnsi="Arial" w:cs="Arial"/>
                <w:sz w:val="18"/>
                <w:szCs w:val="18"/>
                <w:lang w:eastAsia="ru-RU"/>
              </w:rPr>
              <w:t>пМех</w:t>
            </w:r>
            <w:proofErr w:type="spellEnd"/>
          </w:p>
        </w:tc>
        <w:tc>
          <w:tcPr>
            <w:tcW w:w="917" w:type="dxa"/>
            <w:vMerge/>
            <w:vAlign w:val="center"/>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739" w:type="dxa"/>
            <w:vMerge/>
            <w:vAlign w:val="center"/>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852" w:type="dxa"/>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proofErr w:type="spellStart"/>
            <w:r w:rsidRPr="00375558">
              <w:rPr>
                <w:rFonts w:ascii="Arial" w:eastAsia="Times New Roman" w:hAnsi="Arial" w:cs="Arial"/>
                <w:sz w:val="18"/>
                <w:szCs w:val="18"/>
                <w:lang w:eastAsia="ru-RU"/>
              </w:rPr>
              <w:t>Осн</w:t>
            </w:r>
            <w:proofErr w:type="gramStart"/>
            <w:r w:rsidRPr="00375558">
              <w:rPr>
                <w:rFonts w:ascii="Arial" w:eastAsia="Times New Roman" w:hAnsi="Arial" w:cs="Arial"/>
                <w:sz w:val="18"/>
                <w:szCs w:val="18"/>
                <w:lang w:eastAsia="ru-RU"/>
              </w:rPr>
              <w:t>.З</w:t>
            </w:r>
            <w:proofErr w:type="spellEnd"/>
            <w:proofErr w:type="gramEnd"/>
            <w:r w:rsidRPr="00375558">
              <w:rPr>
                <w:rFonts w:ascii="Arial" w:eastAsia="Times New Roman" w:hAnsi="Arial" w:cs="Arial"/>
                <w:sz w:val="18"/>
                <w:szCs w:val="18"/>
                <w:lang w:eastAsia="ru-RU"/>
              </w:rPr>
              <w:t>/п</w:t>
            </w:r>
          </w:p>
        </w:tc>
        <w:tc>
          <w:tcPr>
            <w:tcW w:w="869" w:type="dxa"/>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proofErr w:type="spellStart"/>
            <w:r w:rsidRPr="00375558">
              <w:rPr>
                <w:rFonts w:ascii="Arial" w:eastAsia="Times New Roman" w:hAnsi="Arial" w:cs="Arial"/>
                <w:sz w:val="18"/>
                <w:szCs w:val="18"/>
                <w:lang w:eastAsia="ru-RU"/>
              </w:rPr>
              <w:t>Эк</w:t>
            </w:r>
            <w:proofErr w:type="gramStart"/>
            <w:r w:rsidRPr="00375558">
              <w:rPr>
                <w:rFonts w:ascii="Arial" w:eastAsia="Times New Roman" w:hAnsi="Arial" w:cs="Arial"/>
                <w:sz w:val="18"/>
                <w:szCs w:val="18"/>
                <w:lang w:eastAsia="ru-RU"/>
              </w:rPr>
              <w:t>.М</w:t>
            </w:r>
            <w:proofErr w:type="gramEnd"/>
            <w:r w:rsidRPr="00375558">
              <w:rPr>
                <w:rFonts w:ascii="Arial" w:eastAsia="Times New Roman" w:hAnsi="Arial" w:cs="Arial"/>
                <w:sz w:val="18"/>
                <w:szCs w:val="18"/>
                <w:lang w:eastAsia="ru-RU"/>
              </w:rPr>
              <w:t>аш</w:t>
            </w:r>
            <w:proofErr w:type="spellEnd"/>
          </w:p>
        </w:tc>
        <w:tc>
          <w:tcPr>
            <w:tcW w:w="813" w:type="dxa"/>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proofErr w:type="gramStart"/>
            <w:r w:rsidRPr="00375558">
              <w:rPr>
                <w:rFonts w:ascii="Arial" w:eastAsia="Times New Roman" w:hAnsi="Arial" w:cs="Arial"/>
                <w:sz w:val="18"/>
                <w:szCs w:val="18"/>
                <w:lang w:eastAsia="ru-RU"/>
              </w:rPr>
              <w:t>З</w:t>
            </w:r>
            <w:proofErr w:type="gramEnd"/>
            <w:r w:rsidRPr="00375558">
              <w:rPr>
                <w:rFonts w:ascii="Arial" w:eastAsia="Times New Roman" w:hAnsi="Arial" w:cs="Arial"/>
                <w:sz w:val="18"/>
                <w:szCs w:val="18"/>
                <w:lang w:eastAsia="ru-RU"/>
              </w:rPr>
              <w:t>/</w:t>
            </w:r>
            <w:proofErr w:type="spellStart"/>
            <w:r w:rsidRPr="00375558">
              <w:rPr>
                <w:rFonts w:ascii="Arial" w:eastAsia="Times New Roman" w:hAnsi="Arial" w:cs="Arial"/>
                <w:sz w:val="18"/>
                <w:szCs w:val="18"/>
                <w:lang w:eastAsia="ru-RU"/>
              </w:rPr>
              <w:t>пМех</w:t>
            </w:r>
            <w:proofErr w:type="spellEnd"/>
          </w:p>
        </w:tc>
        <w:tc>
          <w:tcPr>
            <w:tcW w:w="769" w:type="dxa"/>
            <w:vMerge/>
            <w:vAlign w:val="center"/>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692" w:type="dxa"/>
            <w:vMerge/>
            <w:vAlign w:val="center"/>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570" w:type="dxa"/>
            <w:vMerge/>
            <w:vAlign w:val="center"/>
            <w:hideMark/>
          </w:tcPr>
          <w:p w:rsidR="00375558" w:rsidRPr="00375558" w:rsidRDefault="00375558" w:rsidP="00375558">
            <w:pPr>
              <w:spacing w:after="0" w:line="240" w:lineRule="auto"/>
              <w:rPr>
                <w:rFonts w:ascii="Arial" w:eastAsia="Times New Roman" w:hAnsi="Arial" w:cs="Arial"/>
                <w:sz w:val="16"/>
                <w:szCs w:val="16"/>
                <w:lang w:eastAsia="ru-RU"/>
              </w:rPr>
            </w:pPr>
          </w:p>
        </w:tc>
      </w:tr>
      <w:tr w:rsidR="00375558" w:rsidRPr="00375558" w:rsidTr="001A357B">
        <w:trPr>
          <w:trHeight w:val="383"/>
        </w:trPr>
        <w:tc>
          <w:tcPr>
            <w:tcW w:w="1118" w:type="dxa"/>
            <w:shd w:val="clear" w:color="auto" w:fill="auto"/>
            <w:noWrap/>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1</w:t>
            </w:r>
          </w:p>
        </w:tc>
        <w:tc>
          <w:tcPr>
            <w:tcW w:w="922" w:type="dxa"/>
            <w:shd w:val="clear" w:color="auto" w:fill="auto"/>
            <w:noWrap/>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2</w:t>
            </w:r>
          </w:p>
        </w:tc>
        <w:tc>
          <w:tcPr>
            <w:tcW w:w="1870" w:type="dxa"/>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3</w:t>
            </w:r>
          </w:p>
        </w:tc>
        <w:tc>
          <w:tcPr>
            <w:tcW w:w="1067" w:type="dxa"/>
            <w:shd w:val="clear" w:color="auto" w:fill="auto"/>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4</w:t>
            </w:r>
          </w:p>
        </w:tc>
        <w:tc>
          <w:tcPr>
            <w:tcW w:w="1074" w:type="dxa"/>
            <w:shd w:val="clear" w:color="auto" w:fill="auto"/>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5</w:t>
            </w:r>
          </w:p>
        </w:tc>
        <w:tc>
          <w:tcPr>
            <w:tcW w:w="800" w:type="dxa"/>
            <w:shd w:val="clear" w:color="auto" w:fill="auto"/>
            <w:noWrap/>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6</w:t>
            </w:r>
          </w:p>
        </w:tc>
        <w:tc>
          <w:tcPr>
            <w:tcW w:w="852" w:type="dxa"/>
            <w:shd w:val="clear" w:color="auto" w:fill="auto"/>
            <w:noWrap/>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7</w:t>
            </w:r>
          </w:p>
        </w:tc>
        <w:tc>
          <w:tcPr>
            <w:tcW w:w="869" w:type="dxa"/>
            <w:shd w:val="clear" w:color="auto" w:fill="auto"/>
            <w:noWrap/>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8</w:t>
            </w:r>
          </w:p>
        </w:tc>
        <w:tc>
          <w:tcPr>
            <w:tcW w:w="813" w:type="dxa"/>
            <w:shd w:val="clear" w:color="auto" w:fill="auto"/>
            <w:noWrap/>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9</w:t>
            </w:r>
          </w:p>
        </w:tc>
        <w:tc>
          <w:tcPr>
            <w:tcW w:w="917" w:type="dxa"/>
            <w:shd w:val="clear" w:color="auto" w:fill="auto"/>
            <w:noWrap/>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10</w:t>
            </w:r>
          </w:p>
        </w:tc>
        <w:tc>
          <w:tcPr>
            <w:tcW w:w="739" w:type="dxa"/>
            <w:shd w:val="clear" w:color="auto" w:fill="auto"/>
            <w:noWrap/>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11</w:t>
            </w:r>
          </w:p>
        </w:tc>
        <w:tc>
          <w:tcPr>
            <w:tcW w:w="852" w:type="dxa"/>
            <w:shd w:val="clear" w:color="auto" w:fill="auto"/>
            <w:noWrap/>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12</w:t>
            </w:r>
          </w:p>
        </w:tc>
        <w:tc>
          <w:tcPr>
            <w:tcW w:w="869" w:type="dxa"/>
            <w:shd w:val="clear" w:color="auto" w:fill="auto"/>
            <w:noWrap/>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13</w:t>
            </w:r>
          </w:p>
        </w:tc>
        <w:tc>
          <w:tcPr>
            <w:tcW w:w="813" w:type="dxa"/>
            <w:shd w:val="clear" w:color="auto" w:fill="auto"/>
            <w:noWrap/>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14</w:t>
            </w:r>
          </w:p>
        </w:tc>
        <w:tc>
          <w:tcPr>
            <w:tcW w:w="769" w:type="dxa"/>
            <w:shd w:val="clear" w:color="auto" w:fill="auto"/>
            <w:noWrap/>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15</w:t>
            </w:r>
          </w:p>
        </w:tc>
        <w:tc>
          <w:tcPr>
            <w:tcW w:w="692" w:type="dxa"/>
            <w:shd w:val="clear" w:color="auto" w:fill="auto"/>
            <w:noWrap/>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16</w:t>
            </w:r>
          </w:p>
        </w:tc>
        <w:tc>
          <w:tcPr>
            <w:tcW w:w="570" w:type="dxa"/>
            <w:shd w:val="clear" w:color="auto" w:fill="auto"/>
            <w:noWrap/>
            <w:vAlign w:val="center"/>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17</w:t>
            </w:r>
          </w:p>
        </w:tc>
      </w:tr>
      <w:tr w:rsidR="00375558" w:rsidRPr="00375558" w:rsidTr="001A357B">
        <w:trPr>
          <w:trHeight w:val="300"/>
        </w:trPr>
        <w:tc>
          <w:tcPr>
            <w:tcW w:w="15606" w:type="dxa"/>
            <w:gridSpan w:val="17"/>
            <w:shd w:val="clear" w:color="auto" w:fill="auto"/>
            <w:hideMark/>
          </w:tcPr>
          <w:p w:rsidR="00375558" w:rsidRPr="00375558" w:rsidRDefault="00375558" w:rsidP="00375558">
            <w:pPr>
              <w:spacing w:after="0" w:line="240" w:lineRule="auto"/>
              <w:rPr>
                <w:rFonts w:ascii="Arial" w:eastAsia="Times New Roman" w:hAnsi="Arial" w:cs="Arial"/>
                <w:b/>
                <w:bCs/>
                <w:sz w:val="20"/>
                <w:szCs w:val="20"/>
                <w:lang w:eastAsia="ru-RU"/>
              </w:rPr>
            </w:pPr>
            <w:r w:rsidRPr="00375558">
              <w:rPr>
                <w:rFonts w:ascii="Arial" w:eastAsia="Times New Roman" w:hAnsi="Arial" w:cs="Arial"/>
                <w:b/>
                <w:bCs/>
                <w:sz w:val="20"/>
                <w:szCs w:val="20"/>
                <w:lang w:eastAsia="ru-RU"/>
              </w:rPr>
              <w:t>Раздел 1. Устройство водопропускных труб</w:t>
            </w:r>
          </w:p>
        </w:tc>
      </w:tr>
      <w:tr w:rsidR="00375558" w:rsidRPr="00375558" w:rsidTr="001A357B">
        <w:trPr>
          <w:trHeight w:val="1785"/>
        </w:trPr>
        <w:tc>
          <w:tcPr>
            <w:tcW w:w="1118" w:type="dxa"/>
            <w:shd w:val="clear" w:color="auto" w:fill="auto"/>
            <w:noWrap/>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lastRenderedPageBreak/>
              <w:t>1</w:t>
            </w:r>
          </w:p>
        </w:tc>
        <w:tc>
          <w:tcPr>
            <w:tcW w:w="922" w:type="dxa"/>
            <w:shd w:val="clear" w:color="auto" w:fill="auto"/>
            <w:hideMark/>
          </w:tcPr>
          <w:p w:rsidR="00375558" w:rsidRPr="00375558" w:rsidRDefault="00375558" w:rsidP="00375558">
            <w:pPr>
              <w:spacing w:after="0" w:line="240" w:lineRule="auto"/>
              <w:rPr>
                <w:rFonts w:ascii="Arial" w:eastAsia="Times New Roman" w:hAnsi="Arial" w:cs="Arial"/>
                <w:b/>
                <w:bCs/>
                <w:sz w:val="18"/>
                <w:szCs w:val="18"/>
                <w:lang w:eastAsia="ru-RU"/>
              </w:rPr>
            </w:pPr>
            <w:r w:rsidRPr="00375558">
              <w:rPr>
                <w:rFonts w:ascii="Arial" w:eastAsia="Times New Roman" w:hAnsi="Arial" w:cs="Arial"/>
                <w:b/>
                <w:bCs/>
                <w:sz w:val="18"/>
                <w:szCs w:val="18"/>
                <w:lang w:eastAsia="ru-RU"/>
              </w:rPr>
              <w:t>ТЕР01-01-003-02</w:t>
            </w:r>
            <w:r w:rsidRPr="00375558">
              <w:rPr>
                <w:rFonts w:ascii="Arial" w:eastAsia="Times New Roman" w:hAnsi="Arial" w:cs="Arial"/>
                <w:i/>
                <w:iCs/>
                <w:sz w:val="14"/>
                <w:szCs w:val="14"/>
                <w:lang w:eastAsia="ru-RU"/>
              </w:rPr>
              <w:br/>
              <w:t>Приказ Минстроя РФ от 17.07.15 №512/</w:t>
            </w:r>
            <w:proofErr w:type="spellStart"/>
            <w:proofErr w:type="gramStart"/>
            <w:r w:rsidRPr="00375558">
              <w:rPr>
                <w:rFonts w:ascii="Arial" w:eastAsia="Times New Roman" w:hAnsi="Arial" w:cs="Arial"/>
                <w:i/>
                <w:iCs/>
                <w:sz w:val="14"/>
                <w:szCs w:val="14"/>
                <w:lang w:eastAsia="ru-RU"/>
              </w:rPr>
              <w:t>пр</w:t>
            </w:r>
            <w:proofErr w:type="spellEnd"/>
            <w:proofErr w:type="gramEnd"/>
          </w:p>
        </w:tc>
        <w:tc>
          <w:tcPr>
            <w:tcW w:w="1870" w:type="dxa"/>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Разработка грунта в отвал экскаваторами «драглайн» или «обратная лопата» с ковшом вместимостью: 1 (1-1,2) м3, группа грунтов 2</w:t>
            </w:r>
            <w:r w:rsidRPr="00375558">
              <w:rPr>
                <w:rFonts w:ascii="Arial" w:eastAsia="Times New Roman" w:hAnsi="Arial" w:cs="Arial"/>
                <w:i/>
                <w:iCs/>
                <w:sz w:val="14"/>
                <w:szCs w:val="14"/>
                <w:lang w:eastAsia="ru-RU"/>
              </w:rPr>
              <w:br/>
              <w:t>ИНДЕКС К ПОЗИЦИ</w:t>
            </w:r>
            <w:proofErr w:type="gramStart"/>
            <w:r w:rsidRPr="00375558">
              <w:rPr>
                <w:rFonts w:ascii="Arial" w:eastAsia="Times New Roman" w:hAnsi="Arial" w:cs="Arial"/>
                <w:i/>
                <w:iCs/>
                <w:sz w:val="14"/>
                <w:szCs w:val="14"/>
                <w:lang w:eastAsia="ru-RU"/>
              </w:rPr>
              <w:t>И(</w:t>
            </w:r>
            <w:proofErr w:type="spellStart"/>
            <w:proofErr w:type="gramEnd"/>
            <w:r w:rsidRPr="00375558">
              <w:rPr>
                <w:rFonts w:ascii="Arial" w:eastAsia="Times New Roman" w:hAnsi="Arial" w:cs="Arial"/>
                <w:i/>
                <w:iCs/>
                <w:sz w:val="14"/>
                <w:szCs w:val="14"/>
                <w:lang w:eastAsia="ru-RU"/>
              </w:rPr>
              <w:t>справочно</w:t>
            </w:r>
            <w:proofErr w:type="spellEnd"/>
            <w:r w:rsidRPr="00375558">
              <w:rPr>
                <w:rFonts w:ascii="Arial" w:eastAsia="Times New Roman" w:hAnsi="Arial" w:cs="Arial"/>
                <w:i/>
                <w:iCs/>
                <w:sz w:val="14"/>
                <w:szCs w:val="14"/>
                <w:lang w:eastAsia="ru-RU"/>
              </w:rPr>
              <w:t>):</w:t>
            </w:r>
            <w:r w:rsidRPr="00375558">
              <w:rPr>
                <w:rFonts w:ascii="Arial" w:eastAsia="Times New Roman" w:hAnsi="Arial" w:cs="Arial"/>
                <w:i/>
                <w:iCs/>
                <w:sz w:val="14"/>
                <w:szCs w:val="14"/>
                <w:lang w:eastAsia="ru-RU"/>
              </w:rPr>
              <w:br/>
              <w:t>ТЕР01-01-003-02 Индекс 2 квартал 2019 г. к ТЕР01-01-003-02 ОЗП=16,34; ЭМ=7,3; ЗПМ=16,34</w:t>
            </w:r>
          </w:p>
        </w:tc>
        <w:tc>
          <w:tcPr>
            <w:tcW w:w="1067" w:type="dxa"/>
            <w:shd w:val="clear" w:color="auto" w:fill="auto"/>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1000 м3 грунта</w:t>
            </w:r>
          </w:p>
        </w:tc>
        <w:tc>
          <w:tcPr>
            <w:tcW w:w="1074" w:type="dxa"/>
            <w:shd w:val="clear" w:color="auto" w:fill="auto"/>
            <w:hideMark/>
          </w:tcPr>
          <w:p w:rsidR="00375558" w:rsidRPr="00375558" w:rsidRDefault="00375558" w:rsidP="00375558">
            <w:pPr>
              <w:spacing w:after="0" w:line="240" w:lineRule="auto"/>
              <w:jc w:val="center"/>
              <w:rPr>
                <w:rFonts w:ascii="Arial" w:eastAsia="Times New Roman" w:hAnsi="Arial" w:cs="Arial"/>
                <w:sz w:val="16"/>
                <w:szCs w:val="16"/>
                <w:lang w:eastAsia="ru-RU"/>
              </w:rPr>
            </w:pPr>
            <w:r w:rsidRPr="00375558">
              <w:rPr>
                <w:rFonts w:ascii="Arial" w:eastAsia="Times New Roman" w:hAnsi="Arial" w:cs="Arial"/>
                <w:sz w:val="16"/>
                <w:szCs w:val="16"/>
                <w:lang w:eastAsia="ru-RU"/>
              </w:rPr>
              <w:t>0,015</w:t>
            </w:r>
          </w:p>
        </w:tc>
        <w:tc>
          <w:tcPr>
            <w:tcW w:w="800"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2242,47</w:t>
            </w:r>
          </w:p>
        </w:tc>
        <w:tc>
          <w:tcPr>
            <w:tcW w:w="852"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71,17</w:t>
            </w:r>
          </w:p>
        </w:tc>
        <w:tc>
          <w:tcPr>
            <w:tcW w:w="86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2171,3</w:t>
            </w:r>
          </w:p>
        </w:tc>
        <w:tc>
          <w:tcPr>
            <w:tcW w:w="813"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256,33</w:t>
            </w:r>
          </w:p>
        </w:tc>
        <w:tc>
          <w:tcPr>
            <w:tcW w:w="917"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3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34</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1</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33</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4</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6,89</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0,1</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1455"/>
        </w:trPr>
        <w:tc>
          <w:tcPr>
            <w:tcW w:w="1118" w:type="dxa"/>
            <w:shd w:val="clear" w:color="auto" w:fill="auto"/>
            <w:noWrap/>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2</w:t>
            </w:r>
          </w:p>
        </w:tc>
        <w:tc>
          <w:tcPr>
            <w:tcW w:w="922" w:type="dxa"/>
            <w:shd w:val="clear" w:color="auto" w:fill="auto"/>
            <w:hideMark/>
          </w:tcPr>
          <w:p w:rsidR="00375558" w:rsidRPr="00375558" w:rsidRDefault="00375558" w:rsidP="00375558">
            <w:pPr>
              <w:spacing w:after="0" w:line="240" w:lineRule="auto"/>
              <w:rPr>
                <w:rFonts w:ascii="Arial" w:eastAsia="Times New Roman" w:hAnsi="Arial" w:cs="Arial"/>
                <w:b/>
                <w:bCs/>
                <w:sz w:val="18"/>
                <w:szCs w:val="18"/>
                <w:lang w:eastAsia="ru-RU"/>
              </w:rPr>
            </w:pPr>
            <w:r w:rsidRPr="00375558">
              <w:rPr>
                <w:rFonts w:ascii="Arial" w:eastAsia="Times New Roman" w:hAnsi="Arial" w:cs="Arial"/>
                <w:b/>
                <w:bCs/>
                <w:sz w:val="18"/>
                <w:szCs w:val="18"/>
                <w:lang w:eastAsia="ru-RU"/>
              </w:rPr>
              <w:t>ТЕР23-01-001-02</w:t>
            </w:r>
            <w:r w:rsidRPr="00375558">
              <w:rPr>
                <w:rFonts w:ascii="Arial" w:eastAsia="Times New Roman" w:hAnsi="Arial" w:cs="Arial"/>
                <w:i/>
                <w:iCs/>
                <w:sz w:val="14"/>
                <w:szCs w:val="14"/>
                <w:lang w:eastAsia="ru-RU"/>
              </w:rPr>
              <w:br/>
              <w:t>Приказ Минстроя РФ от 17.07.15 №512/</w:t>
            </w:r>
            <w:proofErr w:type="spellStart"/>
            <w:proofErr w:type="gramStart"/>
            <w:r w:rsidRPr="00375558">
              <w:rPr>
                <w:rFonts w:ascii="Arial" w:eastAsia="Times New Roman" w:hAnsi="Arial" w:cs="Arial"/>
                <w:i/>
                <w:iCs/>
                <w:sz w:val="14"/>
                <w:szCs w:val="14"/>
                <w:lang w:eastAsia="ru-RU"/>
              </w:rPr>
              <w:t>пр</w:t>
            </w:r>
            <w:proofErr w:type="spellEnd"/>
            <w:proofErr w:type="gramEnd"/>
          </w:p>
        </w:tc>
        <w:tc>
          <w:tcPr>
            <w:tcW w:w="1870" w:type="dxa"/>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Устройство основания под трубопроводы: щебеночного</w:t>
            </w:r>
            <w:r w:rsidRPr="00375558">
              <w:rPr>
                <w:rFonts w:ascii="Arial" w:eastAsia="Times New Roman" w:hAnsi="Arial" w:cs="Arial"/>
                <w:i/>
                <w:iCs/>
                <w:sz w:val="14"/>
                <w:szCs w:val="14"/>
                <w:lang w:eastAsia="ru-RU"/>
              </w:rPr>
              <w:br/>
              <w:t>ИНДЕКС К ПОЗИЦИ</w:t>
            </w:r>
            <w:proofErr w:type="gramStart"/>
            <w:r w:rsidRPr="00375558">
              <w:rPr>
                <w:rFonts w:ascii="Arial" w:eastAsia="Times New Roman" w:hAnsi="Arial" w:cs="Arial"/>
                <w:i/>
                <w:iCs/>
                <w:sz w:val="14"/>
                <w:szCs w:val="14"/>
                <w:lang w:eastAsia="ru-RU"/>
              </w:rPr>
              <w:t>И(</w:t>
            </w:r>
            <w:proofErr w:type="spellStart"/>
            <w:proofErr w:type="gramEnd"/>
            <w:r w:rsidRPr="00375558">
              <w:rPr>
                <w:rFonts w:ascii="Arial" w:eastAsia="Times New Roman" w:hAnsi="Arial" w:cs="Arial"/>
                <w:i/>
                <w:iCs/>
                <w:sz w:val="14"/>
                <w:szCs w:val="14"/>
                <w:lang w:eastAsia="ru-RU"/>
              </w:rPr>
              <w:t>справочно</w:t>
            </w:r>
            <w:proofErr w:type="spellEnd"/>
            <w:r w:rsidRPr="00375558">
              <w:rPr>
                <w:rFonts w:ascii="Arial" w:eastAsia="Times New Roman" w:hAnsi="Arial" w:cs="Arial"/>
                <w:i/>
                <w:iCs/>
                <w:sz w:val="14"/>
                <w:szCs w:val="14"/>
                <w:lang w:eastAsia="ru-RU"/>
              </w:rPr>
              <w:t>):</w:t>
            </w:r>
            <w:r w:rsidRPr="00375558">
              <w:rPr>
                <w:rFonts w:ascii="Arial" w:eastAsia="Times New Roman" w:hAnsi="Arial" w:cs="Arial"/>
                <w:i/>
                <w:iCs/>
                <w:sz w:val="14"/>
                <w:szCs w:val="14"/>
                <w:lang w:eastAsia="ru-RU"/>
              </w:rPr>
              <w:br/>
              <w:t>ТЕР23-01-001-02 Индекс 2 квартал 2019 г. к ТЕР23-01-001-02 ОЗП=16,34; ЭМ=6,95; ЗПМ=16,34; МАТ=4,88</w:t>
            </w:r>
          </w:p>
        </w:tc>
        <w:tc>
          <w:tcPr>
            <w:tcW w:w="1067" w:type="dxa"/>
            <w:shd w:val="clear" w:color="auto" w:fill="auto"/>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10 м3 основания</w:t>
            </w:r>
          </w:p>
        </w:tc>
        <w:tc>
          <w:tcPr>
            <w:tcW w:w="1074" w:type="dxa"/>
            <w:shd w:val="clear" w:color="auto" w:fill="auto"/>
            <w:hideMark/>
          </w:tcPr>
          <w:p w:rsidR="00375558" w:rsidRPr="00375558" w:rsidRDefault="00375558" w:rsidP="00375558">
            <w:pPr>
              <w:spacing w:after="0" w:line="240" w:lineRule="auto"/>
              <w:jc w:val="center"/>
              <w:rPr>
                <w:rFonts w:ascii="Arial" w:eastAsia="Times New Roman" w:hAnsi="Arial" w:cs="Arial"/>
                <w:sz w:val="16"/>
                <w:szCs w:val="16"/>
                <w:lang w:eastAsia="ru-RU"/>
              </w:rPr>
            </w:pPr>
            <w:r w:rsidRPr="00375558">
              <w:rPr>
                <w:rFonts w:ascii="Arial" w:eastAsia="Times New Roman" w:hAnsi="Arial" w:cs="Arial"/>
                <w:sz w:val="16"/>
                <w:szCs w:val="16"/>
                <w:lang w:eastAsia="ru-RU"/>
              </w:rPr>
              <w:t>0,225</w:t>
            </w:r>
          </w:p>
        </w:tc>
        <w:tc>
          <w:tcPr>
            <w:tcW w:w="800"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3057,3</w:t>
            </w:r>
          </w:p>
        </w:tc>
        <w:tc>
          <w:tcPr>
            <w:tcW w:w="852"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110,26</w:t>
            </w:r>
          </w:p>
        </w:tc>
        <w:tc>
          <w:tcPr>
            <w:tcW w:w="86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52,41</w:t>
            </w:r>
          </w:p>
        </w:tc>
        <w:tc>
          <w:tcPr>
            <w:tcW w:w="813"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6,5</w:t>
            </w:r>
          </w:p>
        </w:tc>
        <w:tc>
          <w:tcPr>
            <w:tcW w:w="917"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3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688</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25</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12</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1</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10,2</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2,3</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1980"/>
        </w:trPr>
        <w:tc>
          <w:tcPr>
            <w:tcW w:w="1118" w:type="dxa"/>
            <w:shd w:val="clear" w:color="auto" w:fill="auto"/>
            <w:noWrap/>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3</w:t>
            </w:r>
          </w:p>
        </w:tc>
        <w:tc>
          <w:tcPr>
            <w:tcW w:w="922" w:type="dxa"/>
            <w:shd w:val="clear" w:color="auto" w:fill="auto"/>
            <w:hideMark/>
          </w:tcPr>
          <w:p w:rsidR="00375558" w:rsidRPr="00375558" w:rsidRDefault="00375558" w:rsidP="00375558">
            <w:pPr>
              <w:spacing w:after="0" w:line="240" w:lineRule="auto"/>
              <w:rPr>
                <w:rFonts w:ascii="Arial" w:eastAsia="Times New Roman" w:hAnsi="Arial" w:cs="Arial"/>
                <w:b/>
                <w:bCs/>
                <w:sz w:val="18"/>
                <w:szCs w:val="18"/>
                <w:lang w:eastAsia="ru-RU"/>
              </w:rPr>
            </w:pPr>
            <w:r w:rsidRPr="00375558">
              <w:rPr>
                <w:rFonts w:ascii="Arial" w:eastAsia="Times New Roman" w:hAnsi="Arial" w:cs="Arial"/>
                <w:b/>
                <w:bCs/>
                <w:sz w:val="18"/>
                <w:szCs w:val="18"/>
                <w:lang w:eastAsia="ru-RU"/>
              </w:rPr>
              <w:t>ТЕР30-07-002-01</w:t>
            </w:r>
            <w:r w:rsidRPr="00375558">
              <w:rPr>
                <w:rFonts w:ascii="Arial" w:eastAsia="Times New Roman" w:hAnsi="Arial" w:cs="Arial"/>
                <w:i/>
                <w:iCs/>
                <w:sz w:val="14"/>
                <w:szCs w:val="14"/>
                <w:lang w:eastAsia="ru-RU"/>
              </w:rPr>
              <w:br/>
              <w:t>Приказ Минстроя РФ от 17.07.15 №512/</w:t>
            </w:r>
            <w:proofErr w:type="spellStart"/>
            <w:proofErr w:type="gramStart"/>
            <w:r w:rsidRPr="00375558">
              <w:rPr>
                <w:rFonts w:ascii="Arial" w:eastAsia="Times New Roman" w:hAnsi="Arial" w:cs="Arial"/>
                <w:i/>
                <w:iCs/>
                <w:sz w:val="14"/>
                <w:szCs w:val="14"/>
                <w:lang w:eastAsia="ru-RU"/>
              </w:rPr>
              <w:t>пр</w:t>
            </w:r>
            <w:proofErr w:type="spellEnd"/>
            <w:proofErr w:type="gramEnd"/>
          </w:p>
        </w:tc>
        <w:tc>
          <w:tcPr>
            <w:tcW w:w="1870" w:type="dxa"/>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Укладка звеньев одноочковых водопропускных железобетонных круглых труб под насыпями железных и автомобильных дорог, отверстия труб: 0,5 м, высота насыпи до 0/0,9 м</w:t>
            </w:r>
            <w:r w:rsidRPr="00375558">
              <w:rPr>
                <w:rFonts w:ascii="Arial" w:eastAsia="Times New Roman" w:hAnsi="Arial" w:cs="Arial"/>
                <w:i/>
                <w:iCs/>
                <w:sz w:val="14"/>
                <w:szCs w:val="14"/>
                <w:lang w:eastAsia="ru-RU"/>
              </w:rPr>
              <w:br/>
              <w:t>ИНДЕКС К ПОЗИЦИ</w:t>
            </w:r>
            <w:proofErr w:type="gramStart"/>
            <w:r w:rsidRPr="00375558">
              <w:rPr>
                <w:rFonts w:ascii="Arial" w:eastAsia="Times New Roman" w:hAnsi="Arial" w:cs="Arial"/>
                <w:i/>
                <w:iCs/>
                <w:sz w:val="14"/>
                <w:szCs w:val="14"/>
                <w:lang w:eastAsia="ru-RU"/>
              </w:rPr>
              <w:t>И(</w:t>
            </w:r>
            <w:proofErr w:type="spellStart"/>
            <w:proofErr w:type="gramEnd"/>
            <w:r w:rsidRPr="00375558">
              <w:rPr>
                <w:rFonts w:ascii="Arial" w:eastAsia="Times New Roman" w:hAnsi="Arial" w:cs="Arial"/>
                <w:i/>
                <w:iCs/>
                <w:sz w:val="14"/>
                <w:szCs w:val="14"/>
                <w:lang w:eastAsia="ru-RU"/>
              </w:rPr>
              <w:t>справочно</w:t>
            </w:r>
            <w:proofErr w:type="spellEnd"/>
            <w:r w:rsidRPr="00375558">
              <w:rPr>
                <w:rFonts w:ascii="Arial" w:eastAsia="Times New Roman" w:hAnsi="Arial" w:cs="Arial"/>
                <w:i/>
                <w:iCs/>
                <w:sz w:val="14"/>
                <w:szCs w:val="14"/>
                <w:lang w:eastAsia="ru-RU"/>
              </w:rPr>
              <w:t>):</w:t>
            </w:r>
            <w:r w:rsidRPr="00375558">
              <w:rPr>
                <w:rFonts w:ascii="Arial" w:eastAsia="Times New Roman" w:hAnsi="Arial" w:cs="Arial"/>
                <w:i/>
                <w:iCs/>
                <w:sz w:val="14"/>
                <w:szCs w:val="14"/>
                <w:lang w:eastAsia="ru-RU"/>
              </w:rPr>
              <w:br/>
              <w:t>ТЕР30-07-002-01 Индекс 2 квартал 2019 г. к ТЕР30-07-002-01 ОЗП=16,34; ЭМ=6,5; ЗПМ=16,34; МАТ=8,67</w:t>
            </w:r>
          </w:p>
        </w:tc>
        <w:tc>
          <w:tcPr>
            <w:tcW w:w="1067" w:type="dxa"/>
            <w:shd w:val="clear" w:color="auto" w:fill="auto"/>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1 м3 железобетона звеньев</w:t>
            </w:r>
          </w:p>
        </w:tc>
        <w:tc>
          <w:tcPr>
            <w:tcW w:w="1074" w:type="dxa"/>
            <w:shd w:val="clear" w:color="auto" w:fill="auto"/>
            <w:hideMark/>
          </w:tcPr>
          <w:p w:rsidR="00375558" w:rsidRPr="00375558" w:rsidRDefault="00375558" w:rsidP="00375558">
            <w:pPr>
              <w:spacing w:after="0" w:line="240" w:lineRule="auto"/>
              <w:jc w:val="center"/>
              <w:rPr>
                <w:rFonts w:ascii="Arial" w:eastAsia="Times New Roman" w:hAnsi="Arial" w:cs="Arial"/>
                <w:sz w:val="16"/>
                <w:szCs w:val="16"/>
                <w:lang w:eastAsia="ru-RU"/>
              </w:rPr>
            </w:pPr>
            <w:r w:rsidRPr="00375558">
              <w:rPr>
                <w:rFonts w:ascii="Arial" w:eastAsia="Times New Roman" w:hAnsi="Arial" w:cs="Arial"/>
                <w:sz w:val="16"/>
                <w:szCs w:val="16"/>
                <w:lang w:eastAsia="ru-RU"/>
              </w:rPr>
              <w:t>2,4</w:t>
            </w:r>
          </w:p>
        </w:tc>
        <w:tc>
          <w:tcPr>
            <w:tcW w:w="800"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1046,11</w:t>
            </w:r>
          </w:p>
        </w:tc>
        <w:tc>
          <w:tcPr>
            <w:tcW w:w="852"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158,77</w:t>
            </w:r>
          </w:p>
        </w:tc>
        <w:tc>
          <w:tcPr>
            <w:tcW w:w="86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657,34</w:t>
            </w:r>
          </w:p>
        </w:tc>
        <w:tc>
          <w:tcPr>
            <w:tcW w:w="813"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84,47</w:t>
            </w:r>
          </w:p>
        </w:tc>
        <w:tc>
          <w:tcPr>
            <w:tcW w:w="917"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3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2511</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381</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1578</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203</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13,22</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31,73</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1455"/>
        </w:trPr>
        <w:tc>
          <w:tcPr>
            <w:tcW w:w="1118" w:type="dxa"/>
            <w:shd w:val="clear" w:color="auto" w:fill="auto"/>
            <w:noWrap/>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lastRenderedPageBreak/>
              <w:t>4</w:t>
            </w:r>
          </w:p>
        </w:tc>
        <w:tc>
          <w:tcPr>
            <w:tcW w:w="922" w:type="dxa"/>
            <w:shd w:val="clear" w:color="auto" w:fill="auto"/>
            <w:hideMark/>
          </w:tcPr>
          <w:p w:rsidR="00375558" w:rsidRPr="00375558" w:rsidRDefault="00375558" w:rsidP="00375558">
            <w:pPr>
              <w:spacing w:after="0" w:line="240" w:lineRule="auto"/>
              <w:rPr>
                <w:rFonts w:ascii="Arial" w:eastAsia="Times New Roman" w:hAnsi="Arial" w:cs="Arial"/>
                <w:b/>
                <w:bCs/>
                <w:sz w:val="18"/>
                <w:szCs w:val="18"/>
                <w:lang w:eastAsia="ru-RU"/>
              </w:rPr>
            </w:pPr>
            <w:r w:rsidRPr="00375558">
              <w:rPr>
                <w:rFonts w:ascii="Arial" w:eastAsia="Times New Roman" w:hAnsi="Arial" w:cs="Arial"/>
                <w:b/>
                <w:bCs/>
                <w:sz w:val="18"/>
                <w:szCs w:val="18"/>
                <w:lang w:eastAsia="ru-RU"/>
              </w:rPr>
              <w:t>ТССЦ-403-0931</w:t>
            </w:r>
            <w:r w:rsidRPr="00375558">
              <w:rPr>
                <w:rFonts w:ascii="Arial" w:eastAsia="Times New Roman" w:hAnsi="Arial" w:cs="Arial"/>
                <w:i/>
                <w:iCs/>
                <w:sz w:val="14"/>
                <w:szCs w:val="14"/>
                <w:lang w:eastAsia="ru-RU"/>
              </w:rPr>
              <w:br/>
              <w:t>Приказ Минстроя РФ от 17.07.15 №512/</w:t>
            </w:r>
            <w:proofErr w:type="spellStart"/>
            <w:proofErr w:type="gramStart"/>
            <w:r w:rsidRPr="00375558">
              <w:rPr>
                <w:rFonts w:ascii="Arial" w:eastAsia="Times New Roman" w:hAnsi="Arial" w:cs="Arial"/>
                <w:i/>
                <w:iCs/>
                <w:sz w:val="14"/>
                <w:szCs w:val="14"/>
                <w:lang w:eastAsia="ru-RU"/>
              </w:rPr>
              <w:t>пр</w:t>
            </w:r>
            <w:proofErr w:type="spellEnd"/>
            <w:proofErr w:type="gramEnd"/>
          </w:p>
        </w:tc>
        <w:tc>
          <w:tcPr>
            <w:tcW w:w="1870" w:type="dxa"/>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Звенья железобетонные водопропускных труб</w:t>
            </w:r>
            <w:r w:rsidRPr="00375558">
              <w:rPr>
                <w:rFonts w:ascii="Arial" w:eastAsia="Times New Roman" w:hAnsi="Arial" w:cs="Arial"/>
                <w:i/>
                <w:iCs/>
                <w:sz w:val="14"/>
                <w:szCs w:val="14"/>
                <w:lang w:eastAsia="ru-RU"/>
              </w:rPr>
              <w:br/>
              <w:t>ИНДЕКС К ПОЗИЦИ</w:t>
            </w:r>
            <w:proofErr w:type="gramStart"/>
            <w:r w:rsidRPr="00375558">
              <w:rPr>
                <w:rFonts w:ascii="Arial" w:eastAsia="Times New Roman" w:hAnsi="Arial" w:cs="Arial"/>
                <w:i/>
                <w:iCs/>
                <w:sz w:val="14"/>
                <w:szCs w:val="14"/>
                <w:lang w:eastAsia="ru-RU"/>
              </w:rPr>
              <w:t>И(</w:t>
            </w:r>
            <w:proofErr w:type="spellStart"/>
            <w:proofErr w:type="gramEnd"/>
            <w:r w:rsidRPr="00375558">
              <w:rPr>
                <w:rFonts w:ascii="Arial" w:eastAsia="Times New Roman" w:hAnsi="Arial" w:cs="Arial"/>
                <w:i/>
                <w:iCs/>
                <w:sz w:val="14"/>
                <w:szCs w:val="14"/>
                <w:lang w:eastAsia="ru-RU"/>
              </w:rPr>
              <w:t>справочно</w:t>
            </w:r>
            <w:proofErr w:type="spellEnd"/>
            <w:r w:rsidRPr="00375558">
              <w:rPr>
                <w:rFonts w:ascii="Arial" w:eastAsia="Times New Roman" w:hAnsi="Arial" w:cs="Arial"/>
                <w:i/>
                <w:iCs/>
                <w:sz w:val="14"/>
                <w:szCs w:val="14"/>
                <w:lang w:eastAsia="ru-RU"/>
              </w:rPr>
              <w:t>):</w:t>
            </w:r>
            <w:r w:rsidRPr="00375558">
              <w:rPr>
                <w:rFonts w:ascii="Arial" w:eastAsia="Times New Roman" w:hAnsi="Arial" w:cs="Arial"/>
                <w:i/>
                <w:iCs/>
                <w:sz w:val="14"/>
                <w:szCs w:val="14"/>
                <w:lang w:eastAsia="ru-RU"/>
              </w:rPr>
              <w:br/>
              <w:t>ТССЦ-403-0931 Индекс 2 квартал 2019 г. к ТССЦ-403-0931 МАТ=10,84</w:t>
            </w:r>
          </w:p>
        </w:tc>
        <w:tc>
          <w:tcPr>
            <w:tcW w:w="1067" w:type="dxa"/>
            <w:shd w:val="clear" w:color="auto" w:fill="auto"/>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м3</w:t>
            </w:r>
          </w:p>
        </w:tc>
        <w:tc>
          <w:tcPr>
            <w:tcW w:w="1074" w:type="dxa"/>
            <w:shd w:val="clear" w:color="auto" w:fill="auto"/>
            <w:noWrap/>
            <w:hideMark/>
          </w:tcPr>
          <w:p w:rsidR="00375558" w:rsidRPr="00375558" w:rsidRDefault="00375558" w:rsidP="00375558">
            <w:pPr>
              <w:spacing w:after="0" w:line="240" w:lineRule="auto"/>
              <w:jc w:val="center"/>
              <w:rPr>
                <w:rFonts w:ascii="Arial" w:eastAsia="Times New Roman" w:hAnsi="Arial" w:cs="Arial"/>
                <w:sz w:val="16"/>
                <w:szCs w:val="16"/>
                <w:lang w:eastAsia="ru-RU"/>
              </w:rPr>
            </w:pPr>
            <w:r w:rsidRPr="00375558">
              <w:rPr>
                <w:rFonts w:ascii="Arial" w:eastAsia="Times New Roman" w:hAnsi="Arial" w:cs="Arial"/>
                <w:sz w:val="16"/>
                <w:szCs w:val="16"/>
                <w:lang w:eastAsia="ru-RU"/>
              </w:rPr>
              <w:t>2,4</w:t>
            </w:r>
          </w:p>
        </w:tc>
        <w:tc>
          <w:tcPr>
            <w:tcW w:w="800"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3030,31</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917"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3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7273</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1560"/>
        </w:trPr>
        <w:tc>
          <w:tcPr>
            <w:tcW w:w="1118" w:type="dxa"/>
            <w:shd w:val="clear" w:color="auto" w:fill="auto"/>
            <w:noWrap/>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5</w:t>
            </w:r>
          </w:p>
        </w:tc>
        <w:tc>
          <w:tcPr>
            <w:tcW w:w="922" w:type="dxa"/>
            <w:shd w:val="clear" w:color="auto" w:fill="auto"/>
            <w:hideMark/>
          </w:tcPr>
          <w:p w:rsidR="00375558" w:rsidRPr="00375558" w:rsidRDefault="00375558" w:rsidP="00375558">
            <w:pPr>
              <w:spacing w:after="0" w:line="240" w:lineRule="auto"/>
              <w:rPr>
                <w:rFonts w:ascii="Arial" w:eastAsia="Times New Roman" w:hAnsi="Arial" w:cs="Arial"/>
                <w:b/>
                <w:bCs/>
                <w:sz w:val="18"/>
                <w:szCs w:val="18"/>
                <w:lang w:eastAsia="ru-RU"/>
              </w:rPr>
            </w:pPr>
            <w:r w:rsidRPr="00375558">
              <w:rPr>
                <w:rFonts w:ascii="Arial" w:eastAsia="Times New Roman" w:hAnsi="Arial" w:cs="Arial"/>
                <w:b/>
                <w:bCs/>
                <w:sz w:val="18"/>
                <w:szCs w:val="18"/>
                <w:lang w:eastAsia="ru-RU"/>
              </w:rPr>
              <w:t>ТЕР01-01-035-02</w:t>
            </w:r>
            <w:r w:rsidRPr="00375558">
              <w:rPr>
                <w:rFonts w:ascii="Arial" w:eastAsia="Times New Roman" w:hAnsi="Arial" w:cs="Arial"/>
                <w:i/>
                <w:iCs/>
                <w:sz w:val="14"/>
                <w:szCs w:val="14"/>
                <w:lang w:eastAsia="ru-RU"/>
              </w:rPr>
              <w:br/>
              <w:t>Приказ Минстроя РФ от 17.07.15 №512/</w:t>
            </w:r>
            <w:proofErr w:type="spellStart"/>
            <w:proofErr w:type="gramStart"/>
            <w:r w:rsidRPr="00375558">
              <w:rPr>
                <w:rFonts w:ascii="Arial" w:eastAsia="Times New Roman" w:hAnsi="Arial" w:cs="Arial"/>
                <w:i/>
                <w:iCs/>
                <w:sz w:val="14"/>
                <w:szCs w:val="14"/>
                <w:lang w:eastAsia="ru-RU"/>
              </w:rPr>
              <w:t>пр</w:t>
            </w:r>
            <w:proofErr w:type="spellEnd"/>
            <w:proofErr w:type="gramEnd"/>
          </w:p>
        </w:tc>
        <w:tc>
          <w:tcPr>
            <w:tcW w:w="1870" w:type="dxa"/>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 xml:space="preserve">Засыпка траншей и котлованов с перемещением грунта до 5 м бульдозерами мощностью: 132 кВт (180 </w:t>
            </w:r>
            <w:proofErr w:type="spellStart"/>
            <w:r w:rsidRPr="00375558">
              <w:rPr>
                <w:rFonts w:ascii="Arial" w:eastAsia="Times New Roman" w:hAnsi="Arial" w:cs="Arial"/>
                <w:sz w:val="18"/>
                <w:szCs w:val="18"/>
                <w:lang w:eastAsia="ru-RU"/>
              </w:rPr>
              <w:t>л.с</w:t>
            </w:r>
            <w:proofErr w:type="spellEnd"/>
            <w:r w:rsidRPr="00375558">
              <w:rPr>
                <w:rFonts w:ascii="Arial" w:eastAsia="Times New Roman" w:hAnsi="Arial" w:cs="Arial"/>
                <w:sz w:val="18"/>
                <w:szCs w:val="18"/>
                <w:lang w:eastAsia="ru-RU"/>
              </w:rPr>
              <w:t>.), группа грунтов 2</w:t>
            </w:r>
            <w:r w:rsidRPr="00375558">
              <w:rPr>
                <w:rFonts w:ascii="Arial" w:eastAsia="Times New Roman" w:hAnsi="Arial" w:cs="Arial"/>
                <w:i/>
                <w:iCs/>
                <w:sz w:val="14"/>
                <w:szCs w:val="14"/>
                <w:lang w:eastAsia="ru-RU"/>
              </w:rPr>
              <w:br/>
              <w:t>ИНДЕКС К ПОЗИЦИ</w:t>
            </w:r>
            <w:proofErr w:type="gramStart"/>
            <w:r w:rsidRPr="00375558">
              <w:rPr>
                <w:rFonts w:ascii="Arial" w:eastAsia="Times New Roman" w:hAnsi="Arial" w:cs="Arial"/>
                <w:i/>
                <w:iCs/>
                <w:sz w:val="14"/>
                <w:szCs w:val="14"/>
                <w:lang w:eastAsia="ru-RU"/>
              </w:rPr>
              <w:t>И(</w:t>
            </w:r>
            <w:proofErr w:type="spellStart"/>
            <w:proofErr w:type="gramEnd"/>
            <w:r w:rsidRPr="00375558">
              <w:rPr>
                <w:rFonts w:ascii="Arial" w:eastAsia="Times New Roman" w:hAnsi="Arial" w:cs="Arial"/>
                <w:i/>
                <w:iCs/>
                <w:sz w:val="14"/>
                <w:szCs w:val="14"/>
                <w:lang w:eastAsia="ru-RU"/>
              </w:rPr>
              <w:t>справочно</w:t>
            </w:r>
            <w:proofErr w:type="spellEnd"/>
            <w:r w:rsidRPr="00375558">
              <w:rPr>
                <w:rFonts w:ascii="Arial" w:eastAsia="Times New Roman" w:hAnsi="Arial" w:cs="Arial"/>
                <w:i/>
                <w:iCs/>
                <w:sz w:val="14"/>
                <w:szCs w:val="14"/>
                <w:lang w:eastAsia="ru-RU"/>
              </w:rPr>
              <w:t>):</w:t>
            </w:r>
            <w:r w:rsidRPr="00375558">
              <w:rPr>
                <w:rFonts w:ascii="Arial" w:eastAsia="Times New Roman" w:hAnsi="Arial" w:cs="Arial"/>
                <w:i/>
                <w:iCs/>
                <w:sz w:val="14"/>
                <w:szCs w:val="14"/>
                <w:lang w:eastAsia="ru-RU"/>
              </w:rPr>
              <w:br/>
              <w:t>ТЕР01-01-035-02 Индекс 2 квартал 2019 г. к ТЕР01-01-035-02 ОЗП=16,34; ЭМ=7,05; ЗПМ=16,34</w:t>
            </w:r>
          </w:p>
        </w:tc>
        <w:tc>
          <w:tcPr>
            <w:tcW w:w="1067" w:type="dxa"/>
            <w:shd w:val="clear" w:color="auto" w:fill="auto"/>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1000 м3 грунта</w:t>
            </w:r>
          </w:p>
        </w:tc>
        <w:tc>
          <w:tcPr>
            <w:tcW w:w="1074" w:type="dxa"/>
            <w:shd w:val="clear" w:color="auto" w:fill="auto"/>
            <w:hideMark/>
          </w:tcPr>
          <w:p w:rsidR="00375558" w:rsidRPr="00375558" w:rsidRDefault="00375558" w:rsidP="00375558">
            <w:pPr>
              <w:spacing w:after="0" w:line="240" w:lineRule="auto"/>
              <w:jc w:val="center"/>
              <w:rPr>
                <w:rFonts w:ascii="Arial" w:eastAsia="Times New Roman" w:hAnsi="Arial" w:cs="Arial"/>
                <w:sz w:val="16"/>
                <w:szCs w:val="16"/>
                <w:lang w:eastAsia="ru-RU"/>
              </w:rPr>
            </w:pPr>
            <w:r w:rsidRPr="00375558">
              <w:rPr>
                <w:rFonts w:ascii="Arial" w:eastAsia="Times New Roman" w:hAnsi="Arial" w:cs="Arial"/>
                <w:sz w:val="16"/>
                <w:szCs w:val="16"/>
                <w:lang w:eastAsia="ru-RU"/>
              </w:rPr>
              <w:t>0,015</w:t>
            </w:r>
          </w:p>
        </w:tc>
        <w:tc>
          <w:tcPr>
            <w:tcW w:w="800"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375,65</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375,65</w:t>
            </w:r>
          </w:p>
        </w:tc>
        <w:tc>
          <w:tcPr>
            <w:tcW w:w="813"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40,19</w:t>
            </w:r>
          </w:p>
        </w:tc>
        <w:tc>
          <w:tcPr>
            <w:tcW w:w="917"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3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6</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6</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1</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5606" w:type="dxa"/>
            <w:gridSpan w:val="17"/>
            <w:shd w:val="clear" w:color="auto" w:fill="auto"/>
            <w:hideMark/>
          </w:tcPr>
          <w:p w:rsidR="00375558" w:rsidRPr="00375558" w:rsidRDefault="00375558" w:rsidP="00375558">
            <w:pPr>
              <w:spacing w:after="0" w:line="240" w:lineRule="auto"/>
              <w:rPr>
                <w:rFonts w:ascii="Arial" w:eastAsia="Times New Roman" w:hAnsi="Arial" w:cs="Arial"/>
                <w:b/>
                <w:bCs/>
                <w:sz w:val="20"/>
                <w:szCs w:val="20"/>
                <w:lang w:eastAsia="ru-RU"/>
              </w:rPr>
            </w:pPr>
            <w:r w:rsidRPr="00375558">
              <w:rPr>
                <w:rFonts w:ascii="Arial" w:eastAsia="Times New Roman" w:hAnsi="Arial" w:cs="Arial"/>
                <w:b/>
                <w:bCs/>
                <w:sz w:val="20"/>
                <w:szCs w:val="20"/>
                <w:lang w:eastAsia="ru-RU"/>
              </w:rPr>
              <w:t xml:space="preserve">Раздел 2. Устройство покрытия </w:t>
            </w:r>
            <w:proofErr w:type="spellStart"/>
            <w:r w:rsidRPr="00375558">
              <w:rPr>
                <w:rFonts w:ascii="Arial" w:eastAsia="Times New Roman" w:hAnsi="Arial" w:cs="Arial"/>
                <w:b/>
                <w:bCs/>
                <w:sz w:val="20"/>
                <w:szCs w:val="20"/>
                <w:lang w:eastAsia="ru-RU"/>
              </w:rPr>
              <w:t>пешеходно</w:t>
            </w:r>
            <w:proofErr w:type="spellEnd"/>
            <w:r w:rsidRPr="00375558">
              <w:rPr>
                <w:rFonts w:ascii="Arial" w:eastAsia="Times New Roman" w:hAnsi="Arial" w:cs="Arial"/>
                <w:b/>
                <w:bCs/>
                <w:sz w:val="20"/>
                <w:szCs w:val="20"/>
                <w:lang w:eastAsia="ru-RU"/>
              </w:rPr>
              <w:t>-велосипедной дорожки</w:t>
            </w:r>
          </w:p>
        </w:tc>
      </w:tr>
      <w:tr w:rsidR="00375558" w:rsidRPr="00375558" w:rsidTr="001A357B">
        <w:trPr>
          <w:trHeight w:val="1455"/>
        </w:trPr>
        <w:tc>
          <w:tcPr>
            <w:tcW w:w="1118" w:type="dxa"/>
            <w:shd w:val="clear" w:color="auto" w:fill="auto"/>
            <w:noWrap/>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6</w:t>
            </w:r>
          </w:p>
        </w:tc>
        <w:tc>
          <w:tcPr>
            <w:tcW w:w="922" w:type="dxa"/>
            <w:shd w:val="clear" w:color="auto" w:fill="auto"/>
            <w:hideMark/>
          </w:tcPr>
          <w:p w:rsidR="00375558" w:rsidRPr="00375558" w:rsidRDefault="00375558" w:rsidP="00375558">
            <w:pPr>
              <w:spacing w:after="0" w:line="240" w:lineRule="auto"/>
              <w:rPr>
                <w:rFonts w:ascii="Arial" w:eastAsia="Times New Roman" w:hAnsi="Arial" w:cs="Arial"/>
                <w:b/>
                <w:bCs/>
                <w:sz w:val="18"/>
                <w:szCs w:val="18"/>
                <w:lang w:eastAsia="ru-RU"/>
              </w:rPr>
            </w:pPr>
            <w:r w:rsidRPr="00375558">
              <w:rPr>
                <w:rFonts w:ascii="Arial" w:eastAsia="Times New Roman" w:hAnsi="Arial" w:cs="Arial"/>
                <w:b/>
                <w:bCs/>
                <w:sz w:val="18"/>
                <w:szCs w:val="18"/>
                <w:lang w:eastAsia="ru-RU"/>
              </w:rPr>
              <w:t>ТЕР27-06-026-01</w:t>
            </w:r>
            <w:r w:rsidRPr="00375558">
              <w:rPr>
                <w:rFonts w:ascii="Arial" w:eastAsia="Times New Roman" w:hAnsi="Arial" w:cs="Arial"/>
                <w:i/>
                <w:iCs/>
                <w:sz w:val="14"/>
                <w:szCs w:val="14"/>
                <w:lang w:eastAsia="ru-RU"/>
              </w:rPr>
              <w:br/>
              <w:t>Приказ Минстроя РФ от 17.07.15 №512/</w:t>
            </w:r>
            <w:proofErr w:type="spellStart"/>
            <w:proofErr w:type="gramStart"/>
            <w:r w:rsidRPr="00375558">
              <w:rPr>
                <w:rFonts w:ascii="Arial" w:eastAsia="Times New Roman" w:hAnsi="Arial" w:cs="Arial"/>
                <w:i/>
                <w:iCs/>
                <w:sz w:val="14"/>
                <w:szCs w:val="14"/>
                <w:lang w:eastAsia="ru-RU"/>
              </w:rPr>
              <w:t>пр</w:t>
            </w:r>
            <w:proofErr w:type="spellEnd"/>
            <w:proofErr w:type="gramEnd"/>
          </w:p>
        </w:tc>
        <w:tc>
          <w:tcPr>
            <w:tcW w:w="1870" w:type="dxa"/>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Розлив вяжущих материалов</w:t>
            </w:r>
            <w:r w:rsidRPr="00375558">
              <w:rPr>
                <w:rFonts w:ascii="Arial" w:eastAsia="Times New Roman" w:hAnsi="Arial" w:cs="Arial"/>
                <w:i/>
                <w:iCs/>
                <w:sz w:val="14"/>
                <w:szCs w:val="14"/>
                <w:lang w:eastAsia="ru-RU"/>
              </w:rPr>
              <w:br/>
              <w:t>ИНДЕКС К ПОЗИЦИ</w:t>
            </w:r>
            <w:proofErr w:type="gramStart"/>
            <w:r w:rsidRPr="00375558">
              <w:rPr>
                <w:rFonts w:ascii="Arial" w:eastAsia="Times New Roman" w:hAnsi="Arial" w:cs="Arial"/>
                <w:i/>
                <w:iCs/>
                <w:sz w:val="14"/>
                <w:szCs w:val="14"/>
                <w:lang w:eastAsia="ru-RU"/>
              </w:rPr>
              <w:t>И(</w:t>
            </w:r>
            <w:proofErr w:type="spellStart"/>
            <w:proofErr w:type="gramEnd"/>
            <w:r w:rsidRPr="00375558">
              <w:rPr>
                <w:rFonts w:ascii="Arial" w:eastAsia="Times New Roman" w:hAnsi="Arial" w:cs="Arial"/>
                <w:i/>
                <w:iCs/>
                <w:sz w:val="14"/>
                <w:szCs w:val="14"/>
                <w:lang w:eastAsia="ru-RU"/>
              </w:rPr>
              <w:t>справочно</w:t>
            </w:r>
            <w:proofErr w:type="spellEnd"/>
            <w:r w:rsidRPr="00375558">
              <w:rPr>
                <w:rFonts w:ascii="Arial" w:eastAsia="Times New Roman" w:hAnsi="Arial" w:cs="Arial"/>
                <w:i/>
                <w:iCs/>
                <w:sz w:val="14"/>
                <w:szCs w:val="14"/>
                <w:lang w:eastAsia="ru-RU"/>
              </w:rPr>
              <w:t>):</w:t>
            </w:r>
            <w:r w:rsidRPr="00375558">
              <w:rPr>
                <w:rFonts w:ascii="Arial" w:eastAsia="Times New Roman" w:hAnsi="Arial" w:cs="Arial"/>
                <w:i/>
                <w:iCs/>
                <w:sz w:val="14"/>
                <w:szCs w:val="14"/>
                <w:lang w:eastAsia="ru-RU"/>
              </w:rPr>
              <w:br/>
              <w:t>ТЕР27-06-026-01 Индекс 2 квартал 2019 г. к ТЕР27-06-026-01 ОЗП=16,34; ЭМ=8,02; ЗПМ=16,34; МАТ=7,47</w:t>
            </w:r>
          </w:p>
        </w:tc>
        <w:tc>
          <w:tcPr>
            <w:tcW w:w="1067" w:type="dxa"/>
            <w:shd w:val="clear" w:color="auto" w:fill="auto"/>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1 т</w:t>
            </w:r>
          </w:p>
        </w:tc>
        <w:tc>
          <w:tcPr>
            <w:tcW w:w="1074" w:type="dxa"/>
            <w:shd w:val="clear" w:color="auto" w:fill="auto"/>
            <w:hideMark/>
          </w:tcPr>
          <w:p w:rsidR="00375558" w:rsidRPr="00375558" w:rsidRDefault="00375558" w:rsidP="00375558">
            <w:pPr>
              <w:spacing w:after="0" w:line="240" w:lineRule="auto"/>
              <w:jc w:val="center"/>
              <w:rPr>
                <w:rFonts w:ascii="Arial" w:eastAsia="Times New Roman" w:hAnsi="Arial" w:cs="Arial"/>
                <w:sz w:val="16"/>
                <w:szCs w:val="16"/>
                <w:lang w:eastAsia="ru-RU"/>
              </w:rPr>
            </w:pPr>
            <w:r w:rsidRPr="00375558">
              <w:rPr>
                <w:rFonts w:ascii="Arial" w:eastAsia="Times New Roman" w:hAnsi="Arial" w:cs="Arial"/>
                <w:sz w:val="16"/>
                <w:szCs w:val="16"/>
                <w:lang w:eastAsia="ru-RU"/>
              </w:rPr>
              <w:t>0,13</w:t>
            </w:r>
          </w:p>
        </w:tc>
        <w:tc>
          <w:tcPr>
            <w:tcW w:w="800"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3390,36</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46,72</w:t>
            </w:r>
          </w:p>
        </w:tc>
        <w:tc>
          <w:tcPr>
            <w:tcW w:w="813"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9,05</w:t>
            </w:r>
          </w:p>
        </w:tc>
        <w:tc>
          <w:tcPr>
            <w:tcW w:w="917"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3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441</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6</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1</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2760"/>
        </w:trPr>
        <w:tc>
          <w:tcPr>
            <w:tcW w:w="1118" w:type="dxa"/>
            <w:shd w:val="clear" w:color="auto" w:fill="auto"/>
            <w:noWrap/>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7</w:t>
            </w:r>
          </w:p>
        </w:tc>
        <w:tc>
          <w:tcPr>
            <w:tcW w:w="922" w:type="dxa"/>
            <w:shd w:val="clear" w:color="auto" w:fill="auto"/>
            <w:hideMark/>
          </w:tcPr>
          <w:p w:rsidR="00375558" w:rsidRPr="00375558" w:rsidRDefault="00375558" w:rsidP="00375558">
            <w:pPr>
              <w:spacing w:after="0" w:line="240" w:lineRule="auto"/>
              <w:rPr>
                <w:rFonts w:ascii="Arial" w:eastAsia="Times New Roman" w:hAnsi="Arial" w:cs="Arial"/>
                <w:b/>
                <w:bCs/>
                <w:sz w:val="18"/>
                <w:szCs w:val="18"/>
                <w:lang w:eastAsia="ru-RU"/>
              </w:rPr>
            </w:pPr>
            <w:r w:rsidRPr="00375558">
              <w:rPr>
                <w:rFonts w:ascii="Arial" w:eastAsia="Times New Roman" w:hAnsi="Arial" w:cs="Arial"/>
                <w:b/>
                <w:bCs/>
                <w:sz w:val="18"/>
                <w:szCs w:val="18"/>
                <w:lang w:eastAsia="ru-RU"/>
              </w:rPr>
              <w:t>ТЕР27-06-020-01</w:t>
            </w:r>
            <w:r w:rsidRPr="00375558">
              <w:rPr>
                <w:rFonts w:ascii="Arial" w:eastAsia="Times New Roman" w:hAnsi="Arial" w:cs="Arial"/>
                <w:i/>
                <w:iCs/>
                <w:sz w:val="14"/>
                <w:szCs w:val="14"/>
                <w:lang w:eastAsia="ru-RU"/>
              </w:rPr>
              <w:br/>
              <w:t>Приказ Минстроя РФ от 17.07.15 №512/</w:t>
            </w:r>
            <w:proofErr w:type="spellStart"/>
            <w:proofErr w:type="gramStart"/>
            <w:r w:rsidRPr="00375558">
              <w:rPr>
                <w:rFonts w:ascii="Arial" w:eastAsia="Times New Roman" w:hAnsi="Arial" w:cs="Arial"/>
                <w:i/>
                <w:iCs/>
                <w:sz w:val="14"/>
                <w:szCs w:val="14"/>
                <w:lang w:eastAsia="ru-RU"/>
              </w:rPr>
              <w:t>пр</w:t>
            </w:r>
            <w:proofErr w:type="spellEnd"/>
            <w:proofErr w:type="gramEnd"/>
          </w:p>
        </w:tc>
        <w:tc>
          <w:tcPr>
            <w:tcW w:w="1870" w:type="dxa"/>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375558">
              <w:rPr>
                <w:rFonts w:ascii="Arial" w:eastAsia="Times New Roman" w:hAnsi="Arial" w:cs="Arial"/>
                <w:i/>
                <w:iCs/>
                <w:sz w:val="14"/>
                <w:szCs w:val="14"/>
                <w:lang w:eastAsia="ru-RU"/>
              </w:rPr>
              <w:br/>
              <w:t xml:space="preserve">(Прил.27.3 п.3.1 Производство работ на одной половине проезжей части при систематическом </w:t>
            </w:r>
            <w:r w:rsidRPr="00375558">
              <w:rPr>
                <w:rFonts w:ascii="Arial" w:eastAsia="Times New Roman" w:hAnsi="Arial" w:cs="Arial"/>
                <w:i/>
                <w:iCs/>
                <w:sz w:val="14"/>
                <w:szCs w:val="14"/>
                <w:lang w:eastAsia="ru-RU"/>
              </w:rPr>
              <w:lastRenderedPageBreak/>
              <w:t xml:space="preserve">движении транспорта на другой ОЗП=1,2; ЭМ=1,2 к </w:t>
            </w:r>
            <w:proofErr w:type="spellStart"/>
            <w:r w:rsidRPr="00375558">
              <w:rPr>
                <w:rFonts w:ascii="Arial" w:eastAsia="Times New Roman" w:hAnsi="Arial" w:cs="Arial"/>
                <w:i/>
                <w:iCs/>
                <w:sz w:val="14"/>
                <w:szCs w:val="14"/>
                <w:lang w:eastAsia="ru-RU"/>
              </w:rPr>
              <w:t>расх</w:t>
            </w:r>
            <w:proofErr w:type="spellEnd"/>
            <w:r w:rsidRPr="00375558">
              <w:rPr>
                <w:rFonts w:ascii="Arial" w:eastAsia="Times New Roman" w:hAnsi="Arial" w:cs="Arial"/>
                <w:i/>
                <w:iCs/>
                <w:sz w:val="14"/>
                <w:szCs w:val="14"/>
                <w:lang w:eastAsia="ru-RU"/>
              </w:rPr>
              <w:t>.; ЗПМ=1,2; ТЗ=1,2; ТЗМ=1,2)</w:t>
            </w:r>
            <w:r w:rsidRPr="00375558">
              <w:rPr>
                <w:rFonts w:ascii="Arial" w:eastAsia="Times New Roman" w:hAnsi="Arial" w:cs="Arial"/>
                <w:i/>
                <w:iCs/>
                <w:sz w:val="14"/>
                <w:szCs w:val="14"/>
                <w:lang w:eastAsia="ru-RU"/>
              </w:rPr>
              <w:br/>
              <w:t>ИНДЕКС К ПОЗИЦИ</w:t>
            </w:r>
            <w:proofErr w:type="gramStart"/>
            <w:r w:rsidRPr="00375558">
              <w:rPr>
                <w:rFonts w:ascii="Arial" w:eastAsia="Times New Roman" w:hAnsi="Arial" w:cs="Arial"/>
                <w:i/>
                <w:iCs/>
                <w:sz w:val="14"/>
                <w:szCs w:val="14"/>
                <w:lang w:eastAsia="ru-RU"/>
              </w:rPr>
              <w:t>И(</w:t>
            </w:r>
            <w:proofErr w:type="spellStart"/>
            <w:proofErr w:type="gramEnd"/>
            <w:r w:rsidRPr="00375558">
              <w:rPr>
                <w:rFonts w:ascii="Arial" w:eastAsia="Times New Roman" w:hAnsi="Arial" w:cs="Arial"/>
                <w:i/>
                <w:iCs/>
                <w:sz w:val="14"/>
                <w:szCs w:val="14"/>
                <w:lang w:eastAsia="ru-RU"/>
              </w:rPr>
              <w:t>справочно</w:t>
            </w:r>
            <w:proofErr w:type="spellEnd"/>
            <w:r w:rsidRPr="00375558">
              <w:rPr>
                <w:rFonts w:ascii="Arial" w:eastAsia="Times New Roman" w:hAnsi="Arial" w:cs="Arial"/>
                <w:i/>
                <w:iCs/>
                <w:sz w:val="14"/>
                <w:szCs w:val="14"/>
                <w:lang w:eastAsia="ru-RU"/>
              </w:rPr>
              <w:t>):</w:t>
            </w:r>
            <w:r w:rsidRPr="00375558">
              <w:rPr>
                <w:rFonts w:ascii="Arial" w:eastAsia="Times New Roman" w:hAnsi="Arial" w:cs="Arial"/>
                <w:i/>
                <w:iCs/>
                <w:sz w:val="14"/>
                <w:szCs w:val="14"/>
                <w:lang w:eastAsia="ru-RU"/>
              </w:rPr>
              <w:br/>
              <w:t>ТЕР27-06-020-01 Индекс 2 квартал 2019 г. к ТЕР27-06-020-01 ОЗП=16,34; ЭМ=5,86; ЗПМ=16,34; МАТ=6,62</w:t>
            </w:r>
          </w:p>
        </w:tc>
        <w:tc>
          <w:tcPr>
            <w:tcW w:w="1067" w:type="dxa"/>
            <w:shd w:val="clear" w:color="auto" w:fill="auto"/>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lastRenderedPageBreak/>
              <w:t>1000 м</w:t>
            </w:r>
            <w:proofErr w:type="gramStart"/>
            <w:r w:rsidRPr="00375558">
              <w:rPr>
                <w:rFonts w:ascii="Arial" w:eastAsia="Times New Roman" w:hAnsi="Arial" w:cs="Arial"/>
                <w:sz w:val="18"/>
                <w:szCs w:val="18"/>
                <w:lang w:eastAsia="ru-RU"/>
              </w:rPr>
              <w:t>2</w:t>
            </w:r>
            <w:proofErr w:type="gramEnd"/>
            <w:r w:rsidRPr="00375558">
              <w:rPr>
                <w:rFonts w:ascii="Arial" w:eastAsia="Times New Roman" w:hAnsi="Arial" w:cs="Arial"/>
                <w:sz w:val="18"/>
                <w:szCs w:val="18"/>
                <w:lang w:eastAsia="ru-RU"/>
              </w:rPr>
              <w:t xml:space="preserve"> покрытия</w:t>
            </w:r>
          </w:p>
        </w:tc>
        <w:tc>
          <w:tcPr>
            <w:tcW w:w="1074" w:type="dxa"/>
            <w:shd w:val="clear" w:color="auto" w:fill="auto"/>
            <w:hideMark/>
          </w:tcPr>
          <w:p w:rsidR="00375558" w:rsidRPr="00375558" w:rsidRDefault="00375558" w:rsidP="00375558">
            <w:pPr>
              <w:spacing w:after="0" w:line="240" w:lineRule="auto"/>
              <w:jc w:val="center"/>
              <w:rPr>
                <w:rFonts w:ascii="Arial" w:eastAsia="Times New Roman" w:hAnsi="Arial" w:cs="Arial"/>
                <w:sz w:val="16"/>
                <w:szCs w:val="16"/>
                <w:lang w:eastAsia="ru-RU"/>
              </w:rPr>
            </w:pPr>
            <w:r w:rsidRPr="00375558">
              <w:rPr>
                <w:rFonts w:ascii="Arial" w:eastAsia="Times New Roman" w:hAnsi="Arial" w:cs="Arial"/>
                <w:sz w:val="16"/>
                <w:szCs w:val="16"/>
                <w:lang w:eastAsia="ru-RU"/>
              </w:rPr>
              <w:t>0,987</w:t>
            </w:r>
          </w:p>
        </w:tc>
        <w:tc>
          <w:tcPr>
            <w:tcW w:w="800"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69444,52</w:t>
            </w:r>
          </w:p>
        </w:tc>
        <w:tc>
          <w:tcPr>
            <w:tcW w:w="852"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585,53</w:t>
            </w:r>
          </w:p>
        </w:tc>
        <w:tc>
          <w:tcPr>
            <w:tcW w:w="86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3335,52</w:t>
            </w:r>
          </w:p>
        </w:tc>
        <w:tc>
          <w:tcPr>
            <w:tcW w:w="813"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399,77</w:t>
            </w:r>
          </w:p>
        </w:tc>
        <w:tc>
          <w:tcPr>
            <w:tcW w:w="917"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3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68542</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578</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3292</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395</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45,96</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45,36</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2025"/>
        </w:trPr>
        <w:tc>
          <w:tcPr>
            <w:tcW w:w="1118" w:type="dxa"/>
            <w:shd w:val="clear" w:color="auto" w:fill="auto"/>
            <w:noWrap/>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lastRenderedPageBreak/>
              <w:t>8</w:t>
            </w:r>
          </w:p>
        </w:tc>
        <w:tc>
          <w:tcPr>
            <w:tcW w:w="922" w:type="dxa"/>
            <w:shd w:val="clear" w:color="auto" w:fill="auto"/>
            <w:hideMark/>
          </w:tcPr>
          <w:p w:rsidR="00375558" w:rsidRPr="00375558" w:rsidRDefault="00375558" w:rsidP="00375558">
            <w:pPr>
              <w:spacing w:after="0" w:line="240" w:lineRule="auto"/>
              <w:rPr>
                <w:rFonts w:ascii="Arial" w:eastAsia="Times New Roman" w:hAnsi="Arial" w:cs="Arial"/>
                <w:b/>
                <w:bCs/>
                <w:sz w:val="18"/>
                <w:szCs w:val="18"/>
                <w:lang w:eastAsia="ru-RU"/>
              </w:rPr>
            </w:pPr>
            <w:r w:rsidRPr="00375558">
              <w:rPr>
                <w:rFonts w:ascii="Arial" w:eastAsia="Times New Roman" w:hAnsi="Arial" w:cs="Arial"/>
                <w:b/>
                <w:bCs/>
                <w:sz w:val="18"/>
                <w:szCs w:val="18"/>
                <w:lang w:eastAsia="ru-RU"/>
              </w:rPr>
              <w:t>ТССЦ-410-0001</w:t>
            </w:r>
            <w:r w:rsidRPr="00375558">
              <w:rPr>
                <w:rFonts w:ascii="Arial" w:eastAsia="Times New Roman" w:hAnsi="Arial" w:cs="Arial"/>
                <w:i/>
                <w:iCs/>
                <w:sz w:val="14"/>
                <w:szCs w:val="14"/>
                <w:lang w:eastAsia="ru-RU"/>
              </w:rPr>
              <w:br/>
              <w:t>Приказ Минстроя РФ от 17.07.15 №512/</w:t>
            </w:r>
            <w:proofErr w:type="spellStart"/>
            <w:proofErr w:type="gramStart"/>
            <w:r w:rsidRPr="00375558">
              <w:rPr>
                <w:rFonts w:ascii="Arial" w:eastAsia="Times New Roman" w:hAnsi="Arial" w:cs="Arial"/>
                <w:i/>
                <w:iCs/>
                <w:sz w:val="14"/>
                <w:szCs w:val="14"/>
                <w:lang w:eastAsia="ru-RU"/>
              </w:rPr>
              <w:t>пр</w:t>
            </w:r>
            <w:proofErr w:type="spellEnd"/>
            <w:proofErr w:type="gramEnd"/>
          </w:p>
        </w:tc>
        <w:tc>
          <w:tcPr>
            <w:tcW w:w="1870" w:type="dxa"/>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w:t>
            </w:r>
            <w:r w:rsidRPr="00375558">
              <w:rPr>
                <w:rFonts w:ascii="Arial" w:eastAsia="Times New Roman" w:hAnsi="Arial" w:cs="Arial"/>
                <w:i/>
                <w:iCs/>
                <w:sz w:val="14"/>
                <w:szCs w:val="14"/>
                <w:lang w:eastAsia="ru-RU"/>
              </w:rPr>
              <w:br/>
              <w:t>ИНДЕКС К ПОЗИЦИ</w:t>
            </w:r>
            <w:proofErr w:type="gramStart"/>
            <w:r w:rsidRPr="00375558">
              <w:rPr>
                <w:rFonts w:ascii="Arial" w:eastAsia="Times New Roman" w:hAnsi="Arial" w:cs="Arial"/>
                <w:i/>
                <w:iCs/>
                <w:sz w:val="14"/>
                <w:szCs w:val="14"/>
                <w:lang w:eastAsia="ru-RU"/>
              </w:rPr>
              <w:t>И(</w:t>
            </w:r>
            <w:proofErr w:type="spellStart"/>
            <w:proofErr w:type="gramEnd"/>
            <w:r w:rsidRPr="00375558">
              <w:rPr>
                <w:rFonts w:ascii="Arial" w:eastAsia="Times New Roman" w:hAnsi="Arial" w:cs="Arial"/>
                <w:i/>
                <w:iCs/>
                <w:sz w:val="14"/>
                <w:szCs w:val="14"/>
                <w:lang w:eastAsia="ru-RU"/>
              </w:rPr>
              <w:t>справочно</w:t>
            </w:r>
            <w:proofErr w:type="spellEnd"/>
            <w:r w:rsidRPr="00375558">
              <w:rPr>
                <w:rFonts w:ascii="Arial" w:eastAsia="Times New Roman" w:hAnsi="Arial" w:cs="Arial"/>
                <w:i/>
                <w:iCs/>
                <w:sz w:val="14"/>
                <w:szCs w:val="14"/>
                <w:lang w:eastAsia="ru-RU"/>
              </w:rPr>
              <w:t>):</w:t>
            </w:r>
            <w:r w:rsidRPr="00375558">
              <w:rPr>
                <w:rFonts w:ascii="Arial" w:eastAsia="Times New Roman" w:hAnsi="Arial" w:cs="Arial"/>
                <w:i/>
                <w:iCs/>
                <w:sz w:val="14"/>
                <w:szCs w:val="14"/>
                <w:lang w:eastAsia="ru-RU"/>
              </w:rPr>
              <w:br/>
              <w:t>ТССЦ-410-0001 Индекс 2 квартал 2019 г. к ТССЦ-410-0001 МАТ=6,62</w:t>
            </w:r>
          </w:p>
        </w:tc>
        <w:tc>
          <w:tcPr>
            <w:tcW w:w="1067" w:type="dxa"/>
            <w:shd w:val="clear" w:color="auto" w:fill="auto"/>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т</w:t>
            </w:r>
          </w:p>
        </w:tc>
        <w:tc>
          <w:tcPr>
            <w:tcW w:w="1074" w:type="dxa"/>
            <w:shd w:val="clear" w:color="auto" w:fill="auto"/>
            <w:hideMark/>
          </w:tcPr>
          <w:p w:rsidR="00375558" w:rsidRPr="00375558" w:rsidRDefault="00375558" w:rsidP="00375558">
            <w:pPr>
              <w:spacing w:after="0" w:line="240" w:lineRule="auto"/>
              <w:jc w:val="center"/>
              <w:rPr>
                <w:rFonts w:ascii="Arial" w:eastAsia="Times New Roman" w:hAnsi="Arial" w:cs="Arial"/>
                <w:sz w:val="16"/>
                <w:szCs w:val="16"/>
                <w:lang w:eastAsia="ru-RU"/>
              </w:rPr>
            </w:pPr>
            <w:r w:rsidRPr="00375558">
              <w:rPr>
                <w:rFonts w:ascii="Arial" w:eastAsia="Times New Roman" w:hAnsi="Arial" w:cs="Arial"/>
                <w:sz w:val="16"/>
                <w:szCs w:val="16"/>
                <w:lang w:eastAsia="ru-RU"/>
              </w:rPr>
              <w:t>-95,34</w:t>
            </w:r>
          </w:p>
        </w:tc>
        <w:tc>
          <w:tcPr>
            <w:tcW w:w="800"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675,88</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917"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3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-64438</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2025"/>
        </w:trPr>
        <w:tc>
          <w:tcPr>
            <w:tcW w:w="1118" w:type="dxa"/>
            <w:shd w:val="clear" w:color="auto" w:fill="auto"/>
            <w:noWrap/>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9</w:t>
            </w:r>
          </w:p>
        </w:tc>
        <w:tc>
          <w:tcPr>
            <w:tcW w:w="922" w:type="dxa"/>
            <w:shd w:val="clear" w:color="auto" w:fill="auto"/>
            <w:hideMark/>
          </w:tcPr>
          <w:p w:rsidR="00375558" w:rsidRPr="00375558" w:rsidRDefault="00375558" w:rsidP="00375558">
            <w:pPr>
              <w:spacing w:after="0" w:line="240" w:lineRule="auto"/>
              <w:rPr>
                <w:rFonts w:ascii="Arial" w:eastAsia="Times New Roman" w:hAnsi="Arial" w:cs="Arial"/>
                <w:b/>
                <w:bCs/>
                <w:sz w:val="18"/>
                <w:szCs w:val="18"/>
                <w:lang w:eastAsia="ru-RU"/>
              </w:rPr>
            </w:pPr>
            <w:r w:rsidRPr="00375558">
              <w:rPr>
                <w:rFonts w:ascii="Arial" w:eastAsia="Times New Roman" w:hAnsi="Arial" w:cs="Arial"/>
                <w:b/>
                <w:bCs/>
                <w:sz w:val="18"/>
                <w:szCs w:val="18"/>
                <w:lang w:eastAsia="ru-RU"/>
              </w:rPr>
              <w:t>ТССЦ-410-0006</w:t>
            </w:r>
            <w:r w:rsidRPr="00375558">
              <w:rPr>
                <w:rFonts w:ascii="Arial" w:eastAsia="Times New Roman" w:hAnsi="Arial" w:cs="Arial"/>
                <w:i/>
                <w:iCs/>
                <w:sz w:val="14"/>
                <w:szCs w:val="14"/>
                <w:lang w:eastAsia="ru-RU"/>
              </w:rPr>
              <w:br/>
              <w:t>Приказ Минстроя РФ от 17.07.15 №512/</w:t>
            </w:r>
            <w:proofErr w:type="spellStart"/>
            <w:proofErr w:type="gramStart"/>
            <w:r w:rsidRPr="00375558">
              <w:rPr>
                <w:rFonts w:ascii="Arial" w:eastAsia="Times New Roman" w:hAnsi="Arial" w:cs="Arial"/>
                <w:i/>
                <w:iCs/>
                <w:sz w:val="14"/>
                <w:szCs w:val="14"/>
                <w:lang w:eastAsia="ru-RU"/>
              </w:rPr>
              <w:t>пр</w:t>
            </w:r>
            <w:proofErr w:type="spellEnd"/>
            <w:proofErr w:type="gramEnd"/>
          </w:p>
        </w:tc>
        <w:tc>
          <w:tcPr>
            <w:tcW w:w="1870" w:type="dxa"/>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r w:rsidRPr="00375558">
              <w:rPr>
                <w:rFonts w:ascii="Arial" w:eastAsia="Times New Roman" w:hAnsi="Arial" w:cs="Arial"/>
                <w:i/>
                <w:iCs/>
                <w:sz w:val="14"/>
                <w:szCs w:val="14"/>
                <w:lang w:eastAsia="ru-RU"/>
              </w:rPr>
              <w:br/>
              <w:t>ИНДЕКС К ПОЗИЦИ</w:t>
            </w:r>
            <w:proofErr w:type="gramStart"/>
            <w:r w:rsidRPr="00375558">
              <w:rPr>
                <w:rFonts w:ascii="Arial" w:eastAsia="Times New Roman" w:hAnsi="Arial" w:cs="Arial"/>
                <w:i/>
                <w:iCs/>
                <w:sz w:val="14"/>
                <w:szCs w:val="14"/>
                <w:lang w:eastAsia="ru-RU"/>
              </w:rPr>
              <w:t>И(</w:t>
            </w:r>
            <w:proofErr w:type="spellStart"/>
            <w:proofErr w:type="gramEnd"/>
            <w:r w:rsidRPr="00375558">
              <w:rPr>
                <w:rFonts w:ascii="Arial" w:eastAsia="Times New Roman" w:hAnsi="Arial" w:cs="Arial"/>
                <w:i/>
                <w:iCs/>
                <w:sz w:val="14"/>
                <w:szCs w:val="14"/>
                <w:lang w:eastAsia="ru-RU"/>
              </w:rPr>
              <w:t>справочно</w:t>
            </w:r>
            <w:proofErr w:type="spellEnd"/>
            <w:r w:rsidRPr="00375558">
              <w:rPr>
                <w:rFonts w:ascii="Arial" w:eastAsia="Times New Roman" w:hAnsi="Arial" w:cs="Arial"/>
                <w:i/>
                <w:iCs/>
                <w:sz w:val="14"/>
                <w:szCs w:val="14"/>
                <w:lang w:eastAsia="ru-RU"/>
              </w:rPr>
              <w:t>):</w:t>
            </w:r>
            <w:r w:rsidRPr="00375558">
              <w:rPr>
                <w:rFonts w:ascii="Arial" w:eastAsia="Times New Roman" w:hAnsi="Arial" w:cs="Arial"/>
                <w:i/>
                <w:iCs/>
                <w:sz w:val="14"/>
                <w:szCs w:val="14"/>
                <w:lang w:eastAsia="ru-RU"/>
              </w:rPr>
              <w:br/>
              <w:t>ТССЦ-410-0006 Индекс 2 квартал 2019 г. к ТССЦ-410-0006 МАТ=8,33</w:t>
            </w:r>
          </w:p>
        </w:tc>
        <w:tc>
          <w:tcPr>
            <w:tcW w:w="1067" w:type="dxa"/>
            <w:shd w:val="clear" w:color="auto" w:fill="auto"/>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т</w:t>
            </w:r>
          </w:p>
        </w:tc>
        <w:tc>
          <w:tcPr>
            <w:tcW w:w="1074" w:type="dxa"/>
            <w:shd w:val="clear" w:color="auto" w:fill="auto"/>
            <w:noWrap/>
            <w:hideMark/>
          </w:tcPr>
          <w:p w:rsidR="00375558" w:rsidRPr="00375558" w:rsidRDefault="00375558" w:rsidP="00375558">
            <w:pPr>
              <w:spacing w:after="0" w:line="240" w:lineRule="auto"/>
              <w:jc w:val="center"/>
              <w:rPr>
                <w:rFonts w:ascii="Arial" w:eastAsia="Times New Roman" w:hAnsi="Arial" w:cs="Arial"/>
                <w:sz w:val="16"/>
                <w:szCs w:val="16"/>
                <w:lang w:eastAsia="ru-RU"/>
              </w:rPr>
            </w:pPr>
            <w:r w:rsidRPr="00375558">
              <w:rPr>
                <w:rFonts w:ascii="Arial" w:eastAsia="Times New Roman" w:hAnsi="Arial" w:cs="Arial"/>
                <w:sz w:val="16"/>
                <w:szCs w:val="16"/>
                <w:lang w:eastAsia="ru-RU"/>
              </w:rPr>
              <w:t>95,34</w:t>
            </w:r>
          </w:p>
        </w:tc>
        <w:tc>
          <w:tcPr>
            <w:tcW w:w="800"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513,49</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917"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3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48956</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Итого прямые затраты по смете в базисных ценах</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64013</w:t>
            </w:r>
          </w:p>
        </w:tc>
        <w:tc>
          <w:tcPr>
            <w:tcW w:w="852"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985</w:t>
            </w:r>
          </w:p>
        </w:tc>
        <w:tc>
          <w:tcPr>
            <w:tcW w:w="86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4927</w:t>
            </w:r>
          </w:p>
        </w:tc>
        <w:tc>
          <w:tcPr>
            <w:tcW w:w="813"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605</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79,49</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Итого прямые затраты по смете с учетом индексов, в текущих ценах</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545461</w:t>
            </w:r>
          </w:p>
        </w:tc>
        <w:tc>
          <w:tcPr>
            <w:tcW w:w="852"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16096</w:t>
            </w:r>
          </w:p>
        </w:tc>
        <w:tc>
          <w:tcPr>
            <w:tcW w:w="86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29962</w:t>
            </w:r>
          </w:p>
        </w:tc>
        <w:tc>
          <w:tcPr>
            <w:tcW w:w="813"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9884</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79,49</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lastRenderedPageBreak/>
              <w:t>Накладные расходы</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33741</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Сметная прибыль</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19745</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b/>
                <w:bCs/>
                <w:sz w:val="18"/>
                <w:szCs w:val="18"/>
                <w:lang w:eastAsia="ru-RU"/>
              </w:rPr>
            </w:pPr>
            <w:r w:rsidRPr="00375558">
              <w:rPr>
                <w:rFonts w:ascii="Arial" w:eastAsia="Times New Roman" w:hAnsi="Arial" w:cs="Arial"/>
                <w:b/>
                <w:bCs/>
                <w:sz w:val="18"/>
                <w:szCs w:val="18"/>
                <w:lang w:eastAsia="ru-RU"/>
              </w:rPr>
              <w:t>Итоги по смете:</w:t>
            </w:r>
          </w:p>
        </w:tc>
        <w:tc>
          <w:tcPr>
            <w:tcW w:w="73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 xml:space="preserve">  Земляные работы, выполняемые механизированным способом</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433</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0,1</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 xml:space="preserve">  Наружные сети водопровода, канализации, теплоснабжения, газопровода</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4545</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2,3</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 xml:space="preserve">  Мосты и трубы</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38255</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31,73</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 xml:space="preserve">  Материалы</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60062</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 xml:space="preserve">  Автомобильные дороги</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495652</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45,36</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 xml:space="preserve">  Итого</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598947</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79,49</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 xml:space="preserve">    В том числе:</w:t>
            </w:r>
          </w:p>
        </w:tc>
        <w:tc>
          <w:tcPr>
            <w:tcW w:w="73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 xml:space="preserve">      Основная заработная плата</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16096</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 xml:space="preserve">      Материалы</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499403</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 xml:space="preserve">      Машины и механизмы</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29962</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 xml:space="preserve">          в том числе заработная плата машинистов</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9884</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 xml:space="preserve">      Накладные расходы</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33741</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 xml:space="preserve">      Сметная прибыль</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19745</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 xml:space="preserve">  Переходный коэффициент</w:t>
            </w:r>
            <w:proofErr w:type="gramStart"/>
            <w:r w:rsidRPr="00375558">
              <w:rPr>
                <w:rFonts w:ascii="Arial" w:eastAsia="Times New Roman" w:hAnsi="Arial" w:cs="Arial"/>
                <w:sz w:val="18"/>
                <w:szCs w:val="18"/>
                <w:lang w:eastAsia="ru-RU"/>
              </w:rPr>
              <w:t xml:space="preserve"> К</w:t>
            </w:r>
            <w:proofErr w:type="gramEnd"/>
            <w:r w:rsidRPr="00375558">
              <w:rPr>
                <w:rFonts w:ascii="Arial" w:eastAsia="Times New Roman" w:hAnsi="Arial" w:cs="Arial"/>
                <w:sz w:val="18"/>
                <w:szCs w:val="18"/>
                <w:lang w:eastAsia="ru-RU"/>
              </w:rPr>
              <w:t>=1,05 ПЗ*0,05</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27273</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b/>
                <w:bCs/>
                <w:sz w:val="18"/>
                <w:szCs w:val="18"/>
                <w:lang w:eastAsia="ru-RU"/>
              </w:rPr>
            </w:pPr>
            <w:r w:rsidRPr="00375558">
              <w:rPr>
                <w:rFonts w:ascii="Arial" w:eastAsia="Times New Roman" w:hAnsi="Arial" w:cs="Arial"/>
                <w:b/>
                <w:bCs/>
                <w:sz w:val="18"/>
                <w:szCs w:val="18"/>
                <w:lang w:eastAsia="ru-RU"/>
              </w:rPr>
              <w:t xml:space="preserve">  Итого</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b/>
                <w:bCs/>
                <w:sz w:val="14"/>
                <w:szCs w:val="14"/>
                <w:lang w:eastAsia="ru-RU"/>
              </w:rPr>
            </w:pPr>
            <w:r w:rsidRPr="00375558">
              <w:rPr>
                <w:rFonts w:ascii="Arial" w:eastAsia="Times New Roman" w:hAnsi="Arial" w:cs="Arial"/>
                <w:b/>
                <w:bCs/>
                <w:sz w:val="14"/>
                <w:szCs w:val="14"/>
                <w:lang w:eastAsia="ru-RU"/>
              </w:rPr>
              <w:t>626220</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r w:rsidRPr="00375558">
              <w:rPr>
                <w:rFonts w:ascii="Arial" w:eastAsia="Times New Roman" w:hAnsi="Arial" w:cs="Arial"/>
                <w:sz w:val="18"/>
                <w:szCs w:val="18"/>
                <w:lang w:eastAsia="ru-RU"/>
              </w:rPr>
              <w:t xml:space="preserve">  НДС 20%</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125244</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300"/>
        </w:trPr>
        <w:tc>
          <w:tcPr>
            <w:tcW w:w="10302" w:type="dxa"/>
            <w:gridSpan w:val="10"/>
            <w:shd w:val="clear" w:color="auto" w:fill="auto"/>
            <w:hideMark/>
          </w:tcPr>
          <w:p w:rsidR="00375558" w:rsidRPr="00375558" w:rsidRDefault="00375558" w:rsidP="00375558">
            <w:pPr>
              <w:spacing w:after="0" w:line="240" w:lineRule="auto"/>
              <w:rPr>
                <w:rFonts w:ascii="Arial" w:eastAsia="Times New Roman" w:hAnsi="Arial" w:cs="Arial"/>
                <w:b/>
                <w:bCs/>
                <w:sz w:val="18"/>
                <w:szCs w:val="18"/>
                <w:lang w:eastAsia="ru-RU"/>
              </w:rPr>
            </w:pPr>
            <w:r w:rsidRPr="00375558">
              <w:rPr>
                <w:rFonts w:ascii="Arial" w:eastAsia="Times New Roman" w:hAnsi="Arial" w:cs="Arial"/>
                <w:b/>
                <w:bCs/>
                <w:sz w:val="18"/>
                <w:szCs w:val="18"/>
                <w:lang w:eastAsia="ru-RU"/>
              </w:rPr>
              <w:t xml:space="preserve">  ВСЕГО по смете</w:t>
            </w:r>
          </w:p>
        </w:tc>
        <w:tc>
          <w:tcPr>
            <w:tcW w:w="739" w:type="dxa"/>
            <w:shd w:val="clear" w:color="auto" w:fill="auto"/>
            <w:hideMark/>
          </w:tcPr>
          <w:p w:rsidR="00375558" w:rsidRPr="00375558" w:rsidRDefault="00375558" w:rsidP="00375558">
            <w:pPr>
              <w:spacing w:after="0" w:line="240" w:lineRule="auto"/>
              <w:jc w:val="right"/>
              <w:rPr>
                <w:rFonts w:ascii="Arial" w:eastAsia="Times New Roman" w:hAnsi="Arial" w:cs="Arial"/>
                <w:b/>
                <w:bCs/>
                <w:sz w:val="14"/>
                <w:szCs w:val="14"/>
                <w:lang w:eastAsia="ru-RU"/>
              </w:rPr>
            </w:pPr>
            <w:r w:rsidRPr="00375558">
              <w:rPr>
                <w:rFonts w:ascii="Arial" w:eastAsia="Times New Roman" w:hAnsi="Arial" w:cs="Arial"/>
                <w:b/>
                <w:bCs/>
                <w:sz w:val="14"/>
                <w:szCs w:val="14"/>
                <w:lang w:eastAsia="ru-RU"/>
              </w:rPr>
              <w:t>751464</w:t>
            </w: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c>
          <w:tcPr>
            <w:tcW w:w="692" w:type="dxa"/>
            <w:shd w:val="clear" w:color="auto" w:fill="auto"/>
            <w:hideMark/>
          </w:tcPr>
          <w:p w:rsidR="00375558" w:rsidRPr="00375558" w:rsidRDefault="00375558" w:rsidP="00375558">
            <w:pPr>
              <w:spacing w:after="0" w:line="240" w:lineRule="auto"/>
              <w:jc w:val="right"/>
              <w:rPr>
                <w:rFonts w:ascii="Arial" w:eastAsia="Times New Roman" w:hAnsi="Arial" w:cs="Arial"/>
                <w:b/>
                <w:bCs/>
                <w:sz w:val="14"/>
                <w:szCs w:val="14"/>
                <w:lang w:eastAsia="ru-RU"/>
              </w:rPr>
            </w:pPr>
            <w:r w:rsidRPr="00375558">
              <w:rPr>
                <w:rFonts w:ascii="Arial" w:eastAsia="Times New Roman" w:hAnsi="Arial" w:cs="Arial"/>
                <w:b/>
                <w:bCs/>
                <w:sz w:val="14"/>
                <w:szCs w:val="14"/>
                <w:lang w:eastAsia="ru-RU"/>
              </w:rPr>
              <w:t>79,49</w:t>
            </w: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r w:rsidRPr="00375558">
              <w:rPr>
                <w:rFonts w:ascii="Arial" w:eastAsia="Times New Roman" w:hAnsi="Arial" w:cs="Arial"/>
                <w:sz w:val="14"/>
                <w:szCs w:val="14"/>
                <w:lang w:eastAsia="ru-RU"/>
              </w:rPr>
              <w:t> </w:t>
            </w:r>
          </w:p>
        </w:tc>
      </w:tr>
      <w:tr w:rsidR="00375558" w:rsidRPr="00375558" w:rsidTr="001A357B">
        <w:trPr>
          <w:trHeight w:val="255"/>
        </w:trPr>
        <w:tc>
          <w:tcPr>
            <w:tcW w:w="1118" w:type="dxa"/>
            <w:shd w:val="clear" w:color="auto" w:fill="auto"/>
            <w:noWrap/>
            <w:hideMark/>
          </w:tcPr>
          <w:p w:rsidR="00375558" w:rsidRPr="00375558" w:rsidRDefault="00375558" w:rsidP="00375558">
            <w:pPr>
              <w:spacing w:after="0" w:line="240" w:lineRule="auto"/>
              <w:jc w:val="center"/>
              <w:rPr>
                <w:rFonts w:ascii="Arial" w:eastAsia="Times New Roman" w:hAnsi="Arial" w:cs="Arial"/>
                <w:sz w:val="18"/>
                <w:szCs w:val="18"/>
                <w:lang w:eastAsia="ru-RU"/>
              </w:rPr>
            </w:pPr>
          </w:p>
        </w:tc>
        <w:tc>
          <w:tcPr>
            <w:tcW w:w="922" w:type="dxa"/>
            <w:shd w:val="clear" w:color="auto" w:fill="auto"/>
            <w:noWrap/>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1870" w:type="dxa"/>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1067" w:type="dxa"/>
            <w:shd w:val="clear" w:color="auto" w:fill="auto"/>
            <w:hideMark/>
          </w:tcPr>
          <w:p w:rsidR="00375558" w:rsidRPr="00375558" w:rsidRDefault="00375558" w:rsidP="00375558">
            <w:pPr>
              <w:spacing w:after="0" w:line="240" w:lineRule="auto"/>
              <w:jc w:val="center"/>
              <w:rPr>
                <w:rFonts w:ascii="Arial" w:eastAsia="Times New Roman" w:hAnsi="Arial" w:cs="Arial"/>
                <w:sz w:val="18"/>
                <w:szCs w:val="18"/>
                <w:lang w:eastAsia="ru-RU"/>
              </w:rPr>
            </w:pPr>
          </w:p>
        </w:tc>
        <w:tc>
          <w:tcPr>
            <w:tcW w:w="1074" w:type="dxa"/>
            <w:shd w:val="clear" w:color="auto" w:fill="auto"/>
            <w:hideMark/>
          </w:tcPr>
          <w:p w:rsidR="00375558" w:rsidRPr="00375558" w:rsidRDefault="00375558" w:rsidP="00375558">
            <w:pPr>
              <w:spacing w:after="0" w:line="240" w:lineRule="auto"/>
              <w:jc w:val="center"/>
              <w:rPr>
                <w:rFonts w:ascii="Arial" w:eastAsia="Times New Roman" w:hAnsi="Arial" w:cs="Arial"/>
                <w:sz w:val="16"/>
                <w:szCs w:val="16"/>
                <w:lang w:eastAsia="ru-RU"/>
              </w:rPr>
            </w:pPr>
          </w:p>
        </w:tc>
        <w:tc>
          <w:tcPr>
            <w:tcW w:w="800"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917"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73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p>
        </w:tc>
      </w:tr>
      <w:tr w:rsidR="00375558" w:rsidRPr="00375558" w:rsidTr="001A357B">
        <w:trPr>
          <w:trHeight w:val="255"/>
        </w:trPr>
        <w:tc>
          <w:tcPr>
            <w:tcW w:w="1118" w:type="dxa"/>
            <w:shd w:val="clear" w:color="auto" w:fill="auto"/>
            <w:noWrap/>
            <w:hideMark/>
          </w:tcPr>
          <w:p w:rsidR="00375558" w:rsidRPr="00375558" w:rsidRDefault="00375558" w:rsidP="00375558">
            <w:pPr>
              <w:spacing w:after="0" w:line="240" w:lineRule="auto"/>
              <w:jc w:val="center"/>
              <w:rPr>
                <w:rFonts w:ascii="Arial" w:eastAsia="Times New Roman" w:hAnsi="Arial" w:cs="Arial"/>
                <w:sz w:val="18"/>
                <w:szCs w:val="18"/>
                <w:lang w:eastAsia="ru-RU"/>
              </w:rPr>
            </w:pPr>
          </w:p>
        </w:tc>
        <w:tc>
          <w:tcPr>
            <w:tcW w:w="922" w:type="dxa"/>
            <w:shd w:val="clear" w:color="auto" w:fill="auto"/>
            <w:noWrap/>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1870" w:type="dxa"/>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1067" w:type="dxa"/>
            <w:shd w:val="clear" w:color="auto" w:fill="auto"/>
            <w:hideMark/>
          </w:tcPr>
          <w:p w:rsidR="00375558" w:rsidRPr="00375558" w:rsidRDefault="00375558" w:rsidP="00375558">
            <w:pPr>
              <w:spacing w:after="0" w:line="240" w:lineRule="auto"/>
              <w:jc w:val="center"/>
              <w:rPr>
                <w:rFonts w:ascii="Arial" w:eastAsia="Times New Roman" w:hAnsi="Arial" w:cs="Arial"/>
                <w:sz w:val="18"/>
                <w:szCs w:val="18"/>
                <w:lang w:eastAsia="ru-RU"/>
              </w:rPr>
            </w:pPr>
          </w:p>
        </w:tc>
        <w:tc>
          <w:tcPr>
            <w:tcW w:w="1074" w:type="dxa"/>
            <w:shd w:val="clear" w:color="auto" w:fill="auto"/>
            <w:hideMark/>
          </w:tcPr>
          <w:p w:rsidR="00375558" w:rsidRPr="00375558" w:rsidRDefault="00375558" w:rsidP="00375558">
            <w:pPr>
              <w:spacing w:after="0" w:line="240" w:lineRule="auto"/>
              <w:jc w:val="center"/>
              <w:rPr>
                <w:rFonts w:ascii="Arial" w:eastAsia="Times New Roman" w:hAnsi="Arial" w:cs="Arial"/>
                <w:sz w:val="16"/>
                <w:szCs w:val="16"/>
                <w:lang w:eastAsia="ru-RU"/>
              </w:rPr>
            </w:pPr>
          </w:p>
        </w:tc>
        <w:tc>
          <w:tcPr>
            <w:tcW w:w="800"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917"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73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p>
        </w:tc>
      </w:tr>
      <w:tr w:rsidR="00375558" w:rsidRPr="00375558" w:rsidTr="001A357B">
        <w:trPr>
          <w:trHeight w:val="255"/>
        </w:trPr>
        <w:tc>
          <w:tcPr>
            <w:tcW w:w="1118" w:type="dxa"/>
            <w:shd w:val="clear" w:color="auto" w:fill="auto"/>
            <w:noWrap/>
            <w:hideMark/>
          </w:tcPr>
          <w:p w:rsidR="00375558" w:rsidRPr="00375558" w:rsidRDefault="00375558" w:rsidP="00375558">
            <w:pPr>
              <w:spacing w:after="0" w:line="240" w:lineRule="auto"/>
              <w:jc w:val="center"/>
              <w:rPr>
                <w:rFonts w:ascii="Arial" w:eastAsia="Times New Roman" w:hAnsi="Arial" w:cs="Arial"/>
                <w:sz w:val="18"/>
                <w:szCs w:val="18"/>
                <w:lang w:eastAsia="ru-RU"/>
              </w:rPr>
            </w:pPr>
          </w:p>
        </w:tc>
        <w:tc>
          <w:tcPr>
            <w:tcW w:w="922" w:type="dxa"/>
            <w:shd w:val="clear" w:color="auto" w:fill="auto"/>
            <w:noWrap/>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1870" w:type="dxa"/>
            <w:shd w:val="clear" w:color="auto" w:fill="auto"/>
            <w:hideMark/>
          </w:tcPr>
          <w:p w:rsidR="00375558" w:rsidRPr="00375558" w:rsidRDefault="00375558" w:rsidP="00375558">
            <w:pPr>
              <w:spacing w:after="0" w:line="240" w:lineRule="auto"/>
              <w:rPr>
                <w:rFonts w:ascii="Arial" w:eastAsia="Times New Roman" w:hAnsi="Arial" w:cs="Arial"/>
                <w:sz w:val="18"/>
                <w:szCs w:val="18"/>
                <w:lang w:eastAsia="ru-RU"/>
              </w:rPr>
            </w:pPr>
          </w:p>
        </w:tc>
        <w:tc>
          <w:tcPr>
            <w:tcW w:w="1067" w:type="dxa"/>
            <w:shd w:val="clear" w:color="auto" w:fill="auto"/>
            <w:hideMark/>
          </w:tcPr>
          <w:p w:rsidR="00375558" w:rsidRPr="00375558" w:rsidRDefault="00375558" w:rsidP="00375558">
            <w:pPr>
              <w:spacing w:after="0" w:line="240" w:lineRule="auto"/>
              <w:jc w:val="center"/>
              <w:rPr>
                <w:rFonts w:ascii="Arial" w:eastAsia="Times New Roman" w:hAnsi="Arial" w:cs="Arial"/>
                <w:sz w:val="18"/>
                <w:szCs w:val="18"/>
                <w:lang w:eastAsia="ru-RU"/>
              </w:rPr>
            </w:pPr>
          </w:p>
        </w:tc>
        <w:tc>
          <w:tcPr>
            <w:tcW w:w="1074" w:type="dxa"/>
            <w:shd w:val="clear" w:color="auto" w:fill="auto"/>
            <w:hideMark/>
          </w:tcPr>
          <w:p w:rsidR="00375558" w:rsidRPr="00375558" w:rsidRDefault="00375558" w:rsidP="00375558">
            <w:pPr>
              <w:spacing w:after="0" w:line="240" w:lineRule="auto"/>
              <w:jc w:val="center"/>
              <w:rPr>
                <w:rFonts w:ascii="Arial" w:eastAsia="Times New Roman" w:hAnsi="Arial" w:cs="Arial"/>
                <w:sz w:val="16"/>
                <w:szCs w:val="16"/>
                <w:lang w:eastAsia="ru-RU"/>
              </w:rPr>
            </w:pPr>
          </w:p>
        </w:tc>
        <w:tc>
          <w:tcPr>
            <w:tcW w:w="800"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917"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73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85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8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813"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769"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692" w:type="dxa"/>
            <w:shd w:val="clear" w:color="auto" w:fill="auto"/>
            <w:noWrap/>
            <w:hideMark/>
          </w:tcPr>
          <w:p w:rsidR="00375558" w:rsidRPr="00375558" w:rsidRDefault="00375558" w:rsidP="00375558">
            <w:pPr>
              <w:spacing w:after="0" w:line="240" w:lineRule="auto"/>
              <w:jc w:val="right"/>
              <w:rPr>
                <w:rFonts w:ascii="Arial" w:eastAsia="Times New Roman" w:hAnsi="Arial" w:cs="Arial"/>
                <w:sz w:val="14"/>
                <w:szCs w:val="14"/>
                <w:lang w:eastAsia="ru-RU"/>
              </w:rPr>
            </w:pPr>
          </w:p>
        </w:tc>
        <w:tc>
          <w:tcPr>
            <w:tcW w:w="570" w:type="dxa"/>
            <w:shd w:val="clear" w:color="auto" w:fill="auto"/>
            <w:noWrap/>
            <w:vAlign w:val="bottom"/>
            <w:hideMark/>
          </w:tcPr>
          <w:p w:rsidR="00375558" w:rsidRPr="00375558" w:rsidRDefault="00375558" w:rsidP="00375558">
            <w:pPr>
              <w:spacing w:after="0" w:line="240" w:lineRule="auto"/>
              <w:rPr>
                <w:rFonts w:ascii="Arial" w:eastAsia="Times New Roman" w:hAnsi="Arial" w:cs="Arial"/>
                <w:sz w:val="14"/>
                <w:szCs w:val="14"/>
                <w:lang w:eastAsia="ru-RU"/>
              </w:rPr>
            </w:pPr>
          </w:p>
        </w:tc>
      </w:tr>
      <w:tr w:rsidR="00375558" w:rsidRPr="00375558" w:rsidTr="001A357B">
        <w:trPr>
          <w:trHeight w:val="300"/>
        </w:trPr>
        <w:tc>
          <w:tcPr>
            <w:tcW w:w="15606" w:type="dxa"/>
            <w:gridSpan w:val="17"/>
            <w:shd w:val="clear" w:color="auto" w:fill="auto"/>
            <w:hideMark/>
          </w:tcPr>
          <w:p w:rsidR="00375558" w:rsidRPr="00375558" w:rsidRDefault="00375558" w:rsidP="00375558">
            <w:pPr>
              <w:spacing w:after="0" w:line="240" w:lineRule="auto"/>
              <w:jc w:val="center"/>
              <w:rPr>
                <w:rFonts w:ascii="Arial" w:eastAsia="Times New Roman" w:hAnsi="Arial" w:cs="Arial"/>
                <w:sz w:val="18"/>
                <w:szCs w:val="18"/>
                <w:lang w:eastAsia="ru-RU"/>
              </w:rPr>
            </w:pPr>
            <w:r w:rsidRPr="00375558">
              <w:rPr>
                <w:rFonts w:ascii="Arial" w:eastAsia="Times New Roman" w:hAnsi="Arial" w:cs="Arial"/>
                <w:sz w:val="18"/>
                <w:szCs w:val="18"/>
                <w:lang w:eastAsia="ru-RU"/>
              </w:rPr>
              <w:t xml:space="preserve">Составил: Гл. спец. сектора арх. и </w:t>
            </w:r>
            <w:proofErr w:type="spellStart"/>
            <w:r w:rsidRPr="00375558">
              <w:rPr>
                <w:rFonts w:ascii="Arial" w:eastAsia="Times New Roman" w:hAnsi="Arial" w:cs="Arial"/>
                <w:sz w:val="18"/>
                <w:szCs w:val="18"/>
                <w:lang w:eastAsia="ru-RU"/>
              </w:rPr>
              <w:t>стр</w:t>
            </w:r>
            <w:proofErr w:type="spellEnd"/>
            <w:r w:rsidRPr="00375558">
              <w:rPr>
                <w:rFonts w:ascii="Arial" w:eastAsia="Times New Roman" w:hAnsi="Arial" w:cs="Arial"/>
                <w:sz w:val="18"/>
                <w:szCs w:val="18"/>
                <w:lang w:eastAsia="ru-RU"/>
              </w:rPr>
              <w:t>.___________________________</w:t>
            </w:r>
            <w:proofErr w:type="spellStart"/>
            <w:r w:rsidRPr="00375558">
              <w:rPr>
                <w:rFonts w:ascii="Arial" w:eastAsia="Times New Roman" w:hAnsi="Arial" w:cs="Arial"/>
                <w:sz w:val="18"/>
                <w:szCs w:val="18"/>
                <w:lang w:eastAsia="ru-RU"/>
              </w:rPr>
              <w:t>Бахеров</w:t>
            </w:r>
            <w:proofErr w:type="spellEnd"/>
            <w:r w:rsidRPr="00375558">
              <w:rPr>
                <w:rFonts w:ascii="Arial" w:eastAsia="Times New Roman" w:hAnsi="Arial" w:cs="Arial"/>
                <w:sz w:val="18"/>
                <w:szCs w:val="18"/>
                <w:lang w:eastAsia="ru-RU"/>
              </w:rPr>
              <w:t xml:space="preserve"> М.А.</w:t>
            </w:r>
          </w:p>
        </w:tc>
      </w:tr>
      <w:tr w:rsidR="00375558" w:rsidRPr="00375558" w:rsidTr="001A357B">
        <w:trPr>
          <w:trHeight w:val="300"/>
        </w:trPr>
        <w:tc>
          <w:tcPr>
            <w:tcW w:w="15606" w:type="dxa"/>
            <w:gridSpan w:val="17"/>
            <w:shd w:val="clear" w:color="auto" w:fill="auto"/>
            <w:hideMark/>
          </w:tcPr>
          <w:p w:rsidR="00375558" w:rsidRPr="00375558" w:rsidRDefault="00375558" w:rsidP="00375558">
            <w:pPr>
              <w:spacing w:after="0" w:line="240" w:lineRule="auto"/>
              <w:jc w:val="center"/>
              <w:rPr>
                <w:rFonts w:ascii="Arial" w:eastAsia="Times New Roman" w:hAnsi="Arial" w:cs="Arial"/>
                <w:i/>
                <w:iCs/>
                <w:sz w:val="18"/>
                <w:szCs w:val="18"/>
                <w:lang w:eastAsia="ru-RU"/>
              </w:rPr>
            </w:pPr>
            <w:r w:rsidRPr="00375558">
              <w:rPr>
                <w:rFonts w:ascii="Arial" w:eastAsia="Times New Roman" w:hAnsi="Arial" w:cs="Arial"/>
                <w:i/>
                <w:iCs/>
                <w:sz w:val="18"/>
                <w:szCs w:val="18"/>
                <w:lang w:eastAsia="ru-RU"/>
              </w:rPr>
              <w:t>(должность, подпись, расшифровка)</w:t>
            </w:r>
          </w:p>
        </w:tc>
      </w:tr>
    </w:tbl>
    <w:p w:rsidR="00800D5D" w:rsidRDefault="00800D5D" w:rsidP="00800D5D">
      <w:pPr>
        <w:tabs>
          <w:tab w:val="left" w:pos="1230"/>
        </w:tabs>
        <w:rPr>
          <w:rFonts w:ascii="Times New Roman" w:eastAsia="Times New Roman" w:hAnsi="Times New Roman" w:cs="Times New Roman"/>
          <w:sz w:val="24"/>
          <w:szCs w:val="24"/>
          <w:lang w:eastAsia="ru-RU"/>
        </w:rPr>
      </w:pPr>
    </w:p>
    <w:p w:rsidR="00800D5D" w:rsidRDefault="00800D5D" w:rsidP="00800D5D">
      <w:pPr>
        <w:rPr>
          <w:rFonts w:ascii="Times New Roman" w:eastAsia="Times New Roman" w:hAnsi="Times New Roman" w:cs="Times New Roman"/>
          <w:sz w:val="24"/>
          <w:szCs w:val="24"/>
          <w:lang w:eastAsia="ru-RU"/>
        </w:rPr>
      </w:pPr>
    </w:p>
    <w:p w:rsidR="00800D5D" w:rsidRPr="00800D5D" w:rsidRDefault="00800D5D" w:rsidP="00800D5D">
      <w:pPr>
        <w:rPr>
          <w:rFonts w:ascii="Times New Roman" w:eastAsia="Times New Roman" w:hAnsi="Times New Roman" w:cs="Times New Roman"/>
          <w:sz w:val="24"/>
          <w:szCs w:val="24"/>
          <w:lang w:eastAsia="ru-RU"/>
        </w:rPr>
        <w:sectPr w:rsidR="00800D5D" w:rsidRPr="00800D5D" w:rsidSect="00800D5D">
          <w:pgSz w:w="16838" w:h="11906" w:orient="landscape"/>
          <w:pgMar w:top="720" w:right="720" w:bottom="720" w:left="720" w:header="709" w:footer="709" w:gutter="0"/>
          <w:cols w:space="708"/>
          <w:docGrid w:linePitch="360"/>
        </w:sectPr>
      </w:pPr>
    </w:p>
    <w:tbl>
      <w:tblPr>
        <w:tblW w:w="16130" w:type="dxa"/>
        <w:tblInd w:w="93" w:type="dxa"/>
        <w:tblLook w:val="04A0" w:firstRow="1" w:lastRow="0" w:firstColumn="1" w:lastColumn="0" w:noHBand="0" w:noVBand="1"/>
      </w:tblPr>
      <w:tblGrid>
        <w:gridCol w:w="434"/>
        <w:gridCol w:w="272"/>
        <w:gridCol w:w="4174"/>
        <w:gridCol w:w="291"/>
        <w:gridCol w:w="543"/>
        <w:gridCol w:w="760"/>
        <w:gridCol w:w="2376"/>
        <w:gridCol w:w="700"/>
        <w:gridCol w:w="700"/>
        <w:gridCol w:w="272"/>
        <w:gridCol w:w="760"/>
        <w:gridCol w:w="272"/>
        <w:gridCol w:w="808"/>
        <w:gridCol w:w="808"/>
        <w:gridCol w:w="700"/>
        <w:gridCol w:w="700"/>
        <w:gridCol w:w="600"/>
        <w:gridCol w:w="960"/>
      </w:tblGrid>
      <w:tr w:rsidR="00D42715" w:rsidRPr="001A357B" w:rsidTr="00C15E56">
        <w:trPr>
          <w:trHeight w:val="255"/>
        </w:trPr>
        <w:tc>
          <w:tcPr>
            <w:tcW w:w="4880" w:type="dxa"/>
            <w:gridSpan w:val="3"/>
            <w:tcBorders>
              <w:top w:val="nil"/>
              <w:left w:val="nil"/>
              <w:bottom w:val="nil"/>
              <w:right w:val="nil"/>
            </w:tcBorders>
            <w:shd w:val="clear" w:color="auto" w:fill="auto"/>
            <w:noWrap/>
            <w:hideMark/>
          </w:tcPr>
          <w:p w:rsidR="00D42715" w:rsidRPr="001A357B" w:rsidRDefault="00D42715" w:rsidP="00C15E56">
            <w:pPr>
              <w:spacing w:after="0" w:line="240" w:lineRule="auto"/>
              <w:outlineLvl w:val="1"/>
              <w:rPr>
                <w:rFonts w:ascii="Arial" w:eastAsia="Times New Roman" w:hAnsi="Arial" w:cs="Arial"/>
                <w:b/>
                <w:bCs/>
                <w:sz w:val="20"/>
                <w:szCs w:val="20"/>
                <w:lang w:eastAsia="ru-RU"/>
              </w:rPr>
            </w:pPr>
            <w:r w:rsidRPr="001A357B">
              <w:rPr>
                <w:rFonts w:ascii="Arial" w:eastAsia="Times New Roman" w:hAnsi="Arial" w:cs="Arial"/>
                <w:b/>
                <w:bCs/>
                <w:sz w:val="20"/>
                <w:szCs w:val="20"/>
                <w:lang w:eastAsia="ru-RU"/>
              </w:rPr>
              <w:lastRenderedPageBreak/>
              <w:t>СОГЛАСОВАНО:</w:t>
            </w:r>
          </w:p>
        </w:tc>
        <w:tc>
          <w:tcPr>
            <w:tcW w:w="291" w:type="dxa"/>
            <w:tcBorders>
              <w:top w:val="nil"/>
              <w:left w:val="nil"/>
              <w:bottom w:val="nil"/>
              <w:right w:val="nil"/>
            </w:tcBorders>
            <w:shd w:val="clear" w:color="auto" w:fill="auto"/>
            <w:hideMark/>
          </w:tcPr>
          <w:p w:rsidR="00D42715" w:rsidRPr="001A357B" w:rsidRDefault="00D42715" w:rsidP="00C15E56">
            <w:pPr>
              <w:spacing w:after="0" w:line="240" w:lineRule="auto"/>
              <w:jc w:val="center"/>
              <w:outlineLvl w:val="1"/>
              <w:rPr>
                <w:rFonts w:ascii="Arial" w:eastAsia="Times New Roman" w:hAnsi="Arial" w:cs="Arial"/>
                <w:sz w:val="20"/>
                <w:szCs w:val="20"/>
                <w:lang w:eastAsia="ru-RU"/>
              </w:rPr>
            </w:pPr>
          </w:p>
        </w:tc>
        <w:tc>
          <w:tcPr>
            <w:tcW w:w="543" w:type="dxa"/>
            <w:tcBorders>
              <w:top w:val="nil"/>
              <w:left w:val="nil"/>
              <w:bottom w:val="nil"/>
              <w:right w:val="nil"/>
            </w:tcBorders>
            <w:shd w:val="clear" w:color="auto" w:fill="auto"/>
            <w:hideMark/>
          </w:tcPr>
          <w:p w:rsidR="00D42715" w:rsidRPr="001A357B" w:rsidRDefault="00D42715" w:rsidP="00C15E56">
            <w:pPr>
              <w:spacing w:after="0" w:line="240" w:lineRule="auto"/>
              <w:jc w:val="center"/>
              <w:outlineLvl w:val="1"/>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1"/>
              <w:rPr>
                <w:rFonts w:ascii="Arial" w:eastAsia="Times New Roman" w:hAnsi="Arial" w:cs="Arial"/>
                <w:sz w:val="20"/>
                <w:szCs w:val="20"/>
                <w:lang w:eastAsia="ru-RU"/>
              </w:rPr>
            </w:pPr>
          </w:p>
        </w:tc>
        <w:tc>
          <w:tcPr>
            <w:tcW w:w="2376"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1"/>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1"/>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1"/>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1"/>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1"/>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1"/>
              <w:rPr>
                <w:rFonts w:ascii="Arial" w:eastAsia="Times New Roman" w:hAnsi="Arial" w:cs="Arial"/>
                <w:sz w:val="20"/>
                <w:szCs w:val="20"/>
                <w:lang w:eastAsia="ru-RU"/>
              </w:rPr>
            </w:pPr>
          </w:p>
        </w:tc>
        <w:tc>
          <w:tcPr>
            <w:tcW w:w="1616" w:type="dxa"/>
            <w:gridSpan w:val="2"/>
            <w:tcBorders>
              <w:top w:val="nil"/>
              <w:left w:val="nil"/>
              <w:bottom w:val="nil"/>
              <w:right w:val="nil"/>
            </w:tcBorders>
            <w:shd w:val="clear" w:color="auto" w:fill="auto"/>
            <w:noWrap/>
            <w:hideMark/>
          </w:tcPr>
          <w:p w:rsidR="00D42715" w:rsidRPr="001A357B" w:rsidRDefault="00D42715" w:rsidP="00C15E56">
            <w:pPr>
              <w:spacing w:after="0" w:line="240" w:lineRule="auto"/>
              <w:outlineLvl w:val="1"/>
              <w:rPr>
                <w:rFonts w:ascii="Arial" w:eastAsia="Times New Roman" w:hAnsi="Arial" w:cs="Arial"/>
                <w:b/>
                <w:bCs/>
                <w:sz w:val="20"/>
                <w:szCs w:val="20"/>
                <w:lang w:eastAsia="ru-RU"/>
              </w:rPr>
            </w:pPr>
            <w:r w:rsidRPr="001A357B">
              <w:rPr>
                <w:rFonts w:ascii="Arial" w:eastAsia="Times New Roman" w:hAnsi="Arial" w:cs="Arial"/>
                <w:b/>
                <w:bCs/>
                <w:sz w:val="20"/>
                <w:szCs w:val="20"/>
                <w:lang w:eastAsia="ru-RU"/>
              </w:rPr>
              <w:t>УТВЕРЖДАЮ:</w:t>
            </w:r>
          </w:p>
        </w:tc>
        <w:tc>
          <w:tcPr>
            <w:tcW w:w="70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1"/>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1"/>
              <w:rPr>
                <w:rFonts w:ascii="Arial" w:eastAsia="Times New Roman" w:hAnsi="Arial" w:cs="Arial"/>
                <w:sz w:val="20"/>
                <w:szCs w:val="20"/>
                <w:lang w:eastAsia="ru-RU"/>
              </w:rPr>
            </w:pPr>
          </w:p>
        </w:tc>
        <w:tc>
          <w:tcPr>
            <w:tcW w:w="600" w:type="dxa"/>
            <w:tcBorders>
              <w:top w:val="nil"/>
              <w:left w:val="nil"/>
              <w:bottom w:val="nil"/>
              <w:right w:val="nil"/>
            </w:tcBorders>
            <w:shd w:val="clear" w:color="auto" w:fill="auto"/>
            <w:noWrap/>
            <w:vAlign w:val="bottom"/>
            <w:hideMark/>
          </w:tcPr>
          <w:p w:rsidR="00D42715" w:rsidRPr="001A357B" w:rsidRDefault="00D42715" w:rsidP="00C15E56">
            <w:pPr>
              <w:spacing w:after="0" w:line="240" w:lineRule="auto"/>
              <w:outlineLvl w:val="1"/>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D42715" w:rsidRPr="001A357B" w:rsidRDefault="00D42715" w:rsidP="00C15E56">
            <w:pPr>
              <w:spacing w:after="0" w:line="240" w:lineRule="auto"/>
              <w:outlineLvl w:val="1"/>
              <w:rPr>
                <w:rFonts w:ascii="Arial" w:eastAsia="Times New Roman" w:hAnsi="Arial" w:cs="Arial"/>
                <w:sz w:val="20"/>
                <w:szCs w:val="20"/>
                <w:lang w:eastAsia="ru-RU"/>
              </w:rPr>
            </w:pPr>
          </w:p>
        </w:tc>
      </w:tr>
      <w:tr w:rsidR="00D42715" w:rsidRPr="001A357B" w:rsidTr="00C15E56">
        <w:trPr>
          <w:trHeight w:val="255"/>
        </w:trPr>
        <w:tc>
          <w:tcPr>
            <w:tcW w:w="434" w:type="dxa"/>
            <w:tcBorders>
              <w:top w:val="nil"/>
              <w:left w:val="nil"/>
              <w:bottom w:val="nil"/>
              <w:right w:val="nil"/>
            </w:tcBorders>
            <w:shd w:val="clear" w:color="auto" w:fill="auto"/>
            <w:noWrap/>
            <w:hideMark/>
          </w:tcPr>
          <w:p w:rsidR="00D42715" w:rsidRPr="001A357B" w:rsidRDefault="00D42715" w:rsidP="00C15E56">
            <w:pPr>
              <w:spacing w:after="0" w:line="240" w:lineRule="auto"/>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D42715" w:rsidRPr="001A357B" w:rsidRDefault="00D42715" w:rsidP="00C15E56">
            <w:pPr>
              <w:spacing w:after="0" w:line="240" w:lineRule="auto"/>
              <w:outlineLvl w:val="0"/>
              <w:rPr>
                <w:rFonts w:ascii="Arial" w:eastAsia="Times New Roman" w:hAnsi="Arial" w:cs="Arial"/>
                <w:sz w:val="20"/>
                <w:szCs w:val="20"/>
                <w:lang w:eastAsia="ru-RU"/>
              </w:rPr>
            </w:pPr>
          </w:p>
        </w:tc>
        <w:tc>
          <w:tcPr>
            <w:tcW w:w="4174" w:type="dxa"/>
            <w:tcBorders>
              <w:top w:val="nil"/>
              <w:left w:val="nil"/>
              <w:bottom w:val="nil"/>
              <w:right w:val="nil"/>
            </w:tcBorders>
            <w:shd w:val="clear" w:color="auto" w:fill="auto"/>
            <w:hideMark/>
          </w:tcPr>
          <w:p w:rsidR="00D42715" w:rsidRPr="001A357B" w:rsidRDefault="00D42715" w:rsidP="00C15E56">
            <w:pPr>
              <w:spacing w:after="0" w:line="240" w:lineRule="auto"/>
              <w:outlineLvl w:val="0"/>
              <w:rPr>
                <w:rFonts w:ascii="Arial" w:eastAsia="Times New Roman" w:hAnsi="Arial" w:cs="Arial"/>
                <w:sz w:val="20"/>
                <w:szCs w:val="20"/>
                <w:lang w:eastAsia="ru-RU"/>
              </w:rPr>
            </w:pPr>
          </w:p>
        </w:tc>
        <w:tc>
          <w:tcPr>
            <w:tcW w:w="291" w:type="dxa"/>
            <w:tcBorders>
              <w:top w:val="nil"/>
              <w:left w:val="nil"/>
              <w:bottom w:val="nil"/>
              <w:right w:val="nil"/>
            </w:tcBorders>
            <w:shd w:val="clear" w:color="auto" w:fill="auto"/>
            <w:hideMark/>
          </w:tcPr>
          <w:p w:rsidR="00D42715" w:rsidRPr="001A357B" w:rsidRDefault="00D42715" w:rsidP="00C15E56">
            <w:pPr>
              <w:spacing w:after="0" w:line="240" w:lineRule="auto"/>
              <w:jc w:val="center"/>
              <w:outlineLvl w:val="0"/>
              <w:rPr>
                <w:rFonts w:ascii="Arial" w:eastAsia="Times New Roman" w:hAnsi="Arial" w:cs="Arial"/>
                <w:sz w:val="20"/>
                <w:szCs w:val="20"/>
                <w:lang w:eastAsia="ru-RU"/>
              </w:rPr>
            </w:pPr>
          </w:p>
        </w:tc>
        <w:tc>
          <w:tcPr>
            <w:tcW w:w="543" w:type="dxa"/>
            <w:tcBorders>
              <w:top w:val="nil"/>
              <w:left w:val="nil"/>
              <w:bottom w:val="nil"/>
              <w:right w:val="nil"/>
            </w:tcBorders>
            <w:shd w:val="clear" w:color="auto" w:fill="auto"/>
            <w:hideMark/>
          </w:tcPr>
          <w:p w:rsidR="00D42715" w:rsidRPr="001A357B" w:rsidRDefault="00D42715" w:rsidP="00C15E56">
            <w:pPr>
              <w:spacing w:after="0" w:line="240" w:lineRule="auto"/>
              <w:jc w:val="center"/>
              <w:outlineLvl w:val="0"/>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2376"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4576" w:type="dxa"/>
            <w:gridSpan w:val="6"/>
            <w:tcBorders>
              <w:top w:val="nil"/>
              <w:left w:val="nil"/>
              <w:bottom w:val="nil"/>
              <w:right w:val="nil"/>
            </w:tcBorders>
            <w:shd w:val="clear" w:color="auto" w:fill="auto"/>
            <w:noWrap/>
            <w:vAlign w:val="bottom"/>
            <w:hideMark/>
          </w:tcPr>
          <w:p w:rsidR="00D42715" w:rsidRPr="001A357B" w:rsidRDefault="00D42715" w:rsidP="00C15E56">
            <w:pPr>
              <w:spacing w:after="0" w:line="240" w:lineRule="auto"/>
              <w:outlineLvl w:val="0"/>
              <w:rPr>
                <w:rFonts w:ascii="Arial" w:eastAsia="Times New Roman" w:hAnsi="Arial" w:cs="Arial"/>
                <w:sz w:val="20"/>
                <w:szCs w:val="20"/>
                <w:lang w:eastAsia="ru-RU"/>
              </w:rPr>
            </w:pPr>
            <w:r w:rsidRPr="001A357B">
              <w:rPr>
                <w:rFonts w:ascii="Arial" w:eastAsia="Times New Roman" w:hAnsi="Arial" w:cs="Arial"/>
                <w:sz w:val="20"/>
                <w:szCs w:val="20"/>
                <w:lang w:eastAsia="ru-RU"/>
              </w:rPr>
              <w:t>Глава сельского поселения "Село Маяк"</w:t>
            </w:r>
          </w:p>
        </w:tc>
      </w:tr>
      <w:tr w:rsidR="00D42715" w:rsidRPr="001A357B" w:rsidTr="00C15E56">
        <w:trPr>
          <w:trHeight w:val="285"/>
        </w:trPr>
        <w:tc>
          <w:tcPr>
            <w:tcW w:w="434" w:type="dxa"/>
            <w:tcBorders>
              <w:top w:val="nil"/>
              <w:left w:val="nil"/>
              <w:bottom w:val="nil"/>
              <w:right w:val="nil"/>
            </w:tcBorders>
            <w:shd w:val="clear" w:color="auto" w:fill="auto"/>
            <w:hideMark/>
          </w:tcPr>
          <w:p w:rsidR="00D42715" w:rsidRPr="001A357B" w:rsidRDefault="00D42715" w:rsidP="00C15E56">
            <w:pPr>
              <w:spacing w:after="0" w:line="240" w:lineRule="auto"/>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D42715" w:rsidRPr="001A357B" w:rsidRDefault="00D42715" w:rsidP="00C15E56">
            <w:pPr>
              <w:spacing w:after="0" w:line="240" w:lineRule="auto"/>
              <w:outlineLvl w:val="0"/>
              <w:rPr>
                <w:rFonts w:ascii="Arial" w:eastAsia="Times New Roman" w:hAnsi="Arial" w:cs="Arial"/>
                <w:sz w:val="20"/>
                <w:szCs w:val="20"/>
                <w:lang w:eastAsia="ru-RU"/>
              </w:rPr>
            </w:pPr>
          </w:p>
        </w:tc>
        <w:tc>
          <w:tcPr>
            <w:tcW w:w="4174" w:type="dxa"/>
            <w:tcBorders>
              <w:top w:val="nil"/>
              <w:left w:val="nil"/>
              <w:bottom w:val="nil"/>
              <w:right w:val="nil"/>
            </w:tcBorders>
            <w:shd w:val="clear" w:color="auto" w:fill="auto"/>
            <w:hideMark/>
          </w:tcPr>
          <w:p w:rsidR="00D42715" w:rsidRPr="001A357B" w:rsidRDefault="00D42715" w:rsidP="00C15E56">
            <w:pPr>
              <w:spacing w:after="0" w:line="240" w:lineRule="auto"/>
              <w:outlineLvl w:val="0"/>
              <w:rPr>
                <w:rFonts w:ascii="Arial" w:eastAsia="Times New Roman" w:hAnsi="Arial" w:cs="Arial"/>
                <w:sz w:val="20"/>
                <w:szCs w:val="20"/>
                <w:lang w:eastAsia="ru-RU"/>
              </w:rPr>
            </w:pPr>
          </w:p>
        </w:tc>
        <w:tc>
          <w:tcPr>
            <w:tcW w:w="291" w:type="dxa"/>
            <w:tcBorders>
              <w:top w:val="nil"/>
              <w:left w:val="nil"/>
              <w:bottom w:val="nil"/>
              <w:right w:val="nil"/>
            </w:tcBorders>
            <w:shd w:val="clear" w:color="auto" w:fill="auto"/>
            <w:hideMark/>
          </w:tcPr>
          <w:p w:rsidR="00D42715" w:rsidRPr="001A357B" w:rsidRDefault="00D42715" w:rsidP="00C15E56">
            <w:pPr>
              <w:spacing w:after="0" w:line="240" w:lineRule="auto"/>
              <w:jc w:val="center"/>
              <w:outlineLvl w:val="0"/>
              <w:rPr>
                <w:rFonts w:ascii="Arial" w:eastAsia="Times New Roman" w:hAnsi="Arial" w:cs="Arial"/>
                <w:sz w:val="20"/>
                <w:szCs w:val="20"/>
                <w:lang w:eastAsia="ru-RU"/>
              </w:rPr>
            </w:pPr>
          </w:p>
        </w:tc>
        <w:tc>
          <w:tcPr>
            <w:tcW w:w="543" w:type="dxa"/>
            <w:tcBorders>
              <w:top w:val="nil"/>
              <w:left w:val="nil"/>
              <w:bottom w:val="nil"/>
              <w:right w:val="nil"/>
            </w:tcBorders>
            <w:shd w:val="clear" w:color="auto" w:fill="auto"/>
            <w:hideMark/>
          </w:tcPr>
          <w:p w:rsidR="00D42715" w:rsidRPr="001A357B" w:rsidRDefault="00D42715" w:rsidP="00C15E56">
            <w:pPr>
              <w:spacing w:after="0" w:line="240" w:lineRule="auto"/>
              <w:jc w:val="center"/>
              <w:outlineLvl w:val="0"/>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2376"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3616" w:type="dxa"/>
            <w:gridSpan w:val="5"/>
            <w:tcBorders>
              <w:top w:val="nil"/>
              <w:left w:val="nil"/>
              <w:bottom w:val="nil"/>
              <w:right w:val="nil"/>
            </w:tcBorders>
            <w:shd w:val="clear" w:color="auto" w:fill="auto"/>
            <w:noWrap/>
            <w:vAlign w:val="bottom"/>
            <w:hideMark/>
          </w:tcPr>
          <w:p w:rsidR="00D42715" w:rsidRPr="001A357B" w:rsidRDefault="00D42715" w:rsidP="00C15E56">
            <w:pPr>
              <w:spacing w:after="0" w:line="240" w:lineRule="auto"/>
              <w:outlineLvl w:val="0"/>
              <w:rPr>
                <w:rFonts w:ascii="Arial" w:eastAsia="Times New Roman" w:hAnsi="Arial" w:cs="Arial"/>
                <w:sz w:val="20"/>
                <w:szCs w:val="20"/>
                <w:lang w:eastAsia="ru-RU"/>
              </w:rPr>
            </w:pPr>
            <w:r w:rsidRPr="001A357B">
              <w:rPr>
                <w:rFonts w:ascii="Arial" w:eastAsia="Times New Roman" w:hAnsi="Arial" w:cs="Arial"/>
                <w:sz w:val="20"/>
                <w:szCs w:val="20"/>
                <w:lang w:eastAsia="ru-RU"/>
              </w:rPr>
              <w:t>Нанайского муниципального района</w:t>
            </w:r>
          </w:p>
        </w:tc>
        <w:tc>
          <w:tcPr>
            <w:tcW w:w="960" w:type="dxa"/>
            <w:tcBorders>
              <w:top w:val="nil"/>
              <w:left w:val="nil"/>
              <w:bottom w:val="nil"/>
              <w:right w:val="nil"/>
            </w:tcBorders>
            <w:shd w:val="clear" w:color="auto" w:fill="auto"/>
            <w:noWrap/>
            <w:vAlign w:val="bottom"/>
            <w:hideMark/>
          </w:tcPr>
          <w:p w:rsidR="00D42715" w:rsidRPr="001A357B" w:rsidRDefault="00D42715" w:rsidP="00C15E56">
            <w:pPr>
              <w:spacing w:after="0" w:line="240" w:lineRule="auto"/>
              <w:outlineLvl w:val="0"/>
              <w:rPr>
                <w:rFonts w:ascii="Arial" w:eastAsia="Times New Roman" w:hAnsi="Arial" w:cs="Arial"/>
                <w:sz w:val="20"/>
                <w:szCs w:val="20"/>
                <w:lang w:eastAsia="ru-RU"/>
              </w:rPr>
            </w:pPr>
          </w:p>
        </w:tc>
      </w:tr>
      <w:tr w:rsidR="00D42715" w:rsidRPr="001A357B" w:rsidTr="00C15E56">
        <w:trPr>
          <w:trHeight w:val="495"/>
        </w:trPr>
        <w:tc>
          <w:tcPr>
            <w:tcW w:w="4880" w:type="dxa"/>
            <w:gridSpan w:val="3"/>
            <w:tcBorders>
              <w:top w:val="nil"/>
              <w:left w:val="nil"/>
              <w:bottom w:val="nil"/>
              <w:right w:val="nil"/>
            </w:tcBorders>
            <w:shd w:val="clear" w:color="auto" w:fill="auto"/>
            <w:noWrap/>
            <w:hideMark/>
          </w:tcPr>
          <w:p w:rsidR="00D42715" w:rsidRPr="001A357B" w:rsidRDefault="00D42715" w:rsidP="00C15E56">
            <w:pPr>
              <w:spacing w:after="0" w:line="240" w:lineRule="auto"/>
              <w:outlineLvl w:val="0"/>
              <w:rPr>
                <w:rFonts w:ascii="Arial" w:eastAsia="Times New Roman" w:hAnsi="Arial" w:cs="Arial"/>
                <w:sz w:val="20"/>
                <w:szCs w:val="20"/>
                <w:lang w:eastAsia="ru-RU"/>
              </w:rPr>
            </w:pPr>
            <w:r w:rsidRPr="001A357B">
              <w:rPr>
                <w:rFonts w:ascii="Arial" w:eastAsia="Times New Roman" w:hAnsi="Arial" w:cs="Arial"/>
                <w:sz w:val="20"/>
                <w:szCs w:val="20"/>
                <w:lang w:eastAsia="ru-RU"/>
              </w:rPr>
              <w:t>_________________</w:t>
            </w:r>
          </w:p>
        </w:tc>
        <w:tc>
          <w:tcPr>
            <w:tcW w:w="291" w:type="dxa"/>
            <w:tcBorders>
              <w:top w:val="nil"/>
              <w:left w:val="nil"/>
              <w:bottom w:val="nil"/>
              <w:right w:val="nil"/>
            </w:tcBorders>
            <w:shd w:val="clear" w:color="auto" w:fill="auto"/>
            <w:hideMark/>
          </w:tcPr>
          <w:p w:rsidR="00D42715" w:rsidRPr="001A357B" w:rsidRDefault="00D42715" w:rsidP="00C15E56">
            <w:pPr>
              <w:spacing w:after="0" w:line="240" w:lineRule="auto"/>
              <w:jc w:val="center"/>
              <w:outlineLvl w:val="0"/>
              <w:rPr>
                <w:rFonts w:ascii="Arial" w:eastAsia="Times New Roman" w:hAnsi="Arial" w:cs="Arial"/>
                <w:sz w:val="20"/>
                <w:szCs w:val="20"/>
                <w:lang w:eastAsia="ru-RU"/>
              </w:rPr>
            </w:pPr>
          </w:p>
        </w:tc>
        <w:tc>
          <w:tcPr>
            <w:tcW w:w="543" w:type="dxa"/>
            <w:tcBorders>
              <w:top w:val="nil"/>
              <w:left w:val="nil"/>
              <w:bottom w:val="nil"/>
              <w:right w:val="nil"/>
            </w:tcBorders>
            <w:shd w:val="clear" w:color="auto" w:fill="auto"/>
            <w:hideMark/>
          </w:tcPr>
          <w:p w:rsidR="00D42715" w:rsidRPr="001A357B" w:rsidRDefault="00D42715" w:rsidP="00C15E56">
            <w:pPr>
              <w:spacing w:after="0" w:line="240" w:lineRule="auto"/>
              <w:jc w:val="center"/>
              <w:outlineLvl w:val="0"/>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2376"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3616" w:type="dxa"/>
            <w:gridSpan w:val="5"/>
            <w:tcBorders>
              <w:top w:val="nil"/>
              <w:left w:val="nil"/>
              <w:bottom w:val="nil"/>
              <w:right w:val="nil"/>
            </w:tcBorders>
            <w:shd w:val="clear" w:color="auto" w:fill="auto"/>
            <w:noWrap/>
            <w:vAlign w:val="bottom"/>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r w:rsidRPr="001A357B">
              <w:rPr>
                <w:rFonts w:ascii="Arial" w:eastAsia="Times New Roman" w:hAnsi="Arial" w:cs="Arial"/>
                <w:sz w:val="20"/>
                <w:szCs w:val="20"/>
                <w:lang w:eastAsia="ru-RU"/>
              </w:rPr>
              <w:t>А.Н. Ильин</w:t>
            </w:r>
          </w:p>
        </w:tc>
        <w:tc>
          <w:tcPr>
            <w:tcW w:w="960" w:type="dxa"/>
            <w:tcBorders>
              <w:top w:val="nil"/>
              <w:left w:val="nil"/>
              <w:bottom w:val="nil"/>
              <w:right w:val="nil"/>
            </w:tcBorders>
            <w:shd w:val="clear" w:color="auto" w:fill="auto"/>
            <w:noWrap/>
            <w:vAlign w:val="bottom"/>
            <w:hideMark/>
          </w:tcPr>
          <w:p w:rsidR="00D42715" w:rsidRPr="001A357B" w:rsidRDefault="00D42715" w:rsidP="00C15E56">
            <w:pPr>
              <w:spacing w:after="0" w:line="240" w:lineRule="auto"/>
              <w:outlineLvl w:val="0"/>
              <w:rPr>
                <w:rFonts w:ascii="Arial" w:eastAsia="Times New Roman" w:hAnsi="Arial" w:cs="Arial"/>
                <w:sz w:val="20"/>
                <w:szCs w:val="20"/>
                <w:lang w:eastAsia="ru-RU"/>
              </w:rPr>
            </w:pPr>
          </w:p>
        </w:tc>
      </w:tr>
      <w:tr w:rsidR="00D42715" w:rsidRPr="001A357B" w:rsidTr="00C15E56">
        <w:trPr>
          <w:trHeight w:val="255"/>
        </w:trPr>
        <w:tc>
          <w:tcPr>
            <w:tcW w:w="4880" w:type="dxa"/>
            <w:gridSpan w:val="3"/>
            <w:tcBorders>
              <w:top w:val="nil"/>
              <w:left w:val="nil"/>
              <w:bottom w:val="nil"/>
              <w:right w:val="nil"/>
            </w:tcBorders>
            <w:shd w:val="clear" w:color="auto" w:fill="auto"/>
            <w:noWrap/>
            <w:hideMark/>
          </w:tcPr>
          <w:p w:rsidR="00D42715" w:rsidRPr="001A357B" w:rsidRDefault="00D42715" w:rsidP="00C15E56">
            <w:pPr>
              <w:spacing w:after="0" w:line="240" w:lineRule="auto"/>
              <w:outlineLvl w:val="0"/>
              <w:rPr>
                <w:rFonts w:ascii="Arial" w:eastAsia="Times New Roman" w:hAnsi="Arial" w:cs="Arial"/>
                <w:sz w:val="20"/>
                <w:szCs w:val="20"/>
                <w:lang w:eastAsia="ru-RU"/>
              </w:rPr>
            </w:pPr>
            <w:r w:rsidRPr="001A357B">
              <w:rPr>
                <w:rFonts w:ascii="Arial" w:eastAsia="Times New Roman" w:hAnsi="Arial" w:cs="Arial"/>
                <w:sz w:val="20"/>
                <w:szCs w:val="20"/>
                <w:lang w:eastAsia="ru-RU"/>
              </w:rPr>
              <w:t>" _____ " ________________ 2019 г.</w:t>
            </w:r>
          </w:p>
        </w:tc>
        <w:tc>
          <w:tcPr>
            <w:tcW w:w="291" w:type="dxa"/>
            <w:tcBorders>
              <w:top w:val="nil"/>
              <w:left w:val="nil"/>
              <w:bottom w:val="nil"/>
              <w:right w:val="nil"/>
            </w:tcBorders>
            <w:shd w:val="clear" w:color="auto" w:fill="auto"/>
            <w:hideMark/>
          </w:tcPr>
          <w:p w:rsidR="00D42715" w:rsidRPr="001A357B" w:rsidRDefault="00D42715" w:rsidP="00C15E56">
            <w:pPr>
              <w:spacing w:after="0" w:line="240" w:lineRule="auto"/>
              <w:jc w:val="center"/>
              <w:outlineLvl w:val="0"/>
              <w:rPr>
                <w:rFonts w:ascii="Arial" w:eastAsia="Times New Roman" w:hAnsi="Arial" w:cs="Arial"/>
                <w:sz w:val="20"/>
                <w:szCs w:val="20"/>
                <w:lang w:eastAsia="ru-RU"/>
              </w:rPr>
            </w:pPr>
          </w:p>
        </w:tc>
        <w:tc>
          <w:tcPr>
            <w:tcW w:w="543" w:type="dxa"/>
            <w:tcBorders>
              <w:top w:val="nil"/>
              <w:left w:val="nil"/>
              <w:bottom w:val="nil"/>
              <w:right w:val="nil"/>
            </w:tcBorders>
            <w:shd w:val="clear" w:color="auto" w:fill="auto"/>
            <w:hideMark/>
          </w:tcPr>
          <w:p w:rsidR="00D42715" w:rsidRPr="001A357B" w:rsidRDefault="00D42715" w:rsidP="00C15E56">
            <w:pPr>
              <w:spacing w:after="0" w:line="240" w:lineRule="auto"/>
              <w:jc w:val="center"/>
              <w:outlineLvl w:val="0"/>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2376"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272"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outlineLvl w:val="0"/>
              <w:rPr>
                <w:rFonts w:ascii="Arial" w:eastAsia="Times New Roman" w:hAnsi="Arial" w:cs="Arial"/>
                <w:sz w:val="20"/>
                <w:szCs w:val="20"/>
                <w:lang w:eastAsia="ru-RU"/>
              </w:rPr>
            </w:pPr>
          </w:p>
        </w:tc>
        <w:tc>
          <w:tcPr>
            <w:tcW w:w="3616" w:type="dxa"/>
            <w:gridSpan w:val="5"/>
            <w:tcBorders>
              <w:top w:val="nil"/>
              <w:left w:val="nil"/>
              <w:bottom w:val="nil"/>
              <w:right w:val="nil"/>
            </w:tcBorders>
            <w:shd w:val="clear" w:color="auto" w:fill="auto"/>
            <w:noWrap/>
            <w:hideMark/>
          </w:tcPr>
          <w:p w:rsidR="00D42715" w:rsidRPr="001A357B" w:rsidRDefault="00D42715" w:rsidP="00C15E56">
            <w:pPr>
              <w:spacing w:after="0" w:line="240" w:lineRule="auto"/>
              <w:outlineLvl w:val="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1A357B">
              <w:rPr>
                <w:rFonts w:ascii="Arial" w:eastAsia="Times New Roman" w:hAnsi="Arial" w:cs="Arial"/>
                <w:sz w:val="20"/>
                <w:szCs w:val="20"/>
                <w:lang w:eastAsia="ru-RU"/>
              </w:rPr>
              <w:t>"</w:t>
            </w:r>
            <w:r>
              <w:rPr>
                <w:rFonts w:ascii="Arial" w:eastAsia="Times New Roman" w:hAnsi="Arial" w:cs="Arial"/>
                <w:sz w:val="20"/>
                <w:szCs w:val="20"/>
                <w:lang w:eastAsia="ru-RU"/>
              </w:rPr>
              <w:t>24</w:t>
            </w:r>
            <w:r w:rsidRPr="001A357B">
              <w:rPr>
                <w:rFonts w:ascii="Arial" w:eastAsia="Times New Roman" w:hAnsi="Arial" w:cs="Arial"/>
                <w:sz w:val="20"/>
                <w:szCs w:val="20"/>
                <w:lang w:eastAsia="ru-RU"/>
              </w:rPr>
              <w:t xml:space="preserve"> " </w:t>
            </w:r>
            <w:r>
              <w:rPr>
                <w:rFonts w:ascii="Arial" w:eastAsia="Times New Roman" w:hAnsi="Arial" w:cs="Arial"/>
                <w:sz w:val="20"/>
                <w:szCs w:val="20"/>
                <w:lang w:eastAsia="ru-RU"/>
              </w:rPr>
              <w:t xml:space="preserve">      мая  </w:t>
            </w:r>
            <w:r w:rsidRPr="001A357B">
              <w:rPr>
                <w:rFonts w:ascii="Arial" w:eastAsia="Times New Roman" w:hAnsi="Arial" w:cs="Arial"/>
                <w:sz w:val="20"/>
                <w:szCs w:val="20"/>
                <w:lang w:eastAsia="ru-RU"/>
              </w:rPr>
              <w:t>2019 г.</w:t>
            </w:r>
          </w:p>
        </w:tc>
        <w:tc>
          <w:tcPr>
            <w:tcW w:w="960" w:type="dxa"/>
            <w:tcBorders>
              <w:top w:val="nil"/>
              <w:left w:val="nil"/>
              <w:bottom w:val="nil"/>
              <w:right w:val="nil"/>
            </w:tcBorders>
            <w:shd w:val="clear" w:color="auto" w:fill="auto"/>
            <w:noWrap/>
            <w:vAlign w:val="bottom"/>
            <w:hideMark/>
          </w:tcPr>
          <w:p w:rsidR="00D42715" w:rsidRPr="001A357B" w:rsidRDefault="00D42715" w:rsidP="00C15E56">
            <w:pPr>
              <w:spacing w:after="0" w:line="240" w:lineRule="auto"/>
              <w:outlineLvl w:val="0"/>
              <w:rPr>
                <w:rFonts w:ascii="Arial" w:eastAsia="Times New Roman" w:hAnsi="Arial" w:cs="Arial"/>
                <w:sz w:val="20"/>
                <w:szCs w:val="20"/>
                <w:lang w:eastAsia="ru-RU"/>
              </w:rPr>
            </w:pPr>
          </w:p>
        </w:tc>
      </w:tr>
      <w:tr w:rsidR="00D42715" w:rsidRPr="001A357B" w:rsidTr="00C15E56">
        <w:trPr>
          <w:trHeight w:val="300"/>
        </w:trPr>
        <w:tc>
          <w:tcPr>
            <w:tcW w:w="15170" w:type="dxa"/>
            <w:gridSpan w:val="17"/>
            <w:tcBorders>
              <w:top w:val="nil"/>
              <w:left w:val="nil"/>
              <w:bottom w:val="nil"/>
              <w:right w:val="nil"/>
            </w:tcBorders>
            <w:shd w:val="clear" w:color="auto" w:fill="auto"/>
            <w:hideMark/>
          </w:tcPr>
          <w:p w:rsidR="00D42715" w:rsidRPr="001A357B" w:rsidRDefault="00D42715" w:rsidP="00C15E56">
            <w:pPr>
              <w:spacing w:after="0" w:line="240" w:lineRule="auto"/>
              <w:jc w:val="center"/>
              <w:rPr>
                <w:rFonts w:ascii="Arial" w:eastAsia="Times New Roman" w:hAnsi="Arial" w:cs="Arial"/>
                <w:sz w:val="20"/>
                <w:szCs w:val="20"/>
                <w:lang w:eastAsia="ru-RU"/>
              </w:rPr>
            </w:pPr>
            <w:r w:rsidRPr="001A357B">
              <w:rPr>
                <w:rFonts w:ascii="Arial" w:eastAsia="Times New Roman" w:hAnsi="Arial" w:cs="Arial"/>
                <w:sz w:val="20"/>
                <w:szCs w:val="20"/>
                <w:lang w:eastAsia="ru-RU"/>
              </w:rPr>
              <w:t xml:space="preserve">682354, Хабаровский край, Нанайский район, с. Маяк, ул. </w:t>
            </w:r>
            <w:proofErr w:type="gramStart"/>
            <w:r w:rsidRPr="001A357B">
              <w:rPr>
                <w:rFonts w:ascii="Arial" w:eastAsia="Times New Roman" w:hAnsi="Arial" w:cs="Arial"/>
                <w:sz w:val="20"/>
                <w:szCs w:val="20"/>
                <w:lang w:eastAsia="ru-RU"/>
              </w:rPr>
              <w:t>Центральная</w:t>
            </w:r>
            <w:proofErr w:type="gramEnd"/>
          </w:p>
        </w:tc>
        <w:tc>
          <w:tcPr>
            <w:tcW w:w="960" w:type="dxa"/>
            <w:tcBorders>
              <w:top w:val="nil"/>
              <w:left w:val="nil"/>
              <w:bottom w:val="nil"/>
              <w:right w:val="nil"/>
            </w:tcBorders>
            <w:shd w:val="clear" w:color="auto" w:fill="auto"/>
            <w:noWrap/>
            <w:vAlign w:val="bottom"/>
            <w:hideMark/>
          </w:tcPr>
          <w:p w:rsidR="00D42715" w:rsidRPr="001A357B" w:rsidRDefault="00D42715" w:rsidP="00C15E56">
            <w:pPr>
              <w:spacing w:after="0" w:line="240" w:lineRule="auto"/>
              <w:rPr>
                <w:rFonts w:ascii="Arial" w:eastAsia="Times New Roman" w:hAnsi="Arial" w:cs="Arial"/>
                <w:sz w:val="20"/>
                <w:szCs w:val="20"/>
                <w:lang w:eastAsia="ru-RU"/>
              </w:rPr>
            </w:pPr>
          </w:p>
        </w:tc>
      </w:tr>
      <w:tr w:rsidR="00D42715" w:rsidRPr="001A357B" w:rsidTr="00C15E56">
        <w:trPr>
          <w:trHeight w:val="255"/>
        </w:trPr>
        <w:tc>
          <w:tcPr>
            <w:tcW w:w="434" w:type="dxa"/>
            <w:tcBorders>
              <w:top w:val="nil"/>
              <w:left w:val="nil"/>
              <w:bottom w:val="nil"/>
              <w:right w:val="nil"/>
            </w:tcBorders>
            <w:shd w:val="clear" w:color="auto" w:fill="auto"/>
            <w:noWrap/>
            <w:hideMark/>
          </w:tcPr>
          <w:p w:rsidR="00D42715" w:rsidRPr="001A357B" w:rsidRDefault="00D42715" w:rsidP="00C15E56">
            <w:pPr>
              <w:spacing w:after="0" w:line="240" w:lineRule="auto"/>
              <w:jc w:val="center"/>
              <w:rPr>
                <w:rFonts w:ascii="Arial" w:eastAsia="Times New Roman" w:hAnsi="Arial" w:cs="Arial"/>
                <w:sz w:val="20"/>
                <w:szCs w:val="20"/>
                <w:lang w:eastAsia="ru-RU"/>
              </w:rPr>
            </w:pPr>
          </w:p>
        </w:tc>
        <w:tc>
          <w:tcPr>
            <w:tcW w:w="272" w:type="dxa"/>
            <w:tcBorders>
              <w:top w:val="single" w:sz="4" w:space="0" w:color="auto"/>
              <w:left w:val="nil"/>
              <w:bottom w:val="nil"/>
              <w:right w:val="nil"/>
            </w:tcBorders>
            <w:shd w:val="clear" w:color="auto" w:fill="auto"/>
            <w:noWrap/>
            <w:hideMark/>
          </w:tcPr>
          <w:p w:rsidR="00D42715" w:rsidRPr="001A357B" w:rsidRDefault="00D42715" w:rsidP="00C15E56">
            <w:pPr>
              <w:spacing w:after="0" w:line="240" w:lineRule="auto"/>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4174" w:type="dxa"/>
            <w:tcBorders>
              <w:top w:val="single" w:sz="4" w:space="0" w:color="auto"/>
              <w:left w:val="nil"/>
              <w:bottom w:val="nil"/>
              <w:right w:val="nil"/>
            </w:tcBorders>
            <w:shd w:val="clear" w:color="auto" w:fill="auto"/>
            <w:hideMark/>
          </w:tcPr>
          <w:p w:rsidR="00D42715" w:rsidRPr="001A357B" w:rsidRDefault="00D42715" w:rsidP="00C15E56">
            <w:pPr>
              <w:spacing w:after="0" w:line="240" w:lineRule="auto"/>
              <w:jc w:val="center"/>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291" w:type="dxa"/>
            <w:tcBorders>
              <w:top w:val="single" w:sz="4" w:space="0" w:color="auto"/>
              <w:left w:val="nil"/>
              <w:bottom w:val="nil"/>
              <w:right w:val="nil"/>
            </w:tcBorders>
            <w:shd w:val="clear" w:color="auto" w:fill="auto"/>
            <w:noWrap/>
            <w:vAlign w:val="bottom"/>
            <w:hideMark/>
          </w:tcPr>
          <w:p w:rsidR="00D42715" w:rsidRPr="001A357B" w:rsidRDefault="00D42715" w:rsidP="00C15E56">
            <w:pPr>
              <w:spacing w:after="0" w:line="240" w:lineRule="auto"/>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543" w:type="dxa"/>
            <w:tcBorders>
              <w:top w:val="single" w:sz="4" w:space="0" w:color="auto"/>
              <w:left w:val="nil"/>
              <w:bottom w:val="nil"/>
              <w:right w:val="nil"/>
            </w:tcBorders>
            <w:shd w:val="clear" w:color="auto" w:fill="auto"/>
            <w:noWrap/>
            <w:hideMark/>
          </w:tcPr>
          <w:p w:rsidR="00D42715" w:rsidRPr="001A357B" w:rsidRDefault="00D42715" w:rsidP="00C15E56">
            <w:pPr>
              <w:spacing w:after="0" w:line="240" w:lineRule="auto"/>
              <w:jc w:val="right"/>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760" w:type="dxa"/>
            <w:tcBorders>
              <w:top w:val="single" w:sz="4" w:space="0" w:color="auto"/>
              <w:left w:val="nil"/>
              <w:bottom w:val="nil"/>
              <w:right w:val="nil"/>
            </w:tcBorders>
            <w:shd w:val="clear" w:color="auto" w:fill="auto"/>
            <w:noWrap/>
            <w:hideMark/>
          </w:tcPr>
          <w:p w:rsidR="00D42715" w:rsidRPr="001A357B" w:rsidRDefault="00D42715" w:rsidP="00C15E56">
            <w:pPr>
              <w:spacing w:after="0" w:line="240" w:lineRule="auto"/>
              <w:jc w:val="right"/>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2376" w:type="dxa"/>
            <w:tcBorders>
              <w:top w:val="single" w:sz="4" w:space="0" w:color="auto"/>
              <w:left w:val="nil"/>
              <w:bottom w:val="nil"/>
              <w:right w:val="nil"/>
            </w:tcBorders>
            <w:shd w:val="clear" w:color="auto" w:fill="auto"/>
            <w:noWrap/>
            <w:hideMark/>
          </w:tcPr>
          <w:p w:rsidR="00D42715" w:rsidRPr="001A357B" w:rsidRDefault="00D42715" w:rsidP="00C15E56">
            <w:pPr>
              <w:spacing w:after="0" w:line="240" w:lineRule="auto"/>
              <w:jc w:val="center"/>
              <w:rPr>
                <w:rFonts w:ascii="Arial" w:eastAsia="Times New Roman" w:hAnsi="Arial" w:cs="Arial"/>
                <w:i/>
                <w:iCs/>
                <w:sz w:val="20"/>
                <w:szCs w:val="20"/>
                <w:lang w:eastAsia="ru-RU"/>
              </w:rPr>
            </w:pPr>
            <w:r w:rsidRPr="001A357B">
              <w:rPr>
                <w:rFonts w:ascii="Arial" w:eastAsia="Times New Roman" w:hAnsi="Arial" w:cs="Arial"/>
                <w:i/>
                <w:iCs/>
                <w:sz w:val="20"/>
                <w:szCs w:val="20"/>
                <w:lang w:eastAsia="ru-RU"/>
              </w:rPr>
              <w:t>(наименование стройки)</w:t>
            </w:r>
          </w:p>
        </w:tc>
        <w:tc>
          <w:tcPr>
            <w:tcW w:w="700" w:type="dxa"/>
            <w:tcBorders>
              <w:top w:val="single" w:sz="4" w:space="0" w:color="auto"/>
              <w:left w:val="nil"/>
              <w:bottom w:val="nil"/>
              <w:right w:val="nil"/>
            </w:tcBorders>
            <w:shd w:val="clear" w:color="auto" w:fill="auto"/>
            <w:noWrap/>
            <w:hideMark/>
          </w:tcPr>
          <w:p w:rsidR="00D42715" w:rsidRPr="001A357B" w:rsidRDefault="00D42715" w:rsidP="00C15E56">
            <w:pPr>
              <w:spacing w:after="0" w:line="240" w:lineRule="auto"/>
              <w:jc w:val="center"/>
              <w:rPr>
                <w:rFonts w:ascii="Arial" w:eastAsia="Times New Roman" w:hAnsi="Arial" w:cs="Arial"/>
                <w:i/>
                <w:iCs/>
                <w:sz w:val="20"/>
                <w:szCs w:val="20"/>
                <w:lang w:eastAsia="ru-RU"/>
              </w:rPr>
            </w:pPr>
            <w:r w:rsidRPr="001A357B">
              <w:rPr>
                <w:rFonts w:ascii="Arial" w:eastAsia="Times New Roman" w:hAnsi="Arial" w:cs="Arial"/>
                <w:i/>
                <w:iCs/>
                <w:sz w:val="20"/>
                <w:szCs w:val="20"/>
                <w:lang w:eastAsia="ru-RU"/>
              </w:rPr>
              <w:t> </w:t>
            </w:r>
          </w:p>
        </w:tc>
        <w:tc>
          <w:tcPr>
            <w:tcW w:w="700" w:type="dxa"/>
            <w:tcBorders>
              <w:top w:val="single" w:sz="4" w:space="0" w:color="auto"/>
              <w:left w:val="nil"/>
              <w:bottom w:val="nil"/>
              <w:right w:val="nil"/>
            </w:tcBorders>
            <w:shd w:val="clear" w:color="auto" w:fill="auto"/>
            <w:noWrap/>
            <w:hideMark/>
          </w:tcPr>
          <w:p w:rsidR="00D42715" w:rsidRPr="001A357B" w:rsidRDefault="00D42715" w:rsidP="00C15E56">
            <w:pPr>
              <w:spacing w:after="0" w:line="240" w:lineRule="auto"/>
              <w:jc w:val="center"/>
              <w:rPr>
                <w:rFonts w:ascii="Arial" w:eastAsia="Times New Roman" w:hAnsi="Arial" w:cs="Arial"/>
                <w:i/>
                <w:iCs/>
                <w:sz w:val="20"/>
                <w:szCs w:val="20"/>
                <w:lang w:eastAsia="ru-RU"/>
              </w:rPr>
            </w:pPr>
            <w:r w:rsidRPr="001A357B">
              <w:rPr>
                <w:rFonts w:ascii="Arial" w:eastAsia="Times New Roman" w:hAnsi="Arial" w:cs="Arial"/>
                <w:i/>
                <w:iCs/>
                <w:sz w:val="20"/>
                <w:szCs w:val="20"/>
                <w:lang w:eastAsia="ru-RU"/>
              </w:rPr>
              <w:t> </w:t>
            </w:r>
          </w:p>
        </w:tc>
        <w:tc>
          <w:tcPr>
            <w:tcW w:w="272" w:type="dxa"/>
            <w:tcBorders>
              <w:top w:val="single" w:sz="4" w:space="0" w:color="auto"/>
              <w:left w:val="nil"/>
              <w:bottom w:val="nil"/>
              <w:right w:val="nil"/>
            </w:tcBorders>
            <w:shd w:val="clear" w:color="auto" w:fill="auto"/>
            <w:noWrap/>
            <w:hideMark/>
          </w:tcPr>
          <w:p w:rsidR="00D42715" w:rsidRPr="001A357B" w:rsidRDefault="00D42715" w:rsidP="00C15E56">
            <w:pPr>
              <w:spacing w:after="0" w:line="240" w:lineRule="auto"/>
              <w:jc w:val="right"/>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760" w:type="dxa"/>
            <w:tcBorders>
              <w:top w:val="single" w:sz="4" w:space="0" w:color="auto"/>
              <w:left w:val="nil"/>
              <w:bottom w:val="nil"/>
              <w:right w:val="nil"/>
            </w:tcBorders>
            <w:shd w:val="clear" w:color="auto" w:fill="auto"/>
            <w:noWrap/>
            <w:hideMark/>
          </w:tcPr>
          <w:p w:rsidR="00D42715" w:rsidRPr="001A357B" w:rsidRDefault="00D42715" w:rsidP="00C15E56">
            <w:pPr>
              <w:spacing w:after="0" w:line="240" w:lineRule="auto"/>
              <w:jc w:val="right"/>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272" w:type="dxa"/>
            <w:tcBorders>
              <w:top w:val="single" w:sz="4" w:space="0" w:color="auto"/>
              <w:left w:val="nil"/>
              <w:bottom w:val="nil"/>
              <w:right w:val="nil"/>
            </w:tcBorders>
            <w:shd w:val="clear" w:color="auto" w:fill="auto"/>
            <w:noWrap/>
            <w:hideMark/>
          </w:tcPr>
          <w:p w:rsidR="00D42715" w:rsidRPr="001A357B" w:rsidRDefault="00D42715" w:rsidP="00C15E56">
            <w:pPr>
              <w:spacing w:after="0" w:line="240" w:lineRule="auto"/>
              <w:jc w:val="right"/>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808" w:type="dxa"/>
            <w:tcBorders>
              <w:top w:val="single" w:sz="4" w:space="0" w:color="auto"/>
              <w:left w:val="nil"/>
              <w:bottom w:val="nil"/>
              <w:right w:val="nil"/>
            </w:tcBorders>
            <w:shd w:val="clear" w:color="auto" w:fill="auto"/>
            <w:noWrap/>
            <w:hideMark/>
          </w:tcPr>
          <w:p w:rsidR="00D42715" w:rsidRPr="001A357B" w:rsidRDefault="00D42715" w:rsidP="00C15E56">
            <w:pPr>
              <w:spacing w:after="0" w:line="240" w:lineRule="auto"/>
              <w:jc w:val="right"/>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808" w:type="dxa"/>
            <w:tcBorders>
              <w:top w:val="single" w:sz="4" w:space="0" w:color="auto"/>
              <w:left w:val="nil"/>
              <w:bottom w:val="nil"/>
              <w:right w:val="nil"/>
            </w:tcBorders>
            <w:shd w:val="clear" w:color="auto" w:fill="auto"/>
            <w:noWrap/>
            <w:hideMark/>
          </w:tcPr>
          <w:p w:rsidR="00D42715" w:rsidRPr="001A357B" w:rsidRDefault="00D42715" w:rsidP="00C15E56">
            <w:pPr>
              <w:spacing w:after="0" w:line="240" w:lineRule="auto"/>
              <w:jc w:val="right"/>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700" w:type="dxa"/>
            <w:tcBorders>
              <w:top w:val="single" w:sz="4" w:space="0" w:color="auto"/>
              <w:left w:val="nil"/>
              <w:bottom w:val="nil"/>
              <w:right w:val="nil"/>
            </w:tcBorders>
            <w:shd w:val="clear" w:color="auto" w:fill="auto"/>
            <w:noWrap/>
            <w:hideMark/>
          </w:tcPr>
          <w:p w:rsidR="00D42715" w:rsidRPr="001A357B" w:rsidRDefault="00D42715" w:rsidP="00C15E56">
            <w:pPr>
              <w:spacing w:after="0" w:line="240" w:lineRule="auto"/>
              <w:jc w:val="right"/>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700" w:type="dxa"/>
            <w:tcBorders>
              <w:top w:val="single" w:sz="4" w:space="0" w:color="auto"/>
              <w:left w:val="nil"/>
              <w:bottom w:val="nil"/>
              <w:right w:val="nil"/>
            </w:tcBorders>
            <w:shd w:val="clear" w:color="auto" w:fill="auto"/>
            <w:noWrap/>
            <w:hideMark/>
          </w:tcPr>
          <w:p w:rsidR="00D42715" w:rsidRPr="001A357B" w:rsidRDefault="00D42715" w:rsidP="00C15E56">
            <w:pPr>
              <w:spacing w:after="0" w:line="240" w:lineRule="auto"/>
              <w:jc w:val="right"/>
              <w:rPr>
                <w:rFonts w:ascii="Arial" w:eastAsia="Times New Roman" w:hAnsi="Arial" w:cs="Arial"/>
                <w:sz w:val="20"/>
                <w:szCs w:val="20"/>
                <w:lang w:eastAsia="ru-RU"/>
              </w:rPr>
            </w:pPr>
            <w:r w:rsidRPr="001A357B">
              <w:rPr>
                <w:rFonts w:ascii="Arial" w:eastAsia="Times New Roman" w:hAnsi="Arial" w:cs="Arial"/>
                <w:sz w:val="20"/>
                <w:szCs w:val="20"/>
                <w:lang w:eastAsia="ru-RU"/>
              </w:rPr>
              <w:t> </w:t>
            </w:r>
          </w:p>
        </w:tc>
        <w:tc>
          <w:tcPr>
            <w:tcW w:w="600" w:type="dxa"/>
            <w:tcBorders>
              <w:top w:val="nil"/>
              <w:left w:val="nil"/>
              <w:bottom w:val="nil"/>
              <w:right w:val="nil"/>
            </w:tcBorders>
            <w:shd w:val="clear" w:color="auto" w:fill="auto"/>
            <w:noWrap/>
            <w:vAlign w:val="bottom"/>
            <w:hideMark/>
          </w:tcPr>
          <w:p w:rsidR="00D42715" w:rsidRPr="001A357B" w:rsidRDefault="00D42715" w:rsidP="00C15E56">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D42715" w:rsidRPr="001A357B" w:rsidRDefault="00D42715" w:rsidP="00C15E56">
            <w:pPr>
              <w:spacing w:after="0" w:line="240" w:lineRule="auto"/>
              <w:rPr>
                <w:rFonts w:ascii="Arial" w:eastAsia="Times New Roman" w:hAnsi="Arial" w:cs="Arial"/>
                <w:sz w:val="20"/>
                <w:szCs w:val="20"/>
                <w:lang w:eastAsia="ru-RU"/>
              </w:rPr>
            </w:pPr>
          </w:p>
        </w:tc>
      </w:tr>
    </w:tbl>
    <w:tbl>
      <w:tblPr>
        <w:tblpPr w:leftFromText="180" w:rightFromText="180" w:vertAnchor="text" w:horzAnchor="margin" w:tblpXSpec="center" w:tblpY="222"/>
        <w:tblW w:w="8047" w:type="dxa"/>
        <w:tblLook w:val="04A0" w:firstRow="1" w:lastRow="0" w:firstColumn="1" w:lastColumn="0" w:noHBand="0" w:noVBand="1"/>
      </w:tblPr>
      <w:tblGrid>
        <w:gridCol w:w="1720"/>
        <w:gridCol w:w="760"/>
        <w:gridCol w:w="3347"/>
        <w:gridCol w:w="700"/>
        <w:gridCol w:w="700"/>
        <w:gridCol w:w="820"/>
      </w:tblGrid>
      <w:tr w:rsidR="00D42715" w:rsidRPr="001A357B" w:rsidTr="00C15E56">
        <w:trPr>
          <w:trHeight w:val="255"/>
        </w:trPr>
        <w:tc>
          <w:tcPr>
            <w:tcW w:w="172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rPr>
                <w:rFonts w:ascii="Arial" w:eastAsia="Times New Roman" w:hAnsi="Arial" w:cs="Arial"/>
                <w:sz w:val="20"/>
                <w:szCs w:val="20"/>
                <w:lang w:eastAsia="ru-RU"/>
              </w:rPr>
            </w:pPr>
          </w:p>
        </w:tc>
        <w:tc>
          <w:tcPr>
            <w:tcW w:w="3347" w:type="dxa"/>
            <w:tcBorders>
              <w:top w:val="nil"/>
              <w:left w:val="nil"/>
              <w:bottom w:val="nil"/>
              <w:right w:val="nil"/>
            </w:tcBorders>
            <w:shd w:val="clear" w:color="auto" w:fill="auto"/>
            <w:noWrap/>
            <w:hideMark/>
          </w:tcPr>
          <w:p w:rsidR="00D42715" w:rsidRPr="001A357B" w:rsidRDefault="00D42715" w:rsidP="00C15E56">
            <w:pPr>
              <w:spacing w:after="0" w:line="240" w:lineRule="auto"/>
              <w:jc w:val="center"/>
              <w:rPr>
                <w:rFonts w:ascii="Arial" w:eastAsia="Times New Roman" w:hAnsi="Arial" w:cs="Arial"/>
                <w:b/>
                <w:bCs/>
                <w:sz w:val="20"/>
                <w:szCs w:val="20"/>
                <w:lang w:eastAsia="ru-RU"/>
              </w:rPr>
            </w:pPr>
            <w:r w:rsidRPr="001A357B">
              <w:rPr>
                <w:rFonts w:ascii="Arial" w:eastAsia="Times New Roman" w:hAnsi="Arial" w:cs="Arial"/>
                <w:b/>
                <w:bCs/>
                <w:sz w:val="20"/>
                <w:szCs w:val="20"/>
                <w:lang w:eastAsia="ru-RU"/>
              </w:rPr>
              <w:t xml:space="preserve">ЛОКАЛЬНЫЙ СМЕТНЫЙ РАСЧЕТ № </w:t>
            </w:r>
            <w:r>
              <w:rPr>
                <w:rFonts w:ascii="Arial" w:eastAsia="Times New Roman" w:hAnsi="Arial" w:cs="Arial"/>
                <w:b/>
                <w:bCs/>
                <w:sz w:val="20"/>
                <w:szCs w:val="20"/>
                <w:lang w:eastAsia="ru-RU"/>
              </w:rPr>
              <w:t>2</w:t>
            </w:r>
          </w:p>
        </w:tc>
        <w:tc>
          <w:tcPr>
            <w:tcW w:w="700" w:type="dxa"/>
            <w:tcBorders>
              <w:top w:val="nil"/>
              <w:left w:val="nil"/>
              <w:bottom w:val="nil"/>
              <w:right w:val="nil"/>
            </w:tcBorders>
            <w:shd w:val="clear" w:color="auto" w:fill="auto"/>
            <w:noWrap/>
            <w:hideMark/>
          </w:tcPr>
          <w:p w:rsidR="00D42715" w:rsidRPr="001A357B" w:rsidRDefault="00D42715" w:rsidP="00C15E56">
            <w:pPr>
              <w:spacing w:after="0" w:line="240" w:lineRule="auto"/>
              <w:jc w:val="center"/>
              <w:rPr>
                <w:rFonts w:ascii="Arial" w:eastAsia="Times New Roman" w:hAnsi="Arial" w:cs="Arial"/>
                <w:b/>
                <w:bCs/>
                <w:sz w:val="20"/>
                <w:szCs w:val="20"/>
                <w:lang w:eastAsia="ru-RU"/>
              </w:rPr>
            </w:pPr>
          </w:p>
        </w:tc>
        <w:tc>
          <w:tcPr>
            <w:tcW w:w="700" w:type="dxa"/>
            <w:tcBorders>
              <w:top w:val="nil"/>
              <w:left w:val="nil"/>
              <w:bottom w:val="nil"/>
              <w:right w:val="nil"/>
            </w:tcBorders>
            <w:shd w:val="clear" w:color="auto" w:fill="auto"/>
            <w:noWrap/>
            <w:hideMark/>
          </w:tcPr>
          <w:p w:rsidR="00D42715" w:rsidRPr="001A357B" w:rsidRDefault="00D42715" w:rsidP="00C15E56">
            <w:pPr>
              <w:spacing w:after="0" w:line="240" w:lineRule="auto"/>
              <w:jc w:val="center"/>
              <w:rPr>
                <w:rFonts w:ascii="Arial" w:eastAsia="Times New Roman" w:hAnsi="Arial" w:cs="Arial"/>
                <w:b/>
                <w:bCs/>
                <w:sz w:val="20"/>
                <w:szCs w:val="20"/>
                <w:lang w:eastAsia="ru-RU"/>
              </w:rPr>
            </w:pPr>
          </w:p>
        </w:tc>
        <w:tc>
          <w:tcPr>
            <w:tcW w:w="82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rPr>
                <w:rFonts w:ascii="Arial" w:eastAsia="Times New Roman" w:hAnsi="Arial" w:cs="Arial"/>
                <w:sz w:val="20"/>
                <w:szCs w:val="20"/>
                <w:lang w:eastAsia="ru-RU"/>
              </w:rPr>
            </w:pPr>
          </w:p>
        </w:tc>
      </w:tr>
      <w:tr w:rsidR="00D42715" w:rsidRPr="001A357B" w:rsidTr="00C15E56">
        <w:trPr>
          <w:trHeight w:val="255"/>
        </w:trPr>
        <w:tc>
          <w:tcPr>
            <w:tcW w:w="172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rPr>
                <w:rFonts w:ascii="Arial" w:eastAsia="Times New Roman" w:hAnsi="Arial" w:cs="Arial"/>
                <w:sz w:val="20"/>
                <w:szCs w:val="20"/>
                <w:lang w:eastAsia="ru-RU"/>
              </w:rPr>
            </w:pPr>
          </w:p>
        </w:tc>
        <w:tc>
          <w:tcPr>
            <w:tcW w:w="76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rPr>
                <w:rFonts w:ascii="Arial" w:eastAsia="Times New Roman" w:hAnsi="Arial" w:cs="Arial"/>
                <w:sz w:val="20"/>
                <w:szCs w:val="20"/>
                <w:lang w:eastAsia="ru-RU"/>
              </w:rPr>
            </w:pPr>
          </w:p>
        </w:tc>
        <w:tc>
          <w:tcPr>
            <w:tcW w:w="3347" w:type="dxa"/>
            <w:tcBorders>
              <w:top w:val="nil"/>
              <w:left w:val="nil"/>
              <w:bottom w:val="nil"/>
              <w:right w:val="nil"/>
            </w:tcBorders>
            <w:shd w:val="clear" w:color="auto" w:fill="auto"/>
            <w:noWrap/>
            <w:hideMark/>
          </w:tcPr>
          <w:p w:rsidR="00D42715" w:rsidRPr="001A357B" w:rsidRDefault="00D42715" w:rsidP="00C15E56">
            <w:pPr>
              <w:spacing w:after="0" w:line="240" w:lineRule="auto"/>
              <w:jc w:val="center"/>
              <w:rPr>
                <w:rFonts w:ascii="Arial" w:eastAsia="Times New Roman" w:hAnsi="Arial" w:cs="Arial"/>
                <w:sz w:val="20"/>
                <w:szCs w:val="20"/>
                <w:lang w:eastAsia="ru-RU"/>
              </w:rPr>
            </w:pPr>
            <w:r w:rsidRPr="001A357B">
              <w:rPr>
                <w:rFonts w:ascii="Arial" w:eastAsia="Times New Roman" w:hAnsi="Arial" w:cs="Arial"/>
                <w:sz w:val="20"/>
                <w:szCs w:val="20"/>
                <w:lang w:eastAsia="ru-RU"/>
              </w:rPr>
              <w:t>(локальная смета)</w:t>
            </w:r>
          </w:p>
        </w:tc>
        <w:tc>
          <w:tcPr>
            <w:tcW w:w="700" w:type="dxa"/>
            <w:tcBorders>
              <w:top w:val="nil"/>
              <w:left w:val="nil"/>
              <w:bottom w:val="nil"/>
              <w:right w:val="nil"/>
            </w:tcBorders>
            <w:shd w:val="clear" w:color="auto" w:fill="auto"/>
            <w:noWrap/>
            <w:hideMark/>
          </w:tcPr>
          <w:p w:rsidR="00D42715" w:rsidRPr="001A357B" w:rsidRDefault="00D42715" w:rsidP="00C15E56">
            <w:pPr>
              <w:spacing w:after="0" w:line="240" w:lineRule="auto"/>
              <w:jc w:val="center"/>
              <w:rPr>
                <w:rFonts w:ascii="Arial" w:eastAsia="Times New Roman" w:hAnsi="Arial" w:cs="Arial"/>
                <w:sz w:val="20"/>
                <w:szCs w:val="20"/>
                <w:lang w:eastAsia="ru-RU"/>
              </w:rPr>
            </w:pPr>
          </w:p>
        </w:tc>
        <w:tc>
          <w:tcPr>
            <w:tcW w:w="700" w:type="dxa"/>
            <w:tcBorders>
              <w:top w:val="nil"/>
              <w:left w:val="nil"/>
              <w:bottom w:val="nil"/>
              <w:right w:val="nil"/>
            </w:tcBorders>
            <w:shd w:val="clear" w:color="auto" w:fill="auto"/>
            <w:noWrap/>
            <w:hideMark/>
          </w:tcPr>
          <w:p w:rsidR="00D42715" w:rsidRPr="001A357B" w:rsidRDefault="00D42715" w:rsidP="00C15E56">
            <w:pPr>
              <w:spacing w:after="0" w:line="240" w:lineRule="auto"/>
              <w:jc w:val="center"/>
              <w:rPr>
                <w:rFonts w:ascii="Arial" w:eastAsia="Times New Roman" w:hAnsi="Arial" w:cs="Arial"/>
                <w:sz w:val="20"/>
                <w:szCs w:val="20"/>
                <w:lang w:eastAsia="ru-RU"/>
              </w:rPr>
            </w:pPr>
          </w:p>
        </w:tc>
        <w:tc>
          <w:tcPr>
            <w:tcW w:w="820" w:type="dxa"/>
            <w:tcBorders>
              <w:top w:val="nil"/>
              <w:left w:val="nil"/>
              <w:bottom w:val="nil"/>
              <w:right w:val="nil"/>
            </w:tcBorders>
            <w:shd w:val="clear" w:color="auto" w:fill="auto"/>
            <w:noWrap/>
            <w:hideMark/>
          </w:tcPr>
          <w:p w:rsidR="00D42715" w:rsidRPr="001A357B" w:rsidRDefault="00D42715" w:rsidP="00C15E56">
            <w:pPr>
              <w:spacing w:after="0" w:line="240" w:lineRule="auto"/>
              <w:jc w:val="right"/>
              <w:rPr>
                <w:rFonts w:ascii="Arial" w:eastAsia="Times New Roman" w:hAnsi="Arial" w:cs="Arial"/>
                <w:sz w:val="20"/>
                <w:szCs w:val="20"/>
                <w:lang w:eastAsia="ru-RU"/>
              </w:rPr>
            </w:pPr>
          </w:p>
        </w:tc>
      </w:tr>
    </w:tbl>
    <w:p w:rsidR="00D42715" w:rsidRDefault="00D42715" w:rsidP="00B22252">
      <w:pPr>
        <w:spacing w:after="0" w:line="240" w:lineRule="auto"/>
        <w:ind w:firstLine="709"/>
        <w:jc w:val="right"/>
        <w:rPr>
          <w:rFonts w:ascii="Times New Roman" w:eastAsia="Times New Roman" w:hAnsi="Times New Roman" w:cs="Times New Roman"/>
          <w:bCs/>
          <w:sz w:val="24"/>
          <w:szCs w:val="24"/>
          <w:lang w:eastAsia="ru-RU"/>
        </w:rPr>
      </w:pPr>
    </w:p>
    <w:p w:rsidR="00D42715" w:rsidRPr="00D42715" w:rsidRDefault="00D42715" w:rsidP="00D42715">
      <w:pPr>
        <w:rPr>
          <w:rFonts w:ascii="Times New Roman" w:eastAsia="Times New Roman" w:hAnsi="Times New Roman" w:cs="Times New Roman"/>
          <w:sz w:val="24"/>
          <w:szCs w:val="24"/>
          <w:lang w:eastAsia="ru-RU"/>
        </w:rPr>
      </w:pPr>
    </w:p>
    <w:p w:rsidR="00D42715" w:rsidRDefault="00D42715" w:rsidP="00D42715">
      <w:pPr>
        <w:rPr>
          <w:rFonts w:ascii="Times New Roman" w:eastAsia="Times New Roman" w:hAnsi="Times New Roman" w:cs="Times New Roman"/>
          <w:sz w:val="24"/>
          <w:szCs w:val="24"/>
          <w:lang w:eastAsia="ru-RU"/>
        </w:rPr>
      </w:pPr>
    </w:p>
    <w:p w:rsidR="00D42715" w:rsidRDefault="00D42715" w:rsidP="00D42715">
      <w:pPr>
        <w:ind w:firstLine="3261"/>
        <w:rPr>
          <w:rFonts w:ascii="Times New Roman" w:eastAsia="Times New Roman" w:hAnsi="Times New Roman" w:cs="Times New Roman"/>
          <w:sz w:val="24"/>
          <w:szCs w:val="24"/>
          <w:lang w:eastAsia="ru-RU"/>
        </w:rPr>
      </w:pPr>
      <w:r w:rsidRPr="00D42715">
        <w:rPr>
          <w:noProof/>
          <w:lang w:eastAsia="ru-RU"/>
        </w:rPr>
        <w:drawing>
          <wp:inline distT="0" distB="0" distL="0" distR="0">
            <wp:extent cx="6238875" cy="14001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8875" cy="1400175"/>
                    </a:xfrm>
                    <a:prstGeom prst="rect">
                      <a:avLst/>
                    </a:prstGeom>
                    <a:noFill/>
                    <a:ln>
                      <a:noFill/>
                    </a:ln>
                  </pic:spPr>
                </pic:pic>
              </a:graphicData>
            </a:graphic>
          </wp:inline>
        </w:drawing>
      </w:r>
    </w:p>
    <w:p w:rsidR="00D42715" w:rsidRDefault="00D42715" w:rsidP="00D42715">
      <w:pPr>
        <w:rPr>
          <w:rFonts w:ascii="Times New Roman" w:eastAsia="Times New Roman" w:hAnsi="Times New Roman" w:cs="Times New Roman"/>
          <w:sz w:val="24"/>
          <w:szCs w:val="24"/>
          <w:lang w:eastAsia="ru-RU"/>
        </w:rPr>
      </w:pPr>
    </w:p>
    <w:tbl>
      <w:tblPr>
        <w:tblW w:w="15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
        <w:gridCol w:w="934"/>
        <w:gridCol w:w="2159"/>
        <w:gridCol w:w="1129"/>
        <w:gridCol w:w="1687"/>
        <w:gridCol w:w="800"/>
        <w:gridCol w:w="852"/>
        <w:gridCol w:w="869"/>
        <w:gridCol w:w="813"/>
        <w:gridCol w:w="917"/>
        <w:gridCol w:w="800"/>
        <w:gridCol w:w="852"/>
        <w:gridCol w:w="869"/>
        <w:gridCol w:w="813"/>
        <w:gridCol w:w="769"/>
        <w:gridCol w:w="695"/>
        <w:gridCol w:w="591"/>
      </w:tblGrid>
      <w:tr w:rsidR="00D42715" w:rsidRPr="00D42715" w:rsidTr="00D42715">
        <w:trPr>
          <w:trHeight w:val="375"/>
        </w:trPr>
        <w:tc>
          <w:tcPr>
            <w:tcW w:w="338" w:type="dxa"/>
            <w:vMerge w:val="restart"/>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 xml:space="preserve">№ </w:t>
            </w:r>
            <w:proofErr w:type="spellStart"/>
            <w:r w:rsidRPr="00D42715">
              <w:rPr>
                <w:rFonts w:ascii="Arial" w:eastAsia="Times New Roman" w:hAnsi="Arial" w:cs="Arial"/>
                <w:sz w:val="18"/>
                <w:szCs w:val="18"/>
                <w:lang w:eastAsia="ru-RU"/>
              </w:rPr>
              <w:t>пп</w:t>
            </w:r>
            <w:proofErr w:type="spellEnd"/>
          </w:p>
        </w:tc>
        <w:tc>
          <w:tcPr>
            <w:tcW w:w="934" w:type="dxa"/>
            <w:vMerge w:val="restart"/>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proofErr w:type="spellStart"/>
            <w:r w:rsidRPr="00D42715">
              <w:rPr>
                <w:rFonts w:ascii="Arial" w:eastAsia="Times New Roman" w:hAnsi="Arial" w:cs="Arial"/>
                <w:sz w:val="18"/>
                <w:szCs w:val="18"/>
                <w:lang w:eastAsia="ru-RU"/>
              </w:rPr>
              <w:t>Обосн</w:t>
            </w:r>
            <w:proofErr w:type="gramStart"/>
            <w:r w:rsidRPr="00D42715">
              <w:rPr>
                <w:rFonts w:ascii="Arial" w:eastAsia="Times New Roman" w:hAnsi="Arial" w:cs="Arial"/>
                <w:sz w:val="18"/>
                <w:szCs w:val="18"/>
                <w:lang w:eastAsia="ru-RU"/>
              </w:rPr>
              <w:t>о</w:t>
            </w:r>
            <w:proofErr w:type="spellEnd"/>
            <w:r w:rsidRPr="00D42715">
              <w:rPr>
                <w:rFonts w:ascii="Arial" w:eastAsia="Times New Roman" w:hAnsi="Arial" w:cs="Arial"/>
                <w:sz w:val="18"/>
                <w:szCs w:val="18"/>
                <w:lang w:eastAsia="ru-RU"/>
              </w:rPr>
              <w:t>-</w:t>
            </w:r>
            <w:proofErr w:type="gramEnd"/>
            <w:r w:rsidRPr="00D42715">
              <w:rPr>
                <w:rFonts w:ascii="Arial" w:eastAsia="Times New Roman" w:hAnsi="Arial" w:cs="Arial"/>
                <w:sz w:val="18"/>
                <w:szCs w:val="18"/>
                <w:lang w:eastAsia="ru-RU"/>
              </w:rPr>
              <w:br/>
            </w:r>
            <w:proofErr w:type="spellStart"/>
            <w:r w:rsidRPr="00D42715">
              <w:rPr>
                <w:rFonts w:ascii="Arial" w:eastAsia="Times New Roman" w:hAnsi="Arial" w:cs="Arial"/>
                <w:sz w:val="18"/>
                <w:szCs w:val="18"/>
                <w:lang w:eastAsia="ru-RU"/>
              </w:rPr>
              <w:t>вание</w:t>
            </w:r>
            <w:proofErr w:type="spellEnd"/>
          </w:p>
        </w:tc>
        <w:tc>
          <w:tcPr>
            <w:tcW w:w="3551" w:type="dxa"/>
            <w:vMerge w:val="restart"/>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Наименование</w:t>
            </w:r>
          </w:p>
        </w:tc>
        <w:tc>
          <w:tcPr>
            <w:tcW w:w="943" w:type="dxa"/>
            <w:vMerge w:val="restart"/>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Ед. изм.</w:t>
            </w:r>
          </w:p>
        </w:tc>
        <w:tc>
          <w:tcPr>
            <w:tcW w:w="1687" w:type="dxa"/>
            <w:vMerge w:val="restart"/>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Кол.</w:t>
            </w:r>
          </w:p>
        </w:tc>
        <w:tc>
          <w:tcPr>
            <w:tcW w:w="2853" w:type="dxa"/>
            <w:gridSpan w:val="4"/>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Стоимость единицы, руб.</w:t>
            </w:r>
          </w:p>
        </w:tc>
        <w:tc>
          <w:tcPr>
            <w:tcW w:w="3671" w:type="dxa"/>
            <w:gridSpan w:val="5"/>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Общая стоимость, руб.</w:t>
            </w:r>
          </w:p>
        </w:tc>
        <w:tc>
          <w:tcPr>
            <w:tcW w:w="697" w:type="dxa"/>
            <w:vMerge w:val="restart"/>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 xml:space="preserve">Т/з </w:t>
            </w:r>
            <w:proofErr w:type="spellStart"/>
            <w:r w:rsidRPr="00D42715">
              <w:rPr>
                <w:rFonts w:ascii="Arial" w:eastAsia="Times New Roman" w:hAnsi="Arial" w:cs="Arial"/>
                <w:sz w:val="18"/>
                <w:szCs w:val="18"/>
                <w:lang w:eastAsia="ru-RU"/>
              </w:rPr>
              <w:t>осн</w:t>
            </w:r>
            <w:proofErr w:type="spellEnd"/>
            <w:r w:rsidRPr="00D42715">
              <w:rPr>
                <w:rFonts w:ascii="Arial" w:eastAsia="Times New Roman" w:hAnsi="Arial" w:cs="Arial"/>
                <w:sz w:val="18"/>
                <w:szCs w:val="18"/>
                <w:lang w:eastAsia="ru-RU"/>
              </w:rPr>
              <w:t>.</w:t>
            </w:r>
            <w:r w:rsidRPr="00D42715">
              <w:rPr>
                <w:rFonts w:ascii="Arial" w:eastAsia="Times New Roman" w:hAnsi="Arial" w:cs="Arial"/>
                <w:sz w:val="18"/>
                <w:szCs w:val="18"/>
                <w:lang w:eastAsia="ru-RU"/>
              </w:rPr>
              <w:br/>
            </w:r>
            <w:proofErr w:type="spellStart"/>
            <w:r w:rsidRPr="00D42715">
              <w:rPr>
                <w:rFonts w:ascii="Arial" w:eastAsia="Times New Roman" w:hAnsi="Arial" w:cs="Arial"/>
                <w:sz w:val="18"/>
                <w:szCs w:val="18"/>
                <w:lang w:eastAsia="ru-RU"/>
              </w:rPr>
              <w:t>раб</w:t>
            </w:r>
            <w:proofErr w:type="gramStart"/>
            <w:r w:rsidRPr="00D42715">
              <w:rPr>
                <w:rFonts w:ascii="Arial" w:eastAsia="Times New Roman" w:hAnsi="Arial" w:cs="Arial"/>
                <w:sz w:val="18"/>
                <w:szCs w:val="18"/>
                <w:lang w:eastAsia="ru-RU"/>
              </w:rPr>
              <w:t>.н</w:t>
            </w:r>
            <w:proofErr w:type="gramEnd"/>
            <w:r w:rsidRPr="00D42715">
              <w:rPr>
                <w:rFonts w:ascii="Arial" w:eastAsia="Times New Roman" w:hAnsi="Arial" w:cs="Arial"/>
                <w:sz w:val="18"/>
                <w:szCs w:val="18"/>
                <w:lang w:eastAsia="ru-RU"/>
              </w:rPr>
              <w:t>а</w:t>
            </w:r>
            <w:proofErr w:type="spellEnd"/>
            <w:r w:rsidRPr="00D42715">
              <w:rPr>
                <w:rFonts w:ascii="Arial" w:eastAsia="Times New Roman" w:hAnsi="Arial" w:cs="Arial"/>
                <w:sz w:val="18"/>
                <w:szCs w:val="18"/>
                <w:lang w:eastAsia="ru-RU"/>
              </w:rPr>
              <w:t xml:space="preserve"> ед.</w:t>
            </w:r>
          </w:p>
        </w:tc>
        <w:tc>
          <w:tcPr>
            <w:tcW w:w="695" w:type="dxa"/>
            <w:vMerge w:val="restart"/>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 xml:space="preserve">Т/з </w:t>
            </w:r>
            <w:proofErr w:type="spellStart"/>
            <w:r w:rsidRPr="00D42715">
              <w:rPr>
                <w:rFonts w:ascii="Arial" w:eastAsia="Times New Roman" w:hAnsi="Arial" w:cs="Arial"/>
                <w:sz w:val="18"/>
                <w:szCs w:val="18"/>
                <w:lang w:eastAsia="ru-RU"/>
              </w:rPr>
              <w:t>осн</w:t>
            </w:r>
            <w:proofErr w:type="spellEnd"/>
            <w:r w:rsidRPr="00D42715">
              <w:rPr>
                <w:rFonts w:ascii="Arial" w:eastAsia="Times New Roman" w:hAnsi="Arial" w:cs="Arial"/>
                <w:sz w:val="18"/>
                <w:szCs w:val="18"/>
                <w:lang w:eastAsia="ru-RU"/>
              </w:rPr>
              <w:t>.</w:t>
            </w:r>
            <w:r w:rsidRPr="00D42715">
              <w:rPr>
                <w:rFonts w:ascii="Arial" w:eastAsia="Times New Roman" w:hAnsi="Arial" w:cs="Arial"/>
                <w:sz w:val="18"/>
                <w:szCs w:val="18"/>
                <w:lang w:eastAsia="ru-RU"/>
              </w:rPr>
              <w:br/>
              <w:t>раб.</w:t>
            </w:r>
            <w:r w:rsidRPr="00D42715">
              <w:rPr>
                <w:rFonts w:ascii="Arial" w:eastAsia="Times New Roman" w:hAnsi="Arial" w:cs="Arial"/>
                <w:sz w:val="18"/>
                <w:szCs w:val="18"/>
                <w:lang w:eastAsia="ru-RU"/>
              </w:rPr>
              <w:br/>
              <w:t>Всего</w:t>
            </w:r>
          </w:p>
        </w:tc>
        <w:tc>
          <w:tcPr>
            <w:tcW w:w="591" w:type="dxa"/>
            <w:vMerge w:val="restart"/>
            <w:shd w:val="clear" w:color="auto" w:fill="auto"/>
            <w:textDirection w:val="btLr"/>
            <w:vAlign w:val="center"/>
            <w:hideMark/>
          </w:tcPr>
          <w:p w:rsidR="00D42715" w:rsidRPr="00D42715" w:rsidRDefault="00D42715" w:rsidP="00D42715">
            <w:pPr>
              <w:spacing w:after="0" w:line="240" w:lineRule="auto"/>
              <w:jc w:val="center"/>
              <w:rPr>
                <w:rFonts w:ascii="Arial" w:eastAsia="Times New Roman" w:hAnsi="Arial" w:cs="Arial"/>
                <w:sz w:val="16"/>
                <w:szCs w:val="16"/>
                <w:lang w:eastAsia="ru-RU"/>
              </w:rPr>
            </w:pPr>
            <w:r w:rsidRPr="00D42715">
              <w:rPr>
                <w:rFonts w:ascii="Arial" w:eastAsia="Times New Roman" w:hAnsi="Arial" w:cs="Arial"/>
                <w:sz w:val="16"/>
                <w:szCs w:val="16"/>
                <w:lang w:eastAsia="ru-RU"/>
              </w:rPr>
              <w:t xml:space="preserve">Общая масса </w:t>
            </w:r>
            <w:proofErr w:type="gramStart"/>
            <w:r w:rsidRPr="00D42715">
              <w:rPr>
                <w:rFonts w:ascii="Arial" w:eastAsia="Times New Roman" w:hAnsi="Arial" w:cs="Arial"/>
                <w:sz w:val="16"/>
                <w:szCs w:val="16"/>
                <w:lang w:eastAsia="ru-RU"/>
              </w:rPr>
              <w:t>обору-</w:t>
            </w:r>
            <w:proofErr w:type="spellStart"/>
            <w:r w:rsidRPr="00D42715">
              <w:rPr>
                <w:rFonts w:ascii="Arial" w:eastAsia="Times New Roman" w:hAnsi="Arial" w:cs="Arial"/>
                <w:sz w:val="16"/>
                <w:szCs w:val="16"/>
                <w:lang w:eastAsia="ru-RU"/>
              </w:rPr>
              <w:t>дования</w:t>
            </w:r>
            <w:proofErr w:type="spellEnd"/>
            <w:proofErr w:type="gramEnd"/>
            <w:r w:rsidRPr="00D42715">
              <w:rPr>
                <w:rFonts w:ascii="Arial" w:eastAsia="Times New Roman" w:hAnsi="Arial" w:cs="Arial"/>
                <w:sz w:val="16"/>
                <w:szCs w:val="16"/>
                <w:lang w:eastAsia="ru-RU"/>
              </w:rPr>
              <w:t>, т</w:t>
            </w:r>
          </w:p>
        </w:tc>
      </w:tr>
      <w:tr w:rsidR="00D42715" w:rsidRPr="00D42715" w:rsidTr="00D42715">
        <w:trPr>
          <w:trHeight w:val="450"/>
        </w:trPr>
        <w:tc>
          <w:tcPr>
            <w:tcW w:w="338" w:type="dxa"/>
            <w:vMerge/>
            <w:vAlign w:val="center"/>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934" w:type="dxa"/>
            <w:vMerge/>
            <w:vAlign w:val="center"/>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3551" w:type="dxa"/>
            <w:vMerge/>
            <w:vAlign w:val="center"/>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943" w:type="dxa"/>
            <w:vMerge/>
            <w:vAlign w:val="center"/>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1687" w:type="dxa"/>
            <w:vMerge/>
            <w:vAlign w:val="center"/>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756" w:type="dxa"/>
            <w:vMerge w:val="restart"/>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Всего</w:t>
            </w:r>
          </w:p>
        </w:tc>
        <w:tc>
          <w:tcPr>
            <w:tcW w:w="2097" w:type="dxa"/>
            <w:gridSpan w:val="3"/>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В том числе</w:t>
            </w:r>
          </w:p>
        </w:tc>
        <w:tc>
          <w:tcPr>
            <w:tcW w:w="818" w:type="dxa"/>
            <w:vMerge w:val="restart"/>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Обор</w:t>
            </w:r>
            <w:proofErr w:type="gramStart"/>
            <w:r w:rsidRPr="00D42715">
              <w:rPr>
                <w:rFonts w:ascii="Arial" w:eastAsia="Times New Roman" w:hAnsi="Arial" w:cs="Arial"/>
                <w:sz w:val="18"/>
                <w:szCs w:val="18"/>
                <w:lang w:eastAsia="ru-RU"/>
              </w:rPr>
              <w:t>у-</w:t>
            </w:r>
            <w:proofErr w:type="gramEnd"/>
            <w:r w:rsidRPr="00D42715">
              <w:rPr>
                <w:rFonts w:ascii="Arial" w:eastAsia="Times New Roman" w:hAnsi="Arial" w:cs="Arial"/>
                <w:sz w:val="18"/>
                <w:szCs w:val="18"/>
                <w:lang w:eastAsia="ru-RU"/>
              </w:rPr>
              <w:br/>
            </w:r>
            <w:proofErr w:type="spellStart"/>
            <w:r w:rsidRPr="00D42715">
              <w:rPr>
                <w:rFonts w:ascii="Arial" w:eastAsia="Times New Roman" w:hAnsi="Arial" w:cs="Arial"/>
                <w:sz w:val="18"/>
                <w:szCs w:val="18"/>
                <w:lang w:eastAsia="ru-RU"/>
              </w:rPr>
              <w:t>дование</w:t>
            </w:r>
            <w:proofErr w:type="spellEnd"/>
          </w:p>
        </w:tc>
        <w:tc>
          <w:tcPr>
            <w:tcW w:w="756" w:type="dxa"/>
            <w:vMerge w:val="restart"/>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Всего</w:t>
            </w:r>
          </w:p>
        </w:tc>
        <w:tc>
          <w:tcPr>
            <w:tcW w:w="2097" w:type="dxa"/>
            <w:gridSpan w:val="3"/>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В том числе</w:t>
            </w:r>
          </w:p>
        </w:tc>
        <w:tc>
          <w:tcPr>
            <w:tcW w:w="697" w:type="dxa"/>
            <w:vMerge/>
            <w:vAlign w:val="center"/>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695" w:type="dxa"/>
            <w:vMerge/>
            <w:vAlign w:val="center"/>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591" w:type="dxa"/>
            <w:vMerge/>
            <w:vAlign w:val="center"/>
            <w:hideMark/>
          </w:tcPr>
          <w:p w:rsidR="00D42715" w:rsidRPr="00D42715" w:rsidRDefault="00D42715" w:rsidP="00D42715">
            <w:pPr>
              <w:spacing w:after="0" w:line="240" w:lineRule="auto"/>
              <w:rPr>
                <w:rFonts w:ascii="Arial" w:eastAsia="Times New Roman" w:hAnsi="Arial" w:cs="Arial"/>
                <w:sz w:val="16"/>
                <w:szCs w:val="16"/>
                <w:lang w:eastAsia="ru-RU"/>
              </w:rPr>
            </w:pPr>
          </w:p>
        </w:tc>
      </w:tr>
      <w:tr w:rsidR="00D42715" w:rsidRPr="00D42715" w:rsidTr="00D42715">
        <w:trPr>
          <w:trHeight w:val="480"/>
        </w:trPr>
        <w:tc>
          <w:tcPr>
            <w:tcW w:w="338" w:type="dxa"/>
            <w:vMerge/>
            <w:vAlign w:val="center"/>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934" w:type="dxa"/>
            <w:vMerge/>
            <w:vAlign w:val="center"/>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3551" w:type="dxa"/>
            <w:vMerge/>
            <w:vAlign w:val="center"/>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943" w:type="dxa"/>
            <w:vMerge/>
            <w:vAlign w:val="center"/>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1687" w:type="dxa"/>
            <w:vMerge/>
            <w:vAlign w:val="center"/>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756" w:type="dxa"/>
            <w:vMerge/>
            <w:vAlign w:val="center"/>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699" w:type="dxa"/>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proofErr w:type="spellStart"/>
            <w:r w:rsidRPr="00D42715">
              <w:rPr>
                <w:rFonts w:ascii="Arial" w:eastAsia="Times New Roman" w:hAnsi="Arial" w:cs="Arial"/>
                <w:sz w:val="18"/>
                <w:szCs w:val="18"/>
                <w:lang w:eastAsia="ru-RU"/>
              </w:rPr>
              <w:t>Осн</w:t>
            </w:r>
            <w:proofErr w:type="gramStart"/>
            <w:r w:rsidRPr="00D42715">
              <w:rPr>
                <w:rFonts w:ascii="Arial" w:eastAsia="Times New Roman" w:hAnsi="Arial" w:cs="Arial"/>
                <w:sz w:val="18"/>
                <w:szCs w:val="18"/>
                <w:lang w:eastAsia="ru-RU"/>
              </w:rPr>
              <w:t>.З</w:t>
            </w:r>
            <w:proofErr w:type="spellEnd"/>
            <w:proofErr w:type="gramEnd"/>
            <w:r w:rsidRPr="00D42715">
              <w:rPr>
                <w:rFonts w:ascii="Arial" w:eastAsia="Times New Roman" w:hAnsi="Arial" w:cs="Arial"/>
                <w:sz w:val="18"/>
                <w:szCs w:val="18"/>
                <w:lang w:eastAsia="ru-RU"/>
              </w:rPr>
              <w:t>/п</w:t>
            </w:r>
          </w:p>
        </w:tc>
        <w:tc>
          <w:tcPr>
            <w:tcW w:w="700" w:type="dxa"/>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proofErr w:type="spellStart"/>
            <w:r w:rsidRPr="00D42715">
              <w:rPr>
                <w:rFonts w:ascii="Arial" w:eastAsia="Times New Roman" w:hAnsi="Arial" w:cs="Arial"/>
                <w:sz w:val="18"/>
                <w:szCs w:val="18"/>
                <w:lang w:eastAsia="ru-RU"/>
              </w:rPr>
              <w:t>Эк</w:t>
            </w:r>
            <w:proofErr w:type="gramStart"/>
            <w:r w:rsidRPr="00D42715">
              <w:rPr>
                <w:rFonts w:ascii="Arial" w:eastAsia="Times New Roman" w:hAnsi="Arial" w:cs="Arial"/>
                <w:sz w:val="18"/>
                <w:szCs w:val="18"/>
                <w:lang w:eastAsia="ru-RU"/>
              </w:rPr>
              <w:t>.М</w:t>
            </w:r>
            <w:proofErr w:type="gramEnd"/>
            <w:r w:rsidRPr="00D42715">
              <w:rPr>
                <w:rFonts w:ascii="Arial" w:eastAsia="Times New Roman" w:hAnsi="Arial" w:cs="Arial"/>
                <w:sz w:val="18"/>
                <w:szCs w:val="18"/>
                <w:lang w:eastAsia="ru-RU"/>
              </w:rPr>
              <w:t>аш</w:t>
            </w:r>
            <w:proofErr w:type="spellEnd"/>
          </w:p>
        </w:tc>
        <w:tc>
          <w:tcPr>
            <w:tcW w:w="698" w:type="dxa"/>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proofErr w:type="gramStart"/>
            <w:r w:rsidRPr="00D42715">
              <w:rPr>
                <w:rFonts w:ascii="Arial" w:eastAsia="Times New Roman" w:hAnsi="Arial" w:cs="Arial"/>
                <w:sz w:val="18"/>
                <w:szCs w:val="18"/>
                <w:lang w:eastAsia="ru-RU"/>
              </w:rPr>
              <w:t>З</w:t>
            </w:r>
            <w:proofErr w:type="gramEnd"/>
            <w:r w:rsidRPr="00D42715">
              <w:rPr>
                <w:rFonts w:ascii="Arial" w:eastAsia="Times New Roman" w:hAnsi="Arial" w:cs="Arial"/>
                <w:sz w:val="18"/>
                <w:szCs w:val="18"/>
                <w:lang w:eastAsia="ru-RU"/>
              </w:rPr>
              <w:t>/</w:t>
            </w:r>
            <w:proofErr w:type="spellStart"/>
            <w:r w:rsidRPr="00D42715">
              <w:rPr>
                <w:rFonts w:ascii="Arial" w:eastAsia="Times New Roman" w:hAnsi="Arial" w:cs="Arial"/>
                <w:sz w:val="18"/>
                <w:szCs w:val="18"/>
                <w:lang w:eastAsia="ru-RU"/>
              </w:rPr>
              <w:t>пМех</w:t>
            </w:r>
            <w:proofErr w:type="spellEnd"/>
          </w:p>
        </w:tc>
        <w:tc>
          <w:tcPr>
            <w:tcW w:w="818" w:type="dxa"/>
            <w:vMerge/>
            <w:vAlign w:val="center"/>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756" w:type="dxa"/>
            <w:vMerge/>
            <w:vAlign w:val="center"/>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699" w:type="dxa"/>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proofErr w:type="spellStart"/>
            <w:r w:rsidRPr="00D42715">
              <w:rPr>
                <w:rFonts w:ascii="Arial" w:eastAsia="Times New Roman" w:hAnsi="Arial" w:cs="Arial"/>
                <w:sz w:val="18"/>
                <w:szCs w:val="18"/>
                <w:lang w:eastAsia="ru-RU"/>
              </w:rPr>
              <w:t>Осн</w:t>
            </w:r>
            <w:proofErr w:type="gramStart"/>
            <w:r w:rsidRPr="00D42715">
              <w:rPr>
                <w:rFonts w:ascii="Arial" w:eastAsia="Times New Roman" w:hAnsi="Arial" w:cs="Arial"/>
                <w:sz w:val="18"/>
                <w:szCs w:val="18"/>
                <w:lang w:eastAsia="ru-RU"/>
              </w:rPr>
              <w:t>.З</w:t>
            </w:r>
            <w:proofErr w:type="spellEnd"/>
            <w:proofErr w:type="gramEnd"/>
            <w:r w:rsidRPr="00D42715">
              <w:rPr>
                <w:rFonts w:ascii="Arial" w:eastAsia="Times New Roman" w:hAnsi="Arial" w:cs="Arial"/>
                <w:sz w:val="18"/>
                <w:szCs w:val="18"/>
                <w:lang w:eastAsia="ru-RU"/>
              </w:rPr>
              <w:t>/п</w:t>
            </w:r>
          </w:p>
        </w:tc>
        <w:tc>
          <w:tcPr>
            <w:tcW w:w="700" w:type="dxa"/>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proofErr w:type="spellStart"/>
            <w:r w:rsidRPr="00D42715">
              <w:rPr>
                <w:rFonts w:ascii="Arial" w:eastAsia="Times New Roman" w:hAnsi="Arial" w:cs="Arial"/>
                <w:sz w:val="18"/>
                <w:szCs w:val="18"/>
                <w:lang w:eastAsia="ru-RU"/>
              </w:rPr>
              <w:t>Эк</w:t>
            </w:r>
            <w:proofErr w:type="gramStart"/>
            <w:r w:rsidRPr="00D42715">
              <w:rPr>
                <w:rFonts w:ascii="Arial" w:eastAsia="Times New Roman" w:hAnsi="Arial" w:cs="Arial"/>
                <w:sz w:val="18"/>
                <w:szCs w:val="18"/>
                <w:lang w:eastAsia="ru-RU"/>
              </w:rPr>
              <w:t>.М</w:t>
            </w:r>
            <w:proofErr w:type="gramEnd"/>
            <w:r w:rsidRPr="00D42715">
              <w:rPr>
                <w:rFonts w:ascii="Arial" w:eastAsia="Times New Roman" w:hAnsi="Arial" w:cs="Arial"/>
                <w:sz w:val="18"/>
                <w:szCs w:val="18"/>
                <w:lang w:eastAsia="ru-RU"/>
              </w:rPr>
              <w:t>аш</w:t>
            </w:r>
            <w:proofErr w:type="spellEnd"/>
          </w:p>
        </w:tc>
        <w:tc>
          <w:tcPr>
            <w:tcW w:w="698" w:type="dxa"/>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proofErr w:type="gramStart"/>
            <w:r w:rsidRPr="00D42715">
              <w:rPr>
                <w:rFonts w:ascii="Arial" w:eastAsia="Times New Roman" w:hAnsi="Arial" w:cs="Arial"/>
                <w:sz w:val="18"/>
                <w:szCs w:val="18"/>
                <w:lang w:eastAsia="ru-RU"/>
              </w:rPr>
              <w:t>З</w:t>
            </w:r>
            <w:proofErr w:type="gramEnd"/>
            <w:r w:rsidRPr="00D42715">
              <w:rPr>
                <w:rFonts w:ascii="Arial" w:eastAsia="Times New Roman" w:hAnsi="Arial" w:cs="Arial"/>
                <w:sz w:val="18"/>
                <w:szCs w:val="18"/>
                <w:lang w:eastAsia="ru-RU"/>
              </w:rPr>
              <w:t>/</w:t>
            </w:r>
            <w:proofErr w:type="spellStart"/>
            <w:r w:rsidRPr="00D42715">
              <w:rPr>
                <w:rFonts w:ascii="Arial" w:eastAsia="Times New Roman" w:hAnsi="Arial" w:cs="Arial"/>
                <w:sz w:val="18"/>
                <w:szCs w:val="18"/>
                <w:lang w:eastAsia="ru-RU"/>
              </w:rPr>
              <w:t>пМех</w:t>
            </w:r>
            <w:proofErr w:type="spellEnd"/>
          </w:p>
        </w:tc>
        <w:tc>
          <w:tcPr>
            <w:tcW w:w="697" w:type="dxa"/>
            <w:vMerge/>
            <w:vAlign w:val="center"/>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695" w:type="dxa"/>
            <w:vMerge/>
            <w:vAlign w:val="center"/>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591" w:type="dxa"/>
            <w:vMerge/>
            <w:vAlign w:val="center"/>
            <w:hideMark/>
          </w:tcPr>
          <w:p w:rsidR="00D42715" w:rsidRPr="00D42715" w:rsidRDefault="00D42715" w:rsidP="00D42715">
            <w:pPr>
              <w:spacing w:after="0" w:line="240" w:lineRule="auto"/>
              <w:rPr>
                <w:rFonts w:ascii="Arial" w:eastAsia="Times New Roman" w:hAnsi="Arial" w:cs="Arial"/>
                <w:sz w:val="16"/>
                <w:szCs w:val="16"/>
                <w:lang w:eastAsia="ru-RU"/>
              </w:rPr>
            </w:pPr>
          </w:p>
        </w:tc>
      </w:tr>
      <w:tr w:rsidR="00D42715" w:rsidRPr="00D42715" w:rsidTr="00D42715">
        <w:trPr>
          <w:trHeight w:val="383"/>
        </w:trPr>
        <w:tc>
          <w:tcPr>
            <w:tcW w:w="338" w:type="dxa"/>
            <w:shd w:val="clear" w:color="auto" w:fill="auto"/>
            <w:noWrap/>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1</w:t>
            </w:r>
          </w:p>
        </w:tc>
        <w:tc>
          <w:tcPr>
            <w:tcW w:w="934" w:type="dxa"/>
            <w:shd w:val="clear" w:color="auto" w:fill="auto"/>
            <w:noWrap/>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2</w:t>
            </w:r>
          </w:p>
        </w:tc>
        <w:tc>
          <w:tcPr>
            <w:tcW w:w="3551" w:type="dxa"/>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3</w:t>
            </w:r>
          </w:p>
        </w:tc>
        <w:tc>
          <w:tcPr>
            <w:tcW w:w="943" w:type="dxa"/>
            <w:shd w:val="clear" w:color="auto" w:fill="auto"/>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4</w:t>
            </w:r>
          </w:p>
        </w:tc>
        <w:tc>
          <w:tcPr>
            <w:tcW w:w="1687" w:type="dxa"/>
            <w:shd w:val="clear" w:color="auto" w:fill="auto"/>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5</w:t>
            </w:r>
          </w:p>
        </w:tc>
        <w:tc>
          <w:tcPr>
            <w:tcW w:w="756" w:type="dxa"/>
            <w:shd w:val="clear" w:color="auto" w:fill="auto"/>
            <w:noWrap/>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6</w:t>
            </w:r>
          </w:p>
        </w:tc>
        <w:tc>
          <w:tcPr>
            <w:tcW w:w="699" w:type="dxa"/>
            <w:shd w:val="clear" w:color="auto" w:fill="auto"/>
            <w:noWrap/>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7</w:t>
            </w:r>
          </w:p>
        </w:tc>
        <w:tc>
          <w:tcPr>
            <w:tcW w:w="700" w:type="dxa"/>
            <w:shd w:val="clear" w:color="auto" w:fill="auto"/>
            <w:noWrap/>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8</w:t>
            </w:r>
          </w:p>
        </w:tc>
        <w:tc>
          <w:tcPr>
            <w:tcW w:w="698" w:type="dxa"/>
            <w:shd w:val="clear" w:color="auto" w:fill="auto"/>
            <w:noWrap/>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9</w:t>
            </w:r>
          </w:p>
        </w:tc>
        <w:tc>
          <w:tcPr>
            <w:tcW w:w="818" w:type="dxa"/>
            <w:shd w:val="clear" w:color="auto" w:fill="auto"/>
            <w:noWrap/>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10</w:t>
            </w:r>
          </w:p>
        </w:tc>
        <w:tc>
          <w:tcPr>
            <w:tcW w:w="756" w:type="dxa"/>
            <w:shd w:val="clear" w:color="auto" w:fill="auto"/>
            <w:noWrap/>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11</w:t>
            </w:r>
          </w:p>
        </w:tc>
        <w:tc>
          <w:tcPr>
            <w:tcW w:w="699" w:type="dxa"/>
            <w:shd w:val="clear" w:color="auto" w:fill="auto"/>
            <w:noWrap/>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12</w:t>
            </w:r>
          </w:p>
        </w:tc>
        <w:tc>
          <w:tcPr>
            <w:tcW w:w="700" w:type="dxa"/>
            <w:shd w:val="clear" w:color="auto" w:fill="auto"/>
            <w:noWrap/>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13</w:t>
            </w:r>
          </w:p>
        </w:tc>
        <w:tc>
          <w:tcPr>
            <w:tcW w:w="698" w:type="dxa"/>
            <w:shd w:val="clear" w:color="auto" w:fill="auto"/>
            <w:noWrap/>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14</w:t>
            </w:r>
          </w:p>
        </w:tc>
        <w:tc>
          <w:tcPr>
            <w:tcW w:w="697" w:type="dxa"/>
            <w:shd w:val="clear" w:color="auto" w:fill="auto"/>
            <w:noWrap/>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15</w:t>
            </w:r>
          </w:p>
        </w:tc>
        <w:tc>
          <w:tcPr>
            <w:tcW w:w="695" w:type="dxa"/>
            <w:shd w:val="clear" w:color="auto" w:fill="auto"/>
            <w:noWrap/>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16</w:t>
            </w:r>
          </w:p>
        </w:tc>
        <w:tc>
          <w:tcPr>
            <w:tcW w:w="591" w:type="dxa"/>
            <w:shd w:val="clear" w:color="auto" w:fill="auto"/>
            <w:noWrap/>
            <w:vAlign w:val="center"/>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17</w:t>
            </w:r>
          </w:p>
        </w:tc>
      </w:tr>
      <w:tr w:rsidR="00D42715" w:rsidRPr="00D42715" w:rsidTr="00D42715">
        <w:trPr>
          <w:trHeight w:val="300"/>
        </w:trPr>
        <w:tc>
          <w:tcPr>
            <w:tcW w:w="15960" w:type="dxa"/>
            <w:gridSpan w:val="17"/>
            <w:shd w:val="clear" w:color="auto" w:fill="auto"/>
            <w:hideMark/>
          </w:tcPr>
          <w:p w:rsidR="00D42715" w:rsidRPr="00D42715" w:rsidRDefault="00D42715" w:rsidP="00D42715">
            <w:pPr>
              <w:spacing w:after="0" w:line="240" w:lineRule="auto"/>
              <w:rPr>
                <w:rFonts w:ascii="Arial" w:eastAsia="Times New Roman" w:hAnsi="Arial" w:cs="Arial"/>
                <w:b/>
                <w:bCs/>
                <w:sz w:val="20"/>
                <w:szCs w:val="20"/>
                <w:lang w:eastAsia="ru-RU"/>
              </w:rPr>
            </w:pPr>
            <w:r w:rsidRPr="00D42715">
              <w:rPr>
                <w:rFonts w:ascii="Arial" w:eastAsia="Times New Roman" w:hAnsi="Arial" w:cs="Arial"/>
                <w:b/>
                <w:bCs/>
                <w:sz w:val="20"/>
                <w:szCs w:val="20"/>
                <w:lang w:eastAsia="ru-RU"/>
              </w:rPr>
              <w:t>Раздел 1. Устройство покрытия площадки</w:t>
            </w:r>
          </w:p>
        </w:tc>
      </w:tr>
      <w:tr w:rsidR="00D42715" w:rsidRPr="00D42715" w:rsidTr="00D42715">
        <w:trPr>
          <w:trHeight w:val="1680"/>
        </w:trPr>
        <w:tc>
          <w:tcPr>
            <w:tcW w:w="338" w:type="dxa"/>
            <w:shd w:val="clear" w:color="auto" w:fill="auto"/>
            <w:noWrap/>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lastRenderedPageBreak/>
              <w:t>1</w:t>
            </w:r>
          </w:p>
        </w:tc>
        <w:tc>
          <w:tcPr>
            <w:tcW w:w="934" w:type="dxa"/>
            <w:shd w:val="clear" w:color="auto" w:fill="auto"/>
            <w:hideMark/>
          </w:tcPr>
          <w:p w:rsidR="00D42715" w:rsidRPr="00D42715" w:rsidRDefault="00D42715" w:rsidP="00D42715">
            <w:pPr>
              <w:spacing w:after="0" w:line="240" w:lineRule="auto"/>
              <w:rPr>
                <w:rFonts w:ascii="Arial" w:eastAsia="Times New Roman" w:hAnsi="Arial" w:cs="Arial"/>
                <w:b/>
                <w:bCs/>
                <w:sz w:val="18"/>
                <w:szCs w:val="18"/>
                <w:lang w:eastAsia="ru-RU"/>
              </w:rPr>
            </w:pPr>
            <w:r w:rsidRPr="00D42715">
              <w:rPr>
                <w:rFonts w:ascii="Arial" w:eastAsia="Times New Roman" w:hAnsi="Arial" w:cs="Arial"/>
                <w:b/>
                <w:bCs/>
                <w:sz w:val="18"/>
                <w:szCs w:val="18"/>
                <w:lang w:eastAsia="ru-RU"/>
              </w:rPr>
              <w:t>ТЕР27-04-001-01</w:t>
            </w:r>
            <w:r w:rsidRPr="00D42715">
              <w:rPr>
                <w:rFonts w:ascii="Arial" w:eastAsia="Times New Roman" w:hAnsi="Arial" w:cs="Arial"/>
                <w:i/>
                <w:iCs/>
                <w:sz w:val="14"/>
                <w:szCs w:val="14"/>
                <w:lang w:eastAsia="ru-RU"/>
              </w:rPr>
              <w:br/>
              <w:t>Приказ Минстроя РФ от 17.07.15 №512/</w:t>
            </w:r>
            <w:proofErr w:type="spellStart"/>
            <w:proofErr w:type="gramStart"/>
            <w:r w:rsidRPr="00D42715">
              <w:rPr>
                <w:rFonts w:ascii="Arial" w:eastAsia="Times New Roman" w:hAnsi="Arial" w:cs="Arial"/>
                <w:i/>
                <w:iCs/>
                <w:sz w:val="14"/>
                <w:szCs w:val="14"/>
                <w:lang w:eastAsia="ru-RU"/>
              </w:rPr>
              <w:t>пр</w:t>
            </w:r>
            <w:proofErr w:type="spellEnd"/>
            <w:proofErr w:type="gramEnd"/>
          </w:p>
        </w:tc>
        <w:tc>
          <w:tcPr>
            <w:tcW w:w="3551" w:type="dxa"/>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Устройство подстилающих и выравнивающих слоев оснований: из песка</w:t>
            </w:r>
            <w:r w:rsidRPr="00D42715">
              <w:rPr>
                <w:rFonts w:ascii="Arial" w:eastAsia="Times New Roman" w:hAnsi="Arial" w:cs="Arial"/>
                <w:i/>
                <w:iCs/>
                <w:sz w:val="14"/>
                <w:szCs w:val="14"/>
                <w:lang w:eastAsia="ru-RU"/>
              </w:rPr>
              <w:br/>
              <w:t>ИНДЕКС К ПОЗИЦИ</w:t>
            </w:r>
            <w:proofErr w:type="gramStart"/>
            <w:r w:rsidRPr="00D42715">
              <w:rPr>
                <w:rFonts w:ascii="Arial" w:eastAsia="Times New Roman" w:hAnsi="Arial" w:cs="Arial"/>
                <w:i/>
                <w:iCs/>
                <w:sz w:val="14"/>
                <w:szCs w:val="14"/>
                <w:lang w:eastAsia="ru-RU"/>
              </w:rPr>
              <w:t>И(</w:t>
            </w:r>
            <w:proofErr w:type="spellStart"/>
            <w:proofErr w:type="gramEnd"/>
            <w:r w:rsidRPr="00D42715">
              <w:rPr>
                <w:rFonts w:ascii="Arial" w:eastAsia="Times New Roman" w:hAnsi="Arial" w:cs="Arial"/>
                <w:i/>
                <w:iCs/>
                <w:sz w:val="14"/>
                <w:szCs w:val="14"/>
                <w:lang w:eastAsia="ru-RU"/>
              </w:rPr>
              <w:t>справочно</w:t>
            </w:r>
            <w:proofErr w:type="spellEnd"/>
            <w:r w:rsidRPr="00D42715">
              <w:rPr>
                <w:rFonts w:ascii="Arial" w:eastAsia="Times New Roman" w:hAnsi="Arial" w:cs="Arial"/>
                <w:i/>
                <w:iCs/>
                <w:sz w:val="14"/>
                <w:szCs w:val="14"/>
                <w:lang w:eastAsia="ru-RU"/>
              </w:rPr>
              <w:t>):</w:t>
            </w:r>
            <w:r w:rsidRPr="00D42715">
              <w:rPr>
                <w:rFonts w:ascii="Arial" w:eastAsia="Times New Roman" w:hAnsi="Arial" w:cs="Arial"/>
                <w:i/>
                <w:iCs/>
                <w:sz w:val="14"/>
                <w:szCs w:val="14"/>
                <w:lang w:eastAsia="ru-RU"/>
              </w:rPr>
              <w:br/>
              <w:t>ТЕР27-04-001-01 Индекс 2 квартал 2019 г. к ТЕР27-04-001-01 ОЗП=16,34; ЭМ=6,28; ЗПМ=16,34; МАТ=4,11</w:t>
            </w:r>
          </w:p>
        </w:tc>
        <w:tc>
          <w:tcPr>
            <w:tcW w:w="943" w:type="dxa"/>
            <w:shd w:val="clear" w:color="auto" w:fill="auto"/>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100 м3 материала основания (в плотном теле)</w:t>
            </w:r>
          </w:p>
        </w:tc>
        <w:tc>
          <w:tcPr>
            <w:tcW w:w="1687" w:type="dxa"/>
            <w:shd w:val="clear" w:color="auto" w:fill="auto"/>
            <w:hideMark/>
          </w:tcPr>
          <w:p w:rsidR="00D42715" w:rsidRPr="00D42715" w:rsidRDefault="00D42715" w:rsidP="00D42715">
            <w:pPr>
              <w:spacing w:after="0" w:line="240" w:lineRule="auto"/>
              <w:jc w:val="center"/>
              <w:rPr>
                <w:rFonts w:ascii="Arial" w:eastAsia="Times New Roman" w:hAnsi="Arial" w:cs="Arial"/>
                <w:sz w:val="16"/>
                <w:szCs w:val="16"/>
                <w:lang w:eastAsia="ru-RU"/>
              </w:rPr>
            </w:pPr>
            <w:r w:rsidRPr="00D42715">
              <w:rPr>
                <w:rFonts w:ascii="Arial" w:eastAsia="Times New Roman" w:hAnsi="Arial" w:cs="Arial"/>
                <w:sz w:val="16"/>
                <w:szCs w:val="16"/>
                <w:lang w:eastAsia="ru-RU"/>
              </w:rPr>
              <w:t>0,36</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2697,14</w:t>
            </w:r>
          </w:p>
        </w:tc>
        <w:tc>
          <w:tcPr>
            <w:tcW w:w="699"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166,79</w:t>
            </w:r>
          </w:p>
        </w:tc>
        <w:tc>
          <w:tcPr>
            <w:tcW w:w="700"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2488,05</w:t>
            </w:r>
          </w:p>
        </w:tc>
        <w:tc>
          <w:tcPr>
            <w:tcW w:w="698"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225,27</w:t>
            </w:r>
          </w:p>
        </w:tc>
        <w:tc>
          <w:tcPr>
            <w:tcW w:w="81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56"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971</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60</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896</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81</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15,72</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5,66</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1455"/>
        </w:trPr>
        <w:tc>
          <w:tcPr>
            <w:tcW w:w="338" w:type="dxa"/>
            <w:shd w:val="clear" w:color="auto" w:fill="auto"/>
            <w:noWrap/>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2</w:t>
            </w:r>
          </w:p>
        </w:tc>
        <w:tc>
          <w:tcPr>
            <w:tcW w:w="934" w:type="dxa"/>
            <w:shd w:val="clear" w:color="auto" w:fill="auto"/>
            <w:hideMark/>
          </w:tcPr>
          <w:p w:rsidR="00D42715" w:rsidRPr="00D42715" w:rsidRDefault="00D42715" w:rsidP="00D42715">
            <w:pPr>
              <w:spacing w:after="0" w:line="240" w:lineRule="auto"/>
              <w:rPr>
                <w:rFonts w:ascii="Arial" w:eastAsia="Times New Roman" w:hAnsi="Arial" w:cs="Arial"/>
                <w:b/>
                <w:bCs/>
                <w:sz w:val="18"/>
                <w:szCs w:val="18"/>
                <w:lang w:eastAsia="ru-RU"/>
              </w:rPr>
            </w:pPr>
            <w:r w:rsidRPr="00D42715">
              <w:rPr>
                <w:rFonts w:ascii="Arial" w:eastAsia="Times New Roman" w:hAnsi="Arial" w:cs="Arial"/>
                <w:b/>
                <w:bCs/>
                <w:sz w:val="18"/>
                <w:szCs w:val="18"/>
                <w:lang w:eastAsia="ru-RU"/>
              </w:rPr>
              <w:t>ТССЦ-408-0122</w:t>
            </w:r>
            <w:r w:rsidRPr="00D42715">
              <w:rPr>
                <w:rFonts w:ascii="Arial" w:eastAsia="Times New Roman" w:hAnsi="Arial" w:cs="Arial"/>
                <w:i/>
                <w:iCs/>
                <w:sz w:val="14"/>
                <w:szCs w:val="14"/>
                <w:lang w:eastAsia="ru-RU"/>
              </w:rPr>
              <w:br/>
              <w:t>Приказ Минстроя РФ от 17.07.15 №512/</w:t>
            </w:r>
            <w:proofErr w:type="spellStart"/>
            <w:proofErr w:type="gramStart"/>
            <w:r w:rsidRPr="00D42715">
              <w:rPr>
                <w:rFonts w:ascii="Arial" w:eastAsia="Times New Roman" w:hAnsi="Arial" w:cs="Arial"/>
                <w:i/>
                <w:iCs/>
                <w:sz w:val="14"/>
                <w:szCs w:val="14"/>
                <w:lang w:eastAsia="ru-RU"/>
              </w:rPr>
              <w:t>пр</w:t>
            </w:r>
            <w:proofErr w:type="spellEnd"/>
            <w:proofErr w:type="gramEnd"/>
          </w:p>
        </w:tc>
        <w:tc>
          <w:tcPr>
            <w:tcW w:w="3551" w:type="dxa"/>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Песок природный для строительных работ средний</w:t>
            </w:r>
            <w:r w:rsidRPr="00D42715">
              <w:rPr>
                <w:rFonts w:ascii="Arial" w:eastAsia="Times New Roman" w:hAnsi="Arial" w:cs="Arial"/>
                <w:i/>
                <w:iCs/>
                <w:sz w:val="14"/>
                <w:szCs w:val="14"/>
                <w:lang w:eastAsia="ru-RU"/>
              </w:rPr>
              <w:br/>
              <w:t>ИНДЕКС К ПОЗИЦИ</w:t>
            </w:r>
            <w:proofErr w:type="gramStart"/>
            <w:r w:rsidRPr="00D42715">
              <w:rPr>
                <w:rFonts w:ascii="Arial" w:eastAsia="Times New Roman" w:hAnsi="Arial" w:cs="Arial"/>
                <w:i/>
                <w:iCs/>
                <w:sz w:val="14"/>
                <w:szCs w:val="14"/>
                <w:lang w:eastAsia="ru-RU"/>
              </w:rPr>
              <w:t>И(</w:t>
            </w:r>
            <w:proofErr w:type="spellStart"/>
            <w:proofErr w:type="gramEnd"/>
            <w:r w:rsidRPr="00D42715">
              <w:rPr>
                <w:rFonts w:ascii="Arial" w:eastAsia="Times New Roman" w:hAnsi="Arial" w:cs="Arial"/>
                <w:i/>
                <w:iCs/>
                <w:sz w:val="14"/>
                <w:szCs w:val="14"/>
                <w:lang w:eastAsia="ru-RU"/>
              </w:rPr>
              <w:t>справочно</w:t>
            </w:r>
            <w:proofErr w:type="spellEnd"/>
            <w:r w:rsidRPr="00D42715">
              <w:rPr>
                <w:rFonts w:ascii="Arial" w:eastAsia="Times New Roman" w:hAnsi="Arial" w:cs="Arial"/>
                <w:i/>
                <w:iCs/>
                <w:sz w:val="14"/>
                <w:szCs w:val="14"/>
                <w:lang w:eastAsia="ru-RU"/>
              </w:rPr>
              <w:t>):</w:t>
            </w:r>
            <w:r w:rsidRPr="00D42715">
              <w:rPr>
                <w:rFonts w:ascii="Arial" w:eastAsia="Times New Roman" w:hAnsi="Arial" w:cs="Arial"/>
                <w:i/>
                <w:iCs/>
                <w:sz w:val="14"/>
                <w:szCs w:val="14"/>
                <w:lang w:eastAsia="ru-RU"/>
              </w:rPr>
              <w:br/>
              <w:t>ТССЦ-408-0122 Индекс 2 квартал 2019 г. к ТССЦ-408-0122 МАТ=6,78</w:t>
            </w:r>
          </w:p>
        </w:tc>
        <w:tc>
          <w:tcPr>
            <w:tcW w:w="943" w:type="dxa"/>
            <w:shd w:val="clear" w:color="auto" w:fill="auto"/>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м3</w:t>
            </w:r>
          </w:p>
        </w:tc>
        <w:tc>
          <w:tcPr>
            <w:tcW w:w="1687" w:type="dxa"/>
            <w:shd w:val="clear" w:color="auto" w:fill="auto"/>
            <w:noWrap/>
            <w:hideMark/>
          </w:tcPr>
          <w:p w:rsidR="00D42715" w:rsidRPr="00D42715" w:rsidRDefault="00D42715" w:rsidP="00D42715">
            <w:pPr>
              <w:spacing w:after="0" w:line="240" w:lineRule="auto"/>
              <w:jc w:val="center"/>
              <w:rPr>
                <w:rFonts w:ascii="Arial" w:eastAsia="Times New Roman" w:hAnsi="Arial" w:cs="Arial"/>
                <w:sz w:val="16"/>
                <w:szCs w:val="16"/>
                <w:lang w:eastAsia="ru-RU"/>
              </w:rPr>
            </w:pPr>
            <w:r w:rsidRPr="00D42715">
              <w:rPr>
                <w:rFonts w:ascii="Arial" w:eastAsia="Times New Roman" w:hAnsi="Arial" w:cs="Arial"/>
                <w:sz w:val="16"/>
                <w:szCs w:val="16"/>
                <w:lang w:eastAsia="ru-RU"/>
              </w:rPr>
              <w:t>36</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99,47</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81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56"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3581</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1680"/>
        </w:trPr>
        <w:tc>
          <w:tcPr>
            <w:tcW w:w="338" w:type="dxa"/>
            <w:shd w:val="clear" w:color="auto" w:fill="auto"/>
            <w:noWrap/>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3</w:t>
            </w:r>
          </w:p>
        </w:tc>
        <w:tc>
          <w:tcPr>
            <w:tcW w:w="934" w:type="dxa"/>
            <w:shd w:val="clear" w:color="auto" w:fill="auto"/>
            <w:hideMark/>
          </w:tcPr>
          <w:p w:rsidR="00D42715" w:rsidRPr="00D42715" w:rsidRDefault="00D42715" w:rsidP="00D42715">
            <w:pPr>
              <w:spacing w:after="0" w:line="240" w:lineRule="auto"/>
              <w:rPr>
                <w:rFonts w:ascii="Arial" w:eastAsia="Times New Roman" w:hAnsi="Arial" w:cs="Arial"/>
                <w:b/>
                <w:bCs/>
                <w:sz w:val="18"/>
                <w:szCs w:val="18"/>
                <w:lang w:eastAsia="ru-RU"/>
              </w:rPr>
            </w:pPr>
            <w:r w:rsidRPr="00D42715">
              <w:rPr>
                <w:rFonts w:ascii="Arial" w:eastAsia="Times New Roman" w:hAnsi="Arial" w:cs="Arial"/>
                <w:b/>
                <w:bCs/>
                <w:sz w:val="18"/>
                <w:szCs w:val="18"/>
                <w:lang w:eastAsia="ru-RU"/>
              </w:rPr>
              <w:t>ТЕР27-04-001-04</w:t>
            </w:r>
            <w:r w:rsidRPr="00D42715">
              <w:rPr>
                <w:rFonts w:ascii="Arial" w:eastAsia="Times New Roman" w:hAnsi="Arial" w:cs="Arial"/>
                <w:i/>
                <w:iCs/>
                <w:sz w:val="14"/>
                <w:szCs w:val="14"/>
                <w:lang w:eastAsia="ru-RU"/>
              </w:rPr>
              <w:br/>
              <w:t>Приказ Минстроя РФ от 17.07.15 №512/</w:t>
            </w:r>
            <w:proofErr w:type="spellStart"/>
            <w:proofErr w:type="gramStart"/>
            <w:r w:rsidRPr="00D42715">
              <w:rPr>
                <w:rFonts w:ascii="Arial" w:eastAsia="Times New Roman" w:hAnsi="Arial" w:cs="Arial"/>
                <w:i/>
                <w:iCs/>
                <w:sz w:val="14"/>
                <w:szCs w:val="14"/>
                <w:lang w:eastAsia="ru-RU"/>
              </w:rPr>
              <w:t>пр</w:t>
            </w:r>
            <w:proofErr w:type="spellEnd"/>
            <w:proofErr w:type="gramEnd"/>
          </w:p>
        </w:tc>
        <w:tc>
          <w:tcPr>
            <w:tcW w:w="3551" w:type="dxa"/>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Устройство подстилающих и выравнивающих слоев оснований: из щебня</w:t>
            </w:r>
            <w:r w:rsidRPr="00D42715">
              <w:rPr>
                <w:rFonts w:ascii="Arial" w:eastAsia="Times New Roman" w:hAnsi="Arial" w:cs="Arial"/>
                <w:i/>
                <w:iCs/>
                <w:sz w:val="14"/>
                <w:szCs w:val="14"/>
                <w:lang w:eastAsia="ru-RU"/>
              </w:rPr>
              <w:br/>
              <w:t>ИНДЕКС К ПОЗИЦИ</w:t>
            </w:r>
            <w:proofErr w:type="gramStart"/>
            <w:r w:rsidRPr="00D42715">
              <w:rPr>
                <w:rFonts w:ascii="Arial" w:eastAsia="Times New Roman" w:hAnsi="Arial" w:cs="Arial"/>
                <w:i/>
                <w:iCs/>
                <w:sz w:val="14"/>
                <w:szCs w:val="14"/>
                <w:lang w:eastAsia="ru-RU"/>
              </w:rPr>
              <w:t>И(</w:t>
            </w:r>
            <w:proofErr w:type="spellStart"/>
            <w:proofErr w:type="gramEnd"/>
            <w:r w:rsidRPr="00D42715">
              <w:rPr>
                <w:rFonts w:ascii="Arial" w:eastAsia="Times New Roman" w:hAnsi="Arial" w:cs="Arial"/>
                <w:i/>
                <w:iCs/>
                <w:sz w:val="14"/>
                <w:szCs w:val="14"/>
                <w:lang w:eastAsia="ru-RU"/>
              </w:rPr>
              <w:t>справочно</w:t>
            </w:r>
            <w:proofErr w:type="spellEnd"/>
            <w:r w:rsidRPr="00D42715">
              <w:rPr>
                <w:rFonts w:ascii="Arial" w:eastAsia="Times New Roman" w:hAnsi="Arial" w:cs="Arial"/>
                <w:i/>
                <w:iCs/>
                <w:sz w:val="14"/>
                <w:szCs w:val="14"/>
                <w:lang w:eastAsia="ru-RU"/>
              </w:rPr>
              <w:t>):</w:t>
            </w:r>
            <w:r w:rsidRPr="00D42715">
              <w:rPr>
                <w:rFonts w:ascii="Arial" w:eastAsia="Times New Roman" w:hAnsi="Arial" w:cs="Arial"/>
                <w:i/>
                <w:iCs/>
                <w:sz w:val="14"/>
                <w:szCs w:val="14"/>
                <w:lang w:eastAsia="ru-RU"/>
              </w:rPr>
              <w:br/>
              <w:t>ТЕР27-04-001-04 Индекс 2 квартал 2019 г. к ТЕР27-04-001-04 ОЗП=16,34; ЭМ=6,27; ЗПМ=16,34; МАТ=4,11</w:t>
            </w:r>
          </w:p>
        </w:tc>
        <w:tc>
          <w:tcPr>
            <w:tcW w:w="943" w:type="dxa"/>
            <w:shd w:val="clear" w:color="auto" w:fill="auto"/>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100 м3 материала основания (в плотном теле)</w:t>
            </w:r>
          </w:p>
        </w:tc>
        <w:tc>
          <w:tcPr>
            <w:tcW w:w="1687" w:type="dxa"/>
            <w:shd w:val="clear" w:color="auto" w:fill="auto"/>
            <w:hideMark/>
          </w:tcPr>
          <w:p w:rsidR="00D42715" w:rsidRPr="00D42715" w:rsidRDefault="00D42715" w:rsidP="00D42715">
            <w:pPr>
              <w:spacing w:after="0" w:line="240" w:lineRule="auto"/>
              <w:jc w:val="center"/>
              <w:rPr>
                <w:rFonts w:ascii="Arial" w:eastAsia="Times New Roman" w:hAnsi="Arial" w:cs="Arial"/>
                <w:sz w:val="16"/>
                <w:szCs w:val="16"/>
                <w:lang w:eastAsia="ru-RU"/>
              </w:rPr>
            </w:pPr>
            <w:r w:rsidRPr="00D42715">
              <w:rPr>
                <w:rFonts w:ascii="Arial" w:eastAsia="Times New Roman" w:hAnsi="Arial" w:cs="Arial"/>
                <w:sz w:val="16"/>
                <w:szCs w:val="16"/>
                <w:lang w:eastAsia="ru-RU"/>
              </w:rPr>
              <w:t>0,36</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4209,58</w:t>
            </w:r>
          </w:p>
        </w:tc>
        <w:tc>
          <w:tcPr>
            <w:tcW w:w="699"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259,07</w:t>
            </w:r>
          </w:p>
        </w:tc>
        <w:tc>
          <w:tcPr>
            <w:tcW w:w="700"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3891,29</w:t>
            </w:r>
          </w:p>
        </w:tc>
        <w:tc>
          <w:tcPr>
            <w:tcW w:w="698"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353,5</w:t>
            </w:r>
          </w:p>
        </w:tc>
        <w:tc>
          <w:tcPr>
            <w:tcW w:w="81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56"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1515</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93</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1401</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127</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24,19</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8,71</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1455"/>
        </w:trPr>
        <w:tc>
          <w:tcPr>
            <w:tcW w:w="338" w:type="dxa"/>
            <w:shd w:val="clear" w:color="auto" w:fill="auto"/>
            <w:noWrap/>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4</w:t>
            </w:r>
          </w:p>
        </w:tc>
        <w:tc>
          <w:tcPr>
            <w:tcW w:w="934" w:type="dxa"/>
            <w:shd w:val="clear" w:color="auto" w:fill="auto"/>
            <w:hideMark/>
          </w:tcPr>
          <w:p w:rsidR="00D42715" w:rsidRPr="00D42715" w:rsidRDefault="00D42715" w:rsidP="00D42715">
            <w:pPr>
              <w:spacing w:after="0" w:line="240" w:lineRule="auto"/>
              <w:rPr>
                <w:rFonts w:ascii="Arial" w:eastAsia="Times New Roman" w:hAnsi="Arial" w:cs="Arial"/>
                <w:b/>
                <w:bCs/>
                <w:sz w:val="18"/>
                <w:szCs w:val="18"/>
                <w:lang w:eastAsia="ru-RU"/>
              </w:rPr>
            </w:pPr>
            <w:r w:rsidRPr="00D42715">
              <w:rPr>
                <w:rFonts w:ascii="Arial" w:eastAsia="Times New Roman" w:hAnsi="Arial" w:cs="Arial"/>
                <w:b/>
                <w:bCs/>
                <w:sz w:val="18"/>
                <w:szCs w:val="18"/>
                <w:lang w:eastAsia="ru-RU"/>
              </w:rPr>
              <w:t>ТССЦ-408-0015</w:t>
            </w:r>
            <w:r w:rsidRPr="00D42715">
              <w:rPr>
                <w:rFonts w:ascii="Arial" w:eastAsia="Times New Roman" w:hAnsi="Arial" w:cs="Arial"/>
                <w:i/>
                <w:iCs/>
                <w:sz w:val="14"/>
                <w:szCs w:val="14"/>
                <w:lang w:eastAsia="ru-RU"/>
              </w:rPr>
              <w:br/>
              <w:t>Приказ Минстроя РФ от 17.07.15 №512/</w:t>
            </w:r>
            <w:proofErr w:type="spellStart"/>
            <w:proofErr w:type="gramStart"/>
            <w:r w:rsidRPr="00D42715">
              <w:rPr>
                <w:rFonts w:ascii="Arial" w:eastAsia="Times New Roman" w:hAnsi="Arial" w:cs="Arial"/>
                <w:i/>
                <w:iCs/>
                <w:sz w:val="14"/>
                <w:szCs w:val="14"/>
                <w:lang w:eastAsia="ru-RU"/>
              </w:rPr>
              <w:t>пр</w:t>
            </w:r>
            <w:proofErr w:type="spellEnd"/>
            <w:proofErr w:type="gramEnd"/>
          </w:p>
        </w:tc>
        <w:tc>
          <w:tcPr>
            <w:tcW w:w="3551" w:type="dxa"/>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Щебень из природного камня для строительных работ марка 800, фракция 20-40 мм</w:t>
            </w:r>
            <w:r w:rsidRPr="00D42715">
              <w:rPr>
                <w:rFonts w:ascii="Arial" w:eastAsia="Times New Roman" w:hAnsi="Arial" w:cs="Arial"/>
                <w:i/>
                <w:iCs/>
                <w:sz w:val="14"/>
                <w:szCs w:val="14"/>
                <w:lang w:eastAsia="ru-RU"/>
              </w:rPr>
              <w:br/>
              <w:t>ИНДЕКС К ПОЗИЦИ</w:t>
            </w:r>
            <w:proofErr w:type="gramStart"/>
            <w:r w:rsidRPr="00D42715">
              <w:rPr>
                <w:rFonts w:ascii="Arial" w:eastAsia="Times New Roman" w:hAnsi="Arial" w:cs="Arial"/>
                <w:i/>
                <w:iCs/>
                <w:sz w:val="14"/>
                <w:szCs w:val="14"/>
                <w:lang w:eastAsia="ru-RU"/>
              </w:rPr>
              <w:t>И(</w:t>
            </w:r>
            <w:proofErr w:type="spellStart"/>
            <w:proofErr w:type="gramEnd"/>
            <w:r w:rsidRPr="00D42715">
              <w:rPr>
                <w:rFonts w:ascii="Arial" w:eastAsia="Times New Roman" w:hAnsi="Arial" w:cs="Arial"/>
                <w:i/>
                <w:iCs/>
                <w:sz w:val="14"/>
                <w:szCs w:val="14"/>
                <w:lang w:eastAsia="ru-RU"/>
              </w:rPr>
              <w:t>справочно</w:t>
            </w:r>
            <w:proofErr w:type="spellEnd"/>
            <w:r w:rsidRPr="00D42715">
              <w:rPr>
                <w:rFonts w:ascii="Arial" w:eastAsia="Times New Roman" w:hAnsi="Arial" w:cs="Arial"/>
                <w:i/>
                <w:iCs/>
                <w:sz w:val="14"/>
                <w:szCs w:val="14"/>
                <w:lang w:eastAsia="ru-RU"/>
              </w:rPr>
              <w:t>):</w:t>
            </w:r>
            <w:r w:rsidRPr="00D42715">
              <w:rPr>
                <w:rFonts w:ascii="Arial" w:eastAsia="Times New Roman" w:hAnsi="Arial" w:cs="Arial"/>
                <w:i/>
                <w:iCs/>
                <w:sz w:val="14"/>
                <w:szCs w:val="14"/>
                <w:lang w:eastAsia="ru-RU"/>
              </w:rPr>
              <w:br/>
              <w:t>ТССЦ-408-0015 Индекс 2 квартал 2019 г. к ТССЦ-408-0015 МАТ=4,89</w:t>
            </w:r>
          </w:p>
        </w:tc>
        <w:tc>
          <w:tcPr>
            <w:tcW w:w="943" w:type="dxa"/>
            <w:shd w:val="clear" w:color="auto" w:fill="auto"/>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м3</w:t>
            </w:r>
          </w:p>
        </w:tc>
        <w:tc>
          <w:tcPr>
            <w:tcW w:w="1687" w:type="dxa"/>
            <w:shd w:val="clear" w:color="auto" w:fill="auto"/>
            <w:noWrap/>
            <w:hideMark/>
          </w:tcPr>
          <w:p w:rsidR="00D42715" w:rsidRPr="00D42715" w:rsidRDefault="00D42715" w:rsidP="00D42715">
            <w:pPr>
              <w:spacing w:after="0" w:line="240" w:lineRule="auto"/>
              <w:jc w:val="center"/>
              <w:rPr>
                <w:rFonts w:ascii="Arial" w:eastAsia="Times New Roman" w:hAnsi="Arial" w:cs="Arial"/>
                <w:sz w:val="16"/>
                <w:szCs w:val="16"/>
                <w:lang w:eastAsia="ru-RU"/>
              </w:rPr>
            </w:pPr>
            <w:r w:rsidRPr="00D42715">
              <w:rPr>
                <w:rFonts w:ascii="Arial" w:eastAsia="Times New Roman" w:hAnsi="Arial" w:cs="Arial"/>
                <w:sz w:val="16"/>
                <w:szCs w:val="16"/>
                <w:lang w:eastAsia="ru-RU"/>
              </w:rPr>
              <w:t>36</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238,23</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81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56"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8576</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1455"/>
        </w:trPr>
        <w:tc>
          <w:tcPr>
            <w:tcW w:w="338" w:type="dxa"/>
            <w:shd w:val="clear" w:color="auto" w:fill="auto"/>
            <w:noWrap/>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5</w:t>
            </w:r>
          </w:p>
        </w:tc>
        <w:tc>
          <w:tcPr>
            <w:tcW w:w="934" w:type="dxa"/>
            <w:shd w:val="clear" w:color="auto" w:fill="auto"/>
            <w:hideMark/>
          </w:tcPr>
          <w:p w:rsidR="00D42715" w:rsidRPr="00D42715" w:rsidRDefault="00D42715" w:rsidP="00D42715">
            <w:pPr>
              <w:spacing w:after="0" w:line="240" w:lineRule="auto"/>
              <w:rPr>
                <w:rFonts w:ascii="Arial" w:eastAsia="Times New Roman" w:hAnsi="Arial" w:cs="Arial"/>
                <w:b/>
                <w:bCs/>
                <w:sz w:val="18"/>
                <w:szCs w:val="18"/>
                <w:lang w:eastAsia="ru-RU"/>
              </w:rPr>
            </w:pPr>
            <w:r w:rsidRPr="00D42715">
              <w:rPr>
                <w:rFonts w:ascii="Arial" w:eastAsia="Times New Roman" w:hAnsi="Arial" w:cs="Arial"/>
                <w:b/>
                <w:bCs/>
                <w:sz w:val="18"/>
                <w:szCs w:val="18"/>
                <w:lang w:eastAsia="ru-RU"/>
              </w:rPr>
              <w:t>ТЕР27-06-026-01</w:t>
            </w:r>
            <w:r w:rsidRPr="00D42715">
              <w:rPr>
                <w:rFonts w:ascii="Arial" w:eastAsia="Times New Roman" w:hAnsi="Arial" w:cs="Arial"/>
                <w:i/>
                <w:iCs/>
                <w:sz w:val="14"/>
                <w:szCs w:val="14"/>
                <w:lang w:eastAsia="ru-RU"/>
              </w:rPr>
              <w:br/>
              <w:t>Приказ Минстроя РФ от 17.07.15 №512/</w:t>
            </w:r>
            <w:proofErr w:type="spellStart"/>
            <w:proofErr w:type="gramStart"/>
            <w:r w:rsidRPr="00D42715">
              <w:rPr>
                <w:rFonts w:ascii="Arial" w:eastAsia="Times New Roman" w:hAnsi="Arial" w:cs="Arial"/>
                <w:i/>
                <w:iCs/>
                <w:sz w:val="14"/>
                <w:szCs w:val="14"/>
                <w:lang w:eastAsia="ru-RU"/>
              </w:rPr>
              <w:t>пр</w:t>
            </w:r>
            <w:proofErr w:type="spellEnd"/>
            <w:proofErr w:type="gramEnd"/>
          </w:p>
        </w:tc>
        <w:tc>
          <w:tcPr>
            <w:tcW w:w="3551" w:type="dxa"/>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Розлив вяжущих материалов</w:t>
            </w:r>
            <w:r w:rsidRPr="00D42715">
              <w:rPr>
                <w:rFonts w:ascii="Arial" w:eastAsia="Times New Roman" w:hAnsi="Arial" w:cs="Arial"/>
                <w:i/>
                <w:iCs/>
                <w:sz w:val="14"/>
                <w:szCs w:val="14"/>
                <w:lang w:eastAsia="ru-RU"/>
              </w:rPr>
              <w:br/>
              <w:t>ИНДЕКС К ПОЗИЦИ</w:t>
            </w:r>
            <w:proofErr w:type="gramStart"/>
            <w:r w:rsidRPr="00D42715">
              <w:rPr>
                <w:rFonts w:ascii="Arial" w:eastAsia="Times New Roman" w:hAnsi="Arial" w:cs="Arial"/>
                <w:i/>
                <w:iCs/>
                <w:sz w:val="14"/>
                <w:szCs w:val="14"/>
                <w:lang w:eastAsia="ru-RU"/>
              </w:rPr>
              <w:t>И(</w:t>
            </w:r>
            <w:proofErr w:type="spellStart"/>
            <w:proofErr w:type="gramEnd"/>
            <w:r w:rsidRPr="00D42715">
              <w:rPr>
                <w:rFonts w:ascii="Arial" w:eastAsia="Times New Roman" w:hAnsi="Arial" w:cs="Arial"/>
                <w:i/>
                <w:iCs/>
                <w:sz w:val="14"/>
                <w:szCs w:val="14"/>
                <w:lang w:eastAsia="ru-RU"/>
              </w:rPr>
              <w:t>справочно</w:t>
            </w:r>
            <w:proofErr w:type="spellEnd"/>
            <w:r w:rsidRPr="00D42715">
              <w:rPr>
                <w:rFonts w:ascii="Arial" w:eastAsia="Times New Roman" w:hAnsi="Arial" w:cs="Arial"/>
                <w:i/>
                <w:iCs/>
                <w:sz w:val="14"/>
                <w:szCs w:val="14"/>
                <w:lang w:eastAsia="ru-RU"/>
              </w:rPr>
              <w:t>):</w:t>
            </w:r>
            <w:r w:rsidRPr="00D42715">
              <w:rPr>
                <w:rFonts w:ascii="Arial" w:eastAsia="Times New Roman" w:hAnsi="Arial" w:cs="Arial"/>
                <w:i/>
                <w:iCs/>
                <w:sz w:val="14"/>
                <w:szCs w:val="14"/>
                <w:lang w:eastAsia="ru-RU"/>
              </w:rPr>
              <w:br/>
              <w:t>ТЕР27-06-026-01 Индекс 2 квартал 2019 г. к ТЕР27-06-026-01 ОЗП=16,34; ЭМ=8,02; ЗПМ=16,34; МАТ=7,47</w:t>
            </w:r>
          </w:p>
        </w:tc>
        <w:tc>
          <w:tcPr>
            <w:tcW w:w="943" w:type="dxa"/>
            <w:shd w:val="clear" w:color="auto" w:fill="auto"/>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1 т</w:t>
            </w:r>
          </w:p>
        </w:tc>
        <w:tc>
          <w:tcPr>
            <w:tcW w:w="1687" w:type="dxa"/>
            <w:shd w:val="clear" w:color="auto" w:fill="auto"/>
            <w:hideMark/>
          </w:tcPr>
          <w:p w:rsidR="00D42715" w:rsidRPr="00D42715" w:rsidRDefault="00D42715" w:rsidP="00D42715">
            <w:pPr>
              <w:spacing w:after="0" w:line="240" w:lineRule="auto"/>
              <w:jc w:val="center"/>
              <w:rPr>
                <w:rFonts w:ascii="Arial" w:eastAsia="Times New Roman" w:hAnsi="Arial" w:cs="Arial"/>
                <w:sz w:val="16"/>
                <w:szCs w:val="16"/>
                <w:lang w:eastAsia="ru-RU"/>
              </w:rPr>
            </w:pPr>
            <w:r w:rsidRPr="00D42715">
              <w:rPr>
                <w:rFonts w:ascii="Arial" w:eastAsia="Times New Roman" w:hAnsi="Arial" w:cs="Arial"/>
                <w:sz w:val="16"/>
                <w:szCs w:val="16"/>
                <w:lang w:eastAsia="ru-RU"/>
              </w:rPr>
              <w:t>0,1</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3390,36</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46,72</w:t>
            </w:r>
          </w:p>
        </w:tc>
        <w:tc>
          <w:tcPr>
            <w:tcW w:w="698"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9,05</w:t>
            </w:r>
          </w:p>
        </w:tc>
        <w:tc>
          <w:tcPr>
            <w:tcW w:w="81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56"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339</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5</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1</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2760"/>
        </w:trPr>
        <w:tc>
          <w:tcPr>
            <w:tcW w:w="338" w:type="dxa"/>
            <w:shd w:val="clear" w:color="auto" w:fill="auto"/>
            <w:noWrap/>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lastRenderedPageBreak/>
              <w:t>6</w:t>
            </w:r>
          </w:p>
        </w:tc>
        <w:tc>
          <w:tcPr>
            <w:tcW w:w="934" w:type="dxa"/>
            <w:shd w:val="clear" w:color="auto" w:fill="auto"/>
            <w:hideMark/>
          </w:tcPr>
          <w:p w:rsidR="00D42715" w:rsidRPr="00D42715" w:rsidRDefault="00D42715" w:rsidP="00D42715">
            <w:pPr>
              <w:spacing w:after="0" w:line="240" w:lineRule="auto"/>
              <w:rPr>
                <w:rFonts w:ascii="Arial" w:eastAsia="Times New Roman" w:hAnsi="Arial" w:cs="Arial"/>
                <w:b/>
                <w:bCs/>
                <w:sz w:val="18"/>
                <w:szCs w:val="18"/>
                <w:lang w:eastAsia="ru-RU"/>
              </w:rPr>
            </w:pPr>
            <w:r w:rsidRPr="00D42715">
              <w:rPr>
                <w:rFonts w:ascii="Arial" w:eastAsia="Times New Roman" w:hAnsi="Arial" w:cs="Arial"/>
                <w:b/>
                <w:bCs/>
                <w:sz w:val="18"/>
                <w:szCs w:val="18"/>
                <w:lang w:eastAsia="ru-RU"/>
              </w:rPr>
              <w:t>ТЕР27-06-020-01</w:t>
            </w:r>
            <w:r w:rsidRPr="00D42715">
              <w:rPr>
                <w:rFonts w:ascii="Arial" w:eastAsia="Times New Roman" w:hAnsi="Arial" w:cs="Arial"/>
                <w:i/>
                <w:iCs/>
                <w:sz w:val="14"/>
                <w:szCs w:val="14"/>
                <w:lang w:eastAsia="ru-RU"/>
              </w:rPr>
              <w:br/>
              <w:t>Приказ Минстроя РФ от 17.07.15 №512/</w:t>
            </w:r>
            <w:proofErr w:type="spellStart"/>
            <w:proofErr w:type="gramStart"/>
            <w:r w:rsidRPr="00D42715">
              <w:rPr>
                <w:rFonts w:ascii="Arial" w:eastAsia="Times New Roman" w:hAnsi="Arial" w:cs="Arial"/>
                <w:i/>
                <w:iCs/>
                <w:sz w:val="14"/>
                <w:szCs w:val="14"/>
                <w:lang w:eastAsia="ru-RU"/>
              </w:rPr>
              <w:t>пр</w:t>
            </w:r>
            <w:proofErr w:type="spellEnd"/>
            <w:proofErr w:type="gramEnd"/>
          </w:p>
        </w:tc>
        <w:tc>
          <w:tcPr>
            <w:tcW w:w="3551" w:type="dxa"/>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Устройство покрытия толщиной 4 см из горячих асфальтобетонных смесей плотных мелкозернистых типа АБВ, плотность каменных материалов: 2,5-2,9 т/м3</w:t>
            </w:r>
            <w:r w:rsidRPr="00D42715">
              <w:rPr>
                <w:rFonts w:ascii="Arial" w:eastAsia="Times New Roman" w:hAnsi="Arial" w:cs="Arial"/>
                <w:i/>
                <w:iCs/>
                <w:sz w:val="14"/>
                <w:szCs w:val="14"/>
                <w:lang w:eastAsia="ru-RU"/>
              </w:rPr>
              <w:br/>
              <w:t xml:space="preserve">(Прил.27.3 п.3.1 Производство работ на одной половине проезжей части при систематическом движении транспорта на другой ОЗП=1,2; ЭМ=1,2 к </w:t>
            </w:r>
            <w:proofErr w:type="spellStart"/>
            <w:r w:rsidRPr="00D42715">
              <w:rPr>
                <w:rFonts w:ascii="Arial" w:eastAsia="Times New Roman" w:hAnsi="Arial" w:cs="Arial"/>
                <w:i/>
                <w:iCs/>
                <w:sz w:val="14"/>
                <w:szCs w:val="14"/>
                <w:lang w:eastAsia="ru-RU"/>
              </w:rPr>
              <w:t>расх</w:t>
            </w:r>
            <w:proofErr w:type="spellEnd"/>
            <w:r w:rsidRPr="00D42715">
              <w:rPr>
                <w:rFonts w:ascii="Arial" w:eastAsia="Times New Roman" w:hAnsi="Arial" w:cs="Arial"/>
                <w:i/>
                <w:iCs/>
                <w:sz w:val="14"/>
                <w:szCs w:val="14"/>
                <w:lang w:eastAsia="ru-RU"/>
              </w:rPr>
              <w:t>.; ЗПМ=1,2; ТЗ=1,2; ТЗМ=1,2)</w:t>
            </w:r>
            <w:r w:rsidRPr="00D42715">
              <w:rPr>
                <w:rFonts w:ascii="Arial" w:eastAsia="Times New Roman" w:hAnsi="Arial" w:cs="Arial"/>
                <w:i/>
                <w:iCs/>
                <w:sz w:val="14"/>
                <w:szCs w:val="14"/>
                <w:lang w:eastAsia="ru-RU"/>
              </w:rPr>
              <w:br/>
              <w:t>ИНДЕКС К ПОЗИЦИ</w:t>
            </w:r>
            <w:proofErr w:type="gramStart"/>
            <w:r w:rsidRPr="00D42715">
              <w:rPr>
                <w:rFonts w:ascii="Arial" w:eastAsia="Times New Roman" w:hAnsi="Arial" w:cs="Arial"/>
                <w:i/>
                <w:iCs/>
                <w:sz w:val="14"/>
                <w:szCs w:val="14"/>
                <w:lang w:eastAsia="ru-RU"/>
              </w:rPr>
              <w:t>И(</w:t>
            </w:r>
            <w:proofErr w:type="spellStart"/>
            <w:proofErr w:type="gramEnd"/>
            <w:r w:rsidRPr="00D42715">
              <w:rPr>
                <w:rFonts w:ascii="Arial" w:eastAsia="Times New Roman" w:hAnsi="Arial" w:cs="Arial"/>
                <w:i/>
                <w:iCs/>
                <w:sz w:val="14"/>
                <w:szCs w:val="14"/>
                <w:lang w:eastAsia="ru-RU"/>
              </w:rPr>
              <w:t>справочно</w:t>
            </w:r>
            <w:proofErr w:type="spellEnd"/>
            <w:r w:rsidRPr="00D42715">
              <w:rPr>
                <w:rFonts w:ascii="Arial" w:eastAsia="Times New Roman" w:hAnsi="Arial" w:cs="Arial"/>
                <w:i/>
                <w:iCs/>
                <w:sz w:val="14"/>
                <w:szCs w:val="14"/>
                <w:lang w:eastAsia="ru-RU"/>
              </w:rPr>
              <w:t>):</w:t>
            </w:r>
            <w:r w:rsidRPr="00D42715">
              <w:rPr>
                <w:rFonts w:ascii="Arial" w:eastAsia="Times New Roman" w:hAnsi="Arial" w:cs="Arial"/>
                <w:i/>
                <w:iCs/>
                <w:sz w:val="14"/>
                <w:szCs w:val="14"/>
                <w:lang w:eastAsia="ru-RU"/>
              </w:rPr>
              <w:br/>
              <w:t>ТЕР27-06-020-01 Индекс 2 квартал 2019 г. к ТЕР27-06-020-01 ОЗП=16,34; ЭМ=5,86; ЗПМ=16,34; МАТ=6,62</w:t>
            </w:r>
          </w:p>
        </w:tc>
        <w:tc>
          <w:tcPr>
            <w:tcW w:w="943" w:type="dxa"/>
            <w:shd w:val="clear" w:color="auto" w:fill="auto"/>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1000 м</w:t>
            </w:r>
            <w:proofErr w:type="gramStart"/>
            <w:r w:rsidRPr="00D42715">
              <w:rPr>
                <w:rFonts w:ascii="Arial" w:eastAsia="Times New Roman" w:hAnsi="Arial" w:cs="Arial"/>
                <w:sz w:val="18"/>
                <w:szCs w:val="18"/>
                <w:lang w:eastAsia="ru-RU"/>
              </w:rPr>
              <w:t>2</w:t>
            </w:r>
            <w:proofErr w:type="gramEnd"/>
            <w:r w:rsidRPr="00D42715">
              <w:rPr>
                <w:rFonts w:ascii="Arial" w:eastAsia="Times New Roman" w:hAnsi="Arial" w:cs="Arial"/>
                <w:sz w:val="18"/>
                <w:szCs w:val="18"/>
                <w:lang w:eastAsia="ru-RU"/>
              </w:rPr>
              <w:t xml:space="preserve"> покрытия</w:t>
            </w:r>
          </w:p>
        </w:tc>
        <w:tc>
          <w:tcPr>
            <w:tcW w:w="1687" w:type="dxa"/>
            <w:shd w:val="clear" w:color="auto" w:fill="auto"/>
            <w:hideMark/>
          </w:tcPr>
          <w:p w:rsidR="00D42715" w:rsidRPr="00D42715" w:rsidRDefault="00D42715" w:rsidP="00D42715">
            <w:pPr>
              <w:spacing w:after="0" w:line="240" w:lineRule="auto"/>
              <w:jc w:val="center"/>
              <w:rPr>
                <w:rFonts w:ascii="Arial" w:eastAsia="Times New Roman" w:hAnsi="Arial" w:cs="Arial"/>
                <w:sz w:val="16"/>
                <w:szCs w:val="16"/>
                <w:lang w:eastAsia="ru-RU"/>
              </w:rPr>
            </w:pPr>
            <w:r w:rsidRPr="00D42715">
              <w:rPr>
                <w:rFonts w:ascii="Arial" w:eastAsia="Times New Roman" w:hAnsi="Arial" w:cs="Arial"/>
                <w:sz w:val="16"/>
                <w:szCs w:val="16"/>
                <w:lang w:eastAsia="ru-RU"/>
              </w:rPr>
              <w:t>0,24</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69444,52</w:t>
            </w:r>
          </w:p>
        </w:tc>
        <w:tc>
          <w:tcPr>
            <w:tcW w:w="699"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585,53</w:t>
            </w:r>
          </w:p>
        </w:tc>
        <w:tc>
          <w:tcPr>
            <w:tcW w:w="700"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3335,52</w:t>
            </w:r>
          </w:p>
        </w:tc>
        <w:tc>
          <w:tcPr>
            <w:tcW w:w="698"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399,77</w:t>
            </w:r>
          </w:p>
        </w:tc>
        <w:tc>
          <w:tcPr>
            <w:tcW w:w="81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56"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16667</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141</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801</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96</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45,96</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11,03</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2025"/>
        </w:trPr>
        <w:tc>
          <w:tcPr>
            <w:tcW w:w="338" w:type="dxa"/>
            <w:shd w:val="clear" w:color="auto" w:fill="auto"/>
            <w:noWrap/>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7</w:t>
            </w:r>
          </w:p>
        </w:tc>
        <w:tc>
          <w:tcPr>
            <w:tcW w:w="934" w:type="dxa"/>
            <w:shd w:val="clear" w:color="auto" w:fill="auto"/>
            <w:hideMark/>
          </w:tcPr>
          <w:p w:rsidR="00D42715" w:rsidRPr="00D42715" w:rsidRDefault="00D42715" w:rsidP="00D42715">
            <w:pPr>
              <w:spacing w:after="0" w:line="240" w:lineRule="auto"/>
              <w:rPr>
                <w:rFonts w:ascii="Arial" w:eastAsia="Times New Roman" w:hAnsi="Arial" w:cs="Arial"/>
                <w:b/>
                <w:bCs/>
                <w:sz w:val="18"/>
                <w:szCs w:val="18"/>
                <w:lang w:eastAsia="ru-RU"/>
              </w:rPr>
            </w:pPr>
            <w:r w:rsidRPr="00D42715">
              <w:rPr>
                <w:rFonts w:ascii="Arial" w:eastAsia="Times New Roman" w:hAnsi="Arial" w:cs="Arial"/>
                <w:b/>
                <w:bCs/>
                <w:sz w:val="18"/>
                <w:szCs w:val="18"/>
                <w:lang w:eastAsia="ru-RU"/>
              </w:rPr>
              <w:t>ТССЦ-410-0001</w:t>
            </w:r>
            <w:r w:rsidRPr="00D42715">
              <w:rPr>
                <w:rFonts w:ascii="Arial" w:eastAsia="Times New Roman" w:hAnsi="Arial" w:cs="Arial"/>
                <w:i/>
                <w:iCs/>
                <w:sz w:val="14"/>
                <w:szCs w:val="14"/>
                <w:lang w:eastAsia="ru-RU"/>
              </w:rPr>
              <w:br/>
              <w:t>Приказ Минстроя РФ от 17.07.15 №512/</w:t>
            </w:r>
            <w:proofErr w:type="spellStart"/>
            <w:proofErr w:type="gramStart"/>
            <w:r w:rsidRPr="00D42715">
              <w:rPr>
                <w:rFonts w:ascii="Arial" w:eastAsia="Times New Roman" w:hAnsi="Arial" w:cs="Arial"/>
                <w:i/>
                <w:iCs/>
                <w:sz w:val="14"/>
                <w:szCs w:val="14"/>
                <w:lang w:eastAsia="ru-RU"/>
              </w:rPr>
              <w:t>пр</w:t>
            </w:r>
            <w:proofErr w:type="spellEnd"/>
            <w:proofErr w:type="gramEnd"/>
          </w:p>
        </w:tc>
        <w:tc>
          <w:tcPr>
            <w:tcW w:w="3551" w:type="dxa"/>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 тип А</w:t>
            </w:r>
            <w:r w:rsidRPr="00D42715">
              <w:rPr>
                <w:rFonts w:ascii="Arial" w:eastAsia="Times New Roman" w:hAnsi="Arial" w:cs="Arial"/>
                <w:i/>
                <w:iCs/>
                <w:sz w:val="14"/>
                <w:szCs w:val="14"/>
                <w:lang w:eastAsia="ru-RU"/>
              </w:rPr>
              <w:br/>
              <w:t>ИНДЕКС К ПОЗИЦИ</w:t>
            </w:r>
            <w:proofErr w:type="gramStart"/>
            <w:r w:rsidRPr="00D42715">
              <w:rPr>
                <w:rFonts w:ascii="Arial" w:eastAsia="Times New Roman" w:hAnsi="Arial" w:cs="Arial"/>
                <w:i/>
                <w:iCs/>
                <w:sz w:val="14"/>
                <w:szCs w:val="14"/>
                <w:lang w:eastAsia="ru-RU"/>
              </w:rPr>
              <w:t>И(</w:t>
            </w:r>
            <w:proofErr w:type="spellStart"/>
            <w:proofErr w:type="gramEnd"/>
            <w:r w:rsidRPr="00D42715">
              <w:rPr>
                <w:rFonts w:ascii="Arial" w:eastAsia="Times New Roman" w:hAnsi="Arial" w:cs="Arial"/>
                <w:i/>
                <w:iCs/>
                <w:sz w:val="14"/>
                <w:szCs w:val="14"/>
                <w:lang w:eastAsia="ru-RU"/>
              </w:rPr>
              <w:t>справочно</w:t>
            </w:r>
            <w:proofErr w:type="spellEnd"/>
            <w:r w:rsidRPr="00D42715">
              <w:rPr>
                <w:rFonts w:ascii="Arial" w:eastAsia="Times New Roman" w:hAnsi="Arial" w:cs="Arial"/>
                <w:i/>
                <w:iCs/>
                <w:sz w:val="14"/>
                <w:szCs w:val="14"/>
                <w:lang w:eastAsia="ru-RU"/>
              </w:rPr>
              <w:t>):</w:t>
            </w:r>
            <w:r w:rsidRPr="00D42715">
              <w:rPr>
                <w:rFonts w:ascii="Arial" w:eastAsia="Times New Roman" w:hAnsi="Arial" w:cs="Arial"/>
                <w:i/>
                <w:iCs/>
                <w:sz w:val="14"/>
                <w:szCs w:val="14"/>
                <w:lang w:eastAsia="ru-RU"/>
              </w:rPr>
              <w:br/>
              <w:t>ТССЦ-410-0001 Индекс 2 квартал 2019 г. к ТССЦ-410-0001 МАТ=6,62</w:t>
            </w:r>
          </w:p>
        </w:tc>
        <w:tc>
          <w:tcPr>
            <w:tcW w:w="943" w:type="dxa"/>
            <w:shd w:val="clear" w:color="auto" w:fill="auto"/>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т</w:t>
            </w:r>
          </w:p>
        </w:tc>
        <w:tc>
          <w:tcPr>
            <w:tcW w:w="1687" w:type="dxa"/>
            <w:shd w:val="clear" w:color="auto" w:fill="auto"/>
            <w:hideMark/>
          </w:tcPr>
          <w:p w:rsidR="00D42715" w:rsidRPr="00D42715" w:rsidRDefault="00D42715" w:rsidP="00D42715">
            <w:pPr>
              <w:spacing w:after="0" w:line="240" w:lineRule="auto"/>
              <w:jc w:val="center"/>
              <w:rPr>
                <w:rFonts w:ascii="Arial" w:eastAsia="Times New Roman" w:hAnsi="Arial" w:cs="Arial"/>
                <w:sz w:val="16"/>
                <w:szCs w:val="16"/>
                <w:lang w:eastAsia="ru-RU"/>
              </w:rPr>
            </w:pPr>
            <w:r w:rsidRPr="00D42715">
              <w:rPr>
                <w:rFonts w:ascii="Arial" w:eastAsia="Times New Roman" w:hAnsi="Arial" w:cs="Arial"/>
                <w:sz w:val="16"/>
                <w:szCs w:val="16"/>
                <w:lang w:eastAsia="ru-RU"/>
              </w:rPr>
              <w:t>-23,18</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675,88</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81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56"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-15667</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2025"/>
        </w:trPr>
        <w:tc>
          <w:tcPr>
            <w:tcW w:w="338" w:type="dxa"/>
            <w:shd w:val="clear" w:color="auto" w:fill="auto"/>
            <w:noWrap/>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8</w:t>
            </w:r>
          </w:p>
        </w:tc>
        <w:tc>
          <w:tcPr>
            <w:tcW w:w="934" w:type="dxa"/>
            <w:shd w:val="clear" w:color="auto" w:fill="auto"/>
            <w:hideMark/>
          </w:tcPr>
          <w:p w:rsidR="00D42715" w:rsidRPr="00D42715" w:rsidRDefault="00D42715" w:rsidP="00D42715">
            <w:pPr>
              <w:spacing w:after="0" w:line="240" w:lineRule="auto"/>
              <w:rPr>
                <w:rFonts w:ascii="Arial" w:eastAsia="Times New Roman" w:hAnsi="Arial" w:cs="Arial"/>
                <w:b/>
                <w:bCs/>
                <w:sz w:val="18"/>
                <w:szCs w:val="18"/>
                <w:lang w:eastAsia="ru-RU"/>
              </w:rPr>
            </w:pPr>
            <w:r w:rsidRPr="00D42715">
              <w:rPr>
                <w:rFonts w:ascii="Arial" w:eastAsia="Times New Roman" w:hAnsi="Arial" w:cs="Arial"/>
                <w:b/>
                <w:bCs/>
                <w:sz w:val="18"/>
                <w:szCs w:val="18"/>
                <w:lang w:eastAsia="ru-RU"/>
              </w:rPr>
              <w:t>ТССЦ-410-0006</w:t>
            </w:r>
            <w:r w:rsidRPr="00D42715">
              <w:rPr>
                <w:rFonts w:ascii="Arial" w:eastAsia="Times New Roman" w:hAnsi="Arial" w:cs="Arial"/>
                <w:i/>
                <w:iCs/>
                <w:sz w:val="14"/>
                <w:szCs w:val="14"/>
                <w:lang w:eastAsia="ru-RU"/>
              </w:rPr>
              <w:br/>
              <w:t>Приказ Минстроя РФ от 17.07.15 №512/</w:t>
            </w:r>
            <w:proofErr w:type="spellStart"/>
            <w:proofErr w:type="gramStart"/>
            <w:r w:rsidRPr="00D42715">
              <w:rPr>
                <w:rFonts w:ascii="Arial" w:eastAsia="Times New Roman" w:hAnsi="Arial" w:cs="Arial"/>
                <w:i/>
                <w:iCs/>
                <w:sz w:val="14"/>
                <w:szCs w:val="14"/>
                <w:lang w:eastAsia="ru-RU"/>
              </w:rPr>
              <w:t>пр</w:t>
            </w:r>
            <w:proofErr w:type="spellEnd"/>
            <w:proofErr w:type="gramEnd"/>
          </w:p>
        </w:tc>
        <w:tc>
          <w:tcPr>
            <w:tcW w:w="3551" w:type="dxa"/>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Б</w:t>
            </w:r>
            <w:r w:rsidRPr="00D42715">
              <w:rPr>
                <w:rFonts w:ascii="Arial" w:eastAsia="Times New Roman" w:hAnsi="Arial" w:cs="Arial"/>
                <w:i/>
                <w:iCs/>
                <w:sz w:val="14"/>
                <w:szCs w:val="14"/>
                <w:lang w:eastAsia="ru-RU"/>
              </w:rPr>
              <w:br/>
              <w:t xml:space="preserve">ИНДЕКС К </w:t>
            </w:r>
            <w:r w:rsidRPr="00D42715">
              <w:rPr>
                <w:rFonts w:ascii="Arial" w:eastAsia="Times New Roman" w:hAnsi="Arial" w:cs="Arial"/>
                <w:i/>
                <w:iCs/>
                <w:sz w:val="14"/>
                <w:szCs w:val="14"/>
                <w:lang w:eastAsia="ru-RU"/>
              </w:rPr>
              <w:lastRenderedPageBreak/>
              <w:t>ПОЗИЦИ</w:t>
            </w:r>
            <w:proofErr w:type="gramStart"/>
            <w:r w:rsidRPr="00D42715">
              <w:rPr>
                <w:rFonts w:ascii="Arial" w:eastAsia="Times New Roman" w:hAnsi="Arial" w:cs="Arial"/>
                <w:i/>
                <w:iCs/>
                <w:sz w:val="14"/>
                <w:szCs w:val="14"/>
                <w:lang w:eastAsia="ru-RU"/>
              </w:rPr>
              <w:t>И(</w:t>
            </w:r>
            <w:proofErr w:type="spellStart"/>
            <w:proofErr w:type="gramEnd"/>
            <w:r w:rsidRPr="00D42715">
              <w:rPr>
                <w:rFonts w:ascii="Arial" w:eastAsia="Times New Roman" w:hAnsi="Arial" w:cs="Arial"/>
                <w:i/>
                <w:iCs/>
                <w:sz w:val="14"/>
                <w:szCs w:val="14"/>
                <w:lang w:eastAsia="ru-RU"/>
              </w:rPr>
              <w:t>справочно</w:t>
            </w:r>
            <w:proofErr w:type="spellEnd"/>
            <w:r w:rsidRPr="00D42715">
              <w:rPr>
                <w:rFonts w:ascii="Arial" w:eastAsia="Times New Roman" w:hAnsi="Arial" w:cs="Arial"/>
                <w:i/>
                <w:iCs/>
                <w:sz w:val="14"/>
                <w:szCs w:val="14"/>
                <w:lang w:eastAsia="ru-RU"/>
              </w:rPr>
              <w:t>):</w:t>
            </w:r>
            <w:r w:rsidRPr="00D42715">
              <w:rPr>
                <w:rFonts w:ascii="Arial" w:eastAsia="Times New Roman" w:hAnsi="Arial" w:cs="Arial"/>
                <w:i/>
                <w:iCs/>
                <w:sz w:val="14"/>
                <w:szCs w:val="14"/>
                <w:lang w:eastAsia="ru-RU"/>
              </w:rPr>
              <w:br/>
              <w:t>ТССЦ-410-0006 Индекс 2 квартал 2019 г. к ТССЦ-410-0006 МАТ=8,33</w:t>
            </w:r>
          </w:p>
        </w:tc>
        <w:tc>
          <w:tcPr>
            <w:tcW w:w="943" w:type="dxa"/>
            <w:shd w:val="clear" w:color="auto" w:fill="auto"/>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lastRenderedPageBreak/>
              <w:t>т</w:t>
            </w:r>
          </w:p>
        </w:tc>
        <w:tc>
          <w:tcPr>
            <w:tcW w:w="1687" w:type="dxa"/>
            <w:shd w:val="clear" w:color="auto" w:fill="auto"/>
            <w:noWrap/>
            <w:hideMark/>
          </w:tcPr>
          <w:p w:rsidR="00D42715" w:rsidRPr="00D42715" w:rsidRDefault="00D42715" w:rsidP="00D42715">
            <w:pPr>
              <w:spacing w:after="0" w:line="240" w:lineRule="auto"/>
              <w:jc w:val="center"/>
              <w:rPr>
                <w:rFonts w:ascii="Arial" w:eastAsia="Times New Roman" w:hAnsi="Arial" w:cs="Arial"/>
                <w:sz w:val="16"/>
                <w:szCs w:val="16"/>
                <w:lang w:eastAsia="ru-RU"/>
              </w:rPr>
            </w:pPr>
            <w:r w:rsidRPr="00D42715">
              <w:rPr>
                <w:rFonts w:ascii="Arial" w:eastAsia="Times New Roman" w:hAnsi="Arial" w:cs="Arial"/>
                <w:sz w:val="16"/>
                <w:szCs w:val="16"/>
                <w:lang w:eastAsia="ru-RU"/>
              </w:rPr>
              <w:t>23,18</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513,49</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81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56"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11903</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300"/>
        </w:trPr>
        <w:tc>
          <w:tcPr>
            <w:tcW w:w="11124" w:type="dxa"/>
            <w:gridSpan w:val="10"/>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lastRenderedPageBreak/>
              <w:t>Итого прямые затраты по смете в базисных ценах</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27885</w:t>
            </w:r>
          </w:p>
        </w:tc>
        <w:tc>
          <w:tcPr>
            <w:tcW w:w="699"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294</w:t>
            </w:r>
          </w:p>
        </w:tc>
        <w:tc>
          <w:tcPr>
            <w:tcW w:w="700"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3103</w:t>
            </w:r>
          </w:p>
        </w:tc>
        <w:tc>
          <w:tcPr>
            <w:tcW w:w="698"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305</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25,4</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300"/>
        </w:trPr>
        <w:tc>
          <w:tcPr>
            <w:tcW w:w="11124" w:type="dxa"/>
            <w:gridSpan w:val="10"/>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Итого прямые затраты по смете с учетом индексов, в текущих ценах</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192344</w:t>
            </w:r>
          </w:p>
        </w:tc>
        <w:tc>
          <w:tcPr>
            <w:tcW w:w="699"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4804</w:t>
            </w:r>
          </w:p>
        </w:tc>
        <w:tc>
          <w:tcPr>
            <w:tcW w:w="700"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19145</w:t>
            </w:r>
          </w:p>
        </w:tc>
        <w:tc>
          <w:tcPr>
            <w:tcW w:w="698"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4984</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25,4</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300"/>
        </w:trPr>
        <w:tc>
          <w:tcPr>
            <w:tcW w:w="11124" w:type="dxa"/>
            <w:gridSpan w:val="10"/>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Накладные расходы</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13899</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300"/>
        </w:trPr>
        <w:tc>
          <w:tcPr>
            <w:tcW w:w="11124" w:type="dxa"/>
            <w:gridSpan w:val="10"/>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Сметная прибыль</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7928</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300"/>
        </w:trPr>
        <w:tc>
          <w:tcPr>
            <w:tcW w:w="11124" w:type="dxa"/>
            <w:gridSpan w:val="10"/>
            <w:shd w:val="clear" w:color="auto" w:fill="auto"/>
            <w:hideMark/>
          </w:tcPr>
          <w:p w:rsidR="00D42715" w:rsidRPr="00D42715" w:rsidRDefault="00D42715" w:rsidP="00D42715">
            <w:pPr>
              <w:spacing w:after="0" w:line="240" w:lineRule="auto"/>
              <w:rPr>
                <w:rFonts w:ascii="Arial" w:eastAsia="Times New Roman" w:hAnsi="Arial" w:cs="Arial"/>
                <w:b/>
                <w:bCs/>
                <w:sz w:val="18"/>
                <w:szCs w:val="18"/>
                <w:lang w:eastAsia="ru-RU"/>
              </w:rPr>
            </w:pPr>
            <w:r w:rsidRPr="00D42715">
              <w:rPr>
                <w:rFonts w:ascii="Arial" w:eastAsia="Times New Roman" w:hAnsi="Arial" w:cs="Arial"/>
                <w:b/>
                <w:bCs/>
                <w:sz w:val="18"/>
                <w:szCs w:val="18"/>
                <w:lang w:eastAsia="ru-RU"/>
              </w:rPr>
              <w:t>Итоги по смете:</w:t>
            </w:r>
          </w:p>
        </w:tc>
        <w:tc>
          <w:tcPr>
            <w:tcW w:w="756"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300"/>
        </w:trPr>
        <w:tc>
          <w:tcPr>
            <w:tcW w:w="11124" w:type="dxa"/>
            <w:gridSpan w:val="10"/>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 xml:space="preserve">  Автомобильные дороги</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152519</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25,4</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300"/>
        </w:trPr>
        <w:tc>
          <w:tcPr>
            <w:tcW w:w="11124" w:type="dxa"/>
            <w:gridSpan w:val="10"/>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 xml:space="preserve">  Материалы</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61652</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300"/>
        </w:trPr>
        <w:tc>
          <w:tcPr>
            <w:tcW w:w="11124" w:type="dxa"/>
            <w:gridSpan w:val="10"/>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 xml:space="preserve">  Итого</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214171</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25,4</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300"/>
        </w:trPr>
        <w:tc>
          <w:tcPr>
            <w:tcW w:w="11124" w:type="dxa"/>
            <w:gridSpan w:val="10"/>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 xml:space="preserve">    В том числе:</w:t>
            </w:r>
          </w:p>
        </w:tc>
        <w:tc>
          <w:tcPr>
            <w:tcW w:w="756"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300"/>
        </w:trPr>
        <w:tc>
          <w:tcPr>
            <w:tcW w:w="11124" w:type="dxa"/>
            <w:gridSpan w:val="10"/>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 xml:space="preserve">      Основная заработная плата</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4804</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300"/>
        </w:trPr>
        <w:tc>
          <w:tcPr>
            <w:tcW w:w="11124" w:type="dxa"/>
            <w:gridSpan w:val="10"/>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 xml:space="preserve">      Материалы</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168395</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300"/>
        </w:trPr>
        <w:tc>
          <w:tcPr>
            <w:tcW w:w="11124" w:type="dxa"/>
            <w:gridSpan w:val="10"/>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 xml:space="preserve">      Машины и механизмы</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19145</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300"/>
        </w:trPr>
        <w:tc>
          <w:tcPr>
            <w:tcW w:w="11124" w:type="dxa"/>
            <w:gridSpan w:val="10"/>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 xml:space="preserve">          в том числе заработная плата машинистов</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4984</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300"/>
        </w:trPr>
        <w:tc>
          <w:tcPr>
            <w:tcW w:w="11124" w:type="dxa"/>
            <w:gridSpan w:val="10"/>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 xml:space="preserve">      Накладные расходы</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13899</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300"/>
        </w:trPr>
        <w:tc>
          <w:tcPr>
            <w:tcW w:w="11124" w:type="dxa"/>
            <w:gridSpan w:val="10"/>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 xml:space="preserve">      Сметная прибыль</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7928</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300"/>
        </w:trPr>
        <w:tc>
          <w:tcPr>
            <w:tcW w:w="11124" w:type="dxa"/>
            <w:gridSpan w:val="10"/>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 xml:space="preserve">  Переходный коэффициент</w:t>
            </w:r>
            <w:proofErr w:type="gramStart"/>
            <w:r w:rsidRPr="00D42715">
              <w:rPr>
                <w:rFonts w:ascii="Arial" w:eastAsia="Times New Roman" w:hAnsi="Arial" w:cs="Arial"/>
                <w:sz w:val="18"/>
                <w:szCs w:val="18"/>
                <w:lang w:eastAsia="ru-RU"/>
              </w:rPr>
              <w:t xml:space="preserve"> К</w:t>
            </w:r>
            <w:proofErr w:type="gramEnd"/>
            <w:r w:rsidRPr="00D42715">
              <w:rPr>
                <w:rFonts w:ascii="Arial" w:eastAsia="Times New Roman" w:hAnsi="Arial" w:cs="Arial"/>
                <w:sz w:val="18"/>
                <w:szCs w:val="18"/>
                <w:lang w:eastAsia="ru-RU"/>
              </w:rPr>
              <w:t>=1,05 ПЗ*0,05</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9617</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300"/>
        </w:trPr>
        <w:tc>
          <w:tcPr>
            <w:tcW w:w="11124" w:type="dxa"/>
            <w:gridSpan w:val="10"/>
            <w:shd w:val="clear" w:color="auto" w:fill="auto"/>
            <w:hideMark/>
          </w:tcPr>
          <w:p w:rsidR="00D42715" w:rsidRPr="00D42715" w:rsidRDefault="00D42715" w:rsidP="00D42715">
            <w:pPr>
              <w:spacing w:after="0" w:line="240" w:lineRule="auto"/>
              <w:rPr>
                <w:rFonts w:ascii="Arial" w:eastAsia="Times New Roman" w:hAnsi="Arial" w:cs="Arial"/>
                <w:b/>
                <w:bCs/>
                <w:sz w:val="18"/>
                <w:szCs w:val="18"/>
                <w:lang w:eastAsia="ru-RU"/>
              </w:rPr>
            </w:pPr>
            <w:r w:rsidRPr="00D42715">
              <w:rPr>
                <w:rFonts w:ascii="Arial" w:eastAsia="Times New Roman" w:hAnsi="Arial" w:cs="Arial"/>
                <w:b/>
                <w:bCs/>
                <w:sz w:val="18"/>
                <w:szCs w:val="18"/>
                <w:lang w:eastAsia="ru-RU"/>
              </w:rPr>
              <w:t xml:space="preserve">  Итого</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b/>
                <w:bCs/>
                <w:sz w:val="14"/>
                <w:szCs w:val="14"/>
                <w:lang w:eastAsia="ru-RU"/>
              </w:rPr>
            </w:pPr>
            <w:r w:rsidRPr="00D42715">
              <w:rPr>
                <w:rFonts w:ascii="Arial" w:eastAsia="Times New Roman" w:hAnsi="Arial" w:cs="Arial"/>
                <w:b/>
                <w:bCs/>
                <w:sz w:val="14"/>
                <w:szCs w:val="14"/>
                <w:lang w:eastAsia="ru-RU"/>
              </w:rPr>
              <w:t>223788</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300"/>
        </w:trPr>
        <w:tc>
          <w:tcPr>
            <w:tcW w:w="11124" w:type="dxa"/>
            <w:gridSpan w:val="10"/>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r w:rsidRPr="00D42715">
              <w:rPr>
                <w:rFonts w:ascii="Arial" w:eastAsia="Times New Roman" w:hAnsi="Arial" w:cs="Arial"/>
                <w:sz w:val="18"/>
                <w:szCs w:val="18"/>
                <w:lang w:eastAsia="ru-RU"/>
              </w:rPr>
              <w:t xml:space="preserve">  НДС 20%</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44757,6</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300"/>
        </w:trPr>
        <w:tc>
          <w:tcPr>
            <w:tcW w:w="11124" w:type="dxa"/>
            <w:gridSpan w:val="10"/>
            <w:shd w:val="clear" w:color="auto" w:fill="auto"/>
            <w:hideMark/>
          </w:tcPr>
          <w:p w:rsidR="00D42715" w:rsidRPr="00D42715" w:rsidRDefault="00D42715" w:rsidP="00D42715">
            <w:pPr>
              <w:spacing w:after="0" w:line="240" w:lineRule="auto"/>
              <w:rPr>
                <w:rFonts w:ascii="Arial" w:eastAsia="Times New Roman" w:hAnsi="Arial" w:cs="Arial"/>
                <w:b/>
                <w:bCs/>
                <w:sz w:val="18"/>
                <w:szCs w:val="18"/>
                <w:lang w:eastAsia="ru-RU"/>
              </w:rPr>
            </w:pPr>
            <w:r w:rsidRPr="00D42715">
              <w:rPr>
                <w:rFonts w:ascii="Arial" w:eastAsia="Times New Roman" w:hAnsi="Arial" w:cs="Arial"/>
                <w:b/>
                <w:bCs/>
                <w:sz w:val="18"/>
                <w:szCs w:val="18"/>
                <w:lang w:eastAsia="ru-RU"/>
              </w:rPr>
              <w:t xml:space="preserve">  ВСЕГО по смете</w:t>
            </w:r>
          </w:p>
        </w:tc>
        <w:tc>
          <w:tcPr>
            <w:tcW w:w="756" w:type="dxa"/>
            <w:shd w:val="clear" w:color="auto" w:fill="auto"/>
            <w:hideMark/>
          </w:tcPr>
          <w:p w:rsidR="00D42715" w:rsidRPr="00D42715" w:rsidRDefault="00D42715" w:rsidP="00D42715">
            <w:pPr>
              <w:spacing w:after="0" w:line="240" w:lineRule="auto"/>
              <w:jc w:val="right"/>
              <w:rPr>
                <w:rFonts w:ascii="Arial" w:eastAsia="Times New Roman" w:hAnsi="Arial" w:cs="Arial"/>
                <w:b/>
                <w:bCs/>
                <w:sz w:val="14"/>
                <w:szCs w:val="14"/>
                <w:lang w:eastAsia="ru-RU"/>
              </w:rPr>
            </w:pPr>
            <w:r w:rsidRPr="00D42715">
              <w:rPr>
                <w:rFonts w:ascii="Arial" w:eastAsia="Times New Roman" w:hAnsi="Arial" w:cs="Arial"/>
                <w:b/>
                <w:bCs/>
                <w:sz w:val="14"/>
                <w:szCs w:val="14"/>
                <w:lang w:eastAsia="ru-RU"/>
              </w:rPr>
              <w:t>268545,6</w:t>
            </w: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c>
          <w:tcPr>
            <w:tcW w:w="695" w:type="dxa"/>
            <w:shd w:val="clear" w:color="auto" w:fill="auto"/>
            <w:hideMark/>
          </w:tcPr>
          <w:p w:rsidR="00D42715" w:rsidRPr="00D42715" w:rsidRDefault="00D42715" w:rsidP="00D42715">
            <w:pPr>
              <w:spacing w:after="0" w:line="240" w:lineRule="auto"/>
              <w:jc w:val="right"/>
              <w:rPr>
                <w:rFonts w:ascii="Arial" w:eastAsia="Times New Roman" w:hAnsi="Arial" w:cs="Arial"/>
                <w:b/>
                <w:bCs/>
                <w:sz w:val="14"/>
                <w:szCs w:val="14"/>
                <w:lang w:eastAsia="ru-RU"/>
              </w:rPr>
            </w:pPr>
            <w:r w:rsidRPr="00D42715">
              <w:rPr>
                <w:rFonts w:ascii="Arial" w:eastAsia="Times New Roman" w:hAnsi="Arial" w:cs="Arial"/>
                <w:b/>
                <w:bCs/>
                <w:sz w:val="14"/>
                <w:szCs w:val="14"/>
                <w:lang w:eastAsia="ru-RU"/>
              </w:rPr>
              <w:t>25,4</w:t>
            </w: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r w:rsidRPr="00D42715">
              <w:rPr>
                <w:rFonts w:ascii="Arial" w:eastAsia="Times New Roman" w:hAnsi="Arial" w:cs="Arial"/>
                <w:sz w:val="14"/>
                <w:szCs w:val="14"/>
                <w:lang w:eastAsia="ru-RU"/>
              </w:rPr>
              <w:t> </w:t>
            </w:r>
          </w:p>
        </w:tc>
      </w:tr>
      <w:tr w:rsidR="00D42715" w:rsidRPr="00D42715" w:rsidTr="00D42715">
        <w:trPr>
          <w:trHeight w:val="255"/>
        </w:trPr>
        <w:tc>
          <w:tcPr>
            <w:tcW w:w="338" w:type="dxa"/>
            <w:shd w:val="clear" w:color="auto" w:fill="auto"/>
            <w:noWrap/>
            <w:hideMark/>
          </w:tcPr>
          <w:p w:rsidR="00D42715" w:rsidRPr="00D42715" w:rsidRDefault="00D42715" w:rsidP="00D42715">
            <w:pPr>
              <w:spacing w:after="0" w:line="240" w:lineRule="auto"/>
              <w:jc w:val="center"/>
              <w:rPr>
                <w:rFonts w:ascii="Arial" w:eastAsia="Times New Roman" w:hAnsi="Arial" w:cs="Arial"/>
                <w:sz w:val="18"/>
                <w:szCs w:val="18"/>
                <w:lang w:eastAsia="ru-RU"/>
              </w:rPr>
            </w:pPr>
          </w:p>
        </w:tc>
        <w:tc>
          <w:tcPr>
            <w:tcW w:w="934" w:type="dxa"/>
            <w:shd w:val="clear" w:color="auto" w:fill="auto"/>
            <w:noWrap/>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3551" w:type="dxa"/>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943" w:type="dxa"/>
            <w:shd w:val="clear" w:color="auto" w:fill="auto"/>
            <w:hideMark/>
          </w:tcPr>
          <w:p w:rsidR="00D42715" w:rsidRPr="00D42715" w:rsidRDefault="00D42715" w:rsidP="00D42715">
            <w:pPr>
              <w:spacing w:after="0" w:line="240" w:lineRule="auto"/>
              <w:jc w:val="center"/>
              <w:rPr>
                <w:rFonts w:ascii="Arial" w:eastAsia="Times New Roman" w:hAnsi="Arial" w:cs="Arial"/>
                <w:sz w:val="18"/>
                <w:szCs w:val="18"/>
                <w:lang w:eastAsia="ru-RU"/>
              </w:rPr>
            </w:pPr>
          </w:p>
        </w:tc>
        <w:tc>
          <w:tcPr>
            <w:tcW w:w="1687" w:type="dxa"/>
            <w:shd w:val="clear" w:color="auto" w:fill="auto"/>
            <w:hideMark/>
          </w:tcPr>
          <w:p w:rsidR="00D42715" w:rsidRPr="00D42715" w:rsidRDefault="00D42715" w:rsidP="00D42715">
            <w:pPr>
              <w:spacing w:after="0" w:line="240" w:lineRule="auto"/>
              <w:jc w:val="center"/>
              <w:rPr>
                <w:rFonts w:ascii="Arial" w:eastAsia="Times New Roman" w:hAnsi="Arial" w:cs="Arial"/>
                <w:sz w:val="16"/>
                <w:szCs w:val="16"/>
                <w:lang w:eastAsia="ru-RU"/>
              </w:rPr>
            </w:pPr>
          </w:p>
        </w:tc>
        <w:tc>
          <w:tcPr>
            <w:tcW w:w="756"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81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756"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p>
        </w:tc>
      </w:tr>
      <w:tr w:rsidR="00D42715" w:rsidRPr="00D42715" w:rsidTr="00D42715">
        <w:trPr>
          <w:trHeight w:val="255"/>
        </w:trPr>
        <w:tc>
          <w:tcPr>
            <w:tcW w:w="338" w:type="dxa"/>
            <w:shd w:val="clear" w:color="auto" w:fill="auto"/>
            <w:noWrap/>
            <w:hideMark/>
          </w:tcPr>
          <w:p w:rsidR="00D42715" w:rsidRPr="00D42715" w:rsidRDefault="00D42715" w:rsidP="00D42715">
            <w:pPr>
              <w:spacing w:after="0" w:line="240" w:lineRule="auto"/>
              <w:jc w:val="center"/>
              <w:rPr>
                <w:rFonts w:ascii="Arial" w:eastAsia="Times New Roman" w:hAnsi="Arial" w:cs="Arial"/>
                <w:sz w:val="18"/>
                <w:szCs w:val="18"/>
                <w:lang w:eastAsia="ru-RU"/>
              </w:rPr>
            </w:pPr>
          </w:p>
        </w:tc>
        <w:tc>
          <w:tcPr>
            <w:tcW w:w="934" w:type="dxa"/>
            <w:shd w:val="clear" w:color="auto" w:fill="auto"/>
            <w:noWrap/>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3551" w:type="dxa"/>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943" w:type="dxa"/>
            <w:shd w:val="clear" w:color="auto" w:fill="auto"/>
            <w:hideMark/>
          </w:tcPr>
          <w:p w:rsidR="00D42715" w:rsidRPr="00D42715" w:rsidRDefault="00D42715" w:rsidP="00D42715">
            <w:pPr>
              <w:spacing w:after="0" w:line="240" w:lineRule="auto"/>
              <w:jc w:val="center"/>
              <w:rPr>
                <w:rFonts w:ascii="Arial" w:eastAsia="Times New Roman" w:hAnsi="Arial" w:cs="Arial"/>
                <w:sz w:val="18"/>
                <w:szCs w:val="18"/>
                <w:lang w:eastAsia="ru-RU"/>
              </w:rPr>
            </w:pPr>
          </w:p>
        </w:tc>
        <w:tc>
          <w:tcPr>
            <w:tcW w:w="1687" w:type="dxa"/>
            <w:shd w:val="clear" w:color="auto" w:fill="auto"/>
            <w:hideMark/>
          </w:tcPr>
          <w:p w:rsidR="00D42715" w:rsidRPr="00D42715" w:rsidRDefault="00D42715" w:rsidP="00D42715">
            <w:pPr>
              <w:spacing w:after="0" w:line="240" w:lineRule="auto"/>
              <w:jc w:val="center"/>
              <w:rPr>
                <w:rFonts w:ascii="Arial" w:eastAsia="Times New Roman" w:hAnsi="Arial" w:cs="Arial"/>
                <w:sz w:val="16"/>
                <w:szCs w:val="16"/>
                <w:lang w:eastAsia="ru-RU"/>
              </w:rPr>
            </w:pPr>
          </w:p>
        </w:tc>
        <w:tc>
          <w:tcPr>
            <w:tcW w:w="756"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81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756"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p>
        </w:tc>
      </w:tr>
      <w:tr w:rsidR="00D42715" w:rsidRPr="00D42715" w:rsidTr="00D42715">
        <w:trPr>
          <w:trHeight w:val="255"/>
        </w:trPr>
        <w:tc>
          <w:tcPr>
            <w:tcW w:w="338" w:type="dxa"/>
            <w:shd w:val="clear" w:color="auto" w:fill="auto"/>
            <w:noWrap/>
            <w:hideMark/>
          </w:tcPr>
          <w:p w:rsidR="00D42715" w:rsidRPr="00D42715" w:rsidRDefault="00D42715" w:rsidP="00D42715">
            <w:pPr>
              <w:spacing w:after="0" w:line="240" w:lineRule="auto"/>
              <w:jc w:val="center"/>
              <w:rPr>
                <w:rFonts w:ascii="Arial" w:eastAsia="Times New Roman" w:hAnsi="Arial" w:cs="Arial"/>
                <w:sz w:val="18"/>
                <w:szCs w:val="18"/>
                <w:lang w:eastAsia="ru-RU"/>
              </w:rPr>
            </w:pPr>
          </w:p>
        </w:tc>
        <w:tc>
          <w:tcPr>
            <w:tcW w:w="934" w:type="dxa"/>
            <w:shd w:val="clear" w:color="auto" w:fill="auto"/>
            <w:noWrap/>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3551" w:type="dxa"/>
            <w:shd w:val="clear" w:color="auto" w:fill="auto"/>
            <w:hideMark/>
          </w:tcPr>
          <w:p w:rsidR="00D42715" w:rsidRPr="00D42715" w:rsidRDefault="00D42715" w:rsidP="00D42715">
            <w:pPr>
              <w:spacing w:after="0" w:line="240" w:lineRule="auto"/>
              <w:rPr>
                <w:rFonts w:ascii="Arial" w:eastAsia="Times New Roman" w:hAnsi="Arial" w:cs="Arial"/>
                <w:sz w:val="18"/>
                <w:szCs w:val="18"/>
                <w:lang w:eastAsia="ru-RU"/>
              </w:rPr>
            </w:pPr>
          </w:p>
        </w:tc>
        <w:tc>
          <w:tcPr>
            <w:tcW w:w="943" w:type="dxa"/>
            <w:shd w:val="clear" w:color="auto" w:fill="auto"/>
            <w:hideMark/>
          </w:tcPr>
          <w:p w:rsidR="00D42715" w:rsidRPr="00D42715" w:rsidRDefault="00D42715" w:rsidP="00D42715">
            <w:pPr>
              <w:spacing w:after="0" w:line="240" w:lineRule="auto"/>
              <w:jc w:val="center"/>
              <w:rPr>
                <w:rFonts w:ascii="Arial" w:eastAsia="Times New Roman" w:hAnsi="Arial" w:cs="Arial"/>
                <w:sz w:val="18"/>
                <w:szCs w:val="18"/>
                <w:lang w:eastAsia="ru-RU"/>
              </w:rPr>
            </w:pPr>
          </w:p>
        </w:tc>
        <w:tc>
          <w:tcPr>
            <w:tcW w:w="1687" w:type="dxa"/>
            <w:shd w:val="clear" w:color="auto" w:fill="auto"/>
            <w:hideMark/>
          </w:tcPr>
          <w:p w:rsidR="00D42715" w:rsidRPr="00D42715" w:rsidRDefault="00D42715" w:rsidP="00D42715">
            <w:pPr>
              <w:spacing w:after="0" w:line="240" w:lineRule="auto"/>
              <w:jc w:val="center"/>
              <w:rPr>
                <w:rFonts w:ascii="Arial" w:eastAsia="Times New Roman" w:hAnsi="Arial" w:cs="Arial"/>
                <w:sz w:val="16"/>
                <w:szCs w:val="16"/>
                <w:lang w:eastAsia="ru-RU"/>
              </w:rPr>
            </w:pPr>
          </w:p>
        </w:tc>
        <w:tc>
          <w:tcPr>
            <w:tcW w:w="756"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81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756"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699"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700"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698"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697"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695" w:type="dxa"/>
            <w:shd w:val="clear" w:color="auto" w:fill="auto"/>
            <w:noWrap/>
            <w:hideMark/>
          </w:tcPr>
          <w:p w:rsidR="00D42715" w:rsidRPr="00D42715" w:rsidRDefault="00D42715" w:rsidP="00D42715">
            <w:pPr>
              <w:spacing w:after="0" w:line="240" w:lineRule="auto"/>
              <w:jc w:val="right"/>
              <w:rPr>
                <w:rFonts w:ascii="Arial" w:eastAsia="Times New Roman" w:hAnsi="Arial" w:cs="Arial"/>
                <w:sz w:val="14"/>
                <w:szCs w:val="14"/>
                <w:lang w:eastAsia="ru-RU"/>
              </w:rPr>
            </w:pPr>
          </w:p>
        </w:tc>
        <w:tc>
          <w:tcPr>
            <w:tcW w:w="591" w:type="dxa"/>
            <w:shd w:val="clear" w:color="auto" w:fill="auto"/>
            <w:noWrap/>
            <w:vAlign w:val="bottom"/>
            <w:hideMark/>
          </w:tcPr>
          <w:p w:rsidR="00D42715" w:rsidRPr="00D42715" w:rsidRDefault="00D42715" w:rsidP="00D42715">
            <w:pPr>
              <w:spacing w:after="0" w:line="240" w:lineRule="auto"/>
              <w:rPr>
                <w:rFonts w:ascii="Arial" w:eastAsia="Times New Roman" w:hAnsi="Arial" w:cs="Arial"/>
                <w:sz w:val="14"/>
                <w:szCs w:val="14"/>
                <w:lang w:eastAsia="ru-RU"/>
              </w:rPr>
            </w:pPr>
          </w:p>
        </w:tc>
      </w:tr>
      <w:tr w:rsidR="00D42715" w:rsidRPr="00D42715" w:rsidTr="00D42715">
        <w:trPr>
          <w:trHeight w:val="300"/>
        </w:trPr>
        <w:tc>
          <w:tcPr>
            <w:tcW w:w="15960" w:type="dxa"/>
            <w:gridSpan w:val="17"/>
            <w:shd w:val="clear" w:color="auto" w:fill="auto"/>
            <w:hideMark/>
          </w:tcPr>
          <w:p w:rsidR="00D42715" w:rsidRPr="00D42715" w:rsidRDefault="00D42715" w:rsidP="00D42715">
            <w:pPr>
              <w:spacing w:after="0" w:line="240" w:lineRule="auto"/>
              <w:jc w:val="center"/>
              <w:rPr>
                <w:rFonts w:ascii="Arial" w:eastAsia="Times New Roman" w:hAnsi="Arial" w:cs="Arial"/>
                <w:sz w:val="18"/>
                <w:szCs w:val="18"/>
                <w:lang w:eastAsia="ru-RU"/>
              </w:rPr>
            </w:pPr>
            <w:r w:rsidRPr="00D42715">
              <w:rPr>
                <w:rFonts w:ascii="Arial" w:eastAsia="Times New Roman" w:hAnsi="Arial" w:cs="Arial"/>
                <w:sz w:val="18"/>
                <w:szCs w:val="18"/>
                <w:lang w:eastAsia="ru-RU"/>
              </w:rPr>
              <w:t xml:space="preserve">Составил: Гл. спец. сектора арх. и </w:t>
            </w:r>
            <w:proofErr w:type="spellStart"/>
            <w:r w:rsidRPr="00D42715">
              <w:rPr>
                <w:rFonts w:ascii="Arial" w:eastAsia="Times New Roman" w:hAnsi="Arial" w:cs="Arial"/>
                <w:sz w:val="18"/>
                <w:szCs w:val="18"/>
                <w:lang w:eastAsia="ru-RU"/>
              </w:rPr>
              <w:t>стр</w:t>
            </w:r>
            <w:proofErr w:type="spellEnd"/>
            <w:r w:rsidRPr="00D42715">
              <w:rPr>
                <w:rFonts w:ascii="Arial" w:eastAsia="Times New Roman" w:hAnsi="Arial" w:cs="Arial"/>
                <w:sz w:val="18"/>
                <w:szCs w:val="18"/>
                <w:lang w:eastAsia="ru-RU"/>
              </w:rPr>
              <w:t>.___________________________</w:t>
            </w:r>
            <w:proofErr w:type="spellStart"/>
            <w:r w:rsidRPr="00D42715">
              <w:rPr>
                <w:rFonts w:ascii="Arial" w:eastAsia="Times New Roman" w:hAnsi="Arial" w:cs="Arial"/>
                <w:sz w:val="18"/>
                <w:szCs w:val="18"/>
                <w:lang w:eastAsia="ru-RU"/>
              </w:rPr>
              <w:t>Бахеров</w:t>
            </w:r>
            <w:proofErr w:type="spellEnd"/>
            <w:r w:rsidRPr="00D42715">
              <w:rPr>
                <w:rFonts w:ascii="Arial" w:eastAsia="Times New Roman" w:hAnsi="Arial" w:cs="Arial"/>
                <w:sz w:val="18"/>
                <w:szCs w:val="18"/>
                <w:lang w:eastAsia="ru-RU"/>
              </w:rPr>
              <w:t xml:space="preserve"> М.А.</w:t>
            </w:r>
          </w:p>
        </w:tc>
      </w:tr>
      <w:tr w:rsidR="00D42715" w:rsidRPr="00D42715" w:rsidTr="00D42715">
        <w:trPr>
          <w:trHeight w:val="300"/>
        </w:trPr>
        <w:tc>
          <w:tcPr>
            <w:tcW w:w="15960" w:type="dxa"/>
            <w:gridSpan w:val="17"/>
            <w:shd w:val="clear" w:color="auto" w:fill="auto"/>
            <w:hideMark/>
          </w:tcPr>
          <w:p w:rsidR="00D42715" w:rsidRPr="00D42715" w:rsidRDefault="00D42715" w:rsidP="00D42715">
            <w:pPr>
              <w:spacing w:after="0" w:line="240" w:lineRule="auto"/>
              <w:jc w:val="center"/>
              <w:rPr>
                <w:rFonts w:ascii="Arial" w:eastAsia="Times New Roman" w:hAnsi="Arial" w:cs="Arial"/>
                <w:i/>
                <w:iCs/>
                <w:sz w:val="18"/>
                <w:szCs w:val="18"/>
                <w:lang w:eastAsia="ru-RU"/>
              </w:rPr>
            </w:pPr>
            <w:r w:rsidRPr="00D42715">
              <w:rPr>
                <w:rFonts w:ascii="Arial" w:eastAsia="Times New Roman" w:hAnsi="Arial" w:cs="Arial"/>
                <w:i/>
                <w:iCs/>
                <w:sz w:val="18"/>
                <w:szCs w:val="18"/>
                <w:lang w:eastAsia="ru-RU"/>
              </w:rPr>
              <w:t>(должность, подпись, расшифровка)</w:t>
            </w:r>
          </w:p>
        </w:tc>
      </w:tr>
    </w:tbl>
    <w:p w:rsidR="00B22252" w:rsidRPr="00D42715" w:rsidRDefault="00B22252" w:rsidP="00D42715">
      <w:pPr>
        <w:rPr>
          <w:rFonts w:ascii="Times New Roman" w:eastAsia="Times New Roman" w:hAnsi="Times New Roman" w:cs="Times New Roman"/>
          <w:sz w:val="24"/>
          <w:szCs w:val="24"/>
          <w:lang w:eastAsia="ru-RU"/>
        </w:rPr>
        <w:sectPr w:rsidR="00B22252" w:rsidRPr="00D42715" w:rsidSect="00D42715">
          <w:pgSz w:w="16838" w:h="11906" w:orient="landscape"/>
          <w:pgMar w:top="720" w:right="720" w:bottom="720" w:left="720" w:header="709" w:footer="709" w:gutter="0"/>
          <w:cols w:space="708"/>
          <w:docGrid w:linePitch="360"/>
        </w:sect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tbl>
      <w:tblPr>
        <w:tblW w:w="6064" w:type="pct"/>
        <w:tblInd w:w="250" w:type="dxa"/>
        <w:tblLook w:val="01E0" w:firstRow="1" w:lastRow="1" w:firstColumn="1" w:lastColumn="1" w:noHBand="0" w:noVBand="0"/>
      </w:tblPr>
      <w:tblGrid>
        <w:gridCol w:w="10207"/>
        <w:gridCol w:w="8730"/>
      </w:tblGrid>
      <w:tr w:rsidR="003F0E20" w:rsidRPr="00B22252" w:rsidTr="003F0E20">
        <w:trPr>
          <w:trHeight w:val="87"/>
        </w:trPr>
        <w:tc>
          <w:tcPr>
            <w:tcW w:w="2695" w:type="pct"/>
          </w:tcPr>
          <w:p w:rsidR="003F0E20" w:rsidRPr="00B22252" w:rsidRDefault="003F0E20" w:rsidP="00C15E56">
            <w:pPr>
              <w:widowControl w:val="0"/>
              <w:autoSpaceDE w:val="0"/>
              <w:autoSpaceDN w:val="0"/>
              <w:spacing w:after="0" w:line="240" w:lineRule="auto"/>
              <w:ind w:left="318"/>
              <w:contextualSpacing/>
              <w:rPr>
                <w:rFonts w:ascii="Times New Roman" w:eastAsia="Times New Roman" w:hAnsi="Times New Roman" w:cs="Times New Roman"/>
                <w:b/>
                <w:sz w:val="24"/>
                <w:szCs w:val="24"/>
                <w:lang w:eastAsia="ru-RU"/>
              </w:rPr>
            </w:pPr>
            <w:r w:rsidRPr="00B22252">
              <w:rPr>
                <w:rFonts w:ascii="Times New Roman" w:eastAsia="Times New Roman" w:hAnsi="Times New Roman" w:cs="Times New Roman"/>
                <w:b/>
                <w:sz w:val="24"/>
                <w:szCs w:val="24"/>
                <w:lang w:eastAsia="ru-RU"/>
              </w:rPr>
              <w:t>Заказчик</w:t>
            </w:r>
          </w:p>
          <w:p w:rsidR="003F0E20" w:rsidRPr="00B22252" w:rsidRDefault="003F0E20" w:rsidP="00C15E56">
            <w:pPr>
              <w:widowControl w:val="0"/>
              <w:spacing w:after="0" w:line="240" w:lineRule="auto"/>
              <w:ind w:left="318"/>
              <w:rPr>
                <w:rFonts w:ascii="Times New Roman" w:eastAsia="Times New Roman" w:hAnsi="Times New Roman" w:cs="Times New Roman"/>
                <w:sz w:val="24"/>
                <w:szCs w:val="24"/>
                <w:lang w:eastAsia="ru-RU"/>
              </w:rPr>
            </w:pPr>
          </w:p>
          <w:p w:rsidR="003F0E20" w:rsidRPr="00B22252" w:rsidRDefault="003F0E20" w:rsidP="00C15E56">
            <w:pPr>
              <w:widowControl w:val="0"/>
              <w:spacing w:after="0" w:line="240" w:lineRule="auto"/>
              <w:ind w:left="318"/>
              <w:rPr>
                <w:rFonts w:ascii="Times New Roman" w:eastAsia="Times New Roman" w:hAnsi="Times New Roman" w:cs="Times New Roman"/>
                <w:sz w:val="24"/>
                <w:szCs w:val="24"/>
                <w:lang w:eastAsia="ru-RU"/>
              </w:rPr>
            </w:pPr>
          </w:p>
          <w:p w:rsidR="003F0E20" w:rsidRPr="00B22252" w:rsidRDefault="003F0E20" w:rsidP="00C15E56">
            <w:pPr>
              <w:widowControl w:val="0"/>
              <w:spacing w:after="0" w:line="240" w:lineRule="auto"/>
              <w:ind w:left="318"/>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Глава сельского поселения</w:t>
            </w:r>
          </w:p>
          <w:p w:rsidR="003F0E20" w:rsidRPr="00B22252" w:rsidRDefault="003F0E20" w:rsidP="00C15E56">
            <w:pPr>
              <w:widowControl w:val="0"/>
              <w:spacing w:after="0" w:line="240" w:lineRule="auto"/>
              <w:ind w:left="318"/>
              <w:rPr>
                <w:rFonts w:ascii="Times New Roman" w:eastAsia="Times New Roman" w:hAnsi="Times New Roman" w:cs="Times New Roman"/>
                <w:sz w:val="24"/>
                <w:szCs w:val="24"/>
                <w:lang w:eastAsia="ru-RU"/>
              </w:rPr>
            </w:pPr>
          </w:p>
          <w:p w:rsidR="003F0E20" w:rsidRPr="00B22252" w:rsidRDefault="003F0E20" w:rsidP="00C15E56">
            <w:pPr>
              <w:widowControl w:val="0"/>
              <w:spacing w:after="0" w:line="240" w:lineRule="auto"/>
              <w:ind w:left="318"/>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___________________ /А.Н. Ильин /</w:t>
            </w:r>
          </w:p>
          <w:p w:rsidR="003F0E20" w:rsidRPr="00B22252" w:rsidRDefault="003F0E20" w:rsidP="00C15E56">
            <w:pPr>
              <w:widowControl w:val="0"/>
              <w:spacing w:after="0" w:line="240" w:lineRule="auto"/>
              <w:ind w:left="318"/>
              <w:jc w:val="both"/>
              <w:rPr>
                <w:rFonts w:ascii="Times New Roman" w:eastAsia="Times New Roman" w:hAnsi="Times New Roman" w:cs="Times New Roman"/>
                <w:sz w:val="18"/>
                <w:szCs w:val="18"/>
                <w:lang w:val="en-US" w:eastAsia="ru-RU"/>
              </w:rPr>
            </w:pPr>
            <w:r w:rsidRPr="00B22252">
              <w:rPr>
                <w:rFonts w:ascii="Times New Roman" w:eastAsia="Times New Roman" w:hAnsi="Times New Roman" w:cs="Times New Roman"/>
                <w:sz w:val="24"/>
                <w:szCs w:val="24"/>
                <w:lang w:eastAsia="ru-RU"/>
              </w:rPr>
              <w:t xml:space="preserve">           </w:t>
            </w:r>
            <w:r w:rsidRPr="00B22252">
              <w:rPr>
                <w:rFonts w:ascii="Times New Roman" w:eastAsia="Times New Roman" w:hAnsi="Times New Roman" w:cs="Times New Roman"/>
                <w:sz w:val="18"/>
                <w:szCs w:val="18"/>
                <w:lang w:eastAsia="ru-RU"/>
              </w:rPr>
              <w:t xml:space="preserve">М.П.           </w:t>
            </w:r>
          </w:p>
          <w:p w:rsidR="003F0E20" w:rsidRPr="00B22252" w:rsidRDefault="003F0E20" w:rsidP="00C15E56">
            <w:pPr>
              <w:widowControl w:val="0"/>
              <w:spacing w:after="0" w:line="240" w:lineRule="auto"/>
              <w:ind w:left="318"/>
              <w:jc w:val="both"/>
              <w:rPr>
                <w:rFonts w:ascii="Times New Roman" w:eastAsia="Times New Roman" w:hAnsi="Times New Roman" w:cs="Times New Roman"/>
                <w:sz w:val="18"/>
                <w:szCs w:val="18"/>
                <w:lang w:eastAsia="ru-RU"/>
              </w:rPr>
            </w:pPr>
          </w:p>
          <w:p w:rsidR="003F0E20" w:rsidRPr="00B22252" w:rsidRDefault="003F0E20" w:rsidP="007A113D">
            <w:pPr>
              <w:widowControl w:val="0"/>
              <w:spacing w:after="0" w:line="240" w:lineRule="auto"/>
              <w:ind w:left="318"/>
              <w:jc w:val="both"/>
              <w:rPr>
                <w:rFonts w:ascii="Times New Roman" w:eastAsia="Times New Roman" w:hAnsi="Times New Roman" w:cs="Times New Roman"/>
                <w:sz w:val="18"/>
                <w:szCs w:val="18"/>
                <w:lang w:eastAsia="ru-RU"/>
              </w:rPr>
            </w:pPr>
            <w:r w:rsidRPr="00B22252">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24"/>
                <w:szCs w:val="24"/>
                <w:lang w:eastAsia="ru-RU"/>
              </w:rPr>
              <w:t>«</w:t>
            </w:r>
            <w:r w:rsidR="007A113D">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w:t>
            </w:r>
            <w:r w:rsidR="007A113D">
              <w:rPr>
                <w:rFonts w:ascii="Times New Roman" w:eastAsia="Times New Roman" w:hAnsi="Times New Roman" w:cs="Times New Roman"/>
                <w:sz w:val="24"/>
                <w:szCs w:val="24"/>
                <w:lang w:eastAsia="ru-RU"/>
              </w:rPr>
              <w:t>июня</w:t>
            </w:r>
            <w:r>
              <w:rPr>
                <w:rFonts w:ascii="Times New Roman" w:eastAsia="Times New Roman" w:hAnsi="Times New Roman" w:cs="Times New Roman"/>
                <w:sz w:val="24"/>
                <w:szCs w:val="24"/>
                <w:lang w:eastAsia="ru-RU"/>
              </w:rPr>
              <w:t xml:space="preserve"> 2019</w:t>
            </w:r>
            <w:r w:rsidRPr="00B22252">
              <w:rPr>
                <w:rFonts w:ascii="Times New Roman" w:eastAsia="Times New Roman" w:hAnsi="Times New Roman" w:cs="Times New Roman"/>
                <w:sz w:val="24"/>
                <w:szCs w:val="24"/>
                <w:lang w:eastAsia="ru-RU"/>
              </w:rPr>
              <w:t xml:space="preserve"> г.</w:t>
            </w:r>
            <w:r w:rsidRPr="00B22252">
              <w:rPr>
                <w:rFonts w:ascii="Times New Roman" w:eastAsia="Times New Roman" w:hAnsi="Times New Roman" w:cs="Times New Roman"/>
                <w:sz w:val="18"/>
                <w:szCs w:val="18"/>
                <w:lang w:eastAsia="ru-RU"/>
              </w:rPr>
              <w:t xml:space="preserve">                            </w:t>
            </w:r>
          </w:p>
        </w:tc>
        <w:tc>
          <w:tcPr>
            <w:tcW w:w="2305" w:type="pct"/>
          </w:tcPr>
          <w:p w:rsidR="003F0E20" w:rsidRPr="00B22252" w:rsidRDefault="003F0E20" w:rsidP="00C15E56">
            <w:pPr>
              <w:widowControl w:val="0"/>
              <w:spacing w:after="0" w:line="240" w:lineRule="auto"/>
              <w:ind w:left="318"/>
              <w:rPr>
                <w:rFonts w:ascii="Times New Roman" w:eastAsia="Times New Roman" w:hAnsi="Times New Roman" w:cs="Times New Roman"/>
                <w:b/>
                <w:sz w:val="24"/>
                <w:szCs w:val="24"/>
                <w:lang w:eastAsia="ru-RU"/>
              </w:rPr>
            </w:pPr>
            <w:r w:rsidRPr="00B22252">
              <w:rPr>
                <w:rFonts w:ascii="Times New Roman" w:eastAsia="Times New Roman" w:hAnsi="Times New Roman" w:cs="Times New Roman"/>
                <w:b/>
                <w:sz w:val="24"/>
                <w:szCs w:val="24"/>
                <w:lang w:eastAsia="ru-RU"/>
              </w:rPr>
              <w:t xml:space="preserve">Подрядчик </w:t>
            </w:r>
          </w:p>
          <w:p w:rsidR="003F0E20" w:rsidRPr="00B22252" w:rsidRDefault="003F0E20" w:rsidP="00C15E56">
            <w:pPr>
              <w:widowControl w:val="0"/>
              <w:spacing w:after="0" w:line="240" w:lineRule="exact"/>
              <w:ind w:left="318"/>
              <w:rPr>
                <w:rFonts w:ascii="Times New Roman" w:eastAsia="Times New Roman" w:hAnsi="Times New Roman" w:cs="Times New Roman"/>
                <w:sz w:val="24"/>
                <w:szCs w:val="24"/>
                <w:lang w:eastAsia="ru-RU"/>
              </w:rPr>
            </w:pPr>
          </w:p>
          <w:p w:rsidR="003F0E20" w:rsidRPr="00B22252" w:rsidRDefault="003F0E20" w:rsidP="00C15E56">
            <w:pPr>
              <w:widowControl w:val="0"/>
              <w:spacing w:after="20" w:line="240" w:lineRule="auto"/>
              <w:ind w:left="318"/>
              <w:rPr>
                <w:rFonts w:ascii="Times New Roman" w:eastAsia="Times New Roman" w:hAnsi="Times New Roman" w:cs="Times New Roman"/>
                <w:sz w:val="24"/>
                <w:szCs w:val="24"/>
                <w:lang w:eastAsia="ru-RU"/>
              </w:rPr>
            </w:pPr>
          </w:p>
          <w:p w:rsidR="003F0E20" w:rsidRPr="00B22252" w:rsidRDefault="003F0E20" w:rsidP="00C15E56">
            <w:pPr>
              <w:widowControl w:val="0"/>
              <w:spacing w:after="0" w:line="240" w:lineRule="auto"/>
              <w:ind w:left="3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rsidR="003F0E20" w:rsidRPr="00B22252" w:rsidRDefault="003F0E20" w:rsidP="00C15E56">
            <w:pPr>
              <w:widowControl w:val="0"/>
              <w:spacing w:after="0" w:line="240" w:lineRule="auto"/>
              <w:ind w:left="318"/>
              <w:rPr>
                <w:rFonts w:ascii="Times New Roman" w:eastAsia="Times New Roman" w:hAnsi="Times New Roman" w:cs="Times New Roman"/>
                <w:sz w:val="24"/>
                <w:szCs w:val="24"/>
                <w:lang w:eastAsia="ru-RU"/>
              </w:rPr>
            </w:pPr>
          </w:p>
          <w:p w:rsidR="003F0E20" w:rsidRPr="00B22252" w:rsidRDefault="003F0E20" w:rsidP="00C15E56">
            <w:pPr>
              <w:widowControl w:val="0"/>
              <w:spacing w:after="0" w:line="240" w:lineRule="auto"/>
              <w:ind w:left="318"/>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xml:space="preserve">___________________ / </w:t>
            </w:r>
            <w:r>
              <w:rPr>
                <w:rFonts w:ascii="Times New Roman" w:eastAsia="Times New Roman" w:hAnsi="Times New Roman" w:cs="Times New Roman"/>
                <w:sz w:val="24"/>
                <w:szCs w:val="24"/>
                <w:lang w:eastAsia="ru-RU"/>
              </w:rPr>
              <w:t xml:space="preserve">Х.М. </w:t>
            </w:r>
            <w:proofErr w:type="spellStart"/>
            <w:r>
              <w:rPr>
                <w:rFonts w:ascii="Times New Roman" w:eastAsia="Times New Roman" w:hAnsi="Times New Roman" w:cs="Times New Roman"/>
                <w:sz w:val="24"/>
                <w:szCs w:val="24"/>
                <w:lang w:eastAsia="ru-RU"/>
              </w:rPr>
              <w:t>Агабабян</w:t>
            </w:r>
            <w:proofErr w:type="spellEnd"/>
            <w:r w:rsidRPr="00B22252">
              <w:rPr>
                <w:rFonts w:ascii="Times New Roman" w:eastAsia="Times New Roman" w:hAnsi="Times New Roman" w:cs="Times New Roman"/>
                <w:sz w:val="24"/>
                <w:szCs w:val="24"/>
                <w:lang w:eastAsia="ru-RU"/>
              </w:rPr>
              <w:t>/</w:t>
            </w:r>
          </w:p>
          <w:p w:rsidR="003F0E20" w:rsidRPr="00B22252" w:rsidRDefault="003F0E20" w:rsidP="00C15E56">
            <w:pPr>
              <w:widowControl w:val="0"/>
              <w:spacing w:after="0" w:line="240" w:lineRule="auto"/>
              <w:ind w:left="318"/>
              <w:jc w:val="both"/>
              <w:rPr>
                <w:rFonts w:ascii="Times New Roman" w:eastAsia="Times New Roman" w:hAnsi="Times New Roman" w:cs="Times New Roman"/>
                <w:sz w:val="18"/>
                <w:szCs w:val="18"/>
                <w:lang w:eastAsia="ru-RU"/>
              </w:rPr>
            </w:pPr>
            <w:r w:rsidRPr="00B22252">
              <w:rPr>
                <w:rFonts w:ascii="Times New Roman" w:eastAsia="Times New Roman" w:hAnsi="Times New Roman" w:cs="Times New Roman"/>
                <w:sz w:val="24"/>
                <w:szCs w:val="24"/>
                <w:lang w:eastAsia="ru-RU"/>
              </w:rPr>
              <w:t xml:space="preserve">           </w:t>
            </w:r>
            <w:r w:rsidRPr="00B22252">
              <w:rPr>
                <w:rFonts w:ascii="Times New Roman" w:eastAsia="Times New Roman" w:hAnsi="Times New Roman" w:cs="Times New Roman"/>
                <w:sz w:val="18"/>
                <w:szCs w:val="18"/>
                <w:lang w:eastAsia="ru-RU"/>
              </w:rPr>
              <w:t xml:space="preserve">М.П.           </w:t>
            </w:r>
          </w:p>
          <w:p w:rsidR="003F0E20" w:rsidRPr="00B22252" w:rsidRDefault="003F0E20" w:rsidP="00C15E56">
            <w:pPr>
              <w:widowControl w:val="0"/>
              <w:spacing w:after="0" w:line="240" w:lineRule="auto"/>
              <w:ind w:left="318"/>
              <w:rPr>
                <w:rFonts w:ascii="Times New Roman" w:eastAsia="Times New Roman" w:hAnsi="Times New Roman" w:cs="Times New Roman"/>
                <w:sz w:val="24"/>
                <w:szCs w:val="24"/>
                <w:lang w:eastAsia="ru-RU"/>
              </w:rPr>
            </w:pPr>
          </w:p>
          <w:p w:rsidR="003F0E20" w:rsidRPr="00B22252" w:rsidRDefault="003F0E20" w:rsidP="00C15E56">
            <w:pPr>
              <w:widowControl w:val="0"/>
              <w:spacing w:after="0" w:line="240" w:lineRule="auto"/>
              <w:ind w:left="3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A113D">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w:t>
            </w:r>
            <w:r w:rsidR="007A113D">
              <w:rPr>
                <w:rFonts w:ascii="Times New Roman" w:eastAsia="Times New Roman" w:hAnsi="Times New Roman" w:cs="Times New Roman"/>
                <w:sz w:val="24"/>
                <w:szCs w:val="24"/>
                <w:lang w:eastAsia="ru-RU"/>
              </w:rPr>
              <w:t>июня</w:t>
            </w:r>
            <w:r>
              <w:rPr>
                <w:rFonts w:ascii="Times New Roman" w:eastAsia="Times New Roman" w:hAnsi="Times New Roman" w:cs="Times New Roman"/>
                <w:sz w:val="24"/>
                <w:szCs w:val="24"/>
                <w:lang w:eastAsia="ru-RU"/>
              </w:rPr>
              <w:t xml:space="preserve"> 2019</w:t>
            </w:r>
            <w:r w:rsidRPr="00B22252">
              <w:rPr>
                <w:rFonts w:ascii="Times New Roman" w:eastAsia="Times New Roman" w:hAnsi="Times New Roman" w:cs="Times New Roman"/>
                <w:sz w:val="24"/>
                <w:szCs w:val="24"/>
                <w:lang w:eastAsia="ru-RU"/>
              </w:rPr>
              <w:t xml:space="preserve"> г.</w:t>
            </w:r>
          </w:p>
          <w:p w:rsidR="003F0E20" w:rsidRPr="00B22252" w:rsidRDefault="003F0E20" w:rsidP="00C15E56">
            <w:pPr>
              <w:widowControl w:val="0"/>
              <w:spacing w:after="0" w:line="240" w:lineRule="auto"/>
              <w:ind w:left="318"/>
              <w:rPr>
                <w:rFonts w:ascii="Times New Roman" w:eastAsia="Times New Roman" w:hAnsi="Times New Roman" w:cs="Times New Roman"/>
                <w:b/>
                <w:sz w:val="18"/>
                <w:szCs w:val="18"/>
                <w:lang w:eastAsia="ru-RU"/>
              </w:rPr>
            </w:pPr>
          </w:p>
        </w:tc>
      </w:tr>
    </w:tbl>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3F0E20" w:rsidRDefault="003F0E20" w:rsidP="00B22252">
      <w:pPr>
        <w:spacing w:after="0" w:line="240" w:lineRule="auto"/>
        <w:ind w:firstLine="709"/>
        <w:jc w:val="right"/>
        <w:rPr>
          <w:rFonts w:ascii="Times New Roman" w:eastAsia="Times New Roman" w:hAnsi="Times New Roman" w:cs="Times New Roman"/>
          <w:bCs/>
          <w:sz w:val="24"/>
          <w:szCs w:val="24"/>
          <w:lang w:eastAsia="ru-RU"/>
        </w:rPr>
      </w:pPr>
    </w:p>
    <w:p w:rsidR="00B22252" w:rsidRPr="00B22252" w:rsidRDefault="00B22252" w:rsidP="00B22252">
      <w:pPr>
        <w:spacing w:after="0" w:line="240" w:lineRule="auto"/>
        <w:ind w:firstLine="709"/>
        <w:jc w:val="right"/>
        <w:rPr>
          <w:rFonts w:ascii="Times New Roman" w:eastAsia="Times New Roman" w:hAnsi="Times New Roman" w:cs="Times New Roman"/>
          <w:bCs/>
          <w:sz w:val="24"/>
          <w:szCs w:val="24"/>
          <w:lang w:eastAsia="ru-RU"/>
        </w:rPr>
      </w:pPr>
      <w:r w:rsidRPr="00B22252">
        <w:rPr>
          <w:rFonts w:ascii="Times New Roman" w:eastAsia="Times New Roman" w:hAnsi="Times New Roman" w:cs="Times New Roman"/>
          <w:bCs/>
          <w:sz w:val="24"/>
          <w:szCs w:val="24"/>
          <w:lang w:eastAsia="ru-RU"/>
        </w:rPr>
        <w:lastRenderedPageBreak/>
        <w:t>Приложение 2 к муниципальному контракту</w:t>
      </w:r>
    </w:p>
    <w:p w:rsidR="00B22252" w:rsidRPr="00B22252" w:rsidRDefault="007A113D" w:rsidP="00B22252">
      <w:pPr>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 «25</w:t>
      </w:r>
      <w:r w:rsidR="00B22252" w:rsidRPr="00B2225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июня 2019 </w:t>
      </w:r>
      <w:r w:rsidR="00B22252" w:rsidRPr="00B22252">
        <w:rPr>
          <w:rFonts w:ascii="Times New Roman" w:eastAsia="Times New Roman" w:hAnsi="Times New Roman" w:cs="Times New Roman"/>
          <w:bCs/>
          <w:sz w:val="24"/>
          <w:szCs w:val="24"/>
          <w:lang w:eastAsia="ru-RU"/>
        </w:rPr>
        <w:t xml:space="preserve">года № </w:t>
      </w:r>
      <w:r w:rsidR="00845E9B">
        <w:rPr>
          <w:rFonts w:ascii="Times New Roman" w:eastAsia="Times New Roman" w:hAnsi="Times New Roman" w:cs="Times New Roman"/>
          <w:bCs/>
          <w:sz w:val="24"/>
          <w:szCs w:val="24"/>
          <w:lang w:eastAsia="ru-RU"/>
        </w:rPr>
        <w:t>3/2019</w:t>
      </w:r>
    </w:p>
    <w:p w:rsidR="00B22252" w:rsidRPr="00B22252" w:rsidRDefault="00B22252" w:rsidP="00B22252">
      <w:pPr>
        <w:spacing w:after="0" w:line="240" w:lineRule="auto"/>
        <w:ind w:firstLine="540"/>
        <w:jc w:val="both"/>
        <w:rPr>
          <w:rFonts w:ascii="Times New Roman" w:eastAsia="Times New Roman" w:hAnsi="Times New Roman" w:cs="Times New Roman"/>
          <w:sz w:val="24"/>
          <w:szCs w:val="24"/>
          <w:lang w:eastAsia="ru-RU"/>
        </w:rPr>
      </w:pPr>
    </w:p>
    <w:p w:rsidR="00B22252" w:rsidRPr="00B22252" w:rsidRDefault="003F0E20" w:rsidP="00B22252">
      <w:pPr>
        <w:spacing w:after="0" w:line="240" w:lineRule="auto"/>
        <w:ind w:firstLine="540"/>
        <w:jc w:val="both"/>
        <w:rPr>
          <w:rFonts w:ascii="Times New Roman" w:eastAsia="Times New Roman" w:hAnsi="Times New Roman" w:cs="Times New Roman"/>
          <w:sz w:val="24"/>
          <w:szCs w:val="24"/>
          <w:lang w:eastAsia="ru-RU"/>
        </w:rPr>
      </w:pPr>
      <w:r w:rsidRPr="00B22252">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647C370E" wp14:editId="0C590FB9">
            <wp:simplePos x="0" y="0"/>
            <wp:positionH relativeFrom="column">
              <wp:posOffset>1752600</wp:posOffset>
            </wp:positionH>
            <wp:positionV relativeFrom="paragraph">
              <wp:posOffset>53975</wp:posOffset>
            </wp:positionV>
            <wp:extent cx="6305550" cy="3871595"/>
            <wp:effectExtent l="0" t="0" r="0" b="0"/>
            <wp:wrapTight wrapText="bothSides">
              <wp:wrapPolygon edited="0">
                <wp:start x="0" y="0"/>
                <wp:lineTo x="0" y="21469"/>
                <wp:lineTo x="21535" y="21469"/>
                <wp:lineTo x="2153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05550" cy="3871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252" w:rsidRPr="00B22252" w:rsidRDefault="00B22252" w:rsidP="00B22252">
      <w:pPr>
        <w:spacing w:after="0" w:line="240" w:lineRule="auto"/>
        <w:ind w:firstLine="540"/>
        <w:jc w:val="both"/>
        <w:rPr>
          <w:rFonts w:ascii="Times New Roman" w:eastAsia="Times New Roman" w:hAnsi="Times New Roman" w:cs="Times New Roman"/>
          <w:sz w:val="24"/>
          <w:szCs w:val="24"/>
          <w:lang w:eastAsia="ru-RU"/>
        </w:rPr>
      </w:pPr>
    </w:p>
    <w:p w:rsidR="003F0E20" w:rsidRDefault="003F0E20" w:rsidP="00B22252">
      <w:pPr>
        <w:spacing w:after="0" w:line="240" w:lineRule="auto"/>
        <w:ind w:firstLine="540"/>
        <w:jc w:val="both"/>
        <w:rPr>
          <w:rFonts w:ascii="Times New Roman" w:eastAsia="Times New Roman" w:hAnsi="Times New Roman" w:cs="Times New Roman"/>
          <w:sz w:val="24"/>
          <w:szCs w:val="24"/>
          <w:lang w:eastAsia="ru-RU"/>
        </w:rPr>
      </w:pPr>
    </w:p>
    <w:p w:rsidR="003F0E20" w:rsidRPr="003F0E20" w:rsidRDefault="003F0E20" w:rsidP="003F0E20">
      <w:pPr>
        <w:rPr>
          <w:rFonts w:ascii="Times New Roman" w:eastAsia="Times New Roman" w:hAnsi="Times New Roman" w:cs="Times New Roman"/>
          <w:sz w:val="24"/>
          <w:szCs w:val="24"/>
          <w:lang w:eastAsia="ru-RU"/>
        </w:rPr>
      </w:pPr>
    </w:p>
    <w:p w:rsidR="003F0E20" w:rsidRPr="003F0E20" w:rsidRDefault="003F0E20" w:rsidP="003F0E20">
      <w:pPr>
        <w:rPr>
          <w:rFonts w:ascii="Times New Roman" w:eastAsia="Times New Roman" w:hAnsi="Times New Roman" w:cs="Times New Roman"/>
          <w:sz w:val="24"/>
          <w:szCs w:val="24"/>
          <w:lang w:eastAsia="ru-RU"/>
        </w:rPr>
      </w:pPr>
    </w:p>
    <w:p w:rsidR="003F0E20" w:rsidRPr="003F0E20" w:rsidRDefault="003F0E20" w:rsidP="003F0E20">
      <w:pPr>
        <w:rPr>
          <w:rFonts w:ascii="Times New Roman" w:eastAsia="Times New Roman" w:hAnsi="Times New Roman" w:cs="Times New Roman"/>
          <w:sz w:val="24"/>
          <w:szCs w:val="24"/>
          <w:lang w:eastAsia="ru-RU"/>
        </w:rPr>
      </w:pPr>
    </w:p>
    <w:p w:rsidR="003F0E20" w:rsidRPr="003F0E20" w:rsidRDefault="003F0E20" w:rsidP="003F0E20">
      <w:pPr>
        <w:rPr>
          <w:rFonts w:ascii="Times New Roman" w:eastAsia="Times New Roman" w:hAnsi="Times New Roman" w:cs="Times New Roman"/>
          <w:sz w:val="24"/>
          <w:szCs w:val="24"/>
          <w:lang w:eastAsia="ru-RU"/>
        </w:rPr>
      </w:pPr>
    </w:p>
    <w:p w:rsidR="003F0E20" w:rsidRPr="003F0E20" w:rsidRDefault="003F0E20" w:rsidP="003F0E20">
      <w:pPr>
        <w:rPr>
          <w:rFonts w:ascii="Times New Roman" w:eastAsia="Times New Roman" w:hAnsi="Times New Roman" w:cs="Times New Roman"/>
          <w:sz w:val="24"/>
          <w:szCs w:val="24"/>
          <w:lang w:eastAsia="ru-RU"/>
        </w:rPr>
      </w:pPr>
    </w:p>
    <w:p w:rsidR="003F0E20" w:rsidRPr="003F0E20" w:rsidRDefault="003F0E20" w:rsidP="003F0E20">
      <w:pPr>
        <w:rPr>
          <w:rFonts w:ascii="Times New Roman" w:eastAsia="Times New Roman" w:hAnsi="Times New Roman" w:cs="Times New Roman"/>
          <w:sz w:val="24"/>
          <w:szCs w:val="24"/>
          <w:lang w:eastAsia="ru-RU"/>
        </w:rPr>
      </w:pPr>
    </w:p>
    <w:p w:rsidR="003F0E20" w:rsidRPr="003F0E20" w:rsidRDefault="003F0E20" w:rsidP="003F0E20">
      <w:pPr>
        <w:rPr>
          <w:rFonts w:ascii="Times New Roman" w:eastAsia="Times New Roman" w:hAnsi="Times New Roman" w:cs="Times New Roman"/>
          <w:sz w:val="24"/>
          <w:szCs w:val="24"/>
          <w:lang w:eastAsia="ru-RU"/>
        </w:rPr>
      </w:pPr>
    </w:p>
    <w:p w:rsidR="003F0E20" w:rsidRPr="003F0E20" w:rsidRDefault="003F0E20" w:rsidP="003F0E20">
      <w:pPr>
        <w:rPr>
          <w:rFonts w:ascii="Times New Roman" w:eastAsia="Times New Roman" w:hAnsi="Times New Roman" w:cs="Times New Roman"/>
          <w:sz w:val="24"/>
          <w:szCs w:val="24"/>
          <w:lang w:eastAsia="ru-RU"/>
        </w:rPr>
      </w:pPr>
    </w:p>
    <w:p w:rsidR="003F0E20" w:rsidRPr="003F0E20" w:rsidRDefault="003F0E20" w:rsidP="003F0E20">
      <w:pPr>
        <w:rPr>
          <w:rFonts w:ascii="Times New Roman" w:eastAsia="Times New Roman" w:hAnsi="Times New Roman" w:cs="Times New Roman"/>
          <w:sz w:val="24"/>
          <w:szCs w:val="24"/>
          <w:lang w:eastAsia="ru-RU"/>
        </w:rPr>
      </w:pPr>
    </w:p>
    <w:p w:rsidR="003F0E20" w:rsidRPr="003F0E20" w:rsidRDefault="003F0E20" w:rsidP="003F0E20">
      <w:pPr>
        <w:rPr>
          <w:rFonts w:ascii="Times New Roman" w:eastAsia="Times New Roman" w:hAnsi="Times New Roman" w:cs="Times New Roman"/>
          <w:sz w:val="24"/>
          <w:szCs w:val="24"/>
          <w:lang w:eastAsia="ru-RU"/>
        </w:rPr>
      </w:pPr>
    </w:p>
    <w:p w:rsidR="003F0E20" w:rsidRDefault="003F0E20" w:rsidP="003F0E20">
      <w:pPr>
        <w:tabs>
          <w:tab w:val="left" w:pos="1995"/>
        </w:tabs>
        <w:rPr>
          <w:rFonts w:ascii="Times New Roman" w:eastAsia="Times New Roman" w:hAnsi="Times New Roman" w:cs="Times New Roman"/>
          <w:sz w:val="24"/>
          <w:szCs w:val="24"/>
          <w:lang w:eastAsia="ru-RU"/>
        </w:rPr>
      </w:pPr>
    </w:p>
    <w:tbl>
      <w:tblPr>
        <w:tblW w:w="6064" w:type="pct"/>
        <w:tblInd w:w="250" w:type="dxa"/>
        <w:tblLook w:val="01E0" w:firstRow="1" w:lastRow="1" w:firstColumn="1" w:lastColumn="1" w:noHBand="0" w:noVBand="0"/>
      </w:tblPr>
      <w:tblGrid>
        <w:gridCol w:w="10207"/>
        <w:gridCol w:w="8730"/>
      </w:tblGrid>
      <w:tr w:rsidR="003F0E20" w:rsidRPr="00B22252" w:rsidTr="00C15E56">
        <w:trPr>
          <w:trHeight w:val="87"/>
        </w:trPr>
        <w:tc>
          <w:tcPr>
            <w:tcW w:w="2695" w:type="pct"/>
          </w:tcPr>
          <w:p w:rsidR="003F0E20" w:rsidRPr="00B22252" w:rsidRDefault="003F0E20" w:rsidP="00C15E56">
            <w:pPr>
              <w:widowControl w:val="0"/>
              <w:autoSpaceDE w:val="0"/>
              <w:autoSpaceDN w:val="0"/>
              <w:spacing w:after="0" w:line="240" w:lineRule="auto"/>
              <w:ind w:left="318"/>
              <w:contextualSpacing/>
              <w:rPr>
                <w:rFonts w:ascii="Times New Roman" w:eastAsia="Times New Roman" w:hAnsi="Times New Roman" w:cs="Times New Roman"/>
                <w:b/>
                <w:sz w:val="24"/>
                <w:szCs w:val="24"/>
                <w:lang w:eastAsia="ru-RU"/>
              </w:rPr>
            </w:pPr>
            <w:r w:rsidRPr="00B22252">
              <w:rPr>
                <w:rFonts w:ascii="Times New Roman" w:eastAsia="Times New Roman" w:hAnsi="Times New Roman" w:cs="Times New Roman"/>
                <w:b/>
                <w:sz w:val="24"/>
                <w:szCs w:val="24"/>
                <w:lang w:eastAsia="ru-RU"/>
              </w:rPr>
              <w:t>Заказчик</w:t>
            </w:r>
          </w:p>
          <w:p w:rsidR="003F0E20" w:rsidRPr="00B22252" w:rsidRDefault="003F0E20" w:rsidP="00C15E56">
            <w:pPr>
              <w:widowControl w:val="0"/>
              <w:spacing w:after="0" w:line="240" w:lineRule="auto"/>
              <w:ind w:left="318"/>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Глава сельского поселения</w:t>
            </w:r>
          </w:p>
          <w:p w:rsidR="003F0E20" w:rsidRPr="00B22252" w:rsidRDefault="003F0E20" w:rsidP="00C15E56">
            <w:pPr>
              <w:widowControl w:val="0"/>
              <w:spacing w:after="0" w:line="240" w:lineRule="auto"/>
              <w:ind w:left="318"/>
              <w:rPr>
                <w:rFonts w:ascii="Times New Roman" w:eastAsia="Times New Roman" w:hAnsi="Times New Roman" w:cs="Times New Roman"/>
                <w:sz w:val="24"/>
                <w:szCs w:val="24"/>
                <w:lang w:eastAsia="ru-RU"/>
              </w:rPr>
            </w:pPr>
          </w:p>
          <w:p w:rsidR="003F0E20" w:rsidRPr="00B22252" w:rsidRDefault="003F0E20" w:rsidP="00C15E56">
            <w:pPr>
              <w:widowControl w:val="0"/>
              <w:spacing w:after="0" w:line="240" w:lineRule="auto"/>
              <w:ind w:left="318"/>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___________________ /А.Н. Ильин /</w:t>
            </w:r>
          </w:p>
          <w:p w:rsidR="003F0E20" w:rsidRPr="00B22252" w:rsidRDefault="003F0E20" w:rsidP="00C15E56">
            <w:pPr>
              <w:widowControl w:val="0"/>
              <w:spacing w:after="0" w:line="240" w:lineRule="auto"/>
              <w:ind w:left="318"/>
              <w:jc w:val="both"/>
              <w:rPr>
                <w:rFonts w:ascii="Times New Roman" w:eastAsia="Times New Roman" w:hAnsi="Times New Roman" w:cs="Times New Roman"/>
                <w:sz w:val="18"/>
                <w:szCs w:val="18"/>
                <w:lang w:val="en-US" w:eastAsia="ru-RU"/>
              </w:rPr>
            </w:pPr>
            <w:r w:rsidRPr="00B22252">
              <w:rPr>
                <w:rFonts w:ascii="Times New Roman" w:eastAsia="Times New Roman" w:hAnsi="Times New Roman" w:cs="Times New Roman"/>
                <w:sz w:val="24"/>
                <w:szCs w:val="24"/>
                <w:lang w:eastAsia="ru-RU"/>
              </w:rPr>
              <w:t xml:space="preserve">           </w:t>
            </w:r>
            <w:r w:rsidRPr="00B22252">
              <w:rPr>
                <w:rFonts w:ascii="Times New Roman" w:eastAsia="Times New Roman" w:hAnsi="Times New Roman" w:cs="Times New Roman"/>
                <w:sz w:val="18"/>
                <w:szCs w:val="18"/>
                <w:lang w:eastAsia="ru-RU"/>
              </w:rPr>
              <w:t xml:space="preserve">М.П.           </w:t>
            </w:r>
          </w:p>
          <w:p w:rsidR="003F0E20" w:rsidRPr="00B22252" w:rsidRDefault="003F0E20" w:rsidP="00C15E56">
            <w:pPr>
              <w:widowControl w:val="0"/>
              <w:spacing w:after="0" w:line="240" w:lineRule="auto"/>
              <w:ind w:left="318"/>
              <w:jc w:val="both"/>
              <w:rPr>
                <w:rFonts w:ascii="Times New Roman" w:eastAsia="Times New Roman" w:hAnsi="Times New Roman" w:cs="Times New Roman"/>
                <w:sz w:val="18"/>
                <w:szCs w:val="18"/>
                <w:lang w:eastAsia="ru-RU"/>
              </w:rPr>
            </w:pPr>
          </w:p>
          <w:p w:rsidR="003F0E20" w:rsidRPr="00B22252" w:rsidRDefault="003F0E20" w:rsidP="007A113D">
            <w:pPr>
              <w:widowControl w:val="0"/>
              <w:spacing w:after="0" w:line="240" w:lineRule="auto"/>
              <w:ind w:left="318"/>
              <w:jc w:val="both"/>
              <w:rPr>
                <w:rFonts w:ascii="Times New Roman" w:eastAsia="Times New Roman" w:hAnsi="Times New Roman" w:cs="Times New Roman"/>
                <w:sz w:val="18"/>
                <w:szCs w:val="18"/>
                <w:lang w:eastAsia="ru-RU"/>
              </w:rPr>
            </w:pPr>
            <w:r w:rsidRPr="00B22252">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24"/>
                <w:szCs w:val="24"/>
                <w:lang w:eastAsia="ru-RU"/>
              </w:rPr>
              <w:t>«</w:t>
            </w:r>
            <w:r w:rsidR="007A113D">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 xml:space="preserve">» </w:t>
            </w:r>
            <w:r w:rsidR="007A113D">
              <w:rPr>
                <w:rFonts w:ascii="Times New Roman" w:eastAsia="Times New Roman" w:hAnsi="Times New Roman" w:cs="Times New Roman"/>
                <w:sz w:val="24"/>
                <w:szCs w:val="24"/>
                <w:lang w:eastAsia="ru-RU"/>
              </w:rPr>
              <w:t>июня</w:t>
            </w:r>
            <w:r>
              <w:rPr>
                <w:rFonts w:ascii="Times New Roman" w:eastAsia="Times New Roman" w:hAnsi="Times New Roman" w:cs="Times New Roman"/>
                <w:sz w:val="24"/>
                <w:szCs w:val="24"/>
                <w:lang w:eastAsia="ru-RU"/>
              </w:rPr>
              <w:t xml:space="preserve"> 2019</w:t>
            </w:r>
            <w:r w:rsidRPr="00B22252">
              <w:rPr>
                <w:rFonts w:ascii="Times New Roman" w:eastAsia="Times New Roman" w:hAnsi="Times New Roman" w:cs="Times New Roman"/>
                <w:sz w:val="24"/>
                <w:szCs w:val="24"/>
                <w:lang w:eastAsia="ru-RU"/>
              </w:rPr>
              <w:t xml:space="preserve"> г.</w:t>
            </w:r>
            <w:r w:rsidRPr="00B22252">
              <w:rPr>
                <w:rFonts w:ascii="Times New Roman" w:eastAsia="Times New Roman" w:hAnsi="Times New Roman" w:cs="Times New Roman"/>
                <w:sz w:val="18"/>
                <w:szCs w:val="18"/>
                <w:lang w:eastAsia="ru-RU"/>
              </w:rPr>
              <w:t xml:space="preserve">                            </w:t>
            </w:r>
          </w:p>
        </w:tc>
        <w:tc>
          <w:tcPr>
            <w:tcW w:w="2305" w:type="pct"/>
          </w:tcPr>
          <w:p w:rsidR="003F0E20" w:rsidRPr="00B22252" w:rsidRDefault="003F0E20" w:rsidP="00C15E56">
            <w:pPr>
              <w:widowControl w:val="0"/>
              <w:spacing w:after="0" w:line="240" w:lineRule="auto"/>
              <w:ind w:left="318"/>
              <w:rPr>
                <w:rFonts w:ascii="Times New Roman" w:eastAsia="Times New Roman" w:hAnsi="Times New Roman" w:cs="Times New Roman"/>
                <w:b/>
                <w:sz w:val="24"/>
                <w:szCs w:val="24"/>
                <w:lang w:eastAsia="ru-RU"/>
              </w:rPr>
            </w:pPr>
            <w:r w:rsidRPr="00B22252">
              <w:rPr>
                <w:rFonts w:ascii="Times New Roman" w:eastAsia="Times New Roman" w:hAnsi="Times New Roman" w:cs="Times New Roman"/>
                <w:b/>
                <w:sz w:val="24"/>
                <w:szCs w:val="24"/>
                <w:lang w:eastAsia="ru-RU"/>
              </w:rPr>
              <w:t xml:space="preserve">Подрядчик </w:t>
            </w:r>
          </w:p>
          <w:p w:rsidR="003F0E20" w:rsidRPr="00B22252" w:rsidRDefault="003F0E20" w:rsidP="00C15E56">
            <w:pPr>
              <w:widowControl w:val="0"/>
              <w:spacing w:after="0" w:line="240" w:lineRule="auto"/>
              <w:ind w:left="3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директор</w:t>
            </w:r>
          </w:p>
          <w:p w:rsidR="003F0E20" w:rsidRPr="00B22252" w:rsidRDefault="003F0E20" w:rsidP="00C15E56">
            <w:pPr>
              <w:widowControl w:val="0"/>
              <w:spacing w:after="0" w:line="240" w:lineRule="auto"/>
              <w:ind w:left="318"/>
              <w:rPr>
                <w:rFonts w:ascii="Times New Roman" w:eastAsia="Times New Roman" w:hAnsi="Times New Roman" w:cs="Times New Roman"/>
                <w:sz w:val="24"/>
                <w:szCs w:val="24"/>
                <w:lang w:eastAsia="ru-RU"/>
              </w:rPr>
            </w:pPr>
          </w:p>
          <w:p w:rsidR="003F0E20" w:rsidRPr="00B22252" w:rsidRDefault="003F0E20" w:rsidP="00C15E56">
            <w:pPr>
              <w:widowControl w:val="0"/>
              <w:spacing w:after="0" w:line="240" w:lineRule="auto"/>
              <w:ind w:left="318"/>
              <w:rPr>
                <w:rFonts w:ascii="Times New Roman" w:eastAsia="Times New Roman" w:hAnsi="Times New Roman" w:cs="Times New Roman"/>
                <w:sz w:val="24"/>
                <w:szCs w:val="24"/>
                <w:lang w:eastAsia="ru-RU"/>
              </w:rPr>
            </w:pPr>
            <w:r w:rsidRPr="00B22252">
              <w:rPr>
                <w:rFonts w:ascii="Times New Roman" w:eastAsia="Times New Roman" w:hAnsi="Times New Roman" w:cs="Times New Roman"/>
                <w:sz w:val="24"/>
                <w:szCs w:val="24"/>
                <w:lang w:eastAsia="ru-RU"/>
              </w:rPr>
              <w:t xml:space="preserve">___________________ / </w:t>
            </w:r>
            <w:r>
              <w:rPr>
                <w:rFonts w:ascii="Times New Roman" w:eastAsia="Times New Roman" w:hAnsi="Times New Roman" w:cs="Times New Roman"/>
                <w:sz w:val="24"/>
                <w:szCs w:val="24"/>
                <w:lang w:eastAsia="ru-RU"/>
              </w:rPr>
              <w:t xml:space="preserve">Х.М. </w:t>
            </w:r>
            <w:proofErr w:type="spellStart"/>
            <w:r>
              <w:rPr>
                <w:rFonts w:ascii="Times New Roman" w:eastAsia="Times New Roman" w:hAnsi="Times New Roman" w:cs="Times New Roman"/>
                <w:sz w:val="24"/>
                <w:szCs w:val="24"/>
                <w:lang w:eastAsia="ru-RU"/>
              </w:rPr>
              <w:t>Агабабян</w:t>
            </w:r>
            <w:proofErr w:type="spellEnd"/>
            <w:r w:rsidRPr="00B22252">
              <w:rPr>
                <w:rFonts w:ascii="Times New Roman" w:eastAsia="Times New Roman" w:hAnsi="Times New Roman" w:cs="Times New Roman"/>
                <w:sz w:val="24"/>
                <w:szCs w:val="24"/>
                <w:lang w:eastAsia="ru-RU"/>
              </w:rPr>
              <w:t>/</w:t>
            </w:r>
          </w:p>
          <w:p w:rsidR="003F0E20" w:rsidRPr="00B22252" w:rsidRDefault="003F0E20" w:rsidP="00C15E56">
            <w:pPr>
              <w:widowControl w:val="0"/>
              <w:spacing w:after="0" w:line="240" w:lineRule="auto"/>
              <w:ind w:left="318"/>
              <w:jc w:val="both"/>
              <w:rPr>
                <w:rFonts w:ascii="Times New Roman" w:eastAsia="Times New Roman" w:hAnsi="Times New Roman" w:cs="Times New Roman"/>
                <w:sz w:val="18"/>
                <w:szCs w:val="18"/>
                <w:lang w:eastAsia="ru-RU"/>
              </w:rPr>
            </w:pPr>
            <w:r w:rsidRPr="00B22252">
              <w:rPr>
                <w:rFonts w:ascii="Times New Roman" w:eastAsia="Times New Roman" w:hAnsi="Times New Roman" w:cs="Times New Roman"/>
                <w:sz w:val="24"/>
                <w:szCs w:val="24"/>
                <w:lang w:eastAsia="ru-RU"/>
              </w:rPr>
              <w:t xml:space="preserve">           </w:t>
            </w:r>
            <w:r w:rsidRPr="00B22252">
              <w:rPr>
                <w:rFonts w:ascii="Times New Roman" w:eastAsia="Times New Roman" w:hAnsi="Times New Roman" w:cs="Times New Roman"/>
                <w:sz w:val="18"/>
                <w:szCs w:val="18"/>
                <w:lang w:eastAsia="ru-RU"/>
              </w:rPr>
              <w:t xml:space="preserve">М.П.           </w:t>
            </w:r>
          </w:p>
          <w:p w:rsidR="003F0E20" w:rsidRPr="00B22252" w:rsidRDefault="003F0E20" w:rsidP="00C15E56">
            <w:pPr>
              <w:widowControl w:val="0"/>
              <w:spacing w:after="0" w:line="240" w:lineRule="auto"/>
              <w:ind w:left="318"/>
              <w:rPr>
                <w:rFonts w:ascii="Times New Roman" w:eastAsia="Times New Roman" w:hAnsi="Times New Roman" w:cs="Times New Roman"/>
                <w:sz w:val="24"/>
                <w:szCs w:val="24"/>
                <w:lang w:eastAsia="ru-RU"/>
              </w:rPr>
            </w:pPr>
          </w:p>
          <w:p w:rsidR="003F0E20" w:rsidRPr="00B22252" w:rsidRDefault="003F0E20" w:rsidP="00C15E56">
            <w:pPr>
              <w:widowControl w:val="0"/>
              <w:spacing w:after="0" w:line="240" w:lineRule="auto"/>
              <w:ind w:left="31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A113D">
              <w:rPr>
                <w:rFonts w:ascii="Times New Roman" w:eastAsia="Times New Roman" w:hAnsi="Times New Roman" w:cs="Times New Roman"/>
                <w:sz w:val="24"/>
                <w:szCs w:val="24"/>
                <w:lang w:eastAsia="ru-RU"/>
              </w:rPr>
              <w:t>25» июня</w:t>
            </w:r>
            <w:r>
              <w:rPr>
                <w:rFonts w:ascii="Times New Roman" w:eastAsia="Times New Roman" w:hAnsi="Times New Roman" w:cs="Times New Roman"/>
                <w:sz w:val="24"/>
                <w:szCs w:val="24"/>
                <w:lang w:eastAsia="ru-RU"/>
              </w:rPr>
              <w:t xml:space="preserve"> 2019</w:t>
            </w:r>
            <w:r w:rsidRPr="00B22252">
              <w:rPr>
                <w:rFonts w:ascii="Times New Roman" w:eastAsia="Times New Roman" w:hAnsi="Times New Roman" w:cs="Times New Roman"/>
                <w:sz w:val="24"/>
                <w:szCs w:val="24"/>
                <w:lang w:eastAsia="ru-RU"/>
              </w:rPr>
              <w:t xml:space="preserve"> г.</w:t>
            </w:r>
          </w:p>
          <w:p w:rsidR="003F0E20" w:rsidRPr="00B22252" w:rsidRDefault="003F0E20" w:rsidP="00C15E56">
            <w:pPr>
              <w:widowControl w:val="0"/>
              <w:spacing w:after="0" w:line="240" w:lineRule="auto"/>
              <w:ind w:left="318"/>
              <w:rPr>
                <w:rFonts w:ascii="Times New Roman" w:eastAsia="Times New Roman" w:hAnsi="Times New Roman" w:cs="Times New Roman"/>
                <w:b/>
                <w:sz w:val="18"/>
                <w:szCs w:val="18"/>
                <w:lang w:eastAsia="ru-RU"/>
              </w:rPr>
            </w:pPr>
          </w:p>
        </w:tc>
      </w:tr>
    </w:tbl>
    <w:p w:rsidR="003F0E20" w:rsidRDefault="003F0E20" w:rsidP="003F0E20">
      <w:pPr>
        <w:rPr>
          <w:rFonts w:ascii="Times New Roman" w:eastAsia="Times New Roman" w:hAnsi="Times New Roman" w:cs="Times New Roman"/>
          <w:sz w:val="24"/>
          <w:szCs w:val="24"/>
          <w:lang w:eastAsia="ru-RU"/>
        </w:rPr>
      </w:pPr>
    </w:p>
    <w:p w:rsidR="00B22252" w:rsidRPr="003F0E20" w:rsidRDefault="00B22252" w:rsidP="003F0E20">
      <w:pPr>
        <w:rPr>
          <w:rFonts w:ascii="Times New Roman" w:eastAsia="Times New Roman" w:hAnsi="Times New Roman" w:cs="Times New Roman"/>
          <w:sz w:val="24"/>
          <w:szCs w:val="24"/>
          <w:lang w:eastAsia="ru-RU"/>
        </w:rPr>
        <w:sectPr w:rsidR="00B22252" w:rsidRPr="003F0E20" w:rsidSect="00800D5D">
          <w:pgSz w:w="16838" w:h="11906" w:orient="landscape"/>
          <w:pgMar w:top="720" w:right="720" w:bottom="720" w:left="720" w:header="709" w:footer="709" w:gutter="0"/>
          <w:cols w:space="708"/>
          <w:docGrid w:linePitch="360"/>
        </w:sectPr>
      </w:pPr>
    </w:p>
    <w:tbl>
      <w:tblPr>
        <w:tblW w:w="10470" w:type="dxa"/>
        <w:tblCellMar>
          <w:left w:w="0" w:type="dxa"/>
          <w:right w:w="0" w:type="dxa"/>
        </w:tblCellMar>
        <w:tblLook w:val="04A0" w:firstRow="1" w:lastRow="0" w:firstColumn="1" w:lastColumn="0" w:noHBand="0" w:noVBand="1"/>
      </w:tblPr>
      <w:tblGrid>
        <w:gridCol w:w="2325"/>
        <w:gridCol w:w="2719"/>
        <w:gridCol w:w="5426"/>
      </w:tblGrid>
      <w:tr w:rsidR="00C15E56" w:rsidRPr="00C15E56" w:rsidTr="00C15E56">
        <w:tc>
          <w:tcPr>
            <w:tcW w:w="2325" w:type="dxa"/>
            <w:tcBorders>
              <w:top w:val="nil"/>
              <w:left w:val="nil"/>
              <w:bottom w:val="nil"/>
              <w:right w:val="nil"/>
            </w:tcBorders>
            <w:shd w:val="clear" w:color="auto" w:fill="EEEFEF"/>
            <w:tcMar>
              <w:top w:w="150" w:type="dxa"/>
              <w:left w:w="150" w:type="dxa"/>
              <w:bottom w:w="150" w:type="dxa"/>
              <w:right w:w="0" w:type="dxa"/>
            </w:tcMar>
            <w:vAlign w:val="center"/>
            <w:hideMark/>
          </w:tcPr>
          <w:p w:rsidR="00C15E56" w:rsidRPr="00C15E56" w:rsidRDefault="00C15E56" w:rsidP="00C15E56">
            <w:pPr>
              <w:spacing w:after="0" w:line="240" w:lineRule="auto"/>
              <w:rPr>
                <w:rFonts w:ascii="Tahoma" w:eastAsia="Times New Roman" w:hAnsi="Tahoma" w:cs="Tahoma"/>
                <w:color w:val="383838"/>
                <w:sz w:val="18"/>
                <w:szCs w:val="18"/>
                <w:lang w:eastAsia="ru-RU"/>
              </w:rPr>
            </w:pPr>
            <w:r w:rsidRPr="00C15E56">
              <w:rPr>
                <w:rFonts w:ascii="Tahoma" w:eastAsia="Times New Roman" w:hAnsi="Tahoma" w:cs="Tahoma"/>
                <w:color w:val="383838"/>
                <w:sz w:val="18"/>
                <w:szCs w:val="18"/>
                <w:lang w:eastAsia="ru-RU"/>
              </w:rPr>
              <w:lastRenderedPageBreak/>
              <w:t>25.06.2019 07:04</w:t>
            </w:r>
          </w:p>
        </w:tc>
        <w:tc>
          <w:tcPr>
            <w:tcW w:w="0" w:type="auto"/>
            <w:tcBorders>
              <w:top w:val="nil"/>
              <w:left w:val="nil"/>
              <w:bottom w:val="nil"/>
              <w:right w:val="nil"/>
            </w:tcBorders>
            <w:shd w:val="clear" w:color="auto" w:fill="EEEFEF"/>
            <w:tcMar>
              <w:top w:w="150" w:type="dxa"/>
              <w:left w:w="150" w:type="dxa"/>
              <w:bottom w:w="150" w:type="dxa"/>
              <w:right w:w="0" w:type="dxa"/>
            </w:tcMar>
            <w:vAlign w:val="center"/>
            <w:hideMark/>
          </w:tcPr>
          <w:p w:rsidR="00C15E56" w:rsidRPr="00C15E56" w:rsidRDefault="00C15E56" w:rsidP="00C15E56">
            <w:pPr>
              <w:spacing w:after="0" w:line="240" w:lineRule="auto"/>
              <w:rPr>
                <w:rFonts w:ascii="Tahoma" w:eastAsia="Times New Roman" w:hAnsi="Tahoma" w:cs="Tahoma"/>
                <w:color w:val="383838"/>
                <w:sz w:val="18"/>
                <w:szCs w:val="18"/>
                <w:lang w:eastAsia="ru-RU"/>
              </w:rPr>
            </w:pPr>
            <w:proofErr w:type="spellStart"/>
            <w:r w:rsidRPr="00C15E56">
              <w:rPr>
                <w:rFonts w:ascii="Tahoma" w:eastAsia="Times New Roman" w:hAnsi="Tahoma" w:cs="Tahoma"/>
                <w:color w:val="383838"/>
                <w:sz w:val="18"/>
                <w:szCs w:val="18"/>
                <w:lang w:eastAsia="ru-RU"/>
              </w:rPr>
              <w:t>Агабабян</w:t>
            </w:r>
            <w:proofErr w:type="spellEnd"/>
            <w:r w:rsidRPr="00C15E56">
              <w:rPr>
                <w:rFonts w:ascii="Tahoma" w:eastAsia="Times New Roman" w:hAnsi="Tahoma" w:cs="Tahoma"/>
                <w:color w:val="383838"/>
                <w:sz w:val="18"/>
                <w:szCs w:val="18"/>
                <w:lang w:eastAsia="ru-RU"/>
              </w:rPr>
              <w:t xml:space="preserve"> </w:t>
            </w:r>
            <w:proofErr w:type="spellStart"/>
            <w:r w:rsidRPr="00C15E56">
              <w:rPr>
                <w:rFonts w:ascii="Tahoma" w:eastAsia="Times New Roman" w:hAnsi="Tahoma" w:cs="Tahoma"/>
                <w:color w:val="383838"/>
                <w:sz w:val="18"/>
                <w:szCs w:val="18"/>
                <w:lang w:eastAsia="ru-RU"/>
              </w:rPr>
              <w:t>Хачатур</w:t>
            </w:r>
            <w:proofErr w:type="spellEnd"/>
            <w:r w:rsidRPr="00C15E56">
              <w:rPr>
                <w:rFonts w:ascii="Tahoma" w:eastAsia="Times New Roman" w:hAnsi="Tahoma" w:cs="Tahoma"/>
                <w:color w:val="383838"/>
                <w:sz w:val="18"/>
                <w:szCs w:val="18"/>
                <w:lang w:eastAsia="ru-RU"/>
              </w:rPr>
              <w:t xml:space="preserve"> </w:t>
            </w:r>
            <w:proofErr w:type="spellStart"/>
            <w:r w:rsidRPr="00C15E56">
              <w:rPr>
                <w:rFonts w:ascii="Tahoma" w:eastAsia="Times New Roman" w:hAnsi="Tahoma" w:cs="Tahoma"/>
                <w:color w:val="383838"/>
                <w:sz w:val="18"/>
                <w:szCs w:val="18"/>
                <w:lang w:eastAsia="ru-RU"/>
              </w:rPr>
              <w:t>Мнацаканович</w:t>
            </w:r>
            <w:proofErr w:type="spellEnd"/>
            <w:r w:rsidRPr="00C15E56">
              <w:rPr>
                <w:rFonts w:ascii="Tahoma" w:eastAsia="Times New Roman" w:hAnsi="Tahoma" w:cs="Tahoma"/>
                <w:color w:val="383838"/>
                <w:sz w:val="18"/>
                <w:szCs w:val="18"/>
                <w:lang w:eastAsia="ru-RU"/>
              </w:rPr>
              <w:t>, Генеральный директор</w:t>
            </w:r>
          </w:p>
        </w:tc>
        <w:tc>
          <w:tcPr>
            <w:tcW w:w="0" w:type="auto"/>
            <w:tcBorders>
              <w:top w:val="nil"/>
              <w:left w:val="nil"/>
              <w:bottom w:val="nil"/>
              <w:right w:val="nil"/>
            </w:tcBorders>
            <w:shd w:val="clear" w:color="auto" w:fill="EEEFEF"/>
            <w:tcMar>
              <w:top w:w="150" w:type="dxa"/>
              <w:left w:w="150" w:type="dxa"/>
              <w:bottom w:w="150" w:type="dxa"/>
              <w:right w:w="0" w:type="dxa"/>
            </w:tcMar>
            <w:vAlign w:val="center"/>
            <w:hideMark/>
          </w:tcPr>
          <w:p w:rsidR="00C15E56" w:rsidRPr="00C15E56" w:rsidRDefault="00C15E56" w:rsidP="00C15E56">
            <w:pPr>
              <w:spacing w:after="0" w:line="240" w:lineRule="auto"/>
              <w:rPr>
                <w:rFonts w:ascii="Tahoma" w:eastAsia="Times New Roman" w:hAnsi="Tahoma" w:cs="Tahoma"/>
                <w:color w:val="383838"/>
                <w:sz w:val="18"/>
                <w:szCs w:val="18"/>
                <w:lang w:eastAsia="ru-RU"/>
              </w:rPr>
            </w:pPr>
            <w:r w:rsidRPr="00C15E56">
              <w:rPr>
                <w:rFonts w:ascii="Tahoma" w:eastAsia="Times New Roman" w:hAnsi="Tahoma" w:cs="Tahoma"/>
                <w:color w:val="383838"/>
                <w:sz w:val="18"/>
                <w:szCs w:val="18"/>
                <w:lang w:eastAsia="ru-RU"/>
              </w:rPr>
              <w:t>ООО \"СТРОЙГРАД\"</w:t>
            </w:r>
          </w:p>
        </w:tc>
      </w:tr>
      <w:tr w:rsidR="00933D31" w:rsidRPr="00933D31" w:rsidTr="00933D31">
        <w:tc>
          <w:tcPr>
            <w:tcW w:w="2325" w:type="dxa"/>
            <w:tcBorders>
              <w:top w:val="nil"/>
              <w:left w:val="nil"/>
              <w:bottom w:val="nil"/>
              <w:right w:val="nil"/>
            </w:tcBorders>
            <w:shd w:val="clear" w:color="auto" w:fill="EEEFEF"/>
            <w:tcMar>
              <w:top w:w="150" w:type="dxa"/>
              <w:left w:w="150" w:type="dxa"/>
              <w:bottom w:w="150" w:type="dxa"/>
              <w:right w:w="0" w:type="dxa"/>
            </w:tcMar>
            <w:vAlign w:val="center"/>
            <w:hideMark/>
          </w:tcPr>
          <w:p w:rsidR="00933D31" w:rsidRPr="00933D31" w:rsidRDefault="00933D31" w:rsidP="00933D31">
            <w:pPr>
              <w:spacing w:after="0" w:line="240" w:lineRule="auto"/>
              <w:rPr>
                <w:rFonts w:ascii="Tahoma" w:eastAsia="Times New Roman" w:hAnsi="Tahoma" w:cs="Tahoma"/>
                <w:color w:val="383838"/>
                <w:sz w:val="18"/>
                <w:szCs w:val="18"/>
                <w:lang w:eastAsia="ru-RU"/>
              </w:rPr>
            </w:pPr>
            <w:r w:rsidRPr="00933D31">
              <w:rPr>
                <w:rFonts w:ascii="Tahoma" w:eastAsia="Times New Roman" w:hAnsi="Tahoma" w:cs="Tahoma"/>
                <w:color w:val="383838"/>
                <w:sz w:val="18"/>
                <w:szCs w:val="18"/>
                <w:lang w:eastAsia="ru-RU"/>
              </w:rPr>
              <w:t>25.06.2019 07:04</w:t>
            </w:r>
          </w:p>
        </w:tc>
        <w:tc>
          <w:tcPr>
            <w:tcW w:w="0" w:type="auto"/>
            <w:tcBorders>
              <w:top w:val="nil"/>
              <w:left w:val="nil"/>
              <w:bottom w:val="nil"/>
              <w:right w:val="nil"/>
            </w:tcBorders>
            <w:shd w:val="clear" w:color="auto" w:fill="EEEFEF"/>
            <w:tcMar>
              <w:top w:w="150" w:type="dxa"/>
              <w:left w:w="150" w:type="dxa"/>
              <w:bottom w:w="150" w:type="dxa"/>
              <w:right w:w="0" w:type="dxa"/>
            </w:tcMar>
            <w:vAlign w:val="center"/>
            <w:hideMark/>
          </w:tcPr>
          <w:p w:rsidR="00933D31" w:rsidRPr="00933D31" w:rsidRDefault="00933D31" w:rsidP="00933D31">
            <w:pPr>
              <w:spacing w:after="0" w:line="240" w:lineRule="auto"/>
              <w:rPr>
                <w:rFonts w:ascii="Tahoma" w:eastAsia="Times New Roman" w:hAnsi="Tahoma" w:cs="Tahoma"/>
                <w:color w:val="383838"/>
                <w:sz w:val="18"/>
                <w:szCs w:val="18"/>
                <w:lang w:eastAsia="ru-RU"/>
              </w:rPr>
            </w:pPr>
            <w:r w:rsidRPr="00933D31">
              <w:rPr>
                <w:rFonts w:ascii="Tahoma" w:eastAsia="Times New Roman" w:hAnsi="Tahoma" w:cs="Tahoma"/>
                <w:color w:val="383838"/>
                <w:sz w:val="18"/>
                <w:szCs w:val="18"/>
                <w:lang w:eastAsia="ru-RU"/>
              </w:rPr>
              <w:t>Ильин Александр Николаевич</w:t>
            </w:r>
          </w:p>
        </w:tc>
        <w:tc>
          <w:tcPr>
            <w:tcW w:w="0" w:type="auto"/>
            <w:tcBorders>
              <w:top w:val="nil"/>
              <w:left w:val="nil"/>
              <w:bottom w:val="nil"/>
              <w:right w:val="nil"/>
            </w:tcBorders>
            <w:shd w:val="clear" w:color="auto" w:fill="EEEFEF"/>
            <w:tcMar>
              <w:top w:w="150" w:type="dxa"/>
              <w:left w:w="150" w:type="dxa"/>
              <w:bottom w:w="150" w:type="dxa"/>
              <w:right w:w="0" w:type="dxa"/>
            </w:tcMar>
            <w:vAlign w:val="center"/>
            <w:hideMark/>
          </w:tcPr>
          <w:p w:rsidR="00933D31" w:rsidRPr="00933D31" w:rsidRDefault="00933D31" w:rsidP="00933D31">
            <w:pPr>
              <w:spacing w:after="0" w:line="240" w:lineRule="auto"/>
              <w:rPr>
                <w:rFonts w:ascii="Tahoma" w:eastAsia="Times New Roman" w:hAnsi="Tahoma" w:cs="Tahoma"/>
                <w:color w:val="383838"/>
                <w:sz w:val="18"/>
                <w:szCs w:val="18"/>
                <w:lang w:eastAsia="ru-RU"/>
              </w:rPr>
            </w:pPr>
            <w:r w:rsidRPr="00933D31">
              <w:rPr>
                <w:rFonts w:ascii="Tahoma" w:eastAsia="Times New Roman" w:hAnsi="Tahoma" w:cs="Tahoma"/>
                <w:color w:val="383838"/>
                <w:sz w:val="18"/>
                <w:szCs w:val="18"/>
                <w:lang w:eastAsia="ru-RU"/>
              </w:rPr>
              <w:t>АДМИНИСТРАЦИЯ СЕЛЬСКОГО ПОСЕЛЕНИЯ \"СЕЛО МАЯК\" НАНАЙСКОГО МУНИЦИПАЛЬНОГО РАЙОНА ХАБАРОВСКОГО КРАЯ (Заказчик)</w:t>
            </w:r>
          </w:p>
        </w:tc>
      </w:tr>
    </w:tbl>
    <w:p w:rsidR="00BB2B66" w:rsidRDefault="00BB2B66">
      <w:bookmarkStart w:id="0" w:name="_GoBack"/>
      <w:bookmarkEnd w:id="0"/>
    </w:p>
    <w:sectPr w:rsidR="00BB2B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078" w:rsidRDefault="00A21078">
      <w:pPr>
        <w:spacing w:after="0" w:line="240" w:lineRule="auto"/>
      </w:pPr>
      <w:r>
        <w:separator/>
      </w:r>
    </w:p>
  </w:endnote>
  <w:endnote w:type="continuationSeparator" w:id="0">
    <w:p w:rsidR="00A21078" w:rsidRDefault="00A21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56" w:rsidRDefault="00C15E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56" w:rsidRDefault="00C15E5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56" w:rsidRDefault="00C15E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078" w:rsidRDefault="00A21078">
      <w:pPr>
        <w:spacing w:after="0" w:line="240" w:lineRule="auto"/>
      </w:pPr>
      <w:r>
        <w:separator/>
      </w:r>
    </w:p>
  </w:footnote>
  <w:footnote w:type="continuationSeparator" w:id="0">
    <w:p w:rsidR="00A21078" w:rsidRDefault="00A21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56" w:rsidRDefault="00C15E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56" w:rsidRDefault="00C15E56">
    <w:pPr>
      <w:pStyle w:val="a3"/>
      <w:jc w:val="center"/>
    </w:pPr>
    <w:r>
      <w:fldChar w:fldCharType="begin"/>
    </w:r>
    <w:r>
      <w:instrText xml:space="preserve"> PAGE </w:instrText>
    </w:r>
    <w:r>
      <w:fldChar w:fldCharType="separate"/>
    </w:r>
    <w:r w:rsidR="00933D31">
      <w:rPr>
        <w:noProof/>
      </w:rPr>
      <w:t>27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56" w:rsidRDefault="00C15E56">
    <w:pPr>
      <w:pStyle w:val="a3"/>
      <w:jc w:val="center"/>
    </w:pPr>
    <w:r>
      <w:fldChar w:fldCharType="begin"/>
    </w:r>
    <w:r>
      <w:instrText xml:space="preserve"> PAGE </w:instrText>
    </w:r>
    <w:r>
      <w:fldChar w:fldCharType="separate"/>
    </w:r>
    <w:r>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EA4"/>
    <w:rsid w:val="001A357B"/>
    <w:rsid w:val="00375558"/>
    <w:rsid w:val="003C5345"/>
    <w:rsid w:val="003F0E20"/>
    <w:rsid w:val="005B45DF"/>
    <w:rsid w:val="007A113D"/>
    <w:rsid w:val="00800D5D"/>
    <w:rsid w:val="00845E9B"/>
    <w:rsid w:val="00933D31"/>
    <w:rsid w:val="00A21078"/>
    <w:rsid w:val="00AD35DF"/>
    <w:rsid w:val="00B22252"/>
    <w:rsid w:val="00BB2B66"/>
    <w:rsid w:val="00C15E56"/>
    <w:rsid w:val="00C74743"/>
    <w:rsid w:val="00D42715"/>
    <w:rsid w:val="00E15C09"/>
    <w:rsid w:val="00E568BA"/>
    <w:rsid w:val="00F55593"/>
    <w:rsid w:val="00FF4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225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22252"/>
  </w:style>
  <w:style w:type="paragraph" w:styleId="a5">
    <w:name w:val="footer"/>
    <w:basedOn w:val="a"/>
    <w:link w:val="a6"/>
    <w:uiPriority w:val="99"/>
    <w:semiHidden/>
    <w:unhideWhenUsed/>
    <w:rsid w:val="00B2225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22252"/>
  </w:style>
  <w:style w:type="paragraph" w:styleId="a7">
    <w:name w:val="Balloon Text"/>
    <w:basedOn w:val="a"/>
    <w:link w:val="a8"/>
    <w:uiPriority w:val="99"/>
    <w:semiHidden/>
    <w:unhideWhenUsed/>
    <w:rsid w:val="001A35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3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225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22252"/>
  </w:style>
  <w:style w:type="paragraph" w:styleId="a5">
    <w:name w:val="footer"/>
    <w:basedOn w:val="a"/>
    <w:link w:val="a6"/>
    <w:uiPriority w:val="99"/>
    <w:semiHidden/>
    <w:unhideWhenUsed/>
    <w:rsid w:val="00B2225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22252"/>
  </w:style>
  <w:style w:type="paragraph" w:styleId="a7">
    <w:name w:val="Balloon Text"/>
    <w:basedOn w:val="a"/>
    <w:link w:val="a8"/>
    <w:uiPriority w:val="99"/>
    <w:semiHidden/>
    <w:unhideWhenUsed/>
    <w:rsid w:val="001A35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A3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1020">
      <w:bodyDiv w:val="1"/>
      <w:marLeft w:val="0"/>
      <w:marRight w:val="0"/>
      <w:marTop w:val="0"/>
      <w:marBottom w:val="0"/>
      <w:divBdr>
        <w:top w:val="none" w:sz="0" w:space="0" w:color="auto"/>
        <w:left w:val="none" w:sz="0" w:space="0" w:color="auto"/>
        <w:bottom w:val="none" w:sz="0" w:space="0" w:color="auto"/>
        <w:right w:val="none" w:sz="0" w:space="0" w:color="auto"/>
      </w:divBdr>
    </w:div>
    <w:div w:id="403068126">
      <w:bodyDiv w:val="1"/>
      <w:marLeft w:val="0"/>
      <w:marRight w:val="0"/>
      <w:marTop w:val="0"/>
      <w:marBottom w:val="0"/>
      <w:divBdr>
        <w:top w:val="none" w:sz="0" w:space="0" w:color="auto"/>
        <w:left w:val="none" w:sz="0" w:space="0" w:color="auto"/>
        <w:bottom w:val="none" w:sz="0" w:space="0" w:color="auto"/>
        <w:right w:val="none" w:sz="0" w:space="0" w:color="auto"/>
      </w:divBdr>
    </w:div>
    <w:div w:id="449517643">
      <w:bodyDiv w:val="1"/>
      <w:marLeft w:val="0"/>
      <w:marRight w:val="0"/>
      <w:marTop w:val="0"/>
      <w:marBottom w:val="0"/>
      <w:divBdr>
        <w:top w:val="none" w:sz="0" w:space="0" w:color="auto"/>
        <w:left w:val="none" w:sz="0" w:space="0" w:color="auto"/>
        <w:bottom w:val="none" w:sz="0" w:space="0" w:color="auto"/>
        <w:right w:val="none" w:sz="0" w:space="0" w:color="auto"/>
      </w:divBdr>
    </w:div>
    <w:div w:id="603997358">
      <w:bodyDiv w:val="1"/>
      <w:marLeft w:val="0"/>
      <w:marRight w:val="0"/>
      <w:marTop w:val="0"/>
      <w:marBottom w:val="0"/>
      <w:divBdr>
        <w:top w:val="none" w:sz="0" w:space="0" w:color="auto"/>
        <w:left w:val="none" w:sz="0" w:space="0" w:color="auto"/>
        <w:bottom w:val="none" w:sz="0" w:space="0" w:color="auto"/>
        <w:right w:val="none" w:sz="0" w:space="0" w:color="auto"/>
      </w:divBdr>
    </w:div>
    <w:div w:id="631863204">
      <w:bodyDiv w:val="1"/>
      <w:marLeft w:val="0"/>
      <w:marRight w:val="0"/>
      <w:marTop w:val="0"/>
      <w:marBottom w:val="0"/>
      <w:divBdr>
        <w:top w:val="none" w:sz="0" w:space="0" w:color="auto"/>
        <w:left w:val="none" w:sz="0" w:space="0" w:color="auto"/>
        <w:bottom w:val="none" w:sz="0" w:space="0" w:color="auto"/>
        <w:right w:val="none" w:sz="0" w:space="0" w:color="auto"/>
      </w:divBdr>
    </w:div>
    <w:div w:id="750392886">
      <w:bodyDiv w:val="1"/>
      <w:marLeft w:val="0"/>
      <w:marRight w:val="0"/>
      <w:marTop w:val="0"/>
      <w:marBottom w:val="0"/>
      <w:divBdr>
        <w:top w:val="none" w:sz="0" w:space="0" w:color="auto"/>
        <w:left w:val="none" w:sz="0" w:space="0" w:color="auto"/>
        <w:bottom w:val="none" w:sz="0" w:space="0" w:color="auto"/>
        <w:right w:val="none" w:sz="0" w:space="0" w:color="auto"/>
      </w:divBdr>
    </w:div>
    <w:div w:id="940455943">
      <w:bodyDiv w:val="1"/>
      <w:marLeft w:val="0"/>
      <w:marRight w:val="0"/>
      <w:marTop w:val="0"/>
      <w:marBottom w:val="0"/>
      <w:divBdr>
        <w:top w:val="none" w:sz="0" w:space="0" w:color="auto"/>
        <w:left w:val="none" w:sz="0" w:space="0" w:color="auto"/>
        <w:bottom w:val="none" w:sz="0" w:space="0" w:color="auto"/>
        <w:right w:val="none" w:sz="0" w:space="0" w:color="auto"/>
      </w:divBdr>
    </w:div>
    <w:div w:id="1178235117">
      <w:bodyDiv w:val="1"/>
      <w:marLeft w:val="0"/>
      <w:marRight w:val="0"/>
      <w:marTop w:val="0"/>
      <w:marBottom w:val="0"/>
      <w:divBdr>
        <w:top w:val="none" w:sz="0" w:space="0" w:color="auto"/>
        <w:left w:val="none" w:sz="0" w:space="0" w:color="auto"/>
        <w:bottom w:val="none" w:sz="0" w:space="0" w:color="auto"/>
        <w:right w:val="none" w:sz="0" w:space="0" w:color="auto"/>
      </w:divBdr>
    </w:div>
    <w:div w:id="1330324354">
      <w:bodyDiv w:val="1"/>
      <w:marLeft w:val="0"/>
      <w:marRight w:val="0"/>
      <w:marTop w:val="0"/>
      <w:marBottom w:val="0"/>
      <w:divBdr>
        <w:top w:val="none" w:sz="0" w:space="0" w:color="auto"/>
        <w:left w:val="none" w:sz="0" w:space="0" w:color="auto"/>
        <w:bottom w:val="none" w:sz="0" w:space="0" w:color="auto"/>
        <w:right w:val="none" w:sz="0" w:space="0" w:color="auto"/>
      </w:divBdr>
    </w:div>
    <w:div w:id="1435394249">
      <w:bodyDiv w:val="1"/>
      <w:marLeft w:val="0"/>
      <w:marRight w:val="0"/>
      <w:marTop w:val="0"/>
      <w:marBottom w:val="0"/>
      <w:divBdr>
        <w:top w:val="none" w:sz="0" w:space="0" w:color="auto"/>
        <w:left w:val="none" w:sz="0" w:space="0" w:color="auto"/>
        <w:bottom w:val="none" w:sz="0" w:space="0" w:color="auto"/>
        <w:right w:val="none" w:sz="0" w:space="0" w:color="auto"/>
      </w:divBdr>
    </w:div>
    <w:div w:id="1715815588">
      <w:bodyDiv w:val="1"/>
      <w:marLeft w:val="0"/>
      <w:marRight w:val="0"/>
      <w:marTop w:val="0"/>
      <w:marBottom w:val="0"/>
      <w:divBdr>
        <w:top w:val="none" w:sz="0" w:space="0" w:color="auto"/>
        <w:left w:val="none" w:sz="0" w:space="0" w:color="auto"/>
        <w:bottom w:val="none" w:sz="0" w:space="0" w:color="auto"/>
        <w:right w:val="none" w:sz="0" w:space="0" w:color="auto"/>
      </w:divBdr>
    </w:div>
    <w:div w:id="188528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footer" Target="footer2.xml"/><Relationship Id="rId1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659;fld=13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836F-C1B8-45A9-989F-319A3A3E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27</Pages>
  <Words>8946</Words>
  <Characters>50996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cp:revision>
  <cp:lastPrinted>2019-06-18T05:17:00Z</cp:lastPrinted>
  <dcterms:created xsi:type="dcterms:W3CDTF">2019-06-18T05:17:00Z</dcterms:created>
  <dcterms:modified xsi:type="dcterms:W3CDTF">2019-06-28T06:19:00Z</dcterms:modified>
</cp:coreProperties>
</file>