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7B" w:rsidRPr="00A74740" w:rsidRDefault="0031287B" w:rsidP="0031287B"/>
    <w:p w:rsidR="0031287B" w:rsidRPr="00A74740" w:rsidRDefault="0031287B" w:rsidP="0031287B"/>
    <w:p w:rsidR="0031287B" w:rsidRPr="00A74740" w:rsidRDefault="0031287B" w:rsidP="0031287B"/>
    <w:p w:rsidR="0031287B" w:rsidRPr="00A74740" w:rsidRDefault="0031287B" w:rsidP="0031287B">
      <w:pPr>
        <w:rPr>
          <w:rFonts w:ascii="Times New Roman" w:hAnsi="Times New Roman" w:cs="Times New Roman"/>
        </w:rPr>
      </w:pPr>
      <w:r w:rsidRPr="00A74740">
        <w:rPr>
          <w:rFonts w:ascii="Times New Roman" w:hAnsi="Times New Roman" w:cs="Times New Roman"/>
        </w:rPr>
        <w:t>Положение о порядке и об условиях представления муниципальной поддержки субъектам малого и среднего предпринимательства Нанайского муниципального района Хабаровского края</w:t>
      </w:r>
    </w:p>
    <w:p w:rsidR="0031287B" w:rsidRPr="00A74740" w:rsidRDefault="0031287B" w:rsidP="0031287B">
      <w:pPr>
        <w:rPr>
          <w:rFonts w:ascii="Times New Roman" w:hAnsi="Times New Roman" w:cs="Times New Roman"/>
        </w:rPr>
      </w:pPr>
      <w:r w:rsidRPr="00A74740">
        <w:rPr>
          <w:rFonts w:ascii="Times New Roman" w:hAnsi="Times New Roman" w:cs="Times New Roman"/>
        </w:rPr>
        <w:t>к Муниципальной программе "Развитие малого и среднего предпринимательства в Нанайском муниципальном районе на 2годы"</w:t>
      </w:r>
    </w:p>
    <w:p w:rsidR="0031287B" w:rsidRPr="00A74740" w:rsidRDefault="0031287B" w:rsidP="0031287B">
      <w:pPr>
        <w:rPr>
          <w:rFonts w:ascii="Times New Roman" w:hAnsi="Times New Roman" w:cs="Times New Roman"/>
        </w:rPr>
      </w:pPr>
      <w:r w:rsidRPr="00A74740">
        <w:rPr>
          <w:rFonts w:ascii="Times New Roman" w:hAnsi="Times New Roman" w:cs="Times New Roman"/>
        </w:rPr>
        <w:t>ПОЛОЖЕНИЕ</w:t>
      </w:r>
    </w:p>
    <w:p w:rsidR="0031287B" w:rsidRPr="00A74740" w:rsidRDefault="0031287B" w:rsidP="0031287B">
      <w:pPr>
        <w:rPr>
          <w:rFonts w:ascii="Times New Roman" w:hAnsi="Times New Roman" w:cs="Times New Roman"/>
        </w:rPr>
      </w:pPr>
      <w:r w:rsidRPr="00A74740">
        <w:rPr>
          <w:rFonts w:ascii="Times New Roman" w:hAnsi="Times New Roman" w:cs="Times New Roman"/>
        </w:rPr>
        <w:t>о порядке и об условиях представления муниципальной поддержки субъектам малого и среднего предпринимательства Нанайского муниципального района Хабаровского края</w:t>
      </w:r>
    </w:p>
    <w:p w:rsidR="0031287B" w:rsidRPr="00A74740" w:rsidRDefault="0031287B" w:rsidP="0031287B">
      <w:pPr>
        <w:rPr>
          <w:rFonts w:ascii="Times New Roman" w:hAnsi="Times New Roman" w:cs="Times New Roman"/>
        </w:rPr>
      </w:pPr>
      <w:r w:rsidRPr="00A74740">
        <w:rPr>
          <w:rFonts w:ascii="Times New Roman" w:hAnsi="Times New Roman" w:cs="Times New Roman"/>
        </w:rPr>
        <w:t>1.  Общие положения</w:t>
      </w:r>
    </w:p>
    <w:p w:rsidR="0031287B" w:rsidRPr="00A74740" w:rsidRDefault="0031287B" w:rsidP="0031287B">
      <w:pPr>
        <w:rPr>
          <w:rFonts w:ascii="Times New Roman" w:hAnsi="Times New Roman" w:cs="Times New Roman"/>
        </w:rPr>
      </w:pPr>
      <w:r w:rsidRPr="00A74740">
        <w:rPr>
          <w:rFonts w:ascii="Times New Roman" w:hAnsi="Times New Roman" w:cs="Times New Roman"/>
        </w:rPr>
        <w:t xml:space="preserve">1.1. </w:t>
      </w:r>
      <w:proofErr w:type="gramStart"/>
      <w:r w:rsidRPr="00A74740">
        <w:rPr>
          <w:rFonts w:ascii="Times New Roman" w:hAnsi="Times New Roman" w:cs="Times New Roman"/>
        </w:rPr>
        <w:t xml:space="preserve">Настоящее Положение о порядке и об условиях представления муниципальной поддержки субъектам малого и среднего предпринимательства Нанайского муниципального района Хабаровского края (далее Положение), Положения об оказании поддержки соответствующего </w:t>
      </w:r>
      <w:bookmarkStart w:id="0" w:name="_GoBack"/>
      <w:bookmarkEnd w:id="0"/>
      <w:r w:rsidRPr="00A74740">
        <w:rPr>
          <w:rFonts w:ascii="Times New Roman" w:hAnsi="Times New Roman" w:cs="Times New Roman"/>
        </w:rPr>
        <w:t>вида муниципальной поддержки, содержащиеся в приложение №№4(1),4(2) (далее – Положения об оказании поддержки) к Программе, разработаны в соответствии с Гражданским кодексом Российской Федерации, Бюджетным кодексом Российской Федерации, Федеральным законом от 24</w:t>
      </w:r>
      <w:proofErr w:type="gramEnd"/>
      <w:r w:rsidRPr="00A74740">
        <w:rPr>
          <w:rFonts w:ascii="Times New Roman" w:hAnsi="Times New Roman" w:cs="Times New Roman"/>
        </w:rPr>
        <w:t xml:space="preserve"> июля 2007 г. № 209-ФЗ "О развитии малого и среднего предпринимательства в Российской Федерации".</w:t>
      </w:r>
    </w:p>
    <w:p w:rsidR="0031287B" w:rsidRPr="00A74740" w:rsidRDefault="0031287B" w:rsidP="0031287B">
      <w:pPr>
        <w:rPr>
          <w:rFonts w:ascii="Times New Roman" w:hAnsi="Times New Roman" w:cs="Times New Roman"/>
        </w:rPr>
      </w:pPr>
      <w:r w:rsidRPr="00A74740">
        <w:rPr>
          <w:rFonts w:ascii="Times New Roman" w:hAnsi="Times New Roman" w:cs="Times New Roman"/>
        </w:rPr>
        <w:t>1.2. Основными целями оказания муниципальной поддержки субъектам малого и среднего предпринимательства являются:</w:t>
      </w:r>
    </w:p>
    <w:p w:rsidR="0031287B" w:rsidRPr="00A74740" w:rsidRDefault="0031287B" w:rsidP="0031287B">
      <w:pPr>
        <w:rPr>
          <w:rFonts w:ascii="Times New Roman" w:hAnsi="Times New Roman" w:cs="Times New Roman"/>
        </w:rPr>
      </w:pPr>
      <w:r w:rsidRPr="00A74740">
        <w:rPr>
          <w:rFonts w:ascii="Times New Roman" w:hAnsi="Times New Roman" w:cs="Times New Roman"/>
        </w:rPr>
        <w:t>- содействие развитию малого и среднего предпринимательства в Нанайском муниципальном районе;</w:t>
      </w:r>
    </w:p>
    <w:p w:rsidR="0031287B" w:rsidRPr="00A74740" w:rsidRDefault="0031287B" w:rsidP="0031287B">
      <w:pPr>
        <w:rPr>
          <w:rFonts w:ascii="Times New Roman" w:hAnsi="Times New Roman" w:cs="Times New Roman"/>
        </w:rPr>
      </w:pPr>
      <w:r w:rsidRPr="00A74740">
        <w:rPr>
          <w:rFonts w:ascii="Times New Roman" w:hAnsi="Times New Roman" w:cs="Times New Roman"/>
        </w:rPr>
        <w:t>- обеспечение благоприятных условий для развития субъектов малого и среднего предпринимательства Нанайского муниципального района;</w:t>
      </w:r>
    </w:p>
    <w:p w:rsidR="0031287B" w:rsidRPr="00A74740" w:rsidRDefault="0031287B" w:rsidP="0031287B">
      <w:pPr>
        <w:rPr>
          <w:rFonts w:ascii="Times New Roman" w:hAnsi="Times New Roman" w:cs="Times New Roman"/>
        </w:rPr>
      </w:pPr>
      <w:r w:rsidRPr="00A74740">
        <w:rPr>
          <w:rFonts w:ascii="Times New Roman" w:hAnsi="Times New Roman" w:cs="Times New Roman"/>
        </w:rPr>
        <w:t>- обеспечение конкурентоспособности субъектов малого и среднего предпринимательства Нанайского муниципального района;</w:t>
      </w:r>
    </w:p>
    <w:p w:rsidR="0031287B" w:rsidRPr="00A74740" w:rsidRDefault="0031287B" w:rsidP="0031287B">
      <w:pPr>
        <w:rPr>
          <w:rFonts w:ascii="Times New Roman" w:hAnsi="Times New Roman" w:cs="Times New Roman"/>
        </w:rPr>
      </w:pPr>
    </w:p>
    <w:p w:rsidR="0031287B" w:rsidRPr="00A74740" w:rsidRDefault="0031287B" w:rsidP="0031287B">
      <w:pPr>
        <w:rPr>
          <w:rFonts w:ascii="Times New Roman" w:hAnsi="Times New Roman" w:cs="Times New Roman"/>
        </w:rPr>
      </w:pPr>
      <w:r w:rsidRPr="00A74740">
        <w:rPr>
          <w:rFonts w:ascii="Times New Roman" w:hAnsi="Times New Roman" w:cs="Times New Roman"/>
        </w:rPr>
        <w:t>- увеличение количества субъектов малого и среднего предпринимательства Нанайского муниципального района;</w:t>
      </w:r>
    </w:p>
    <w:p w:rsidR="0031287B" w:rsidRPr="00A74740" w:rsidRDefault="0031287B" w:rsidP="0031287B">
      <w:pPr>
        <w:rPr>
          <w:rFonts w:ascii="Times New Roman" w:hAnsi="Times New Roman" w:cs="Times New Roman"/>
        </w:rPr>
      </w:pPr>
      <w:r w:rsidRPr="00A74740">
        <w:rPr>
          <w:rFonts w:ascii="Times New Roman" w:hAnsi="Times New Roman" w:cs="Times New Roman"/>
        </w:rPr>
        <w:t>- обеспечение занятости населения в Нанайском муниципальном районе;</w:t>
      </w:r>
    </w:p>
    <w:p w:rsidR="0031287B" w:rsidRPr="00A74740" w:rsidRDefault="0031287B" w:rsidP="0031287B">
      <w:pPr>
        <w:rPr>
          <w:rFonts w:ascii="Times New Roman" w:hAnsi="Times New Roman" w:cs="Times New Roman"/>
        </w:rPr>
      </w:pPr>
      <w:r w:rsidRPr="00A74740">
        <w:rPr>
          <w:rFonts w:ascii="Times New Roman" w:hAnsi="Times New Roman" w:cs="Times New Roman"/>
        </w:rPr>
        <w:t>- увеличение доли производимых субъектами малого и среднего предпринимательства Нанайского муниципального района товаров (работ, услуг) в общем объеме оборота по видам экономической деятельности;</w:t>
      </w:r>
    </w:p>
    <w:p w:rsidR="0031287B" w:rsidRPr="00A74740" w:rsidRDefault="0031287B" w:rsidP="0031287B">
      <w:pPr>
        <w:rPr>
          <w:rFonts w:ascii="Times New Roman" w:hAnsi="Times New Roman" w:cs="Times New Roman"/>
        </w:rPr>
      </w:pPr>
      <w:r w:rsidRPr="00A74740">
        <w:rPr>
          <w:rFonts w:ascii="Times New Roman" w:hAnsi="Times New Roman" w:cs="Times New Roman"/>
        </w:rPr>
        <w:t>- увеличение доли поступлений в бюджеты всех уровней от уплаты налогов субъектами малого и среднего предпринимательства.</w:t>
      </w:r>
    </w:p>
    <w:p w:rsidR="0031287B" w:rsidRPr="00A74740" w:rsidRDefault="0031287B" w:rsidP="0031287B">
      <w:pPr>
        <w:rPr>
          <w:rFonts w:ascii="Times New Roman" w:hAnsi="Times New Roman" w:cs="Times New Roman"/>
        </w:rPr>
      </w:pPr>
      <w:r w:rsidRPr="00A74740">
        <w:rPr>
          <w:rFonts w:ascii="Times New Roman" w:hAnsi="Times New Roman" w:cs="Times New Roman"/>
        </w:rPr>
        <w:lastRenderedPageBreak/>
        <w:t xml:space="preserve">1.3. </w:t>
      </w:r>
      <w:proofErr w:type="gramStart"/>
      <w:r w:rsidRPr="00A74740">
        <w:rPr>
          <w:rFonts w:ascii="Times New Roman" w:hAnsi="Times New Roman" w:cs="Times New Roman"/>
        </w:rPr>
        <w:t>Настоящее Положение определяет основные условия по порядку предоставления муниципальной поддержки субъектам малого и среднего предпринимательства Нанайского муниципального района, за счет средств районного бюджета, и субсидии из краевого бюджета в рамках муниципальной программы «Развитие малого и среднего предпринимательства в Нанайском муниципальном районе на годы» (далее – Программа), а также порядок возврата субсидий в случае нарушения условий, установленных при их предоставлении.</w:t>
      </w:r>
      <w:proofErr w:type="gramEnd"/>
    </w:p>
    <w:p w:rsidR="0031287B" w:rsidRPr="00A74740" w:rsidRDefault="0031287B" w:rsidP="0031287B">
      <w:pPr>
        <w:rPr>
          <w:rFonts w:ascii="Times New Roman" w:hAnsi="Times New Roman" w:cs="Times New Roman"/>
        </w:rPr>
      </w:pPr>
      <w:r w:rsidRPr="00A74740">
        <w:rPr>
          <w:rFonts w:ascii="Times New Roman" w:hAnsi="Times New Roman" w:cs="Times New Roman"/>
        </w:rPr>
        <w:t>Дополнительные условия предоставления муниципальной поддержки определяются в Положениях об оказании поддержки.</w:t>
      </w:r>
    </w:p>
    <w:p w:rsidR="0031287B" w:rsidRPr="00A74740" w:rsidRDefault="0031287B" w:rsidP="0031287B">
      <w:pPr>
        <w:rPr>
          <w:rFonts w:ascii="Times New Roman" w:hAnsi="Times New Roman" w:cs="Times New Roman"/>
        </w:rPr>
      </w:pPr>
      <w:r w:rsidRPr="00A74740">
        <w:rPr>
          <w:rFonts w:ascii="Times New Roman" w:hAnsi="Times New Roman" w:cs="Times New Roman"/>
        </w:rPr>
        <w:t xml:space="preserve">1.4. </w:t>
      </w:r>
      <w:proofErr w:type="gramStart"/>
      <w:r w:rsidRPr="00A74740">
        <w:rPr>
          <w:rFonts w:ascii="Times New Roman" w:hAnsi="Times New Roman" w:cs="Times New Roman"/>
        </w:rPr>
        <w:t xml:space="preserve">Для целей настоящего Положения под субъектами малого и среднего предпринимательства понимаются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01.01.01 г. "О развитии малого и среднего предпринимательства в Российской Федерации", к малым предприятиям, в том числе к </w:t>
      </w:r>
      <w:proofErr w:type="spellStart"/>
      <w:r w:rsidRPr="00A74740">
        <w:rPr>
          <w:rFonts w:ascii="Times New Roman" w:hAnsi="Times New Roman" w:cs="Times New Roman"/>
        </w:rPr>
        <w:t>микропредприятиям</w:t>
      </w:r>
      <w:proofErr w:type="spellEnd"/>
      <w:r w:rsidRPr="00A74740">
        <w:rPr>
          <w:rFonts w:ascii="Times New Roman" w:hAnsi="Times New Roman" w:cs="Times New Roman"/>
        </w:rPr>
        <w:t>, и средним предприятиям, зарегистрированные в соответствии с действующим законодательством на территории Хабаровского края.</w:t>
      </w:r>
      <w:proofErr w:type="gramEnd"/>
    </w:p>
    <w:p w:rsidR="0031287B" w:rsidRPr="00A74740" w:rsidRDefault="0031287B" w:rsidP="0031287B">
      <w:pPr>
        <w:rPr>
          <w:rFonts w:ascii="Times New Roman" w:hAnsi="Times New Roman" w:cs="Times New Roman"/>
        </w:rPr>
      </w:pPr>
      <w:r w:rsidRPr="00A74740">
        <w:rPr>
          <w:rFonts w:ascii="Times New Roman" w:hAnsi="Times New Roman" w:cs="Times New Roman"/>
        </w:rPr>
        <w:t>1.5. Виды осуществляемой субъектами малого и среднего предпринимательства деятельности для оказания государственной поддержки в рамках Программы определяются по коду в соответствии с Общероссийским классификатором видов экономической деятельности (ОКВЭД), указанному в качестве основного в выписке из Единого государственного реестра юридических лиц (ЕГРЮЛ) или Единого государственного реестра индивидуальных предпринимателей (ЕГРИП).</w:t>
      </w:r>
    </w:p>
    <w:p w:rsidR="0031287B" w:rsidRPr="00A74740" w:rsidRDefault="0031287B" w:rsidP="0031287B">
      <w:pPr>
        <w:rPr>
          <w:rFonts w:ascii="Times New Roman" w:hAnsi="Times New Roman" w:cs="Times New Roman"/>
        </w:rPr>
      </w:pPr>
      <w:r w:rsidRPr="00A74740">
        <w:rPr>
          <w:rFonts w:ascii="Times New Roman" w:hAnsi="Times New Roman" w:cs="Times New Roman"/>
        </w:rPr>
        <w:t>1.6. Ответственным исполнителем мероприятий Программы является отдел экономического развития администрации Нанайского муниципального района Хабаровского края. Адрес ответственного исполнителя мероприятия Программы: г. Хабаровский край, Нанайский район, с. Троицкое ул. Калинина, 102,</w:t>
      </w:r>
      <w:proofErr w:type="gramStart"/>
      <w:r w:rsidRPr="00A74740">
        <w:rPr>
          <w:rFonts w:ascii="Times New Roman" w:hAnsi="Times New Roman" w:cs="Times New Roman"/>
        </w:rPr>
        <w:t xml:space="preserve"> ;</w:t>
      </w:r>
      <w:proofErr w:type="gramEnd"/>
      <w:r w:rsidRPr="00A74740">
        <w:rPr>
          <w:rFonts w:ascii="Times New Roman" w:hAnsi="Times New Roman" w:cs="Times New Roman"/>
        </w:rPr>
        <w:t xml:space="preserve"> контактные телефоны: (8421, 410-81, ; адрес электронной почты: *****@, econani@mail.ru. </w:t>
      </w:r>
    </w:p>
    <w:p w:rsidR="0031287B" w:rsidRPr="00A74740" w:rsidRDefault="0031287B" w:rsidP="0031287B">
      <w:pPr>
        <w:rPr>
          <w:rFonts w:ascii="Times New Roman" w:hAnsi="Times New Roman" w:cs="Times New Roman"/>
        </w:rPr>
      </w:pPr>
      <w:r w:rsidRPr="00A74740">
        <w:rPr>
          <w:rFonts w:ascii="Times New Roman" w:hAnsi="Times New Roman" w:cs="Times New Roman"/>
        </w:rPr>
        <w:t>1.7. Ответственный исполнитель мероприятий Программы выполняет следующие основные функции:</w:t>
      </w:r>
    </w:p>
    <w:p w:rsidR="0031287B" w:rsidRPr="00A74740" w:rsidRDefault="0031287B" w:rsidP="0031287B">
      <w:pPr>
        <w:rPr>
          <w:rFonts w:ascii="Times New Roman" w:hAnsi="Times New Roman" w:cs="Times New Roman"/>
        </w:rPr>
      </w:pPr>
      <w:r w:rsidRPr="00A74740">
        <w:rPr>
          <w:rFonts w:ascii="Times New Roman" w:hAnsi="Times New Roman" w:cs="Times New Roman"/>
        </w:rPr>
        <w:t>- принимает решение об объявлении конкурса об оказании соответствующего вида муниципальной поддержки и о сроках его проведения;</w:t>
      </w:r>
    </w:p>
    <w:p w:rsidR="0031287B" w:rsidRPr="00A74740" w:rsidRDefault="0031287B" w:rsidP="0031287B">
      <w:pPr>
        <w:rPr>
          <w:rFonts w:ascii="Times New Roman" w:hAnsi="Times New Roman" w:cs="Times New Roman"/>
        </w:rPr>
      </w:pPr>
      <w:r w:rsidRPr="00A74740">
        <w:rPr>
          <w:rFonts w:ascii="Times New Roman" w:hAnsi="Times New Roman" w:cs="Times New Roman"/>
        </w:rPr>
        <w:t>- консультирует субъектов малого и среднего предпринимательства района по вопросам предоставления муниципальной поддержки;</w:t>
      </w:r>
    </w:p>
    <w:p w:rsidR="0031287B" w:rsidRPr="00A74740" w:rsidRDefault="0031287B" w:rsidP="0031287B">
      <w:pPr>
        <w:rPr>
          <w:rFonts w:ascii="Times New Roman" w:hAnsi="Times New Roman" w:cs="Times New Roman"/>
        </w:rPr>
      </w:pPr>
      <w:r w:rsidRPr="00A74740">
        <w:rPr>
          <w:rFonts w:ascii="Times New Roman" w:hAnsi="Times New Roman" w:cs="Times New Roman"/>
        </w:rPr>
        <w:t>- принимает заявки субъектов малого и среднего предпринимательства муниципального района на получение муниципальной поддержки и прилагаемые к ним документы, в соответствии с Положениями об оказании поддержки;</w:t>
      </w:r>
    </w:p>
    <w:p w:rsidR="0031287B" w:rsidRPr="00A74740" w:rsidRDefault="0031287B" w:rsidP="0031287B">
      <w:pPr>
        <w:rPr>
          <w:rFonts w:ascii="Times New Roman" w:hAnsi="Times New Roman" w:cs="Times New Roman"/>
        </w:rPr>
      </w:pPr>
      <w:r w:rsidRPr="00A74740">
        <w:rPr>
          <w:rFonts w:ascii="Times New Roman" w:hAnsi="Times New Roman" w:cs="Times New Roman"/>
        </w:rPr>
        <w:t>- организует работу комиссий по предоставлению муниципальной поддержки (далее – Комиссия) в соответствии с регламентом работы Комиссии согласно приложению №4 к настоящему Положению;</w:t>
      </w:r>
    </w:p>
    <w:p w:rsidR="0031287B" w:rsidRPr="00A74740" w:rsidRDefault="0031287B" w:rsidP="0031287B">
      <w:pPr>
        <w:rPr>
          <w:rFonts w:ascii="Times New Roman" w:hAnsi="Times New Roman" w:cs="Times New Roman"/>
        </w:rPr>
      </w:pPr>
      <w:r w:rsidRPr="00A74740">
        <w:rPr>
          <w:rFonts w:ascii="Times New Roman" w:hAnsi="Times New Roman" w:cs="Times New Roman"/>
        </w:rPr>
        <w:t>- в течение 5 дней со дня принятия решения информирует каждый субъект малого и среднего предпринимательства о принятом по обращении</w:t>
      </w:r>
    </w:p>
    <w:p w:rsidR="0031287B" w:rsidRPr="00A74740" w:rsidRDefault="0031287B" w:rsidP="0031287B">
      <w:pPr>
        <w:rPr>
          <w:rFonts w:ascii="Times New Roman" w:hAnsi="Times New Roman" w:cs="Times New Roman"/>
        </w:rPr>
      </w:pPr>
      <w:r w:rsidRPr="00A74740">
        <w:rPr>
          <w:rFonts w:ascii="Times New Roman" w:hAnsi="Times New Roman" w:cs="Times New Roman"/>
        </w:rPr>
        <w:t>- в случае отклонения всех заявок на предоставление субсидии рассматривает вопрос об организации повторного приема документов, предусмотренных на предоставление субсидии.</w:t>
      </w:r>
    </w:p>
    <w:p w:rsidR="0031287B" w:rsidRPr="00A74740" w:rsidRDefault="0031287B" w:rsidP="0031287B">
      <w:pPr>
        <w:rPr>
          <w:rFonts w:ascii="Times New Roman" w:hAnsi="Times New Roman" w:cs="Times New Roman"/>
        </w:rPr>
      </w:pPr>
      <w:r w:rsidRPr="00A74740">
        <w:rPr>
          <w:rFonts w:ascii="Times New Roman" w:hAnsi="Times New Roman" w:cs="Times New Roman"/>
        </w:rPr>
        <w:t>2. Условия предоставления муниципальной поддержки</w:t>
      </w:r>
    </w:p>
    <w:p w:rsidR="0031287B" w:rsidRPr="00A74740" w:rsidRDefault="0031287B" w:rsidP="0031287B">
      <w:pPr>
        <w:rPr>
          <w:rFonts w:ascii="Times New Roman" w:hAnsi="Times New Roman" w:cs="Times New Roman"/>
        </w:rPr>
      </w:pPr>
      <w:r w:rsidRPr="00A74740">
        <w:rPr>
          <w:rFonts w:ascii="Times New Roman" w:hAnsi="Times New Roman" w:cs="Times New Roman"/>
        </w:rPr>
        <w:lastRenderedPageBreak/>
        <w:t>2.1. Муниципальная поддержка оказывается в отношении субъектов малого и среднего предпринимательства:</w:t>
      </w:r>
    </w:p>
    <w:p w:rsidR="0031287B" w:rsidRPr="00A74740" w:rsidRDefault="0031287B" w:rsidP="0031287B">
      <w:pPr>
        <w:rPr>
          <w:rFonts w:ascii="Times New Roman" w:hAnsi="Times New Roman" w:cs="Times New Roman"/>
        </w:rPr>
      </w:pPr>
      <w:proofErr w:type="gramStart"/>
      <w:r w:rsidRPr="00A74740">
        <w:rPr>
          <w:rFonts w:ascii="Times New Roman" w:hAnsi="Times New Roman" w:cs="Times New Roman"/>
        </w:rPr>
        <w:t>- состоящих на налоговом учете в территориальных налоговых органах Нанайского муниципального района;</w:t>
      </w:r>
      <w:proofErr w:type="gramEnd"/>
    </w:p>
    <w:p w:rsidR="0031287B" w:rsidRPr="00A74740" w:rsidRDefault="0031287B" w:rsidP="0031287B">
      <w:pPr>
        <w:rPr>
          <w:rFonts w:ascii="Times New Roman" w:hAnsi="Times New Roman" w:cs="Times New Roman"/>
        </w:rPr>
      </w:pPr>
      <w:r w:rsidRPr="00A74740">
        <w:rPr>
          <w:rFonts w:ascii="Times New Roman" w:hAnsi="Times New Roman" w:cs="Times New Roman"/>
        </w:rPr>
        <w:t>- не имеющих просроченной задолженности по налоговым платежам в бюджеты всех уровней бюджетной системы Российской Федерации.</w:t>
      </w:r>
    </w:p>
    <w:p w:rsidR="0031287B" w:rsidRPr="00A74740" w:rsidRDefault="0031287B" w:rsidP="0031287B">
      <w:pPr>
        <w:rPr>
          <w:rFonts w:ascii="Times New Roman" w:hAnsi="Times New Roman" w:cs="Times New Roman"/>
        </w:rPr>
      </w:pPr>
      <w:r w:rsidRPr="00A74740">
        <w:rPr>
          <w:rFonts w:ascii="Times New Roman" w:hAnsi="Times New Roman" w:cs="Times New Roman"/>
        </w:rPr>
        <w:t>- не находящихся в стадии ликвидации, реорганизации или проведения процедур банкротства, предусмотренных законодательством Российской Федерации.</w:t>
      </w:r>
    </w:p>
    <w:p w:rsidR="0031287B" w:rsidRPr="00A74740" w:rsidRDefault="0031287B" w:rsidP="0031287B">
      <w:pPr>
        <w:rPr>
          <w:rFonts w:ascii="Times New Roman" w:hAnsi="Times New Roman" w:cs="Times New Roman"/>
        </w:rPr>
      </w:pPr>
      <w:r w:rsidRPr="00A74740">
        <w:rPr>
          <w:rFonts w:ascii="Times New Roman" w:hAnsi="Times New Roman" w:cs="Times New Roman"/>
        </w:rPr>
        <w:t>2.2. Муниципальная поддержка не может оказываться в отношении субъектов малого и среднего предпринимательства:</w:t>
      </w:r>
    </w:p>
    <w:p w:rsidR="0031287B" w:rsidRPr="00A74740" w:rsidRDefault="0031287B" w:rsidP="0031287B">
      <w:pPr>
        <w:rPr>
          <w:rFonts w:ascii="Times New Roman" w:hAnsi="Times New Roman" w:cs="Times New Roman"/>
        </w:rPr>
      </w:pPr>
      <w:r w:rsidRPr="00A74740">
        <w:rPr>
          <w:rFonts w:ascii="Times New Roman" w:hAnsi="Times New Roman" w:cs="Times New Roman"/>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1287B" w:rsidRPr="00A74740" w:rsidRDefault="0031287B" w:rsidP="0031287B">
      <w:pPr>
        <w:rPr>
          <w:rFonts w:ascii="Times New Roman" w:hAnsi="Times New Roman" w:cs="Times New Roman"/>
        </w:rPr>
      </w:pPr>
      <w:r w:rsidRPr="00A74740">
        <w:rPr>
          <w:rFonts w:ascii="Times New Roman" w:hAnsi="Times New Roman" w:cs="Times New Roman"/>
        </w:rPr>
        <w:t>- являющихся участниками соглашений о разделе продукции;</w:t>
      </w:r>
    </w:p>
    <w:p w:rsidR="0031287B" w:rsidRPr="00A74740" w:rsidRDefault="0031287B" w:rsidP="0031287B">
      <w:pPr>
        <w:rPr>
          <w:rFonts w:ascii="Times New Roman" w:hAnsi="Times New Roman" w:cs="Times New Roman"/>
        </w:rPr>
      </w:pPr>
      <w:r w:rsidRPr="00A74740">
        <w:rPr>
          <w:rFonts w:ascii="Times New Roman" w:hAnsi="Times New Roman" w:cs="Times New Roman"/>
        </w:rPr>
        <w:t xml:space="preserve">- </w:t>
      </w:r>
      <w:proofErr w:type="gramStart"/>
      <w:r w:rsidRPr="00A74740">
        <w:rPr>
          <w:rFonts w:ascii="Times New Roman" w:hAnsi="Times New Roman" w:cs="Times New Roman"/>
        </w:rPr>
        <w:t>осуществляющих</w:t>
      </w:r>
      <w:proofErr w:type="gramEnd"/>
      <w:r w:rsidRPr="00A74740">
        <w:rPr>
          <w:rFonts w:ascii="Times New Roman" w:hAnsi="Times New Roman" w:cs="Times New Roman"/>
        </w:rPr>
        <w:t xml:space="preserve"> предпринимательскую деятельность в сфере игорного бизнеса;</w:t>
      </w:r>
    </w:p>
    <w:p w:rsidR="0031287B" w:rsidRPr="00A74740" w:rsidRDefault="0031287B" w:rsidP="0031287B">
      <w:pPr>
        <w:rPr>
          <w:rFonts w:ascii="Times New Roman" w:hAnsi="Times New Roman" w:cs="Times New Roman"/>
        </w:rPr>
      </w:pPr>
      <w:r w:rsidRPr="00A74740">
        <w:rPr>
          <w:rFonts w:ascii="Times New Roman" w:hAnsi="Times New Roman" w:cs="Times New Roman"/>
        </w:rPr>
        <w:t>- являющихся в соответствии с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1287B" w:rsidRPr="00A74740" w:rsidRDefault="0031287B" w:rsidP="0031287B">
      <w:pPr>
        <w:rPr>
          <w:rFonts w:ascii="Times New Roman" w:hAnsi="Times New Roman" w:cs="Times New Roman"/>
        </w:rPr>
      </w:pPr>
      <w:r w:rsidRPr="00A74740">
        <w:rPr>
          <w:rFonts w:ascii="Times New Roman" w:hAnsi="Times New Roman" w:cs="Times New Roman"/>
        </w:rPr>
        <w:t xml:space="preserve">- </w:t>
      </w:r>
      <w:proofErr w:type="gramStart"/>
      <w:r w:rsidRPr="00A74740">
        <w:rPr>
          <w:rFonts w:ascii="Times New Roman" w:hAnsi="Times New Roman" w:cs="Times New Roman"/>
        </w:rPr>
        <w:t>выплачивающих</w:t>
      </w:r>
      <w:proofErr w:type="gramEnd"/>
      <w:r w:rsidRPr="00A74740">
        <w:rPr>
          <w:rFonts w:ascii="Times New Roman" w:hAnsi="Times New Roman" w:cs="Times New Roman"/>
        </w:rPr>
        <w:t xml:space="preserve"> заработную плату работникам ниже прожиточного минимума, установленного на территории Хабаровского края;</w:t>
      </w:r>
    </w:p>
    <w:p w:rsidR="0031287B" w:rsidRPr="00A74740" w:rsidRDefault="0031287B" w:rsidP="0031287B">
      <w:pPr>
        <w:rPr>
          <w:rFonts w:ascii="Times New Roman" w:hAnsi="Times New Roman" w:cs="Times New Roman"/>
        </w:rPr>
      </w:pPr>
      <w:r w:rsidRPr="00A74740">
        <w:rPr>
          <w:rFonts w:ascii="Times New Roman" w:hAnsi="Times New Roman" w:cs="Times New Roman"/>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1287B" w:rsidRPr="00A74740" w:rsidRDefault="0031287B" w:rsidP="0031287B">
      <w:pPr>
        <w:rPr>
          <w:rFonts w:ascii="Times New Roman" w:hAnsi="Times New Roman" w:cs="Times New Roman"/>
        </w:rPr>
      </w:pPr>
      <w:r w:rsidRPr="00A74740">
        <w:rPr>
          <w:rFonts w:ascii="Times New Roman" w:hAnsi="Times New Roman" w:cs="Times New Roman"/>
        </w:rPr>
        <w:t>2.3. В оказании муниципальной поддержки субъектам малого и среднего предпринимательства отказывается в случае, если:</w:t>
      </w:r>
    </w:p>
    <w:p w:rsidR="0031287B" w:rsidRPr="00A74740" w:rsidRDefault="0031287B" w:rsidP="0031287B">
      <w:pPr>
        <w:rPr>
          <w:rFonts w:ascii="Times New Roman" w:hAnsi="Times New Roman" w:cs="Times New Roman"/>
        </w:rPr>
      </w:pPr>
      <w:r w:rsidRPr="00A74740">
        <w:rPr>
          <w:rFonts w:ascii="Times New Roman" w:hAnsi="Times New Roman" w:cs="Times New Roman"/>
        </w:rPr>
        <w:t>- не представлены документы, определенные соответствующими Положениями об оказании муниципальной поддержки, или представлены недостоверные сведения и документы;</w:t>
      </w:r>
    </w:p>
    <w:p w:rsidR="0031287B" w:rsidRPr="00A74740" w:rsidRDefault="0031287B" w:rsidP="0031287B">
      <w:pPr>
        <w:rPr>
          <w:rFonts w:ascii="Times New Roman" w:hAnsi="Times New Roman" w:cs="Times New Roman"/>
        </w:rPr>
      </w:pPr>
      <w:r w:rsidRPr="00A74740">
        <w:rPr>
          <w:rFonts w:ascii="Times New Roman" w:hAnsi="Times New Roman" w:cs="Times New Roman"/>
        </w:rPr>
        <w:t>- не выполнены условия оказания муниципальной поддержки;</w:t>
      </w:r>
    </w:p>
    <w:p w:rsidR="0031287B" w:rsidRPr="00A74740" w:rsidRDefault="0031287B" w:rsidP="0031287B">
      <w:pPr>
        <w:rPr>
          <w:rFonts w:ascii="Times New Roman" w:hAnsi="Times New Roman" w:cs="Times New Roman"/>
        </w:rPr>
      </w:pPr>
      <w:r w:rsidRPr="00A74740">
        <w:rPr>
          <w:rFonts w:ascii="Times New Roman" w:hAnsi="Times New Roman" w:cs="Times New Roman"/>
        </w:rPr>
        <w:t>- ранее в отношении заявителя – субъекта малого и среднего предпринимательства было принято решение об оказании аналогичной муниципальной поддержки и сроки ее оказания не истекли;</w:t>
      </w:r>
    </w:p>
    <w:p w:rsidR="0031287B" w:rsidRPr="00A74740" w:rsidRDefault="0031287B" w:rsidP="0031287B">
      <w:pPr>
        <w:rPr>
          <w:rFonts w:ascii="Times New Roman" w:hAnsi="Times New Roman" w:cs="Times New Roman"/>
        </w:rPr>
      </w:pPr>
      <w:r w:rsidRPr="00A74740">
        <w:rPr>
          <w:rFonts w:ascii="Times New Roman" w:hAnsi="Times New Roman" w:cs="Times New Roman"/>
        </w:rPr>
        <w:t>- с момента признания субъекта малого и среднего предпринимательства, допустившим нарушение порядка и условий оказания муниципальной поддержки, в том числе, не обеспечившим целевого использования средств муниципальной поддержки, прошло менее чем три года;</w:t>
      </w:r>
      <w:r w:rsidRPr="00A74740">
        <w:rPr>
          <w:rFonts w:ascii="Times New Roman" w:hAnsi="Times New Roman" w:cs="Times New Roman"/>
        </w:rPr>
        <w:cr/>
      </w:r>
    </w:p>
    <w:p w:rsidR="0031287B" w:rsidRPr="00A74740" w:rsidRDefault="0031287B" w:rsidP="0031287B">
      <w:pPr>
        <w:rPr>
          <w:rFonts w:ascii="Times New Roman" w:hAnsi="Times New Roman" w:cs="Times New Roman"/>
        </w:rPr>
      </w:pPr>
    </w:p>
    <w:p w:rsidR="0031287B" w:rsidRPr="00A74740" w:rsidRDefault="0031287B" w:rsidP="0031287B">
      <w:pPr>
        <w:rPr>
          <w:rFonts w:ascii="Times New Roman" w:hAnsi="Times New Roman" w:cs="Times New Roman"/>
        </w:rPr>
      </w:pPr>
      <w:r w:rsidRPr="00A74740">
        <w:rPr>
          <w:rFonts w:ascii="Times New Roman" w:hAnsi="Times New Roman" w:cs="Times New Roman"/>
        </w:rPr>
        <w:t>- отсутствует финансирование мероприятия Программы в связи с полным распределением бюджетных ассигнований;</w:t>
      </w:r>
    </w:p>
    <w:p w:rsidR="0031287B" w:rsidRPr="00A74740" w:rsidRDefault="0031287B" w:rsidP="0031287B">
      <w:pPr>
        <w:rPr>
          <w:rFonts w:ascii="Times New Roman" w:hAnsi="Times New Roman" w:cs="Times New Roman"/>
        </w:rPr>
      </w:pPr>
      <w:r w:rsidRPr="00A74740">
        <w:rPr>
          <w:rFonts w:ascii="Times New Roman" w:hAnsi="Times New Roman" w:cs="Times New Roman"/>
        </w:rPr>
        <w:lastRenderedPageBreak/>
        <w:t>- субъект малого и среднего предпринимательства набрал количество баллов ниже допустимого по условиям конкурса значения (в случае оказания муниципальной поддержки на конкурсной основе).</w:t>
      </w:r>
    </w:p>
    <w:p w:rsidR="0031287B" w:rsidRPr="00A74740" w:rsidRDefault="0031287B" w:rsidP="0031287B">
      <w:pPr>
        <w:rPr>
          <w:rFonts w:ascii="Times New Roman" w:hAnsi="Times New Roman" w:cs="Times New Roman"/>
        </w:rPr>
      </w:pPr>
      <w:r w:rsidRPr="00A74740">
        <w:rPr>
          <w:rFonts w:ascii="Times New Roman" w:hAnsi="Times New Roman" w:cs="Times New Roman"/>
        </w:rPr>
        <w:t>3. Порядок предоставления муниципальной поддержки</w:t>
      </w:r>
    </w:p>
    <w:p w:rsidR="0031287B" w:rsidRPr="00A74740" w:rsidRDefault="0031287B" w:rsidP="0031287B">
      <w:pPr>
        <w:rPr>
          <w:rFonts w:ascii="Times New Roman" w:hAnsi="Times New Roman" w:cs="Times New Roman"/>
        </w:rPr>
      </w:pPr>
      <w:r w:rsidRPr="00A74740">
        <w:rPr>
          <w:rFonts w:ascii="Times New Roman" w:hAnsi="Times New Roman" w:cs="Times New Roman"/>
        </w:rPr>
        <w:t>3.1. Муниципальная поддержка предоставляется субъектам малого и среднего предпринимательства Нанайского муниципального района в виде субсидий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31287B" w:rsidRPr="00A74740" w:rsidRDefault="0031287B" w:rsidP="0031287B">
      <w:pPr>
        <w:rPr>
          <w:rFonts w:ascii="Times New Roman" w:hAnsi="Times New Roman" w:cs="Times New Roman"/>
        </w:rPr>
      </w:pPr>
      <w:r w:rsidRPr="00A74740">
        <w:rPr>
          <w:rFonts w:ascii="Times New Roman" w:hAnsi="Times New Roman" w:cs="Times New Roman"/>
        </w:rPr>
        <w:t>3.2. Информация о видах муниципальной поддержки субъектов малого и среднего предпринимательства района, а так же информация о приеме и сроков подачи заявок от субъектов малого и среднего предпринимательства на получение муниципальной поддержки публикуется в районной газете «</w:t>
      </w:r>
      <w:proofErr w:type="spellStart"/>
      <w:r w:rsidRPr="00A74740">
        <w:rPr>
          <w:rFonts w:ascii="Times New Roman" w:hAnsi="Times New Roman" w:cs="Times New Roman"/>
        </w:rPr>
        <w:t>Анюйские</w:t>
      </w:r>
      <w:proofErr w:type="spellEnd"/>
      <w:r w:rsidRPr="00A74740">
        <w:rPr>
          <w:rFonts w:ascii="Times New Roman" w:hAnsi="Times New Roman" w:cs="Times New Roman"/>
        </w:rPr>
        <w:t xml:space="preserve"> перекаты и на официальном сайте администрации Нанайского муниципального района www.nanrayon.ru. Конкурсы проводятся по каждому мероприятию в пределах бюджетных ассигнований, предусмотренных на реализацию Программы решением о районном бюджете на очередной финансовый год.</w:t>
      </w:r>
    </w:p>
    <w:p w:rsidR="0031287B" w:rsidRPr="00A74740" w:rsidRDefault="0031287B" w:rsidP="0031287B">
      <w:pPr>
        <w:rPr>
          <w:rFonts w:ascii="Times New Roman" w:hAnsi="Times New Roman" w:cs="Times New Roman"/>
        </w:rPr>
      </w:pPr>
      <w:r w:rsidRPr="00A74740">
        <w:rPr>
          <w:rFonts w:ascii="Times New Roman" w:hAnsi="Times New Roman" w:cs="Times New Roman"/>
        </w:rPr>
        <w:t>3.3. При обращении за оказанием муниципальной поддержки субъекты малого и среднего предпринимательства района должны представить следующие основные документы:</w:t>
      </w:r>
    </w:p>
    <w:p w:rsidR="0031287B" w:rsidRPr="00A74740" w:rsidRDefault="0031287B" w:rsidP="0031287B">
      <w:pPr>
        <w:rPr>
          <w:rFonts w:ascii="Times New Roman" w:hAnsi="Times New Roman" w:cs="Times New Roman"/>
        </w:rPr>
      </w:pPr>
      <w:r w:rsidRPr="00A74740">
        <w:rPr>
          <w:rFonts w:ascii="Times New Roman" w:hAnsi="Times New Roman" w:cs="Times New Roman"/>
        </w:rPr>
        <w:t>- заявление на получение муниципальной поддержки по форме согласно приложению № 1 к настоящему Положению;</w:t>
      </w:r>
    </w:p>
    <w:p w:rsidR="0031287B" w:rsidRPr="00A74740" w:rsidRDefault="0031287B" w:rsidP="0031287B">
      <w:pPr>
        <w:rPr>
          <w:rFonts w:ascii="Times New Roman" w:hAnsi="Times New Roman" w:cs="Times New Roman"/>
        </w:rPr>
      </w:pPr>
      <w:r w:rsidRPr="00A74740">
        <w:rPr>
          <w:rFonts w:ascii="Times New Roman" w:hAnsi="Times New Roman" w:cs="Times New Roman"/>
        </w:rPr>
        <w:t>- копию паспорта индивидуального предпринимателя (учредител</w:t>
      </w:r>
      <w:proofErr w:type="gramStart"/>
      <w:r w:rsidRPr="00A74740">
        <w:rPr>
          <w:rFonts w:ascii="Times New Roman" w:hAnsi="Times New Roman" w:cs="Times New Roman"/>
        </w:rPr>
        <w:t>я(</w:t>
      </w:r>
      <w:proofErr w:type="gramEnd"/>
      <w:r w:rsidRPr="00A74740">
        <w:rPr>
          <w:rFonts w:ascii="Times New Roman" w:hAnsi="Times New Roman" w:cs="Times New Roman"/>
        </w:rPr>
        <w:t>ей) юридического лица);</w:t>
      </w:r>
    </w:p>
    <w:p w:rsidR="0031287B" w:rsidRPr="00A74740" w:rsidRDefault="0031287B" w:rsidP="0031287B">
      <w:pPr>
        <w:rPr>
          <w:rFonts w:ascii="Times New Roman" w:hAnsi="Times New Roman" w:cs="Times New Roman"/>
        </w:rPr>
      </w:pPr>
      <w:r w:rsidRPr="00A74740">
        <w:rPr>
          <w:rFonts w:ascii="Times New Roman" w:hAnsi="Times New Roman" w:cs="Times New Roman"/>
        </w:rPr>
        <w:t>- справку налогового органа о состоянии расчетов по налогам, сборам и взносам, выданную не ранее чем за 30 дней на дату подачи заявки;</w:t>
      </w:r>
    </w:p>
    <w:p w:rsidR="0031287B" w:rsidRPr="00A74740" w:rsidRDefault="0031287B" w:rsidP="0031287B">
      <w:pPr>
        <w:rPr>
          <w:rFonts w:ascii="Times New Roman" w:hAnsi="Times New Roman" w:cs="Times New Roman"/>
        </w:rPr>
      </w:pPr>
    </w:p>
    <w:p w:rsidR="0031287B" w:rsidRPr="00A74740" w:rsidRDefault="0031287B" w:rsidP="0031287B">
      <w:pPr>
        <w:rPr>
          <w:rFonts w:ascii="Times New Roman" w:hAnsi="Times New Roman" w:cs="Times New Roman"/>
        </w:rPr>
      </w:pPr>
      <w:r w:rsidRPr="00A74740">
        <w:rPr>
          <w:rFonts w:ascii="Times New Roman" w:hAnsi="Times New Roman" w:cs="Times New Roman"/>
        </w:rPr>
        <w:t>-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30 дней на дату подачи заявки;</w:t>
      </w:r>
    </w:p>
    <w:p w:rsidR="0031287B" w:rsidRPr="00A74740" w:rsidRDefault="00A74740" w:rsidP="0031287B">
      <w:pPr>
        <w:rPr>
          <w:rFonts w:ascii="Times New Roman" w:hAnsi="Times New Roman" w:cs="Times New Roman"/>
        </w:rPr>
      </w:pPr>
      <w:r w:rsidRPr="00A74740">
        <w:rPr>
          <w:rFonts w:ascii="Times New Roman" w:hAnsi="Times New Roman" w:cs="Times New Roman"/>
        </w:rPr>
        <w:t>-</w:t>
      </w:r>
      <w:r w:rsidR="0031287B" w:rsidRPr="00A74740">
        <w:rPr>
          <w:rFonts w:ascii="Times New Roman" w:hAnsi="Times New Roman" w:cs="Times New Roman"/>
        </w:rPr>
        <w:t xml:space="preserve"> справку за подписью руководителя субъекта малого и среднего предпринимательства по форме согласно приложению № 2 к настоящему Положению;</w:t>
      </w:r>
    </w:p>
    <w:p w:rsidR="0031287B" w:rsidRPr="00A74740" w:rsidRDefault="0031287B" w:rsidP="0031287B">
      <w:pPr>
        <w:rPr>
          <w:rFonts w:ascii="Times New Roman" w:hAnsi="Times New Roman" w:cs="Times New Roman"/>
        </w:rPr>
      </w:pPr>
      <w:r w:rsidRPr="00A74740">
        <w:rPr>
          <w:rFonts w:ascii="Times New Roman" w:hAnsi="Times New Roman" w:cs="Times New Roman"/>
        </w:rPr>
        <w:t>- анкету субъекта малого и среднего предпринимательства по форме согласно приложению № 3 к настоящему Положению;</w:t>
      </w:r>
    </w:p>
    <w:p w:rsidR="0031287B" w:rsidRPr="00A74740" w:rsidRDefault="0031287B" w:rsidP="0031287B">
      <w:pPr>
        <w:rPr>
          <w:rFonts w:ascii="Times New Roman" w:hAnsi="Times New Roman" w:cs="Times New Roman"/>
        </w:rPr>
      </w:pPr>
      <w:r w:rsidRPr="00A74740">
        <w:rPr>
          <w:rFonts w:ascii="Times New Roman" w:hAnsi="Times New Roman" w:cs="Times New Roman"/>
        </w:rPr>
        <w:t>- доверенность на право подачи от имени субъекта малого и среднего предпринимательства документов в случае подачи документов через представителя.</w:t>
      </w:r>
    </w:p>
    <w:p w:rsidR="0031287B" w:rsidRPr="00A74740" w:rsidRDefault="0031287B" w:rsidP="0031287B">
      <w:pPr>
        <w:rPr>
          <w:rFonts w:ascii="Times New Roman" w:hAnsi="Times New Roman" w:cs="Times New Roman"/>
        </w:rPr>
      </w:pPr>
      <w:r w:rsidRPr="00A74740">
        <w:rPr>
          <w:rFonts w:ascii="Times New Roman" w:hAnsi="Times New Roman" w:cs="Times New Roman"/>
        </w:rPr>
        <w:t>Все представленные копии документов заверяются руководителем и скрепляются печатью субъекта малого и среднего предпринимательства (при ее наличии).</w:t>
      </w:r>
    </w:p>
    <w:p w:rsidR="0031287B" w:rsidRPr="00A74740" w:rsidRDefault="0031287B" w:rsidP="0031287B">
      <w:pPr>
        <w:rPr>
          <w:rFonts w:ascii="Times New Roman" w:hAnsi="Times New Roman" w:cs="Times New Roman"/>
        </w:rPr>
      </w:pPr>
      <w:r w:rsidRPr="00A74740">
        <w:rPr>
          <w:rFonts w:ascii="Times New Roman" w:hAnsi="Times New Roman" w:cs="Times New Roman"/>
        </w:rPr>
        <w:t>3.4. Заявление от субъектов малого и среднего предпринимательства (приложение №1) на получение поддержки и приложенные к ней документы принимаются ответственным исполнителем-секретарем комиссии только в полном объеме, проверяются на соответствие документов требованиям и возврату не подлежат.</w:t>
      </w:r>
    </w:p>
    <w:p w:rsidR="0031287B" w:rsidRPr="00A74740" w:rsidRDefault="0031287B" w:rsidP="0031287B">
      <w:pPr>
        <w:rPr>
          <w:rFonts w:ascii="Times New Roman" w:hAnsi="Times New Roman" w:cs="Times New Roman"/>
        </w:rPr>
      </w:pPr>
      <w:r w:rsidRPr="00A74740">
        <w:rPr>
          <w:rFonts w:ascii="Times New Roman" w:hAnsi="Times New Roman" w:cs="Times New Roman"/>
        </w:rPr>
        <w:lastRenderedPageBreak/>
        <w:t>3.5. Субъекты малого и среднего предпринимательства самостоятельно несут все расходы, связанные с подготовкой и подачей заявки на получение муниципальной поддержки и приложенных к ней документов.</w:t>
      </w:r>
    </w:p>
    <w:p w:rsidR="0031287B" w:rsidRPr="00A74740" w:rsidRDefault="0031287B" w:rsidP="0031287B">
      <w:pPr>
        <w:rPr>
          <w:rFonts w:ascii="Times New Roman" w:hAnsi="Times New Roman" w:cs="Times New Roman"/>
        </w:rPr>
      </w:pPr>
      <w:r w:rsidRPr="00A74740">
        <w:rPr>
          <w:rFonts w:ascii="Times New Roman" w:hAnsi="Times New Roman" w:cs="Times New Roman"/>
        </w:rPr>
        <w:t>3.6. На заявках на получение муниципальной поддержки ставится отметка о принятии с указанием даты и времени.</w:t>
      </w:r>
    </w:p>
    <w:p w:rsidR="0031287B" w:rsidRPr="00A74740" w:rsidRDefault="0031287B" w:rsidP="0031287B">
      <w:pPr>
        <w:rPr>
          <w:rFonts w:ascii="Times New Roman" w:hAnsi="Times New Roman" w:cs="Times New Roman"/>
        </w:rPr>
      </w:pPr>
      <w:r w:rsidRPr="00A74740">
        <w:rPr>
          <w:rFonts w:ascii="Times New Roman" w:hAnsi="Times New Roman" w:cs="Times New Roman"/>
        </w:rPr>
        <w:t>3.7. Заявки и приложенные к ней документы субъектов малого и среднего предпринимательства на получение муниципальной поддержки рассматривает Комиссия. Срок рассмотрения заявок не может превышать тридцати рабочих дней, со дня окончания приема заявок.</w:t>
      </w:r>
    </w:p>
    <w:p w:rsidR="0031287B" w:rsidRPr="00A74740" w:rsidRDefault="0031287B" w:rsidP="0031287B">
      <w:pPr>
        <w:rPr>
          <w:rFonts w:ascii="Times New Roman" w:hAnsi="Times New Roman" w:cs="Times New Roman"/>
        </w:rPr>
      </w:pPr>
      <w:r w:rsidRPr="00A74740">
        <w:rPr>
          <w:rFonts w:ascii="Times New Roman" w:hAnsi="Times New Roman" w:cs="Times New Roman"/>
        </w:rPr>
        <w:t>3.8. Комиссия принимает решение:</w:t>
      </w:r>
    </w:p>
    <w:p w:rsidR="0031287B" w:rsidRPr="00A74740" w:rsidRDefault="0031287B" w:rsidP="0031287B">
      <w:pPr>
        <w:rPr>
          <w:rFonts w:ascii="Times New Roman" w:hAnsi="Times New Roman" w:cs="Times New Roman"/>
        </w:rPr>
      </w:pPr>
      <w:r w:rsidRPr="00A74740">
        <w:rPr>
          <w:rFonts w:ascii="Times New Roman" w:hAnsi="Times New Roman" w:cs="Times New Roman"/>
        </w:rPr>
        <w:t>- о предоставлении субъекту малого и среднего предпринимательства субсидии;</w:t>
      </w:r>
    </w:p>
    <w:p w:rsidR="0031287B" w:rsidRPr="00A74740" w:rsidRDefault="0031287B" w:rsidP="0031287B">
      <w:pPr>
        <w:rPr>
          <w:rFonts w:ascii="Times New Roman" w:hAnsi="Times New Roman" w:cs="Times New Roman"/>
        </w:rPr>
      </w:pPr>
    </w:p>
    <w:p w:rsidR="0031287B" w:rsidRPr="00A74740" w:rsidRDefault="0031287B" w:rsidP="0031287B">
      <w:pPr>
        <w:rPr>
          <w:rFonts w:ascii="Times New Roman" w:hAnsi="Times New Roman" w:cs="Times New Roman"/>
        </w:rPr>
      </w:pPr>
      <w:r w:rsidRPr="00A74740">
        <w:rPr>
          <w:rFonts w:ascii="Times New Roman" w:hAnsi="Times New Roman" w:cs="Times New Roman"/>
        </w:rPr>
        <w:t>- об отказе в предоставлении субъекту малого и среднего предпринимательства субсидии.</w:t>
      </w:r>
    </w:p>
    <w:p w:rsidR="0031287B" w:rsidRPr="00A74740" w:rsidRDefault="0031287B" w:rsidP="0031287B">
      <w:pPr>
        <w:rPr>
          <w:rFonts w:ascii="Times New Roman" w:hAnsi="Times New Roman" w:cs="Times New Roman"/>
        </w:rPr>
      </w:pPr>
      <w:r w:rsidRPr="00A74740">
        <w:rPr>
          <w:rFonts w:ascii="Times New Roman" w:hAnsi="Times New Roman" w:cs="Times New Roman"/>
        </w:rPr>
        <w:t>3.9. Участник конкурса вправе отозвать поданную им заявку до установленного срока окончания приема заявок. Для этого необходимо направить председателю конкурсной комиссии официальное письменное уведомление. Датой отзыва заявки является дата регистрации официального письменного уведомления участника конкурса.</w:t>
      </w:r>
    </w:p>
    <w:p w:rsidR="0031287B" w:rsidRPr="00A74740" w:rsidRDefault="0031287B" w:rsidP="0031287B">
      <w:pPr>
        <w:rPr>
          <w:rFonts w:ascii="Times New Roman" w:hAnsi="Times New Roman" w:cs="Times New Roman"/>
        </w:rPr>
      </w:pPr>
      <w:r w:rsidRPr="00A74740">
        <w:rPr>
          <w:rFonts w:ascii="Times New Roman" w:hAnsi="Times New Roman" w:cs="Times New Roman"/>
        </w:rPr>
        <w:t>3.10. В случае недостатка средств бюджетных ассигнований на реализацию мероприятия Программы в текущем году субсидия предоставляется субъекту малого и среднего предпринимательства, за</w:t>
      </w:r>
      <w:r w:rsidR="00A74740" w:rsidRPr="00A74740">
        <w:rPr>
          <w:rFonts w:ascii="Times New Roman" w:hAnsi="Times New Roman" w:cs="Times New Roman"/>
        </w:rPr>
        <w:t>явка которого поступила раньше.</w:t>
      </w:r>
    </w:p>
    <w:p w:rsidR="0031287B" w:rsidRPr="00A74740" w:rsidRDefault="0031287B" w:rsidP="0031287B">
      <w:pPr>
        <w:rPr>
          <w:rFonts w:ascii="Times New Roman" w:hAnsi="Times New Roman" w:cs="Times New Roman"/>
        </w:rPr>
      </w:pPr>
      <w:r w:rsidRPr="00A74740">
        <w:rPr>
          <w:rFonts w:ascii="Times New Roman" w:hAnsi="Times New Roman" w:cs="Times New Roman"/>
        </w:rPr>
        <w:t>3.11. Решение Комиссии оформляется протоколом заседания Комиссии, который подписывает председатель Комиссии.</w:t>
      </w:r>
    </w:p>
    <w:p w:rsidR="0031287B" w:rsidRPr="00A74740" w:rsidRDefault="0031287B" w:rsidP="0031287B">
      <w:pPr>
        <w:rPr>
          <w:rFonts w:ascii="Times New Roman" w:hAnsi="Times New Roman" w:cs="Times New Roman"/>
        </w:rPr>
      </w:pPr>
      <w:r w:rsidRPr="00A74740">
        <w:rPr>
          <w:rFonts w:ascii="Times New Roman" w:hAnsi="Times New Roman" w:cs="Times New Roman"/>
        </w:rPr>
        <w:t>3.12. Протокол заседания Комиссии является основанием для подготовки проекта постановления администрации Нанайского муниципального района о предоставлении субъектам малого и среднего предпринимательства финансовой поддержки в виде субсидии.</w:t>
      </w:r>
    </w:p>
    <w:p w:rsidR="0031287B" w:rsidRPr="00A74740" w:rsidRDefault="0031287B" w:rsidP="0031287B">
      <w:pPr>
        <w:rPr>
          <w:rFonts w:ascii="Times New Roman" w:hAnsi="Times New Roman" w:cs="Times New Roman"/>
        </w:rPr>
      </w:pPr>
      <w:r w:rsidRPr="00A74740">
        <w:rPr>
          <w:rFonts w:ascii="Times New Roman" w:hAnsi="Times New Roman" w:cs="Times New Roman"/>
        </w:rPr>
        <w:t xml:space="preserve">3.13. Отдел экономического развития администрации муниципального района в течение 10 рабочих дней после подписания постановления готовит в трех экземплярах договор о предоставлении субсидии субъекту малого (или </w:t>
      </w:r>
      <w:proofErr w:type="gramStart"/>
      <w:r w:rsidRPr="00A74740">
        <w:rPr>
          <w:rFonts w:ascii="Times New Roman" w:hAnsi="Times New Roman" w:cs="Times New Roman"/>
        </w:rPr>
        <w:t xml:space="preserve">среднего) </w:t>
      </w:r>
      <w:proofErr w:type="gramEnd"/>
      <w:r w:rsidRPr="00A74740">
        <w:rPr>
          <w:rFonts w:ascii="Times New Roman" w:hAnsi="Times New Roman" w:cs="Times New Roman"/>
        </w:rPr>
        <w:t>предпринимательства, подписывает его главой Нанайского муниципального района и направляет для подписания субъекту малого предпринимательства - получателю поддержки.</w:t>
      </w:r>
    </w:p>
    <w:p w:rsidR="0031287B" w:rsidRPr="00A74740" w:rsidRDefault="0031287B" w:rsidP="0031287B">
      <w:pPr>
        <w:rPr>
          <w:rFonts w:ascii="Times New Roman" w:hAnsi="Times New Roman" w:cs="Times New Roman"/>
        </w:rPr>
      </w:pPr>
      <w:r w:rsidRPr="00A74740">
        <w:rPr>
          <w:rFonts w:ascii="Times New Roman" w:hAnsi="Times New Roman" w:cs="Times New Roman"/>
        </w:rPr>
        <w:t>3.14. После подписания договора обеими сторонами отдел экономического развития администрации Нанайского муниципального района направляет:</w:t>
      </w:r>
    </w:p>
    <w:p w:rsidR="0031287B" w:rsidRPr="00A74740" w:rsidRDefault="0031287B" w:rsidP="0031287B">
      <w:pPr>
        <w:rPr>
          <w:rFonts w:ascii="Times New Roman" w:hAnsi="Times New Roman" w:cs="Times New Roman"/>
        </w:rPr>
      </w:pPr>
      <w:r w:rsidRPr="00A74740">
        <w:rPr>
          <w:rFonts w:ascii="Times New Roman" w:hAnsi="Times New Roman" w:cs="Times New Roman"/>
        </w:rPr>
        <w:t>- один экземпляр субъекту предпринимательства - получателю поддержки;</w:t>
      </w:r>
    </w:p>
    <w:p w:rsidR="0031287B" w:rsidRPr="00A74740" w:rsidRDefault="0031287B" w:rsidP="0031287B">
      <w:pPr>
        <w:rPr>
          <w:rFonts w:ascii="Times New Roman" w:hAnsi="Times New Roman" w:cs="Times New Roman"/>
        </w:rPr>
      </w:pPr>
      <w:r w:rsidRPr="00A74740">
        <w:rPr>
          <w:rFonts w:ascii="Times New Roman" w:hAnsi="Times New Roman" w:cs="Times New Roman"/>
        </w:rPr>
        <w:t>- второй экземпляр в сектор бухгалтерского учета и отчетности администрации Нанайского муниципального района;</w:t>
      </w:r>
    </w:p>
    <w:p w:rsidR="0031287B" w:rsidRPr="00A74740" w:rsidRDefault="0031287B" w:rsidP="0031287B">
      <w:pPr>
        <w:rPr>
          <w:rFonts w:ascii="Times New Roman" w:hAnsi="Times New Roman" w:cs="Times New Roman"/>
        </w:rPr>
      </w:pPr>
      <w:r w:rsidRPr="00A74740">
        <w:rPr>
          <w:rFonts w:ascii="Times New Roman" w:hAnsi="Times New Roman" w:cs="Times New Roman"/>
        </w:rPr>
        <w:t>- третий экземпляр подшивается в дело.</w:t>
      </w:r>
    </w:p>
    <w:p w:rsidR="0031287B" w:rsidRPr="00A74740" w:rsidRDefault="0031287B" w:rsidP="0031287B">
      <w:pPr>
        <w:rPr>
          <w:rFonts w:ascii="Times New Roman" w:hAnsi="Times New Roman" w:cs="Times New Roman"/>
        </w:rPr>
      </w:pPr>
      <w:r w:rsidRPr="00A74740">
        <w:rPr>
          <w:rFonts w:ascii="Times New Roman" w:hAnsi="Times New Roman" w:cs="Times New Roman"/>
        </w:rPr>
        <w:t>Хранение документов по проведенному конкурсу осуществляет отдел экономического развития администрации муниципального района.</w:t>
      </w:r>
    </w:p>
    <w:p w:rsidR="0031287B" w:rsidRPr="00A74740" w:rsidRDefault="0031287B" w:rsidP="0031287B">
      <w:pPr>
        <w:rPr>
          <w:rFonts w:ascii="Times New Roman" w:hAnsi="Times New Roman" w:cs="Times New Roman"/>
        </w:rPr>
      </w:pPr>
    </w:p>
    <w:p w:rsidR="0031287B" w:rsidRPr="00A74740" w:rsidRDefault="0031287B" w:rsidP="0031287B">
      <w:pPr>
        <w:rPr>
          <w:rFonts w:ascii="Times New Roman" w:hAnsi="Times New Roman" w:cs="Times New Roman"/>
        </w:rPr>
      </w:pPr>
      <w:r w:rsidRPr="00A74740">
        <w:rPr>
          <w:rFonts w:ascii="Times New Roman" w:hAnsi="Times New Roman" w:cs="Times New Roman"/>
        </w:rPr>
        <w:lastRenderedPageBreak/>
        <w:t>3.15. Договор о предоставлении субсидии является основанием для перечисления субсидии субъекту малого и среднего предпринимательства - получателю субсидии.</w:t>
      </w:r>
    </w:p>
    <w:p w:rsidR="0031287B" w:rsidRPr="00A74740" w:rsidRDefault="0031287B" w:rsidP="0031287B">
      <w:pPr>
        <w:rPr>
          <w:rFonts w:ascii="Times New Roman" w:hAnsi="Times New Roman" w:cs="Times New Roman"/>
        </w:rPr>
      </w:pPr>
      <w:r w:rsidRPr="00A74740">
        <w:rPr>
          <w:rFonts w:ascii="Times New Roman" w:hAnsi="Times New Roman" w:cs="Times New Roman"/>
        </w:rPr>
        <w:t>4. Порядок зачисления средств</w:t>
      </w:r>
    </w:p>
    <w:p w:rsidR="0031287B" w:rsidRPr="00A74740" w:rsidRDefault="0031287B" w:rsidP="0031287B">
      <w:pPr>
        <w:rPr>
          <w:rFonts w:ascii="Times New Roman" w:hAnsi="Times New Roman" w:cs="Times New Roman"/>
        </w:rPr>
      </w:pPr>
      <w:r w:rsidRPr="00A74740">
        <w:rPr>
          <w:rFonts w:ascii="Times New Roman" w:hAnsi="Times New Roman" w:cs="Times New Roman"/>
        </w:rPr>
        <w:t>4.1. Главным распорядителем средств бюджета муниципального района по субсидиям, является администрация Нанайского муниципального района.</w:t>
      </w:r>
    </w:p>
    <w:p w:rsidR="0031287B" w:rsidRPr="00A74740" w:rsidRDefault="0031287B" w:rsidP="0031287B">
      <w:pPr>
        <w:rPr>
          <w:rFonts w:ascii="Times New Roman" w:hAnsi="Times New Roman" w:cs="Times New Roman"/>
        </w:rPr>
      </w:pPr>
      <w:r w:rsidRPr="00A74740">
        <w:rPr>
          <w:rFonts w:ascii="Times New Roman" w:hAnsi="Times New Roman" w:cs="Times New Roman"/>
        </w:rPr>
        <w:t>4.2. На основании порядка предоставления субсидий субъектам малого и среднего предпринимательства района и заключенных договоров, денежные средства перечисляются финансовым управлением на лицевой счет администрации муниципального района.</w:t>
      </w:r>
    </w:p>
    <w:p w:rsidR="0031287B" w:rsidRPr="00A74740" w:rsidRDefault="0031287B" w:rsidP="0031287B">
      <w:pPr>
        <w:rPr>
          <w:rFonts w:ascii="Times New Roman" w:hAnsi="Times New Roman" w:cs="Times New Roman"/>
        </w:rPr>
      </w:pPr>
      <w:r w:rsidRPr="00A74740">
        <w:rPr>
          <w:rFonts w:ascii="Times New Roman" w:hAnsi="Times New Roman" w:cs="Times New Roman"/>
        </w:rPr>
        <w:t>4.3. На основании договора о предоставлении субсидии, сектор бухгалтерского учета и отчетности администрации Нанайского муниципального района перечисляет субсидию (денежные средства) на расчётный счет субъекта малого и среднего предпринимательства, получателя субсидии.</w:t>
      </w:r>
    </w:p>
    <w:p w:rsidR="0031287B" w:rsidRPr="00A74740" w:rsidRDefault="0031287B" w:rsidP="0031287B">
      <w:pPr>
        <w:rPr>
          <w:rFonts w:ascii="Times New Roman" w:hAnsi="Times New Roman" w:cs="Times New Roman"/>
        </w:rPr>
      </w:pPr>
      <w:r w:rsidRPr="00A74740">
        <w:rPr>
          <w:rFonts w:ascii="Times New Roman" w:hAnsi="Times New Roman" w:cs="Times New Roman"/>
        </w:rPr>
        <w:t>5. Порядок возврата субсидий в случае нарушения условий, установленных при ее предоставлении</w:t>
      </w:r>
    </w:p>
    <w:p w:rsidR="0031287B" w:rsidRPr="00A74740" w:rsidRDefault="0031287B" w:rsidP="0031287B">
      <w:pPr>
        <w:rPr>
          <w:rFonts w:ascii="Times New Roman" w:hAnsi="Times New Roman" w:cs="Times New Roman"/>
        </w:rPr>
      </w:pPr>
      <w:r w:rsidRPr="00A74740">
        <w:rPr>
          <w:rFonts w:ascii="Times New Roman" w:hAnsi="Times New Roman" w:cs="Times New Roman"/>
        </w:rPr>
        <w:t>5.1. При нарушении субъектом малог</w:t>
      </w:r>
      <w:r w:rsidR="00A74740" w:rsidRPr="00A74740">
        <w:rPr>
          <w:rFonts w:ascii="Times New Roman" w:hAnsi="Times New Roman" w:cs="Times New Roman"/>
        </w:rPr>
        <w:t xml:space="preserve">о и среднего предпринимательства </w:t>
      </w:r>
      <w:r w:rsidRPr="00A74740">
        <w:rPr>
          <w:rFonts w:ascii="Times New Roman" w:hAnsi="Times New Roman" w:cs="Times New Roman"/>
        </w:rPr>
        <w:t>условий предоставления муниципальной поддержки отдел экономического развития администрации Нанайского муниципального района составляет акт о нарушении субъектом малого и среднего предпринимательства условий получения субсидии (далее – Акт), в котором указываются выявленные нарушения и сроки их устранения.</w:t>
      </w:r>
    </w:p>
    <w:p w:rsidR="0031287B" w:rsidRPr="00A74740" w:rsidRDefault="0031287B" w:rsidP="0031287B">
      <w:pPr>
        <w:rPr>
          <w:rFonts w:ascii="Times New Roman" w:hAnsi="Times New Roman" w:cs="Times New Roman"/>
        </w:rPr>
      </w:pPr>
      <w:r w:rsidRPr="00A74740">
        <w:rPr>
          <w:rFonts w:ascii="Times New Roman" w:hAnsi="Times New Roman" w:cs="Times New Roman"/>
        </w:rPr>
        <w:t xml:space="preserve">5.2. В случае </w:t>
      </w:r>
      <w:proofErr w:type="spellStart"/>
      <w:r w:rsidRPr="00A74740">
        <w:rPr>
          <w:rFonts w:ascii="Times New Roman" w:hAnsi="Times New Roman" w:cs="Times New Roman"/>
        </w:rPr>
        <w:t>неустранения</w:t>
      </w:r>
      <w:proofErr w:type="spellEnd"/>
      <w:r w:rsidRPr="00A74740">
        <w:rPr>
          <w:rFonts w:ascii="Times New Roman" w:hAnsi="Times New Roman" w:cs="Times New Roman"/>
        </w:rPr>
        <w:t xml:space="preserve"> субъектом малого и среднего предпринимательства нарушений в сроки, указанные в Акте, отдел экономического развития администрации Нанайского муниципального района выставляет субъекту малого и среднего предпринимательства требование о возврате субсидии в бюджет района в соответствии с заключенным договором.</w:t>
      </w:r>
    </w:p>
    <w:p w:rsidR="0031287B" w:rsidRPr="00A74740" w:rsidRDefault="0031287B" w:rsidP="0031287B">
      <w:pPr>
        <w:rPr>
          <w:rFonts w:ascii="Times New Roman" w:hAnsi="Times New Roman" w:cs="Times New Roman"/>
        </w:rPr>
      </w:pPr>
      <w:r w:rsidRPr="00A74740">
        <w:rPr>
          <w:rFonts w:ascii="Times New Roman" w:hAnsi="Times New Roman" w:cs="Times New Roman"/>
        </w:rPr>
        <w:t>5.3. Субъект малого и среднего предпринимательства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района. В случае невозврата предоставленной субсидии в установленный срок отдел экономического развития администрации муниципального района направляет обращение в сектор правовой работы администрации муниципального района для принятия мер по взысканию субсидии в судебном порядке.</w:t>
      </w:r>
    </w:p>
    <w:p w:rsidR="0031287B" w:rsidRPr="00A74740" w:rsidRDefault="0031287B" w:rsidP="0031287B">
      <w:pPr>
        <w:rPr>
          <w:rFonts w:ascii="Times New Roman" w:hAnsi="Times New Roman" w:cs="Times New Roman"/>
        </w:rPr>
      </w:pPr>
    </w:p>
    <w:p w:rsidR="0031287B" w:rsidRPr="00A74740" w:rsidRDefault="00A74740" w:rsidP="0031287B">
      <w:pPr>
        <w:rPr>
          <w:rFonts w:ascii="Times New Roman" w:hAnsi="Times New Roman" w:cs="Times New Roman"/>
        </w:rPr>
      </w:pPr>
      <w:r w:rsidRPr="00A74740">
        <w:rPr>
          <w:rFonts w:ascii="Times New Roman" w:hAnsi="Times New Roman" w:cs="Times New Roman"/>
        </w:rPr>
        <w:t xml:space="preserve">Начальник </w:t>
      </w:r>
      <w:r w:rsidR="0031287B" w:rsidRPr="00A74740">
        <w:rPr>
          <w:rFonts w:ascii="Times New Roman" w:hAnsi="Times New Roman" w:cs="Times New Roman"/>
        </w:rPr>
        <w:t xml:space="preserve">отдела экономического развития М. М. </w:t>
      </w:r>
      <w:proofErr w:type="spellStart"/>
      <w:r w:rsidR="0031287B" w:rsidRPr="00A74740">
        <w:rPr>
          <w:rFonts w:ascii="Times New Roman" w:hAnsi="Times New Roman" w:cs="Times New Roman"/>
        </w:rPr>
        <w:t>Борзилова</w:t>
      </w:r>
      <w:proofErr w:type="spellEnd"/>
    </w:p>
    <w:p w:rsidR="0031287B" w:rsidRPr="0031287B" w:rsidRDefault="0031287B" w:rsidP="0031287B">
      <w:pPr>
        <w:rPr>
          <w:rFonts w:ascii="Times New Roman" w:hAnsi="Times New Roman" w:cs="Times New Roman"/>
          <w:sz w:val="28"/>
          <w:szCs w:val="28"/>
        </w:rPr>
      </w:pPr>
    </w:p>
    <w:p w:rsidR="0031287B" w:rsidRPr="0031287B" w:rsidRDefault="0031287B" w:rsidP="0031287B">
      <w:pPr>
        <w:rPr>
          <w:rFonts w:ascii="Times New Roman" w:hAnsi="Times New Roman" w:cs="Times New Roman"/>
          <w:sz w:val="28"/>
          <w:szCs w:val="28"/>
        </w:rPr>
      </w:pPr>
      <w:r w:rsidRPr="0031287B">
        <w:rPr>
          <w:rFonts w:ascii="Times New Roman" w:hAnsi="Times New Roman" w:cs="Times New Roman"/>
          <w:sz w:val="28"/>
          <w:szCs w:val="28"/>
        </w:rPr>
        <w:t xml:space="preserve">  </w:t>
      </w:r>
    </w:p>
    <w:p w:rsidR="0031287B" w:rsidRDefault="0031287B" w:rsidP="0031287B">
      <w:r>
        <w:t xml:space="preserve">   </w:t>
      </w:r>
    </w:p>
    <w:p w:rsidR="0031287B" w:rsidRDefault="0031287B" w:rsidP="0031287B">
      <w:r>
        <w:t xml:space="preserve">     </w:t>
      </w:r>
    </w:p>
    <w:p w:rsidR="0031287B" w:rsidRDefault="0031287B" w:rsidP="0031287B"/>
    <w:p w:rsidR="0031287B" w:rsidRDefault="0031287B" w:rsidP="0031287B"/>
    <w:p w:rsidR="0031287B" w:rsidRDefault="0031287B" w:rsidP="0031287B"/>
    <w:p w:rsidR="0031287B" w:rsidRDefault="0031287B" w:rsidP="0031287B"/>
    <w:p w:rsidR="0031287B" w:rsidRDefault="0031287B" w:rsidP="0031287B">
      <w:r>
        <w:t xml:space="preserve">     </w:t>
      </w:r>
    </w:p>
    <w:p w:rsidR="0031287B" w:rsidRDefault="0031287B" w:rsidP="0031287B"/>
    <w:p w:rsidR="0031287B" w:rsidRDefault="0031287B" w:rsidP="0031287B">
      <w:r>
        <w:t xml:space="preserve"> </w:t>
      </w:r>
    </w:p>
    <w:p w:rsidR="0031287B" w:rsidRDefault="0031287B" w:rsidP="0031287B"/>
    <w:p w:rsidR="0031287B" w:rsidRDefault="0031287B" w:rsidP="0031287B">
      <w:r>
        <w:t xml:space="preserve">  </w:t>
      </w:r>
    </w:p>
    <w:p w:rsidR="00D50B53" w:rsidRDefault="0031287B" w:rsidP="0031287B">
      <w:r>
        <w:t xml:space="preserve">  </w:t>
      </w:r>
    </w:p>
    <w:sectPr w:rsidR="00D50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7B"/>
    <w:rsid w:val="0031287B"/>
    <w:rsid w:val="00A74740"/>
    <w:rsid w:val="00D5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67184">
      <w:bodyDiv w:val="1"/>
      <w:marLeft w:val="0"/>
      <w:marRight w:val="0"/>
      <w:marTop w:val="0"/>
      <w:marBottom w:val="0"/>
      <w:divBdr>
        <w:top w:val="none" w:sz="0" w:space="0" w:color="auto"/>
        <w:left w:val="none" w:sz="0" w:space="0" w:color="auto"/>
        <w:bottom w:val="none" w:sz="0" w:space="0" w:color="auto"/>
        <w:right w:val="none" w:sz="0" w:space="0" w:color="auto"/>
      </w:divBdr>
      <w:divsChild>
        <w:div w:id="1501504780">
          <w:marLeft w:val="0"/>
          <w:marRight w:val="0"/>
          <w:marTop w:val="0"/>
          <w:marBottom w:val="0"/>
          <w:divBdr>
            <w:top w:val="none" w:sz="0" w:space="0" w:color="auto"/>
            <w:left w:val="none" w:sz="0" w:space="0" w:color="auto"/>
            <w:bottom w:val="none" w:sz="0" w:space="0" w:color="auto"/>
            <w:right w:val="none" w:sz="0" w:space="0" w:color="auto"/>
          </w:divBdr>
          <w:divsChild>
            <w:div w:id="1136724498">
              <w:marLeft w:val="0"/>
              <w:marRight w:val="0"/>
              <w:marTop w:val="0"/>
              <w:marBottom w:val="0"/>
              <w:divBdr>
                <w:top w:val="none" w:sz="0" w:space="0" w:color="auto"/>
                <w:left w:val="none" w:sz="0" w:space="0" w:color="auto"/>
                <w:bottom w:val="none" w:sz="0" w:space="0" w:color="auto"/>
                <w:right w:val="none" w:sz="0" w:space="0" w:color="auto"/>
              </w:divBdr>
              <w:divsChild>
                <w:div w:id="61366874">
                  <w:marLeft w:val="0"/>
                  <w:marRight w:val="0"/>
                  <w:marTop w:val="0"/>
                  <w:marBottom w:val="0"/>
                  <w:divBdr>
                    <w:top w:val="none" w:sz="0" w:space="0" w:color="auto"/>
                    <w:left w:val="none" w:sz="0" w:space="0" w:color="auto"/>
                    <w:bottom w:val="none" w:sz="0" w:space="0" w:color="auto"/>
                    <w:right w:val="none" w:sz="0" w:space="0" w:color="auto"/>
                  </w:divBdr>
                  <w:divsChild>
                    <w:div w:id="1671371912">
                      <w:marLeft w:val="0"/>
                      <w:marRight w:val="0"/>
                      <w:marTop w:val="0"/>
                      <w:marBottom w:val="0"/>
                      <w:divBdr>
                        <w:top w:val="none" w:sz="0" w:space="0" w:color="auto"/>
                        <w:left w:val="none" w:sz="0" w:space="0" w:color="auto"/>
                        <w:bottom w:val="none" w:sz="0" w:space="0" w:color="auto"/>
                        <w:right w:val="none" w:sz="0" w:space="0" w:color="auto"/>
                      </w:divBdr>
                    </w:div>
                    <w:div w:id="643697721">
                      <w:marLeft w:val="0"/>
                      <w:marRight w:val="0"/>
                      <w:marTop w:val="0"/>
                      <w:marBottom w:val="0"/>
                      <w:divBdr>
                        <w:top w:val="none" w:sz="0" w:space="0" w:color="auto"/>
                        <w:left w:val="none" w:sz="0" w:space="0" w:color="auto"/>
                        <w:bottom w:val="none" w:sz="0" w:space="0" w:color="auto"/>
                        <w:right w:val="none" w:sz="0" w:space="0" w:color="auto"/>
                      </w:divBdr>
                    </w:div>
                    <w:div w:id="683287494">
                      <w:marLeft w:val="0"/>
                      <w:marRight w:val="4500"/>
                      <w:marTop w:val="0"/>
                      <w:marBottom w:val="0"/>
                      <w:divBdr>
                        <w:top w:val="none" w:sz="0" w:space="0" w:color="auto"/>
                        <w:left w:val="none" w:sz="0" w:space="0" w:color="auto"/>
                        <w:bottom w:val="none" w:sz="0" w:space="0" w:color="auto"/>
                        <w:right w:val="none" w:sz="0" w:space="0" w:color="auto"/>
                      </w:divBdr>
                      <w:divsChild>
                        <w:div w:id="499589520">
                          <w:marLeft w:val="0"/>
                          <w:marRight w:val="0"/>
                          <w:marTop w:val="0"/>
                          <w:marBottom w:val="0"/>
                          <w:divBdr>
                            <w:top w:val="none" w:sz="0" w:space="0" w:color="auto"/>
                            <w:left w:val="none" w:sz="0" w:space="0" w:color="auto"/>
                            <w:bottom w:val="none" w:sz="0" w:space="0" w:color="auto"/>
                            <w:right w:val="none" w:sz="0" w:space="0" w:color="auto"/>
                          </w:divBdr>
                          <w:divsChild>
                            <w:div w:id="1465268042">
                              <w:marLeft w:val="0"/>
                              <w:marRight w:val="0"/>
                              <w:marTop w:val="0"/>
                              <w:marBottom w:val="0"/>
                              <w:divBdr>
                                <w:top w:val="none" w:sz="0" w:space="0" w:color="auto"/>
                                <w:left w:val="none" w:sz="0" w:space="0" w:color="auto"/>
                                <w:bottom w:val="none" w:sz="0" w:space="0" w:color="auto"/>
                                <w:right w:val="none" w:sz="0" w:space="0" w:color="auto"/>
                              </w:divBdr>
                              <w:divsChild>
                                <w:div w:id="283511190">
                                  <w:marLeft w:val="0"/>
                                  <w:marRight w:val="0"/>
                                  <w:marTop w:val="0"/>
                                  <w:marBottom w:val="0"/>
                                  <w:divBdr>
                                    <w:top w:val="single" w:sz="6" w:space="0" w:color="D9D9D9"/>
                                    <w:left w:val="single" w:sz="6" w:space="0" w:color="D9D9D9"/>
                                    <w:bottom w:val="single" w:sz="6" w:space="0" w:color="D9D9D9"/>
                                    <w:right w:val="single" w:sz="6" w:space="0" w:color="D9D9D9"/>
                                  </w:divBdr>
                                  <w:divsChild>
                                    <w:div w:id="2134710081">
                                      <w:marLeft w:val="0"/>
                                      <w:marRight w:val="0"/>
                                      <w:marTop w:val="0"/>
                                      <w:marBottom w:val="0"/>
                                      <w:divBdr>
                                        <w:top w:val="none" w:sz="0" w:space="0" w:color="auto"/>
                                        <w:left w:val="none" w:sz="0" w:space="0" w:color="auto"/>
                                        <w:bottom w:val="none" w:sz="0" w:space="0" w:color="auto"/>
                                        <w:right w:val="none" w:sz="0" w:space="0" w:color="auto"/>
                                      </w:divBdr>
                                    </w:div>
                                  </w:divsChild>
                                </w:div>
                                <w:div w:id="973025701">
                                  <w:marLeft w:val="60"/>
                                  <w:marRight w:val="60"/>
                                  <w:marTop w:val="0"/>
                                  <w:marBottom w:val="0"/>
                                  <w:divBdr>
                                    <w:top w:val="none" w:sz="0" w:space="0" w:color="auto"/>
                                    <w:left w:val="none" w:sz="0" w:space="0" w:color="auto"/>
                                    <w:bottom w:val="none" w:sz="0" w:space="0" w:color="auto"/>
                                    <w:right w:val="none" w:sz="0" w:space="0" w:color="auto"/>
                                  </w:divBdr>
                                </w:div>
                                <w:div w:id="3371992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86375">
          <w:marLeft w:val="0"/>
          <w:marRight w:val="0"/>
          <w:marTop w:val="0"/>
          <w:marBottom w:val="0"/>
          <w:divBdr>
            <w:top w:val="none" w:sz="0" w:space="0" w:color="auto"/>
            <w:left w:val="none" w:sz="0" w:space="0" w:color="auto"/>
            <w:bottom w:val="none" w:sz="0" w:space="0" w:color="auto"/>
            <w:right w:val="none" w:sz="0" w:space="0" w:color="auto"/>
          </w:divBdr>
        </w:div>
        <w:div w:id="447311865">
          <w:marLeft w:val="0"/>
          <w:marRight w:val="0"/>
          <w:marTop w:val="0"/>
          <w:marBottom w:val="720"/>
          <w:divBdr>
            <w:top w:val="none" w:sz="0" w:space="0" w:color="auto"/>
            <w:left w:val="none" w:sz="0" w:space="0" w:color="auto"/>
            <w:bottom w:val="none" w:sz="0" w:space="0" w:color="auto"/>
            <w:right w:val="none" w:sz="0" w:space="0" w:color="auto"/>
          </w:divBdr>
          <w:divsChild>
            <w:div w:id="1324117868">
              <w:marLeft w:val="0"/>
              <w:marRight w:val="5250"/>
              <w:marTop w:val="0"/>
              <w:marBottom w:val="75"/>
              <w:divBdr>
                <w:top w:val="none" w:sz="0" w:space="0" w:color="auto"/>
                <w:left w:val="none" w:sz="0" w:space="0" w:color="auto"/>
                <w:bottom w:val="none" w:sz="0" w:space="0" w:color="auto"/>
                <w:right w:val="none" w:sz="0" w:space="0" w:color="auto"/>
              </w:divBdr>
            </w:div>
            <w:div w:id="107283658">
              <w:marLeft w:val="0"/>
              <w:marRight w:val="0"/>
              <w:marTop w:val="0"/>
              <w:marBottom w:val="0"/>
              <w:divBdr>
                <w:top w:val="none" w:sz="0" w:space="0" w:color="auto"/>
                <w:left w:val="none" w:sz="0" w:space="0" w:color="auto"/>
                <w:bottom w:val="none" w:sz="0" w:space="0" w:color="auto"/>
                <w:right w:val="none" w:sz="0" w:space="0" w:color="auto"/>
              </w:divBdr>
              <w:divsChild>
                <w:div w:id="1322155635">
                  <w:marLeft w:val="0"/>
                  <w:marRight w:val="0"/>
                  <w:marTop w:val="0"/>
                  <w:marBottom w:val="0"/>
                  <w:divBdr>
                    <w:top w:val="none" w:sz="0" w:space="0" w:color="auto"/>
                    <w:left w:val="none" w:sz="0" w:space="0" w:color="auto"/>
                    <w:bottom w:val="none" w:sz="0" w:space="0" w:color="auto"/>
                    <w:right w:val="none" w:sz="0" w:space="0" w:color="auto"/>
                  </w:divBdr>
                  <w:divsChild>
                    <w:div w:id="829178637">
                      <w:marLeft w:val="150"/>
                      <w:marRight w:val="75"/>
                      <w:marTop w:val="0"/>
                      <w:marBottom w:val="0"/>
                      <w:divBdr>
                        <w:top w:val="none" w:sz="0" w:space="0" w:color="auto"/>
                        <w:left w:val="none" w:sz="0" w:space="0" w:color="auto"/>
                        <w:bottom w:val="none" w:sz="0" w:space="0" w:color="auto"/>
                        <w:right w:val="none" w:sz="0" w:space="0" w:color="auto"/>
                      </w:divBdr>
                    </w:div>
                    <w:div w:id="168368946">
                      <w:marLeft w:val="150"/>
                      <w:marRight w:val="150"/>
                      <w:marTop w:val="0"/>
                      <w:marBottom w:val="450"/>
                      <w:divBdr>
                        <w:top w:val="none" w:sz="0" w:space="0" w:color="auto"/>
                        <w:left w:val="none" w:sz="0" w:space="0" w:color="auto"/>
                        <w:bottom w:val="none" w:sz="0" w:space="0" w:color="auto"/>
                        <w:right w:val="none" w:sz="0" w:space="0" w:color="auto"/>
                      </w:divBdr>
                    </w:div>
                  </w:divsChild>
                </w:div>
                <w:div w:id="1965112088">
                  <w:marLeft w:val="0"/>
                  <w:marRight w:val="6000"/>
                  <w:marTop w:val="0"/>
                  <w:marBottom w:val="0"/>
                  <w:divBdr>
                    <w:top w:val="none" w:sz="0" w:space="0" w:color="auto"/>
                    <w:left w:val="none" w:sz="0" w:space="0" w:color="auto"/>
                    <w:bottom w:val="none" w:sz="0" w:space="0" w:color="auto"/>
                    <w:right w:val="none" w:sz="0" w:space="0" w:color="auto"/>
                  </w:divBdr>
                  <w:divsChild>
                    <w:div w:id="432096319">
                      <w:marLeft w:val="0"/>
                      <w:marRight w:val="0"/>
                      <w:marTop w:val="0"/>
                      <w:marBottom w:val="0"/>
                      <w:divBdr>
                        <w:top w:val="none" w:sz="0" w:space="0" w:color="auto"/>
                        <w:left w:val="none" w:sz="0" w:space="0" w:color="auto"/>
                        <w:bottom w:val="none" w:sz="0" w:space="0" w:color="auto"/>
                        <w:right w:val="none" w:sz="0" w:space="0" w:color="auto"/>
                      </w:divBdr>
                      <w:divsChild>
                        <w:div w:id="182865235">
                          <w:marLeft w:val="0"/>
                          <w:marRight w:val="0"/>
                          <w:marTop w:val="0"/>
                          <w:marBottom w:val="0"/>
                          <w:divBdr>
                            <w:top w:val="none" w:sz="0" w:space="0" w:color="auto"/>
                            <w:left w:val="none" w:sz="0" w:space="0" w:color="auto"/>
                            <w:bottom w:val="none" w:sz="0" w:space="0" w:color="auto"/>
                            <w:right w:val="none" w:sz="0" w:space="0" w:color="auto"/>
                          </w:divBdr>
                          <w:divsChild>
                            <w:div w:id="1200624942">
                              <w:marLeft w:val="0"/>
                              <w:marRight w:val="0"/>
                              <w:marTop w:val="0"/>
                              <w:marBottom w:val="120"/>
                              <w:divBdr>
                                <w:top w:val="none" w:sz="0" w:space="0" w:color="auto"/>
                                <w:left w:val="none" w:sz="0" w:space="0" w:color="auto"/>
                                <w:bottom w:val="none" w:sz="0" w:space="0" w:color="auto"/>
                                <w:right w:val="none" w:sz="0" w:space="0" w:color="auto"/>
                              </w:divBdr>
                            </w:div>
                            <w:div w:id="2756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7345">
                      <w:marLeft w:val="150"/>
                      <w:marRight w:val="0"/>
                      <w:marTop w:val="75"/>
                      <w:marBottom w:val="150"/>
                      <w:divBdr>
                        <w:top w:val="none" w:sz="0" w:space="0" w:color="auto"/>
                        <w:left w:val="none" w:sz="0" w:space="0" w:color="auto"/>
                        <w:bottom w:val="none" w:sz="0" w:space="0" w:color="auto"/>
                        <w:right w:val="none" w:sz="0" w:space="0" w:color="auto"/>
                      </w:divBdr>
                    </w:div>
                    <w:div w:id="687100171">
                      <w:marLeft w:val="75"/>
                      <w:marRight w:val="0"/>
                      <w:marTop w:val="75"/>
                      <w:marBottom w:val="525"/>
                      <w:divBdr>
                        <w:top w:val="none" w:sz="0" w:space="0" w:color="auto"/>
                        <w:left w:val="none" w:sz="0" w:space="0" w:color="auto"/>
                        <w:bottom w:val="none" w:sz="0" w:space="0" w:color="auto"/>
                        <w:right w:val="none" w:sz="0" w:space="0" w:color="auto"/>
                      </w:divBdr>
                    </w:div>
                  </w:divsChild>
                </w:div>
                <w:div w:id="967009754">
                  <w:marLeft w:val="150"/>
                  <w:marRight w:val="0"/>
                  <w:marTop w:val="150"/>
                  <w:marBottom w:val="150"/>
                  <w:divBdr>
                    <w:top w:val="none" w:sz="0" w:space="0" w:color="auto"/>
                    <w:left w:val="none" w:sz="0" w:space="0" w:color="auto"/>
                    <w:bottom w:val="none" w:sz="0" w:space="0" w:color="auto"/>
                    <w:right w:val="none" w:sz="0" w:space="0" w:color="auto"/>
                  </w:divBdr>
                  <w:divsChild>
                    <w:div w:id="679045751">
                      <w:marLeft w:val="0"/>
                      <w:marRight w:val="0"/>
                      <w:marTop w:val="0"/>
                      <w:marBottom w:val="0"/>
                      <w:divBdr>
                        <w:top w:val="none" w:sz="0" w:space="0" w:color="auto"/>
                        <w:left w:val="none" w:sz="0" w:space="0" w:color="auto"/>
                        <w:bottom w:val="none" w:sz="0" w:space="0" w:color="auto"/>
                        <w:right w:val="none" w:sz="0" w:space="0" w:color="auto"/>
                      </w:divBdr>
                    </w:div>
                    <w:div w:id="236087822">
                      <w:marLeft w:val="7650"/>
                      <w:marRight w:val="0"/>
                      <w:marTop w:val="0"/>
                      <w:marBottom w:val="0"/>
                      <w:divBdr>
                        <w:top w:val="none" w:sz="0" w:space="0" w:color="auto"/>
                        <w:left w:val="none" w:sz="0" w:space="0" w:color="auto"/>
                        <w:bottom w:val="none" w:sz="0" w:space="0" w:color="auto"/>
                        <w:right w:val="none" w:sz="0" w:space="0" w:color="auto"/>
                      </w:divBdr>
                    </w:div>
                  </w:divsChild>
                </w:div>
                <w:div w:id="1897273942">
                  <w:marLeft w:val="150"/>
                  <w:marRight w:val="150"/>
                  <w:marTop w:val="150"/>
                  <w:marBottom w:val="150"/>
                  <w:divBdr>
                    <w:top w:val="none" w:sz="0" w:space="0" w:color="auto"/>
                    <w:left w:val="none" w:sz="0" w:space="0" w:color="auto"/>
                    <w:bottom w:val="none" w:sz="0" w:space="0" w:color="auto"/>
                    <w:right w:val="none" w:sz="0" w:space="0" w:color="auto"/>
                  </w:divBdr>
                </w:div>
                <w:div w:id="1637951274">
                  <w:marLeft w:val="150"/>
                  <w:marRight w:val="150"/>
                  <w:marTop w:val="150"/>
                  <w:marBottom w:val="150"/>
                  <w:divBdr>
                    <w:top w:val="none" w:sz="0" w:space="0" w:color="auto"/>
                    <w:left w:val="none" w:sz="0" w:space="0" w:color="auto"/>
                    <w:bottom w:val="none" w:sz="0" w:space="0" w:color="auto"/>
                    <w:right w:val="none" w:sz="0" w:space="0" w:color="auto"/>
                  </w:divBdr>
                </w:div>
                <w:div w:id="227039499">
                  <w:marLeft w:val="150"/>
                  <w:marRight w:val="150"/>
                  <w:marTop w:val="150"/>
                  <w:marBottom w:val="150"/>
                  <w:divBdr>
                    <w:top w:val="none" w:sz="0" w:space="0" w:color="auto"/>
                    <w:left w:val="none" w:sz="0" w:space="0" w:color="auto"/>
                    <w:bottom w:val="none" w:sz="0" w:space="0" w:color="auto"/>
                    <w:right w:val="none" w:sz="0" w:space="0" w:color="auto"/>
                  </w:divBdr>
                </w:div>
                <w:div w:id="240720694">
                  <w:marLeft w:val="150"/>
                  <w:marRight w:val="150"/>
                  <w:marTop w:val="150"/>
                  <w:marBottom w:val="150"/>
                  <w:divBdr>
                    <w:top w:val="none" w:sz="0" w:space="0" w:color="auto"/>
                    <w:left w:val="none" w:sz="0" w:space="0" w:color="auto"/>
                    <w:bottom w:val="none" w:sz="0" w:space="0" w:color="auto"/>
                    <w:right w:val="none" w:sz="0" w:space="0" w:color="auto"/>
                  </w:divBdr>
                </w:div>
                <w:div w:id="129398836">
                  <w:marLeft w:val="150"/>
                  <w:marRight w:val="150"/>
                  <w:marTop w:val="150"/>
                  <w:marBottom w:val="150"/>
                  <w:divBdr>
                    <w:top w:val="none" w:sz="0" w:space="0" w:color="auto"/>
                    <w:left w:val="none" w:sz="0" w:space="0" w:color="auto"/>
                    <w:bottom w:val="none" w:sz="0" w:space="0" w:color="auto"/>
                    <w:right w:val="none" w:sz="0" w:space="0" w:color="auto"/>
                  </w:divBdr>
                </w:div>
                <w:div w:id="98450875">
                  <w:marLeft w:val="150"/>
                  <w:marRight w:val="150"/>
                  <w:marTop w:val="150"/>
                  <w:marBottom w:val="150"/>
                  <w:divBdr>
                    <w:top w:val="none" w:sz="0" w:space="0" w:color="auto"/>
                    <w:left w:val="none" w:sz="0" w:space="0" w:color="auto"/>
                    <w:bottom w:val="none" w:sz="0" w:space="0" w:color="auto"/>
                    <w:right w:val="none" w:sz="0" w:space="0" w:color="auto"/>
                  </w:divBdr>
                </w:div>
                <w:div w:id="1229881164">
                  <w:marLeft w:val="150"/>
                  <w:marRight w:val="150"/>
                  <w:marTop w:val="150"/>
                  <w:marBottom w:val="150"/>
                  <w:divBdr>
                    <w:top w:val="none" w:sz="0" w:space="0" w:color="auto"/>
                    <w:left w:val="none" w:sz="0" w:space="0" w:color="auto"/>
                    <w:bottom w:val="none" w:sz="0" w:space="0" w:color="auto"/>
                    <w:right w:val="none" w:sz="0" w:space="0" w:color="auto"/>
                  </w:divBdr>
                </w:div>
                <w:div w:id="1176380550">
                  <w:marLeft w:val="150"/>
                  <w:marRight w:val="150"/>
                  <w:marTop w:val="150"/>
                  <w:marBottom w:val="150"/>
                  <w:divBdr>
                    <w:top w:val="none" w:sz="0" w:space="0" w:color="auto"/>
                    <w:left w:val="none" w:sz="0" w:space="0" w:color="auto"/>
                    <w:bottom w:val="none" w:sz="0" w:space="0" w:color="auto"/>
                    <w:right w:val="none" w:sz="0" w:space="0" w:color="auto"/>
                  </w:divBdr>
                </w:div>
                <w:div w:id="806821288">
                  <w:marLeft w:val="150"/>
                  <w:marRight w:val="150"/>
                  <w:marTop w:val="150"/>
                  <w:marBottom w:val="150"/>
                  <w:divBdr>
                    <w:top w:val="none" w:sz="0" w:space="0" w:color="auto"/>
                    <w:left w:val="none" w:sz="0" w:space="0" w:color="auto"/>
                    <w:bottom w:val="none" w:sz="0" w:space="0" w:color="auto"/>
                    <w:right w:val="none" w:sz="0" w:space="0" w:color="auto"/>
                  </w:divBdr>
                </w:div>
                <w:div w:id="1419061356">
                  <w:marLeft w:val="150"/>
                  <w:marRight w:val="150"/>
                  <w:marTop w:val="150"/>
                  <w:marBottom w:val="150"/>
                  <w:divBdr>
                    <w:top w:val="none" w:sz="0" w:space="0" w:color="auto"/>
                    <w:left w:val="none" w:sz="0" w:space="0" w:color="auto"/>
                    <w:bottom w:val="none" w:sz="0" w:space="0" w:color="auto"/>
                    <w:right w:val="none" w:sz="0" w:space="0" w:color="auto"/>
                  </w:divBdr>
                </w:div>
                <w:div w:id="1445231716">
                  <w:marLeft w:val="150"/>
                  <w:marRight w:val="150"/>
                  <w:marTop w:val="150"/>
                  <w:marBottom w:val="150"/>
                  <w:divBdr>
                    <w:top w:val="none" w:sz="0" w:space="0" w:color="auto"/>
                    <w:left w:val="none" w:sz="0" w:space="0" w:color="auto"/>
                    <w:bottom w:val="none" w:sz="0" w:space="0" w:color="auto"/>
                    <w:right w:val="none" w:sz="0" w:space="0" w:color="auto"/>
                  </w:divBdr>
                </w:div>
                <w:div w:id="837616122">
                  <w:marLeft w:val="150"/>
                  <w:marRight w:val="150"/>
                  <w:marTop w:val="150"/>
                  <w:marBottom w:val="150"/>
                  <w:divBdr>
                    <w:top w:val="none" w:sz="0" w:space="0" w:color="auto"/>
                    <w:left w:val="none" w:sz="0" w:space="0" w:color="auto"/>
                    <w:bottom w:val="none" w:sz="0" w:space="0" w:color="auto"/>
                    <w:right w:val="none" w:sz="0" w:space="0" w:color="auto"/>
                  </w:divBdr>
                </w:div>
                <w:div w:id="1795245029">
                  <w:marLeft w:val="150"/>
                  <w:marRight w:val="150"/>
                  <w:marTop w:val="150"/>
                  <w:marBottom w:val="150"/>
                  <w:divBdr>
                    <w:top w:val="none" w:sz="0" w:space="0" w:color="auto"/>
                    <w:left w:val="none" w:sz="0" w:space="0" w:color="auto"/>
                    <w:bottom w:val="none" w:sz="0" w:space="0" w:color="auto"/>
                    <w:right w:val="none" w:sz="0" w:space="0" w:color="auto"/>
                  </w:divBdr>
                </w:div>
                <w:div w:id="1370648982">
                  <w:marLeft w:val="150"/>
                  <w:marRight w:val="150"/>
                  <w:marTop w:val="150"/>
                  <w:marBottom w:val="150"/>
                  <w:divBdr>
                    <w:top w:val="none" w:sz="0" w:space="0" w:color="auto"/>
                    <w:left w:val="none" w:sz="0" w:space="0" w:color="auto"/>
                    <w:bottom w:val="none" w:sz="0" w:space="0" w:color="auto"/>
                    <w:right w:val="none" w:sz="0" w:space="0" w:color="auto"/>
                  </w:divBdr>
                </w:div>
                <w:div w:id="1024553266">
                  <w:marLeft w:val="150"/>
                  <w:marRight w:val="150"/>
                  <w:marTop w:val="150"/>
                  <w:marBottom w:val="150"/>
                  <w:divBdr>
                    <w:top w:val="none" w:sz="0" w:space="0" w:color="auto"/>
                    <w:left w:val="none" w:sz="0" w:space="0" w:color="auto"/>
                    <w:bottom w:val="none" w:sz="0" w:space="0" w:color="auto"/>
                    <w:right w:val="none" w:sz="0" w:space="0" w:color="auto"/>
                  </w:divBdr>
                </w:div>
                <w:div w:id="1653632258">
                  <w:marLeft w:val="0"/>
                  <w:marRight w:val="0"/>
                  <w:marTop w:val="30"/>
                  <w:marBottom w:val="0"/>
                  <w:divBdr>
                    <w:top w:val="single" w:sz="6" w:space="2" w:color="CCCCCC"/>
                    <w:left w:val="single" w:sz="6" w:space="2" w:color="CCCCCC"/>
                    <w:bottom w:val="single" w:sz="6" w:space="2" w:color="CCCCCC"/>
                    <w:right w:val="single" w:sz="6" w:space="2" w:color="CCCCCC"/>
                  </w:divBdr>
                  <w:divsChild>
                    <w:div w:id="1859344489">
                      <w:marLeft w:val="0"/>
                      <w:marRight w:val="0"/>
                      <w:marTop w:val="0"/>
                      <w:marBottom w:val="15"/>
                      <w:divBdr>
                        <w:top w:val="none" w:sz="0" w:space="0" w:color="auto"/>
                        <w:left w:val="none" w:sz="0" w:space="0" w:color="auto"/>
                        <w:bottom w:val="none" w:sz="0" w:space="0" w:color="auto"/>
                        <w:right w:val="none" w:sz="0" w:space="0" w:color="auto"/>
                      </w:divBdr>
                      <w:divsChild>
                        <w:div w:id="880286244">
                          <w:marLeft w:val="0"/>
                          <w:marRight w:val="0"/>
                          <w:marTop w:val="0"/>
                          <w:marBottom w:val="0"/>
                          <w:divBdr>
                            <w:top w:val="none" w:sz="0" w:space="0" w:color="auto"/>
                            <w:left w:val="none" w:sz="0" w:space="0" w:color="auto"/>
                            <w:bottom w:val="none" w:sz="0" w:space="0" w:color="auto"/>
                            <w:right w:val="none" w:sz="0" w:space="0" w:color="auto"/>
                          </w:divBdr>
                        </w:div>
                      </w:divsChild>
                    </w:div>
                    <w:div w:id="790636486">
                      <w:marLeft w:val="0"/>
                      <w:marRight w:val="0"/>
                      <w:marTop w:val="0"/>
                      <w:marBottom w:val="15"/>
                      <w:divBdr>
                        <w:top w:val="none" w:sz="0" w:space="0" w:color="auto"/>
                        <w:left w:val="none" w:sz="0" w:space="0" w:color="auto"/>
                        <w:bottom w:val="none" w:sz="0" w:space="0" w:color="auto"/>
                        <w:right w:val="none" w:sz="0" w:space="0" w:color="auto"/>
                      </w:divBdr>
                      <w:divsChild>
                        <w:div w:id="1713731323">
                          <w:marLeft w:val="0"/>
                          <w:marRight w:val="0"/>
                          <w:marTop w:val="0"/>
                          <w:marBottom w:val="0"/>
                          <w:divBdr>
                            <w:top w:val="none" w:sz="0" w:space="0" w:color="auto"/>
                            <w:left w:val="none" w:sz="0" w:space="0" w:color="auto"/>
                            <w:bottom w:val="none" w:sz="0" w:space="0" w:color="auto"/>
                            <w:right w:val="none" w:sz="0" w:space="0" w:color="auto"/>
                          </w:divBdr>
                        </w:div>
                      </w:divsChild>
                    </w:div>
                    <w:div w:id="1537933340">
                      <w:marLeft w:val="0"/>
                      <w:marRight w:val="0"/>
                      <w:marTop w:val="0"/>
                      <w:marBottom w:val="15"/>
                      <w:divBdr>
                        <w:top w:val="none" w:sz="0" w:space="0" w:color="auto"/>
                        <w:left w:val="none" w:sz="0" w:space="0" w:color="auto"/>
                        <w:bottom w:val="none" w:sz="0" w:space="0" w:color="auto"/>
                        <w:right w:val="none" w:sz="0" w:space="0" w:color="auto"/>
                      </w:divBdr>
                      <w:divsChild>
                        <w:div w:id="1588540559">
                          <w:marLeft w:val="0"/>
                          <w:marRight w:val="0"/>
                          <w:marTop w:val="0"/>
                          <w:marBottom w:val="0"/>
                          <w:divBdr>
                            <w:top w:val="none" w:sz="0" w:space="0" w:color="auto"/>
                            <w:left w:val="none" w:sz="0" w:space="0" w:color="auto"/>
                            <w:bottom w:val="none" w:sz="0" w:space="0" w:color="auto"/>
                            <w:right w:val="none" w:sz="0" w:space="0" w:color="auto"/>
                          </w:divBdr>
                        </w:div>
                      </w:divsChild>
                    </w:div>
                    <w:div w:id="775901593">
                      <w:marLeft w:val="0"/>
                      <w:marRight w:val="0"/>
                      <w:marTop w:val="0"/>
                      <w:marBottom w:val="15"/>
                      <w:divBdr>
                        <w:top w:val="none" w:sz="0" w:space="0" w:color="auto"/>
                        <w:left w:val="none" w:sz="0" w:space="0" w:color="auto"/>
                        <w:bottom w:val="none" w:sz="0" w:space="0" w:color="auto"/>
                        <w:right w:val="none" w:sz="0" w:space="0" w:color="auto"/>
                      </w:divBdr>
                      <w:divsChild>
                        <w:div w:id="846603461">
                          <w:marLeft w:val="0"/>
                          <w:marRight w:val="0"/>
                          <w:marTop w:val="0"/>
                          <w:marBottom w:val="0"/>
                          <w:divBdr>
                            <w:top w:val="none" w:sz="0" w:space="0" w:color="auto"/>
                            <w:left w:val="none" w:sz="0" w:space="0" w:color="auto"/>
                            <w:bottom w:val="none" w:sz="0" w:space="0" w:color="auto"/>
                            <w:right w:val="none" w:sz="0" w:space="0" w:color="auto"/>
                          </w:divBdr>
                        </w:div>
                      </w:divsChild>
                    </w:div>
                    <w:div w:id="452023081">
                      <w:marLeft w:val="0"/>
                      <w:marRight w:val="0"/>
                      <w:marTop w:val="0"/>
                      <w:marBottom w:val="15"/>
                      <w:divBdr>
                        <w:top w:val="none" w:sz="0" w:space="0" w:color="auto"/>
                        <w:left w:val="none" w:sz="0" w:space="0" w:color="auto"/>
                        <w:bottom w:val="none" w:sz="0" w:space="0" w:color="auto"/>
                        <w:right w:val="none" w:sz="0" w:space="0" w:color="auto"/>
                      </w:divBdr>
                      <w:divsChild>
                        <w:div w:id="71633444">
                          <w:marLeft w:val="0"/>
                          <w:marRight w:val="0"/>
                          <w:marTop w:val="0"/>
                          <w:marBottom w:val="0"/>
                          <w:divBdr>
                            <w:top w:val="none" w:sz="0" w:space="0" w:color="auto"/>
                            <w:left w:val="none" w:sz="0" w:space="0" w:color="auto"/>
                            <w:bottom w:val="none" w:sz="0" w:space="0" w:color="auto"/>
                            <w:right w:val="none" w:sz="0" w:space="0" w:color="auto"/>
                          </w:divBdr>
                        </w:div>
                      </w:divsChild>
                    </w:div>
                    <w:div w:id="554583598">
                      <w:marLeft w:val="0"/>
                      <w:marRight w:val="0"/>
                      <w:marTop w:val="0"/>
                      <w:marBottom w:val="15"/>
                      <w:divBdr>
                        <w:top w:val="none" w:sz="0" w:space="0" w:color="auto"/>
                        <w:left w:val="none" w:sz="0" w:space="0" w:color="auto"/>
                        <w:bottom w:val="none" w:sz="0" w:space="0" w:color="auto"/>
                        <w:right w:val="none" w:sz="0" w:space="0" w:color="auto"/>
                      </w:divBdr>
                      <w:divsChild>
                        <w:div w:id="2045253498">
                          <w:marLeft w:val="0"/>
                          <w:marRight w:val="0"/>
                          <w:marTop w:val="0"/>
                          <w:marBottom w:val="0"/>
                          <w:divBdr>
                            <w:top w:val="none" w:sz="0" w:space="0" w:color="auto"/>
                            <w:left w:val="none" w:sz="0" w:space="0" w:color="auto"/>
                            <w:bottom w:val="none" w:sz="0" w:space="0" w:color="auto"/>
                            <w:right w:val="none" w:sz="0" w:space="0" w:color="auto"/>
                          </w:divBdr>
                        </w:div>
                      </w:divsChild>
                    </w:div>
                    <w:div w:id="1630623586">
                      <w:marLeft w:val="0"/>
                      <w:marRight w:val="0"/>
                      <w:marTop w:val="0"/>
                      <w:marBottom w:val="15"/>
                      <w:divBdr>
                        <w:top w:val="none" w:sz="0" w:space="0" w:color="auto"/>
                        <w:left w:val="none" w:sz="0" w:space="0" w:color="auto"/>
                        <w:bottom w:val="none" w:sz="0" w:space="0" w:color="auto"/>
                        <w:right w:val="none" w:sz="0" w:space="0" w:color="auto"/>
                      </w:divBdr>
                      <w:divsChild>
                        <w:div w:id="228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93102">
              <w:marLeft w:val="0"/>
              <w:marRight w:val="0"/>
              <w:marTop w:val="30"/>
              <w:marBottom w:val="0"/>
              <w:divBdr>
                <w:top w:val="single" w:sz="6" w:space="2" w:color="CCCCCC"/>
                <w:left w:val="single" w:sz="6" w:space="2" w:color="CCCCCC"/>
                <w:bottom w:val="single" w:sz="6" w:space="2" w:color="CCCCCC"/>
                <w:right w:val="single" w:sz="6" w:space="2" w:color="CCCCCC"/>
              </w:divBdr>
              <w:divsChild>
                <w:div w:id="1955163581">
                  <w:marLeft w:val="0"/>
                  <w:marRight w:val="0"/>
                  <w:marTop w:val="0"/>
                  <w:marBottom w:val="0"/>
                  <w:divBdr>
                    <w:top w:val="none" w:sz="0" w:space="0" w:color="auto"/>
                    <w:left w:val="none" w:sz="0" w:space="0" w:color="auto"/>
                    <w:bottom w:val="none" w:sz="0" w:space="0" w:color="auto"/>
                    <w:right w:val="none" w:sz="0" w:space="0" w:color="auto"/>
                  </w:divBdr>
                  <w:divsChild>
                    <w:div w:id="64501727">
                      <w:marLeft w:val="0"/>
                      <w:marRight w:val="0"/>
                      <w:marTop w:val="0"/>
                      <w:marBottom w:val="15"/>
                      <w:divBdr>
                        <w:top w:val="none" w:sz="0" w:space="0" w:color="auto"/>
                        <w:left w:val="none" w:sz="0" w:space="0" w:color="auto"/>
                        <w:bottom w:val="none" w:sz="0" w:space="0" w:color="auto"/>
                        <w:right w:val="none" w:sz="0" w:space="0" w:color="auto"/>
                      </w:divBdr>
                      <w:divsChild>
                        <w:div w:id="856887130">
                          <w:marLeft w:val="0"/>
                          <w:marRight w:val="0"/>
                          <w:marTop w:val="0"/>
                          <w:marBottom w:val="0"/>
                          <w:divBdr>
                            <w:top w:val="none" w:sz="0" w:space="0" w:color="auto"/>
                            <w:left w:val="none" w:sz="0" w:space="0" w:color="auto"/>
                            <w:bottom w:val="none" w:sz="0" w:space="0" w:color="auto"/>
                            <w:right w:val="none" w:sz="0" w:space="0" w:color="auto"/>
                          </w:divBdr>
                        </w:div>
                      </w:divsChild>
                    </w:div>
                    <w:div w:id="106195721">
                      <w:marLeft w:val="0"/>
                      <w:marRight w:val="0"/>
                      <w:marTop w:val="0"/>
                      <w:marBottom w:val="15"/>
                      <w:divBdr>
                        <w:top w:val="none" w:sz="0" w:space="0" w:color="auto"/>
                        <w:left w:val="none" w:sz="0" w:space="0" w:color="auto"/>
                        <w:bottom w:val="none" w:sz="0" w:space="0" w:color="auto"/>
                        <w:right w:val="none" w:sz="0" w:space="0" w:color="auto"/>
                      </w:divBdr>
                      <w:divsChild>
                        <w:div w:id="1876387784">
                          <w:marLeft w:val="0"/>
                          <w:marRight w:val="0"/>
                          <w:marTop w:val="0"/>
                          <w:marBottom w:val="0"/>
                          <w:divBdr>
                            <w:top w:val="none" w:sz="0" w:space="0" w:color="auto"/>
                            <w:left w:val="none" w:sz="0" w:space="0" w:color="auto"/>
                            <w:bottom w:val="none" w:sz="0" w:space="0" w:color="auto"/>
                            <w:right w:val="none" w:sz="0" w:space="0" w:color="auto"/>
                          </w:divBdr>
                        </w:div>
                      </w:divsChild>
                    </w:div>
                    <w:div w:id="542987373">
                      <w:marLeft w:val="0"/>
                      <w:marRight w:val="0"/>
                      <w:marTop w:val="0"/>
                      <w:marBottom w:val="15"/>
                      <w:divBdr>
                        <w:top w:val="none" w:sz="0" w:space="0" w:color="auto"/>
                        <w:left w:val="none" w:sz="0" w:space="0" w:color="auto"/>
                        <w:bottom w:val="none" w:sz="0" w:space="0" w:color="auto"/>
                        <w:right w:val="none" w:sz="0" w:space="0" w:color="auto"/>
                      </w:divBdr>
                      <w:divsChild>
                        <w:div w:id="1352801173">
                          <w:marLeft w:val="0"/>
                          <w:marRight w:val="0"/>
                          <w:marTop w:val="0"/>
                          <w:marBottom w:val="0"/>
                          <w:divBdr>
                            <w:top w:val="none" w:sz="0" w:space="0" w:color="auto"/>
                            <w:left w:val="none" w:sz="0" w:space="0" w:color="auto"/>
                            <w:bottom w:val="none" w:sz="0" w:space="0" w:color="auto"/>
                            <w:right w:val="none" w:sz="0" w:space="0" w:color="auto"/>
                          </w:divBdr>
                        </w:div>
                      </w:divsChild>
                    </w:div>
                    <w:div w:id="1218980833">
                      <w:marLeft w:val="0"/>
                      <w:marRight w:val="0"/>
                      <w:marTop w:val="0"/>
                      <w:marBottom w:val="15"/>
                      <w:divBdr>
                        <w:top w:val="none" w:sz="0" w:space="0" w:color="auto"/>
                        <w:left w:val="none" w:sz="0" w:space="0" w:color="auto"/>
                        <w:bottom w:val="none" w:sz="0" w:space="0" w:color="auto"/>
                        <w:right w:val="none" w:sz="0" w:space="0" w:color="auto"/>
                      </w:divBdr>
                      <w:divsChild>
                        <w:div w:id="59834537">
                          <w:marLeft w:val="0"/>
                          <w:marRight w:val="0"/>
                          <w:marTop w:val="0"/>
                          <w:marBottom w:val="0"/>
                          <w:divBdr>
                            <w:top w:val="none" w:sz="0" w:space="0" w:color="auto"/>
                            <w:left w:val="none" w:sz="0" w:space="0" w:color="auto"/>
                            <w:bottom w:val="none" w:sz="0" w:space="0" w:color="auto"/>
                            <w:right w:val="none" w:sz="0" w:space="0" w:color="auto"/>
                          </w:divBdr>
                        </w:div>
                      </w:divsChild>
                    </w:div>
                    <w:div w:id="100690742">
                      <w:marLeft w:val="0"/>
                      <w:marRight w:val="0"/>
                      <w:marTop w:val="0"/>
                      <w:marBottom w:val="15"/>
                      <w:divBdr>
                        <w:top w:val="none" w:sz="0" w:space="0" w:color="auto"/>
                        <w:left w:val="none" w:sz="0" w:space="0" w:color="auto"/>
                        <w:bottom w:val="none" w:sz="0" w:space="0" w:color="auto"/>
                        <w:right w:val="none" w:sz="0" w:space="0" w:color="auto"/>
                      </w:divBdr>
                      <w:divsChild>
                        <w:div w:id="1797213246">
                          <w:marLeft w:val="0"/>
                          <w:marRight w:val="0"/>
                          <w:marTop w:val="0"/>
                          <w:marBottom w:val="0"/>
                          <w:divBdr>
                            <w:top w:val="none" w:sz="0" w:space="0" w:color="auto"/>
                            <w:left w:val="none" w:sz="0" w:space="0" w:color="auto"/>
                            <w:bottom w:val="none" w:sz="0" w:space="0" w:color="auto"/>
                            <w:right w:val="none" w:sz="0" w:space="0" w:color="auto"/>
                          </w:divBdr>
                        </w:div>
                      </w:divsChild>
                    </w:div>
                    <w:div w:id="1780026695">
                      <w:marLeft w:val="0"/>
                      <w:marRight w:val="0"/>
                      <w:marTop w:val="0"/>
                      <w:marBottom w:val="15"/>
                      <w:divBdr>
                        <w:top w:val="none" w:sz="0" w:space="0" w:color="auto"/>
                        <w:left w:val="none" w:sz="0" w:space="0" w:color="auto"/>
                        <w:bottom w:val="none" w:sz="0" w:space="0" w:color="auto"/>
                        <w:right w:val="none" w:sz="0" w:space="0" w:color="auto"/>
                      </w:divBdr>
                      <w:divsChild>
                        <w:div w:id="6331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338">
              <w:marLeft w:val="0"/>
              <w:marRight w:val="0"/>
              <w:marTop w:val="30"/>
              <w:marBottom w:val="0"/>
              <w:divBdr>
                <w:top w:val="single" w:sz="6" w:space="2" w:color="CCCCCC"/>
                <w:left w:val="single" w:sz="6" w:space="2" w:color="CCCCCC"/>
                <w:bottom w:val="single" w:sz="6" w:space="2" w:color="CCCCCC"/>
                <w:right w:val="single" w:sz="6" w:space="2" w:color="CCCCCC"/>
              </w:divBdr>
              <w:divsChild>
                <w:div w:id="1562784645">
                  <w:marLeft w:val="0"/>
                  <w:marRight w:val="0"/>
                  <w:marTop w:val="0"/>
                  <w:marBottom w:val="0"/>
                  <w:divBdr>
                    <w:top w:val="none" w:sz="0" w:space="0" w:color="auto"/>
                    <w:left w:val="none" w:sz="0" w:space="0" w:color="auto"/>
                    <w:bottom w:val="none" w:sz="0" w:space="0" w:color="auto"/>
                    <w:right w:val="none" w:sz="0" w:space="0" w:color="auto"/>
                  </w:divBdr>
                </w:div>
              </w:divsChild>
            </w:div>
            <w:div w:id="532690068">
              <w:marLeft w:val="0"/>
              <w:marRight w:val="0"/>
              <w:marTop w:val="90"/>
              <w:marBottom w:val="0"/>
              <w:divBdr>
                <w:top w:val="single" w:sz="6" w:space="0" w:color="666666"/>
                <w:left w:val="single" w:sz="6" w:space="0" w:color="666666"/>
                <w:bottom w:val="single" w:sz="6" w:space="0" w:color="666666"/>
                <w:right w:val="single" w:sz="6" w:space="0" w:color="666666"/>
              </w:divBdr>
              <w:divsChild>
                <w:div w:id="1386493279">
                  <w:marLeft w:val="0"/>
                  <w:marRight w:val="0"/>
                  <w:marTop w:val="0"/>
                  <w:marBottom w:val="15"/>
                  <w:divBdr>
                    <w:top w:val="none" w:sz="0" w:space="0" w:color="auto"/>
                    <w:left w:val="none" w:sz="0" w:space="0" w:color="auto"/>
                    <w:bottom w:val="none" w:sz="0" w:space="0" w:color="auto"/>
                    <w:right w:val="none" w:sz="0" w:space="0" w:color="auto"/>
                  </w:divBdr>
                  <w:divsChild>
                    <w:div w:id="2035764834">
                      <w:marLeft w:val="0"/>
                      <w:marRight w:val="0"/>
                      <w:marTop w:val="150"/>
                      <w:marBottom w:val="0"/>
                      <w:divBdr>
                        <w:top w:val="none" w:sz="0" w:space="0" w:color="auto"/>
                        <w:left w:val="none" w:sz="0" w:space="0" w:color="auto"/>
                        <w:bottom w:val="none" w:sz="0" w:space="0" w:color="auto"/>
                        <w:right w:val="none" w:sz="0" w:space="0" w:color="auto"/>
                      </w:divBdr>
                    </w:div>
                    <w:div w:id="770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7195">
          <w:marLeft w:val="150"/>
          <w:marRight w:val="150"/>
          <w:marTop w:val="150"/>
          <w:marBottom w:val="150"/>
          <w:divBdr>
            <w:top w:val="none" w:sz="0" w:space="0" w:color="auto"/>
            <w:left w:val="none" w:sz="0" w:space="0" w:color="auto"/>
            <w:bottom w:val="none" w:sz="0" w:space="0" w:color="auto"/>
            <w:right w:val="none" w:sz="0" w:space="0" w:color="auto"/>
          </w:divBdr>
        </w:div>
        <w:div w:id="1831558514">
          <w:marLeft w:val="150"/>
          <w:marRight w:val="0"/>
          <w:marTop w:val="30"/>
          <w:marBottom w:val="150"/>
          <w:divBdr>
            <w:top w:val="none" w:sz="0" w:space="0" w:color="auto"/>
            <w:left w:val="none" w:sz="0" w:space="0" w:color="auto"/>
            <w:bottom w:val="none" w:sz="0" w:space="0" w:color="auto"/>
            <w:right w:val="none" w:sz="0" w:space="0" w:color="auto"/>
          </w:divBdr>
        </w:div>
        <w:div w:id="67196694">
          <w:marLeft w:val="0"/>
          <w:marRight w:val="0"/>
          <w:marTop w:val="0"/>
          <w:marBottom w:val="0"/>
          <w:divBdr>
            <w:top w:val="none" w:sz="0" w:space="0" w:color="auto"/>
            <w:left w:val="none" w:sz="0" w:space="0" w:color="auto"/>
            <w:bottom w:val="none" w:sz="0" w:space="0" w:color="auto"/>
            <w:right w:val="none" w:sz="0" w:space="0" w:color="auto"/>
          </w:divBdr>
        </w:div>
        <w:div w:id="267586754">
          <w:marLeft w:val="0"/>
          <w:marRight w:val="0"/>
          <w:marTop w:val="0"/>
          <w:marBottom w:val="0"/>
          <w:divBdr>
            <w:top w:val="none" w:sz="0" w:space="0" w:color="auto"/>
            <w:left w:val="none" w:sz="0" w:space="0" w:color="auto"/>
            <w:bottom w:val="none" w:sz="0" w:space="0" w:color="auto"/>
            <w:right w:val="none" w:sz="0" w:space="0" w:color="auto"/>
          </w:divBdr>
        </w:div>
        <w:div w:id="95753124">
          <w:marLeft w:val="750"/>
          <w:marRight w:val="0"/>
          <w:marTop w:val="150"/>
          <w:marBottom w:val="0"/>
          <w:divBdr>
            <w:top w:val="none" w:sz="0" w:space="0" w:color="auto"/>
            <w:left w:val="none" w:sz="0" w:space="0" w:color="auto"/>
            <w:bottom w:val="none" w:sz="0" w:space="0" w:color="auto"/>
            <w:right w:val="none" w:sz="0" w:space="0" w:color="auto"/>
          </w:divBdr>
        </w:div>
        <w:div w:id="557322960">
          <w:marLeft w:val="0"/>
          <w:marRight w:val="0"/>
          <w:marTop w:val="0"/>
          <w:marBottom w:val="0"/>
          <w:divBdr>
            <w:top w:val="none" w:sz="0" w:space="0" w:color="auto"/>
            <w:left w:val="none" w:sz="0" w:space="0" w:color="auto"/>
            <w:bottom w:val="none" w:sz="0" w:space="0" w:color="auto"/>
            <w:right w:val="none" w:sz="0" w:space="0" w:color="auto"/>
          </w:divBdr>
          <w:divsChild>
            <w:div w:id="1605989468">
              <w:marLeft w:val="0"/>
              <w:marRight w:val="0"/>
              <w:marTop w:val="0"/>
              <w:marBottom w:val="75"/>
              <w:divBdr>
                <w:top w:val="none" w:sz="0" w:space="0" w:color="auto"/>
                <w:left w:val="none" w:sz="0" w:space="0" w:color="auto"/>
                <w:bottom w:val="none" w:sz="0" w:space="0" w:color="auto"/>
                <w:right w:val="none" w:sz="0" w:space="0" w:color="auto"/>
              </w:divBdr>
              <w:divsChild>
                <w:div w:id="1592935318">
                  <w:marLeft w:val="0"/>
                  <w:marRight w:val="0"/>
                  <w:marTop w:val="75"/>
                  <w:marBottom w:val="0"/>
                  <w:divBdr>
                    <w:top w:val="single" w:sz="6" w:space="14" w:color="000000"/>
                    <w:left w:val="none" w:sz="0" w:space="0" w:color="auto"/>
                    <w:bottom w:val="none" w:sz="0" w:space="0" w:color="auto"/>
                    <w:right w:val="none" w:sz="0" w:space="0" w:color="auto"/>
                  </w:divBdr>
                  <w:divsChild>
                    <w:div w:id="1558395730">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2015-12-10T23:49:00Z</dcterms:created>
  <dcterms:modified xsi:type="dcterms:W3CDTF">2015-12-11T00:06:00Z</dcterms:modified>
</cp:coreProperties>
</file>