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A4" w:rsidRDefault="009938A4" w:rsidP="009938A4">
      <w:pPr>
        <w:jc w:val="center"/>
        <w:rPr>
          <w:b/>
          <w:sz w:val="26"/>
          <w:szCs w:val="26"/>
        </w:rPr>
      </w:pPr>
      <w:r>
        <w:rPr>
          <w:b/>
          <w:sz w:val="26"/>
          <w:szCs w:val="26"/>
        </w:rPr>
        <w:t>Администрация городского поселения «Рабочий поселок Многовершинный» Николаевского муниципального района Хабаровского края</w:t>
      </w:r>
    </w:p>
    <w:p w:rsidR="009938A4" w:rsidRDefault="009938A4" w:rsidP="009938A4">
      <w:pPr>
        <w:jc w:val="center"/>
        <w:rPr>
          <w:b/>
          <w:sz w:val="26"/>
          <w:szCs w:val="26"/>
        </w:rPr>
      </w:pPr>
    </w:p>
    <w:p w:rsidR="009938A4" w:rsidRDefault="009938A4" w:rsidP="009938A4">
      <w:pPr>
        <w:jc w:val="center"/>
        <w:rPr>
          <w:b/>
          <w:sz w:val="26"/>
          <w:szCs w:val="26"/>
        </w:rPr>
      </w:pPr>
      <w:r>
        <w:rPr>
          <w:b/>
          <w:sz w:val="26"/>
          <w:szCs w:val="26"/>
        </w:rPr>
        <w:t>РАСПОРЯЖЕНИЕ</w:t>
      </w:r>
    </w:p>
    <w:p w:rsidR="009938A4" w:rsidRDefault="009938A4" w:rsidP="009938A4">
      <w:pPr>
        <w:rPr>
          <w:b/>
          <w:sz w:val="26"/>
          <w:szCs w:val="26"/>
        </w:rPr>
      </w:pPr>
      <w:r>
        <w:rPr>
          <w:b/>
          <w:sz w:val="26"/>
          <w:szCs w:val="26"/>
        </w:rPr>
        <w:t>23.10.2014 г.                                                                                                 № 114 А – ра</w:t>
      </w:r>
    </w:p>
    <w:p w:rsidR="009938A4" w:rsidRDefault="009938A4" w:rsidP="009938A4">
      <w:pPr>
        <w:jc w:val="center"/>
        <w:rPr>
          <w:sz w:val="20"/>
          <w:szCs w:val="20"/>
        </w:rPr>
      </w:pPr>
    </w:p>
    <w:p w:rsidR="009938A4" w:rsidRDefault="009938A4" w:rsidP="009938A4">
      <w:pPr>
        <w:jc w:val="center"/>
        <w:rPr>
          <w:sz w:val="20"/>
          <w:szCs w:val="20"/>
        </w:rPr>
      </w:pPr>
    </w:p>
    <w:p w:rsidR="009938A4" w:rsidRDefault="009938A4" w:rsidP="009938A4">
      <w:pPr>
        <w:jc w:val="center"/>
        <w:rPr>
          <w:sz w:val="20"/>
          <w:szCs w:val="20"/>
        </w:rPr>
      </w:pPr>
      <w:r>
        <w:rPr>
          <w:sz w:val="20"/>
          <w:szCs w:val="20"/>
        </w:rPr>
        <w:t>р.п. Многовершинный</w:t>
      </w:r>
    </w:p>
    <w:p w:rsidR="009938A4" w:rsidRDefault="009938A4" w:rsidP="009938A4">
      <w:pPr>
        <w:rPr>
          <w:sz w:val="26"/>
          <w:szCs w:val="26"/>
        </w:rPr>
      </w:pPr>
    </w:p>
    <w:p w:rsidR="009938A4" w:rsidRDefault="009938A4" w:rsidP="009938A4">
      <w:pPr>
        <w:jc w:val="both"/>
        <w:rPr>
          <w:sz w:val="28"/>
          <w:szCs w:val="28"/>
        </w:rPr>
      </w:pPr>
    </w:p>
    <w:p w:rsidR="009938A4" w:rsidRDefault="009938A4" w:rsidP="009938A4">
      <w:pPr>
        <w:jc w:val="both"/>
        <w:rPr>
          <w:sz w:val="16"/>
          <w:szCs w:val="16"/>
        </w:rPr>
      </w:pPr>
    </w:p>
    <w:p w:rsidR="009938A4" w:rsidRDefault="009938A4" w:rsidP="009938A4">
      <w:pPr>
        <w:spacing w:line="240" w:lineRule="exact"/>
        <w:jc w:val="both"/>
        <w:rPr>
          <w:sz w:val="26"/>
          <w:szCs w:val="26"/>
        </w:rPr>
      </w:pPr>
      <w:r>
        <w:rPr>
          <w:sz w:val="26"/>
          <w:szCs w:val="26"/>
        </w:rPr>
        <w:t>О выполнении работ по расчистке дорог от снега на территории городского поселения «Рабочий поселок Многовершинный» Николаевского муниципального района Хабаровского края.</w:t>
      </w:r>
    </w:p>
    <w:p w:rsidR="009938A4" w:rsidRDefault="009938A4" w:rsidP="009938A4">
      <w:pPr>
        <w:jc w:val="both"/>
        <w:rPr>
          <w:sz w:val="26"/>
          <w:szCs w:val="26"/>
        </w:rPr>
      </w:pPr>
    </w:p>
    <w:p w:rsidR="009938A4" w:rsidRDefault="009938A4" w:rsidP="009938A4">
      <w:pPr>
        <w:ind w:firstLine="720"/>
        <w:jc w:val="both"/>
        <w:rPr>
          <w:sz w:val="26"/>
          <w:szCs w:val="26"/>
        </w:rPr>
      </w:pPr>
      <w:r>
        <w:rPr>
          <w:sz w:val="26"/>
          <w:szCs w:val="26"/>
        </w:rPr>
        <w:t xml:space="preserve">В соответствии с Федеральным законом от 05 апреля 2013 г. № 44-ФЗ «О контрактной системе в сфере закупок товара, работ, услуг для обеспечения государственных и муниципальных нужд» ( далее по тексту – Федеральный закон № 44-ФЗ), Федеральным законом от 06 октября 2003 г. № 131-ФЗ « Об общих принципах организации местного  самоуправления в Российской Федерации», на основании Устава городского поселения» Рабочий поселок Многовершинный», зарегистрированный 03.11.2005 № </w:t>
      </w:r>
      <w:r>
        <w:rPr>
          <w:sz w:val="26"/>
          <w:szCs w:val="26"/>
          <w:lang w:val="en-US"/>
        </w:rPr>
        <w:t>RU</w:t>
      </w:r>
      <w:r>
        <w:rPr>
          <w:sz w:val="26"/>
          <w:szCs w:val="26"/>
        </w:rPr>
        <w:t xml:space="preserve"> 275101022005001, специалисту администрации городского поселения «Рабочий поселок Многовершинный» Булдыгеровой О.Н.:</w:t>
      </w:r>
    </w:p>
    <w:p w:rsidR="009938A4" w:rsidRDefault="009938A4" w:rsidP="009938A4">
      <w:pPr>
        <w:ind w:firstLine="709"/>
        <w:jc w:val="both"/>
        <w:rPr>
          <w:sz w:val="26"/>
          <w:szCs w:val="26"/>
        </w:rPr>
      </w:pPr>
      <w:r>
        <w:rPr>
          <w:sz w:val="26"/>
          <w:szCs w:val="26"/>
        </w:rPr>
        <w:t>1.1. Разработать документацию по определению участника закупки на выполнение работ по расчистке дорог от снега на территории городского поселения «Рабочий поселок Многовершинный» Николаевского муниципального района Хабаровского края, способом электронного аукциона.</w:t>
      </w:r>
    </w:p>
    <w:p w:rsidR="009938A4" w:rsidRDefault="009938A4" w:rsidP="009938A4">
      <w:pPr>
        <w:ind w:firstLine="709"/>
        <w:jc w:val="both"/>
        <w:rPr>
          <w:sz w:val="26"/>
          <w:szCs w:val="26"/>
        </w:rPr>
      </w:pPr>
      <w:r>
        <w:rPr>
          <w:sz w:val="26"/>
          <w:szCs w:val="26"/>
        </w:rPr>
        <w:t>1.2. Утвердить разработанную документацию по определению участника закупки на выполнения работ по расчистке дорог от снега на территории городского поселения «Рабочий поселок Многовершинный» Николаевского муниципального района Хабаровского края способом электронного аукциона.</w:t>
      </w:r>
    </w:p>
    <w:p w:rsidR="009938A4" w:rsidRDefault="009938A4" w:rsidP="009938A4">
      <w:pPr>
        <w:autoSpaceDE w:val="0"/>
        <w:autoSpaceDN w:val="0"/>
        <w:adjustRightInd w:val="0"/>
        <w:ind w:firstLine="540"/>
        <w:jc w:val="both"/>
        <w:rPr>
          <w:sz w:val="26"/>
          <w:szCs w:val="26"/>
        </w:rPr>
      </w:pPr>
      <w:r>
        <w:rPr>
          <w:sz w:val="26"/>
          <w:szCs w:val="26"/>
        </w:rPr>
        <w:t xml:space="preserve">   1.3.Разместить разработанную документацию по определению участника закупки на выполнение работ по расчистке дорог от снега на территории городского поселения «Рабочий поселок Многовершинный» Николаевского муниципального района Хабаровского края способом электронного аукциона на официальном сайте Российской Федерации по адресу: </w:t>
      </w:r>
      <w:r>
        <w:rPr>
          <w:sz w:val="26"/>
          <w:szCs w:val="26"/>
          <w:u w:val="single"/>
          <w:lang w:val="en-US"/>
        </w:rPr>
        <w:t>http</w:t>
      </w:r>
      <w:r>
        <w:rPr>
          <w:sz w:val="26"/>
          <w:szCs w:val="26"/>
          <w:u w:val="single"/>
        </w:rPr>
        <w:t>://</w:t>
      </w:r>
      <w:r>
        <w:rPr>
          <w:sz w:val="26"/>
          <w:szCs w:val="26"/>
          <w:u w:val="single"/>
          <w:lang w:val="en-US"/>
        </w:rPr>
        <w:t>zakupki</w:t>
      </w:r>
      <w:r>
        <w:rPr>
          <w:sz w:val="26"/>
          <w:szCs w:val="26"/>
          <w:u w:val="single"/>
        </w:rPr>
        <w:t>.</w:t>
      </w:r>
      <w:r>
        <w:rPr>
          <w:sz w:val="26"/>
          <w:szCs w:val="26"/>
          <w:u w:val="single"/>
          <w:lang w:val="en-US"/>
        </w:rPr>
        <w:t>gov</w:t>
      </w:r>
      <w:r>
        <w:rPr>
          <w:sz w:val="26"/>
          <w:szCs w:val="26"/>
          <w:u w:val="single"/>
        </w:rPr>
        <w:t>.</w:t>
      </w:r>
      <w:r>
        <w:rPr>
          <w:sz w:val="26"/>
          <w:szCs w:val="26"/>
          <w:u w:val="single"/>
          <w:lang w:val="en-US"/>
        </w:rPr>
        <w:t>ru</w:t>
      </w:r>
    </w:p>
    <w:p w:rsidR="009938A4" w:rsidRDefault="009938A4" w:rsidP="009938A4">
      <w:pPr>
        <w:ind w:firstLine="540"/>
        <w:jc w:val="both"/>
        <w:rPr>
          <w:sz w:val="26"/>
          <w:szCs w:val="26"/>
        </w:rPr>
      </w:pPr>
      <w:r>
        <w:rPr>
          <w:sz w:val="26"/>
          <w:szCs w:val="26"/>
        </w:rPr>
        <w:t>2. Настоящее распоряжение вступает в силу со дня его подписания.</w:t>
      </w:r>
    </w:p>
    <w:p w:rsidR="009938A4" w:rsidRDefault="009938A4" w:rsidP="009938A4">
      <w:pPr>
        <w:jc w:val="both"/>
        <w:rPr>
          <w:sz w:val="26"/>
          <w:szCs w:val="26"/>
        </w:rPr>
      </w:pPr>
    </w:p>
    <w:p w:rsidR="009938A4" w:rsidRDefault="009938A4" w:rsidP="009938A4">
      <w:pPr>
        <w:jc w:val="both"/>
        <w:rPr>
          <w:sz w:val="26"/>
          <w:szCs w:val="26"/>
        </w:rPr>
      </w:pPr>
    </w:p>
    <w:p w:rsidR="009938A4" w:rsidRDefault="009938A4" w:rsidP="009938A4">
      <w:pPr>
        <w:jc w:val="both"/>
        <w:rPr>
          <w:sz w:val="26"/>
          <w:szCs w:val="26"/>
        </w:rPr>
      </w:pPr>
      <w:r>
        <w:rPr>
          <w:sz w:val="26"/>
          <w:szCs w:val="26"/>
        </w:rPr>
        <w:t>Глава                                                                                                             Е.Ю. Ганзюк</w:t>
      </w:r>
    </w:p>
    <w:p w:rsidR="009938A4" w:rsidRDefault="009938A4" w:rsidP="009938A4">
      <w:pPr>
        <w:jc w:val="both"/>
        <w:rPr>
          <w:b/>
          <w:sz w:val="26"/>
          <w:szCs w:val="26"/>
        </w:rPr>
      </w:pPr>
    </w:p>
    <w:p w:rsidR="009938A4" w:rsidRDefault="009938A4" w:rsidP="009938A4"/>
    <w:p w:rsidR="009938A4" w:rsidRDefault="009938A4" w:rsidP="009938A4"/>
    <w:p w:rsidR="009938A4" w:rsidRDefault="009938A4" w:rsidP="009938A4"/>
    <w:p w:rsidR="009938A4" w:rsidRDefault="009938A4" w:rsidP="009938A4"/>
    <w:p w:rsidR="009938A4" w:rsidRDefault="009938A4" w:rsidP="009938A4"/>
    <w:p w:rsidR="009938A4" w:rsidRDefault="009938A4" w:rsidP="009938A4"/>
    <w:p w:rsidR="009938A4" w:rsidRDefault="009938A4" w:rsidP="009938A4"/>
    <w:p w:rsidR="009938A4" w:rsidRDefault="009938A4" w:rsidP="009938A4"/>
    <w:p w:rsidR="00262433" w:rsidRDefault="00262433">
      <w:pPr>
        <w:rPr>
          <w:b/>
          <w:sz w:val="26"/>
          <w:szCs w:val="26"/>
        </w:rPr>
      </w:pPr>
      <w:bookmarkStart w:id="0" w:name="_GoBack"/>
      <w:bookmarkEnd w:id="0"/>
    </w:p>
    <w:p w:rsidR="00F75F42" w:rsidRDefault="00F75F42"/>
    <w:sectPr w:rsidR="00F75F42" w:rsidSect="00A74685">
      <w:pgSz w:w="11907" w:h="16838" w:code="9"/>
      <w:pgMar w:top="624"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1C1EDA"/>
    <w:rsid w:val="000E09D5"/>
    <w:rsid w:val="001C1EDA"/>
    <w:rsid w:val="00262433"/>
    <w:rsid w:val="0073586D"/>
    <w:rsid w:val="009938A4"/>
    <w:rsid w:val="00A74685"/>
    <w:rsid w:val="00F75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6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cp:lastModifiedBy>
  <cp:revision>4</cp:revision>
  <dcterms:created xsi:type="dcterms:W3CDTF">2014-10-30T23:00:00Z</dcterms:created>
  <dcterms:modified xsi:type="dcterms:W3CDTF">2014-10-31T03:06:00Z</dcterms:modified>
</cp:coreProperties>
</file>