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CE" w:rsidRPr="005215CE" w:rsidRDefault="005215CE" w:rsidP="005215CE">
      <w:pPr>
        <w:spacing w:line="220" w:lineRule="exact"/>
        <w:jc w:val="center"/>
        <w:rPr>
          <w:rFonts w:eastAsia="MS Mincho"/>
          <w:sz w:val="26"/>
          <w:szCs w:val="26"/>
        </w:rPr>
      </w:pPr>
      <w:bookmarkStart w:id="0" w:name="_Toc32919780"/>
      <w:bookmarkStart w:id="1" w:name="_Toc32920406"/>
      <w:bookmarkStart w:id="2" w:name="_Toc226189913"/>
      <w:bookmarkStart w:id="3" w:name="_Toc226189959"/>
      <w:bookmarkStart w:id="4" w:name="_Toc226197188"/>
      <w:bookmarkStart w:id="5" w:name="_Toc232917066"/>
      <w:bookmarkStart w:id="6" w:name="_Toc238558233"/>
      <w:bookmarkStart w:id="7" w:name="_Toc161655025"/>
      <w:bookmarkStart w:id="8" w:name="_Toc233799217"/>
      <w:r w:rsidRPr="005215CE">
        <w:rPr>
          <w:rFonts w:eastAsia="MS Mincho"/>
          <w:sz w:val="26"/>
          <w:szCs w:val="26"/>
        </w:rPr>
        <w:t>ПРАВИЛА</w:t>
      </w:r>
    </w:p>
    <w:p w:rsidR="005215CE" w:rsidRPr="004021CB" w:rsidRDefault="005215CE" w:rsidP="004021CB">
      <w:pPr>
        <w:spacing w:line="220" w:lineRule="exact"/>
        <w:ind w:left="284"/>
        <w:jc w:val="center"/>
        <w:rPr>
          <w:sz w:val="26"/>
          <w:szCs w:val="26"/>
        </w:rPr>
      </w:pPr>
      <w:r w:rsidRPr="005215CE">
        <w:rPr>
          <w:rFonts w:eastAsia="MS Mincho"/>
          <w:sz w:val="26"/>
          <w:szCs w:val="26"/>
        </w:rPr>
        <w:t xml:space="preserve">землепользования и застройки </w:t>
      </w:r>
      <w:r w:rsidRPr="005215CE">
        <w:rPr>
          <w:sz w:val="26"/>
          <w:szCs w:val="26"/>
        </w:rPr>
        <w:t>городского поселения «</w:t>
      </w:r>
      <w:r w:rsidR="004021CB">
        <w:rPr>
          <w:sz w:val="26"/>
          <w:szCs w:val="26"/>
        </w:rPr>
        <w:t>Рабочий поселок</w:t>
      </w:r>
      <w:r w:rsidRPr="005215CE">
        <w:rPr>
          <w:sz w:val="26"/>
          <w:szCs w:val="26"/>
        </w:rPr>
        <w:t xml:space="preserve"> Многовершинный</w:t>
      </w:r>
      <w:r>
        <w:rPr>
          <w:sz w:val="26"/>
          <w:szCs w:val="26"/>
        </w:rPr>
        <w:t>»</w:t>
      </w:r>
      <w:r w:rsidRPr="005215CE">
        <w:rPr>
          <w:rFonts w:eastAsia="MS Mincho"/>
          <w:sz w:val="26"/>
          <w:szCs w:val="26"/>
        </w:rPr>
        <w:t xml:space="preserve"> Николаевского муниципального района</w:t>
      </w:r>
    </w:p>
    <w:p w:rsidR="005215CE" w:rsidRPr="005215CE" w:rsidRDefault="005215CE" w:rsidP="005215CE">
      <w:pPr>
        <w:rPr>
          <w:b/>
          <w:bCs/>
          <w:sz w:val="26"/>
          <w:szCs w:val="26"/>
        </w:rPr>
      </w:pPr>
    </w:p>
    <w:p w:rsidR="0013429E" w:rsidRPr="008A1150" w:rsidRDefault="0013429E" w:rsidP="0013429E">
      <w:pPr>
        <w:jc w:val="center"/>
        <w:rPr>
          <w:bCs/>
          <w:sz w:val="26"/>
          <w:szCs w:val="26"/>
        </w:rPr>
      </w:pPr>
      <w:bookmarkStart w:id="9" w:name="_Toc64686538"/>
      <w:bookmarkStart w:id="10" w:name="_Toc68949112"/>
      <w:bookmarkStart w:id="11" w:name="_Toc106795344"/>
      <w:bookmarkEnd w:id="0"/>
      <w:bookmarkEnd w:id="1"/>
      <w:bookmarkEnd w:id="2"/>
      <w:bookmarkEnd w:id="3"/>
      <w:bookmarkEnd w:id="4"/>
      <w:bookmarkEnd w:id="5"/>
      <w:bookmarkEnd w:id="6"/>
      <w:r w:rsidRPr="008A1150">
        <w:rPr>
          <w:bCs/>
          <w:sz w:val="26"/>
          <w:szCs w:val="26"/>
        </w:rPr>
        <w:t>Введение</w:t>
      </w:r>
    </w:p>
    <w:p w:rsidR="0013429E" w:rsidRPr="008A1150" w:rsidRDefault="0013429E" w:rsidP="0013429E">
      <w:pPr>
        <w:jc w:val="center"/>
        <w:rPr>
          <w:bCs/>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землепользования и застройки (далее - Правила)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Николаевского муниципального района Хабаровского края устанавливают основы градостроительной деятельности на территории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 xml:space="preserve"> наряду с нормативами и стандартами, иными обязательными требованиями, установленными уполномоченными органами Российской Федерации, Хабаровского края, Николаевского муниципального района,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 планировки, застройки и благоустройства </w:t>
      </w:r>
      <w:r w:rsidR="003C1BB2">
        <w:rPr>
          <w:rFonts w:ascii="Times New Roman" w:hAnsi="Times New Roman" w:cs="Times New Roman"/>
          <w:sz w:val="26"/>
          <w:szCs w:val="26"/>
        </w:rPr>
        <w:t xml:space="preserve">городского </w:t>
      </w:r>
      <w:r w:rsidRPr="0068299D">
        <w:rPr>
          <w:rFonts w:ascii="Times New Roman" w:hAnsi="Times New Roman" w:cs="Times New Roman"/>
          <w:sz w:val="26"/>
          <w:szCs w:val="26"/>
        </w:rPr>
        <w:t>поселения, строительства индивидуального и временного жилья, социальной, инженерно-транспортной инфраструктур, бережного природопользования, сохранения и развития историко-культурного наследия.</w:t>
      </w:r>
    </w:p>
    <w:p w:rsidR="0013429E" w:rsidRPr="008A1150" w:rsidRDefault="0013429E" w:rsidP="0013429E">
      <w:pPr>
        <w:pStyle w:val="ConsNormal"/>
        <w:ind w:firstLine="709"/>
        <w:jc w:val="both"/>
        <w:rPr>
          <w:rFonts w:ascii="Times New Roman" w:hAnsi="Times New Roman" w:cs="Times New Roman"/>
          <w:sz w:val="26"/>
          <w:szCs w:val="26"/>
        </w:rPr>
      </w:pPr>
      <w:bookmarkStart w:id="12" w:name="_Toc32919781"/>
      <w:bookmarkStart w:id="13" w:name="_Toc32920407"/>
    </w:p>
    <w:p w:rsidR="0013429E" w:rsidRPr="0068299D" w:rsidRDefault="0013429E" w:rsidP="0013429E">
      <w:pPr>
        <w:pStyle w:val="ConsNormal"/>
        <w:ind w:firstLine="709"/>
        <w:jc w:val="both"/>
        <w:rPr>
          <w:rFonts w:ascii="Times New Roman" w:hAnsi="Times New Roman" w:cs="Times New Roman"/>
          <w:webHidden/>
          <w:sz w:val="26"/>
          <w:szCs w:val="26"/>
        </w:rPr>
      </w:pPr>
      <w:bookmarkStart w:id="14" w:name="_Toc32919782"/>
      <w:bookmarkStart w:id="15" w:name="_Toc32920408"/>
      <w:bookmarkStart w:id="16" w:name="_Toc226189915"/>
      <w:bookmarkStart w:id="17" w:name="_Toc226189961"/>
      <w:bookmarkStart w:id="18" w:name="_Toc226197190"/>
      <w:bookmarkStart w:id="19" w:name="_Toc232917068"/>
      <w:bookmarkStart w:id="20" w:name="_Toc238558235"/>
      <w:bookmarkStart w:id="21" w:name="_Toc320361124"/>
      <w:bookmarkEnd w:id="12"/>
      <w:bookmarkEnd w:id="13"/>
      <w:r w:rsidRPr="0068299D">
        <w:rPr>
          <w:rFonts w:ascii="Times New Roman" w:hAnsi="Times New Roman" w:cs="Times New Roman"/>
          <w:sz w:val="26"/>
          <w:szCs w:val="26"/>
        </w:rPr>
        <w:t xml:space="preserve">Глава I. Порядок применения правил землепользования и застройки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185B0B">
        <w:rPr>
          <w:rFonts w:ascii="Times New Roman" w:hAnsi="Times New Roman" w:cs="Times New Roman"/>
          <w:sz w:val="26"/>
          <w:szCs w:val="26"/>
        </w:rPr>
        <w:t xml:space="preserve"> </w:t>
      </w:r>
      <w:r w:rsidRPr="0068299D">
        <w:rPr>
          <w:rFonts w:ascii="Times New Roman" w:hAnsi="Times New Roman" w:cs="Times New Roman"/>
          <w:sz w:val="26"/>
          <w:szCs w:val="26"/>
        </w:rPr>
        <w:t>и вне</w:t>
      </w:r>
      <w:r>
        <w:rPr>
          <w:rFonts w:ascii="Times New Roman" w:hAnsi="Times New Roman" w:cs="Times New Roman"/>
          <w:sz w:val="26"/>
          <w:szCs w:val="26"/>
        </w:rPr>
        <w:t>сения в них изменений</w:t>
      </w:r>
    </w:p>
    <w:p w:rsidR="0013429E"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A020A1">
        <w:rPr>
          <w:rFonts w:ascii="Times New Roman" w:hAnsi="Times New Roman" w:cs="Times New Roman"/>
          <w:sz w:val="26"/>
          <w:szCs w:val="26"/>
        </w:rPr>
        <w:t>Статья 1. О регулировании землепользования и застройки органами местного самоуправления.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Основные понятия, используемые в Правилах</w:t>
      </w:r>
      <w:bookmarkEnd w:id="14"/>
      <w:bookmarkEnd w:id="15"/>
      <w:bookmarkEnd w:id="16"/>
      <w:bookmarkEnd w:id="17"/>
      <w:bookmarkEnd w:id="18"/>
      <w:bookmarkEnd w:id="19"/>
      <w:bookmarkEnd w:id="20"/>
      <w:bookmarkEnd w:id="21"/>
      <w:r>
        <w:rPr>
          <w:rFonts w:ascii="Times New Roman" w:hAnsi="Times New Roman" w:cs="Times New Roman"/>
          <w:sz w:val="26"/>
          <w:szCs w:val="26"/>
        </w:rPr>
        <w:t>:</w:t>
      </w:r>
    </w:p>
    <w:p w:rsidR="0013429E" w:rsidRPr="003E4401" w:rsidRDefault="0013429E" w:rsidP="0013429E">
      <w:pPr>
        <w:pStyle w:val="ConsNormal"/>
        <w:ind w:firstLine="709"/>
        <w:jc w:val="both"/>
        <w:rPr>
          <w:rFonts w:ascii="Times New Roman" w:hAnsi="Times New Roman" w:cs="Times New Roman"/>
          <w:sz w:val="26"/>
          <w:szCs w:val="26"/>
        </w:rPr>
      </w:pPr>
      <w:bookmarkStart w:id="22" w:name="_Toc32919783"/>
      <w:bookmarkStart w:id="23" w:name="_Toc32920409"/>
      <w:bookmarkStart w:id="24" w:name="_Toc226189916"/>
      <w:bookmarkStart w:id="25" w:name="_Toc226189962"/>
      <w:bookmarkStart w:id="26" w:name="_Toc226197191"/>
      <w:bookmarkStart w:id="27" w:name="_Toc232917069"/>
      <w:bookmarkStart w:id="28" w:name="_Toc238558236"/>
      <w:bookmarkStart w:id="29" w:name="_Toc320361125"/>
      <w:bookmarkStart w:id="30" w:name="_Toc226189920"/>
      <w:bookmarkStart w:id="31" w:name="_Toc226189966"/>
      <w:bookmarkStart w:id="32" w:name="_Toc226197195"/>
      <w:bookmarkStart w:id="33" w:name="_Toc232917073"/>
      <w:bookmarkStart w:id="34" w:name="_Toc238558240"/>
      <w:bookmarkStart w:id="35" w:name="_Toc320361129"/>
      <w:bookmarkStart w:id="36" w:name="_Toc32919784"/>
      <w:bookmarkStart w:id="37" w:name="_Toc32920410"/>
      <w:r>
        <w:rPr>
          <w:rFonts w:ascii="Times New Roman" w:hAnsi="Times New Roman" w:cs="Times New Roman"/>
          <w:sz w:val="26"/>
          <w:szCs w:val="26"/>
        </w:rPr>
        <w:t>Градостроительное зонирование -</w:t>
      </w:r>
      <w:r w:rsidRPr="003E4401">
        <w:rPr>
          <w:rFonts w:ascii="Times New Roman" w:hAnsi="Times New Roman" w:cs="Times New Roman"/>
          <w:sz w:val="26"/>
          <w:szCs w:val="26"/>
        </w:rPr>
        <w:t xml:space="preserve"> зонирование территории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3E4401">
        <w:rPr>
          <w:rFonts w:ascii="Times New Roman" w:hAnsi="Times New Roman" w:cs="Times New Roman"/>
          <w:sz w:val="26"/>
          <w:szCs w:val="26"/>
        </w:rPr>
        <w:t>в целях определения территориальных зон и установления градостроительных регламентов.</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Правил</w:t>
      </w:r>
      <w:r>
        <w:rPr>
          <w:rFonts w:ascii="Times New Roman" w:hAnsi="Times New Roman" w:cs="Times New Roman"/>
          <w:sz w:val="26"/>
          <w:szCs w:val="26"/>
        </w:rPr>
        <w:t>а землепользования и застройки -</w:t>
      </w:r>
      <w:r w:rsidRPr="003E4401">
        <w:rPr>
          <w:rFonts w:ascii="Times New Roman" w:hAnsi="Times New Roman" w:cs="Times New Roman"/>
          <w:sz w:val="26"/>
          <w:szCs w:val="26"/>
        </w:rPr>
        <w:t xml:space="preserve"> документ градостроительного зонирования, который утверждается нормативным правовым актом представительного органа </w:t>
      </w:r>
      <w:r w:rsidR="0082383E">
        <w:rPr>
          <w:rFonts w:ascii="Times New Roman" w:hAnsi="Times New Roman" w:cs="Times New Roman"/>
          <w:sz w:val="26"/>
          <w:szCs w:val="26"/>
        </w:rPr>
        <w:t>администрации городского поселения "Рабочий поселок Многовершинный"</w:t>
      </w:r>
      <w:r w:rsidRPr="003E4401">
        <w:rPr>
          <w:rFonts w:ascii="Times New Roman" w:hAnsi="Times New Roman" w:cs="Times New Roman"/>
          <w:sz w:val="26"/>
          <w:szCs w:val="26"/>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Территориальные зоны -</w:t>
      </w:r>
      <w:r w:rsidRPr="003E4401">
        <w:rPr>
          <w:rFonts w:ascii="Times New Roman" w:hAnsi="Times New Roman" w:cs="Times New Roman"/>
          <w:sz w:val="26"/>
          <w:szCs w:val="26"/>
        </w:rPr>
        <w:t xml:space="preserve"> зоны, для которых в Правилах землепользования и застройки определены границы и установлены градостроительные регламенты.</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Градостроительный регламент -</w:t>
      </w:r>
      <w:r w:rsidRPr="003E4401">
        <w:rPr>
          <w:rFonts w:ascii="Times New Roman" w:hAnsi="Times New Roman" w:cs="Times New Roman"/>
          <w:sz w:val="26"/>
          <w:szCs w:val="26"/>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Объект капитального строительства – здание, строение, сооружение, объекты незавершённого строительства, за исключением временных построек, </w:t>
      </w:r>
      <w:r w:rsidRPr="003E4401">
        <w:rPr>
          <w:rFonts w:ascii="Times New Roman" w:hAnsi="Times New Roman" w:cs="Times New Roman"/>
          <w:sz w:val="26"/>
          <w:szCs w:val="26"/>
        </w:rPr>
        <w:lastRenderedPageBreak/>
        <w:t>киосков, навесов, остановочных комплексов и других подобных построек.</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Планировка территории -</w:t>
      </w:r>
      <w:r w:rsidRPr="003E4401">
        <w:rPr>
          <w:rFonts w:ascii="Times New Roman" w:hAnsi="Times New Roman" w:cs="Times New Roman"/>
          <w:sz w:val="26"/>
          <w:szCs w:val="26"/>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Реконструкция -</w:t>
      </w:r>
      <w:r w:rsidRPr="003E4401">
        <w:rPr>
          <w:rFonts w:ascii="Times New Roman" w:hAnsi="Times New Roman" w:cs="Times New Roman"/>
          <w:sz w:val="26"/>
          <w:szCs w:val="26"/>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Линейные объекты -</w:t>
      </w:r>
      <w:r w:rsidRPr="003E4401">
        <w:rPr>
          <w:rFonts w:ascii="Times New Roman" w:hAnsi="Times New Roman" w:cs="Times New Roman"/>
          <w:sz w:val="26"/>
          <w:szCs w:val="2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Докумен</w:t>
      </w:r>
      <w:r>
        <w:rPr>
          <w:rFonts w:ascii="Times New Roman" w:hAnsi="Times New Roman" w:cs="Times New Roman"/>
          <w:sz w:val="26"/>
          <w:szCs w:val="26"/>
        </w:rPr>
        <w:t>тация по планировке территории -</w:t>
      </w:r>
      <w:r w:rsidR="00667628">
        <w:rPr>
          <w:rFonts w:ascii="Times New Roman" w:hAnsi="Times New Roman" w:cs="Times New Roman"/>
          <w:sz w:val="26"/>
          <w:szCs w:val="26"/>
        </w:rPr>
        <w:t xml:space="preserve"> проекты планировки территории, проекты межевания территории,</w:t>
      </w:r>
      <w:r w:rsidRPr="003E4401">
        <w:rPr>
          <w:rFonts w:ascii="Times New Roman" w:hAnsi="Times New Roman" w:cs="Times New Roman"/>
          <w:sz w:val="26"/>
          <w:szCs w:val="26"/>
        </w:rPr>
        <w:t xml:space="preserve"> градостроительные планы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Красные линии -</w:t>
      </w:r>
      <w:r w:rsidRPr="003E4401">
        <w:rPr>
          <w:rFonts w:ascii="Times New Roman" w:hAnsi="Times New Roman" w:cs="Times New Roman"/>
          <w:sz w:val="26"/>
          <w:szCs w:val="26"/>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E4401">
        <w:rPr>
          <w:rFonts w:ascii="Times New Roman" w:hAnsi="Times New Roman" w:cs="Times New Roman"/>
          <w:sz w:val="26"/>
          <w:szCs w:val="26"/>
        </w:rPr>
        <w:t>водоохранные</w:t>
      </w:r>
      <w:proofErr w:type="spellEnd"/>
      <w:r w:rsidRPr="003E4401">
        <w:rPr>
          <w:rFonts w:ascii="Times New Roman" w:hAnsi="Times New Roman" w:cs="Times New Roman"/>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Цели введения Правил</w:t>
      </w:r>
      <w:bookmarkEnd w:id="22"/>
      <w:bookmarkEnd w:id="23"/>
      <w:bookmarkEnd w:id="24"/>
      <w:bookmarkEnd w:id="25"/>
      <w:bookmarkEnd w:id="26"/>
      <w:bookmarkEnd w:id="27"/>
      <w:bookmarkEnd w:id="28"/>
      <w:bookmarkEnd w:id="29"/>
      <w:r>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Настоящие Правила разработаны в соответствии с действующим законод</w:t>
      </w:r>
      <w:r>
        <w:rPr>
          <w:rFonts w:ascii="Times New Roman" w:hAnsi="Times New Roman" w:cs="Times New Roman"/>
          <w:sz w:val="26"/>
          <w:szCs w:val="26"/>
        </w:rPr>
        <w:t>ательством Российской Федерации</w:t>
      </w:r>
      <w:r w:rsidRPr="0068299D">
        <w:rPr>
          <w:rFonts w:ascii="Times New Roman" w:hAnsi="Times New Roman" w:cs="Times New Roman"/>
          <w:sz w:val="26"/>
          <w:szCs w:val="26"/>
        </w:rPr>
        <w:t xml:space="preserve"> для обеспечения устойчивого развития территории муниципального образования </w:t>
      </w:r>
      <w:r w:rsidR="003C1BB2">
        <w:rPr>
          <w:rFonts w:ascii="Times New Roman" w:hAnsi="Times New Roman" w:cs="Times New Roman"/>
          <w:sz w:val="26"/>
          <w:szCs w:val="26"/>
        </w:rPr>
        <w:t>городского поселения "Рабочий поселок Многовершинный</w:t>
      </w:r>
      <w:r w:rsidR="003C1BB2" w:rsidRPr="0068299D">
        <w:rPr>
          <w:rFonts w:ascii="Times New Roman" w:hAnsi="Times New Roman" w:cs="Times New Roman"/>
          <w:sz w:val="26"/>
          <w:szCs w:val="26"/>
        </w:rPr>
        <w:t xml:space="preserve"> </w:t>
      </w:r>
      <w:r w:rsidRPr="0068299D">
        <w:rPr>
          <w:rFonts w:ascii="Times New Roman" w:hAnsi="Times New Roman" w:cs="Times New Roman"/>
          <w:sz w:val="26"/>
          <w:szCs w:val="26"/>
        </w:rPr>
        <w:t>на основе градостроительного зонирования путем установления территориальных зон и градостроительных регламентов.</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Требования Правил направлены на достижение следующих целей:</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создание условий для планировки территории муниципального образования;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3) регулирование использования земельных участков в сельском поселении, эксплуатации зданий и сооружений на их территории, их строительные изменения на нормативно-правовой основе;</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4)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3429E" w:rsidRPr="00177F67"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5)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w:t>
      </w:r>
      <w:r w:rsidRPr="00177F67">
        <w:rPr>
          <w:rFonts w:ascii="Times New Roman" w:hAnsi="Times New Roman" w:cs="Times New Roman"/>
          <w:sz w:val="26"/>
          <w:szCs w:val="26"/>
        </w:rPr>
        <w:t>ижимости в соответствии с градостроительными регламентами.</w:t>
      </w:r>
    </w:p>
    <w:p w:rsidR="0013429E" w:rsidRPr="00177F67" w:rsidRDefault="0013429E" w:rsidP="0013429E">
      <w:pPr>
        <w:widowControl w:val="0"/>
        <w:ind w:firstLine="709"/>
        <w:contextualSpacing/>
        <w:jc w:val="both"/>
        <w:rPr>
          <w:sz w:val="26"/>
          <w:szCs w:val="26"/>
        </w:rPr>
      </w:pPr>
      <w:bookmarkStart w:id="38" w:name="_Toc226189917"/>
      <w:bookmarkStart w:id="39" w:name="_Toc226189963"/>
      <w:bookmarkStart w:id="40" w:name="_Toc226197192"/>
      <w:bookmarkStart w:id="41" w:name="_Toc232917070"/>
      <w:bookmarkStart w:id="42" w:name="_Toc238558237"/>
      <w:bookmarkStart w:id="43" w:name="_Toc320361126"/>
      <w:r w:rsidRPr="00177F67">
        <w:rPr>
          <w:sz w:val="26"/>
          <w:szCs w:val="26"/>
        </w:rPr>
        <w:t>К полномочиям Со</w:t>
      </w:r>
      <w:r w:rsidR="00452894" w:rsidRPr="00177F67">
        <w:rPr>
          <w:sz w:val="26"/>
          <w:szCs w:val="26"/>
        </w:rPr>
        <w:t>вета</w:t>
      </w:r>
      <w:r w:rsidRPr="00177F67">
        <w:rPr>
          <w:sz w:val="26"/>
          <w:szCs w:val="26"/>
        </w:rPr>
        <w:t xml:space="preserve"> депутатов </w:t>
      </w:r>
      <w:r w:rsidR="00452894" w:rsidRPr="00177F67">
        <w:rPr>
          <w:sz w:val="26"/>
          <w:szCs w:val="26"/>
        </w:rPr>
        <w:t>городского поселения "Рабочий поселок Многовершинный"</w:t>
      </w:r>
      <w:r w:rsidRPr="00177F67">
        <w:rPr>
          <w:sz w:val="26"/>
          <w:szCs w:val="26"/>
        </w:rPr>
        <w:t xml:space="preserve"> в области землепользования и застройки относится утверждение Правил землепользования и застройки и внесение изменений в них.</w:t>
      </w:r>
    </w:p>
    <w:p w:rsidR="0013429E" w:rsidRPr="00177F67" w:rsidRDefault="0013429E" w:rsidP="0013429E">
      <w:pPr>
        <w:widowControl w:val="0"/>
        <w:tabs>
          <w:tab w:val="left" w:pos="1080"/>
        </w:tabs>
        <w:ind w:firstLine="720"/>
        <w:contextualSpacing/>
        <w:jc w:val="both"/>
        <w:rPr>
          <w:sz w:val="26"/>
          <w:szCs w:val="26"/>
        </w:rPr>
      </w:pPr>
      <w:r w:rsidRPr="00177F67">
        <w:rPr>
          <w:sz w:val="26"/>
          <w:szCs w:val="26"/>
        </w:rPr>
        <w:t xml:space="preserve">К полномочиям главы </w:t>
      </w:r>
      <w:r w:rsidR="00EB6F84" w:rsidRPr="00177F67">
        <w:rPr>
          <w:sz w:val="26"/>
          <w:szCs w:val="26"/>
        </w:rPr>
        <w:t>администрации городского поселения</w:t>
      </w:r>
      <w:r w:rsidRPr="00177F67">
        <w:rPr>
          <w:sz w:val="26"/>
          <w:szCs w:val="26"/>
        </w:rPr>
        <w:t xml:space="preserve"> в области </w:t>
      </w:r>
      <w:r w:rsidRPr="00177F67">
        <w:rPr>
          <w:sz w:val="26"/>
          <w:szCs w:val="26"/>
        </w:rPr>
        <w:lastRenderedPageBreak/>
        <w:t>землепользования и застройки относятся:</w:t>
      </w:r>
    </w:p>
    <w:p w:rsidR="0013429E" w:rsidRPr="00177F67" w:rsidRDefault="0013429E" w:rsidP="0013429E">
      <w:pPr>
        <w:widowControl w:val="0"/>
        <w:ind w:firstLine="709"/>
        <w:contextualSpacing/>
        <w:jc w:val="both"/>
        <w:rPr>
          <w:sz w:val="26"/>
          <w:szCs w:val="26"/>
        </w:rPr>
      </w:pPr>
      <w:r w:rsidRPr="00177F67">
        <w:rPr>
          <w:sz w:val="26"/>
          <w:szCs w:val="26"/>
        </w:rPr>
        <w:t xml:space="preserve">- принятие решения о подготовке </w:t>
      </w:r>
      <w:r w:rsidR="00452894" w:rsidRPr="00177F67">
        <w:rPr>
          <w:sz w:val="26"/>
          <w:szCs w:val="26"/>
        </w:rPr>
        <w:t>проекта (о внесении изменений) "</w:t>
      </w:r>
      <w:r w:rsidRPr="00177F67">
        <w:rPr>
          <w:sz w:val="26"/>
          <w:szCs w:val="26"/>
        </w:rPr>
        <w:t xml:space="preserve">Правила землепользования </w:t>
      </w:r>
      <w:r w:rsidR="00452894" w:rsidRPr="00177F67">
        <w:rPr>
          <w:sz w:val="26"/>
          <w:szCs w:val="26"/>
        </w:rPr>
        <w:t xml:space="preserve">и застройки </w:t>
      </w:r>
      <w:r w:rsidR="009C2E11">
        <w:rPr>
          <w:sz w:val="26"/>
          <w:szCs w:val="26"/>
        </w:rPr>
        <w:t>городского</w:t>
      </w:r>
      <w:r w:rsidR="00452894" w:rsidRPr="00177F67">
        <w:rPr>
          <w:sz w:val="26"/>
          <w:szCs w:val="26"/>
        </w:rPr>
        <w:t xml:space="preserve"> поселения"</w:t>
      </w:r>
      <w:r w:rsidRPr="00177F67">
        <w:rPr>
          <w:sz w:val="26"/>
          <w:szCs w:val="26"/>
        </w:rPr>
        <w:t>;</w:t>
      </w:r>
    </w:p>
    <w:p w:rsidR="0013429E" w:rsidRPr="00177F67" w:rsidRDefault="0013429E" w:rsidP="0013429E">
      <w:pPr>
        <w:widowControl w:val="0"/>
        <w:ind w:left="720"/>
        <w:contextualSpacing/>
        <w:jc w:val="both"/>
        <w:rPr>
          <w:sz w:val="26"/>
          <w:szCs w:val="26"/>
        </w:rPr>
      </w:pPr>
      <w:r w:rsidRPr="00177F67">
        <w:rPr>
          <w:sz w:val="26"/>
          <w:szCs w:val="26"/>
        </w:rPr>
        <w:t>- утверждение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принятие решений о назначении публичных слушаний;</w:t>
      </w:r>
    </w:p>
    <w:p w:rsidR="0013429E" w:rsidRPr="00177F67" w:rsidRDefault="0013429E" w:rsidP="0013429E">
      <w:pPr>
        <w:widowControl w:val="0"/>
        <w:ind w:left="720"/>
        <w:contextualSpacing/>
        <w:jc w:val="both"/>
        <w:rPr>
          <w:sz w:val="26"/>
          <w:szCs w:val="26"/>
        </w:rPr>
      </w:pPr>
      <w:r w:rsidRPr="00177F67">
        <w:rPr>
          <w:sz w:val="26"/>
          <w:szCs w:val="26"/>
        </w:rPr>
        <w:t>- организация и проведение публичных слушаний;</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условно разрешённый вид использования земельного участка;</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29E" w:rsidRPr="00177F67" w:rsidRDefault="0013429E" w:rsidP="0013429E">
      <w:pPr>
        <w:widowControl w:val="0"/>
        <w:ind w:firstLine="709"/>
        <w:contextualSpacing/>
        <w:jc w:val="both"/>
        <w:rPr>
          <w:sz w:val="26"/>
          <w:szCs w:val="26"/>
        </w:rPr>
      </w:pPr>
      <w:r w:rsidRPr="00177F67">
        <w:rPr>
          <w:sz w:val="26"/>
          <w:szCs w:val="26"/>
        </w:rPr>
        <w:t>- обеспечение разработки и утверждения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формирование земельных участков как объектов недвижимости;</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изъятие, в том числе путем выкупа, зе</w:t>
      </w:r>
      <w:r w:rsidR="003C1BB2" w:rsidRPr="00177F67">
        <w:rPr>
          <w:rFonts w:ascii="Times New Roman" w:hAnsi="Times New Roman" w:cs="Times New Roman"/>
          <w:sz w:val="26"/>
          <w:szCs w:val="26"/>
        </w:rPr>
        <w:t>мельных участков для муниципаль</w:t>
      </w:r>
      <w:r w:rsidRPr="00177F67">
        <w:rPr>
          <w:rFonts w:ascii="Times New Roman" w:hAnsi="Times New Roman" w:cs="Times New Roman"/>
          <w:sz w:val="26"/>
          <w:szCs w:val="26"/>
        </w:rPr>
        <w:t>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резервирование земельных участков для муниципальных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другие полномочия.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Комиссия по землепользованию и застройке: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1. Комиссия по землепользованию и зас</w:t>
      </w:r>
      <w:r w:rsidR="003C1BB2" w:rsidRPr="00177F67">
        <w:rPr>
          <w:rFonts w:ascii="Times New Roman" w:hAnsi="Times New Roman" w:cs="Times New Roman"/>
          <w:sz w:val="26"/>
          <w:szCs w:val="26"/>
        </w:rPr>
        <w:t xml:space="preserve">тройке </w:t>
      </w:r>
      <w:r w:rsidRPr="00177F67">
        <w:rPr>
          <w:rFonts w:ascii="Times New Roman" w:hAnsi="Times New Roman" w:cs="Times New Roman"/>
          <w:sz w:val="26"/>
          <w:szCs w:val="26"/>
        </w:rPr>
        <w:t>(далее - Комиссия) формируется в целях обеспечения требований настоящих Правил землепользования и застройки, предъя</w:t>
      </w:r>
      <w:r w:rsidR="00EB6F84" w:rsidRPr="00177F67">
        <w:rPr>
          <w:rFonts w:ascii="Times New Roman" w:hAnsi="Times New Roman" w:cs="Times New Roman"/>
          <w:sz w:val="26"/>
          <w:szCs w:val="26"/>
        </w:rPr>
        <w:t>вляемых к землепользованию и за</w:t>
      </w:r>
      <w:r w:rsidRPr="00177F67">
        <w:rPr>
          <w:rFonts w:ascii="Times New Roman" w:hAnsi="Times New Roman" w:cs="Times New Roman"/>
          <w:sz w:val="26"/>
          <w:szCs w:val="26"/>
        </w:rPr>
        <w:t>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2. Комиссия осуществляет свою деятель</w:t>
      </w:r>
      <w:r w:rsidR="003C1BB2" w:rsidRPr="00177F67">
        <w:rPr>
          <w:rFonts w:ascii="Times New Roman" w:hAnsi="Times New Roman" w:cs="Times New Roman"/>
          <w:sz w:val="26"/>
          <w:szCs w:val="26"/>
        </w:rPr>
        <w:t>ность согласно Градостроительно</w:t>
      </w:r>
      <w:r w:rsidRPr="00177F67">
        <w:rPr>
          <w:rFonts w:ascii="Times New Roman" w:hAnsi="Times New Roman" w:cs="Times New Roman"/>
          <w:sz w:val="26"/>
          <w:szCs w:val="26"/>
        </w:rPr>
        <w:t xml:space="preserve">му кодексу Российской Федерации, а также согласно Положению о Комиссии, утверждаемому постановлением главы </w:t>
      </w:r>
      <w:r w:rsidR="004021CB" w:rsidRPr="00177F67">
        <w:rPr>
          <w:rFonts w:ascii="Times New Roman" w:hAnsi="Times New Roman" w:cs="Times New Roman"/>
          <w:sz w:val="26"/>
          <w:szCs w:val="26"/>
        </w:rPr>
        <w:t>администрации городского поселения "Рабочий поселок Многовершинный".</w:t>
      </w:r>
    </w:p>
    <w:p w:rsidR="0013429E" w:rsidRPr="00177F67" w:rsidRDefault="0013429E" w:rsidP="0013429E">
      <w:pPr>
        <w:pStyle w:val="ConsNormal"/>
        <w:ind w:firstLine="709"/>
        <w:jc w:val="both"/>
        <w:rPr>
          <w:rFonts w:ascii="Times New Roman" w:hAnsi="Times New Roman" w:cs="Times New Roman"/>
          <w:sz w:val="26"/>
          <w:szCs w:val="26"/>
        </w:rPr>
      </w:pPr>
      <w:bookmarkStart w:id="44" w:name="_Toc226189931"/>
      <w:bookmarkStart w:id="45" w:name="_Toc226189977"/>
      <w:bookmarkStart w:id="46" w:name="_Toc226197206"/>
      <w:bookmarkStart w:id="47" w:name="_Toc232917083"/>
      <w:bookmarkStart w:id="48" w:name="_Toc238558250"/>
      <w:bookmarkStart w:id="49" w:name="_Toc320361139"/>
      <w:bookmarkStart w:id="50" w:name="_Toc226189927"/>
      <w:bookmarkStart w:id="51" w:name="_Toc226189973"/>
      <w:bookmarkStart w:id="52" w:name="_Toc226197202"/>
      <w:bookmarkStart w:id="53" w:name="_Toc232917080"/>
      <w:bookmarkStart w:id="54" w:name="_Toc238558247"/>
      <w:bookmarkStart w:id="55" w:name="_Toc320361136"/>
      <w:bookmarkEnd w:id="30"/>
      <w:bookmarkEnd w:id="31"/>
      <w:bookmarkEnd w:id="32"/>
      <w:bookmarkEnd w:id="33"/>
      <w:bookmarkEnd w:id="34"/>
      <w:bookmarkEnd w:id="35"/>
      <w:bookmarkEnd w:id="38"/>
      <w:bookmarkEnd w:id="39"/>
      <w:bookmarkEnd w:id="40"/>
      <w:bookmarkEnd w:id="41"/>
      <w:bookmarkEnd w:id="42"/>
      <w:bookmarkEnd w:id="43"/>
    </w:p>
    <w:bookmarkEnd w:id="44"/>
    <w:bookmarkEnd w:id="45"/>
    <w:bookmarkEnd w:id="46"/>
    <w:bookmarkEnd w:id="47"/>
    <w:bookmarkEnd w:id="48"/>
    <w:bookmarkEnd w:id="49"/>
    <w:p w:rsidR="00667628" w:rsidRPr="00177F67" w:rsidRDefault="0013429E" w:rsidP="00667628">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6" w:name="_Toc226189940"/>
      <w:bookmarkStart w:id="57" w:name="_Toc226189986"/>
      <w:bookmarkStart w:id="58" w:name="_Toc226197214"/>
      <w:bookmarkStart w:id="59" w:name="_Toc232917085"/>
      <w:bookmarkStart w:id="60" w:name="_Toc238558252"/>
      <w:bookmarkStart w:id="61" w:name="_Toc320361141"/>
    </w:p>
    <w:p w:rsidR="00667628" w:rsidRDefault="00667628" w:rsidP="00667628">
      <w:pPr>
        <w:pStyle w:val="ConsNormal"/>
        <w:ind w:firstLine="709"/>
        <w:jc w:val="both"/>
        <w:rPr>
          <w:rFonts w:ascii="Times New Roman" w:hAnsi="Times New Roman" w:cs="Times New Roman"/>
          <w:bCs/>
          <w:iCs/>
          <w:sz w:val="26"/>
          <w:szCs w:val="26"/>
          <w:lang w:val="x-none" w:eastAsia="x-none"/>
        </w:rPr>
      </w:pPr>
      <w:r w:rsidRPr="00667628">
        <w:rPr>
          <w:rFonts w:ascii="Times New Roman" w:hAnsi="Times New Roman" w:cs="Times New Roman"/>
          <w:bCs/>
          <w:iCs/>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w:t>
      </w:r>
      <w:r w:rsidR="001166CB">
        <w:rPr>
          <w:rFonts w:ascii="Times New Roman" w:hAnsi="Times New Roman" w:cs="Times New Roman"/>
          <w:bCs/>
          <w:iCs/>
          <w:sz w:val="26"/>
          <w:szCs w:val="26"/>
          <w:lang w:val="x-none" w:eastAsia="x-none"/>
        </w:rPr>
        <w:t xml:space="preserve">соответствии со статьями </w:t>
      </w:r>
      <w:r w:rsidRPr="00667628">
        <w:rPr>
          <w:rFonts w:ascii="Times New Roman" w:hAnsi="Times New Roman" w:cs="Times New Roman"/>
          <w:bCs/>
          <w:iCs/>
          <w:sz w:val="26"/>
          <w:szCs w:val="26"/>
          <w:lang w:val="x-none" w:eastAsia="x-none"/>
        </w:rPr>
        <w:t xml:space="preserve">36, 37, 39, 40 Градостроительного Кодекса Российской Федерации. </w:t>
      </w:r>
    </w:p>
    <w:p w:rsidR="001166CB" w:rsidRPr="001166CB" w:rsidRDefault="001166CB" w:rsidP="001166CB">
      <w:pPr>
        <w:pStyle w:val="ConsNormal"/>
        <w:ind w:firstLine="0"/>
        <w:jc w:val="both"/>
        <w:rPr>
          <w:rFonts w:ascii="Times New Roman" w:hAnsi="Times New Roman" w:cs="Times New Roman"/>
          <w:color w:val="FF0000"/>
          <w:sz w:val="26"/>
          <w:szCs w:val="26"/>
        </w:rPr>
      </w:pPr>
      <w:r>
        <w:rPr>
          <w:rFonts w:ascii="Times New Roman" w:hAnsi="Times New Roman" w:cs="Times New Roman"/>
          <w:bCs/>
          <w:iCs/>
          <w:color w:val="FF0000"/>
          <w:sz w:val="26"/>
          <w:szCs w:val="26"/>
          <w:lang w:eastAsia="x-none"/>
        </w:rPr>
        <w:t xml:space="preserve">         </w:t>
      </w:r>
      <w:r w:rsidRPr="001166CB">
        <w:rPr>
          <w:rFonts w:ascii="Times New Roman" w:hAnsi="Times New Roman" w:cs="Times New Roman"/>
          <w:bCs/>
          <w:iCs/>
          <w:color w:val="FF0000"/>
          <w:sz w:val="26"/>
          <w:szCs w:val="26"/>
          <w:lang w:eastAsia="x-none"/>
        </w:rPr>
        <w:t>-исключить ссылку на статью 40 Градостроительного Кодекса Российской Федерации</w:t>
      </w:r>
    </w:p>
    <w:p w:rsidR="0013429E" w:rsidRPr="00177F67" w:rsidRDefault="0013429E" w:rsidP="0013429E">
      <w:pPr>
        <w:pStyle w:val="ConsNormal"/>
        <w:ind w:firstLine="709"/>
        <w:jc w:val="both"/>
        <w:rPr>
          <w:rFonts w:ascii="Times New Roman" w:hAnsi="Times New Roman" w:cs="Times New Roman"/>
          <w:sz w:val="26"/>
          <w:szCs w:val="26"/>
          <w:lang w:val="x-none"/>
        </w:rPr>
      </w:pPr>
    </w:p>
    <w:bookmarkEnd w:id="56"/>
    <w:bookmarkEnd w:id="57"/>
    <w:bookmarkEnd w:id="58"/>
    <w:bookmarkEnd w:id="59"/>
    <w:bookmarkEnd w:id="60"/>
    <w:bookmarkEnd w:id="61"/>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3. О подготовке документации по планировке территории органами местного самоуправления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xml:space="preserve">Статья 4. О проведении публичных слушаний по вопросам </w:t>
      </w:r>
      <w:proofErr w:type="spellStart"/>
      <w:proofErr w:type="gramStart"/>
      <w:r w:rsidRPr="00177F67">
        <w:rPr>
          <w:rFonts w:ascii="Times New Roman" w:hAnsi="Times New Roman" w:cs="Times New Roman"/>
          <w:sz w:val="26"/>
          <w:szCs w:val="26"/>
        </w:rPr>
        <w:t>землепользова-ния</w:t>
      </w:r>
      <w:proofErr w:type="spellEnd"/>
      <w:proofErr w:type="gramEnd"/>
      <w:r w:rsidRPr="00177F67">
        <w:rPr>
          <w:rFonts w:ascii="Times New Roman" w:hAnsi="Times New Roman" w:cs="Times New Roman"/>
          <w:sz w:val="26"/>
          <w:szCs w:val="26"/>
        </w:rPr>
        <w:t xml:space="preserve"> и застройки</w:t>
      </w:r>
    </w:p>
    <w:p w:rsidR="0013429E"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lastRenderedPageBreak/>
        <w:t>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и Положением о публичных слушаниях в Николаевском муниципальном районе Хабаровского края.</w:t>
      </w:r>
    </w:p>
    <w:p w:rsidR="0013429E" w:rsidRDefault="00866532" w:rsidP="00866532">
      <w:pPr>
        <w:pStyle w:val="ConsNormal"/>
        <w:ind w:firstLine="709"/>
        <w:jc w:val="both"/>
        <w:rPr>
          <w:rFonts w:ascii="Times New Roman" w:hAnsi="Times New Roman" w:cs="Times New Roman"/>
          <w:color w:val="FF0000"/>
          <w:sz w:val="26"/>
          <w:szCs w:val="26"/>
        </w:rPr>
      </w:pPr>
      <w:r w:rsidRPr="00866532">
        <w:rPr>
          <w:rFonts w:ascii="Times New Roman" w:hAnsi="Times New Roman" w:cs="Times New Roman"/>
          <w:color w:val="FF0000"/>
          <w:sz w:val="26"/>
          <w:szCs w:val="26"/>
        </w:rPr>
        <w:t>-</w:t>
      </w:r>
      <w:r>
        <w:rPr>
          <w:rFonts w:ascii="Times New Roman" w:hAnsi="Times New Roman" w:cs="Times New Roman"/>
          <w:color w:val="FF0000"/>
          <w:sz w:val="26"/>
          <w:szCs w:val="26"/>
        </w:rPr>
        <w:t>во втором абзаце слова «в Николаевском муниципальном районе Хабаровского края» заменить словами Положение о публичных слушаниях городского поселения «Рабочий поселок Многовершинный»</w:t>
      </w:r>
    </w:p>
    <w:p w:rsidR="00866532" w:rsidRPr="00866532" w:rsidRDefault="00866532" w:rsidP="00866532">
      <w:pPr>
        <w:pStyle w:val="ConsNormal"/>
        <w:ind w:firstLine="709"/>
        <w:jc w:val="both"/>
        <w:rPr>
          <w:rFonts w:ascii="Times New Roman" w:hAnsi="Times New Roman" w:cs="Times New Roman"/>
          <w:color w:val="FF0000"/>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5. О внесении изменений в правила землепользования и застройки</w:t>
      </w:r>
      <w:r w:rsidR="009A0FDB">
        <w:rPr>
          <w:rFonts w:ascii="Times New Roman" w:hAnsi="Times New Roman" w:cs="Times New Roman"/>
          <w:sz w:val="26"/>
          <w:szCs w:val="26"/>
        </w:rPr>
        <w:t xml:space="preserve"> </w:t>
      </w:r>
    </w:p>
    <w:p w:rsidR="0013429E" w:rsidRDefault="0013429E" w:rsidP="0013429E">
      <w:pPr>
        <w:widowControl w:val="0"/>
        <w:tabs>
          <w:tab w:val="left" w:pos="1080"/>
        </w:tabs>
        <w:ind w:firstLine="709"/>
        <w:contextualSpacing/>
        <w:jc w:val="both"/>
        <w:rPr>
          <w:sz w:val="26"/>
          <w:szCs w:val="26"/>
        </w:rPr>
      </w:pPr>
      <w:r w:rsidRPr="00177F67">
        <w:rPr>
          <w:sz w:val="26"/>
          <w:szCs w:val="26"/>
        </w:rPr>
        <w:t>Внесение изменений в Правила землепользования и застройки осуществляется в соответствии с Градостроительным кодексом Российской Федерации,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866532" w:rsidRPr="00866532" w:rsidRDefault="00866532" w:rsidP="0013429E">
      <w:pPr>
        <w:widowControl w:val="0"/>
        <w:tabs>
          <w:tab w:val="left" w:pos="1080"/>
        </w:tabs>
        <w:ind w:firstLine="709"/>
        <w:contextualSpacing/>
        <w:jc w:val="both"/>
        <w:rPr>
          <w:color w:val="FF0000"/>
          <w:sz w:val="26"/>
          <w:szCs w:val="26"/>
        </w:rPr>
      </w:pPr>
      <w:r>
        <w:rPr>
          <w:color w:val="FF0000"/>
          <w:sz w:val="26"/>
          <w:szCs w:val="26"/>
        </w:rPr>
        <w:t>-во втором абзаце слова в «Николаевском муниципальном районе Хабаровского края» заменить словами «городского поселения «Рабочий поселок Многовершинный»</w:t>
      </w:r>
    </w:p>
    <w:p w:rsidR="0013429E" w:rsidRPr="00822D1B" w:rsidRDefault="0013429E" w:rsidP="00364988">
      <w:pPr>
        <w:pStyle w:val="ConsNormal"/>
        <w:ind w:firstLine="0"/>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822D1B">
        <w:rPr>
          <w:rFonts w:ascii="Times New Roman" w:hAnsi="Times New Roman" w:cs="Times New Roman"/>
          <w:sz w:val="26"/>
          <w:szCs w:val="26"/>
        </w:rPr>
        <w:t xml:space="preserve">Статья 6. О регулировании иных вопросов землепользования и </w:t>
      </w:r>
      <w:bookmarkStart w:id="62" w:name="_Toc201421623"/>
      <w:bookmarkStart w:id="63" w:name="_Toc205826574"/>
      <w:bookmarkEnd w:id="36"/>
      <w:bookmarkEnd w:id="37"/>
      <w:bookmarkEnd w:id="50"/>
      <w:bookmarkEnd w:id="51"/>
      <w:bookmarkEnd w:id="52"/>
      <w:bookmarkEnd w:id="53"/>
      <w:bookmarkEnd w:id="54"/>
      <w:bookmarkEnd w:id="55"/>
      <w:r w:rsidR="009A0FDB">
        <w:rPr>
          <w:rFonts w:ascii="Times New Roman" w:hAnsi="Times New Roman" w:cs="Times New Roman"/>
          <w:sz w:val="26"/>
          <w:szCs w:val="26"/>
        </w:rPr>
        <w:t>застройки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w:t>
      </w:r>
      <w:r w:rsidRPr="0068299D">
        <w:rPr>
          <w:rFonts w:ascii="Times New Roman" w:hAnsi="Times New Roman" w:cs="Times New Roman"/>
          <w:sz w:val="26"/>
          <w:szCs w:val="26"/>
        </w:rPr>
        <w:lastRenderedPageBreak/>
        <w:t>капитального строительства, имеющих указанные параметры, не допускается.</w:t>
      </w:r>
    </w:p>
    <w:p w:rsidR="0013429E" w:rsidRDefault="0013429E" w:rsidP="0013429E">
      <w:pPr>
        <w:pStyle w:val="ConsNormal"/>
        <w:ind w:firstLine="709"/>
        <w:jc w:val="both"/>
        <w:rPr>
          <w:rFonts w:ascii="Times New Roman" w:hAnsi="Times New Roman" w:cs="Times New Roman"/>
          <w:sz w:val="26"/>
          <w:szCs w:val="26"/>
        </w:rPr>
      </w:pPr>
      <w:bookmarkStart w:id="64" w:name="_Toc238558262"/>
      <w:bookmarkStart w:id="65" w:name="_Toc320361151"/>
    </w:p>
    <w:p w:rsidR="0013429E" w:rsidRPr="0068299D"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w:t>
      </w:r>
      <w:r>
        <w:rPr>
          <w:rFonts w:ascii="Times New Roman" w:hAnsi="Times New Roman" w:cs="Times New Roman"/>
          <w:sz w:val="26"/>
          <w:szCs w:val="26"/>
          <w:lang w:val="en-US"/>
        </w:rPr>
        <w:t>I</w:t>
      </w:r>
      <w:r>
        <w:rPr>
          <w:rFonts w:ascii="Times New Roman" w:hAnsi="Times New Roman" w:cs="Times New Roman"/>
          <w:sz w:val="26"/>
          <w:szCs w:val="26"/>
        </w:rPr>
        <w:t>I</w:t>
      </w:r>
      <w:r w:rsidRPr="0068299D">
        <w:rPr>
          <w:rFonts w:ascii="Times New Roman" w:hAnsi="Times New Roman" w:cs="Times New Roman"/>
          <w:sz w:val="26"/>
          <w:szCs w:val="26"/>
        </w:rPr>
        <w:t>. Карта градостроительного зонирования</w:t>
      </w:r>
      <w:bookmarkStart w:id="66" w:name="_Toc176362896"/>
      <w:bookmarkStart w:id="67" w:name="_Toc201421624"/>
      <w:bookmarkStart w:id="68" w:name="_Toc205826575"/>
      <w:bookmarkStart w:id="69" w:name="_Toc320361152"/>
      <w:bookmarkEnd w:id="62"/>
      <w:bookmarkEnd w:id="63"/>
      <w:bookmarkEnd w:id="64"/>
      <w:bookmarkEnd w:id="65"/>
    </w:p>
    <w:p w:rsidR="0013429E" w:rsidRDefault="0013429E" w:rsidP="007B0362">
      <w:pPr>
        <w:pStyle w:val="ConsNormal"/>
        <w:ind w:firstLine="0"/>
        <w:jc w:val="both"/>
        <w:rPr>
          <w:rFonts w:ascii="Times New Roman" w:hAnsi="Times New Roman" w:cs="Times New Roman"/>
          <w:sz w:val="26"/>
          <w:szCs w:val="26"/>
        </w:rPr>
      </w:pPr>
      <w:bookmarkStart w:id="70" w:name="_Toc176362897"/>
      <w:bookmarkStart w:id="71" w:name="_Toc201421625"/>
      <w:bookmarkStart w:id="72" w:name="_Toc205826576"/>
      <w:bookmarkStart w:id="73" w:name="_Toc320361153"/>
      <w:bookmarkEnd w:id="66"/>
      <w:bookmarkEnd w:id="67"/>
      <w:bookmarkEnd w:id="68"/>
      <w:bookmarkEnd w:id="69"/>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Статья 7. Состав и содержание карты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1. Картами градостроительного зонирования в составе Правил являются графические отображения границ территориальных зон, </w:t>
      </w:r>
      <w:proofErr w:type="spellStart"/>
      <w:r w:rsidRPr="00FC6AD1">
        <w:rPr>
          <w:sz w:val="26"/>
          <w:szCs w:val="26"/>
        </w:rPr>
        <w:t>подзон</w:t>
      </w:r>
      <w:proofErr w:type="spellEnd"/>
      <w:r w:rsidRPr="00FC6AD1">
        <w:rPr>
          <w:sz w:val="26"/>
          <w:szCs w:val="26"/>
        </w:rPr>
        <w:t>, участков градостроительного зонирования, границ зон с особыми условиями использования территории.</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2. Карта градостроительного зонирования состоит из двух:</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зон с особыми условиями использования территорий.</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8. Карта градостроительного зонирования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градостроительного зонирования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поселения согласно приложению 1 к настоящим Правилам.</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Границы территориальных зон установлены по:</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земельных участков;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полос отвода линейных объектов;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административным границам городского поселения "Рабочий поселок Многовершинный</w:t>
      </w:r>
      <w:r>
        <w:rPr>
          <w:sz w:val="26"/>
          <w:szCs w:val="26"/>
        </w:rPr>
        <w:t>"</w:t>
      </w:r>
      <w:r w:rsidRPr="00FC6AD1">
        <w:rPr>
          <w:sz w:val="26"/>
          <w:szCs w:val="26"/>
        </w:rPr>
        <w:t>.</w:t>
      </w:r>
    </w:p>
    <w:p w:rsidR="00FC6AD1" w:rsidRPr="00FC6AD1" w:rsidRDefault="00FC6AD1" w:rsidP="00FC6AD1">
      <w:pPr>
        <w:widowControl w:val="0"/>
        <w:autoSpaceDE w:val="0"/>
        <w:autoSpaceDN w:val="0"/>
        <w:adjustRightInd w:val="0"/>
        <w:ind w:firstLine="720"/>
        <w:contextualSpacing/>
        <w:jc w:val="both"/>
        <w:rPr>
          <w:sz w:val="26"/>
          <w:szCs w:val="26"/>
        </w:rPr>
      </w:pPr>
      <w:r w:rsidRPr="00FC6AD1">
        <w:rPr>
          <w:sz w:val="26"/>
          <w:szCs w:val="26"/>
        </w:rPr>
        <w:t>На территории городского поселения "Рабочий поселок Многовершинный</w:t>
      </w:r>
      <w:r>
        <w:rPr>
          <w:sz w:val="26"/>
          <w:szCs w:val="26"/>
        </w:rPr>
        <w:t>"</w:t>
      </w:r>
      <w:r w:rsidRPr="00FC6AD1">
        <w:rPr>
          <w:sz w:val="26"/>
          <w:szCs w:val="26"/>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На карте градостроительного зонирования городского поселения "Рабочий поселок Многовершинный</w:t>
      </w:r>
      <w:r>
        <w:rPr>
          <w:sz w:val="26"/>
          <w:szCs w:val="26"/>
        </w:rPr>
        <w:t>"</w:t>
      </w:r>
      <w:r w:rsidRPr="00FC6AD1">
        <w:rPr>
          <w:sz w:val="26"/>
          <w:szCs w:val="26"/>
        </w:rPr>
        <w:t xml:space="preserve"> 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9. Карта зон с особыми условиями использования территорий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зон с особыми условиями использования территории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согласно приложению 2 к настоящим Правилам. Границы зон с особыми условиями использования территорий установлены по ограничениям, установленными законами, и иными нормативными правовыми актами применительно к санитарно-защитным зонам, зонам санитарной охраны, </w:t>
      </w:r>
      <w:proofErr w:type="spellStart"/>
      <w:r w:rsidRPr="00FC6AD1">
        <w:rPr>
          <w:sz w:val="26"/>
          <w:szCs w:val="26"/>
        </w:rPr>
        <w:t>водоохранным</w:t>
      </w:r>
      <w:proofErr w:type="spellEnd"/>
      <w:r w:rsidRPr="00FC6AD1">
        <w:rPr>
          <w:sz w:val="26"/>
          <w:szCs w:val="26"/>
        </w:rPr>
        <w:t xml:space="preserve"> </w:t>
      </w:r>
      <w:bookmarkStart w:id="74" w:name="_Toc176362899"/>
      <w:bookmarkStart w:id="75" w:name="_Toc201421627"/>
      <w:bookmarkStart w:id="76" w:name="_Toc205826578"/>
      <w:r w:rsidRPr="00FC6AD1">
        <w:rPr>
          <w:sz w:val="26"/>
          <w:szCs w:val="26"/>
        </w:rPr>
        <w:t>зонам, и иным зонам ограничений,</w:t>
      </w:r>
      <w:r w:rsidRPr="00FC6AD1">
        <w:rPr>
          <w:rFonts w:ascii="Arial" w:hAnsi="Arial" w:cs="Arial"/>
        </w:rPr>
        <w:t xml:space="preserve"> </w:t>
      </w:r>
      <w:r w:rsidRPr="00FC6AD1">
        <w:rPr>
          <w:sz w:val="26"/>
          <w:szCs w:val="26"/>
        </w:rPr>
        <w:t>согласно приложению 2 к настоящим Правилам.</w:t>
      </w:r>
    </w:p>
    <w:bookmarkEnd w:id="70"/>
    <w:bookmarkEnd w:id="71"/>
    <w:bookmarkEnd w:id="72"/>
    <w:bookmarkEnd w:id="73"/>
    <w:bookmarkEnd w:id="74"/>
    <w:bookmarkEnd w:id="75"/>
    <w:bookmarkEnd w:id="76"/>
    <w:p w:rsidR="007231AF" w:rsidRPr="005215CE" w:rsidRDefault="007231AF" w:rsidP="007B0362">
      <w:pPr>
        <w:pStyle w:val="ConsNormal"/>
        <w:ind w:firstLine="0"/>
        <w:jc w:val="both"/>
        <w:rPr>
          <w:rFonts w:ascii="Times New Roman" w:hAnsi="Times New Roman" w:cs="Times New Roman"/>
          <w:sz w:val="26"/>
          <w:szCs w:val="26"/>
        </w:rPr>
      </w:pPr>
    </w:p>
    <w:p w:rsidR="007231AF" w:rsidRPr="005215CE" w:rsidRDefault="00FC6AD1" w:rsidP="00894554">
      <w:pPr>
        <w:pStyle w:val="ConsNormal"/>
        <w:ind w:firstLine="709"/>
        <w:jc w:val="both"/>
        <w:rPr>
          <w:rFonts w:ascii="Times New Roman" w:hAnsi="Times New Roman" w:cs="Times New Roman"/>
          <w:sz w:val="26"/>
          <w:szCs w:val="26"/>
        </w:rPr>
      </w:pPr>
      <w:bookmarkStart w:id="77" w:name="_Toc466892900"/>
      <w:r>
        <w:rPr>
          <w:rFonts w:ascii="Times New Roman" w:hAnsi="Times New Roman" w:cs="Times New Roman"/>
          <w:sz w:val="26"/>
          <w:szCs w:val="26"/>
        </w:rPr>
        <w:t>Статья 10</w:t>
      </w:r>
      <w:r w:rsidR="007231AF" w:rsidRPr="005215CE">
        <w:rPr>
          <w:rFonts w:ascii="Times New Roman" w:hAnsi="Times New Roman" w:cs="Times New Roman"/>
          <w:sz w:val="26"/>
          <w:szCs w:val="26"/>
        </w:rPr>
        <w:t xml:space="preserve">. </w:t>
      </w:r>
      <w:bookmarkEnd w:id="9"/>
      <w:bookmarkEnd w:id="10"/>
      <w:bookmarkEnd w:id="11"/>
      <w:r w:rsidR="007231AF" w:rsidRPr="005215CE">
        <w:rPr>
          <w:rFonts w:ascii="Times New Roman" w:hAnsi="Times New Roman" w:cs="Times New Roman"/>
          <w:sz w:val="26"/>
          <w:szCs w:val="26"/>
        </w:rPr>
        <w:t xml:space="preserve">Перечень территориальных зон, установленных для городского </w:t>
      </w:r>
      <w:r w:rsidR="00452894">
        <w:rPr>
          <w:rFonts w:ascii="Times New Roman" w:hAnsi="Times New Roman" w:cs="Times New Roman"/>
          <w:sz w:val="26"/>
          <w:szCs w:val="26"/>
        </w:rPr>
        <w:t>поселения "</w:t>
      </w:r>
      <w:r w:rsidR="004021CB">
        <w:rPr>
          <w:rFonts w:ascii="Times New Roman" w:hAnsi="Times New Roman" w:cs="Times New Roman"/>
          <w:sz w:val="26"/>
          <w:szCs w:val="26"/>
        </w:rPr>
        <w:t>Рабочий поселок</w:t>
      </w:r>
      <w:r w:rsidR="00452894">
        <w:rPr>
          <w:rFonts w:ascii="Times New Roman" w:hAnsi="Times New Roman" w:cs="Times New Roman"/>
          <w:sz w:val="26"/>
          <w:szCs w:val="26"/>
        </w:rPr>
        <w:t xml:space="preserve"> Многовершинный"</w:t>
      </w:r>
      <w:r w:rsidR="007231AF" w:rsidRPr="005215CE">
        <w:rPr>
          <w:rFonts w:ascii="Times New Roman" w:hAnsi="Times New Roman" w:cs="Times New Roman"/>
          <w:sz w:val="26"/>
          <w:szCs w:val="26"/>
        </w:rPr>
        <w:t xml:space="preserve"> Николаевского муниципального района.</w:t>
      </w:r>
      <w:bookmarkEnd w:id="77"/>
    </w:p>
    <w:p w:rsidR="007231AF" w:rsidRPr="005215CE" w:rsidRDefault="007231AF" w:rsidP="0089455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Для целей регулирования землепользования и застройки в соответствии с настоящими правилами установлены следующие территориальные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Ж-1 </w:t>
      </w:r>
      <w:r w:rsidRPr="005215CE">
        <w:rPr>
          <w:rFonts w:ascii="Times New Roman" w:hAnsi="Times New Roman" w:cs="Times New Roman"/>
          <w:sz w:val="26"/>
          <w:szCs w:val="26"/>
        </w:rPr>
        <w:tab/>
        <w:t>Зона многоквартирной жилой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Ж-2 </w:t>
      </w:r>
      <w:r w:rsidRPr="005215CE">
        <w:rPr>
          <w:rFonts w:ascii="Times New Roman" w:hAnsi="Times New Roman" w:cs="Times New Roman"/>
          <w:sz w:val="26"/>
          <w:szCs w:val="26"/>
        </w:rPr>
        <w:tab/>
        <w:t>Зона одноквартирных жилых домов коттеджного типа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ОД </w:t>
      </w:r>
      <w:r w:rsidRPr="005215CE">
        <w:rPr>
          <w:rFonts w:ascii="Times New Roman" w:hAnsi="Times New Roman" w:cs="Times New Roman"/>
          <w:sz w:val="26"/>
          <w:szCs w:val="26"/>
        </w:rPr>
        <w:tab/>
        <w:t>Зона общественно-деловой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СИ </w:t>
      </w:r>
      <w:r w:rsidRPr="005215CE">
        <w:rPr>
          <w:rFonts w:ascii="Times New Roman" w:hAnsi="Times New Roman" w:cs="Times New Roman"/>
          <w:sz w:val="26"/>
          <w:szCs w:val="26"/>
        </w:rPr>
        <w:tab/>
        <w:t>Зона социальной инфраструктуры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Производственные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П-1 </w:t>
      </w:r>
      <w:r w:rsidRPr="005215CE">
        <w:rPr>
          <w:rFonts w:ascii="Times New Roman" w:hAnsi="Times New Roman" w:cs="Times New Roman"/>
          <w:sz w:val="26"/>
          <w:szCs w:val="26"/>
        </w:rPr>
        <w:tab/>
        <w:t xml:space="preserve">Промышленно-коммунальная зона предприятий I типа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МД       Многофункциональная деловая и обслуживающая зона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Т-1 </w:t>
      </w:r>
      <w:r w:rsidRPr="005215CE">
        <w:rPr>
          <w:rFonts w:ascii="Times New Roman" w:hAnsi="Times New Roman" w:cs="Times New Roman"/>
          <w:sz w:val="26"/>
          <w:szCs w:val="26"/>
        </w:rPr>
        <w:tab/>
        <w:t xml:space="preserve">Зона внешнего транспорта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Т-2</w:t>
      </w:r>
      <w:r w:rsidRPr="005215CE">
        <w:rPr>
          <w:rFonts w:ascii="Times New Roman" w:hAnsi="Times New Roman" w:cs="Times New Roman"/>
          <w:sz w:val="26"/>
          <w:szCs w:val="26"/>
        </w:rPr>
        <w:tab/>
        <w:t>Зона инфраструктуры</w:t>
      </w:r>
      <w:r w:rsidRPr="005215CE" w:rsidDel="000A7416">
        <w:rPr>
          <w:rFonts w:ascii="Times New Roman" w:hAnsi="Times New Roman" w:cs="Times New Roman"/>
          <w:sz w:val="26"/>
          <w:szCs w:val="26"/>
        </w:rPr>
        <w:t xml:space="preserve"> </w:t>
      </w:r>
      <w:r w:rsidRPr="005215CE">
        <w:rPr>
          <w:rFonts w:ascii="Times New Roman" w:hAnsi="Times New Roman" w:cs="Times New Roman"/>
          <w:sz w:val="26"/>
          <w:szCs w:val="26"/>
        </w:rPr>
        <w:t xml:space="preserve"> городского транспорта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ИИ </w:t>
      </w:r>
      <w:r w:rsidRPr="005215CE">
        <w:rPr>
          <w:rFonts w:ascii="Times New Roman" w:hAnsi="Times New Roman" w:cs="Times New Roman"/>
          <w:sz w:val="26"/>
          <w:szCs w:val="26"/>
        </w:rPr>
        <w:tab/>
        <w:t>Зона инженерной инфраструктуры городского поселения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Р-1 </w:t>
      </w:r>
      <w:r w:rsidRPr="005215CE">
        <w:rPr>
          <w:rFonts w:ascii="Times New Roman" w:hAnsi="Times New Roman" w:cs="Times New Roman"/>
          <w:sz w:val="26"/>
          <w:szCs w:val="26"/>
        </w:rPr>
        <w:tab/>
        <w:t>Зона парков, скверов, бульваров, набережных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Р-2 </w:t>
      </w:r>
      <w:r w:rsidRPr="005215CE">
        <w:rPr>
          <w:rFonts w:ascii="Times New Roman" w:hAnsi="Times New Roman" w:cs="Times New Roman"/>
          <w:sz w:val="26"/>
          <w:szCs w:val="26"/>
        </w:rPr>
        <w:tab/>
        <w:t>Зона лесопарков, городских лесов и активного отдыха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С-1</w:t>
      </w:r>
      <w:r w:rsidRPr="005215CE">
        <w:rPr>
          <w:rFonts w:ascii="Times New Roman" w:hAnsi="Times New Roman" w:cs="Times New Roman"/>
          <w:sz w:val="26"/>
          <w:szCs w:val="26"/>
        </w:rPr>
        <w:tab/>
        <w:t>Зона режимных объектов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С-2 </w:t>
      </w:r>
      <w:r w:rsidRPr="005215CE">
        <w:rPr>
          <w:rFonts w:ascii="Times New Roman" w:hAnsi="Times New Roman" w:cs="Times New Roman"/>
          <w:sz w:val="26"/>
          <w:szCs w:val="26"/>
        </w:rPr>
        <w:tab/>
        <w:t xml:space="preserve">Зона кладбищ </w:t>
      </w:r>
    </w:p>
    <w:p w:rsidR="007231AF"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С-3 </w:t>
      </w:r>
      <w:r w:rsidRPr="005215CE">
        <w:rPr>
          <w:rFonts w:ascii="Times New Roman" w:hAnsi="Times New Roman" w:cs="Times New Roman"/>
          <w:sz w:val="26"/>
          <w:szCs w:val="26"/>
        </w:rPr>
        <w:tab/>
        <w:t>Зона размещения и переработки отходов производства и потребления</w:t>
      </w:r>
      <w:r w:rsidR="00364988">
        <w:rPr>
          <w:rFonts w:ascii="Times New Roman" w:hAnsi="Times New Roman" w:cs="Times New Roman"/>
          <w:sz w:val="26"/>
          <w:szCs w:val="26"/>
        </w:rPr>
        <w:t>-</w:t>
      </w:r>
    </w:p>
    <w:p w:rsidR="00364988" w:rsidRPr="00364988" w:rsidRDefault="00364988" w:rsidP="00364988">
      <w:pPr>
        <w:ind w:firstLine="708"/>
        <w:jc w:val="both"/>
        <w:rPr>
          <w:sz w:val="26"/>
          <w:szCs w:val="26"/>
        </w:rPr>
      </w:pPr>
      <w:r>
        <w:rPr>
          <w:color w:val="FF0000"/>
          <w:sz w:val="26"/>
          <w:szCs w:val="26"/>
        </w:rPr>
        <w:t>-. Абзац двадцать второй статьи 10 исключить.</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СХ-1</w:t>
      </w:r>
      <w:r w:rsidRPr="005215CE">
        <w:rPr>
          <w:rFonts w:ascii="Times New Roman" w:hAnsi="Times New Roman" w:cs="Times New Roman"/>
          <w:sz w:val="26"/>
          <w:szCs w:val="26"/>
        </w:rPr>
        <w:tab/>
        <w:t>Зона садоводств и дачных хозяйств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Прочие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НТ</w:t>
      </w:r>
      <w:r w:rsidRPr="005215CE">
        <w:rPr>
          <w:rFonts w:ascii="Times New Roman" w:hAnsi="Times New Roman" w:cs="Times New Roman"/>
          <w:sz w:val="26"/>
          <w:szCs w:val="26"/>
        </w:rPr>
        <w:tab/>
        <w:t>Зона неиспользуемых природных территорий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Территориальные зоны могут подразделяться на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территориальной зоны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 территория,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либо выделение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 Участок градостроительного зонирования – часть территории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территориальной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участками градостроительного зонирования других территориальных зон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Границы территориальных зон определяют</w:t>
      </w:r>
      <w:r w:rsidR="00894554">
        <w:rPr>
          <w:rFonts w:ascii="Times New Roman" w:hAnsi="Times New Roman" w:cs="Times New Roman"/>
          <w:sz w:val="26"/>
          <w:szCs w:val="26"/>
        </w:rPr>
        <w:t>ся на основе генерального плана</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6. Участки градостроительного зонирования имеют свою систему нумерации в целях облегчения ориентации пользователей Правил. Номера </w:t>
      </w:r>
      <w:r w:rsidRPr="005215CE">
        <w:rPr>
          <w:rFonts w:ascii="Times New Roman" w:hAnsi="Times New Roman" w:cs="Times New Roman"/>
          <w:sz w:val="26"/>
          <w:szCs w:val="26"/>
        </w:rPr>
        <w:lastRenderedPageBreak/>
        <w:t>участков градостроительного зонирования состоят из смешанного буквенно-цифрового кода территориальной зоны, в соответствии с частью 1 настоящей статьи.</w:t>
      </w:r>
    </w:p>
    <w:p w:rsidR="007231AF" w:rsidRPr="005215CE" w:rsidRDefault="007231AF" w:rsidP="005215C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bookmarkStart w:id="78" w:name="_Toc238558267"/>
      <w:bookmarkStart w:id="79" w:name="_Toc466892901"/>
      <w:r w:rsidRPr="0068299D">
        <w:rPr>
          <w:rFonts w:ascii="Times New Roman" w:hAnsi="Times New Roman" w:cs="Times New Roman"/>
          <w:sz w:val="26"/>
          <w:szCs w:val="26"/>
        </w:rPr>
        <w:t xml:space="preserve">Глава </w:t>
      </w:r>
      <w:r w:rsidRPr="00B87D72">
        <w:rPr>
          <w:rFonts w:ascii="Times New Roman" w:hAnsi="Times New Roman" w:cs="Times New Roman"/>
          <w:sz w:val="26"/>
          <w:szCs w:val="26"/>
        </w:rPr>
        <w:t>II</w:t>
      </w:r>
      <w:r>
        <w:rPr>
          <w:rFonts w:ascii="Times New Roman" w:hAnsi="Times New Roman" w:cs="Times New Roman"/>
          <w:sz w:val="26"/>
          <w:szCs w:val="26"/>
          <w:lang w:val="en-US"/>
        </w:rPr>
        <w:t>I</w:t>
      </w:r>
      <w:r w:rsidRPr="0068299D">
        <w:rPr>
          <w:rFonts w:ascii="Times New Roman" w:hAnsi="Times New Roman" w:cs="Times New Roman"/>
          <w:sz w:val="26"/>
          <w:szCs w:val="26"/>
        </w:rPr>
        <w:t>. Градостроительные регламенты</w:t>
      </w:r>
    </w:p>
    <w:p w:rsidR="0013429E" w:rsidRDefault="0013429E" w:rsidP="0013429E">
      <w:pPr>
        <w:widowControl w:val="0"/>
        <w:ind w:firstLine="709"/>
        <w:contextualSpacing/>
        <w:jc w:val="both"/>
        <w:outlineLvl w:val="1"/>
        <w:rPr>
          <w:bCs/>
          <w:iCs/>
          <w:sz w:val="26"/>
          <w:szCs w:val="26"/>
        </w:rPr>
      </w:pPr>
    </w:p>
    <w:p w:rsidR="0013429E" w:rsidRPr="00A836A6" w:rsidRDefault="00FC6AD1" w:rsidP="0013429E">
      <w:pPr>
        <w:widowControl w:val="0"/>
        <w:ind w:firstLine="709"/>
        <w:contextualSpacing/>
        <w:jc w:val="both"/>
        <w:outlineLvl w:val="1"/>
        <w:rPr>
          <w:bCs/>
          <w:iCs/>
          <w:sz w:val="26"/>
          <w:szCs w:val="26"/>
        </w:rPr>
      </w:pPr>
      <w:r>
        <w:rPr>
          <w:bCs/>
          <w:iCs/>
          <w:sz w:val="26"/>
          <w:szCs w:val="26"/>
        </w:rPr>
        <w:t>Статья 11</w:t>
      </w:r>
      <w:r w:rsidR="0013429E" w:rsidRPr="00A836A6">
        <w:rPr>
          <w:bCs/>
          <w:iCs/>
          <w:sz w:val="26"/>
          <w:szCs w:val="26"/>
        </w:rPr>
        <w:t>. Порядок применения градостроительных регламентов.</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Градостроительные регламенты устанавливаются с учётом:</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фактического использования земельных участков и объектов капитального строительства в границах территориальной зоны;</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3) функциональных зон и характеристик их планируемого развития, определённых генеральным планом </w:t>
      </w:r>
      <w:r w:rsidR="00B75E74">
        <w:rPr>
          <w:sz w:val="26"/>
          <w:szCs w:val="26"/>
        </w:rPr>
        <w:t xml:space="preserve">городского </w:t>
      </w:r>
      <w:r w:rsidRPr="00A836A6">
        <w:rPr>
          <w:sz w:val="26"/>
          <w:szCs w:val="26"/>
        </w:rPr>
        <w:t>поселения</w:t>
      </w:r>
      <w:r w:rsidR="00F81F85">
        <w:rPr>
          <w:sz w:val="26"/>
          <w:szCs w:val="26"/>
        </w:rPr>
        <w:t xml:space="preserve"> «Рабочий поселок Многовершинный»</w:t>
      </w:r>
      <w:r w:rsidRPr="00A836A6">
        <w:rPr>
          <w:sz w:val="26"/>
          <w:szCs w:val="26"/>
        </w:rPr>
        <w:t>;</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4) видов территориальных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5) требований охраны объектов культурного наследия, а также особо охраняемых природных территорий, иных природных объектов.</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Действие градостроительного регламента не распространяется на земельные участки:</w:t>
      </w:r>
    </w:p>
    <w:p w:rsidR="0013429E" w:rsidRPr="00127122"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1) в границах территорий памятников и ансамблей, включенных в единый государственный реестр объектов </w:t>
      </w:r>
      <w:r w:rsidRPr="00127122">
        <w:rPr>
          <w:sz w:val="26"/>
          <w:szCs w:val="26"/>
        </w:rPr>
        <w:t>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предназначенные для размещения линейных объектов и (или) занятые линейными объектами;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предоставленные для добычи полезных ископаемых.</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127122">
        <w:rPr>
          <w:sz w:val="26"/>
          <w:szCs w:val="26"/>
        </w:rPr>
        <w:lastRenderedPageBreak/>
        <w:t>земель сельскохозяйственного назначения, земельных участков, расположенных в границах особых экономических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Хабаровского края или администрацией </w:t>
      </w:r>
      <w:r w:rsidR="0082383E" w:rsidRPr="00127122">
        <w:rPr>
          <w:sz w:val="26"/>
          <w:szCs w:val="26"/>
        </w:rPr>
        <w:t xml:space="preserve">городского поселения </w:t>
      </w:r>
      <w:r w:rsidRPr="00127122">
        <w:rPr>
          <w:sz w:val="26"/>
          <w:szCs w:val="26"/>
        </w:rPr>
        <w:t>в соответствии с федеральными законами.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9. Реконструкци</w:t>
      </w:r>
      <w:r w:rsidR="00FC6AD1">
        <w:rPr>
          <w:sz w:val="26"/>
          <w:szCs w:val="26"/>
        </w:rPr>
        <w:t>я указанных в пункте 8 статьи 11</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10. В случае, если использован</w:t>
      </w:r>
      <w:r w:rsidR="00FC6AD1">
        <w:rPr>
          <w:sz w:val="26"/>
          <w:szCs w:val="26"/>
        </w:rPr>
        <w:t>ие указанных в пункте 8 статьи 11</w:t>
      </w:r>
      <w:r w:rsidRPr="00127122">
        <w:rPr>
          <w:sz w:val="26"/>
          <w:szCs w:val="26"/>
        </w:rPr>
        <w:t xml:space="preserve"> главы </w:t>
      </w:r>
      <w:proofErr w:type="gramStart"/>
      <w:r w:rsidRPr="00127122">
        <w:rPr>
          <w:sz w:val="26"/>
          <w:szCs w:val="26"/>
          <w:lang w:val="en-US"/>
        </w:rPr>
        <w:t>III</w:t>
      </w:r>
      <w:r w:rsidRPr="00127122">
        <w:rPr>
          <w:sz w:val="26"/>
          <w:szCs w:val="26"/>
        </w:rPr>
        <w:t xml:space="preserve">  настоящих</w:t>
      </w:r>
      <w:proofErr w:type="gramEnd"/>
      <w:r w:rsidRPr="00127122">
        <w:rPr>
          <w:sz w:val="26"/>
          <w:szCs w:val="26"/>
        </w:rPr>
        <w:t xml:space="preserve">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429E" w:rsidRDefault="0013429E" w:rsidP="0013429E">
      <w:pPr>
        <w:widowControl w:val="0"/>
        <w:contextualSpacing/>
        <w:jc w:val="both"/>
        <w:outlineLvl w:val="1"/>
        <w:rPr>
          <w:bCs/>
          <w:iCs/>
          <w:sz w:val="26"/>
          <w:szCs w:val="26"/>
        </w:rPr>
      </w:pPr>
      <w:bookmarkStart w:id="80" w:name="_Toc240365972"/>
      <w:bookmarkStart w:id="81" w:name="_Toc309126471"/>
    </w:p>
    <w:p w:rsidR="0013429E" w:rsidRPr="00127122" w:rsidRDefault="003C158C" w:rsidP="0013429E">
      <w:pPr>
        <w:widowControl w:val="0"/>
        <w:ind w:firstLine="709"/>
        <w:contextualSpacing/>
        <w:jc w:val="both"/>
        <w:outlineLvl w:val="1"/>
        <w:rPr>
          <w:bCs/>
          <w:iCs/>
          <w:sz w:val="26"/>
          <w:szCs w:val="26"/>
        </w:rPr>
      </w:pPr>
      <w:r>
        <w:rPr>
          <w:bCs/>
          <w:iCs/>
          <w:sz w:val="26"/>
          <w:szCs w:val="26"/>
        </w:rPr>
        <w:t>Ст</w:t>
      </w:r>
      <w:r w:rsidR="00FC6AD1">
        <w:rPr>
          <w:bCs/>
          <w:iCs/>
          <w:sz w:val="26"/>
          <w:szCs w:val="26"/>
        </w:rPr>
        <w:t>атья 12</w:t>
      </w:r>
      <w:r w:rsidR="0013429E" w:rsidRPr="00127122">
        <w:rPr>
          <w:bCs/>
          <w:iCs/>
          <w:sz w:val="26"/>
          <w:szCs w:val="26"/>
        </w:rPr>
        <w:t xml:space="preserve">. </w:t>
      </w:r>
      <w:bookmarkEnd w:id="80"/>
      <w:bookmarkEnd w:id="81"/>
      <w:r w:rsidR="0013429E" w:rsidRPr="00127122">
        <w:rPr>
          <w:bCs/>
          <w:i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1) предельные (минимальные и (или) максимальные) размеры земельных участков, в том числе их площадь;</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 xml:space="preserve">3) предельное количество этажей или предельную высоту зданий, строений, </w:t>
      </w:r>
      <w:r w:rsidRPr="00127122">
        <w:rPr>
          <w:sz w:val="26"/>
          <w:szCs w:val="26"/>
        </w:rPr>
        <w:lastRenderedPageBreak/>
        <w:t>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w:t>
      </w:r>
      <w:r w:rsidR="00FC6AD1">
        <w:rPr>
          <w:sz w:val="26"/>
          <w:szCs w:val="26"/>
        </w:rPr>
        <w:t>мотренные пунктами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Наряду с ук</w:t>
      </w:r>
      <w:r w:rsidR="00FC6AD1">
        <w:rPr>
          <w:sz w:val="26"/>
          <w:szCs w:val="26"/>
        </w:rPr>
        <w:t>азанными в пунктах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В качестве минимальной площади земельных участков устанавливается</w:t>
      </w:r>
    </w:p>
    <w:p w:rsidR="0013429E" w:rsidRPr="00A836A6" w:rsidRDefault="0013429E" w:rsidP="0013429E">
      <w:pPr>
        <w:widowControl w:val="0"/>
        <w:autoSpaceDE w:val="0"/>
        <w:autoSpaceDN w:val="0"/>
        <w:adjustRightInd w:val="0"/>
        <w:contextualSpacing/>
        <w:jc w:val="both"/>
        <w:rPr>
          <w:sz w:val="26"/>
          <w:szCs w:val="26"/>
        </w:rPr>
      </w:pPr>
      <w:r w:rsidRPr="00A836A6">
        <w:rPr>
          <w:sz w:val="26"/>
          <w:szCs w:val="26"/>
        </w:rPr>
        <w:t>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3.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13429E" w:rsidRDefault="0013429E" w:rsidP="005215CE">
      <w:pPr>
        <w:pStyle w:val="ConsNormal"/>
        <w:ind w:firstLine="709"/>
        <w:jc w:val="both"/>
        <w:rPr>
          <w:rFonts w:ascii="Times New Roman" w:hAnsi="Times New Roman" w:cs="Times New Roman"/>
          <w:sz w:val="26"/>
          <w:szCs w:val="26"/>
        </w:rPr>
      </w:pPr>
    </w:p>
    <w:bookmarkEnd w:id="78"/>
    <w:bookmarkEnd w:id="79"/>
    <w:p w:rsidR="00BD5810"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bookmarkStart w:id="82" w:name="_Toc238558269"/>
      <w:bookmarkStart w:id="83" w:name="_Toc466892902"/>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 Градостроительный регламент зоны многоквартирной жилой застройки (Ж-1).</w:t>
      </w:r>
      <w:bookmarkEnd w:id="82"/>
      <w:bookmarkEnd w:id="83"/>
      <w:r w:rsidRPr="005215CE">
        <w:rPr>
          <w:rFonts w:ascii="Times New Roman" w:hAnsi="Times New Roman" w:cs="Times New Roman"/>
          <w:sz w:val="26"/>
          <w:szCs w:val="26"/>
        </w:rPr>
        <w:t xml:space="preserve">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пользования и общественных зданий)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Ж-1 (многоквартирные жилые дома 2 – 8 </w:t>
      </w:r>
      <w:proofErr w:type="spellStart"/>
      <w:r w:rsidRPr="005215CE">
        <w:rPr>
          <w:rFonts w:ascii="Times New Roman" w:hAnsi="Times New Roman" w:cs="Times New Roman"/>
          <w:sz w:val="26"/>
          <w:szCs w:val="26"/>
        </w:rPr>
        <w:t>эт</w:t>
      </w:r>
      <w:proofErr w:type="spellEnd"/>
      <w:r w:rsidRPr="005215CE">
        <w:rPr>
          <w:rFonts w:ascii="Times New Roman" w:hAnsi="Times New Roman" w:cs="Times New Roman"/>
          <w:sz w:val="26"/>
          <w:szCs w:val="26"/>
        </w:rPr>
        <w:t>.)</w:t>
      </w:r>
    </w:p>
    <w:p w:rsidR="007231AF" w:rsidRPr="005215CE" w:rsidRDefault="0008778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многоквартирные жилые дома и общежития;</w:t>
      </w:r>
    </w:p>
    <w:p w:rsidR="007231AF" w:rsidRPr="005215CE" w:rsidRDefault="00AD1164" w:rsidP="006D5C23">
      <w:pPr>
        <w:pStyle w:val="Con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общеобразовательные, специализированные и дошкольные </w:t>
      </w:r>
      <w:proofErr w:type="gramStart"/>
      <w:r w:rsidR="007231AF" w:rsidRPr="005215CE">
        <w:rPr>
          <w:rFonts w:ascii="Times New Roman" w:hAnsi="Times New Roman" w:cs="Times New Roman"/>
          <w:sz w:val="26"/>
          <w:szCs w:val="26"/>
        </w:rPr>
        <w:t>образователь</w:t>
      </w:r>
      <w:r w:rsidR="006D5C23">
        <w:rPr>
          <w:rFonts w:ascii="Times New Roman" w:hAnsi="Times New Roman" w:cs="Times New Roman"/>
          <w:sz w:val="26"/>
          <w:szCs w:val="26"/>
        </w:rPr>
        <w:t>-</w:t>
      </w:r>
      <w:proofErr w:type="spellStart"/>
      <w:r w:rsidR="007231AF" w:rsidRPr="005215CE">
        <w:rPr>
          <w:rFonts w:ascii="Times New Roman" w:hAnsi="Times New Roman" w:cs="Times New Roman"/>
          <w:sz w:val="26"/>
          <w:szCs w:val="26"/>
        </w:rPr>
        <w:t>ные</w:t>
      </w:r>
      <w:proofErr w:type="spellEnd"/>
      <w:proofErr w:type="gramEnd"/>
      <w:r w:rsidR="007231AF" w:rsidRPr="005215CE">
        <w:rPr>
          <w:rFonts w:ascii="Times New Roman" w:hAnsi="Times New Roman" w:cs="Times New Roman"/>
          <w:sz w:val="26"/>
          <w:szCs w:val="26"/>
        </w:rPr>
        <w:t xml:space="preserve"> учреждения;</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r w:rsidR="009C2E11">
        <w:rPr>
          <w:rFonts w:ascii="Times New Roman" w:hAnsi="Times New Roman" w:cs="Times New Roman"/>
          <w:sz w:val="26"/>
          <w:szCs w:val="26"/>
        </w:rPr>
        <w:t xml:space="preserve">, информационные, компьютерные </w:t>
      </w:r>
      <w:r w:rsidR="007231AF" w:rsidRPr="005215CE">
        <w:rPr>
          <w:rFonts w:ascii="Times New Roman" w:hAnsi="Times New Roman" w:cs="Times New Roman"/>
          <w:sz w:val="26"/>
          <w:szCs w:val="26"/>
        </w:rPr>
        <w:t>центры, справочные бюро, архивы, библиотеки;</w:t>
      </w:r>
    </w:p>
    <w:p w:rsidR="007231AF" w:rsidRPr="005215CE" w:rsidRDefault="00AD1164" w:rsidP="00BD581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 и раздаточные пункты молочных кухонь; медицинские кабинеты, аптеки, аптечные пункты;</w:t>
      </w:r>
    </w:p>
    <w:p w:rsidR="00580D39" w:rsidRPr="005215CE" w:rsidRDefault="00580D39" w:rsidP="00580D3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гостиницы;</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здания офисов, отделений банков;</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торговой площадью 200 </w:t>
      </w:r>
      <w:r>
        <w:rPr>
          <w:rFonts w:ascii="Times New Roman" w:hAnsi="Times New Roman" w:cs="Times New Roman"/>
          <w:sz w:val="26"/>
          <w:szCs w:val="26"/>
        </w:rPr>
        <w:t xml:space="preserve">кв. м. </w:t>
      </w:r>
      <w:r w:rsidRPr="005215CE">
        <w:rPr>
          <w:rFonts w:ascii="Times New Roman" w:hAnsi="Times New Roman" w:cs="Times New Roman"/>
          <w:sz w:val="26"/>
          <w:szCs w:val="26"/>
        </w:rPr>
        <w:t xml:space="preserve"> и более;</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сауны общего пользования, фитнес-клубы;</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ветеринарные лечебницы без содержания животных; </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крытые и открытые теннисные корты, купальные и спортивные плавательные бассейны общего пользования;</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автостоянки и гаражи на отдельных земельных участках вместимостью не менее 10 </w:t>
      </w:r>
      <w:proofErr w:type="spellStart"/>
      <w:r w:rsidRPr="005215CE">
        <w:rPr>
          <w:rFonts w:ascii="Times New Roman" w:hAnsi="Times New Roman" w:cs="Times New Roman"/>
          <w:sz w:val="26"/>
          <w:szCs w:val="26"/>
        </w:rPr>
        <w:t>машино</w:t>
      </w:r>
      <w:proofErr w:type="spellEnd"/>
      <w:r>
        <w:rPr>
          <w:rFonts w:ascii="Times New Roman" w:hAnsi="Times New Roman" w:cs="Times New Roman"/>
          <w:sz w:val="26"/>
          <w:szCs w:val="26"/>
        </w:rPr>
        <w:t>-</w:t>
      </w:r>
      <w:r w:rsidRPr="005215CE">
        <w:rPr>
          <w:rFonts w:ascii="Times New Roman" w:hAnsi="Times New Roman" w:cs="Times New Roman"/>
          <w:sz w:val="26"/>
          <w:szCs w:val="26"/>
        </w:rPr>
        <w:t>мест;</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помещения на первых этажах зданий для размещения магазинов, парикмахерских и др.;</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hint="eastAsia"/>
          <w:sz w:val="26"/>
          <w:szCs w:val="26"/>
        </w:rPr>
        <w:t>мемориальные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комплексы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монументы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памятники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памятные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знаки</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встроенные приёмные пункты и мастерские по мелкому бытовому ремонту, пошивочные ателье и мастерские, прачечные и химчистки;</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продовольственные и промтоварные с торговой площадью не более 200</w:t>
      </w:r>
      <w:r w:rsidR="006E2CBE">
        <w:rPr>
          <w:rFonts w:ascii="Times New Roman" w:hAnsi="Times New Roman" w:cs="Times New Roman"/>
          <w:sz w:val="26"/>
          <w:szCs w:val="26"/>
        </w:rPr>
        <w:t>м2</w:t>
      </w:r>
      <w:r w:rsidR="007231AF" w:rsidRPr="005215CE">
        <w:rPr>
          <w:rFonts w:ascii="Times New Roman" w:hAnsi="Times New Roman" w:cs="Times New Roman"/>
          <w:sz w:val="26"/>
          <w:szCs w:val="26"/>
        </w:rPr>
        <w:t>;</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парикмахерские, косметические салоны, салоны красоты;</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 микрорайонные (квартальные) спортивно-оздоровительные центры, спортивные залы;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пожарные части, здания и помещения для размещения подразделений </w:t>
      </w:r>
      <w:r w:rsidR="007231AF" w:rsidRPr="005215CE">
        <w:rPr>
          <w:rFonts w:ascii="Times New Roman" w:hAnsi="Times New Roman" w:cs="Times New Roman"/>
          <w:sz w:val="26"/>
          <w:szCs w:val="26"/>
        </w:rPr>
        <w:lastRenderedPageBreak/>
        <w:t>пожарной охраны;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органов государственной власти и местного самоуправления, суды, прокуратура;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офисы, отделения банков на первых этажах зданий;</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салоны сотовой связи, фотосалоны, пункты продажи сотовых телефонов и приёма платежей, центры по предоставлению полиграфических услуг, ксерокопированию и т.п., пункты обмена валюты;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дворы общего пользования;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детские площадки;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площадки;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автостоянки;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микрорайонные (квартальные) клубы;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спортивные ядра, площадки для занятий спортом и физкультурой;</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школьные сады;</w:t>
      </w:r>
    </w:p>
    <w:p w:rsidR="006A1B4F" w:rsidRDefault="006E2CBE" w:rsidP="006A1B4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пристроенные лаборатории;</w:t>
      </w:r>
    </w:p>
    <w:p w:rsidR="006A1B4F" w:rsidRDefault="006E2CBE" w:rsidP="006A1B4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проведением спортивных соревнований и физкультурных мероприятий;</w:t>
      </w:r>
    </w:p>
    <w:p w:rsidR="007231AF" w:rsidRPr="006A1B4F" w:rsidRDefault="006E2CBE" w:rsidP="006A1B4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учебно-тренировочные комплексы со спортивными площадками;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D5C23">
        <w:rPr>
          <w:rFonts w:ascii="Times New Roman" w:hAnsi="Times New Roman" w:cs="Times New Roman"/>
          <w:sz w:val="26"/>
          <w:szCs w:val="26"/>
        </w:rPr>
        <w:t>склады инвентаря.</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3</w:t>
      </w:r>
      <w:r w:rsidRPr="00087784">
        <w:rPr>
          <w:sz w:val="26"/>
          <w:szCs w:val="26"/>
        </w:rPr>
        <w:t xml:space="preserve">0м х 30м, в том числе их площадь – </w:t>
      </w:r>
      <w:r>
        <w:rPr>
          <w:sz w:val="26"/>
          <w:szCs w:val="26"/>
        </w:rPr>
        <w:t>9</w:t>
      </w:r>
      <w:r w:rsidRPr="00087784">
        <w:rPr>
          <w:sz w:val="26"/>
          <w:szCs w:val="26"/>
        </w:rPr>
        <w:t>00 кв. м;</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8</w:t>
      </w:r>
      <w:r w:rsidRPr="00087784">
        <w:rPr>
          <w:sz w:val="26"/>
          <w:szCs w:val="26"/>
        </w:rPr>
        <w:t>;</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70</w:t>
      </w:r>
      <w:r w:rsidRPr="00087784">
        <w:rPr>
          <w:sz w:val="26"/>
          <w:szCs w:val="26"/>
        </w:rPr>
        <w:t>%;</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84" w:name="_Toc466892903"/>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.2. Градостроительный регламент зоны одноквартирных жилых  </w:t>
      </w:r>
      <w:r w:rsidRPr="005215CE">
        <w:rPr>
          <w:rFonts w:ascii="Times New Roman" w:hAnsi="Times New Roman" w:cs="Times New Roman"/>
          <w:sz w:val="26"/>
          <w:szCs w:val="26"/>
        </w:rPr>
        <w:lastRenderedPageBreak/>
        <w:t>домов коттеджного типа (Ж-2)</w:t>
      </w:r>
      <w:bookmarkEnd w:id="84"/>
    </w:p>
    <w:p w:rsidR="007231AF" w:rsidRPr="005215CE" w:rsidRDefault="007231AF" w:rsidP="00AE25D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индивидуальных жилых домов и объектов капитального строительства сопутствующего социального обслуживания)</w:t>
      </w:r>
    </w:p>
    <w:p w:rsidR="007231AF" w:rsidRPr="005215CE" w:rsidRDefault="007231AF" w:rsidP="00AE25D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индивидуальные жилые дома;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блокированные жилые дома с приусадебными участками;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общеобразовательные учреждения;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дошкольные образовательные учреждения;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специальные и специализированные образовательные учреждения;</w:t>
      </w:r>
    </w:p>
    <w:p w:rsidR="007231AF" w:rsidRPr="005215CE" w:rsidRDefault="00AE25DB" w:rsidP="00AE25D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 медицинские кабинеты, аптеки, аптечные пункты;</w:t>
      </w:r>
    </w:p>
    <w:p w:rsidR="000B0B92" w:rsidRPr="005215CE" w:rsidRDefault="000B0B92" w:rsidP="000B0B9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гостиницы; </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офисы;</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торговой площадью </w:t>
      </w:r>
      <w:smartTag w:uri="urn:schemas-microsoft-com:office:smarttags" w:element="metricconverter">
        <w:smartTagPr>
          <w:attr w:name="ProductID" w:val="50 м2"/>
        </w:smartTagPr>
        <w:r w:rsidRPr="005215CE">
          <w:rPr>
            <w:rFonts w:ascii="Times New Roman" w:hAnsi="Times New Roman" w:cs="Times New Roman"/>
            <w:sz w:val="26"/>
            <w:szCs w:val="26"/>
          </w:rPr>
          <w:t>50 м2</w:t>
        </w:r>
      </w:smartTag>
      <w:r w:rsidRPr="005215CE">
        <w:rPr>
          <w:rFonts w:ascii="Times New Roman" w:hAnsi="Times New Roman" w:cs="Times New Roman"/>
          <w:sz w:val="26"/>
          <w:szCs w:val="26"/>
        </w:rPr>
        <w:t xml:space="preserve"> и более;</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сауны общего пользования, фитнес-клубы;</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автомойки мощностью не более двух постов;</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приёмные пункты вторичного сырья;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бассейны, в том числе с открытыми (летними) ваннами;</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 на отдельных земельных участках;</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0B0B92"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7231AF" w:rsidP="000B0B9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встроенные приёмные пункты и мастерские по мелкому бытовому ремонту, пошивочные ателье и мастерские, парикмахерские, косметические салоны, салоны красоты, прачечные и химчистки;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продовольственные и промтоварные торговой площадью не более 50м2;</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банков;</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ветеринарные лечебницы без содержания животных </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справочные бюро, библиотеки;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салоны сотовой связи, фотосалоны, пункты продажи сотовых телефонов и приёма платежей;</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органов государственной власти и местного самоуправления, суды, прокуратура;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постройки для занятия индивидуальной трудовой деятельностью;</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домашних животных, содержание которых не требует выпаса, и птицы;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сады, огороды, палисадники;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беседки и навесы, в том числе  предназначенные для осуществления хозяйственной деятельности;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индивидуальные бассейны, бани и сауны, расположенные на приусадебных участках; индивидуальные резервуары для хранения воды;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летние кухни;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школьные сады;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 амбулаторно-поликлинических учреждений;</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содержания животных;</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учебно-тренировочные комплексы;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 гостиниц;</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складские постройки;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дома для проживания священнослужителей;</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сооружения для отправления культа;</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для совета прихожан.</w:t>
      </w:r>
    </w:p>
    <w:p w:rsidR="00177F67" w:rsidRPr="007E687C" w:rsidRDefault="00177F67" w:rsidP="00177F67">
      <w:pPr>
        <w:widowControl w:val="0"/>
        <w:ind w:firstLine="709"/>
        <w:contextualSpacing/>
        <w:jc w:val="both"/>
        <w:rPr>
          <w:bCs/>
          <w:sz w:val="26"/>
          <w:szCs w:val="26"/>
        </w:rPr>
      </w:pPr>
      <w:r w:rsidRPr="007E687C">
        <w:rPr>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7F67" w:rsidRPr="007E687C" w:rsidRDefault="00177F67" w:rsidP="00177F67">
      <w:pPr>
        <w:widowControl w:val="0"/>
        <w:ind w:firstLine="720"/>
        <w:contextualSpacing/>
        <w:jc w:val="both"/>
        <w:rPr>
          <w:sz w:val="26"/>
          <w:szCs w:val="26"/>
        </w:rPr>
      </w:pPr>
      <w:r w:rsidRPr="007E687C">
        <w:rPr>
          <w:sz w:val="26"/>
          <w:szCs w:val="26"/>
        </w:rPr>
        <w:t xml:space="preserve">1) </w:t>
      </w:r>
      <w:r w:rsidRPr="007E687C">
        <w:rPr>
          <w:bCs/>
          <w:sz w:val="26"/>
          <w:szCs w:val="26"/>
        </w:rPr>
        <w:t xml:space="preserve">предельные </w:t>
      </w:r>
      <w:r w:rsidRPr="003717F6">
        <w:rPr>
          <w:bCs/>
          <w:sz w:val="26"/>
          <w:szCs w:val="26"/>
        </w:rPr>
        <w:t>(минимальные</w:t>
      </w:r>
      <w:r w:rsidRPr="007E687C">
        <w:rPr>
          <w:bCs/>
          <w:sz w:val="26"/>
          <w:szCs w:val="26"/>
        </w:rPr>
        <w:t>) размеры земельных участков 20м х 20м, в том числе их площадь – 400 кв. м;</w:t>
      </w:r>
    </w:p>
    <w:p w:rsidR="00177F67" w:rsidRPr="007E687C" w:rsidRDefault="00177F67" w:rsidP="00177F67">
      <w:pPr>
        <w:widowControl w:val="0"/>
        <w:ind w:firstLine="709"/>
        <w:contextualSpacing/>
        <w:jc w:val="both"/>
        <w:rPr>
          <w:bCs/>
          <w:sz w:val="26"/>
          <w:szCs w:val="26"/>
        </w:rPr>
      </w:pPr>
      <w:r w:rsidRPr="007E687C">
        <w:rPr>
          <w:bCs/>
          <w:sz w:val="26"/>
          <w:szCs w:val="26"/>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7E687C">
        <w:rPr>
          <w:bCs/>
          <w:sz w:val="26"/>
          <w:szCs w:val="26"/>
        </w:rPr>
        <w:lastRenderedPageBreak/>
        <w:t>которых запрещено строительство зданий, строений, сооружений – 3 м;</w:t>
      </w:r>
    </w:p>
    <w:p w:rsidR="00177F67" w:rsidRPr="007E687C" w:rsidRDefault="00177F67" w:rsidP="00177F67">
      <w:pPr>
        <w:widowControl w:val="0"/>
        <w:ind w:firstLine="720"/>
        <w:contextualSpacing/>
        <w:jc w:val="both"/>
        <w:rPr>
          <w:sz w:val="26"/>
          <w:szCs w:val="26"/>
        </w:rPr>
      </w:pPr>
      <w:r w:rsidRPr="007E687C">
        <w:rPr>
          <w:sz w:val="26"/>
          <w:szCs w:val="26"/>
        </w:rPr>
        <w:t xml:space="preserve">3) </w:t>
      </w:r>
      <w:r w:rsidRPr="007E687C">
        <w:rPr>
          <w:bCs/>
          <w:sz w:val="26"/>
          <w:szCs w:val="26"/>
        </w:rPr>
        <w:t>предельное количество этажей– 2;</w:t>
      </w:r>
    </w:p>
    <w:p w:rsidR="00177F67" w:rsidRPr="007E687C" w:rsidRDefault="00177F67" w:rsidP="00177F67">
      <w:pPr>
        <w:widowControl w:val="0"/>
        <w:ind w:firstLine="709"/>
        <w:contextualSpacing/>
        <w:jc w:val="both"/>
        <w:rPr>
          <w:bCs/>
          <w:sz w:val="26"/>
          <w:szCs w:val="26"/>
        </w:rPr>
      </w:pPr>
      <w:r w:rsidRPr="007E687C">
        <w:rPr>
          <w:bCs/>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Pr>
          <w:bCs/>
          <w:sz w:val="26"/>
          <w:szCs w:val="26"/>
        </w:rPr>
        <w:t>площади земельного участка – 60</w:t>
      </w:r>
      <w:r w:rsidRPr="007E687C">
        <w:rPr>
          <w:bCs/>
          <w:sz w:val="26"/>
          <w:szCs w:val="26"/>
        </w:rPr>
        <w:t>%;</w:t>
      </w:r>
    </w:p>
    <w:p w:rsidR="00177F67" w:rsidRDefault="00177F67" w:rsidP="00177F67">
      <w:pPr>
        <w:widowControl w:val="0"/>
        <w:ind w:firstLine="709"/>
        <w:contextualSpacing/>
        <w:jc w:val="both"/>
        <w:rPr>
          <w:sz w:val="26"/>
          <w:szCs w:val="26"/>
        </w:rPr>
      </w:pPr>
      <w:r w:rsidRPr="007E687C">
        <w:rPr>
          <w:sz w:val="26"/>
          <w:szCs w:val="26"/>
        </w:rPr>
        <w:t>5) расстояние от хозяйственных построек до красных линий улиц и проездов должно быть не менее 6 м;</w:t>
      </w:r>
    </w:p>
    <w:p w:rsidR="00177F67" w:rsidRPr="000216EC" w:rsidRDefault="00177F67" w:rsidP="00177F67">
      <w:pPr>
        <w:widowControl w:val="0"/>
        <w:ind w:firstLine="709"/>
        <w:contextualSpacing/>
        <w:jc w:val="both"/>
        <w:rPr>
          <w:bCs/>
          <w:sz w:val="26"/>
          <w:szCs w:val="26"/>
        </w:rPr>
      </w:pPr>
      <w:r w:rsidRPr="000216EC">
        <w:rPr>
          <w:sz w:val="26"/>
          <w:szCs w:val="26"/>
        </w:rPr>
        <w:t>6) в случае наличия перед земельным участком (перед его фронтальной границей) придомовой территории (расстояние до улицы, дороги не менее 7 м) допускается размещение гаража на фронтальной границе земельного участка (в пределах предоставленного земельного участка);</w:t>
      </w:r>
    </w:p>
    <w:p w:rsidR="00177F67" w:rsidRPr="000216EC" w:rsidRDefault="00177F67" w:rsidP="00177F67">
      <w:pPr>
        <w:widowControl w:val="0"/>
        <w:ind w:firstLine="709"/>
        <w:contextualSpacing/>
        <w:jc w:val="both"/>
        <w:rPr>
          <w:bCs/>
          <w:sz w:val="26"/>
          <w:szCs w:val="26"/>
        </w:rPr>
      </w:pPr>
      <w:r w:rsidRPr="000216EC">
        <w:rPr>
          <w:bCs/>
          <w:sz w:val="26"/>
          <w:szCs w:val="26"/>
        </w:rPr>
        <w:t>7) до границы соседнего земельного участка расстояния должны быть не менее: от индивидуального жилого дома - 3 м; от постройки для содержания скота и птицы – 4м; от других построек (бани, гар</w:t>
      </w:r>
      <w:r>
        <w:rPr>
          <w:bCs/>
          <w:sz w:val="26"/>
          <w:szCs w:val="26"/>
        </w:rPr>
        <w:t>ажа и др.) - 1 м; от стволов де</w:t>
      </w:r>
      <w:r w:rsidRPr="000216EC">
        <w:rPr>
          <w:bCs/>
          <w:sz w:val="26"/>
          <w:szCs w:val="26"/>
        </w:rPr>
        <w:t>ревьев – не менее 2 м, от кустарника – не менее1м;</w:t>
      </w:r>
    </w:p>
    <w:p w:rsidR="00177F67" w:rsidRPr="000216EC" w:rsidRDefault="00177F67" w:rsidP="00177F67">
      <w:pPr>
        <w:widowControl w:val="0"/>
        <w:ind w:firstLine="709"/>
        <w:contextualSpacing/>
        <w:jc w:val="both"/>
        <w:rPr>
          <w:bCs/>
          <w:sz w:val="26"/>
          <w:szCs w:val="26"/>
        </w:rPr>
      </w:pPr>
      <w:r w:rsidRPr="000216EC">
        <w:rPr>
          <w:bCs/>
          <w:sz w:val="26"/>
          <w:szCs w:val="26"/>
        </w:rPr>
        <w:t>8) допускается устройство ската к соседн</w:t>
      </w:r>
      <w:r>
        <w:rPr>
          <w:bCs/>
          <w:sz w:val="26"/>
          <w:szCs w:val="26"/>
        </w:rPr>
        <w:t>ему участку при обязательной ор</w:t>
      </w:r>
      <w:r w:rsidRPr="000216EC">
        <w:rPr>
          <w:bCs/>
          <w:sz w:val="26"/>
          <w:szCs w:val="26"/>
        </w:rPr>
        <w:t>ганизации водоотвода от ограждения. При ст</w:t>
      </w:r>
      <w:r>
        <w:rPr>
          <w:bCs/>
          <w:sz w:val="26"/>
          <w:szCs w:val="26"/>
        </w:rPr>
        <w:t>роительстве отдельно стоящих хо</w:t>
      </w:r>
      <w:r w:rsidRPr="000216EC">
        <w:rPr>
          <w:bCs/>
          <w:sz w:val="26"/>
          <w:szCs w:val="26"/>
        </w:rPr>
        <w:t>зяйственных построек высотой более трех метро</w:t>
      </w:r>
      <w:r>
        <w:rPr>
          <w:bCs/>
          <w:sz w:val="26"/>
          <w:szCs w:val="26"/>
        </w:rPr>
        <w:t>в (до конька, парапета) расстоя</w:t>
      </w:r>
      <w:r w:rsidRPr="000216EC">
        <w:rPr>
          <w:bCs/>
          <w:sz w:val="26"/>
          <w:szCs w:val="26"/>
        </w:rPr>
        <w:t>ние до соседнего участка от строения увеличивается с одного метра на 50 см на каждый 1 м превышения;</w:t>
      </w:r>
    </w:p>
    <w:p w:rsidR="00177F67" w:rsidRPr="000216EC" w:rsidRDefault="00177F67" w:rsidP="00177F67">
      <w:pPr>
        <w:widowControl w:val="0"/>
        <w:ind w:firstLine="709"/>
        <w:contextualSpacing/>
        <w:jc w:val="both"/>
        <w:rPr>
          <w:bCs/>
          <w:sz w:val="26"/>
          <w:szCs w:val="26"/>
        </w:rPr>
      </w:pPr>
      <w:r w:rsidRPr="000216EC">
        <w:rPr>
          <w:bCs/>
          <w:sz w:val="26"/>
          <w:szCs w:val="26"/>
        </w:rPr>
        <w:t>9) ограждение участков должно осуществляться по следующему правилу: правообладатель земельного участка устанавливает заборы с правой стороны (при выходе на улицу) и поровну с соседями по задней меже. При этом столбы устанавливаются по границе участка, а само ограждение устраивается со своей стороны, если не 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w:t>
      </w:r>
    </w:p>
    <w:p w:rsidR="00177F67" w:rsidRPr="000216EC" w:rsidRDefault="00177F67" w:rsidP="00177F67">
      <w:pPr>
        <w:widowControl w:val="0"/>
        <w:ind w:firstLine="709"/>
        <w:contextualSpacing/>
        <w:jc w:val="both"/>
        <w:rPr>
          <w:bCs/>
          <w:sz w:val="26"/>
          <w:szCs w:val="26"/>
        </w:rPr>
      </w:pPr>
      <w:r w:rsidRPr="000216EC">
        <w:rPr>
          <w:bCs/>
          <w:sz w:val="26"/>
          <w:szCs w:val="26"/>
        </w:rPr>
        <w:t>Ограждение земельных участков между домовладениями выполняется, как правило, решетчатым, высотой не более двух метров;</w:t>
      </w:r>
    </w:p>
    <w:p w:rsidR="00177F67" w:rsidRPr="000216EC" w:rsidRDefault="00177F67" w:rsidP="00177F67">
      <w:pPr>
        <w:widowControl w:val="0"/>
        <w:ind w:firstLine="709"/>
        <w:contextualSpacing/>
        <w:jc w:val="both"/>
        <w:rPr>
          <w:bCs/>
          <w:sz w:val="26"/>
          <w:szCs w:val="26"/>
        </w:rPr>
      </w:pPr>
      <w:r w:rsidRPr="000216EC">
        <w:rPr>
          <w:bCs/>
          <w:sz w:val="26"/>
          <w:szCs w:val="26"/>
        </w:rPr>
        <w:t>Допускается устройство сплошного забора вы</w:t>
      </w:r>
      <w:r>
        <w:rPr>
          <w:bCs/>
          <w:sz w:val="26"/>
          <w:szCs w:val="26"/>
        </w:rPr>
        <w:t xml:space="preserve">сотой до двух метров. За </w:t>
      </w:r>
      <w:proofErr w:type="gramStart"/>
      <w:r>
        <w:rPr>
          <w:bCs/>
          <w:sz w:val="26"/>
          <w:szCs w:val="26"/>
        </w:rPr>
        <w:t>пре-де</w:t>
      </w:r>
      <w:r w:rsidRPr="000216EC">
        <w:rPr>
          <w:bCs/>
          <w:sz w:val="26"/>
          <w:szCs w:val="26"/>
        </w:rPr>
        <w:t>лами</w:t>
      </w:r>
      <w:proofErr w:type="gramEnd"/>
      <w:r w:rsidRPr="000216EC">
        <w:rPr>
          <w:bCs/>
          <w:sz w:val="26"/>
          <w:szCs w:val="26"/>
        </w:rPr>
        <w:t xml:space="preserve"> своего участка запрещается устройств</w:t>
      </w:r>
      <w:r>
        <w:rPr>
          <w:bCs/>
          <w:sz w:val="26"/>
          <w:szCs w:val="26"/>
        </w:rPr>
        <w:t>о палисадников и других огражде</w:t>
      </w:r>
      <w:r w:rsidRPr="000216EC">
        <w:rPr>
          <w:bCs/>
          <w:sz w:val="26"/>
          <w:szCs w:val="26"/>
        </w:rPr>
        <w:t xml:space="preserve">ний. </w:t>
      </w:r>
    </w:p>
    <w:p w:rsidR="00177F67" w:rsidRPr="000216EC" w:rsidRDefault="00177F67" w:rsidP="00177F67">
      <w:pPr>
        <w:widowControl w:val="0"/>
        <w:ind w:firstLine="709"/>
        <w:contextualSpacing/>
        <w:jc w:val="both"/>
        <w:rPr>
          <w:bCs/>
          <w:sz w:val="26"/>
          <w:szCs w:val="26"/>
        </w:rPr>
      </w:pPr>
      <w:r w:rsidRPr="000216EC">
        <w:rPr>
          <w:bCs/>
          <w:sz w:val="26"/>
          <w:szCs w:val="26"/>
        </w:rPr>
        <w:t>10) высота зданий:</w:t>
      </w:r>
    </w:p>
    <w:p w:rsidR="00177F67" w:rsidRPr="000216EC" w:rsidRDefault="00177F67" w:rsidP="00177F67">
      <w:pPr>
        <w:widowControl w:val="0"/>
        <w:ind w:firstLine="709"/>
        <w:contextualSpacing/>
        <w:jc w:val="both"/>
        <w:rPr>
          <w:bCs/>
          <w:sz w:val="26"/>
          <w:szCs w:val="26"/>
        </w:rPr>
      </w:pPr>
      <w:r w:rsidRPr="000216EC">
        <w:rPr>
          <w:bCs/>
          <w:sz w:val="26"/>
          <w:szCs w:val="26"/>
        </w:rPr>
        <w:t>- для всех основных строений количество надземных этажей - до двух с возможным использованием (дополнительно) мансардного этажа;</w:t>
      </w:r>
    </w:p>
    <w:p w:rsidR="00177F67" w:rsidRPr="000216EC" w:rsidRDefault="00177F67" w:rsidP="00177F67">
      <w:pPr>
        <w:widowControl w:val="0"/>
        <w:ind w:firstLine="709"/>
        <w:contextualSpacing/>
        <w:jc w:val="both"/>
        <w:rPr>
          <w:bCs/>
          <w:sz w:val="26"/>
          <w:szCs w:val="26"/>
        </w:rPr>
      </w:pPr>
      <w:r w:rsidRPr="000216EC">
        <w:rPr>
          <w:bCs/>
          <w:sz w:val="26"/>
          <w:szCs w:val="26"/>
        </w:rPr>
        <w:t>- для всех вспомогательных строений высота от уровня земли: до верха плоской кровли - не более 4 м; до конька скатной кровли - не более 7 м;</w:t>
      </w:r>
    </w:p>
    <w:p w:rsidR="00177F67" w:rsidRPr="000216EC" w:rsidRDefault="00177F67" w:rsidP="00177F67">
      <w:pPr>
        <w:widowControl w:val="0"/>
        <w:ind w:firstLine="709"/>
        <w:contextualSpacing/>
        <w:jc w:val="both"/>
        <w:rPr>
          <w:bCs/>
          <w:sz w:val="26"/>
          <w:szCs w:val="26"/>
        </w:rPr>
      </w:pPr>
      <w:r w:rsidRPr="000216EC">
        <w:rPr>
          <w:bCs/>
          <w:sz w:val="26"/>
          <w:szCs w:val="26"/>
        </w:rPr>
        <w:t>- высота шпилей, башен, флагштоков – не более 12 метров;</w:t>
      </w:r>
    </w:p>
    <w:p w:rsidR="00177F67" w:rsidRPr="000216EC" w:rsidRDefault="00177F67" w:rsidP="00177F67">
      <w:pPr>
        <w:widowControl w:val="0"/>
        <w:ind w:firstLine="709"/>
        <w:contextualSpacing/>
        <w:jc w:val="both"/>
        <w:rPr>
          <w:bCs/>
          <w:sz w:val="26"/>
          <w:szCs w:val="26"/>
        </w:rPr>
      </w:pPr>
      <w:r w:rsidRPr="000216EC">
        <w:rPr>
          <w:bCs/>
          <w:sz w:val="26"/>
          <w:szCs w:val="26"/>
        </w:rPr>
        <w:t xml:space="preserve">11) предприятия обслуживания, разрешенные в соответствии с видами </w:t>
      </w:r>
      <w:proofErr w:type="gramStart"/>
      <w:r w:rsidRPr="000216EC">
        <w:rPr>
          <w:bCs/>
          <w:sz w:val="26"/>
          <w:szCs w:val="26"/>
        </w:rPr>
        <w:t>раз-решённого</w:t>
      </w:r>
      <w:proofErr w:type="gramEnd"/>
      <w:r w:rsidRPr="000216EC">
        <w:rPr>
          <w:bCs/>
          <w:sz w:val="26"/>
          <w:szCs w:val="26"/>
        </w:rPr>
        <w:t xml:space="preserve"> использования,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177F67" w:rsidRPr="000216EC" w:rsidRDefault="00177F67" w:rsidP="00177F67">
      <w:pPr>
        <w:widowControl w:val="0"/>
        <w:ind w:firstLine="709"/>
        <w:contextualSpacing/>
        <w:jc w:val="both"/>
        <w:rPr>
          <w:bCs/>
          <w:sz w:val="26"/>
          <w:szCs w:val="26"/>
        </w:rPr>
      </w:pPr>
      <w:r w:rsidRPr="000216EC">
        <w:rPr>
          <w:bCs/>
          <w:sz w:val="26"/>
          <w:szCs w:val="26"/>
        </w:rPr>
        <w:t xml:space="preserve">12) коэффициент озеленения территории – не менее 30% от площади </w:t>
      </w:r>
      <w:proofErr w:type="spellStart"/>
      <w:proofErr w:type="gramStart"/>
      <w:r w:rsidRPr="000216EC">
        <w:rPr>
          <w:bCs/>
          <w:sz w:val="26"/>
          <w:szCs w:val="26"/>
        </w:rPr>
        <w:t>зе-мельного</w:t>
      </w:r>
      <w:proofErr w:type="spellEnd"/>
      <w:proofErr w:type="gramEnd"/>
      <w:r w:rsidRPr="000216EC">
        <w:rPr>
          <w:bCs/>
          <w:sz w:val="26"/>
          <w:szCs w:val="26"/>
        </w:rPr>
        <w:t xml:space="preserve"> участка;</w:t>
      </w:r>
    </w:p>
    <w:p w:rsidR="00177F67" w:rsidRDefault="00177F67" w:rsidP="00177F67">
      <w:pPr>
        <w:widowControl w:val="0"/>
        <w:ind w:firstLine="709"/>
        <w:contextualSpacing/>
        <w:jc w:val="both"/>
        <w:rPr>
          <w:bCs/>
          <w:sz w:val="26"/>
          <w:szCs w:val="26"/>
        </w:rPr>
      </w:pPr>
      <w:r w:rsidRPr="000216EC">
        <w:rPr>
          <w:bCs/>
          <w:sz w:val="26"/>
          <w:szCs w:val="26"/>
        </w:rPr>
        <w:t>13) расстояния от основных строений до отдельно стоящих хозяйственных и прочих строений – не менее 1,5м.</w:t>
      </w:r>
    </w:p>
    <w:p w:rsidR="007231AF" w:rsidRPr="005215CE" w:rsidRDefault="007231AF" w:rsidP="006E3A4E">
      <w:pPr>
        <w:pStyle w:val="ConsNormal"/>
        <w:ind w:firstLine="709"/>
        <w:jc w:val="both"/>
        <w:rPr>
          <w:rFonts w:ascii="Times New Roman" w:hAnsi="Times New Roman" w:cs="Times New Roman"/>
          <w:sz w:val="26"/>
          <w:szCs w:val="26"/>
        </w:rPr>
      </w:pPr>
    </w:p>
    <w:p w:rsidR="007231AF" w:rsidRPr="005215CE"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Общественно-деловые зоны:</w:t>
      </w:r>
    </w:p>
    <w:p w:rsidR="007231AF" w:rsidRPr="005215CE" w:rsidRDefault="00FF5F88" w:rsidP="005215CE">
      <w:pPr>
        <w:pStyle w:val="ConsNormal"/>
        <w:ind w:firstLine="709"/>
        <w:jc w:val="both"/>
        <w:rPr>
          <w:rFonts w:ascii="Times New Roman" w:hAnsi="Times New Roman"/>
        </w:rPr>
      </w:pPr>
      <w:hyperlink w:anchor="_Toc205826583" w:history="1">
        <w:bookmarkStart w:id="85" w:name="_Toc466892904"/>
        <w:r w:rsidR="007231AF"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007231AF" w:rsidRPr="005215CE">
          <w:rPr>
            <w:rFonts w:ascii="Times New Roman" w:hAnsi="Times New Roman" w:cs="Times New Roman"/>
            <w:sz w:val="26"/>
            <w:szCs w:val="26"/>
          </w:rPr>
          <w:t>.3.  Градостроительный регламент зоны общественно-деловой застройки (ОД).</w:t>
        </w:r>
        <w:bookmarkEnd w:id="85"/>
      </w:hyperlink>
    </w:p>
    <w:p w:rsidR="007231AF" w:rsidRPr="005215CE" w:rsidRDefault="007231AF" w:rsidP="006E3A4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общественно-делового назначения и многоквартирных жилых домов с первым общественным этажом)</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органов государственного управления и местного самоуправления, суды, прокуратура;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гостиницы;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индивидуальные жилые дома;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блокированные жилые дома с приусадебными участками;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многоквартирные жилые дома;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общежития;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офисы, отделения банков;</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ночные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 информационные, компьютерные (неигровые) центры, справочные бюро, архивы, библиотеки;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салоны сотовой связи, фотосалоны, пункты продажи сотовых телефонов и приёма платежей, центры по предоставлению полиграфических услуг, ксерокопированию и т.п.,  пункты обмена валюты;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выставочные залы и комплексы;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медицинские кабинеты, аптеки, аптечные пункты;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пошивочные ателье и мастерские, прачечные, химчистки;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парикмахерские, косметические салоны, салоны красоты;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бани и сауны общего пользования, фитнес-клубы;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магазины продовольственные и промтоварные площадью торгового зала до 3000 </w:t>
      </w:r>
      <w:proofErr w:type="spellStart"/>
      <w:r w:rsidR="007231AF" w:rsidRPr="005215CE">
        <w:rPr>
          <w:rFonts w:ascii="Times New Roman" w:hAnsi="Times New Roman" w:cs="Times New Roman"/>
          <w:sz w:val="26"/>
          <w:szCs w:val="26"/>
        </w:rPr>
        <w:t>кв.м</w:t>
      </w:r>
      <w:proofErr w:type="spellEnd"/>
      <w:r w:rsidR="007231AF" w:rsidRPr="005215CE">
        <w:rPr>
          <w:rFonts w:ascii="Times New Roman" w:hAnsi="Times New Roman" w:cs="Times New Roman"/>
          <w:sz w:val="26"/>
          <w:szCs w:val="26"/>
        </w:rPr>
        <w:t>, универсальные магазины (смешанная торговля промышленными и продовольственными товарами);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специализированные промтоварные магазины, мебельные и автомобильные салоны площадью торгового зала до 3000 </w:t>
      </w:r>
      <w:proofErr w:type="spellStart"/>
      <w:r w:rsidR="007231AF" w:rsidRPr="005215CE">
        <w:rPr>
          <w:rFonts w:ascii="Times New Roman" w:hAnsi="Times New Roman" w:cs="Times New Roman"/>
          <w:sz w:val="26"/>
          <w:szCs w:val="26"/>
        </w:rPr>
        <w:t>кв.м</w:t>
      </w:r>
      <w:proofErr w:type="spellEnd"/>
      <w:r w:rsidR="007231AF" w:rsidRPr="005215CE">
        <w:rPr>
          <w:rFonts w:ascii="Times New Roman" w:hAnsi="Times New Roman" w:cs="Times New Roman"/>
          <w:sz w:val="26"/>
          <w:szCs w:val="26"/>
        </w:rPr>
        <w:t>;</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службы доставки питания по заказу;</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отделения связи, почтовые отделения, телефонные и телеграфные станции </w:t>
      </w:r>
      <w:r w:rsidR="007231AF" w:rsidRPr="005215CE">
        <w:rPr>
          <w:rFonts w:ascii="Times New Roman" w:hAnsi="Times New Roman" w:cs="Times New Roman"/>
          <w:sz w:val="26"/>
          <w:szCs w:val="26"/>
        </w:rPr>
        <w:lastRenderedPageBreak/>
        <w:t>и переговорные пункты;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автостоянки и гаражи на отдельных земельных участках вместимостью не менее 20 </w:t>
      </w:r>
      <w:proofErr w:type="spellStart"/>
      <w:r w:rsidR="007231AF" w:rsidRPr="005215CE">
        <w:rPr>
          <w:rFonts w:ascii="Times New Roman" w:hAnsi="Times New Roman" w:cs="Times New Roman"/>
          <w:sz w:val="26"/>
          <w:szCs w:val="26"/>
        </w:rPr>
        <w:t>машино</w:t>
      </w:r>
      <w:proofErr w:type="spellEnd"/>
      <w:r w:rsidR="007C25A8">
        <w:rPr>
          <w:rFonts w:ascii="Times New Roman" w:hAnsi="Times New Roman" w:cs="Times New Roman"/>
          <w:sz w:val="26"/>
          <w:szCs w:val="26"/>
        </w:rPr>
        <w:t>-</w:t>
      </w:r>
      <w:r w:rsidR="007231AF" w:rsidRPr="005215CE">
        <w:rPr>
          <w:rFonts w:ascii="Times New Roman" w:hAnsi="Times New Roman" w:cs="Times New Roman"/>
          <w:sz w:val="26"/>
          <w:szCs w:val="26"/>
        </w:rPr>
        <w:t>мест;</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физкультурно-спортивные комплексы и открытые площадки, в том числе с трибунами для размещения зрителей, крытые и открытые теннисные корты, купальные и спортивные плавательные бассейны общего пользования, спортивно-оздоровительные центры;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иные сооружения для организации движения общественного транспорта;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культовых учреждений;</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BF2BF2" w:rsidRPr="005215CE" w:rsidRDefault="00BF2BF2" w:rsidP="00BF2BF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BF2BF2" w:rsidRPr="005215CE" w:rsidRDefault="00BF2BF2" w:rsidP="00BF2BF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и спутниковой связи;</w:t>
      </w:r>
    </w:p>
    <w:p w:rsidR="00BF2BF2" w:rsidRPr="005215CE" w:rsidRDefault="00BF2BF2" w:rsidP="00BF2BF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организации;</w:t>
      </w:r>
    </w:p>
    <w:p w:rsidR="00BF2BF2" w:rsidRPr="005215CE" w:rsidRDefault="00BF2BF2" w:rsidP="00BF2BF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хозяйственные постройки;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постройки для занятия индивидуальной трудовой деятельностью;</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домашних животных, содержание которых не требует выпаса, и птицы;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6E3A4E">
        <w:rPr>
          <w:rFonts w:ascii="Times New Roman" w:hAnsi="Times New Roman" w:cs="Times New Roman"/>
          <w:sz w:val="26"/>
          <w:szCs w:val="26"/>
        </w:rPr>
        <w:t xml:space="preserve">- </w:t>
      </w:r>
      <w:r w:rsidRPr="005215CE">
        <w:rPr>
          <w:rFonts w:ascii="Times New Roman" w:hAnsi="Times New Roman" w:cs="Times New Roman"/>
          <w:sz w:val="26"/>
          <w:szCs w:val="26"/>
        </w:rPr>
        <w:t xml:space="preserve">сады, огороды, палисадники;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беседки и навесы, в том числе  предназначенные для осуществления хозяйственной деятельности;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6E3A4E">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отдельно стоящие индивидуальные бассейны, бани и сауны, расположенные на приусадебных участках;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индивидуальные резервуары для хранения воды;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 плавательные бассейны;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летние кухни;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дворы общего пользования;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площадки;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технологически связанные с проведением спортивных соревнований и физкультурных мероприятий;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помещения для складирования и временного хранения товаров;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жилищно-эксплуатационные и аварийно-диспетчерские  службы;</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объекты пожарной охраны.</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2. Предельные (минимальные и (или) максимальные) размеры земельных </w:t>
      </w:r>
      <w:r w:rsidRPr="00087784">
        <w:rPr>
          <w:sz w:val="26"/>
          <w:szCs w:val="26"/>
        </w:rPr>
        <w:lastRenderedPageBreak/>
        <w:t>участков и предельные параметры разрешенного строительства, реконструкции объектов капитального строительства:</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4</w:t>
      </w:r>
      <w:r w:rsidRPr="00087784">
        <w:rPr>
          <w:sz w:val="26"/>
          <w:szCs w:val="26"/>
        </w:rPr>
        <w:t xml:space="preserve">0м, в том числе их площадь – </w:t>
      </w:r>
      <w:r>
        <w:rPr>
          <w:sz w:val="26"/>
          <w:szCs w:val="26"/>
        </w:rPr>
        <w:t>8</w:t>
      </w:r>
      <w:r w:rsidRPr="00087784">
        <w:rPr>
          <w:sz w:val="26"/>
          <w:szCs w:val="26"/>
        </w:rPr>
        <w:t>00 кв. м;</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данной зоне запрещается содержать скот, требующий выпаса.</w:t>
      </w:r>
    </w:p>
    <w:p w:rsidR="00087784" w:rsidRDefault="00087784" w:rsidP="005215CE">
      <w:pPr>
        <w:pStyle w:val="ConsNormal"/>
        <w:ind w:firstLine="709"/>
        <w:jc w:val="both"/>
        <w:rPr>
          <w:rFonts w:ascii="Times New Roman" w:hAnsi="Times New Roman" w:cs="Times New Roman"/>
          <w:sz w:val="26"/>
          <w:szCs w:val="26"/>
        </w:rPr>
      </w:pPr>
      <w:bookmarkStart w:id="86" w:name="_Toc46689290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.4. Градостроительный регламент зоны размещения объектов социальной инфраструктуры (СИ)</w:t>
      </w:r>
      <w:bookmarkEnd w:id="86"/>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предназначенных для размещения учреждений здравоохранения, образования, культуры, физкультуры и </w:t>
      </w:r>
      <w:proofErr w:type="gramStart"/>
      <w:r w:rsidRPr="005215CE">
        <w:rPr>
          <w:rFonts w:ascii="Times New Roman" w:hAnsi="Times New Roman" w:cs="Times New Roman"/>
          <w:sz w:val="26"/>
          <w:szCs w:val="26"/>
        </w:rPr>
        <w:t>спорта</w:t>
      </w:r>
      <w:proofErr w:type="gramEnd"/>
      <w:r w:rsidRPr="005215CE">
        <w:rPr>
          <w:rFonts w:ascii="Times New Roman" w:hAnsi="Times New Roman" w:cs="Times New Roman"/>
          <w:sz w:val="26"/>
          <w:szCs w:val="26"/>
        </w:rPr>
        <w:t xml:space="preserve"> и других учреждений социального назначения)</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здравоохранения (независимо от форм собственности и административной подчинённости);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среднего и дошкольного образования (независимо от форм собственности и административной подчинённости), в том числе  специальные и специализированные учреждения образования, учреждения для внешкольных занятий, культуры, досуга;</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физкультуры и спорта (независимо от форм собственности и административной подчинённости);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социального обеспечения населения;</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театры, концертные залы, музеи, библиотеки;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A326B1" w:rsidRPr="005215CE" w:rsidRDefault="00A326B1" w:rsidP="00A326B1">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подземные, надземные многоуровневые на отдельных земельных участках;</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и спутниковой связи;</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организации;</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215CE">
        <w:rPr>
          <w:rFonts w:ascii="Times New Roman" w:hAnsi="Times New Roman" w:cs="Times New Roman"/>
          <w:sz w:val="26"/>
          <w:szCs w:val="26"/>
        </w:rPr>
        <w:t>объекты, связанные с отправлением культа;</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консультативные поликлиники.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w:t>
      </w:r>
      <w:r w:rsidR="007231AF" w:rsidRPr="005215CE">
        <w:rPr>
          <w:rFonts w:ascii="Times New Roman" w:hAnsi="Times New Roman" w:cs="Times New Roman"/>
          <w:sz w:val="26"/>
          <w:szCs w:val="26"/>
        </w:rPr>
        <w:t xml:space="preserve"> сады;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площадки для групповых занятий физкультурой;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пристроенные лаборатории;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общежития и гостиницы для пациентов дневных стационаров и лиц, сопровождающих пациентов;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F409AC">
        <w:rPr>
          <w:rFonts w:ascii="Times New Roman" w:hAnsi="Times New Roman" w:cs="Times New Roman"/>
          <w:sz w:val="26"/>
          <w:szCs w:val="26"/>
        </w:rPr>
        <w:t xml:space="preserve">- </w:t>
      </w:r>
      <w:r w:rsidRPr="005215CE">
        <w:rPr>
          <w:rFonts w:ascii="Times New Roman" w:hAnsi="Times New Roman" w:cs="Times New Roman"/>
          <w:sz w:val="26"/>
          <w:szCs w:val="26"/>
        </w:rPr>
        <w:t>аптеки;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магазины промышленных и продовольственных товаров с площадью торгового зала до </w:t>
      </w:r>
      <w:smartTag w:uri="urn:schemas-microsoft-com:office:smarttags" w:element="metricconverter">
        <w:smartTagPr>
          <w:attr w:name="ProductID" w:val="50 кв. м"/>
        </w:smartTagPr>
        <w:r w:rsidR="007231AF" w:rsidRPr="005215CE">
          <w:rPr>
            <w:rFonts w:ascii="Times New Roman" w:hAnsi="Times New Roman" w:cs="Times New Roman"/>
            <w:sz w:val="26"/>
            <w:szCs w:val="26"/>
          </w:rPr>
          <w:t>50 кв. м</w:t>
        </w:r>
      </w:smartTag>
      <w:r w:rsidR="007231AF" w:rsidRPr="005215CE">
        <w:rPr>
          <w:rFonts w:ascii="Times New Roman" w:hAnsi="Times New Roman" w:cs="Times New Roman"/>
          <w:sz w:val="26"/>
          <w:szCs w:val="26"/>
        </w:rPr>
        <w:t>;</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инженерного обеспечения;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F409AC">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для размещения служб охраны и наблюдения;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общественные туалеты;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сооружения инженерного обеспечения;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спортивные ядра, открытые площадки для занятий спортом и физкультурой;</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плавательные бассейны, сады;</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студенческие профилактории;</w:t>
      </w:r>
    </w:p>
    <w:p w:rsidR="007231AF" w:rsidRPr="005215CE" w:rsidRDefault="00F409AC" w:rsidP="00F409A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детские спортивные школы, секции.</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sidR="00F409AC">
        <w:rPr>
          <w:sz w:val="26"/>
          <w:szCs w:val="26"/>
        </w:rPr>
        <w:t>участков 20м х 2</w:t>
      </w:r>
      <w:r w:rsidRPr="00087784">
        <w:rPr>
          <w:sz w:val="26"/>
          <w:szCs w:val="26"/>
        </w:rPr>
        <w:t xml:space="preserve">0м, в том числе их площадь – </w:t>
      </w:r>
      <w:r w:rsidR="00F409AC">
        <w:rPr>
          <w:sz w:val="26"/>
          <w:szCs w:val="26"/>
        </w:rPr>
        <w:t>4</w:t>
      </w:r>
      <w:r w:rsidRPr="00087784">
        <w:rPr>
          <w:sz w:val="26"/>
          <w:szCs w:val="26"/>
        </w:rPr>
        <w:t>00 кв. м;</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3) </w:t>
      </w:r>
      <w:r w:rsidR="00F409AC">
        <w:rPr>
          <w:sz w:val="26"/>
          <w:szCs w:val="26"/>
        </w:rPr>
        <w:t>предельное количество этажей – 4</w:t>
      </w:r>
      <w:r w:rsidRPr="00087784">
        <w:rPr>
          <w:sz w:val="26"/>
          <w:szCs w:val="26"/>
        </w:rPr>
        <w:t>;</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409AC">
        <w:rPr>
          <w:sz w:val="26"/>
          <w:szCs w:val="26"/>
        </w:rPr>
        <w:t>65</w:t>
      </w:r>
      <w:r w:rsidRPr="00087784">
        <w:rPr>
          <w:sz w:val="26"/>
          <w:szCs w:val="26"/>
        </w:rPr>
        <w:t>%;</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5) коэффициент оз</w:t>
      </w:r>
      <w:r w:rsidR="00F409AC">
        <w:rPr>
          <w:sz w:val="26"/>
          <w:szCs w:val="26"/>
        </w:rPr>
        <w:t>еленения территории – не менее 2</w:t>
      </w:r>
      <w:r w:rsidRPr="00087784">
        <w:rPr>
          <w:sz w:val="26"/>
          <w:szCs w:val="26"/>
        </w:rPr>
        <w:t>5% от площади земельного участка.</w:t>
      </w:r>
    </w:p>
    <w:p w:rsidR="00F409AC" w:rsidRDefault="00F409AC" w:rsidP="008028FE">
      <w:pPr>
        <w:widowControl w:val="0"/>
        <w:autoSpaceDE w:val="0"/>
        <w:autoSpaceDN w:val="0"/>
        <w:adjustRightInd w:val="0"/>
        <w:ind w:firstLine="709"/>
        <w:jc w:val="both"/>
        <w:rPr>
          <w:sz w:val="26"/>
          <w:szCs w:val="26"/>
        </w:rPr>
      </w:pPr>
      <w:r>
        <w:rPr>
          <w:sz w:val="26"/>
          <w:szCs w:val="26"/>
        </w:rPr>
        <w:t>6)</w:t>
      </w:r>
      <w:r w:rsidRPr="00F409AC">
        <w:rPr>
          <w:sz w:val="26"/>
          <w:szCs w:val="26"/>
        </w:rPr>
        <w:t xml:space="preserve"> </w:t>
      </w:r>
      <w:r w:rsidRPr="005215CE">
        <w:rPr>
          <w:sz w:val="26"/>
          <w:szCs w:val="26"/>
        </w:rPr>
        <w:t>Минимальное расстояние между лечебными корпусами и проезжей частью скоростных и магистральных улиц непрерывного движения</w:t>
      </w:r>
      <w:r>
        <w:rPr>
          <w:sz w:val="26"/>
          <w:szCs w:val="26"/>
        </w:rPr>
        <w:t xml:space="preserve"> – 50 м;</w:t>
      </w:r>
    </w:p>
    <w:p w:rsidR="00F409AC" w:rsidRDefault="00F409AC" w:rsidP="008028FE">
      <w:pPr>
        <w:widowControl w:val="0"/>
        <w:autoSpaceDE w:val="0"/>
        <w:autoSpaceDN w:val="0"/>
        <w:adjustRightInd w:val="0"/>
        <w:ind w:firstLine="709"/>
        <w:jc w:val="both"/>
        <w:rPr>
          <w:sz w:val="26"/>
          <w:szCs w:val="26"/>
        </w:rPr>
      </w:pPr>
      <w:r>
        <w:rPr>
          <w:sz w:val="26"/>
          <w:szCs w:val="26"/>
        </w:rPr>
        <w:t xml:space="preserve">7) </w:t>
      </w:r>
      <w:r w:rsidRPr="005215CE">
        <w:rPr>
          <w:sz w:val="26"/>
          <w:szCs w:val="26"/>
        </w:rPr>
        <w:t>Минимальное расстояние между красной линией застройки</w:t>
      </w:r>
      <w:r>
        <w:rPr>
          <w:sz w:val="26"/>
          <w:szCs w:val="26"/>
        </w:rPr>
        <w:t xml:space="preserve"> – 25м.</w:t>
      </w:r>
    </w:p>
    <w:p w:rsidR="00477DAE" w:rsidRPr="005215CE" w:rsidRDefault="00477DAE" w:rsidP="00477DAE">
      <w:pPr>
        <w:widowControl w:val="0"/>
        <w:autoSpaceDE w:val="0"/>
        <w:autoSpaceDN w:val="0"/>
        <w:adjustRightInd w:val="0"/>
        <w:ind w:firstLine="709"/>
        <w:jc w:val="both"/>
        <w:rPr>
          <w:sz w:val="26"/>
          <w:szCs w:val="26"/>
        </w:rPr>
      </w:pPr>
    </w:p>
    <w:p w:rsidR="00477DA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Промышленные зоны:</w:t>
      </w:r>
      <w:bookmarkStart w:id="87" w:name="_Toc238558270"/>
      <w:bookmarkStart w:id="88" w:name="_Toc466892906"/>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.5. Градостроительный регламент промышленно-коммунальной зоны первого типа (П-1)</w:t>
      </w:r>
      <w:bookmarkEnd w:id="87"/>
      <w:bookmarkEnd w:id="88"/>
    </w:p>
    <w:p w:rsidR="007231AF" w:rsidRPr="005215CE" w:rsidRDefault="007231AF" w:rsidP="005215CE">
      <w:pPr>
        <w:pStyle w:val="ConsNormal"/>
        <w:ind w:firstLine="709"/>
        <w:jc w:val="both"/>
        <w:rPr>
          <w:rFonts w:ascii="Times New Roman" w:hAnsi="Times New Roman" w:cs="Times New Roman"/>
          <w:sz w:val="26"/>
          <w:szCs w:val="26"/>
        </w:rPr>
      </w:pPr>
      <w:bookmarkStart w:id="89" w:name="_Toc238558271"/>
      <w:bookmarkStart w:id="90" w:name="_Toc241908713"/>
      <w:bookmarkStart w:id="91" w:name="_Toc242355934"/>
      <w:bookmarkStart w:id="92" w:name="_Toc243662175"/>
      <w:r w:rsidRPr="005215CE">
        <w:rPr>
          <w:rFonts w:ascii="Times New Roman" w:hAnsi="Times New Roman" w:cs="Times New Roman"/>
          <w:sz w:val="26"/>
          <w:szCs w:val="26"/>
        </w:rPr>
        <w:t xml:space="preserve">(выделена для обеспечения правовых условий строительства и </w:t>
      </w:r>
      <w:r w:rsidRPr="005215CE">
        <w:rPr>
          <w:rFonts w:ascii="Times New Roman" w:hAnsi="Times New Roman" w:cs="Times New Roman"/>
          <w:sz w:val="26"/>
          <w:szCs w:val="26"/>
        </w:rPr>
        <w:lastRenderedPageBreak/>
        <w:t xml:space="preserve">реконструкции преимущественно объектов производства и коммунальных баз IV, V классов опасности имеющих санитарную зону от 50 до </w:t>
      </w:r>
      <w:smartTag w:uri="urn:schemas-microsoft-com:office:smarttags" w:element="metricconverter">
        <w:smartTagPr>
          <w:attr w:name="ProductID" w:val="300 м"/>
        </w:smartTagPr>
        <w:r w:rsidRPr="005215CE">
          <w:rPr>
            <w:rFonts w:ascii="Times New Roman" w:hAnsi="Times New Roman" w:cs="Times New Roman"/>
            <w:sz w:val="26"/>
            <w:szCs w:val="26"/>
          </w:rPr>
          <w:t>300 м</w:t>
        </w:r>
      </w:smartTag>
      <w:r w:rsidRPr="005215CE">
        <w:rPr>
          <w:rFonts w:ascii="Times New Roman" w:hAnsi="Times New Roman" w:cs="Times New Roman"/>
          <w:sz w:val="26"/>
          <w:szCs w:val="26"/>
        </w:rPr>
        <w:t>)</w:t>
      </w:r>
      <w:bookmarkEnd w:id="89"/>
      <w:bookmarkEnd w:id="90"/>
      <w:bookmarkEnd w:id="91"/>
      <w:bookmarkEnd w:id="92"/>
    </w:p>
    <w:p w:rsidR="007231AF" w:rsidRPr="005215CE" w:rsidRDefault="00477DAE"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автостоянки и гаражи;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прачечные и химчистки, в том числе  прачечные самообслуживания;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специализированные мебельные магазины, автосалоны;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выставочные и торгово-выставочные залы и комплексы;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и пункты техобслуживания автомобилей;</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автомойки;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скорой медицинской помощи;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производственные базы аварийно-диспетчерских служб и предприятий по обслуживанию жилого фонда;</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рынки продовольственных и непродовольственных товаров, площадки для торговли «с колёс»;</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оранжереи, теплицы, парники;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приёмные пункты вторичного сырья;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477DAE"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243CF5" w:rsidRPr="005215CE" w:rsidRDefault="00243CF5" w:rsidP="00243CF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спутниковой связи;</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банков;</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объекты бытового обслуживания;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почтовые отделения;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технического обслуживания автомобилей, авторемонтные предприятия.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административно-бытовые здания;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конструкторские бюро;</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амбулаторно-поликлинические учреждения при предприятии;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лаборатории;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вспомогательные здания и сооружения, в которых осуществляются операции, технологически связанные с основным видом разрешённого использования;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 xml:space="preserve">гостевые автостоянки;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 в том числе и производственных отходов;</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транспорта;</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склады материалов и инвентаря;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хозяйственные постройки;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учебно-тренировочные комплексы со спортивными площадками;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75</w:t>
      </w:r>
      <w:r w:rsidRPr="00087784">
        <w:rPr>
          <w:sz w:val="26"/>
          <w:szCs w:val="26"/>
        </w:rPr>
        <w:t>%;</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477DAE" w:rsidRPr="005215CE" w:rsidRDefault="00477DAE" w:rsidP="00477DAE">
      <w:pPr>
        <w:widowControl w:val="0"/>
        <w:autoSpaceDE w:val="0"/>
        <w:autoSpaceDN w:val="0"/>
        <w:adjustRightInd w:val="0"/>
        <w:ind w:firstLine="709"/>
        <w:jc w:val="both"/>
        <w:rPr>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93" w:name="_Toc244680619"/>
      <w:bookmarkStart w:id="94" w:name="_Toc245891284"/>
      <w:bookmarkStart w:id="95" w:name="_Toc466892907"/>
      <w:r>
        <w:rPr>
          <w:rFonts w:ascii="Times New Roman" w:hAnsi="Times New Roman" w:cs="Times New Roman"/>
          <w:sz w:val="26"/>
          <w:szCs w:val="26"/>
        </w:rPr>
        <w:t>Статья 13</w:t>
      </w:r>
      <w:r w:rsidR="007231AF" w:rsidRPr="005215CE">
        <w:rPr>
          <w:rFonts w:ascii="Times New Roman" w:hAnsi="Times New Roman" w:cs="Times New Roman"/>
          <w:sz w:val="26"/>
          <w:szCs w:val="26"/>
        </w:rPr>
        <w:t>.6. Градостроительный регламент многофункциональной деловой и обслуживающей зоны (МД)</w:t>
      </w:r>
      <w:bookmarkEnd w:id="93"/>
      <w:bookmarkEnd w:id="94"/>
      <w:bookmarkEnd w:id="9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организаций оптово-розничной торговли, служб сервиса и ремонта, небольших производств и мастерских, непосредственно обслуживающих население)</w:t>
      </w:r>
    </w:p>
    <w:p w:rsidR="007231AF" w:rsidRPr="005215CE" w:rsidRDefault="00A002A0"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объекты капитального строительства и виды использования земельных участков промышленного и коммунально-складского назначения, отнесённые действующими санитарными нормами к объектам с санитарно-защитной зоной не более </w:t>
      </w:r>
      <w:smartTag w:uri="urn:schemas-microsoft-com:office:smarttags" w:element="metricconverter">
        <w:smartTagPr>
          <w:attr w:name="ProductID" w:val="50 м"/>
        </w:smartTagPr>
        <w:r w:rsidR="007231AF" w:rsidRPr="005215CE">
          <w:rPr>
            <w:rFonts w:ascii="Times New Roman" w:hAnsi="Times New Roman" w:cs="Times New Roman"/>
            <w:sz w:val="26"/>
            <w:szCs w:val="26"/>
          </w:rPr>
          <w:t>50 м</w:t>
        </w:r>
      </w:smartTag>
      <w:r w:rsidR="007231AF" w:rsidRPr="005215CE">
        <w:rPr>
          <w:rFonts w:ascii="Times New Roman" w:hAnsi="Times New Roman" w:cs="Times New Roman"/>
          <w:sz w:val="26"/>
          <w:szCs w:val="26"/>
        </w:rPr>
        <w:t>;</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автостоянки и гаражи;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прачечные и химчистки, в том числе  прачечные самообслуживания;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специализированные мебельные магазины, автосалоны;</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выставочные и торгово-выставочные залы и комплексы; </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офисы, отделения банков;</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гостиницы, мотели;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и пункты техобслуживания автомобилей;</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автомойки;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встроенные приёмные пункты и мастерские по  бытовому ремонту (ремонту обуви, одежды, зонтов, часов и т. п.), пошивочные ателье и мастерские;</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скорой медицинской помощи;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танцевальные залы, ночные клубы, дискотеки; </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иные сооружения для организации движения общественного транспорта;</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производственные базы аварийно-диспетчерских служб и предприятий по обслуживанию жилого фонда;</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приёмные пункты вторичного сырья;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6E5BCA" w:rsidP="006E5BC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административно</w:t>
      </w:r>
      <w:r w:rsidR="007231AF" w:rsidRPr="005215CE">
        <w:rPr>
          <w:rFonts w:ascii="Times New Roman" w:hAnsi="Times New Roman" w:cs="Times New Roman"/>
          <w:sz w:val="26"/>
          <w:szCs w:val="26"/>
        </w:rPr>
        <w:t>-</w:t>
      </w:r>
      <w:r w:rsidR="007231AF" w:rsidRPr="005215CE">
        <w:rPr>
          <w:rFonts w:ascii="Times New Roman" w:hAnsi="Times New Roman" w:cs="Times New Roman" w:hint="eastAsia"/>
          <w:sz w:val="26"/>
          <w:szCs w:val="26"/>
        </w:rPr>
        <w:t>бытовые</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здания</w:t>
      </w:r>
      <w:r w:rsidR="007231AF" w:rsidRPr="005215CE">
        <w:rPr>
          <w:rFonts w:ascii="Times New Roman" w:hAnsi="Times New Roman" w:cs="Times New Roman"/>
          <w:sz w:val="26"/>
          <w:szCs w:val="26"/>
        </w:rPr>
        <w:t xml:space="preserve">; </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конструкторские</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бюро</w:t>
      </w:r>
      <w:r w:rsidR="007231AF" w:rsidRPr="005215CE">
        <w:rPr>
          <w:rFonts w:ascii="Times New Roman" w:hAnsi="Times New Roman" w:cs="Times New Roman"/>
          <w:sz w:val="26"/>
          <w:szCs w:val="26"/>
        </w:rPr>
        <w:t>;</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 в том числе и производственных отходов;</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гаражи служебного транспорта; </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склады материалов и инвентаря; </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хозяйственные </w:t>
      </w:r>
      <w:r w:rsidR="007231AF" w:rsidRPr="005215CE">
        <w:rPr>
          <w:rFonts w:ascii="Times New Roman" w:hAnsi="Times New Roman" w:cs="Times New Roman" w:hint="eastAsia"/>
          <w:sz w:val="26"/>
          <w:szCs w:val="26"/>
        </w:rPr>
        <w:t>постройки</w:t>
      </w:r>
      <w:r w:rsidR="007231AF" w:rsidRPr="005215CE">
        <w:rPr>
          <w:rFonts w:ascii="Times New Roman" w:hAnsi="Times New Roman" w:cs="Times New Roman"/>
          <w:sz w:val="26"/>
          <w:szCs w:val="26"/>
        </w:rPr>
        <w:t xml:space="preserve">; </w:t>
      </w:r>
    </w:p>
    <w:p w:rsidR="007231AF" w:rsidRPr="005215CE" w:rsidRDefault="006E5BCA" w:rsidP="006E5BC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сооружения</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локального</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инженерного</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обеспечения</w:t>
      </w:r>
      <w:r>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антенны сотовой, радиорелейной, спутниковой связи;</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общежития;</w:t>
      </w:r>
    </w:p>
    <w:p w:rsidR="007231AF" w:rsidRPr="005215CE" w:rsidRDefault="006E5BCA" w:rsidP="00A002A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объекты бытового обслуживания.</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lastRenderedPageBreak/>
        <w:t xml:space="preserve">3) </w:t>
      </w:r>
      <w:r>
        <w:rPr>
          <w:sz w:val="26"/>
          <w:szCs w:val="26"/>
        </w:rPr>
        <w:t>предельное количество этажей – 3</w:t>
      </w:r>
      <w:r w:rsidRPr="00087784">
        <w:rPr>
          <w:sz w:val="26"/>
          <w:szCs w:val="26"/>
        </w:rPr>
        <w:t>;</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6E5BCA">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bookmarkStart w:id="96" w:name="_Toc241053373"/>
      <w:bookmarkStart w:id="97" w:name="_Toc466892908"/>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.7. Градостроительный регламент зоны внешнего транспорта (Т-1)</w:t>
      </w:r>
      <w:bookmarkEnd w:id="96"/>
      <w:bookmarkEnd w:id="97"/>
    </w:p>
    <w:p w:rsidR="007231AF" w:rsidRPr="005215CE" w:rsidRDefault="007231AF" w:rsidP="00D9018A">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w:t>
      </w:r>
      <w:r w:rsidR="009C2E11">
        <w:rPr>
          <w:rFonts w:ascii="Times New Roman" w:hAnsi="Times New Roman" w:cs="Times New Roman"/>
          <w:sz w:val="26"/>
          <w:szCs w:val="26"/>
        </w:rPr>
        <w:t xml:space="preserve">делена для обеспечения </w:t>
      </w:r>
      <w:proofErr w:type="gramStart"/>
      <w:r w:rsidR="009C2E11">
        <w:rPr>
          <w:rFonts w:ascii="Times New Roman" w:hAnsi="Times New Roman" w:cs="Times New Roman"/>
          <w:sz w:val="26"/>
          <w:szCs w:val="26"/>
        </w:rPr>
        <w:t xml:space="preserve">правовых условий </w:t>
      </w:r>
      <w:bookmarkStart w:id="98" w:name="_GoBack"/>
      <w:bookmarkEnd w:id="98"/>
      <w:r w:rsidRPr="005215CE">
        <w:rPr>
          <w:rFonts w:ascii="Times New Roman" w:hAnsi="Times New Roman" w:cs="Times New Roman"/>
          <w:sz w:val="26"/>
          <w:szCs w:val="26"/>
        </w:rPr>
        <w:t>строительства и реконструкции объектов капитального строительства</w:t>
      </w:r>
      <w:proofErr w:type="gramEnd"/>
      <w:r w:rsidRPr="005215CE">
        <w:rPr>
          <w:rFonts w:ascii="Times New Roman" w:hAnsi="Times New Roman" w:cs="Times New Roman"/>
          <w:sz w:val="26"/>
          <w:szCs w:val="26"/>
        </w:rPr>
        <w:t xml:space="preserve"> связанных с обслуживанием инфраструктуры внешнего транспорта – автомобильного, железнодорожного, водного)</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магистральные автодороги внешнего транспорта, железнодорожные линии;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автомобильного транспорта, территории, отведённые для перспективного освоения под строительство автодорог, автовокзалы, автостанции, контрольно-пропускные пункты;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железных дорог, вокзалы, станционные сооружения;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организаций, обеспечивающих управление движением;</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воздушного транспорта, аэровокзалы, аэродромы, авиаремонтные предприятия, сооружения для обеспечения организации и безопасности воздушного движения;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учебно-тренировочные центры, учреждения для подготовки и переподготовки специалистов в области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прочие сооружения по организации автобусного движения;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и т.п.).</w:t>
      </w:r>
    </w:p>
    <w:p w:rsidR="00B12965" w:rsidRPr="005215CE" w:rsidRDefault="00B12965" w:rsidP="00B1296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административно-бытовые здания;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D9018A">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D9018A">
        <w:rPr>
          <w:rFonts w:ascii="Times New Roman" w:hAnsi="Times New Roman" w:cs="Times New Roman"/>
          <w:sz w:val="26"/>
          <w:szCs w:val="26"/>
        </w:rPr>
        <w:t xml:space="preserve">- </w:t>
      </w:r>
      <w:r w:rsidRPr="005215CE">
        <w:rPr>
          <w:rFonts w:ascii="Times New Roman" w:hAnsi="Times New Roman" w:cs="Times New Roman"/>
          <w:sz w:val="26"/>
          <w:szCs w:val="26"/>
        </w:rPr>
        <w:t>здания (помещения) для размещения подразделения органов охраны правопорядка;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сооружения для размещения служб охраны и наблюдения;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складские помещения;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гостевые автостоянки вместимостью по расчёту; </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 и торговли;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спортивно-оздоровительные сооружения для работников;</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транспортные агентства по продаже билетов, предоставлению транспортных услуг;</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корпуса, лабораторные корпуса;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D9018A">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(помещения) для размещения подразделения органов охраны правопорядка, здания, сооружения для размещения служб охраны и наблюдения. </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bookmarkStart w:id="99" w:name="_Toc241053374"/>
    </w:p>
    <w:p w:rsidR="007231AF" w:rsidRPr="005215CE" w:rsidRDefault="007231AF" w:rsidP="005215CE">
      <w:pPr>
        <w:pStyle w:val="ConsNormal"/>
        <w:ind w:firstLine="709"/>
        <w:jc w:val="both"/>
        <w:rPr>
          <w:rFonts w:ascii="Times New Roman" w:hAnsi="Times New Roman" w:cs="Times New Roman"/>
          <w:sz w:val="26"/>
          <w:szCs w:val="26"/>
        </w:rPr>
      </w:pPr>
      <w:bookmarkStart w:id="100" w:name="_Toc466892909"/>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.8. Градостроительный регламент зоны объектов инфраструктуры городского транспорта (Т-2)</w:t>
      </w:r>
      <w:bookmarkEnd w:id="99"/>
      <w:bookmarkEnd w:id="100"/>
    </w:p>
    <w:p w:rsidR="007231AF" w:rsidRPr="005215CE" w:rsidRDefault="007231AF" w:rsidP="00D9018A">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w:t>
      </w:r>
      <w:proofErr w:type="gramStart"/>
      <w:r w:rsidRPr="005215CE">
        <w:rPr>
          <w:rFonts w:ascii="Times New Roman" w:hAnsi="Times New Roman" w:cs="Times New Roman"/>
          <w:sz w:val="26"/>
          <w:szCs w:val="26"/>
        </w:rPr>
        <w:t>правовых условий строительства и реконструкции объектов капитального строительства</w:t>
      </w:r>
      <w:proofErr w:type="gramEnd"/>
      <w:r w:rsidRPr="005215CE">
        <w:rPr>
          <w:rFonts w:ascii="Times New Roman" w:hAnsi="Times New Roman" w:cs="Times New Roman"/>
          <w:sz w:val="26"/>
          <w:szCs w:val="26"/>
        </w:rPr>
        <w:t xml:space="preserve"> связанных с обслуживанием инфраструктуры городского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организаций, обеспечивающих управление движением;</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автомобильного транспорта, территории, отведённые для перспективного освоения под строительство автодорог, автовокзалы, автостанции, контрольно-пропускные пункты;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учебно-тренировочные центры, учреждения для подготовки и переподготовки специалистов в области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диспетчерские пункты и прочие сооружения по организации автобусного </w:t>
      </w:r>
      <w:r w:rsidR="007231AF" w:rsidRPr="005215CE">
        <w:rPr>
          <w:rFonts w:ascii="Times New Roman" w:hAnsi="Times New Roman" w:cs="Times New Roman"/>
          <w:sz w:val="26"/>
          <w:szCs w:val="26"/>
        </w:rPr>
        <w:lastRenderedPageBreak/>
        <w:t>движения;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и т.п.).</w:t>
      </w:r>
    </w:p>
    <w:p w:rsidR="00AC6853" w:rsidRPr="005215CE" w:rsidRDefault="00AC6853" w:rsidP="00AC6853">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административно-бытовые здания;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привокзальные предприятия общественного питания и торговли;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(помещения) для размещения подразделения органов охраны правопорядка, здания, сооружения для размещения служб охраны и наблюдения;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складские помещения; </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транспортные агентства по продаже билетов, предоставлению транспортных услуг, гаражи для подвижного состава автотранспортных предприятий;</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спортивные сооружения; </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корпуса, лабораторные корпуса;</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 хозяйственные постройки.</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01" w:name="_Toc238558276"/>
      <w:bookmarkStart w:id="102" w:name="_Toc466892910"/>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.9. Градостроительный регламент зоны инженерной инфраструктуры городского поселения (ИИ)</w:t>
      </w:r>
      <w:bookmarkEnd w:id="101"/>
      <w:bookmarkEnd w:id="102"/>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обеспечивающих функционирование инженерной инфраструктуры городского поселения)</w:t>
      </w:r>
    </w:p>
    <w:p w:rsidR="007231AF" w:rsidRPr="005215CE" w:rsidRDefault="00F13520" w:rsidP="00F1352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 xml:space="preserve">Перечень видов разрешённого использования объектов капитального </w:t>
      </w:r>
      <w:r w:rsidR="007231AF" w:rsidRPr="005215CE">
        <w:rPr>
          <w:rFonts w:ascii="Times New Roman" w:hAnsi="Times New Roman" w:cs="Times New Roman"/>
          <w:sz w:val="26"/>
          <w:szCs w:val="26"/>
        </w:rPr>
        <w:lastRenderedPageBreak/>
        <w:t>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30225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обеспечивающие функционирование систем инженерного обеспечения городского поселения (водоснабжение, водоотведение, энергоснабжение, газоснабжение, теплоснабжение, топливоснабжение, теле- и радиовещание, связь);</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F13520" w:rsidP="00F1352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и т.п.).</w:t>
      </w:r>
    </w:p>
    <w:p w:rsidR="00AC6853" w:rsidRPr="005215CE" w:rsidRDefault="00AC6853" w:rsidP="00AC6853">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административно-бытовые здания; </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конструкторские бюро;</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транспорта;</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склады материалов и инвентаря; </w:t>
      </w:r>
    </w:p>
    <w:p w:rsidR="007231AF" w:rsidRPr="005215CE" w:rsidRDefault="00F13520" w:rsidP="007160E4">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w:t>
      </w:r>
      <w:r w:rsidR="007231AF" w:rsidRPr="005215CE">
        <w:rPr>
          <w:rFonts w:ascii="Times New Roman" w:hAnsi="Times New Roman" w:cs="Times New Roman" w:hint="eastAsia"/>
          <w:sz w:val="26"/>
          <w:szCs w:val="26"/>
        </w:rPr>
        <w:t>для</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размещения</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служб</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охраны</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и</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наблюдения</w:t>
      </w:r>
      <w:r w:rsidR="007231AF" w:rsidRPr="005215CE">
        <w:rPr>
          <w:rFonts w:ascii="Times New Roman" w:hAnsi="Times New Roman" w:cs="Times New Roman"/>
          <w:sz w:val="26"/>
          <w:szCs w:val="26"/>
        </w:rPr>
        <w:t>.</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1) предельные (минимальные) ра</w:t>
      </w:r>
      <w:r w:rsidR="007160E4">
        <w:rPr>
          <w:sz w:val="26"/>
          <w:szCs w:val="26"/>
        </w:rPr>
        <w:t>змеры земельных участков 20м х 20м, в том числе их площадь – 4</w:t>
      </w:r>
      <w:r w:rsidRPr="00D9018A">
        <w:rPr>
          <w:sz w:val="26"/>
          <w:szCs w:val="26"/>
        </w:rPr>
        <w:t>00 кв. м;</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7160E4">
      <w:pPr>
        <w:pStyle w:val="ConsNormal"/>
        <w:ind w:firstLine="0"/>
        <w:jc w:val="both"/>
        <w:rPr>
          <w:rFonts w:ascii="Times New Roman" w:hAnsi="Times New Roman" w:cs="Times New Roman"/>
          <w:sz w:val="26"/>
          <w:szCs w:val="26"/>
        </w:rPr>
      </w:pPr>
    </w:p>
    <w:p w:rsidR="007160E4"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bookmarkStart w:id="103" w:name="_Toc238558277"/>
      <w:bookmarkStart w:id="104" w:name="_Toc466892911"/>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.10. Градостроительный регламент зоны парков, скверов, бульваров, набережных (Р-1)</w:t>
      </w:r>
      <w:bookmarkEnd w:id="103"/>
      <w:bookmarkEnd w:id="104"/>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расположенных в зонах парков, скверов, бульваров, набережных и не относящихся к территориям общего пользования)</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комплексы аттракционов, игровые залы, игровые площадки, открытые спортивные площадки без трибун для размещения зрителей, площадки для национальных игр, прокат игрового и спортивного инвентаря, летние театры и эстрады, пляжи;</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некапитальные и открытые предприятия общественного питания;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культового назначения;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лодочные станции, причалы;</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8C3176" w:rsidRPr="005215CE" w:rsidRDefault="008C3176" w:rsidP="008C3176">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противопожарные водоемы);</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для размещения служб охраны и наблюдения; </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автостоянки по расчету;  </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50</w:t>
      </w:r>
      <w:r w:rsidRPr="00D9018A">
        <w:rPr>
          <w:sz w:val="26"/>
          <w:szCs w:val="26"/>
        </w:rPr>
        <w:t>% от площади земельного участка.</w:t>
      </w:r>
    </w:p>
    <w:p w:rsidR="00DC58CF" w:rsidRPr="00DC58CF"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sidR="00302257">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sidR="00302257">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DC58CF" w:rsidRPr="00DC58CF"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302257">
        <w:rPr>
          <w:rFonts w:ascii="Times New Roman" w:hAnsi="Times New Roman" w:cs="Times New Roman"/>
          <w:sz w:val="26"/>
          <w:szCs w:val="26"/>
        </w:rPr>
        <w:t xml:space="preserve">площадки -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7231AF" w:rsidRPr="005215CE"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00302257">
        <w:rPr>
          <w:rFonts w:ascii="Times New Roman" w:hAnsi="Times New Roman" w:cs="Times New Roman"/>
          <w:sz w:val="26"/>
          <w:szCs w:val="26"/>
        </w:rPr>
        <w:t>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sidR="00302257">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105" w:name="_Toc466892912"/>
      <w:r>
        <w:rPr>
          <w:rFonts w:ascii="Times New Roman" w:hAnsi="Times New Roman" w:cs="Times New Roman"/>
          <w:sz w:val="26"/>
          <w:szCs w:val="26"/>
        </w:rPr>
        <w:t>Статья 13</w:t>
      </w:r>
      <w:r w:rsidR="007231AF" w:rsidRPr="005215CE">
        <w:rPr>
          <w:rFonts w:ascii="Times New Roman" w:hAnsi="Times New Roman" w:cs="Times New Roman"/>
          <w:sz w:val="26"/>
          <w:szCs w:val="26"/>
        </w:rPr>
        <w:t>.11. Градостроительный регламент зоны лесопарков, лесов и активного отдыха (Р-2)</w:t>
      </w:r>
      <w:bookmarkEnd w:id="10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 экологически-чистой окружающей среды, организации отдыха, преимущественно спортивного)</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8C3176">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w:t>
      </w:r>
      <w:r w:rsidRPr="005215CE">
        <w:rPr>
          <w:rFonts w:ascii="Times New Roman" w:hAnsi="Times New Roman" w:cs="Times New Roman"/>
          <w:sz w:val="26"/>
          <w:szCs w:val="26"/>
        </w:rPr>
        <w:lastRenderedPageBreak/>
        <w:t>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использование, определённое в соответствии с действующим законодательством для земель городских лесов</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плоскостные спортивные сооружения</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лодочные станции, причалы</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пункты оказания первой медицинской помощи, спасательные станции</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з</w:t>
      </w:r>
      <w:r w:rsidR="007231AF" w:rsidRPr="005215CE">
        <w:rPr>
          <w:rFonts w:ascii="Times New Roman" w:hAnsi="Times New Roman" w:cs="Times New Roman"/>
          <w:sz w:val="26"/>
          <w:szCs w:val="26"/>
        </w:rPr>
        <w:t>елёные насаждения, в т.</w:t>
      </w:r>
      <w:r w:rsidR="003C1BB2">
        <w:rPr>
          <w:rFonts w:ascii="Times New Roman" w:hAnsi="Times New Roman" w:cs="Times New Roman"/>
          <w:sz w:val="26"/>
          <w:szCs w:val="26"/>
        </w:rPr>
        <w:t xml:space="preserve"> </w:t>
      </w:r>
      <w:r w:rsidR="007231AF" w:rsidRPr="005215CE">
        <w:rPr>
          <w:rFonts w:ascii="Times New Roman" w:hAnsi="Times New Roman" w:cs="Times New Roman"/>
          <w:sz w:val="26"/>
          <w:szCs w:val="26"/>
        </w:rPr>
        <w:t>ч. зеленые насаждения специального назначения в санитарно-защитных зонах в соответствии с действующими нормативами</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не требующие установления санитарно-защитных зон</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8D3A9C" w:rsidRPr="005215CE" w:rsidRDefault="008D3A9C" w:rsidP="008D3A9C">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санатории, профилактории, дома отдыха, базы отдыха;</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детские оздоровительные лагеря и дачи дошкольных учреждений;</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интернаты для престарелых;</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дома ребенка;</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тренировочные базы, </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конноспортивные базы, </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парковки перед объектами обслуживающих, оздоровительных и спортивных видов использования;</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инженерного обеспечения.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мастерские, </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гостевые автостоянки, </w:t>
      </w:r>
    </w:p>
    <w:p w:rsidR="007231AF" w:rsidRPr="005215CE"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для служебного транспорта,</w:t>
      </w:r>
    </w:p>
    <w:p w:rsidR="007231AF" w:rsidRPr="005215CE" w:rsidRDefault="007231AF" w:rsidP="00975377">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975377">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открытые площадки для занятий спортом и физкультурой, </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sidR="004731D7">
        <w:rPr>
          <w:sz w:val="26"/>
          <w:szCs w:val="26"/>
        </w:rPr>
        <w:t xml:space="preserve"> площади земельного участка – 25</w:t>
      </w:r>
      <w:r w:rsidRPr="00D9018A">
        <w:rPr>
          <w:sz w:val="26"/>
          <w:szCs w:val="26"/>
        </w:rPr>
        <w:t>%;</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5) коэффициент озе</w:t>
      </w:r>
      <w:r w:rsidR="004731D7">
        <w:rPr>
          <w:sz w:val="26"/>
          <w:szCs w:val="26"/>
        </w:rPr>
        <w:t>ленения территории – не менее 6</w:t>
      </w:r>
      <w:r>
        <w:rPr>
          <w:sz w:val="26"/>
          <w:szCs w:val="26"/>
        </w:rPr>
        <w:t>0</w:t>
      </w:r>
      <w:r w:rsidRPr="00D9018A">
        <w:rPr>
          <w:sz w:val="26"/>
          <w:szCs w:val="26"/>
        </w:rPr>
        <w:t>% от площади земельного участка.</w:t>
      </w:r>
    </w:p>
    <w:p w:rsidR="00975377" w:rsidRPr="00DC58CF"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6)</w:t>
      </w:r>
      <w:r w:rsidRPr="00DC58CF">
        <w:t xml:space="preserve"> </w:t>
      </w:r>
      <w:r w:rsidR="00C74F40">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sidR="004731D7">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975377" w:rsidRPr="00DC58CF"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C74F40">
        <w:rPr>
          <w:rFonts w:ascii="Times New Roman" w:hAnsi="Times New Roman" w:cs="Times New Roman"/>
          <w:sz w:val="26"/>
          <w:szCs w:val="26"/>
        </w:rPr>
        <w:t>п</w:t>
      </w:r>
      <w:r w:rsidR="004731D7">
        <w:rPr>
          <w:rFonts w:ascii="Times New Roman" w:hAnsi="Times New Roman" w:cs="Times New Roman"/>
          <w:sz w:val="26"/>
          <w:szCs w:val="26"/>
        </w:rPr>
        <w:t xml:space="preserve">лощадки-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975377" w:rsidRPr="005215CE"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00C74F40">
        <w:rPr>
          <w:rFonts w:ascii="Times New Roman" w:hAnsi="Times New Roman" w:cs="Times New Roman"/>
          <w:sz w:val="26"/>
          <w:szCs w:val="26"/>
        </w:rPr>
        <w:t>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sidR="004731D7">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sidR="00C74F40">
        <w:rPr>
          <w:rFonts w:ascii="Times New Roman" w:hAnsi="Times New Roman" w:cs="Times New Roman"/>
          <w:sz w:val="26"/>
          <w:szCs w:val="26"/>
        </w:rPr>
        <w:t>;</w:t>
      </w:r>
    </w:p>
    <w:p w:rsidR="004731D7" w:rsidRDefault="004731D7" w:rsidP="0097537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C74F40">
        <w:rPr>
          <w:rFonts w:ascii="Times New Roman" w:hAnsi="Times New Roman" w:cs="Times New Roman"/>
          <w:sz w:val="26"/>
          <w:szCs w:val="26"/>
        </w:rPr>
        <w:t>у</w:t>
      </w:r>
      <w:r w:rsidRPr="004731D7">
        <w:rPr>
          <w:rFonts w:ascii="Times New Roman" w:hAnsi="Times New Roman" w:cs="Times New Roman"/>
          <w:sz w:val="26"/>
          <w:szCs w:val="26"/>
        </w:rPr>
        <w:t>стройство</w:t>
      </w:r>
      <w:r>
        <w:rPr>
          <w:rFonts w:ascii="Times New Roman" w:hAnsi="Times New Roman" w:cs="Times New Roman"/>
          <w:sz w:val="26"/>
          <w:szCs w:val="26"/>
        </w:rPr>
        <w:t xml:space="preserve"> ограждений земельных участков - д</w:t>
      </w:r>
      <w:r w:rsidRPr="004731D7">
        <w:rPr>
          <w:rFonts w:ascii="Times New Roman" w:hAnsi="Times New Roman" w:cs="Times New Roman"/>
          <w:sz w:val="26"/>
          <w:szCs w:val="26"/>
        </w:rPr>
        <w:t xml:space="preserve">опускается по периметру сквера, бульвара высотой не более 1,3 м при условии соблюдения условий </w:t>
      </w:r>
      <w:proofErr w:type="spellStart"/>
      <w:r w:rsidRPr="004731D7">
        <w:rPr>
          <w:rFonts w:ascii="Times New Roman" w:hAnsi="Times New Roman" w:cs="Times New Roman"/>
          <w:sz w:val="26"/>
          <w:szCs w:val="26"/>
        </w:rPr>
        <w:t>просматриваемости</w:t>
      </w:r>
      <w:proofErr w:type="spellEnd"/>
      <w:r w:rsidRPr="004731D7">
        <w:rPr>
          <w:rFonts w:ascii="Times New Roman" w:hAnsi="Times New Roman" w:cs="Times New Roman"/>
          <w:sz w:val="26"/>
          <w:szCs w:val="26"/>
        </w:rPr>
        <w:t xml:space="preserve"> и устройства в скверах не менее 4-х входов с разных сторон</w:t>
      </w:r>
    </w:p>
    <w:p w:rsidR="007231AF" w:rsidRPr="005215CE" w:rsidRDefault="007231AF" w:rsidP="004731D7">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bookmarkStart w:id="106" w:name="_Toc238558278"/>
      <w:bookmarkStart w:id="107" w:name="_Toc466892913"/>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.12. Градостроительный регламент зоны режимных объектов (С-1)</w:t>
      </w:r>
      <w:bookmarkEnd w:id="106"/>
      <w:bookmarkEnd w:id="107"/>
    </w:p>
    <w:p w:rsidR="007231AF" w:rsidRPr="005215CE" w:rsidRDefault="007231AF" w:rsidP="005215CE">
      <w:pPr>
        <w:pStyle w:val="ConsNormal"/>
        <w:ind w:firstLine="709"/>
        <w:jc w:val="both"/>
        <w:rPr>
          <w:rFonts w:ascii="Times New Roman" w:hAnsi="Times New Roman" w:cs="Times New Roman"/>
          <w:sz w:val="26"/>
          <w:szCs w:val="26"/>
        </w:rPr>
      </w:pPr>
      <w:bookmarkStart w:id="108" w:name="_Toc238558279"/>
      <w:bookmarkStart w:id="109" w:name="_Toc241908722"/>
      <w:bookmarkStart w:id="110" w:name="_Toc242355943"/>
      <w:bookmarkStart w:id="111" w:name="_Toc243662184"/>
      <w:r w:rsidRPr="005215CE">
        <w:rPr>
          <w:rFonts w:ascii="Times New Roman" w:hAnsi="Times New Roman" w:cs="Times New Roman"/>
          <w:sz w:val="26"/>
          <w:szCs w:val="26"/>
        </w:rPr>
        <w:t>(выделена для обеспечения правовых условий строительства и реконструкции режимных объектов Министерства обороны и иных ведомств, определяемых по целевому назначению)</w:t>
      </w:r>
      <w:bookmarkEnd w:id="108"/>
      <w:bookmarkEnd w:id="109"/>
      <w:bookmarkEnd w:id="110"/>
      <w:bookmarkEnd w:id="111"/>
      <w:r w:rsidRPr="005215CE">
        <w:rPr>
          <w:rFonts w:ascii="Times New Roman" w:hAnsi="Times New Roman" w:cs="Times New Roman"/>
          <w:sz w:val="26"/>
          <w:szCs w:val="26"/>
        </w:rPr>
        <w:t xml:space="preserve"> </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E32449" w:rsidRPr="005215CE" w:rsidRDefault="00E32449" w:rsidP="00E3244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обслуживания, связанные с целевым назначением зоны</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sz w:val="26"/>
          <w:szCs w:val="26"/>
        </w:rPr>
        <w:t xml:space="preserve"> площади земельного участка – 65</w:t>
      </w:r>
      <w:r w:rsidRPr="00D9018A">
        <w:rPr>
          <w:sz w:val="26"/>
          <w:szCs w:val="26"/>
        </w:rPr>
        <w:t>%;</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15</w:t>
      </w:r>
      <w:r w:rsidRPr="00D9018A">
        <w:rPr>
          <w:sz w:val="26"/>
          <w:szCs w:val="26"/>
        </w:rPr>
        <w:t>% от площади земельного участка.</w:t>
      </w:r>
    </w:p>
    <w:p w:rsidR="00087784" w:rsidRDefault="00087784" w:rsidP="009831F4">
      <w:pPr>
        <w:pStyle w:val="ConsNormal"/>
        <w:ind w:firstLine="0"/>
        <w:jc w:val="both"/>
        <w:rPr>
          <w:rFonts w:ascii="Times New Roman" w:hAnsi="Times New Roman" w:cs="Times New Roman"/>
          <w:sz w:val="26"/>
          <w:szCs w:val="26"/>
        </w:rPr>
      </w:pPr>
      <w:bookmarkStart w:id="112" w:name="_Toc238558280"/>
      <w:bookmarkStart w:id="113" w:name="_Toc466892914"/>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.13. Градостроительный регламент зоны кладбищ (С-2)</w:t>
      </w:r>
      <w:bookmarkEnd w:id="112"/>
      <w:bookmarkEnd w:id="113"/>
    </w:p>
    <w:p w:rsidR="007231AF" w:rsidRPr="005215CE" w:rsidRDefault="007231AF" w:rsidP="005215CE">
      <w:pPr>
        <w:pStyle w:val="ConsNormal"/>
        <w:ind w:firstLine="709"/>
        <w:jc w:val="both"/>
        <w:rPr>
          <w:rFonts w:ascii="Times New Roman" w:hAnsi="Times New Roman" w:cs="Times New Roman"/>
          <w:sz w:val="26"/>
          <w:szCs w:val="26"/>
        </w:rPr>
      </w:pPr>
      <w:bookmarkStart w:id="114" w:name="_Toc238558281"/>
      <w:bookmarkStart w:id="115" w:name="_Toc241908724"/>
      <w:bookmarkStart w:id="116" w:name="_Toc242355945"/>
      <w:bookmarkStart w:id="117" w:name="_Toc243662186"/>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земельных участков кладбищ)</w:t>
      </w:r>
      <w:bookmarkEnd w:id="114"/>
      <w:bookmarkEnd w:id="115"/>
      <w:bookmarkEnd w:id="116"/>
      <w:bookmarkEnd w:id="117"/>
      <w:r w:rsidRPr="005215CE">
        <w:rPr>
          <w:rFonts w:ascii="Times New Roman" w:hAnsi="Times New Roman" w:cs="Times New Roman"/>
          <w:sz w:val="26"/>
          <w:szCs w:val="26"/>
        </w:rPr>
        <w:t xml:space="preserve"> </w:t>
      </w:r>
    </w:p>
    <w:p w:rsidR="007231AF" w:rsidRPr="005215CE" w:rsidRDefault="001C74EF" w:rsidP="001C74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действующие кладбища традиционного, </w:t>
      </w:r>
      <w:proofErr w:type="spellStart"/>
      <w:r w:rsidR="007231AF" w:rsidRPr="005215CE">
        <w:rPr>
          <w:rFonts w:ascii="Times New Roman" w:hAnsi="Times New Roman" w:cs="Times New Roman"/>
          <w:sz w:val="26"/>
          <w:szCs w:val="26"/>
        </w:rPr>
        <w:t>урнового</w:t>
      </w:r>
      <w:proofErr w:type="spellEnd"/>
      <w:r w:rsidR="007231AF" w:rsidRPr="005215CE">
        <w:rPr>
          <w:rFonts w:ascii="Times New Roman" w:hAnsi="Times New Roman" w:cs="Times New Roman"/>
          <w:sz w:val="26"/>
          <w:szCs w:val="26"/>
        </w:rPr>
        <w:t xml:space="preserve"> и смешанного захоронения, а также кладбища, закрытые на период консервации</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колумбарии (здания-колумбарии, стены-колумбарии)</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бюро похоронного обслуживания</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дома траурных обрядов</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дома поминальных обедов</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по изготовлению ритуальных принадлежностей, надгробий</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аптечные пункты и киоски</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по продаже ритуальных принадлежностей</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культового назначения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E32449" w:rsidRPr="005215CE" w:rsidRDefault="00E32449" w:rsidP="00E3244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административно-бытовые здания и помещения при основных объектах,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автостоянки наземные, подземные, встроенные и пристроенные к зданиям (сооружениям) с вместимостью по расчету,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площадки для сбора мусора,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объекты пожарной охраны (гидранты, резервуары, противопожарные водоемы),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1) предельные (минимальные) размеры земельных участков 10м х 10м, в том числе их площадь – 100 кв.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 xml:space="preserve">3) предельное количество этажей – </w:t>
      </w:r>
      <w:r w:rsidR="003C1BB2">
        <w:rPr>
          <w:sz w:val="26"/>
          <w:szCs w:val="26"/>
        </w:rPr>
        <w:t>2</w:t>
      </w:r>
      <w:r w:rsidRPr="001C74EF">
        <w:rPr>
          <w:sz w:val="26"/>
          <w:szCs w:val="26"/>
        </w:rPr>
        <w:t>;</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1C74EF">
        <w:rPr>
          <w:sz w:val="26"/>
          <w:szCs w:val="26"/>
        </w:rPr>
        <w:t>%;</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5) отступ от кладбищ до зданий (земельных участков) жилой застройки, школ, детских садов, медицинских учреждений – 300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6) размещение клад</w:t>
      </w:r>
      <w:r>
        <w:rPr>
          <w:sz w:val="26"/>
          <w:szCs w:val="26"/>
        </w:rPr>
        <w:t>бища размером территории более 3</w:t>
      </w:r>
      <w:r w:rsidRPr="001C74EF">
        <w:rPr>
          <w:sz w:val="26"/>
          <w:szCs w:val="26"/>
        </w:rPr>
        <w:t>0 га не допускается;</w:t>
      </w:r>
    </w:p>
    <w:p w:rsidR="001C74EF" w:rsidRDefault="001C74EF" w:rsidP="001C74EF">
      <w:pPr>
        <w:widowControl w:val="0"/>
        <w:autoSpaceDE w:val="0"/>
        <w:autoSpaceDN w:val="0"/>
        <w:adjustRightInd w:val="0"/>
        <w:ind w:firstLine="709"/>
        <w:jc w:val="both"/>
        <w:rPr>
          <w:sz w:val="26"/>
          <w:szCs w:val="26"/>
        </w:rPr>
      </w:pPr>
      <w:r w:rsidRPr="001C74EF">
        <w:rPr>
          <w:sz w:val="26"/>
          <w:szCs w:val="26"/>
        </w:rPr>
        <w:t>7) минимальная площадь мест захоронения от общей площади кладбища – 65-70 %.</w:t>
      </w:r>
    </w:p>
    <w:p w:rsidR="001C74EF" w:rsidRPr="001C74EF" w:rsidRDefault="001C74EF" w:rsidP="001C74EF">
      <w:pPr>
        <w:widowControl w:val="0"/>
        <w:autoSpaceDE w:val="0"/>
        <w:autoSpaceDN w:val="0"/>
        <w:adjustRightInd w:val="0"/>
        <w:ind w:firstLine="709"/>
        <w:jc w:val="both"/>
        <w:rPr>
          <w:sz w:val="26"/>
          <w:szCs w:val="26"/>
        </w:rPr>
      </w:pPr>
      <w:r>
        <w:rPr>
          <w:sz w:val="26"/>
          <w:szCs w:val="26"/>
        </w:rPr>
        <w:t xml:space="preserve">8) </w:t>
      </w:r>
      <w:r w:rsidRPr="001C74EF">
        <w:rPr>
          <w:sz w:val="26"/>
          <w:szCs w:val="26"/>
        </w:rPr>
        <w:t xml:space="preserve">Предельная высота  ограждений </w:t>
      </w:r>
      <w:r>
        <w:rPr>
          <w:sz w:val="26"/>
          <w:szCs w:val="26"/>
        </w:rPr>
        <w:t xml:space="preserve">- </w:t>
      </w:r>
      <w:r w:rsidRPr="001C74EF">
        <w:rPr>
          <w:sz w:val="26"/>
          <w:szCs w:val="26"/>
        </w:rPr>
        <w:t>2 м</w:t>
      </w:r>
    </w:p>
    <w:p w:rsidR="007231AF" w:rsidRPr="005215CE" w:rsidRDefault="007231AF" w:rsidP="001C74EF">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18" w:name="_Toc466892915"/>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.14. Градостроительный регламент зоны размещения и переработки отходов производства и потребления (С-3)</w:t>
      </w:r>
      <w:bookmarkEnd w:id="118"/>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деятельность которых связана с переработкой отходов производства и потребления). </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Основные виды разрешенного использования:</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обезвреживание, захоронение твердых бытовых отходов,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Законом РФ от 24.06.98г. № 89-ФЗ «Об отходах производства и потребления»</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рекультивация отработанных участков свалок, отвалов и других мест складирования отходов;</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озеленение, сельскохозяйственное использование</w:t>
      </w:r>
      <w:r>
        <w:rPr>
          <w:rFonts w:ascii="Times New Roman" w:hAnsi="Times New Roman" w:cs="Times New Roman"/>
          <w:sz w:val="26"/>
          <w:szCs w:val="26"/>
        </w:rPr>
        <w:t>;</w:t>
      </w:r>
      <w:r w:rsidR="007231AF" w:rsidRPr="005215CE">
        <w:rPr>
          <w:rFonts w:ascii="Times New Roman" w:hAnsi="Times New Roman" w:cs="Times New Roman"/>
          <w:sz w:val="26"/>
          <w:szCs w:val="26"/>
        </w:rPr>
        <w:t xml:space="preserve"> </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вторичное использование складируемых отходов для производственных нужд</w:t>
      </w:r>
      <w:r>
        <w:rPr>
          <w:rFonts w:ascii="Times New Roman" w:hAnsi="Times New Roman" w:cs="Times New Roman"/>
          <w:sz w:val="26"/>
          <w:szCs w:val="26"/>
        </w:rPr>
        <w:t>;</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обеспечение санитарно-защитных зон.</w:t>
      </w:r>
    </w:p>
    <w:p w:rsidR="00856D35" w:rsidRPr="005215CE" w:rsidRDefault="00856D35" w:rsidP="00856D3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1) предельные (минимальные) размеры земельных участков 10м х 30м, в том числе их площадь – 300 кв. м;</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 xml:space="preserve">3) предельное количество этажей – </w:t>
      </w:r>
      <w:r w:rsidR="003C1BB2">
        <w:rPr>
          <w:sz w:val="26"/>
          <w:szCs w:val="26"/>
        </w:rPr>
        <w:t>2</w:t>
      </w:r>
      <w:r w:rsidRPr="004904F6">
        <w:rPr>
          <w:sz w:val="26"/>
          <w:szCs w:val="26"/>
        </w:rPr>
        <w:t>;</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sidR="00FC6AD1">
        <w:rPr>
          <w:sz w:val="26"/>
          <w:szCs w:val="26"/>
        </w:rPr>
        <w:t>й площади земельного участка – 5</w:t>
      </w:r>
      <w:r w:rsidRPr="004904F6">
        <w:rPr>
          <w:sz w:val="26"/>
          <w:szCs w:val="26"/>
        </w:rPr>
        <w:t>0%;</w:t>
      </w:r>
    </w:p>
    <w:p w:rsidR="004904F6" w:rsidRDefault="004904F6" w:rsidP="004904F6">
      <w:pPr>
        <w:widowControl w:val="0"/>
        <w:autoSpaceDE w:val="0"/>
        <w:autoSpaceDN w:val="0"/>
        <w:adjustRightInd w:val="0"/>
        <w:ind w:firstLine="709"/>
        <w:jc w:val="both"/>
        <w:rPr>
          <w:sz w:val="26"/>
          <w:szCs w:val="26"/>
        </w:rPr>
      </w:pPr>
      <w:r w:rsidRPr="004904F6">
        <w:rPr>
          <w:sz w:val="26"/>
          <w:szCs w:val="26"/>
        </w:rPr>
        <w:t xml:space="preserve">5) скотомогильники размещают на участке земли площадью не менее </w:t>
      </w:r>
      <w:smartTag w:uri="urn:schemas-microsoft-com:office:smarttags" w:element="metricconverter">
        <w:smartTagPr>
          <w:attr w:name="ProductID" w:val="600 кв. м"/>
        </w:smartTagPr>
        <w:r w:rsidRPr="004904F6">
          <w:rPr>
            <w:sz w:val="26"/>
            <w:szCs w:val="26"/>
          </w:rPr>
          <w:t>600 кв. м,</w:t>
        </w:r>
      </w:smartTag>
      <w:r w:rsidRPr="004904F6">
        <w:rPr>
          <w:sz w:val="26"/>
          <w:szCs w:val="26"/>
        </w:rPr>
        <w:t xml:space="preserve"> уровень стояния грунтовых вод должен быть не менее двух метров от поверхности земли.</w:t>
      </w:r>
    </w:p>
    <w:p w:rsidR="007231AF" w:rsidRPr="00F81F85" w:rsidRDefault="00F81F85" w:rsidP="00F81F85">
      <w:pPr>
        <w:pStyle w:val="ConsNormal"/>
        <w:ind w:firstLine="709"/>
        <w:jc w:val="both"/>
        <w:rPr>
          <w:rFonts w:ascii="Times New Roman" w:hAnsi="Times New Roman" w:cs="Times New Roman"/>
          <w:color w:val="FF0000"/>
          <w:sz w:val="26"/>
          <w:szCs w:val="26"/>
        </w:rPr>
      </w:pPr>
      <w:r w:rsidRPr="00F81F85">
        <w:rPr>
          <w:rFonts w:ascii="Times New Roman" w:hAnsi="Times New Roman" w:cs="Times New Roman"/>
          <w:color w:val="FF0000"/>
          <w:sz w:val="26"/>
          <w:szCs w:val="26"/>
        </w:rPr>
        <w:t xml:space="preserve">- исключить статью </w:t>
      </w:r>
      <w:proofErr w:type="gramStart"/>
      <w:r w:rsidRPr="00F81F85">
        <w:rPr>
          <w:rFonts w:ascii="Times New Roman" w:hAnsi="Times New Roman" w:cs="Times New Roman"/>
          <w:color w:val="FF0000"/>
          <w:sz w:val="26"/>
          <w:szCs w:val="26"/>
        </w:rPr>
        <w:t>13.14  Градостроительн</w:t>
      </w:r>
      <w:r>
        <w:rPr>
          <w:rFonts w:ascii="Times New Roman" w:hAnsi="Times New Roman" w:cs="Times New Roman"/>
          <w:color w:val="FF0000"/>
          <w:sz w:val="26"/>
          <w:szCs w:val="26"/>
        </w:rPr>
        <w:t>ого</w:t>
      </w:r>
      <w:proofErr w:type="gramEnd"/>
      <w:r w:rsidRPr="00F81F85">
        <w:rPr>
          <w:rFonts w:ascii="Times New Roman" w:hAnsi="Times New Roman" w:cs="Times New Roman"/>
          <w:color w:val="FF0000"/>
          <w:sz w:val="26"/>
          <w:szCs w:val="26"/>
        </w:rPr>
        <w:t xml:space="preserve"> регламент</w:t>
      </w:r>
      <w:r>
        <w:rPr>
          <w:rFonts w:ascii="Times New Roman" w:hAnsi="Times New Roman" w:cs="Times New Roman"/>
          <w:color w:val="FF0000"/>
          <w:sz w:val="26"/>
          <w:szCs w:val="26"/>
        </w:rPr>
        <w:t>а</w:t>
      </w:r>
      <w:r w:rsidRPr="00F81F85">
        <w:rPr>
          <w:rFonts w:ascii="Times New Roman" w:hAnsi="Times New Roman" w:cs="Times New Roman"/>
          <w:color w:val="FF0000"/>
          <w:sz w:val="26"/>
          <w:szCs w:val="26"/>
        </w:rPr>
        <w:t xml:space="preserve"> зоны размещения и переработки отходов производства и потребления (С-3)</w:t>
      </w:r>
    </w:p>
    <w:p w:rsidR="00F81F85" w:rsidRPr="00F81F85" w:rsidRDefault="00F81F85" w:rsidP="00F81F85">
      <w:pPr>
        <w:pStyle w:val="ConsNormal"/>
        <w:ind w:firstLine="709"/>
        <w:jc w:val="both"/>
        <w:rPr>
          <w:rFonts w:ascii="Times New Roman" w:hAnsi="Times New Roman" w:cs="Times New Roman"/>
          <w:color w:val="FF0000"/>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bookmarkStart w:id="119" w:name="_Toc238558282"/>
    </w:p>
    <w:p w:rsidR="007231AF" w:rsidRPr="005215CE" w:rsidRDefault="007231AF" w:rsidP="005215CE">
      <w:pPr>
        <w:pStyle w:val="ConsNormal"/>
        <w:ind w:firstLine="709"/>
        <w:jc w:val="both"/>
        <w:rPr>
          <w:rFonts w:ascii="Times New Roman" w:hAnsi="Times New Roman" w:cs="Times New Roman"/>
          <w:sz w:val="26"/>
          <w:szCs w:val="26"/>
        </w:rPr>
      </w:pPr>
      <w:bookmarkStart w:id="120" w:name="_Toc466892916"/>
      <w:bookmarkEnd w:id="119"/>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.15. Градостроительный регламент зоны садоводств и дачных хозяйств (СХ-1)</w:t>
      </w:r>
      <w:bookmarkEnd w:id="120"/>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ведения дачного хозяйства и </w:t>
      </w:r>
      <w:proofErr w:type="spellStart"/>
      <w:r w:rsidRPr="005215CE">
        <w:rPr>
          <w:rFonts w:ascii="Times New Roman" w:hAnsi="Times New Roman" w:cs="Times New Roman"/>
          <w:sz w:val="26"/>
          <w:szCs w:val="26"/>
        </w:rPr>
        <w:t>садоводчества</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садовые и дачные дома</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аптечные пункты</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магазины продовольственные и промтоварные торговой площадью не более 50м2</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временные (сезонные) павильоны розничной торговли и обслуживания населения</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r>
        <w:rPr>
          <w:rFonts w:ascii="Times New Roman" w:hAnsi="Times New Roman" w:cs="Times New Roman"/>
          <w:sz w:val="26"/>
          <w:szCs w:val="26"/>
        </w:rPr>
        <w:t>.</w:t>
      </w:r>
    </w:p>
    <w:p w:rsidR="00856D35" w:rsidRPr="005215CE" w:rsidRDefault="00856D35" w:rsidP="00856D3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хозяйственные постройки;</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гаражи;</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w:t>
      </w:r>
      <w:r>
        <w:rPr>
          <w:rFonts w:ascii="Times New Roman" w:hAnsi="Times New Roman" w:cs="Times New Roman"/>
          <w:sz w:val="26"/>
          <w:szCs w:val="26"/>
        </w:rPr>
        <w:t xml:space="preserve"> места для стоянки автомобилей;</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домашних животных, содержание кот</w:t>
      </w:r>
      <w:r>
        <w:rPr>
          <w:rFonts w:ascii="Times New Roman" w:hAnsi="Times New Roman" w:cs="Times New Roman"/>
          <w:sz w:val="26"/>
          <w:szCs w:val="26"/>
        </w:rPr>
        <w:t>орых не требует выпаса, и птицы;</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сады, огороды, палисадники, отдельно стоящие беседки и навесы, в  том числе  предназначенные для осуществле</w:t>
      </w:r>
      <w:r>
        <w:rPr>
          <w:rFonts w:ascii="Times New Roman" w:hAnsi="Times New Roman" w:cs="Times New Roman"/>
          <w:sz w:val="26"/>
          <w:szCs w:val="26"/>
        </w:rPr>
        <w:t>ния хозяйственной деятельности;</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индивид</w:t>
      </w:r>
      <w:r>
        <w:rPr>
          <w:rFonts w:ascii="Times New Roman" w:hAnsi="Times New Roman" w:cs="Times New Roman"/>
          <w:sz w:val="26"/>
          <w:szCs w:val="26"/>
        </w:rPr>
        <w:t>уальные бассейны, бани и сауны;</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r>
        <w:rPr>
          <w:rFonts w:ascii="Times New Roman" w:hAnsi="Times New Roman" w:cs="Times New Roman"/>
          <w:sz w:val="26"/>
          <w:szCs w:val="26"/>
        </w:rPr>
        <w:t>;</w:t>
      </w:r>
      <w:r w:rsidR="007231AF" w:rsidRPr="005215CE">
        <w:rPr>
          <w:rFonts w:ascii="Times New Roman" w:hAnsi="Times New Roman" w:cs="Times New Roman"/>
          <w:sz w:val="26"/>
          <w:szCs w:val="26"/>
        </w:rPr>
        <w:t xml:space="preserve"> </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r>
        <w:rPr>
          <w:rFonts w:ascii="Times New Roman" w:hAnsi="Times New Roman" w:cs="Times New Roman"/>
          <w:sz w:val="26"/>
          <w:szCs w:val="26"/>
        </w:rPr>
        <w:t>;</w:t>
      </w:r>
    </w:p>
    <w:p w:rsidR="007231AF" w:rsidRPr="005215CE" w:rsidRDefault="00907671" w:rsidP="0090767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 xml:space="preserve">1) предельные (минимальные) размеры земельных </w:t>
      </w:r>
      <w:r>
        <w:rPr>
          <w:sz w:val="26"/>
          <w:szCs w:val="26"/>
        </w:rPr>
        <w:t>участков 20м х 20м, в том числе их площадь –  4</w:t>
      </w:r>
      <w:r w:rsidRPr="00907671">
        <w:rPr>
          <w:sz w:val="26"/>
          <w:szCs w:val="26"/>
        </w:rPr>
        <w:t>00 кв. м;</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 xml:space="preserve">3) </w:t>
      </w:r>
      <w:r>
        <w:rPr>
          <w:sz w:val="26"/>
          <w:szCs w:val="26"/>
        </w:rPr>
        <w:t>предельное количество этажей – 2</w:t>
      </w:r>
      <w:r w:rsidRPr="00907671">
        <w:rPr>
          <w:sz w:val="26"/>
          <w:szCs w:val="26"/>
        </w:rPr>
        <w:t>;</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w:t>
      </w:r>
      <w:r w:rsidR="009203F4">
        <w:rPr>
          <w:sz w:val="26"/>
          <w:szCs w:val="26"/>
        </w:rPr>
        <w:t xml:space="preserve">мельного участка – </w:t>
      </w:r>
      <w:r w:rsidR="00FC6AD1">
        <w:rPr>
          <w:sz w:val="26"/>
          <w:szCs w:val="26"/>
        </w:rPr>
        <w:t>5</w:t>
      </w:r>
      <w:r w:rsidRPr="00907671">
        <w:rPr>
          <w:sz w:val="26"/>
          <w:szCs w:val="26"/>
        </w:rPr>
        <w:t>0 %;</w:t>
      </w:r>
    </w:p>
    <w:p w:rsidR="009203F4" w:rsidRPr="009203F4" w:rsidRDefault="00907671" w:rsidP="009203F4">
      <w:pPr>
        <w:widowControl w:val="0"/>
        <w:autoSpaceDE w:val="0"/>
        <w:autoSpaceDN w:val="0"/>
        <w:adjustRightInd w:val="0"/>
        <w:ind w:firstLine="709"/>
        <w:jc w:val="both"/>
        <w:rPr>
          <w:sz w:val="26"/>
          <w:szCs w:val="26"/>
        </w:rPr>
      </w:pPr>
      <w:r w:rsidRPr="00907671">
        <w:rPr>
          <w:sz w:val="26"/>
          <w:szCs w:val="26"/>
        </w:rPr>
        <w:t xml:space="preserve">5) </w:t>
      </w:r>
      <w:r w:rsidR="009203F4" w:rsidRPr="009203F4">
        <w:rPr>
          <w:sz w:val="26"/>
          <w:szCs w:val="26"/>
        </w:rPr>
        <w:t>Устройство огражд</w:t>
      </w:r>
      <w:r w:rsidR="009203F4">
        <w:rPr>
          <w:sz w:val="26"/>
          <w:szCs w:val="26"/>
        </w:rPr>
        <w:t>ений между садовыми участками -</w:t>
      </w:r>
      <w:r w:rsidR="009203F4">
        <w:rPr>
          <w:sz w:val="26"/>
          <w:szCs w:val="26"/>
        </w:rPr>
        <w:tab/>
        <w:t>д</w:t>
      </w:r>
      <w:r w:rsidR="009203F4" w:rsidRPr="009203F4">
        <w:rPr>
          <w:sz w:val="26"/>
          <w:szCs w:val="26"/>
        </w:rPr>
        <w:t xml:space="preserve">опускается </w:t>
      </w:r>
      <w:proofErr w:type="spellStart"/>
      <w:proofErr w:type="gramStart"/>
      <w:r w:rsidR="009203F4" w:rsidRPr="009203F4">
        <w:rPr>
          <w:sz w:val="26"/>
          <w:szCs w:val="26"/>
        </w:rPr>
        <w:t>высо</w:t>
      </w:r>
      <w:proofErr w:type="spellEnd"/>
      <w:r w:rsidR="009203F4">
        <w:rPr>
          <w:sz w:val="26"/>
          <w:szCs w:val="26"/>
        </w:rPr>
        <w:t>-</w:t>
      </w:r>
      <w:r w:rsidR="009203F4" w:rsidRPr="009203F4">
        <w:rPr>
          <w:sz w:val="26"/>
          <w:szCs w:val="26"/>
        </w:rPr>
        <w:t>той</w:t>
      </w:r>
      <w:proofErr w:type="gramEnd"/>
      <w:r w:rsidR="009203F4" w:rsidRPr="009203F4">
        <w:rPr>
          <w:sz w:val="26"/>
          <w:szCs w:val="26"/>
        </w:rPr>
        <w:t xml:space="preserve"> не более 1,5 м при условии соблюдения условий </w:t>
      </w:r>
      <w:proofErr w:type="spellStart"/>
      <w:r w:rsidR="009203F4" w:rsidRPr="009203F4">
        <w:rPr>
          <w:sz w:val="26"/>
          <w:szCs w:val="26"/>
        </w:rPr>
        <w:t>проветриваемости</w:t>
      </w:r>
      <w:proofErr w:type="spellEnd"/>
      <w:r w:rsidR="009203F4">
        <w:rPr>
          <w:sz w:val="26"/>
          <w:szCs w:val="26"/>
        </w:rPr>
        <w:t>;</w:t>
      </w:r>
      <w:r w:rsidR="009203F4" w:rsidRPr="009203F4">
        <w:rPr>
          <w:sz w:val="26"/>
          <w:szCs w:val="26"/>
        </w:rPr>
        <w:t xml:space="preserve"> </w:t>
      </w:r>
    </w:p>
    <w:p w:rsidR="00AF477B" w:rsidRDefault="009203F4" w:rsidP="009203F4">
      <w:pPr>
        <w:widowControl w:val="0"/>
        <w:autoSpaceDE w:val="0"/>
        <w:autoSpaceDN w:val="0"/>
        <w:adjustRightInd w:val="0"/>
        <w:ind w:firstLine="709"/>
        <w:jc w:val="both"/>
        <w:rPr>
          <w:sz w:val="26"/>
          <w:szCs w:val="26"/>
        </w:rPr>
      </w:pPr>
      <w:r>
        <w:rPr>
          <w:sz w:val="26"/>
          <w:szCs w:val="26"/>
        </w:rPr>
        <w:t xml:space="preserve">6) </w:t>
      </w:r>
      <w:r w:rsidRPr="009203F4">
        <w:rPr>
          <w:sz w:val="26"/>
          <w:szCs w:val="26"/>
        </w:rPr>
        <w:t>Устройство ограждений между садовыми участками и проездами</w:t>
      </w:r>
      <w:r w:rsidRPr="009203F4">
        <w:rPr>
          <w:sz w:val="26"/>
          <w:szCs w:val="26"/>
        </w:rPr>
        <w:tab/>
      </w:r>
    </w:p>
    <w:p w:rsidR="00907671" w:rsidRPr="00907671" w:rsidRDefault="00AF477B" w:rsidP="009203F4">
      <w:pPr>
        <w:widowControl w:val="0"/>
        <w:autoSpaceDE w:val="0"/>
        <w:autoSpaceDN w:val="0"/>
        <w:adjustRightInd w:val="0"/>
        <w:ind w:firstLine="709"/>
        <w:jc w:val="both"/>
        <w:rPr>
          <w:sz w:val="26"/>
          <w:szCs w:val="26"/>
        </w:rPr>
      </w:pPr>
      <w:r>
        <w:rPr>
          <w:sz w:val="26"/>
          <w:szCs w:val="26"/>
        </w:rPr>
        <w:t xml:space="preserve">7) </w:t>
      </w:r>
      <w:r w:rsidR="009203F4" w:rsidRPr="009203F4">
        <w:rPr>
          <w:sz w:val="26"/>
          <w:szCs w:val="26"/>
        </w:rPr>
        <w:t xml:space="preserve">Допускается высотой не более 2 м при соблюдении условий </w:t>
      </w:r>
      <w:proofErr w:type="spellStart"/>
      <w:r w:rsidR="009203F4" w:rsidRPr="009203F4">
        <w:rPr>
          <w:sz w:val="26"/>
          <w:szCs w:val="26"/>
        </w:rPr>
        <w:t>просматриваемости</w:t>
      </w:r>
      <w:proofErr w:type="spellEnd"/>
      <w:r w:rsidR="009203F4" w:rsidRPr="009203F4">
        <w:rPr>
          <w:sz w:val="26"/>
          <w:szCs w:val="26"/>
        </w:rPr>
        <w:t xml:space="preserve"> ограждения на высоте выше 0,4 м от поверхности </w:t>
      </w:r>
      <w:proofErr w:type="spellStart"/>
      <w:r w:rsidR="009203F4" w:rsidRPr="009203F4">
        <w:rPr>
          <w:sz w:val="26"/>
          <w:szCs w:val="26"/>
        </w:rPr>
        <w:t>земли</w:t>
      </w:r>
      <w:r w:rsidR="00907671" w:rsidRPr="00907671">
        <w:rPr>
          <w:sz w:val="26"/>
          <w:szCs w:val="26"/>
        </w:rPr>
        <w:t>древесно</w:t>
      </w:r>
      <w:proofErr w:type="spellEnd"/>
      <w:r w:rsidR="00907671" w:rsidRPr="00907671">
        <w:rPr>
          <w:sz w:val="26"/>
          <w:szCs w:val="26"/>
        </w:rPr>
        <w:t>-кустарниковые насаждения и открытые луговые пространства, водоемы – 93-97% от общей площади участка;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Примечания: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Высота зданий:</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для всех основных строений количество надземных этажей - до двух с возможным использованием (дополнительно) мансардного этажа.</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007231AF" w:rsidRPr="005215CE">
          <w:rPr>
            <w:rFonts w:ascii="Times New Roman" w:hAnsi="Times New Roman" w:cs="Times New Roman"/>
            <w:sz w:val="26"/>
            <w:szCs w:val="26"/>
          </w:rPr>
          <w:t>7 м</w:t>
        </w:r>
      </w:smartTag>
      <w:r w:rsidR="007231AF" w:rsidRPr="005215CE">
        <w:rPr>
          <w:rFonts w:ascii="Times New Roman" w:hAnsi="Times New Roman" w:cs="Times New Roman"/>
          <w:sz w:val="26"/>
          <w:szCs w:val="26"/>
        </w:rPr>
        <w:t>.</w:t>
      </w:r>
    </w:p>
    <w:p w:rsidR="00AF477B" w:rsidRDefault="006F01D9" w:rsidP="006F01D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231AF" w:rsidRPr="005215CE">
        <w:rPr>
          <w:rFonts w:ascii="Times New Roman" w:hAnsi="Times New Roman" w:cs="Times New Roman"/>
          <w:sz w:val="26"/>
          <w:szCs w:val="26"/>
        </w:rPr>
        <w:t xml:space="preserve">Вспомогательные строения, за исключением гаража, размещать перед </w:t>
      </w:r>
      <w:r w:rsidR="007231AF" w:rsidRPr="005215CE">
        <w:rPr>
          <w:rFonts w:ascii="Times New Roman" w:hAnsi="Times New Roman" w:cs="Times New Roman"/>
          <w:sz w:val="26"/>
          <w:szCs w:val="26"/>
        </w:rPr>
        <w:lastRenderedPageBreak/>
        <w:t>основными строениями со стороны улиц не допускается.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от красной линии проездов не менее чем на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 При этом между домами, расположенными на противоположных сторонах проезда, должны быть учтены противопожарные расстояния. Расстояние от хо</w:t>
      </w:r>
      <w:bookmarkStart w:id="121" w:name="OCRUncertain059"/>
      <w:r w:rsidRPr="005215CE">
        <w:rPr>
          <w:rFonts w:ascii="Times New Roman" w:hAnsi="Times New Roman" w:cs="Times New Roman"/>
          <w:sz w:val="26"/>
          <w:szCs w:val="26"/>
        </w:rPr>
        <w:t>з</w:t>
      </w:r>
      <w:bookmarkEnd w:id="121"/>
      <w:r w:rsidRPr="005215CE">
        <w:rPr>
          <w:rFonts w:ascii="Times New Roman" w:hAnsi="Times New Roman" w:cs="Times New Roman"/>
          <w:sz w:val="26"/>
          <w:szCs w:val="26"/>
        </w:rPr>
        <w:t xml:space="preserve">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до границы соседнего участка по санитарно-бытовым условиям должны быть:</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жилого строения (или дома) -</w:t>
      </w:r>
      <w:r w:rsidR="007231AF" w:rsidRPr="005215CE">
        <w:rPr>
          <w:rFonts w:ascii="Times New Roman" w:hAnsi="Times New Roman" w:cs="Times New Roman"/>
          <w:sz w:val="26"/>
          <w:szCs w:val="26"/>
        </w:rPr>
        <w:t xml:space="preserve"> 3;</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постройки для со</w:t>
      </w:r>
      <w:r>
        <w:rPr>
          <w:rFonts w:ascii="Times New Roman" w:hAnsi="Times New Roman" w:cs="Times New Roman"/>
          <w:sz w:val="26"/>
          <w:szCs w:val="26"/>
        </w:rPr>
        <w:t>держания мелкого скота и птицы -</w:t>
      </w:r>
      <w:r w:rsidR="007231AF" w:rsidRPr="005215CE">
        <w:rPr>
          <w:rFonts w:ascii="Times New Roman" w:hAnsi="Times New Roman" w:cs="Times New Roman"/>
          <w:sz w:val="26"/>
          <w:szCs w:val="26"/>
        </w:rPr>
        <w:t xml:space="preserve"> 4;</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других построек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w:t>
      </w:r>
      <w:r>
        <w:rPr>
          <w:rFonts w:ascii="Times New Roman" w:hAnsi="Times New Roman" w:cs="Times New Roman"/>
          <w:sz w:val="26"/>
          <w:szCs w:val="26"/>
        </w:rPr>
        <w:t xml:space="preserve"> стволов высокорослых деревьев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4 м"/>
        </w:smartTagPr>
        <w:r w:rsidR="007231AF" w:rsidRPr="005215CE">
          <w:rPr>
            <w:rFonts w:ascii="Times New Roman" w:hAnsi="Times New Roman" w:cs="Times New Roman"/>
            <w:sz w:val="26"/>
            <w:szCs w:val="26"/>
          </w:rPr>
          <w:t>4 м</w:t>
        </w:r>
      </w:smartTag>
      <w:bookmarkStart w:id="122" w:name="OCRUncertain060"/>
      <w:r w:rsidR="007231AF" w:rsidRPr="005215CE">
        <w:rPr>
          <w:rFonts w:ascii="Times New Roman" w:hAnsi="Times New Roman" w:cs="Times New Roman"/>
          <w:sz w:val="26"/>
          <w:szCs w:val="26"/>
        </w:rPr>
        <w:t>, среднерослых</w:t>
      </w:r>
      <w:bookmarkEnd w:id="122"/>
      <w:r>
        <w:rPr>
          <w:rFonts w:ascii="Times New Roman" w:hAnsi="Times New Roman" w:cs="Times New Roman"/>
          <w:sz w:val="26"/>
          <w:szCs w:val="26"/>
        </w:rPr>
        <w:t xml:space="preserve"> -</w:t>
      </w:r>
      <w:smartTag w:uri="urn:schemas-microsoft-com:office:smarttags" w:element="metricconverter">
        <w:smartTagPr>
          <w:attr w:name="ProductID" w:val="2 м"/>
        </w:smartTagPr>
        <w:r w:rsidR="007231AF" w:rsidRPr="005215CE">
          <w:rPr>
            <w:rFonts w:ascii="Times New Roman" w:hAnsi="Times New Roman" w:cs="Times New Roman"/>
            <w:sz w:val="26"/>
            <w:szCs w:val="26"/>
          </w:rPr>
          <w:t>2 м</w:t>
        </w:r>
      </w:smartTag>
      <w:r w:rsidR="007231AF" w:rsidRPr="005215CE">
        <w:rPr>
          <w:rFonts w:ascii="Times New Roman" w:hAnsi="Times New Roman" w:cs="Times New Roman"/>
          <w:sz w:val="26"/>
          <w:szCs w:val="26"/>
        </w:rPr>
        <w:t>;</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кустарника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 xml:space="preserve"> от границы соседнего садового участка, следует скат крыши ориентировать на свой участок.</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между постройками по санитарно-бытовым условиям должны быть, м:</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жилого строения (или дома) и погреба до уборной и постройки для со</w:t>
      </w:r>
      <w:r w:rsidR="00A46135">
        <w:rPr>
          <w:rFonts w:ascii="Times New Roman" w:hAnsi="Times New Roman" w:cs="Times New Roman"/>
          <w:sz w:val="26"/>
          <w:szCs w:val="26"/>
        </w:rPr>
        <w:t>держания мелкого скота и птицы -</w:t>
      </w:r>
      <w:r w:rsidR="007231AF" w:rsidRPr="005215CE">
        <w:rPr>
          <w:rFonts w:ascii="Times New Roman" w:hAnsi="Times New Roman" w:cs="Times New Roman"/>
          <w:sz w:val="26"/>
          <w:szCs w:val="26"/>
        </w:rPr>
        <w:t xml:space="preserve"> 12;</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46135">
        <w:rPr>
          <w:rFonts w:ascii="Times New Roman" w:hAnsi="Times New Roman" w:cs="Times New Roman"/>
          <w:sz w:val="26"/>
          <w:szCs w:val="26"/>
        </w:rPr>
        <w:t>до душа, бани (сауны)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8 м"/>
        </w:smartTagPr>
        <w:r w:rsidR="007231AF" w:rsidRPr="005215CE">
          <w:rPr>
            <w:rFonts w:ascii="Times New Roman" w:hAnsi="Times New Roman" w:cs="Times New Roman"/>
            <w:sz w:val="26"/>
            <w:szCs w:val="26"/>
          </w:rPr>
          <w:t>8 м</w:t>
        </w:r>
      </w:smartTag>
      <w:r w:rsidR="007231AF" w:rsidRPr="005215CE">
        <w:rPr>
          <w:rFonts w:ascii="Times New Roman" w:hAnsi="Times New Roman" w:cs="Times New Roman"/>
          <w:sz w:val="26"/>
          <w:szCs w:val="26"/>
        </w:rPr>
        <w:t>;</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колодца до уборной и к</w:t>
      </w:r>
      <w:bookmarkStart w:id="123" w:name="OCRUncertain061"/>
      <w:r w:rsidR="007231AF" w:rsidRPr="005215CE">
        <w:rPr>
          <w:rFonts w:ascii="Times New Roman" w:hAnsi="Times New Roman" w:cs="Times New Roman"/>
          <w:sz w:val="26"/>
          <w:szCs w:val="26"/>
        </w:rPr>
        <w:t>о</w:t>
      </w:r>
      <w:bookmarkEnd w:id="123"/>
      <w:r w:rsidR="00A46135">
        <w:rPr>
          <w:rFonts w:ascii="Times New Roman" w:hAnsi="Times New Roman" w:cs="Times New Roman"/>
          <w:sz w:val="26"/>
          <w:szCs w:val="26"/>
        </w:rPr>
        <w:t>мпостного устройства -</w:t>
      </w:r>
      <w:r w:rsidR="007231AF" w:rsidRPr="005215CE">
        <w:rPr>
          <w:rFonts w:ascii="Times New Roman" w:hAnsi="Times New Roman" w:cs="Times New Roman"/>
          <w:sz w:val="26"/>
          <w:szCs w:val="26"/>
        </w:rPr>
        <w:t>8 м.</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215CE">
          <w:rPr>
            <w:rFonts w:ascii="Times New Roman" w:hAnsi="Times New Roman" w:cs="Times New Roman"/>
            <w:sz w:val="26"/>
            <w:szCs w:val="26"/>
          </w:rPr>
          <w:t>7 м</w:t>
        </w:r>
      </w:smartTag>
      <w:r w:rsidRPr="005215CE">
        <w:rPr>
          <w:rFonts w:ascii="Times New Roman" w:hAnsi="Times New Roman" w:cs="Times New Roman"/>
          <w:sz w:val="26"/>
          <w:szCs w:val="26"/>
        </w:rPr>
        <w:t xml:space="preserve"> от входа в дом.</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этих случаях расстояние до границы с соседним участком измеряется отдельно от каждого объекта блокировки, например:</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дом-гараж (от дома не менее </w:t>
      </w:r>
      <w:smartTag w:uri="urn:schemas-microsoft-com:office:smarttags" w:element="metricconverter">
        <w:smartTagPr>
          <w:attr w:name="ProductID" w:val="3 м"/>
        </w:smartTagPr>
        <w:r w:rsidR="007231AF" w:rsidRPr="005215CE">
          <w:rPr>
            <w:rFonts w:ascii="Times New Roman" w:hAnsi="Times New Roman" w:cs="Times New Roman"/>
            <w:sz w:val="26"/>
            <w:szCs w:val="26"/>
          </w:rPr>
          <w:t>3 м</w:t>
        </w:r>
      </w:smartTag>
      <w:r w:rsidR="007231AF" w:rsidRPr="005215CE">
        <w:rPr>
          <w:rFonts w:ascii="Times New Roman" w:hAnsi="Times New Roman" w:cs="Times New Roman"/>
          <w:sz w:val="26"/>
          <w:szCs w:val="26"/>
        </w:rPr>
        <w:t xml:space="preserve">, от гаража не менее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дом-постройка для скота и птицы (от дома не менее </w:t>
      </w:r>
      <w:smartTag w:uri="urn:schemas-microsoft-com:office:smarttags" w:element="metricconverter">
        <w:smartTagPr>
          <w:attr w:name="ProductID" w:val="3 м"/>
        </w:smartTagPr>
        <w:r w:rsidR="007231AF" w:rsidRPr="005215CE">
          <w:rPr>
            <w:rFonts w:ascii="Times New Roman" w:hAnsi="Times New Roman" w:cs="Times New Roman"/>
            <w:sz w:val="26"/>
            <w:szCs w:val="26"/>
          </w:rPr>
          <w:t>3 м</w:t>
        </w:r>
      </w:smartTag>
      <w:r w:rsidR="007231AF" w:rsidRPr="005215CE">
        <w:rPr>
          <w:rFonts w:ascii="Times New Roman" w:hAnsi="Times New Roman" w:cs="Times New Roman"/>
          <w:sz w:val="26"/>
          <w:szCs w:val="26"/>
        </w:rPr>
        <w:t xml:space="preserve">, от постройки для скота и птицы не менее </w:t>
      </w:r>
      <w:smartTag w:uri="urn:schemas-microsoft-com:office:smarttags" w:element="metricconverter">
        <w:smartTagPr>
          <w:attr w:name="ProductID" w:val="4 м"/>
        </w:smartTagPr>
        <w:r w:rsidR="007231AF" w:rsidRPr="005215CE">
          <w:rPr>
            <w:rFonts w:ascii="Times New Roman" w:hAnsi="Times New Roman" w:cs="Times New Roman"/>
            <w:sz w:val="26"/>
            <w:szCs w:val="26"/>
          </w:rPr>
          <w:t>4 м</w:t>
        </w:r>
      </w:smartTag>
      <w:r w:rsidR="007231AF" w:rsidRPr="005215CE">
        <w:rPr>
          <w:rFonts w:ascii="Times New Roman" w:hAnsi="Times New Roman" w:cs="Times New Roman"/>
          <w:sz w:val="26"/>
          <w:szCs w:val="26"/>
        </w:rPr>
        <w:t>).</w:t>
      </w:r>
    </w:p>
    <w:p w:rsidR="007231AF" w:rsidRPr="005215CE" w:rsidRDefault="007231AF" w:rsidP="00BD5810">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Гаражи для автомобилей могут быть отдельно стоящими, встроенными или пристроенными к садовому дому и хозяйственным постройкам.</w:t>
      </w:r>
    </w:p>
    <w:p w:rsidR="007231AF" w:rsidRPr="005215CE" w:rsidRDefault="007231AF" w:rsidP="00BD5810">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24" w:name="_Toc238558284"/>
      <w:bookmarkStart w:id="125" w:name="_Toc466892917"/>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.16. Градостроительный регламент зоны неиспользуемых природных территорий (НТ)</w:t>
      </w:r>
      <w:bookmarkEnd w:id="124"/>
      <w:bookmarkEnd w:id="12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расположенных на незастроенных и неосвоенных территориях </w:t>
      </w:r>
      <w:proofErr w:type="spellStart"/>
      <w:r w:rsidRPr="005215CE">
        <w:rPr>
          <w:rFonts w:ascii="Times New Roman" w:hAnsi="Times New Roman" w:cs="Times New Roman"/>
          <w:sz w:val="26"/>
          <w:szCs w:val="26"/>
        </w:rPr>
        <w:t>неудобий</w:t>
      </w:r>
      <w:proofErr w:type="spellEnd"/>
      <w:r w:rsidRPr="005215CE">
        <w:rPr>
          <w:rFonts w:ascii="Times New Roman" w:hAnsi="Times New Roman" w:cs="Times New Roman"/>
          <w:sz w:val="26"/>
          <w:szCs w:val="26"/>
        </w:rPr>
        <w:t xml:space="preserve"> по </w:t>
      </w:r>
      <w:r w:rsidRPr="005215CE">
        <w:rPr>
          <w:rFonts w:ascii="Times New Roman" w:hAnsi="Times New Roman" w:cs="Times New Roman"/>
          <w:sz w:val="26"/>
          <w:szCs w:val="26"/>
        </w:rPr>
        <w:lastRenderedPageBreak/>
        <w:t>условиям строительства, иных неосвоенных территорий)</w:t>
      </w:r>
    </w:p>
    <w:p w:rsidR="007231AF" w:rsidRPr="005215CE" w:rsidRDefault="007231AF" w:rsidP="00BD5810">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строительства и земельных участков: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сооружения и устройства сетей инженерно-технического обеспечения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гражданской обороны</w:t>
      </w:r>
    </w:p>
    <w:p w:rsidR="007231AF" w:rsidRPr="005215CE" w:rsidRDefault="007231AF" w:rsidP="00AF477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зелёные насаждения</w:t>
      </w:r>
    </w:p>
    <w:p w:rsidR="00491C24" w:rsidRPr="005215CE" w:rsidRDefault="00491C24" w:rsidP="00491C2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AF477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r w:rsidR="00AF477B">
        <w:rPr>
          <w:rFonts w:ascii="Times New Roman" w:hAnsi="Times New Roman" w:cs="Times New Roman"/>
          <w:sz w:val="26"/>
          <w:szCs w:val="26"/>
        </w:rPr>
        <w:t xml:space="preserve"> не установлены.</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1) предельные (минимальные) размеры земельных участков 20м х 30м, в том числе их площадь –  600 кв. м;</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 xml:space="preserve">3) </w:t>
      </w:r>
      <w:r w:rsidR="00A46135">
        <w:rPr>
          <w:sz w:val="26"/>
          <w:szCs w:val="26"/>
        </w:rPr>
        <w:t>предельное количество этажей – 2</w:t>
      </w:r>
      <w:r w:rsidRPr="006F01D9">
        <w:rPr>
          <w:sz w:val="26"/>
          <w:szCs w:val="26"/>
        </w:rPr>
        <w:t>;</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5) коэффициент озеленения территории – не менее 15% от площади земельного участка.</w:t>
      </w:r>
    </w:p>
    <w:p w:rsidR="007231AF" w:rsidRPr="005215CE" w:rsidRDefault="007231AF" w:rsidP="006F01D9">
      <w:pPr>
        <w:pStyle w:val="ConsNormal"/>
        <w:ind w:firstLine="0"/>
        <w:jc w:val="both"/>
        <w:rPr>
          <w:rFonts w:ascii="Times New Roman" w:hAnsi="Times New Roman" w:cs="Times New Roman"/>
          <w:sz w:val="26"/>
          <w:szCs w:val="26"/>
        </w:rPr>
      </w:pPr>
    </w:p>
    <w:bookmarkEnd w:id="7"/>
    <w:bookmarkEnd w:id="8"/>
    <w:p w:rsidR="003C1BB2" w:rsidRPr="00A836A6" w:rsidRDefault="003C1BB2" w:rsidP="003C1BB2">
      <w:pPr>
        <w:widowControl w:val="0"/>
        <w:autoSpaceDE w:val="0"/>
        <w:autoSpaceDN w:val="0"/>
        <w:adjustRightInd w:val="0"/>
        <w:ind w:firstLine="709"/>
        <w:contextualSpacing/>
        <w:jc w:val="both"/>
        <w:rPr>
          <w:sz w:val="26"/>
          <w:szCs w:val="26"/>
        </w:rPr>
      </w:pPr>
      <w:r>
        <w:rPr>
          <w:sz w:val="26"/>
          <w:szCs w:val="26"/>
        </w:rPr>
        <w:t>Статья 1</w:t>
      </w:r>
      <w:r w:rsidR="00FC6AD1">
        <w:rPr>
          <w:sz w:val="26"/>
          <w:szCs w:val="26"/>
        </w:rPr>
        <w:t>4</w:t>
      </w:r>
      <w:r w:rsidRPr="00A836A6">
        <w:rPr>
          <w:sz w:val="26"/>
          <w:szCs w:val="26"/>
        </w:rPr>
        <w:t>. Ограничения использования земельных участков 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 xml:space="preserve">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w:t>
      </w:r>
      <w:r w:rsidRPr="00A836A6">
        <w:rPr>
          <w:sz w:val="26"/>
          <w:szCs w:val="26"/>
        </w:rPr>
        <w:lastRenderedPageBreak/>
        <w:t>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7. В настоящих Правилах землепользования и застройки отображаются следующие зоны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bookmarkStart w:id="126" w:name="_Toc240365974"/>
      <w:r w:rsidRPr="00A836A6">
        <w:rPr>
          <w:sz w:val="26"/>
          <w:szCs w:val="26"/>
        </w:rPr>
        <w:t>- санитарно-защитные зоны – для промышленных объектов и производств, объектов инженерной и коммунальной инфраструктуры;</w:t>
      </w:r>
    </w:p>
    <w:p w:rsidR="003C1BB2" w:rsidRPr="00A836A6" w:rsidRDefault="003C1BB2" w:rsidP="003C1BB2">
      <w:pPr>
        <w:widowControl w:val="0"/>
        <w:autoSpaceDE w:val="0"/>
        <w:autoSpaceDN w:val="0"/>
        <w:adjustRightInd w:val="0"/>
        <w:ind w:firstLine="709"/>
        <w:contextualSpacing/>
        <w:jc w:val="both"/>
        <w:rPr>
          <w:color w:val="FFC000"/>
          <w:sz w:val="26"/>
          <w:szCs w:val="26"/>
        </w:rPr>
      </w:pPr>
      <w:r w:rsidRPr="00A836A6">
        <w:rPr>
          <w:sz w:val="26"/>
          <w:szCs w:val="26"/>
        </w:rPr>
        <w:t xml:space="preserve">- </w:t>
      </w:r>
      <w:proofErr w:type="spellStart"/>
      <w:r w:rsidRPr="00A836A6">
        <w:rPr>
          <w:sz w:val="26"/>
          <w:szCs w:val="26"/>
        </w:rPr>
        <w:t>водоохранные</w:t>
      </w:r>
      <w:proofErr w:type="spellEnd"/>
      <w:r w:rsidRPr="00A836A6">
        <w:rPr>
          <w:sz w:val="26"/>
          <w:szCs w:val="26"/>
        </w:rPr>
        <w:t xml:space="preserve"> зоны – для водных объектов; </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прибрежных защитных полос – для водных объектов;</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зоны санитарной охраны – для ист</w:t>
      </w:r>
      <w:r>
        <w:rPr>
          <w:sz w:val="26"/>
          <w:szCs w:val="26"/>
        </w:rPr>
        <w:t>очников питьевого водоснабжения.</w:t>
      </w:r>
    </w:p>
    <w:bookmarkEnd w:id="126"/>
    <w:p w:rsidR="003C1BB2" w:rsidRDefault="003C1BB2" w:rsidP="003C1BB2">
      <w:pPr>
        <w:widowControl w:val="0"/>
        <w:autoSpaceDE w:val="0"/>
        <w:autoSpaceDN w:val="0"/>
        <w:adjustRightInd w:val="0"/>
        <w:ind w:firstLine="540"/>
        <w:contextualSpacing/>
        <w:jc w:val="both"/>
        <w:rPr>
          <w:color w:val="FF0000"/>
          <w:sz w:val="26"/>
          <w:szCs w:val="26"/>
        </w:rPr>
      </w:pPr>
    </w:p>
    <w:p w:rsidR="006A1B4F" w:rsidRPr="006A1B4F" w:rsidRDefault="003C1BB2" w:rsidP="006A1B4F">
      <w:pPr>
        <w:widowControl w:val="0"/>
        <w:autoSpaceDE w:val="0"/>
        <w:autoSpaceDN w:val="0"/>
        <w:adjustRightInd w:val="0"/>
        <w:ind w:firstLine="540"/>
        <w:contextualSpacing/>
        <w:jc w:val="both"/>
        <w:rPr>
          <w:sz w:val="26"/>
          <w:szCs w:val="26"/>
        </w:rPr>
      </w:pPr>
      <w:r w:rsidRPr="00177F67">
        <w:rPr>
          <w:sz w:val="26"/>
          <w:szCs w:val="26"/>
        </w:rPr>
        <w:t>Статья 1</w:t>
      </w:r>
      <w:r w:rsidR="00FC6AD1">
        <w:rPr>
          <w:sz w:val="26"/>
          <w:szCs w:val="26"/>
        </w:rPr>
        <w:t>5</w:t>
      </w:r>
      <w:r w:rsidRPr="00177F67">
        <w:rPr>
          <w:sz w:val="26"/>
          <w:szCs w:val="26"/>
        </w:rPr>
        <w:t>.</w:t>
      </w:r>
      <w:r w:rsidRPr="00AF39B5">
        <w:rPr>
          <w:color w:val="FF0000"/>
          <w:sz w:val="26"/>
          <w:szCs w:val="26"/>
        </w:rPr>
        <w:t xml:space="preserve"> </w:t>
      </w:r>
      <w:r w:rsidR="006A1B4F"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w:t>
      </w:r>
      <w:r w:rsidR="00004570">
        <w:rPr>
          <w:sz w:val="26"/>
          <w:szCs w:val="26"/>
        </w:rPr>
        <w:t xml:space="preserve"> для населения</w:t>
      </w:r>
      <w:r w:rsidR="006A1B4F" w:rsidRPr="006A1B4F">
        <w:rPr>
          <w:sz w:val="26"/>
          <w:szCs w:val="26"/>
        </w:rPr>
        <w:t>.</w:t>
      </w:r>
    </w:p>
    <w:p w:rsidR="006A1B4F" w:rsidRPr="006A1B4F" w:rsidRDefault="006A1B4F" w:rsidP="006A1B4F">
      <w:pPr>
        <w:widowControl w:val="0"/>
        <w:autoSpaceDE w:val="0"/>
        <w:autoSpaceDN w:val="0"/>
        <w:adjustRightInd w:val="0"/>
        <w:ind w:firstLine="540"/>
        <w:contextualSpacing/>
        <w:jc w:val="both"/>
        <w:rPr>
          <w:sz w:val="26"/>
          <w:szCs w:val="26"/>
        </w:rPr>
      </w:pPr>
      <w:r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не устанавливаются, ввиду отсутствия территориальных зон, в которых не предусмотрено осуществление деятельности по комплексному и устойчивому развитию территории.</w:t>
      </w:r>
    </w:p>
    <w:sectPr w:rsidR="006A1B4F" w:rsidRPr="006A1B4F" w:rsidSect="008260DF">
      <w:headerReference w:type="default" r:id="rId8"/>
      <w:footerReference w:type="even" r:id="rId9"/>
      <w:footerReference w:type="default" r:id="rId10"/>
      <w:pgSz w:w="11906" w:h="16838" w:code="9"/>
      <w:pgMar w:top="1134" w:right="737" w:bottom="1134" w:left="1985" w:header="85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88" w:rsidRDefault="00FF5F88">
      <w:r>
        <w:separator/>
      </w:r>
    </w:p>
  </w:endnote>
  <w:endnote w:type="continuationSeparator" w:id="0">
    <w:p w:rsidR="00FF5F88" w:rsidRDefault="00FF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Peterburg">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CB" w:rsidRDefault="001166CB" w:rsidP="004310D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166CB" w:rsidRDefault="001166CB" w:rsidP="004310D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CB" w:rsidRDefault="001166CB" w:rsidP="008260DF">
    <w:pPr>
      <w:pStyle w:val="af1"/>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88" w:rsidRDefault="00FF5F88">
      <w:r>
        <w:separator/>
      </w:r>
    </w:p>
  </w:footnote>
  <w:footnote w:type="continuationSeparator" w:id="0">
    <w:p w:rsidR="00FF5F88" w:rsidRDefault="00FF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CB" w:rsidRPr="008260DF" w:rsidRDefault="001166CB">
    <w:pPr>
      <w:pStyle w:val="af4"/>
      <w:jc w:val="center"/>
      <w:rPr>
        <w:sz w:val="24"/>
        <w:szCs w:val="24"/>
      </w:rPr>
    </w:pPr>
    <w:r w:rsidRPr="008260DF">
      <w:rPr>
        <w:sz w:val="24"/>
        <w:szCs w:val="24"/>
      </w:rPr>
      <w:fldChar w:fldCharType="begin"/>
    </w:r>
    <w:r w:rsidRPr="008260DF">
      <w:rPr>
        <w:sz w:val="24"/>
        <w:szCs w:val="24"/>
      </w:rPr>
      <w:instrText>PAGE   \* MERGEFORMAT</w:instrText>
    </w:r>
    <w:r w:rsidRPr="008260DF">
      <w:rPr>
        <w:sz w:val="24"/>
        <w:szCs w:val="24"/>
      </w:rPr>
      <w:fldChar w:fldCharType="separate"/>
    </w:r>
    <w:r w:rsidR="009C2E11">
      <w:rPr>
        <w:noProof/>
        <w:sz w:val="24"/>
        <w:szCs w:val="24"/>
      </w:rPr>
      <w:t>33</w:t>
    </w:r>
    <w:r w:rsidRPr="008260DF">
      <w:rPr>
        <w:sz w:val="24"/>
        <w:szCs w:val="24"/>
      </w:rPr>
      <w:fldChar w:fldCharType="end"/>
    </w:r>
  </w:p>
  <w:p w:rsidR="001166CB" w:rsidRDefault="001166C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1014"/>
        </w:tabs>
        <w:ind w:left="1014" w:hanging="114"/>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1134"/>
        </w:tabs>
        <w:ind w:firstLine="709"/>
      </w:pPr>
      <w:rPr>
        <w:rFonts w:ascii="Symbol" w:hAnsi="Symbol"/>
      </w:rPr>
    </w:lvl>
  </w:abstractNum>
  <w:abstractNum w:abstractNumId="4" w15:restartNumberingAfterBreak="0">
    <w:nsid w:val="00000016"/>
    <w:multiLevelType w:val="singleLevel"/>
    <w:tmpl w:val="00000016"/>
    <w:name w:val="WW8Num22"/>
    <w:lvl w:ilvl="0">
      <w:start w:val="1"/>
      <w:numFmt w:val="bullet"/>
      <w:lvlText w:val=""/>
      <w:lvlJc w:val="left"/>
      <w:pPr>
        <w:tabs>
          <w:tab w:val="num" w:pos="1134"/>
        </w:tabs>
        <w:ind w:firstLine="709"/>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0000001B"/>
    <w:name w:val="WW8Num27"/>
    <w:lvl w:ilvl="0">
      <w:start w:val="1"/>
      <w:numFmt w:val="bullet"/>
      <w:lvlText w:val=""/>
      <w:lvlJc w:val="left"/>
      <w:pPr>
        <w:tabs>
          <w:tab w:val="num" w:pos="1134"/>
        </w:tabs>
        <w:ind w:firstLine="709"/>
      </w:pPr>
      <w:rPr>
        <w:rFonts w:ascii="Symbol" w:hAnsi="Symbol"/>
      </w:rPr>
    </w:lvl>
  </w:abstractNum>
  <w:abstractNum w:abstractNumId="7" w15:restartNumberingAfterBreak="0">
    <w:nsid w:val="0000001C"/>
    <w:multiLevelType w:val="singleLevel"/>
    <w:tmpl w:val="0000001C"/>
    <w:name w:val="WW8Num28"/>
    <w:lvl w:ilvl="0">
      <w:start w:val="1"/>
      <w:numFmt w:val="bullet"/>
      <w:lvlText w:val="-"/>
      <w:lvlJc w:val="left"/>
      <w:pPr>
        <w:tabs>
          <w:tab w:val="num" w:pos="851"/>
        </w:tabs>
        <w:ind w:left="1684" w:hanging="947"/>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09"/>
        </w:tabs>
        <w:ind w:left="709" w:hanging="369"/>
      </w:pPr>
      <w:rPr>
        <w:rFonts w:ascii="Symbol" w:hAnsi="Symbol"/>
      </w:rPr>
    </w:lvl>
  </w:abstractNum>
  <w:abstractNum w:abstractNumId="9" w15:restartNumberingAfterBreak="0">
    <w:nsid w:val="00000022"/>
    <w:multiLevelType w:val="singleLevel"/>
    <w:tmpl w:val="00000022"/>
    <w:name w:val="WW8Num34"/>
    <w:lvl w:ilvl="0">
      <w:start w:val="1"/>
      <w:numFmt w:val="bullet"/>
      <w:lvlText w:val="-"/>
      <w:lvlJc w:val="left"/>
      <w:pPr>
        <w:tabs>
          <w:tab w:val="num" w:pos="834"/>
        </w:tabs>
        <w:ind w:left="1117" w:hanging="397"/>
      </w:pPr>
      <w:rPr>
        <w:rFonts w:ascii="Symbol" w:hAnsi="Symbol"/>
      </w:rPr>
    </w:lvl>
  </w:abstractNum>
  <w:abstractNum w:abstractNumId="10" w15:restartNumberingAfterBreak="0">
    <w:nsid w:val="00000023"/>
    <w:multiLevelType w:val="singleLevel"/>
    <w:tmpl w:val="00000023"/>
    <w:name w:val="WW8Num35"/>
    <w:lvl w:ilvl="0">
      <w:start w:val="1"/>
      <w:numFmt w:val="bullet"/>
      <w:lvlText w:val="-"/>
      <w:lvlJc w:val="left"/>
      <w:pPr>
        <w:tabs>
          <w:tab w:val="num" w:pos="851"/>
        </w:tabs>
        <w:ind w:left="2342" w:hanging="1605"/>
      </w:pPr>
      <w:rPr>
        <w:rFonts w:ascii="Symbol" w:hAnsi="Symbol"/>
      </w:rPr>
    </w:lvl>
  </w:abstractNum>
  <w:abstractNum w:abstractNumId="11" w15:restartNumberingAfterBreak="0">
    <w:nsid w:val="00000025"/>
    <w:multiLevelType w:val="multilevel"/>
    <w:tmpl w:val="00000025"/>
    <w:name w:val="WW8Num37"/>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8"/>
    <w:multiLevelType w:val="singleLevel"/>
    <w:tmpl w:val="00000028"/>
    <w:name w:val="WW8Num40"/>
    <w:lvl w:ilvl="0">
      <w:start w:val="1"/>
      <w:numFmt w:val="bullet"/>
      <w:lvlText w:val=""/>
      <w:lvlJc w:val="left"/>
      <w:pPr>
        <w:tabs>
          <w:tab w:val="num" w:pos="1134"/>
        </w:tabs>
        <w:ind w:firstLine="709"/>
      </w:pPr>
      <w:rPr>
        <w:rFonts w:ascii="Symbol" w:hAnsi="Symbol"/>
      </w:rPr>
    </w:lvl>
  </w:abstractNum>
  <w:abstractNum w:abstractNumId="14" w15:restartNumberingAfterBreak="0">
    <w:nsid w:val="00000029"/>
    <w:multiLevelType w:val="singleLevel"/>
    <w:tmpl w:val="00000029"/>
    <w:name w:val="WW8Num41"/>
    <w:lvl w:ilvl="0">
      <w:start w:val="1"/>
      <w:numFmt w:val="bullet"/>
      <w:lvlText w:val=""/>
      <w:lvlJc w:val="left"/>
      <w:pPr>
        <w:tabs>
          <w:tab w:val="num" w:pos="709"/>
        </w:tabs>
        <w:ind w:left="709" w:hanging="369"/>
      </w:pPr>
      <w:rPr>
        <w:rFonts w:ascii="Symbol" w:hAnsi="Symbol"/>
      </w:rPr>
    </w:lvl>
  </w:abstractNum>
  <w:abstractNum w:abstractNumId="15" w15:restartNumberingAfterBreak="0">
    <w:nsid w:val="0000002C"/>
    <w:multiLevelType w:val="singleLevel"/>
    <w:tmpl w:val="0000002C"/>
    <w:name w:val="WW8Num44"/>
    <w:lvl w:ilvl="0">
      <w:start w:val="1"/>
      <w:numFmt w:val="bullet"/>
      <w:lvlText w:val=""/>
      <w:lvlJc w:val="left"/>
      <w:pPr>
        <w:tabs>
          <w:tab w:val="num" w:pos="763"/>
        </w:tabs>
        <w:ind w:left="763" w:hanging="360"/>
      </w:pPr>
      <w:rPr>
        <w:rFonts w:ascii="Symbol" w:hAnsi="Symbol"/>
      </w:rPr>
    </w:lvl>
  </w:abstractNum>
  <w:abstractNum w:abstractNumId="16" w15:restartNumberingAfterBreak="0">
    <w:nsid w:val="0000002E"/>
    <w:multiLevelType w:val="multilevel"/>
    <w:tmpl w:val="0000002E"/>
    <w:name w:val="WW8Num46"/>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4"/>
    <w:multiLevelType w:val="multilevel"/>
    <w:tmpl w:val="30A0CB56"/>
    <w:name w:val="WW8Num52"/>
    <w:lvl w:ilvl="0">
      <w:start w:val="1"/>
      <w:numFmt w:val="bullet"/>
      <w:lvlText w:val=""/>
      <w:lvlJc w:val="left"/>
      <w:pPr>
        <w:tabs>
          <w:tab w:val="num" w:pos="851"/>
        </w:tabs>
        <w:ind w:left="851" w:hanging="114"/>
      </w:pPr>
      <w:rPr>
        <w:rFonts w:ascii="Symbol" w:hAnsi="Symbol"/>
        <w:color w:val="auto"/>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3B"/>
    <w:multiLevelType w:val="multilevel"/>
    <w:tmpl w:val="0000003B"/>
    <w:name w:val="WW8Num59"/>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1815B96"/>
    <w:multiLevelType w:val="multilevel"/>
    <w:tmpl w:val="596260EC"/>
    <w:name w:val="WW8Num1822222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2E4242B"/>
    <w:multiLevelType w:val="hybridMultilevel"/>
    <w:tmpl w:val="642665E4"/>
    <w:lvl w:ilvl="0" w:tplc="FB186EB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04DF1966"/>
    <w:multiLevelType w:val="hybridMultilevel"/>
    <w:tmpl w:val="35F8C60C"/>
    <w:lvl w:ilvl="0" w:tplc="D5F22B4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06A10401"/>
    <w:multiLevelType w:val="hybridMultilevel"/>
    <w:tmpl w:val="98EE75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B1274B3"/>
    <w:multiLevelType w:val="hybridMultilevel"/>
    <w:tmpl w:val="97B21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E3F2CEE"/>
    <w:multiLevelType w:val="hybridMultilevel"/>
    <w:tmpl w:val="163ECD7C"/>
    <w:lvl w:ilvl="0" w:tplc="45727C8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1AF2692D"/>
    <w:multiLevelType w:val="hybridMultilevel"/>
    <w:tmpl w:val="8A06A27A"/>
    <w:lvl w:ilvl="0" w:tplc="EDE02C6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1C047BE5"/>
    <w:multiLevelType w:val="hybridMultilevel"/>
    <w:tmpl w:val="EC66AAE0"/>
    <w:lvl w:ilvl="0" w:tplc="353CAEA8">
      <w:start w:val="3"/>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9" w15:restartNumberingAfterBreak="0">
    <w:nsid w:val="1C645777"/>
    <w:multiLevelType w:val="hybridMultilevel"/>
    <w:tmpl w:val="155EFEE6"/>
    <w:lvl w:ilvl="0" w:tplc="69E26FD0">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1DB4349A"/>
    <w:multiLevelType w:val="hybridMultilevel"/>
    <w:tmpl w:val="650052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671B1E"/>
    <w:multiLevelType w:val="hybridMultilevel"/>
    <w:tmpl w:val="2BDAC9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23C4495F"/>
    <w:multiLevelType w:val="hybridMultilevel"/>
    <w:tmpl w:val="8F0061B4"/>
    <w:lvl w:ilvl="0" w:tplc="EF264474">
      <w:start w:val="1"/>
      <w:numFmt w:val="decimal"/>
      <w:lvlText w:val="%1."/>
      <w:lvlJc w:val="left"/>
      <w:pPr>
        <w:tabs>
          <w:tab w:val="num" w:pos="1873"/>
        </w:tabs>
        <w:ind w:left="1873" w:hanging="116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2B755E4D"/>
    <w:multiLevelType w:val="hybridMultilevel"/>
    <w:tmpl w:val="D1880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3306716"/>
    <w:multiLevelType w:val="hybridMultilevel"/>
    <w:tmpl w:val="D8DABB46"/>
    <w:lvl w:ilvl="0" w:tplc="F1DAF44C">
      <w:start w:val="1"/>
      <w:numFmt w:val="decimal"/>
      <w:pStyle w:val="123"/>
      <w:lvlText w:val="%1)"/>
      <w:lvlJc w:val="right"/>
      <w:pPr>
        <w:tabs>
          <w:tab w:val="num" w:pos="1003"/>
        </w:tabs>
        <w:ind w:left="1003" w:hanging="283"/>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5" w15:restartNumberingAfterBreak="0">
    <w:nsid w:val="3EE50E24"/>
    <w:multiLevelType w:val="hybridMultilevel"/>
    <w:tmpl w:val="879E3ED4"/>
    <w:lvl w:ilvl="0" w:tplc="EC5AC3D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8EC4614"/>
    <w:multiLevelType w:val="hybridMultilevel"/>
    <w:tmpl w:val="72EC5044"/>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7C50BD"/>
    <w:multiLevelType w:val="hybridMultilevel"/>
    <w:tmpl w:val="9E5A6C38"/>
    <w:lvl w:ilvl="0" w:tplc="10FCD2C0">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4A1A0784"/>
    <w:multiLevelType w:val="hybridMultilevel"/>
    <w:tmpl w:val="B5F4FAA0"/>
    <w:lvl w:ilvl="0" w:tplc="3982C38E">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4B2A5EA8"/>
    <w:multiLevelType w:val="hybridMultilevel"/>
    <w:tmpl w:val="56EE592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15:restartNumberingAfterBreak="0">
    <w:nsid w:val="4EAA03D0"/>
    <w:multiLevelType w:val="hybridMultilevel"/>
    <w:tmpl w:val="DC7616DC"/>
    <w:lvl w:ilvl="0" w:tplc="F85460AA">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1" w15:restartNumberingAfterBreak="0">
    <w:nsid w:val="54062BBA"/>
    <w:multiLevelType w:val="hybridMultilevel"/>
    <w:tmpl w:val="B058B50E"/>
    <w:lvl w:ilvl="0" w:tplc="B636CE7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72D29AC"/>
    <w:multiLevelType w:val="hybridMultilevel"/>
    <w:tmpl w:val="EA987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8C3B7D"/>
    <w:multiLevelType w:val="multilevel"/>
    <w:tmpl w:val="596260EC"/>
    <w:name w:val="WW8Num18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66F9329F"/>
    <w:multiLevelType w:val="hybridMultilevel"/>
    <w:tmpl w:val="049AFDEE"/>
    <w:lvl w:ilvl="0" w:tplc="E234739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19E7CBE"/>
    <w:multiLevelType w:val="hybridMultilevel"/>
    <w:tmpl w:val="A6FC97B8"/>
    <w:lvl w:ilvl="0" w:tplc="47C81316">
      <w:start w:val="1"/>
      <w:numFmt w:val="decimal"/>
      <w:lvlText w:val="%1."/>
      <w:lvlJc w:val="left"/>
      <w:pPr>
        <w:tabs>
          <w:tab w:val="num" w:pos="1873"/>
        </w:tabs>
        <w:ind w:left="1873" w:hanging="1164"/>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6" w15:restartNumberingAfterBreak="0">
    <w:nsid w:val="793E069C"/>
    <w:multiLevelType w:val="hybridMultilevel"/>
    <w:tmpl w:val="4468DB40"/>
    <w:lvl w:ilvl="0" w:tplc="5C0231F8">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7B565552"/>
    <w:multiLevelType w:val="hybridMultilevel"/>
    <w:tmpl w:val="1DC09AB6"/>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46"/>
  </w:num>
  <w:num w:numId="3">
    <w:abstractNumId w:val="39"/>
  </w:num>
  <w:num w:numId="4">
    <w:abstractNumId w:val="25"/>
  </w:num>
  <w:num w:numId="5">
    <w:abstractNumId w:val="31"/>
  </w:num>
  <w:num w:numId="6">
    <w:abstractNumId w:val="30"/>
  </w:num>
  <w:num w:numId="7">
    <w:abstractNumId w:val="33"/>
  </w:num>
  <w:num w:numId="8">
    <w:abstractNumId w:val="24"/>
  </w:num>
  <w:num w:numId="9">
    <w:abstractNumId w:val="40"/>
  </w:num>
  <w:num w:numId="10">
    <w:abstractNumId w:val="28"/>
  </w:num>
  <w:num w:numId="11">
    <w:abstractNumId w:val="22"/>
  </w:num>
  <w:num w:numId="12">
    <w:abstractNumId w:val="1"/>
  </w:num>
  <w:num w:numId="13">
    <w:abstractNumId w:val="18"/>
  </w:num>
  <w:num w:numId="14">
    <w:abstractNumId w:val="47"/>
  </w:num>
  <w:num w:numId="15">
    <w:abstractNumId w:val="26"/>
  </w:num>
  <w:num w:numId="16">
    <w:abstractNumId w:val="44"/>
  </w:num>
  <w:num w:numId="17">
    <w:abstractNumId w:val="35"/>
  </w:num>
  <w:num w:numId="18">
    <w:abstractNumId w:val="23"/>
  </w:num>
  <w:num w:numId="19">
    <w:abstractNumId w:val="41"/>
  </w:num>
  <w:num w:numId="20">
    <w:abstractNumId w:val="29"/>
  </w:num>
  <w:num w:numId="21">
    <w:abstractNumId w:val="27"/>
  </w:num>
  <w:num w:numId="22">
    <w:abstractNumId w:val="2"/>
  </w:num>
  <w:num w:numId="23">
    <w:abstractNumId w:val="36"/>
  </w:num>
  <w:num w:numId="24">
    <w:abstractNumId w:val="32"/>
  </w:num>
  <w:num w:numId="25">
    <w:abstractNumId w:val="38"/>
  </w:num>
  <w:num w:numId="26">
    <w:abstractNumId w:val="37"/>
  </w:num>
  <w:num w:numId="27">
    <w:abstractNumId w:val="45"/>
  </w:num>
  <w:num w:numId="28">
    <w:abstractNumId w:val="42"/>
  </w:num>
  <w:num w:numId="29">
    <w:abstractNumId w:val="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8"/>
    <w:rsid w:val="00000CB8"/>
    <w:rsid w:val="00003271"/>
    <w:rsid w:val="00003FCF"/>
    <w:rsid w:val="00004570"/>
    <w:rsid w:val="00005D78"/>
    <w:rsid w:val="00006990"/>
    <w:rsid w:val="00010EBA"/>
    <w:rsid w:val="00011D89"/>
    <w:rsid w:val="00012051"/>
    <w:rsid w:val="000123A3"/>
    <w:rsid w:val="000130A9"/>
    <w:rsid w:val="00013A53"/>
    <w:rsid w:val="00013F36"/>
    <w:rsid w:val="000145E6"/>
    <w:rsid w:val="000156F4"/>
    <w:rsid w:val="00016187"/>
    <w:rsid w:val="00016402"/>
    <w:rsid w:val="0001645F"/>
    <w:rsid w:val="00017AA1"/>
    <w:rsid w:val="00017EFD"/>
    <w:rsid w:val="00020564"/>
    <w:rsid w:val="00020B53"/>
    <w:rsid w:val="00021FB3"/>
    <w:rsid w:val="00022318"/>
    <w:rsid w:val="00022427"/>
    <w:rsid w:val="00023714"/>
    <w:rsid w:val="00023C19"/>
    <w:rsid w:val="000258C8"/>
    <w:rsid w:val="000262ED"/>
    <w:rsid w:val="00027955"/>
    <w:rsid w:val="000322DE"/>
    <w:rsid w:val="0003323F"/>
    <w:rsid w:val="00033785"/>
    <w:rsid w:val="000359EE"/>
    <w:rsid w:val="000366D8"/>
    <w:rsid w:val="00037971"/>
    <w:rsid w:val="00037E08"/>
    <w:rsid w:val="00037F8A"/>
    <w:rsid w:val="000400F9"/>
    <w:rsid w:val="00043E1A"/>
    <w:rsid w:val="000453BB"/>
    <w:rsid w:val="000478FE"/>
    <w:rsid w:val="00051105"/>
    <w:rsid w:val="00051692"/>
    <w:rsid w:val="00052684"/>
    <w:rsid w:val="00052F35"/>
    <w:rsid w:val="00053F42"/>
    <w:rsid w:val="000548CC"/>
    <w:rsid w:val="00054A51"/>
    <w:rsid w:val="00060C25"/>
    <w:rsid w:val="00060D8D"/>
    <w:rsid w:val="000620D9"/>
    <w:rsid w:val="000622DA"/>
    <w:rsid w:val="0006252F"/>
    <w:rsid w:val="00062B10"/>
    <w:rsid w:val="0006383E"/>
    <w:rsid w:val="00066D10"/>
    <w:rsid w:val="00070FB2"/>
    <w:rsid w:val="000714DD"/>
    <w:rsid w:val="00072DB3"/>
    <w:rsid w:val="00073029"/>
    <w:rsid w:val="00075B9B"/>
    <w:rsid w:val="00077D30"/>
    <w:rsid w:val="00082553"/>
    <w:rsid w:val="00082A89"/>
    <w:rsid w:val="00083D3B"/>
    <w:rsid w:val="00084A8C"/>
    <w:rsid w:val="00085030"/>
    <w:rsid w:val="00085344"/>
    <w:rsid w:val="000854B1"/>
    <w:rsid w:val="000854DF"/>
    <w:rsid w:val="0008569E"/>
    <w:rsid w:val="000856F5"/>
    <w:rsid w:val="00085C92"/>
    <w:rsid w:val="000860C2"/>
    <w:rsid w:val="000861F9"/>
    <w:rsid w:val="000869ED"/>
    <w:rsid w:val="00087784"/>
    <w:rsid w:val="00087E7E"/>
    <w:rsid w:val="0009053E"/>
    <w:rsid w:val="00090DE7"/>
    <w:rsid w:val="00091C31"/>
    <w:rsid w:val="00092A90"/>
    <w:rsid w:val="00092FCE"/>
    <w:rsid w:val="0009325B"/>
    <w:rsid w:val="00094685"/>
    <w:rsid w:val="00095FC9"/>
    <w:rsid w:val="000A26CA"/>
    <w:rsid w:val="000A34C1"/>
    <w:rsid w:val="000A364B"/>
    <w:rsid w:val="000A3B22"/>
    <w:rsid w:val="000A599E"/>
    <w:rsid w:val="000A6D58"/>
    <w:rsid w:val="000A7416"/>
    <w:rsid w:val="000B0B92"/>
    <w:rsid w:val="000B25E4"/>
    <w:rsid w:val="000B3846"/>
    <w:rsid w:val="000B386F"/>
    <w:rsid w:val="000B75DC"/>
    <w:rsid w:val="000C1571"/>
    <w:rsid w:val="000C160D"/>
    <w:rsid w:val="000C20FF"/>
    <w:rsid w:val="000C22AF"/>
    <w:rsid w:val="000C2339"/>
    <w:rsid w:val="000C2BE1"/>
    <w:rsid w:val="000C5805"/>
    <w:rsid w:val="000C5BE4"/>
    <w:rsid w:val="000C70A9"/>
    <w:rsid w:val="000D05CA"/>
    <w:rsid w:val="000D0ABE"/>
    <w:rsid w:val="000D0C06"/>
    <w:rsid w:val="000D0E94"/>
    <w:rsid w:val="000D28B3"/>
    <w:rsid w:val="000D3477"/>
    <w:rsid w:val="000D3EEF"/>
    <w:rsid w:val="000D4651"/>
    <w:rsid w:val="000D491D"/>
    <w:rsid w:val="000D5070"/>
    <w:rsid w:val="000D59A2"/>
    <w:rsid w:val="000D6657"/>
    <w:rsid w:val="000D6770"/>
    <w:rsid w:val="000D70BE"/>
    <w:rsid w:val="000E2061"/>
    <w:rsid w:val="000E2F9F"/>
    <w:rsid w:val="000E3149"/>
    <w:rsid w:val="000E3225"/>
    <w:rsid w:val="000E3561"/>
    <w:rsid w:val="000E45D0"/>
    <w:rsid w:val="000E45FA"/>
    <w:rsid w:val="000E4B8B"/>
    <w:rsid w:val="000E5F0F"/>
    <w:rsid w:val="000F003A"/>
    <w:rsid w:val="000F09E2"/>
    <w:rsid w:val="000F0FFF"/>
    <w:rsid w:val="000F1088"/>
    <w:rsid w:val="000F50CB"/>
    <w:rsid w:val="00101496"/>
    <w:rsid w:val="001015F6"/>
    <w:rsid w:val="00103555"/>
    <w:rsid w:val="001049D0"/>
    <w:rsid w:val="00104F92"/>
    <w:rsid w:val="001050C8"/>
    <w:rsid w:val="00105615"/>
    <w:rsid w:val="00105B57"/>
    <w:rsid w:val="00105BDD"/>
    <w:rsid w:val="00105DC4"/>
    <w:rsid w:val="00106327"/>
    <w:rsid w:val="00106A97"/>
    <w:rsid w:val="001125EE"/>
    <w:rsid w:val="00114013"/>
    <w:rsid w:val="001166CB"/>
    <w:rsid w:val="00116B0A"/>
    <w:rsid w:val="00117834"/>
    <w:rsid w:val="00120A18"/>
    <w:rsid w:val="001213F0"/>
    <w:rsid w:val="00122123"/>
    <w:rsid w:val="00122CED"/>
    <w:rsid w:val="001262D2"/>
    <w:rsid w:val="00126F95"/>
    <w:rsid w:val="00127064"/>
    <w:rsid w:val="00127122"/>
    <w:rsid w:val="0013227B"/>
    <w:rsid w:val="001328ED"/>
    <w:rsid w:val="00132D08"/>
    <w:rsid w:val="00132D25"/>
    <w:rsid w:val="0013429E"/>
    <w:rsid w:val="00134625"/>
    <w:rsid w:val="001346A4"/>
    <w:rsid w:val="001360C0"/>
    <w:rsid w:val="00136283"/>
    <w:rsid w:val="00136611"/>
    <w:rsid w:val="00136B13"/>
    <w:rsid w:val="00137595"/>
    <w:rsid w:val="00137C63"/>
    <w:rsid w:val="001408B6"/>
    <w:rsid w:val="0014183C"/>
    <w:rsid w:val="00141D60"/>
    <w:rsid w:val="00143563"/>
    <w:rsid w:val="00145835"/>
    <w:rsid w:val="00146A54"/>
    <w:rsid w:val="00150324"/>
    <w:rsid w:val="00151A66"/>
    <w:rsid w:val="00152916"/>
    <w:rsid w:val="00153060"/>
    <w:rsid w:val="00154EB1"/>
    <w:rsid w:val="00154ECF"/>
    <w:rsid w:val="00156C48"/>
    <w:rsid w:val="00156FCF"/>
    <w:rsid w:val="001605FF"/>
    <w:rsid w:val="00160C3C"/>
    <w:rsid w:val="001619A0"/>
    <w:rsid w:val="001631E0"/>
    <w:rsid w:val="0016478A"/>
    <w:rsid w:val="00164F75"/>
    <w:rsid w:val="0016682C"/>
    <w:rsid w:val="00167558"/>
    <w:rsid w:val="0017125F"/>
    <w:rsid w:val="00172ECD"/>
    <w:rsid w:val="00172EDF"/>
    <w:rsid w:val="00174BA7"/>
    <w:rsid w:val="0017642D"/>
    <w:rsid w:val="00176851"/>
    <w:rsid w:val="00176DAE"/>
    <w:rsid w:val="00177CC9"/>
    <w:rsid w:val="00177F67"/>
    <w:rsid w:val="001812D4"/>
    <w:rsid w:val="00181EA1"/>
    <w:rsid w:val="00182464"/>
    <w:rsid w:val="00183499"/>
    <w:rsid w:val="00183ED9"/>
    <w:rsid w:val="001842EA"/>
    <w:rsid w:val="0018472D"/>
    <w:rsid w:val="0018478D"/>
    <w:rsid w:val="001862B1"/>
    <w:rsid w:val="001869DD"/>
    <w:rsid w:val="00191C00"/>
    <w:rsid w:val="00193DCD"/>
    <w:rsid w:val="001942F5"/>
    <w:rsid w:val="0019470B"/>
    <w:rsid w:val="0019470F"/>
    <w:rsid w:val="0019569B"/>
    <w:rsid w:val="00196115"/>
    <w:rsid w:val="0019652B"/>
    <w:rsid w:val="00196BF5"/>
    <w:rsid w:val="001A0191"/>
    <w:rsid w:val="001A0EBF"/>
    <w:rsid w:val="001A1E26"/>
    <w:rsid w:val="001A222E"/>
    <w:rsid w:val="001A31FF"/>
    <w:rsid w:val="001A38C9"/>
    <w:rsid w:val="001A42F4"/>
    <w:rsid w:val="001A76E1"/>
    <w:rsid w:val="001A78DE"/>
    <w:rsid w:val="001A7AD0"/>
    <w:rsid w:val="001B0F6B"/>
    <w:rsid w:val="001B12CC"/>
    <w:rsid w:val="001B2076"/>
    <w:rsid w:val="001B3215"/>
    <w:rsid w:val="001B4085"/>
    <w:rsid w:val="001B471A"/>
    <w:rsid w:val="001B5A8B"/>
    <w:rsid w:val="001B5F83"/>
    <w:rsid w:val="001B6183"/>
    <w:rsid w:val="001B6240"/>
    <w:rsid w:val="001B6C76"/>
    <w:rsid w:val="001B6FD7"/>
    <w:rsid w:val="001B74A5"/>
    <w:rsid w:val="001B75C3"/>
    <w:rsid w:val="001B7B3D"/>
    <w:rsid w:val="001C031E"/>
    <w:rsid w:val="001C03B1"/>
    <w:rsid w:val="001C065A"/>
    <w:rsid w:val="001C1119"/>
    <w:rsid w:val="001C1BB2"/>
    <w:rsid w:val="001C638B"/>
    <w:rsid w:val="001C74EF"/>
    <w:rsid w:val="001D0054"/>
    <w:rsid w:val="001D207E"/>
    <w:rsid w:val="001D30FC"/>
    <w:rsid w:val="001D328F"/>
    <w:rsid w:val="001D34C2"/>
    <w:rsid w:val="001D438F"/>
    <w:rsid w:val="001D4B0F"/>
    <w:rsid w:val="001D4C7E"/>
    <w:rsid w:val="001D5560"/>
    <w:rsid w:val="001D6141"/>
    <w:rsid w:val="001D6163"/>
    <w:rsid w:val="001D6727"/>
    <w:rsid w:val="001D7525"/>
    <w:rsid w:val="001D79BB"/>
    <w:rsid w:val="001E02DE"/>
    <w:rsid w:val="001E0B7E"/>
    <w:rsid w:val="001E211A"/>
    <w:rsid w:val="001E2609"/>
    <w:rsid w:val="001E293B"/>
    <w:rsid w:val="001E3323"/>
    <w:rsid w:val="001E39D1"/>
    <w:rsid w:val="001E49D3"/>
    <w:rsid w:val="001E504F"/>
    <w:rsid w:val="001E5D23"/>
    <w:rsid w:val="001E5FEC"/>
    <w:rsid w:val="001E6A34"/>
    <w:rsid w:val="001E78AE"/>
    <w:rsid w:val="001F07DE"/>
    <w:rsid w:val="001F14CA"/>
    <w:rsid w:val="001F23B5"/>
    <w:rsid w:val="001F2923"/>
    <w:rsid w:val="001F333B"/>
    <w:rsid w:val="001F3593"/>
    <w:rsid w:val="001F36ED"/>
    <w:rsid w:val="001F45DD"/>
    <w:rsid w:val="001F5BF1"/>
    <w:rsid w:val="001F5C81"/>
    <w:rsid w:val="001F603B"/>
    <w:rsid w:val="001F6FE0"/>
    <w:rsid w:val="001F7013"/>
    <w:rsid w:val="00200654"/>
    <w:rsid w:val="002007F0"/>
    <w:rsid w:val="00202224"/>
    <w:rsid w:val="00203E6C"/>
    <w:rsid w:val="0020470E"/>
    <w:rsid w:val="00207495"/>
    <w:rsid w:val="00207648"/>
    <w:rsid w:val="00207F3E"/>
    <w:rsid w:val="00207FEB"/>
    <w:rsid w:val="00210A41"/>
    <w:rsid w:val="00210AB2"/>
    <w:rsid w:val="00210DE9"/>
    <w:rsid w:val="00212006"/>
    <w:rsid w:val="00213D73"/>
    <w:rsid w:val="002142E3"/>
    <w:rsid w:val="002147C6"/>
    <w:rsid w:val="00215811"/>
    <w:rsid w:val="00215EB7"/>
    <w:rsid w:val="0021626D"/>
    <w:rsid w:val="002162CA"/>
    <w:rsid w:val="00216D64"/>
    <w:rsid w:val="00217E65"/>
    <w:rsid w:val="002223AD"/>
    <w:rsid w:val="00222C69"/>
    <w:rsid w:val="00222E2B"/>
    <w:rsid w:val="00224FCD"/>
    <w:rsid w:val="00226A8C"/>
    <w:rsid w:val="00226BD3"/>
    <w:rsid w:val="0022706C"/>
    <w:rsid w:val="002305FC"/>
    <w:rsid w:val="00232516"/>
    <w:rsid w:val="00232AF2"/>
    <w:rsid w:val="00232CEF"/>
    <w:rsid w:val="00232DA2"/>
    <w:rsid w:val="002332D1"/>
    <w:rsid w:val="00233613"/>
    <w:rsid w:val="00235D8D"/>
    <w:rsid w:val="00241453"/>
    <w:rsid w:val="00243CF5"/>
    <w:rsid w:val="002442C2"/>
    <w:rsid w:val="002454F8"/>
    <w:rsid w:val="00245CBD"/>
    <w:rsid w:val="00245F8B"/>
    <w:rsid w:val="00247F8E"/>
    <w:rsid w:val="00251B05"/>
    <w:rsid w:val="00251D2F"/>
    <w:rsid w:val="0025456E"/>
    <w:rsid w:val="00254637"/>
    <w:rsid w:val="002547CB"/>
    <w:rsid w:val="0025569C"/>
    <w:rsid w:val="00257F7B"/>
    <w:rsid w:val="00260904"/>
    <w:rsid w:val="00260E14"/>
    <w:rsid w:val="00261645"/>
    <w:rsid w:val="0026390B"/>
    <w:rsid w:val="002640F8"/>
    <w:rsid w:val="00264514"/>
    <w:rsid w:val="0026493C"/>
    <w:rsid w:val="00265B7A"/>
    <w:rsid w:val="00265CC7"/>
    <w:rsid w:val="00266768"/>
    <w:rsid w:val="002679DD"/>
    <w:rsid w:val="00267B21"/>
    <w:rsid w:val="0027221A"/>
    <w:rsid w:val="0027262F"/>
    <w:rsid w:val="002731BE"/>
    <w:rsid w:val="002741F0"/>
    <w:rsid w:val="00275F0F"/>
    <w:rsid w:val="002762E2"/>
    <w:rsid w:val="0027713C"/>
    <w:rsid w:val="002772BA"/>
    <w:rsid w:val="00281452"/>
    <w:rsid w:val="002814DC"/>
    <w:rsid w:val="00281A62"/>
    <w:rsid w:val="00281B33"/>
    <w:rsid w:val="002829F1"/>
    <w:rsid w:val="00282C8F"/>
    <w:rsid w:val="002848D1"/>
    <w:rsid w:val="00284C49"/>
    <w:rsid w:val="002872CD"/>
    <w:rsid w:val="00287598"/>
    <w:rsid w:val="00287F48"/>
    <w:rsid w:val="00287F91"/>
    <w:rsid w:val="00291079"/>
    <w:rsid w:val="00291235"/>
    <w:rsid w:val="0029139C"/>
    <w:rsid w:val="0029236A"/>
    <w:rsid w:val="00292F47"/>
    <w:rsid w:val="002934D5"/>
    <w:rsid w:val="0029785F"/>
    <w:rsid w:val="002A02B4"/>
    <w:rsid w:val="002A19F2"/>
    <w:rsid w:val="002A1A4B"/>
    <w:rsid w:val="002A1C5D"/>
    <w:rsid w:val="002A1D01"/>
    <w:rsid w:val="002A3528"/>
    <w:rsid w:val="002A36F0"/>
    <w:rsid w:val="002A46BC"/>
    <w:rsid w:val="002A4A2A"/>
    <w:rsid w:val="002A4C93"/>
    <w:rsid w:val="002A612F"/>
    <w:rsid w:val="002A6559"/>
    <w:rsid w:val="002A6934"/>
    <w:rsid w:val="002A6C08"/>
    <w:rsid w:val="002A7555"/>
    <w:rsid w:val="002A7B3E"/>
    <w:rsid w:val="002B0671"/>
    <w:rsid w:val="002B37DC"/>
    <w:rsid w:val="002B4781"/>
    <w:rsid w:val="002B5C2D"/>
    <w:rsid w:val="002B6A9F"/>
    <w:rsid w:val="002B6D61"/>
    <w:rsid w:val="002C077F"/>
    <w:rsid w:val="002C24BA"/>
    <w:rsid w:val="002C3ACB"/>
    <w:rsid w:val="002C3FF8"/>
    <w:rsid w:val="002C4018"/>
    <w:rsid w:val="002C41DB"/>
    <w:rsid w:val="002C6263"/>
    <w:rsid w:val="002D06B7"/>
    <w:rsid w:val="002D3A65"/>
    <w:rsid w:val="002D418F"/>
    <w:rsid w:val="002D47EC"/>
    <w:rsid w:val="002D512D"/>
    <w:rsid w:val="002D561F"/>
    <w:rsid w:val="002D623F"/>
    <w:rsid w:val="002D6C32"/>
    <w:rsid w:val="002D6EDB"/>
    <w:rsid w:val="002E0856"/>
    <w:rsid w:val="002E12BB"/>
    <w:rsid w:val="002E2186"/>
    <w:rsid w:val="002E2B38"/>
    <w:rsid w:val="002E2DCB"/>
    <w:rsid w:val="002E5986"/>
    <w:rsid w:val="002E5A9E"/>
    <w:rsid w:val="002E6016"/>
    <w:rsid w:val="002E6D62"/>
    <w:rsid w:val="002E7CEA"/>
    <w:rsid w:val="002F0607"/>
    <w:rsid w:val="002F083F"/>
    <w:rsid w:val="002F15CC"/>
    <w:rsid w:val="002F16F4"/>
    <w:rsid w:val="002F1B20"/>
    <w:rsid w:val="002F1C73"/>
    <w:rsid w:val="002F4733"/>
    <w:rsid w:val="002F53A2"/>
    <w:rsid w:val="002F5600"/>
    <w:rsid w:val="002F5808"/>
    <w:rsid w:val="002F6662"/>
    <w:rsid w:val="002F6732"/>
    <w:rsid w:val="002F6F36"/>
    <w:rsid w:val="002F75FC"/>
    <w:rsid w:val="002F7AB5"/>
    <w:rsid w:val="002F7BE7"/>
    <w:rsid w:val="003001BF"/>
    <w:rsid w:val="00301C85"/>
    <w:rsid w:val="00302257"/>
    <w:rsid w:val="003025B1"/>
    <w:rsid w:val="00302DA2"/>
    <w:rsid w:val="00303AD0"/>
    <w:rsid w:val="00303C81"/>
    <w:rsid w:val="003045C6"/>
    <w:rsid w:val="0030545C"/>
    <w:rsid w:val="00305FAC"/>
    <w:rsid w:val="00307117"/>
    <w:rsid w:val="00307D78"/>
    <w:rsid w:val="00310287"/>
    <w:rsid w:val="0031093D"/>
    <w:rsid w:val="00310C3D"/>
    <w:rsid w:val="00311B55"/>
    <w:rsid w:val="0031238B"/>
    <w:rsid w:val="00312DCB"/>
    <w:rsid w:val="00312E02"/>
    <w:rsid w:val="00313045"/>
    <w:rsid w:val="00315ECC"/>
    <w:rsid w:val="00317348"/>
    <w:rsid w:val="00317C48"/>
    <w:rsid w:val="0032036F"/>
    <w:rsid w:val="00320589"/>
    <w:rsid w:val="00320CFF"/>
    <w:rsid w:val="00321276"/>
    <w:rsid w:val="0032127A"/>
    <w:rsid w:val="0032209A"/>
    <w:rsid w:val="0032238E"/>
    <w:rsid w:val="003223B5"/>
    <w:rsid w:val="00323CC1"/>
    <w:rsid w:val="0032405C"/>
    <w:rsid w:val="003246D3"/>
    <w:rsid w:val="0032645D"/>
    <w:rsid w:val="00332A09"/>
    <w:rsid w:val="003331BF"/>
    <w:rsid w:val="00333F5A"/>
    <w:rsid w:val="00334D49"/>
    <w:rsid w:val="0033624E"/>
    <w:rsid w:val="00337B38"/>
    <w:rsid w:val="00340031"/>
    <w:rsid w:val="0034037C"/>
    <w:rsid w:val="00340B67"/>
    <w:rsid w:val="00342AFA"/>
    <w:rsid w:val="00344C46"/>
    <w:rsid w:val="003457CD"/>
    <w:rsid w:val="00350591"/>
    <w:rsid w:val="0035246B"/>
    <w:rsid w:val="00354296"/>
    <w:rsid w:val="003553C9"/>
    <w:rsid w:val="003558AA"/>
    <w:rsid w:val="00356422"/>
    <w:rsid w:val="00356940"/>
    <w:rsid w:val="00356FAE"/>
    <w:rsid w:val="00361601"/>
    <w:rsid w:val="00361A4E"/>
    <w:rsid w:val="00361C9E"/>
    <w:rsid w:val="00361F03"/>
    <w:rsid w:val="00362630"/>
    <w:rsid w:val="003629CC"/>
    <w:rsid w:val="003640E9"/>
    <w:rsid w:val="00364988"/>
    <w:rsid w:val="0036579A"/>
    <w:rsid w:val="00365B45"/>
    <w:rsid w:val="00366F36"/>
    <w:rsid w:val="00367399"/>
    <w:rsid w:val="003721BB"/>
    <w:rsid w:val="00372BF1"/>
    <w:rsid w:val="00374541"/>
    <w:rsid w:val="0037485B"/>
    <w:rsid w:val="00374E3F"/>
    <w:rsid w:val="00376684"/>
    <w:rsid w:val="00376FA8"/>
    <w:rsid w:val="0038112D"/>
    <w:rsid w:val="00381587"/>
    <w:rsid w:val="00382E5B"/>
    <w:rsid w:val="00384012"/>
    <w:rsid w:val="00384603"/>
    <w:rsid w:val="003847AF"/>
    <w:rsid w:val="0038498E"/>
    <w:rsid w:val="003849BF"/>
    <w:rsid w:val="00384B1D"/>
    <w:rsid w:val="00385726"/>
    <w:rsid w:val="00386226"/>
    <w:rsid w:val="00386E67"/>
    <w:rsid w:val="00387563"/>
    <w:rsid w:val="003875E5"/>
    <w:rsid w:val="003911A4"/>
    <w:rsid w:val="0039126C"/>
    <w:rsid w:val="003916B6"/>
    <w:rsid w:val="00391BF0"/>
    <w:rsid w:val="00393B51"/>
    <w:rsid w:val="00394F5D"/>
    <w:rsid w:val="00395560"/>
    <w:rsid w:val="003956CC"/>
    <w:rsid w:val="0039622D"/>
    <w:rsid w:val="0039661A"/>
    <w:rsid w:val="0039699B"/>
    <w:rsid w:val="00396BCF"/>
    <w:rsid w:val="00397F1F"/>
    <w:rsid w:val="003A1750"/>
    <w:rsid w:val="003A184C"/>
    <w:rsid w:val="003A3D41"/>
    <w:rsid w:val="003A586C"/>
    <w:rsid w:val="003A5DC9"/>
    <w:rsid w:val="003A67CC"/>
    <w:rsid w:val="003A77D5"/>
    <w:rsid w:val="003B0990"/>
    <w:rsid w:val="003B261C"/>
    <w:rsid w:val="003B34AB"/>
    <w:rsid w:val="003B4C3F"/>
    <w:rsid w:val="003B5E7B"/>
    <w:rsid w:val="003B6D4B"/>
    <w:rsid w:val="003B7809"/>
    <w:rsid w:val="003B7CEC"/>
    <w:rsid w:val="003C00EC"/>
    <w:rsid w:val="003C03B1"/>
    <w:rsid w:val="003C04DE"/>
    <w:rsid w:val="003C158C"/>
    <w:rsid w:val="003C1BB2"/>
    <w:rsid w:val="003C1D83"/>
    <w:rsid w:val="003C224B"/>
    <w:rsid w:val="003C42C1"/>
    <w:rsid w:val="003C4807"/>
    <w:rsid w:val="003C4C09"/>
    <w:rsid w:val="003C6814"/>
    <w:rsid w:val="003C6B51"/>
    <w:rsid w:val="003C6D0E"/>
    <w:rsid w:val="003D0A3F"/>
    <w:rsid w:val="003D0E87"/>
    <w:rsid w:val="003D109F"/>
    <w:rsid w:val="003D1433"/>
    <w:rsid w:val="003D1D83"/>
    <w:rsid w:val="003D282B"/>
    <w:rsid w:val="003D5501"/>
    <w:rsid w:val="003D6330"/>
    <w:rsid w:val="003D6399"/>
    <w:rsid w:val="003D6861"/>
    <w:rsid w:val="003D6D3A"/>
    <w:rsid w:val="003D777F"/>
    <w:rsid w:val="003E0184"/>
    <w:rsid w:val="003E0528"/>
    <w:rsid w:val="003E1F9C"/>
    <w:rsid w:val="003E2F9B"/>
    <w:rsid w:val="003E4D0B"/>
    <w:rsid w:val="003E4D8A"/>
    <w:rsid w:val="003E5236"/>
    <w:rsid w:val="003E63B2"/>
    <w:rsid w:val="003E6D83"/>
    <w:rsid w:val="003E6DC4"/>
    <w:rsid w:val="003E7547"/>
    <w:rsid w:val="003E7BF8"/>
    <w:rsid w:val="003F022B"/>
    <w:rsid w:val="003F04FD"/>
    <w:rsid w:val="003F0976"/>
    <w:rsid w:val="003F0B9E"/>
    <w:rsid w:val="003F37BB"/>
    <w:rsid w:val="003F5BEA"/>
    <w:rsid w:val="003F627E"/>
    <w:rsid w:val="003F6FCC"/>
    <w:rsid w:val="003F79AA"/>
    <w:rsid w:val="00400EA6"/>
    <w:rsid w:val="004015B2"/>
    <w:rsid w:val="004021CB"/>
    <w:rsid w:val="00403313"/>
    <w:rsid w:val="004039A7"/>
    <w:rsid w:val="004050D7"/>
    <w:rsid w:val="00406C4F"/>
    <w:rsid w:val="00407A82"/>
    <w:rsid w:val="00407F8A"/>
    <w:rsid w:val="004109EA"/>
    <w:rsid w:val="00410FC2"/>
    <w:rsid w:val="00411DC2"/>
    <w:rsid w:val="00413D9F"/>
    <w:rsid w:val="004146A6"/>
    <w:rsid w:val="004146DD"/>
    <w:rsid w:val="00414744"/>
    <w:rsid w:val="0041485D"/>
    <w:rsid w:val="00414979"/>
    <w:rsid w:val="00415B03"/>
    <w:rsid w:val="00415D10"/>
    <w:rsid w:val="00416F5F"/>
    <w:rsid w:val="00417923"/>
    <w:rsid w:val="00421BA5"/>
    <w:rsid w:val="00422F69"/>
    <w:rsid w:val="00423047"/>
    <w:rsid w:val="00424171"/>
    <w:rsid w:val="004247FA"/>
    <w:rsid w:val="004250B2"/>
    <w:rsid w:val="00425117"/>
    <w:rsid w:val="00425588"/>
    <w:rsid w:val="00425F4F"/>
    <w:rsid w:val="004267BE"/>
    <w:rsid w:val="00427F0D"/>
    <w:rsid w:val="004310D9"/>
    <w:rsid w:val="0043224A"/>
    <w:rsid w:val="004332CB"/>
    <w:rsid w:val="00433940"/>
    <w:rsid w:val="0043400A"/>
    <w:rsid w:val="0043464F"/>
    <w:rsid w:val="00434A47"/>
    <w:rsid w:val="00434A51"/>
    <w:rsid w:val="00434ED5"/>
    <w:rsid w:val="00436D94"/>
    <w:rsid w:val="004373FB"/>
    <w:rsid w:val="00437D58"/>
    <w:rsid w:val="0044107C"/>
    <w:rsid w:val="004411D3"/>
    <w:rsid w:val="004424B5"/>
    <w:rsid w:val="004427C3"/>
    <w:rsid w:val="004446D0"/>
    <w:rsid w:val="00444995"/>
    <w:rsid w:val="00446212"/>
    <w:rsid w:val="00446564"/>
    <w:rsid w:val="00446987"/>
    <w:rsid w:val="00451A1B"/>
    <w:rsid w:val="004527D3"/>
    <w:rsid w:val="00452846"/>
    <w:rsid w:val="00452894"/>
    <w:rsid w:val="00452F35"/>
    <w:rsid w:val="00453015"/>
    <w:rsid w:val="00453FB1"/>
    <w:rsid w:val="00454273"/>
    <w:rsid w:val="004554AB"/>
    <w:rsid w:val="00455860"/>
    <w:rsid w:val="00460518"/>
    <w:rsid w:val="00460AB1"/>
    <w:rsid w:val="00460D85"/>
    <w:rsid w:val="004627D5"/>
    <w:rsid w:val="004630EE"/>
    <w:rsid w:val="004645B1"/>
    <w:rsid w:val="00464F89"/>
    <w:rsid w:val="00467984"/>
    <w:rsid w:val="004715EA"/>
    <w:rsid w:val="00471981"/>
    <w:rsid w:val="004731D7"/>
    <w:rsid w:val="004739C9"/>
    <w:rsid w:val="004743C9"/>
    <w:rsid w:val="0047536C"/>
    <w:rsid w:val="00477DAE"/>
    <w:rsid w:val="004800A5"/>
    <w:rsid w:val="00481220"/>
    <w:rsid w:val="0048219B"/>
    <w:rsid w:val="004838F5"/>
    <w:rsid w:val="0048457A"/>
    <w:rsid w:val="00484933"/>
    <w:rsid w:val="00487610"/>
    <w:rsid w:val="0048775C"/>
    <w:rsid w:val="004904F6"/>
    <w:rsid w:val="004905A9"/>
    <w:rsid w:val="00491C24"/>
    <w:rsid w:val="00492721"/>
    <w:rsid w:val="0049284C"/>
    <w:rsid w:val="00492C97"/>
    <w:rsid w:val="0049304B"/>
    <w:rsid w:val="00493ED0"/>
    <w:rsid w:val="00494A99"/>
    <w:rsid w:val="00497082"/>
    <w:rsid w:val="004A02D4"/>
    <w:rsid w:val="004A0FAE"/>
    <w:rsid w:val="004A2EEB"/>
    <w:rsid w:val="004A31D9"/>
    <w:rsid w:val="004A3AB7"/>
    <w:rsid w:val="004A4153"/>
    <w:rsid w:val="004A4743"/>
    <w:rsid w:val="004A632E"/>
    <w:rsid w:val="004A64CA"/>
    <w:rsid w:val="004A6EFC"/>
    <w:rsid w:val="004A7D3C"/>
    <w:rsid w:val="004B0C2F"/>
    <w:rsid w:val="004B13E0"/>
    <w:rsid w:val="004B1886"/>
    <w:rsid w:val="004B2B89"/>
    <w:rsid w:val="004B36EE"/>
    <w:rsid w:val="004B4ABD"/>
    <w:rsid w:val="004B51EC"/>
    <w:rsid w:val="004B5E2F"/>
    <w:rsid w:val="004B61A4"/>
    <w:rsid w:val="004B7EA9"/>
    <w:rsid w:val="004C0FEF"/>
    <w:rsid w:val="004C227F"/>
    <w:rsid w:val="004C2428"/>
    <w:rsid w:val="004C3713"/>
    <w:rsid w:val="004C5509"/>
    <w:rsid w:val="004C6421"/>
    <w:rsid w:val="004C6A77"/>
    <w:rsid w:val="004C7855"/>
    <w:rsid w:val="004C7D3A"/>
    <w:rsid w:val="004D0C42"/>
    <w:rsid w:val="004D1E16"/>
    <w:rsid w:val="004D27EA"/>
    <w:rsid w:val="004D3E86"/>
    <w:rsid w:val="004D470B"/>
    <w:rsid w:val="004D4778"/>
    <w:rsid w:val="004D4A29"/>
    <w:rsid w:val="004D5B2B"/>
    <w:rsid w:val="004D7D12"/>
    <w:rsid w:val="004E1100"/>
    <w:rsid w:val="004E12AB"/>
    <w:rsid w:val="004E16D3"/>
    <w:rsid w:val="004E1B24"/>
    <w:rsid w:val="004E2B1C"/>
    <w:rsid w:val="004E3637"/>
    <w:rsid w:val="004E4660"/>
    <w:rsid w:val="004E4DD6"/>
    <w:rsid w:val="004E4F26"/>
    <w:rsid w:val="004E58D1"/>
    <w:rsid w:val="004E6D42"/>
    <w:rsid w:val="004F06C4"/>
    <w:rsid w:val="004F0BCB"/>
    <w:rsid w:val="004F19D4"/>
    <w:rsid w:val="004F1FE6"/>
    <w:rsid w:val="004F2FCE"/>
    <w:rsid w:val="004F3178"/>
    <w:rsid w:val="004F745A"/>
    <w:rsid w:val="004F76FA"/>
    <w:rsid w:val="004F79EF"/>
    <w:rsid w:val="00500B35"/>
    <w:rsid w:val="0050238E"/>
    <w:rsid w:val="005057E2"/>
    <w:rsid w:val="005075D2"/>
    <w:rsid w:val="0051006B"/>
    <w:rsid w:val="00510746"/>
    <w:rsid w:val="00512979"/>
    <w:rsid w:val="005133F2"/>
    <w:rsid w:val="00513799"/>
    <w:rsid w:val="0051532F"/>
    <w:rsid w:val="005173C9"/>
    <w:rsid w:val="0052121F"/>
    <w:rsid w:val="0052140D"/>
    <w:rsid w:val="005215CE"/>
    <w:rsid w:val="00522B53"/>
    <w:rsid w:val="00526378"/>
    <w:rsid w:val="005302BE"/>
    <w:rsid w:val="0053235E"/>
    <w:rsid w:val="005332A5"/>
    <w:rsid w:val="00533891"/>
    <w:rsid w:val="00533BE8"/>
    <w:rsid w:val="005348BE"/>
    <w:rsid w:val="00534AFD"/>
    <w:rsid w:val="005354C6"/>
    <w:rsid w:val="005362DB"/>
    <w:rsid w:val="00537146"/>
    <w:rsid w:val="005410F8"/>
    <w:rsid w:val="00542CA0"/>
    <w:rsid w:val="0054312D"/>
    <w:rsid w:val="0054347C"/>
    <w:rsid w:val="00545916"/>
    <w:rsid w:val="00545A81"/>
    <w:rsid w:val="0054634B"/>
    <w:rsid w:val="00546F79"/>
    <w:rsid w:val="005471DC"/>
    <w:rsid w:val="00547340"/>
    <w:rsid w:val="005500F2"/>
    <w:rsid w:val="00551600"/>
    <w:rsid w:val="0055281A"/>
    <w:rsid w:val="0055475A"/>
    <w:rsid w:val="005547B8"/>
    <w:rsid w:val="00555F08"/>
    <w:rsid w:val="00555FEC"/>
    <w:rsid w:val="005562F8"/>
    <w:rsid w:val="00556BE3"/>
    <w:rsid w:val="00556F69"/>
    <w:rsid w:val="00563D0F"/>
    <w:rsid w:val="00565442"/>
    <w:rsid w:val="00565AD3"/>
    <w:rsid w:val="00566A33"/>
    <w:rsid w:val="00570475"/>
    <w:rsid w:val="00571778"/>
    <w:rsid w:val="00571B1A"/>
    <w:rsid w:val="00572226"/>
    <w:rsid w:val="00573F9A"/>
    <w:rsid w:val="00574965"/>
    <w:rsid w:val="0057540C"/>
    <w:rsid w:val="00575F61"/>
    <w:rsid w:val="0057717B"/>
    <w:rsid w:val="005773E2"/>
    <w:rsid w:val="0058042A"/>
    <w:rsid w:val="0058054C"/>
    <w:rsid w:val="00580B38"/>
    <w:rsid w:val="00580BEA"/>
    <w:rsid w:val="00580D04"/>
    <w:rsid w:val="00580D39"/>
    <w:rsid w:val="00583A4F"/>
    <w:rsid w:val="00583ACD"/>
    <w:rsid w:val="00584CFB"/>
    <w:rsid w:val="00586B17"/>
    <w:rsid w:val="005871E1"/>
    <w:rsid w:val="00594567"/>
    <w:rsid w:val="005952D1"/>
    <w:rsid w:val="0059604B"/>
    <w:rsid w:val="005A427A"/>
    <w:rsid w:val="005A5838"/>
    <w:rsid w:val="005A599C"/>
    <w:rsid w:val="005B077E"/>
    <w:rsid w:val="005B0A37"/>
    <w:rsid w:val="005B30B8"/>
    <w:rsid w:val="005B5436"/>
    <w:rsid w:val="005B59DC"/>
    <w:rsid w:val="005B5A49"/>
    <w:rsid w:val="005B5E28"/>
    <w:rsid w:val="005B704B"/>
    <w:rsid w:val="005B7DA6"/>
    <w:rsid w:val="005C18FC"/>
    <w:rsid w:val="005C27EF"/>
    <w:rsid w:val="005C35B8"/>
    <w:rsid w:val="005C4480"/>
    <w:rsid w:val="005C4A53"/>
    <w:rsid w:val="005C4C09"/>
    <w:rsid w:val="005C73AB"/>
    <w:rsid w:val="005D1B64"/>
    <w:rsid w:val="005D60E5"/>
    <w:rsid w:val="005E249B"/>
    <w:rsid w:val="005E42D1"/>
    <w:rsid w:val="005E48C3"/>
    <w:rsid w:val="005E5208"/>
    <w:rsid w:val="005E5B4C"/>
    <w:rsid w:val="005E6EC1"/>
    <w:rsid w:val="005E73E8"/>
    <w:rsid w:val="005F0DEB"/>
    <w:rsid w:val="005F0E13"/>
    <w:rsid w:val="005F34E4"/>
    <w:rsid w:val="005F3864"/>
    <w:rsid w:val="005F4315"/>
    <w:rsid w:val="005F688E"/>
    <w:rsid w:val="006000B8"/>
    <w:rsid w:val="00600B12"/>
    <w:rsid w:val="00600C56"/>
    <w:rsid w:val="00600C81"/>
    <w:rsid w:val="00601754"/>
    <w:rsid w:val="006017F4"/>
    <w:rsid w:val="00602FE1"/>
    <w:rsid w:val="00603B6B"/>
    <w:rsid w:val="0060407B"/>
    <w:rsid w:val="006042C9"/>
    <w:rsid w:val="00604FD1"/>
    <w:rsid w:val="006051E3"/>
    <w:rsid w:val="006056B2"/>
    <w:rsid w:val="00605BEA"/>
    <w:rsid w:val="0060705C"/>
    <w:rsid w:val="006071A5"/>
    <w:rsid w:val="0060724E"/>
    <w:rsid w:val="006073D6"/>
    <w:rsid w:val="00610691"/>
    <w:rsid w:val="00611272"/>
    <w:rsid w:val="00612D2A"/>
    <w:rsid w:val="00613EC9"/>
    <w:rsid w:val="006146B9"/>
    <w:rsid w:val="00615388"/>
    <w:rsid w:val="006164DE"/>
    <w:rsid w:val="00616C15"/>
    <w:rsid w:val="00617C73"/>
    <w:rsid w:val="00620675"/>
    <w:rsid w:val="00622D05"/>
    <w:rsid w:val="00622D76"/>
    <w:rsid w:val="00623A8E"/>
    <w:rsid w:val="00623F2E"/>
    <w:rsid w:val="006256BE"/>
    <w:rsid w:val="0062705F"/>
    <w:rsid w:val="00630441"/>
    <w:rsid w:val="00632126"/>
    <w:rsid w:val="00635D66"/>
    <w:rsid w:val="00635EAF"/>
    <w:rsid w:val="006379D6"/>
    <w:rsid w:val="00637DD1"/>
    <w:rsid w:val="006406CB"/>
    <w:rsid w:val="006406D7"/>
    <w:rsid w:val="00641260"/>
    <w:rsid w:val="00642B85"/>
    <w:rsid w:val="006438D5"/>
    <w:rsid w:val="00643F25"/>
    <w:rsid w:val="0064432D"/>
    <w:rsid w:val="00650353"/>
    <w:rsid w:val="0065046D"/>
    <w:rsid w:val="00651BDD"/>
    <w:rsid w:val="00651C35"/>
    <w:rsid w:val="006523D3"/>
    <w:rsid w:val="006532E8"/>
    <w:rsid w:val="00655DB4"/>
    <w:rsid w:val="006560FE"/>
    <w:rsid w:val="0065626A"/>
    <w:rsid w:val="0065656D"/>
    <w:rsid w:val="00656773"/>
    <w:rsid w:val="00656C7D"/>
    <w:rsid w:val="00657B5D"/>
    <w:rsid w:val="0066012D"/>
    <w:rsid w:val="006603C5"/>
    <w:rsid w:val="006616F2"/>
    <w:rsid w:val="00663417"/>
    <w:rsid w:val="006645F6"/>
    <w:rsid w:val="00664B4C"/>
    <w:rsid w:val="00666458"/>
    <w:rsid w:val="00666E98"/>
    <w:rsid w:val="00667628"/>
    <w:rsid w:val="00670E32"/>
    <w:rsid w:val="00671B10"/>
    <w:rsid w:val="006750CB"/>
    <w:rsid w:val="006750E3"/>
    <w:rsid w:val="00676581"/>
    <w:rsid w:val="006827F3"/>
    <w:rsid w:val="00682DCB"/>
    <w:rsid w:val="00684372"/>
    <w:rsid w:val="0068479F"/>
    <w:rsid w:val="006849D4"/>
    <w:rsid w:val="00685E09"/>
    <w:rsid w:val="00686CE5"/>
    <w:rsid w:val="00686D7E"/>
    <w:rsid w:val="00690F48"/>
    <w:rsid w:val="00691192"/>
    <w:rsid w:val="006917A0"/>
    <w:rsid w:val="006917CF"/>
    <w:rsid w:val="00691F5B"/>
    <w:rsid w:val="00694517"/>
    <w:rsid w:val="00694B82"/>
    <w:rsid w:val="00697050"/>
    <w:rsid w:val="00697F91"/>
    <w:rsid w:val="006A1322"/>
    <w:rsid w:val="006A1B4F"/>
    <w:rsid w:val="006A1E45"/>
    <w:rsid w:val="006A2005"/>
    <w:rsid w:val="006A21E7"/>
    <w:rsid w:val="006A308C"/>
    <w:rsid w:val="006A3170"/>
    <w:rsid w:val="006A3FD3"/>
    <w:rsid w:val="006A44F3"/>
    <w:rsid w:val="006A4758"/>
    <w:rsid w:val="006A56B4"/>
    <w:rsid w:val="006A6FF6"/>
    <w:rsid w:val="006A7D14"/>
    <w:rsid w:val="006B01BF"/>
    <w:rsid w:val="006B01D1"/>
    <w:rsid w:val="006B0F80"/>
    <w:rsid w:val="006B1A4D"/>
    <w:rsid w:val="006B2856"/>
    <w:rsid w:val="006B291E"/>
    <w:rsid w:val="006B2E75"/>
    <w:rsid w:val="006B2F8A"/>
    <w:rsid w:val="006B374A"/>
    <w:rsid w:val="006B3771"/>
    <w:rsid w:val="006B4D2E"/>
    <w:rsid w:val="006B65ED"/>
    <w:rsid w:val="006B7031"/>
    <w:rsid w:val="006B76D1"/>
    <w:rsid w:val="006B7E7B"/>
    <w:rsid w:val="006C0191"/>
    <w:rsid w:val="006C1321"/>
    <w:rsid w:val="006C1414"/>
    <w:rsid w:val="006C1E6F"/>
    <w:rsid w:val="006C1FAF"/>
    <w:rsid w:val="006C385F"/>
    <w:rsid w:val="006C4BF7"/>
    <w:rsid w:val="006C6C43"/>
    <w:rsid w:val="006C7633"/>
    <w:rsid w:val="006C7EB1"/>
    <w:rsid w:val="006D1A6B"/>
    <w:rsid w:val="006D2C13"/>
    <w:rsid w:val="006D3A16"/>
    <w:rsid w:val="006D3EA0"/>
    <w:rsid w:val="006D5C23"/>
    <w:rsid w:val="006E091D"/>
    <w:rsid w:val="006E1223"/>
    <w:rsid w:val="006E2CBE"/>
    <w:rsid w:val="006E3081"/>
    <w:rsid w:val="006E37E7"/>
    <w:rsid w:val="006E393A"/>
    <w:rsid w:val="006E3A4E"/>
    <w:rsid w:val="006E3BC5"/>
    <w:rsid w:val="006E5B8A"/>
    <w:rsid w:val="006E5BCA"/>
    <w:rsid w:val="006E6831"/>
    <w:rsid w:val="006E734E"/>
    <w:rsid w:val="006E79CF"/>
    <w:rsid w:val="006F01D9"/>
    <w:rsid w:val="006F0413"/>
    <w:rsid w:val="006F13A4"/>
    <w:rsid w:val="006F1B32"/>
    <w:rsid w:val="006F2BE5"/>
    <w:rsid w:val="006F3D71"/>
    <w:rsid w:val="006F51C0"/>
    <w:rsid w:val="006F7BD7"/>
    <w:rsid w:val="006F7E23"/>
    <w:rsid w:val="007008A9"/>
    <w:rsid w:val="00703334"/>
    <w:rsid w:val="0070377E"/>
    <w:rsid w:val="00707BF8"/>
    <w:rsid w:val="007120EE"/>
    <w:rsid w:val="0071556B"/>
    <w:rsid w:val="00715B81"/>
    <w:rsid w:val="007160E4"/>
    <w:rsid w:val="00716B5A"/>
    <w:rsid w:val="007231AF"/>
    <w:rsid w:val="0072490B"/>
    <w:rsid w:val="00724F91"/>
    <w:rsid w:val="00732F15"/>
    <w:rsid w:val="00733DFA"/>
    <w:rsid w:val="00734218"/>
    <w:rsid w:val="00734A39"/>
    <w:rsid w:val="00735347"/>
    <w:rsid w:val="00735709"/>
    <w:rsid w:val="0073588F"/>
    <w:rsid w:val="00736311"/>
    <w:rsid w:val="00736A61"/>
    <w:rsid w:val="00742886"/>
    <w:rsid w:val="007434E9"/>
    <w:rsid w:val="00743A60"/>
    <w:rsid w:val="00743B91"/>
    <w:rsid w:val="00745519"/>
    <w:rsid w:val="0074636C"/>
    <w:rsid w:val="00746D34"/>
    <w:rsid w:val="00746D43"/>
    <w:rsid w:val="007478DE"/>
    <w:rsid w:val="00747941"/>
    <w:rsid w:val="0075044D"/>
    <w:rsid w:val="00750FAE"/>
    <w:rsid w:val="007523B4"/>
    <w:rsid w:val="00752ED0"/>
    <w:rsid w:val="00754653"/>
    <w:rsid w:val="007552D1"/>
    <w:rsid w:val="007553CC"/>
    <w:rsid w:val="007567B5"/>
    <w:rsid w:val="00756F82"/>
    <w:rsid w:val="007603FC"/>
    <w:rsid w:val="00761A60"/>
    <w:rsid w:val="00761F6E"/>
    <w:rsid w:val="00764402"/>
    <w:rsid w:val="00764F0C"/>
    <w:rsid w:val="00765DCE"/>
    <w:rsid w:val="00766648"/>
    <w:rsid w:val="00766F70"/>
    <w:rsid w:val="00767051"/>
    <w:rsid w:val="00771C6A"/>
    <w:rsid w:val="00776255"/>
    <w:rsid w:val="007778F3"/>
    <w:rsid w:val="00777F8F"/>
    <w:rsid w:val="007801F0"/>
    <w:rsid w:val="007817CE"/>
    <w:rsid w:val="0078271C"/>
    <w:rsid w:val="007837C7"/>
    <w:rsid w:val="00784C39"/>
    <w:rsid w:val="007852DB"/>
    <w:rsid w:val="00785607"/>
    <w:rsid w:val="0078679E"/>
    <w:rsid w:val="0078681E"/>
    <w:rsid w:val="00786BCB"/>
    <w:rsid w:val="007901DC"/>
    <w:rsid w:val="007908E3"/>
    <w:rsid w:val="00790CA0"/>
    <w:rsid w:val="00790E76"/>
    <w:rsid w:val="007924ED"/>
    <w:rsid w:val="00792AAC"/>
    <w:rsid w:val="007A1D18"/>
    <w:rsid w:val="007A321D"/>
    <w:rsid w:val="007A5D98"/>
    <w:rsid w:val="007A606E"/>
    <w:rsid w:val="007A64A4"/>
    <w:rsid w:val="007A6673"/>
    <w:rsid w:val="007A6E3B"/>
    <w:rsid w:val="007B0362"/>
    <w:rsid w:val="007B2487"/>
    <w:rsid w:val="007B2D1F"/>
    <w:rsid w:val="007B310C"/>
    <w:rsid w:val="007B3802"/>
    <w:rsid w:val="007B431B"/>
    <w:rsid w:val="007B44B5"/>
    <w:rsid w:val="007B71D6"/>
    <w:rsid w:val="007B7575"/>
    <w:rsid w:val="007C095F"/>
    <w:rsid w:val="007C25A8"/>
    <w:rsid w:val="007C279E"/>
    <w:rsid w:val="007C311F"/>
    <w:rsid w:val="007C42CE"/>
    <w:rsid w:val="007C43D6"/>
    <w:rsid w:val="007C5166"/>
    <w:rsid w:val="007C58DD"/>
    <w:rsid w:val="007C7C60"/>
    <w:rsid w:val="007D1F6A"/>
    <w:rsid w:val="007D442E"/>
    <w:rsid w:val="007D58CD"/>
    <w:rsid w:val="007D597D"/>
    <w:rsid w:val="007D6453"/>
    <w:rsid w:val="007D6FB0"/>
    <w:rsid w:val="007D6FBE"/>
    <w:rsid w:val="007D75AE"/>
    <w:rsid w:val="007D7E60"/>
    <w:rsid w:val="007E13B6"/>
    <w:rsid w:val="007E382F"/>
    <w:rsid w:val="007E3953"/>
    <w:rsid w:val="007E4EAE"/>
    <w:rsid w:val="007E50FF"/>
    <w:rsid w:val="007E543A"/>
    <w:rsid w:val="007E6131"/>
    <w:rsid w:val="007E684F"/>
    <w:rsid w:val="007E6AD7"/>
    <w:rsid w:val="007F03B1"/>
    <w:rsid w:val="007F234F"/>
    <w:rsid w:val="007F29F6"/>
    <w:rsid w:val="007F419A"/>
    <w:rsid w:val="007F4304"/>
    <w:rsid w:val="007F4487"/>
    <w:rsid w:val="007F5DD5"/>
    <w:rsid w:val="007F6763"/>
    <w:rsid w:val="007F68F7"/>
    <w:rsid w:val="008005C6"/>
    <w:rsid w:val="008028FE"/>
    <w:rsid w:val="008041B0"/>
    <w:rsid w:val="00806E3D"/>
    <w:rsid w:val="00806EC9"/>
    <w:rsid w:val="00807CFD"/>
    <w:rsid w:val="008101FF"/>
    <w:rsid w:val="00810EEC"/>
    <w:rsid w:val="0081417B"/>
    <w:rsid w:val="00814A39"/>
    <w:rsid w:val="00814FBD"/>
    <w:rsid w:val="00815040"/>
    <w:rsid w:val="00816143"/>
    <w:rsid w:val="008165E4"/>
    <w:rsid w:val="00816FB5"/>
    <w:rsid w:val="00817068"/>
    <w:rsid w:val="0082006E"/>
    <w:rsid w:val="00820998"/>
    <w:rsid w:val="008213EE"/>
    <w:rsid w:val="00821465"/>
    <w:rsid w:val="008219BD"/>
    <w:rsid w:val="00822CCE"/>
    <w:rsid w:val="0082383E"/>
    <w:rsid w:val="00823C95"/>
    <w:rsid w:val="0082469E"/>
    <w:rsid w:val="008260DF"/>
    <w:rsid w:val="0082657B"/>
    <w:rsid w:val="008265F2"/>
    <w:rsid w:val="00827EE9"/>
    <w:rsid w:val="008300B7"/>
    <w:rsid w:val="008303EE"/>
    <w:rsid w:val="0083146E"/>
    <w:rsid w:val="00831901"/>
    <w:rsid w:val="00831BDA"/>
    <w:rsid w:val="00832246"/>
    <w:rsid w:val="00832564"/>
    <w:rsid w:val="00833135"/>
    <w:rsid w:val="00834569"/>
    <w:rsid w:val="00834746"/>
    <w:rsid w:val="00835FFF"/>
    <w:rsid w:val="00840078"/>
    <w:rsid w:val="00840828"/>
    <w:rsid w:val="008416E2"/>
    <w:rsid w:val="00841AE2"/>
    <w:rsid w:val="00843A92"/>
    <w:rsid w:val="00843F46"/>
    <w:rsid w:val="00844B51"/>
    <w:rsid w:val="00844EA9"/>
    <w:rsid w:val="00845613"/>
    <w:rsid w:val="00845E71"/>
    <w:rsid w:val="008465C8"/>
    <w:rsid w:val="00846CF6"/>
    <w:rsid w:val="00852055"/>
    <w:rsid w:val="008531E6"/>
    <w:rsid w:val="00853881"/>
    <w:rsid w:val="00854DE9"/>
    <w:rsid w:val="00854FE7"/>
    <w:rsid w:val="0085556A"/>
    <w:rsid w:val="00856D35"/>
    <w:rsid w:val="00857713"/>
    <w:rsid w:val="0086071C"/>
    <w:rsid w:val="00860AC3"/>
    <w:rsid w:val="00861F0C"/>
    <w:rsid w:val="0086225E"/>
    <w:rsid w:val="008634F1"/>
    <w:rsid w:val="00863928"/>
    <w:rsid w:val="008642B6"/>
    <w:rsid w:val="00864A3C"/>
    <w:rsid w:val="00866532"/>
    <w:rsid w:val="00866E87"/>
    <w:rsid w:val="00867026"/>
    <w:rsid w:val="0087480F"/>
    <w:rsid w:val="00875F08"/>
    <w:rsid w:val="0087614A"/>
    <w:rsid w:val="008774DD"/>
    <w:rsid w:val="00880F62"/>
    <w:rsid w:val="008817AC"/>
    <w:rsid w:val="00883062"/>
    <w:rsid w:val="008832B4"/>
    <w:rsid w:val="00883607"/>
    <w:rsid w:val="008872FA"/>
    <w:rsid w:val="00890185"/>
    <w:rsid w:val="00892723"/>
    <w:rsid w:val="00893DC0"/>
    <w:rsid w:val="00894554"/>
    <w:rsid w:val="008969A0"/>
    <w:rsid w:val="00897531"/>
    <w:rsid w:val="0089757E"/>
    <w:rsid w:val="008A2170"/>
    <w:rsid w:val="008A3858"/>
    <w:rsid w:val="008A50DE"/>
    <w:rsid w:val="008A5B73"/>
    <w:rsid w:val="008A6A7C"/>
    <w:rsid w:val="008A7A01"/>
    <w:rsid w:val="008B03A1"/>
    <w:rsid w:val="008B1CA9"/>
    <w:rsid w:val="008B1E85"/>
    <w:rsid w:val="008B31F9"/>
    <w:rsid w:val="008B71EB"/>
    <w:rsid w:val="008C01B2"/>
    <w:rsid w:val="008C07AA"/>
    <w:rsid w:val="008C16C7"/>
    <w:rsid w:val="008C204E"/>
    <w:rsid w:val="008C2AF5"/>
    <w:rsid w:val="008C3176"/>
    <w:rsid w:val="008C3515"/>
    <w:rsid w:val="008C3FA6"/>
    <w:rsid w:val="008C3FD8"/>
    <w:rsid w:val="008C442F"/>
    <w:rsid w:val="008C4C54"/>
    <w:rsid w:val="008C4F96"/>
    <w:rsid w:val="008C4FFF"/>
    <w:rsid w:val="008C5B21"/>
    <w:rsid w:val="008C616D"/>
    <w:rsid w:val="008C6CF4"/>
    <w:rsid w:val="008D06ED"/>
    <w:rsid w:val="008D1124"/>
    <w:rsid w:val="008D18CA"/>
    <w:rsid w:val="008D1B6B"/>
    <w:rsid w:val="008D2B26"/>
    <w:rsid w:val="008D2C48"/>
    <w:rsid w:val="008D32C3"/>
    <w:rsid w:val="008D3A9C"/>
    <w:rsid w:val="008D4EC4"/>
    <w:rsid w:val="008D7496"/>
    <w:rsid w:val="008E10F6"/>
    <w:rsid w:val="008E196E"/>
    <w:rsid w:val="008E30F8"/>
    <w:rsid w:val="008E5059"/>
    <w:rsid w:val="008E6E15"/>
    <w:rsid w:val="008E7C7D"/>
    <w:rsid w:val="008F0296"/>
    <w:rsid w:val="008F457E"/>
    <w:rsid w:val="008F4D70"/>
    <w:rsid w:val="008F620D"/>
    <w:rsid w:val="008F65A4"/>
    <w:rsid w:val="008F6E0E"/>
    <w:rsid w:val="009004C1"/>
    <w:rsid w:val="00900767"/>
    <w:rsid w:val="00900938"/>
    <w:rsid w:val="00901090"/>
    <w:rsid w:val="00904B21"/>
    <w:rsid w:val="00905421"/>
    <w:rsid w:val="009059FE"/>
    <w:rsid w:val="009066C1"/>
    <w:rsid w:val="00906E14"/>
    <w:rsid w:val="00907671"/>
    <w:rsid w:val="00907695"/>
    <w:rsid w:val="009104ED"/>
    <w:rsid w:val="0091320A"/>
    <w:rsid w:val="00913ABF"/>
    <w:rsid w:val="00914C1C"/>
    <w:rsid w:val="00915D84"/>
    <w:rsid w:val="00917471"/>
    <w:rsid w:val="0091782E"/>
    <w:rsid w:val="009200A7"/>
    <w:rsid w:val="009203F4"/>
    <w:rsid w:val="009205AA"/>
    <w:rsid w:val="00920A8F"/>
    <w:rsid w:val="0092280F"/>
    <w:rsid w:val="009236B5"/>
    <w:rsid w:val="009240DD"/>
    <w:rsid w:val="00926639"/>
    <w:rsid w:val="009274E4"/>
    <w:rsid w:val="00930C87"/>
    <w:rsid w:val="00930ECB"/>
    <w:rsid w:val="009310BD"/>
    <w:rsid w:val="00931339"/>
    <w:rsid w:val="00931AB8"/>
    <w:rsid w:val="00931BA7"/>
    <w:rsid w:val="00933431"/>
    <w:rsid w:val="00935033"/>
    <w:rsid w:val="00935620"/>
    <w:rsid w:val="00935D89"/>
    <w:rsid w:val="00936905"/>
    <w:rsid w:val="0093708F"/>
    <w:rsid w:val="0093738D"/>
    <w:rsid w:val="00937B80"/>
    <w:rsid w:val="009403F5"/>
    <w:rsid w:val="00940AD0"/>
    <w:rsid w:val="0094193A"/>
    <w:rsid w:val="00941F30"/>
    <w:rsid w:val="009429CB"/>
    <w:rsid w:val="009454BB"/>
    <w:rsid w:val="00947B6E"/>
    <w:rsid w:val="00950610"/>
    <w:rsid w:val="00950AA3"/>
    <w:rsid w:val="0095179C"/>
    <w:rsid w:val="009517ED"/>
    <w:rsid w:val="00952D3F"/>
    <w:rsid w:val="009531C1"/>
    <w:rsid w:val="00953DC6"/>
    <w:rsid w:val="00953E2B"/>
    <w:rsid w:val="00954DA4"/>
    <w:rsid w:val="00956DCE"/>
    <w:rsid w:val="00961EB9"/>
    <w:rsid w:val="00962F50"/>
    <w:rsid w:val="00964FCA"/>
    <w:rsid w:val="00966228"/>
    <w:rsid w:val="00970390"/>
    <w:rsid w:val="0097344C"/>
    <w:rsid w:val="009738C5"/>
    <w:rsid w:val="009743B3"/>
    <w:rsid w:val="00975377"/>
    <w:rsid w:val="009805C5"/>
    <w:rsid w:val="0098160A"/>
    <w:rsid w:val="009820BE"/>
    <w:rsid w:val="009825F5"/>
    <w:rsid w:val="009831F4"/>
    <w:rsid w:val="0098343D"/>
    <w:rsid w:val="009835A9"/>
    <w:rsid w:val="00983C33"/>
    <w:rsid w:val="0098412B"/>
    <w:rsid w:val="009849B0"/>
    <w:rsid w:val="009852C8"/>
    <w:rsid w:val="009853E4"/>
    <w:rsid w:val="00985C1E"/>
    <w:rsid w:val="00986304"/>
    <w:rsid w:val="00987519"/>
    <w:rsid w:val="00987ED2"/>
    <w:rsid w:val="00990BCF"/>
    <w:rsid w:val="0099182B"/>
    <w:rsid w:val="00991D9E"/>
    <w:rsid w:val="009921E4"/>
    <w:rsid w:val="009925E9"/>
    <w:rsid w:val="00993325"/>
    <w:rsid w:val="009935DE"/>
    <w:rsid w:val="00993736"/>
    <w:rsid w:val="00994301"/>
    <w:rsid w:val="00994325"/>
    <w:rsid w:val="00994435"/>
    <w:rsid w:val="00994964"/>
    <w:rsid w:val="0099748F"/>
    <w:rsid w:val="00997702"/>
    <w:rsid w:val="009A01C5"/>
    <w:rsid w:val="009A03A8"/>
    <w:rsid w:val="009A0FDB"/>
    <w:rsid w:val="009A286A"/>
    <w:rsid w:val="009A3B3A"/>
    <w:rsid w:val="009A459E"/>
    <w:rsid w:val="009A558C"/>
    <w:rsid w:val="009A5DAA"/>
    <w:rsid w:val="009A64DA"/>
    <w:rsid w:val="009A660D"/>
    <w:rsid w:val="009A6ACC"/>
    <w:rsid w:val="009A6E18"/>
    <w:rsid w:val="009A6ED3"/>
    <w:rsid w:val="009B016B"/>
    <w:rsid w:val="009B0723"/>
    <w:rsid w:val="009B1A02"/>
    <w:rsid w:val="009B1D06"/>
    <w:rsid w:val="009B1EB8"/>
    <w:rsid w:val="009B2CC5"/>
    <w:rsid w:val="009B4947"/>
    <w:rsid w:val="009B4AD0"/>
    <w:rsid w:val="009B4CE2"/>
    <w:rsid w:val="009C2E11"/>
    <w:rsid w:val="009C3C13"/>
    <w:rsid w:val="009C544E"/>
    <w:rsid w:val="009C6124"/>
    <w:rsid w:val="009D1A9E"/>
    <w:rsid w:val="009D34EC"/>
    <w:rsid w:val="009D423C"/>
    <w:rsid w:val="009D427A"/>
    <w:rsid w:val="009D454A"/>
    <w:rsid w:val="009D4F77"/>
    <w:rsid w:val="009E2B33"/>
    <w:rsid w:val="009E5878"/>
    <w:rsid w:val="009F0123"/>
    <w:rsid w:val="009F1A45"/>
    <w:rsid w:val="009F1E65"/>
    <w:rsid w:val="009F21D1"/>
    <w:rsid w:val="009F23E2"/>
    <w:rsid w:val="009F30A7"/>
    <w:rsid w:val="009F4002"/>
    <w:rsid w:val="009F4708"/>
    <w:rsid w:val="009F5384"/>
    <w:rsid w:val="009F5493"/>
    <w:rsid w:val="009F57F2"/>
    <w:rsid w:val="009F75DC"/>
    <w:rsid w:val="009F7DF8"/>
    <w:rsid w:val="009F7ED3"/>
    <w:rsid w:val="00A002A0"/>
    <w:rsid w:val="00A01DC1"/>
    <w:rsid w:val="00A03177"/>
    <w:rsid w:val="00A03224"/>
    <w:rsid w:val="00A0444C"/>
    <w:rsid w:val="00A0594A"/>
    <w:rsid w:val="00A05CCA"/>
    <w:rsid w:val="00A06E56"/>
    <w:rsid w:val="00A07185"/>
    <w:rsid w:val="00A10414"/>
    <w:rsid w:val="00A108B0"/>
    <w:rsid w:val="00A1138A"/>
    <w:rsid w:val="00A12496"/>
    <w:rsid w:val="00A12C08"/>
    <w:rsid w:val="00A13BF7"/>
    <w:rsid w:val="00A140EE"/>
    <w:rsid w:val="00A14404"/>
    <w:rsid w:val="00A14CAE"/>
    <w:rsid w:val="00A1523F"/>
    <w:rsid w:val="00A15280"/>
    <w:rsid w:val="00A15DB1"/>
    <w:rsid w:val="00A17F66"/>
    <w:rsid w:val="00A212D2"/>
    <w:rsid w:val="00A21EA6"/>
    <w:rsid w:val="00A22AAA"/>
    <w:rsid w:val="00A23887"/>
    <w:rsid w:val="00A24530"/>
    <w:rsid w:val="00A24B34"/>
    <w:rsid w:val="00A2579B"/>
    <w:rsid w:val="00A26066"/>
    <w:rsid w:val="00A2641D"/>
    <w:rsid w:val="00A269EA"/>
    <w:rsid w:val="00A31383"/>
    <w:rsid w:val="00A31B09"/>
    <w:rsid w:val="00A326B1"/>
    <w:rsid w:val="00A37396"/>
    <w:rsid w:val="00A37724"/>
    <w:rsid w:val="00A37E6C"/>
    <w:rsid w:val="00A403A6"/>
    <w:rsid w:val="00A403AA"/>
    <w:rsid w:val="00A420ED"/>
    <w:rsid w:val="00A4212F"/>
    <w:rsid w:val="00A43A59"/>
    <w:rsid w:val="00A44364"/>
    <w:rsid w:val="00A458EF"/>
    <w:rsid w:val="00A46135"/>
    <w:rsid w:val="00A4672F"/>
    <w:rsid w:val="00A47A48"/>
    <w:rsid w:val="00A505F5"/>
    <w:rsid w:val="00A52EAF"/>
    <w:rsid w:val="00A53BB4"/>
    <w:rsid w:val="00A548A8"/>
    <w:rsid w:val="00A55EA6"/>
    <w:rsid w:val="00A5631A"/>
    <w:rsid w:val="00A56AE1"/>
    <w:rsid w:val="00A60EDF"/>
    <w:rsid w:val="00A614FB"/>
    <w:rsid w:val="00A6158B"/>
    <w:rsid w:val="00A63082"/>
    <w:rsid w:val="00A65286"/>
    <w:rsid w:val="00A655DF"/>
    <w:rsid w:val="00A66809"/>
    <w:rsid w:val="00A67B9A"/>
    <w:rsid w:val="00A709A1"/>
    <w:rsid w:val="00A709C9"/>
    <w:rsid w:val="00A72826"/>
    <w:rsid w:val="00A72CDC"/>
    <w:rsid w:val="00A7386C"/>
    <w:rsid w:val="00A73F5C"/>
    <w:rsid w:val="00A74B4E"/>
    <w:rsid w:val="00A75839"/>
    <w:rsid w:val="00A76A01"/>
    <w:rsid w:val="00A76F00"/>
    <w:rsid w:val="00A8149A"/>
    <w:rsid w:val="00A82751"/>
    <w:rsid w:val="00A8323F"/>
    <w:rsid w:val="00A83868"/>
    <w:rsid w:val="00A8401C"/>
    <w:rsid w:val="00A85615"/>
    <w:rsid w:val="00A86187"/>
    <w:rsid w:val="00A9063B"/>
    <w:rsid w:val="00A9296B"/>
    <w:rsid w:val="00A93F49"/>
    <w:rsid w:val="00A93FFD"/>
    <w:rsid w:val="00A95287"/>
    <w:rsid w:val="00AA0F7E"/>
    <w:rsid w:val="00AA12BE"/>
    <w:rsid w:val="00AA2BFF"/>
    <w:rsid w:val="00AA4440"/>
    <w:rsid w:val="00AA4E31"/>
    <w:rsid w:val="00AA5145"/>
    <w:rsid w:val="00AB00F9"/>
    <w:rsid w:val="00AB026E"/>
    <w:rsid w:val="00AB0367"/>
    <w:rsid w:val="00AB04E7"/>
    <w:rsid w:val="00AB2414"/>
    <w:rsid w:val="00AB294D"/>
    <w:rsid w:val="00AB3317"/>
    <w:rsid w:val="00AB366D"/>
    <w:rsid w:val="00AB516C"/>
    <w:rsid w:val="00AB5ABA"/>
    <w:rsid w:val="00AB5F84"/>
    <w:rsid w:val="00AB66F8"/>
    <w:rsid w:val="00AB6B25"/>
    <w:rsid w:val="00AB6C70"/>
    <w:rsid w:val="00AB791C"/>
    <w:rsid w:val="00AC098E"/>
    <w:rsid w:val="00AC1486"/>
    <w:rsid w:val="00AC2610"/>
    <w:rsid w:val="00AC269E"/>
    <w:rsid w:val="00AC33D4"/>
    <w:rsid w:val="00AC3E88"/>
    <w:rsid w:val="00AC47FC"/>
    <w:rsid w:val="00AC480C"/>
    <w:rsid w:val="00AC4FF5"/>
    <w:rsid w:val="00AC5CEA"/>
    <w:rsid w:val="00AC644E"/>
    <w:rsid w:val="00AC6853"/>
    <w:rsid w:val="00AC72CE"/>
    <w:rsid w:val="00AD07F4"/>
    <w:rsid w:val="00AD1164"/>
    <w:rsid w:val="00AD1C2B"/>
    <w:rsid w:val="00AD2782"/>
    <w:rsid w:val="00AD5873"/>
    <w:rsid w:val="00AD6056"/>
    <w:rsid w:val="00AD72A7"/>
    <w:rsid w:val="00AD7CC3"/>
    <w:rsid w:val="00AE25DB"/>
    <w:rsid w:val="00AE4BDC"/>
    <w:rsid w:val="00AE4D7B"/>
    <w:rsid w:val="00AE550A"/>
    <w:rsid w:val="00AE59B1"/>
    <w:rsid w:val="00AE5D38"/>
    <w:rsid w:val="00AE6E41"/>
    <w:rsid w:val="00AF0E22"/>
    <w:rsid w:val="00AF1691"/>
    <w:rsid w:val="00AF2704"/>
    <w:rsid w:val="00AF3A4F"/>
    <w:rsid w:val="00AF477B"/>
    <w:rsid w:val="00AF6645"/>
    <w:rsid w:val="00AF6C1A"/>
    <w:rsid w:val="00AF7DFC"/>
    <w:rsid w:val="00B0089E"/>
    <w:rsid w:val="00B01197"/>
    <w:rsid w:val="00B0247C"/>
    <w:rsid w:val="00B055DF"/>
    <w:rsid w:val="00B057E5"/>
    <w:rsid w:val="00B05CDA"/>
    <w:rsid w:val="00B06171"/>
    <w:rsid w:val="00B0626E"/>
    <w:rsid w:val="00B066AC"/>
    <w:rsid w:val="00B06960"/>
    <w:rsid w:val="00B0698F"/>
    <w:rsid w:val="00B11839"/>
    <w:rsid w:val="00B11B91"/>
    <w:rsid w:val="00B12965"/>
    <w:rsid w:val="00B1468C"/>
    <w:rsid w:val="00B15FA9"/>
    <w:rsid w:val="00B16773"/>
    <w:rsid w:val="00B16D9C"/>
    <w:rsid w:val="00B17852"/>
    <w:rsid w:val="00B21AB1"/>
    <w:rsid w:val="00B21F94"/>
    <w:rsid w:val="00B22073"/>
    <w:rsid w:val="00B2283B"/>
    <w:rsid w:val="00B24D65"/>
    <w:rsid w:val="00B25517"/>
    <w:rsid w:val="00B32B84"/>
    <w:rsid w:val="00B335D3"/>
    <w:rsid w:val="00B3574B"/>
    <w:rsid w:val="00B3666A"/>
    <w:rsid w:val="00B36A25"/>
    <w:rsid w:val="00B400C5"/>
    <w:rsid w:val="00B4367F"/>
    <w:rsid w:val="00B4512F"/>
    <w:rsid w:val="00B507EE"/>
    <w:rsid w:val="00B52727"/>
    <w:rsid w:val="00B52908"/>
    <w:rsid w:val="00B52ED8"/>
    <w:rsid w:val="00B53203"/>
    <w:rsid w:val="00B55279"/>
    <w:rsid w:val="00B55D51"/>
    <w:rsid w:val="00B57413"/>
    <w:rsid w:val="00B60D3F"/>
    <w:rsid w:val="00B6182E"/>
    <w:rsid w:val="00B61EC8"/>
    <w:rsid w:val="00B6360F"/>
    <w:rsid w:val="00B637DC"/>
    <w:rsid w:val="00B64A7E"/>
    <w:rsid w:val="00B64BFF"/>
    <w:rsid w:val="00B64EF9"/>
    <w:rsid w:val="00B67E75"/>
    <w:rsid w:val="00B70157"/>
    <w:rsid w:val="00B7265A"/>
    <w:rsid w:val="00B73A27"/>
    <w:rsid w:val="00B75E74"/>
    <w:rsid w:val="00B768DE"/>
    <w:rsid w:val="00B77259"/>
    <w:rsid w:val="00B82820"/>
    <w:rsid w:val="00B8367A"/>
    <w:rsid w:val="00B839D3"/>
    <w:rsid w:val="00B83B5F"/>
    <w:rsid w:val="00B849B1"/>
    <w:rsid w:val="00B85A3A"/>
    <w:rsid w:val="00B85B27"/>
    <w:rsid w:val="00B85DDC"/>
    <w:rsid w:val="00B878D7"/>
    <w:rsid w:val="00B87C42"/>
    <w:rsid w:val="00B92D5E"/>
    <w:rsid w:val="00B943FD"/>
    <w:rsid w:val="00B95A87"/>
    <w:rsid w:val="00B96B77"/>
    <w:rsid w:val="00B96E11"/>
    <w:rsid w:val="00B97452"/>
    <w:rsid w:val="00B974A1"/>
    <w:rsid w:val="00B97BD2"/>
    <w:rsid w:val="00B97BEF"/>
    <w:rsid w:val="00BA01E7"/>
    <w:rsid w:val="00BA0EAD"/>
    <w:rsid w:val="00BA1225"/>
    <w:rsid w:val="00BA19E7"/>
    <w:rsid w:val="00BA2664"/>
    <w:rsid w:val="00BA3B99"/>
    <w:rsid w:val="00BA4384"/>
    <w:rsid w:val="00BA4A0C"/>
    <w:rsid w:val="00BA4A46"/>
    <w:rsid w:val="00BA51D9"/>
    <w:rsid w:val="00BA55F7"/>
    <w:rsid w:val="00BA575D"/>
    <w:rsid w:val="00BA5C8E"/>
    <w:rsid w:val="00BA5F7F"/>
    <w:rsid w:val="00BA66E7"/>
    <w:rsid w:val="00BA6C32"/>
    <w:rsid w:val="00BA7755"/>
    <w:rsid w:val="00BB0279"/>
    <w:rsid w:val="00BB091C"/>
    <w:rsid w:val="00BB103B"/>
    <w:rsid w:val="00BB128E"/>
    <w:rsid w:val="00BB2F53"/>
    <w:rsid w:val="00BB3414"/>
    <w:rsid w:val="00BB4395"/>
    <w:rsid w:val="00BB4642"/>
    <w:rsid w:val="00BB48EF"/>
    <w:rsid w:val="00BB4F84"/>
    <w:rsid w:val="00BB5F8A"/>
    <w:rsid w:val="00BB6715"/>
    <w:rsid w:val="00BB6A49"/>
    <w:rsid w:val="00BB7034"/>
    <w:rsid w:val="00BB70CC"/>
    <w:rsid w:val="00BC22B9"/>
    <w:rsid w:val="00BC43F9"/>
    <w:rsid w:val="00BC5B8E"/>
    <w:rsid w:val="00BC5DED"/>
    <w:rsid w:val="00BC6898"/>
    <w:rsid w:val="00BC6B0F"/>
    <w:rsid w:val="00BC6F12"/>
    <w:rsid w:val="00BC754A"/>
    <w:rsid w:val="00BD1176"/>
    <w:rsid w:val="00BD27E0"/>
    <w:rsid w:val="00BD2822"/>
    <w:rsid w:val="00BD3B9E"/>
    <w:rsid w:val="00BD5810"/>
    <w:rsid w:val="00BD627C"/>
    <w:rsid w:val="00BD777F"/>
    <w:rsid w:val="00BE0544"/>
    <w:rsid w:val="00BE2F49"/>
    <w:rsid w:val="00BE3320"/>
    <w:rsid w:val="00BE3E3B"/>
    <w:rsid w:val="00BE5D24"/>
    <w:rsid w:val="00BE71E4"/>
    <w:rsid w:val="00BE7702"/>
    <w:rsid w:val="00BF11B2"/>
    <w:rsid w:val="00BF2BF2"/>
    <w:rsid w:val="00BF2CF3"/>
    <w:rsid w:val="00BF2FFB"/>
    <w:rsid w:val="00BF4F1A"/>
    <w:rsid w:val="00BF6284"/>
    <w:rsid w:val="00BF69B1"/>
    <w:rsid w:val="00BF713E"/>
    <w:rsid w:val="00C0005E"/>
    <w:rsid w:val="00C0065F"/>
    <w:rsid w:val="00C00AFA"/>
    <w:rsid w:val="00C0121A"/>
    <w:rsid w:val="00C02256"/>
    <w:rsid w:val="00C026CB"/>
    <w:rsid w:val="00C03086"/>
    <w:rsid w:val="00C03865"/>
    <w:rsid w:val="00C038CE"/>
    <w:rsid w:val="00C03D9C"/>
    <w:rsid w:val="00C03FDB"/>
    <w:rsid w:val="00C053F3"/>
    <w:rsid w:val="00C06239"/>
    <w:rsid w:val="00C0638A"/>
    <w:rsid w:val="00C06D22"/>
    <w:rsid w:val="00C07310"/>
    <w:rsid w:val="00C07A1D"/>
    <w:rsid w:val="00C10652"/>
    <w:rsid w:val="00C106A4"/>
    <w:rsid w:val="00C107ED"/>
    <w:rsid w:val="00C113C4"/>
    <w:rsid w:val="00C1167D"/>
    <w:rsid w:val="00C121F2"/>
    <w:rsid w:val="00C12A6E"/>
    <w:rsid w:val="00C13B47"/>
    <w:rsid w:val="00C13D10"/>
    <w:rsid w:val="00C17AE2"/>
    <w:rsid w:val="00C2070E"/>
    <w:rsid w:val="00C20F41"/>
    <w:rsid w:val="00C2189A"/>
    <w:rsid w:val="00C22385"/>
    <w:rsid w:val="00C22C8B"/>
    <w:rsid w:val="00C24AE0"/>
    <w:rsid w:val="00C25086"/>
    <w:rsid w:val="00C25B51"/>
    <w:rsid w:val="00C26A1C"/>
    <w:rsid w:val="00C304D0"/>
    <w:rsid w:val="00C3126A"/>
    <w:rsid w:val="00C31CD0"/>
    <w:rsid w:val="00C31E5F"/>
    <w:rsid w:val="00C326D2"/>
    <w:rsid w:val="00C330D5"/>
    <w:rsid w:val="00C33371"/>
    <w:rsid w:val="00C3396D"/>
    <w:rsid w:val="00C33DDE"/>
    <w:rsid w:val="00C343FD"/>
    <w:rsid w:val="00C34D1E"/>
    <w:rsid w:val="00C34E23"/>
    <w:rsid w:val="00C352DC"/>
    <w:rsid w:val="00C35A35"/>
    <w:rsid w:val="00C35F07"/>
    <w:rsid w:val="00C36D4E"/>
    <w:rsid w:val="00C36EAA"/>
    <w:rsid w:val="00C401F1"/>
    <w:rsid w:val="00C41995"/>
    <w:rsid w:val="00C426D1"/>
    <w:rsid w:val="00C42EDC"/>
    <w:rsid w:val="00C45093"/>
    <w:rsid w:val="00C454E7"/>
    <w:rsid w:val="00C4610D"/>
    <w:rsid w:val="00C52D46"/>
    <w:rsid w:val="00C5496D"/>
    <w:rsid w:val="00C54E16"/>
    <w:rsid w:val="00C55F1A"/>
    <w:rsid w:val="00C56B7A"/>
    <w:rsid w:val="00C57FFE"/>
    <w:rsid w:val="00C61216"/>
    <w:rsid w:val="00C637B0"/>
    <w:rsid w:val="00C643D8"/>
    <w:rsid w:val="00C67F4B"/>
    <w:rsid w:val="00C7091E"/>
    <w:rsid w:val="00C74118"/>
    <w:rsid w:val="00C74F40"/>
    <w:rsid w:val="00C765B6"/>
    <w:rsid w:val="00C76B89"/>
    <w:rsid w:val="00C7734E"/>
    <w:rsid w:val="00C77DFC"/>
    <w:rsid w:val="00C813DC"/>
    <w:rsid w:val="00C8296A"/>
    <w:rsid w:val="00C82ED3"/>
    <w:rsid w:val="00C8372D"/>
    <w:rsid w:val="00C851F3"/>
    <w:rsid w:val="00C85B98"/>
    <w:rsid w:val="00C8600B"/>
    <w:rsid w:val="00C86F61"/>
    <w:rsid w:val="00C87348"/>
    <w:rsid w:val="00C87C11"/>
    <w:rsid w:val="00C9066A"/>
    <w:rsid w:val="00C91047"/>
    <w:rsid w:val="00C91820"/>
    <w:rsid w:val="00C920C7"/>
    <w:rsid w:val="00C936D3"/>
    <w:rsid w:val="00C93BB6"/>
    <w:rsid w:val="00C947BE"/>
    <w:rsid w:val="00C952FE"/>
    <w:rsid w:val="00C95E08"/>
    <w:rsid w:val="00C9659C"/>
    <w:rsid w:val="00C979C2"/>
    <w:rsid w:val="00C97FF4"/>
    <w:rsid w:val="00CA0270"/>
    <w:rsid w:val="00CA0356"/>
    <w:rsid w:val="00CA2119"/>
    <w:rsid w:val="00CA3080"/>
    <w:rsid w:val="00CA45BA"/>
    <w:rsid w:val="00CA4B6B"/>
    <w:rsid w:val="00CA6874"/>
    <w:rsid w:val="00CA70BD"/>
    <w:rsid w:val="00CA7583"/>
    <w:rsid w:val="00CA7ECD"/>
    <w:rsid w:val="00CA7F7F"/>
    <w:rsid w:val="00CB3B2B"/>
    <w:rsid w:val="00CB3C3F"/>
    <w:rsid w:val="00CB5829"/>
    <w:rsid w:val="00CB5ADE"/>
    <w:rsid w:val="00CB6322"/>
    <w:rsid w:val="00CB6A62"/>
    <w:rsid w:val="00CB6EF5"/>
    <w:rsid w:val="00CC38EE"/>
    <w:rsid w:val="00CC3971"/>
    <w:rsid w:val="00CC4E5F"/>
    <w:rsid w:val="00CC6F7B"/>
    <w:rsid w:val="00CD0573"/>
    <w:rsid w:val="00CD18B0"/>
    <w:rsid w:val="00CD2657"/>
    <w:rsid w:val="00CD5BF1"/>
    <w:rsid w:val="00CD5DCB"/>
    <w:rsid w:val="00CD7E24"/>
    <w:rsid w:val="00CE17A3"/>
    <w:rsid w:val="00CE1857"/>
    <w:rsid w:val="00CE2134"/>
    <w:rsid w:val="00CE2EB4"/>
    <w:rsid w:val="00CE4BBE"/>
    <w:rsid w:val="00CE527A"/>
    <w:rsid w:val="00CE52A1"/>
    <w:rsid w:val="00CE561D"/>
    <w:rsid w:val="00CE57D6"/>
    <w:rsid w:val="00CE66D3"/>
    <w:rsid w:val="00CE6CA9"/>
    <w:rsid w:val="00CE75A8"/>
    <w:rsid w:val="00CE7CAF"/>
    <w:rsid w:val="00CF05A9"/>
    <w:rsid w:val="00CF1020"/>
    <w:rsid w:val="00CF173D"/>
    <w:rsid w:val="00CF2134"/>
    <w:rsid w:val="00CF24CF"/>
    <w:rsid w:val="00CF5488"/>
    <w:rsid w:val="00CF551B"/>
    <w:rsid w:val="00CF589A"/>
    <w:rsid w:val="00CF5C58"/>
    <w:rsid w:val="00CF6CBB"/>
    <w:rsid w:val="00D00CE4"/>
    <w:rsid w:val="00D00FF8"/>
    <w:rsid w:val="00D01C6E"/>
    <w:rsid w:val="00D01F0D"/>
    <w:rsid w:val="00D0314F"/>
    <w:rsid w:val="00D03624"/>
    <w:rsid w:val="00D05A4B"/>
    <w:rsid w:val="00D10D4C"/>
    <w:rsid w:val="00D112B0"/>
    <w:rsid w:val="00D11372"/>
    <w:rsid w:val="00D11982"/>
    <w:rsid w:val="00D13372"/>
    <w:rsid w:val="00D134A7"/>
    <w:rsid w:val="00D141F6"/>
    <w:rsid w:val="00D16534"/>
    <w:rsid w:val="00D227D4"/>
    <w:rsid w:val="00D2290D"/>
    <w:rsid w:val="00D22AD3"/>
    <w:rsid w:val="00D23540"/>
    <w:rsid w:val="00D24409"/>
    <w:rsid w:val="00D254D4"/>
    <w:rsid w:val="00D2759C"/>
    <w:rsid w:val="00D308D2"/>
    <w:rsid w:val="00D30F74"/>
    <w:rsid w:val="00D31049"/>
    <w:rsid w:val="00D31429"/>
    <w:rsid w:val="00D31DCE"/>
    <w:rsid w:val="00D322CF"/>
    <w:rsid w:val="00D3316D"/>
    <w:rsid w:val="00D33E60"/>
    <w:rsid w:val="00D36D68"/>
    <w:rsid w:val="00D37B89"/>
    <w:rsid w:val="00D40695"/>
    <w:rsid w:val="00D4099C"/>
    <w:rsid w:val="00D41997"/>
    <w:rsid w:val="00D42229"/>
    <w:rsid w:val="00D43EAE"/>
    <w:rsid w:val="00D440DE"/>
    <w:rsid w:val="00D45A22"/>
    <w:rsid w:val="00D46385"/>
    <w:rsid w:val="00D47861"/>
    <w:rsid w:val="00D501D6"/>
    <w:rsid w:val="00D50863"/>
    <w:rsid w:val="00D51300"/>
    <w:rsid w:val="00D51C87"/>
    <w:rsid w:val="00D5202F"/>
    <w:rsid w:val="00D52530"/>
    <w:rsid w:val="00D52A7D"/>
    <w:rsid w:val="00D53C05"/>
    <w:rsid w:val="00D551FB"/>
    <w:rsid w:val="00D5628E"/>
    <w:rsid w:val="00D56695"/>
    <w:rsid w:val="00D5677B"/>
    <w:rsid w:val="00D60120"/>
    <w:rsid w:val="00D607DA"/>
    <w:rsid w:val="00D62289"/>
    <w:rsid w:val="00D62E13"/>
    <w:rsid w:val="00D63B00"/>
    <w:rsid w:val="00D64056"/>
    <w:rsid w:val="00D6437E"/>
    <w:rsid w:val="00D64FF7"/>
    <w:rsid w:val="00D66030"/>
    <w:rsid w:val="00D66FEB"/>
    <w:rsid w:val="00D6776A"/>
    <w:rsid w:val="00D70ADC"/>
    <w:rsid w:val="00D73988"/>
    <w:rsid w:val="00D73C49"/>
    <w:rsid w:val="00D74848"/>
    <w:rsid w:val="00D74B60"/>
    <w:rsid w:val="00D757A4"/>
    <w:rsid w:val="00D75912"/>
    <w:rsid w:val="00D77559"/>
    <w:rsid w:val="00D77D3C"/>
    <w:rsid w:val="00D81AD5"/>
    <w:rsid w:val="00D82118"/>
    <w:rsid w:val="00D82167"/>
    <w:rsid w:val="00D84280"/>
    <w:rsid w:val="00D8492E"/>
    <w:rsid w:val="00D8536D"/>
    <w:rsid w:val="00D8539D"/>
    <w:rsid w:val="00D86182"/>
    <w:rsid w:val="00D8626D"/>
    <w:rsid w:val="00D9018A"/>
    <w:rsid w:val="00D9046A"/>
    <w:rsid w:val="00D910D9"/>
    <w:rsid w:val="00D92746"/>
    <w:rsid w:val="00D930A5"/>
    <w:rsid w:val="00D95E31"/>
    <w:rsid w:val="00D95F27"/>
    <w:rsid w:val="00D9709C"/>
    <w:rsid w:val="00D978B7"/>
    <w:rsid w:val="00DA0889"/>
    <w:rsid w:val="00DA1437"/>
    <w:rsid w:val="00DA23F7"/>
    <w:rsid w:val="00DA3609"/>
    <w:rsid w:val="00DA47E5"/>
    <w:rsid w:val="00DA4ECE"/>
    <w:rsid w:val="00DA55FC"/>
    <w:rsid w:val="00DA7990"/>
    <w:rsid w:val="00DB027E"/>
    <w:rsid w:val="00DB08C8"/>
    <w:rsid w:val="00DB0ACE"/>
    <w:rsid w:val="00DB1C64"/>
    <w:rsid w:val="00DB277B"/>
    <w:rsid w:val="00DB2DAF"/>
    <w:rsid w:val="00DB32F3"/>
    <w:rsid w:val="00DB32F4"/>
    <w:rsid w:val="00DC0A83"/>
    <w:rsid w:val="00DC160A"/>
    <w:rsid w:val="00DC2F87"/>
    <w:rsid w:val="00DC48EE"/>
    <w:rsid w:val="00DC5087"/>
    <w:rsid w:val="00DC58CF"/>
    <w:rsid w:val="00DC5AB1"/>
    <w:rsid w:val="00DC5EEE"/>
    <w:rsid w:val="00DC6BE6"/>
    <w:rsid w:val="00DC6E51"/>
    <w:rsid w:val="00DC7D44"/>
    <w:rsid w:val="00DD0DCF"/>
    <w:rsid w:val="00DD186E"/>
    <w:rsid w:val="00DD2602"/>
    <w:rsid w:val="00DD2688"/>
    <w:rsid w:val="00DD648E"/>
    <w:rsid w:val="00DD6619"/>
    <w:rsid w:val="00DD71B6"/>
    <w:rsid w:val="00DE0457"/>
    <w:rsid w:val="00DE1077"/>
    <w:rsid w:val="00DE3588"/>
    <w:rsid w:val="00DE3ADC"/>
    <w:rsid w:val="00DE5F54"/>
    <w:rsid w:val="00DE641B"/>
    <w:rsid w:val="00DE6FF6"/>
    <w:rsid w:val="00DF20C2"/>
    <w:rsid w:val="00DF2D25"/>
    <w:rsid w:val="00DF3FC6"/>
    <w:rsid w:val="00DF4960"/>
    <w:rsid w:val="00DF50A8"/>
    <w:rsid w:val="00DF6F48"/>
    <w:rsid w:val="00E019A5"/>
    <w:rsid w:val="00E02975"/>
    <w:rsid w:val="00E0320B"/>
    <w:rsid w:val="00E03243"/>
    <w:rsid w:val="00E03957"/>
    <w:rsid w:val="00E0422A"/>
    <w:rsid w:val="00E05BF9"/>
    <w:rsid w:val="00E05EC7"/>
    <w:rsid w:val="00E060CC"/>
    <w:rsid w:val="00E06221"/>
    <w:rsid w:val="00E068D5"/>
    <w:rsid w:val="00E07262"/>
    <w:rsid w:val="00E107CE"/>
    <w:rsid w:val="00E10F51"/>
    <w:rsid w:val="00E14097"/>
    <w:rsid w:val="00E141E7"/>
    <w:rsid w:val="00E14764"/>
    <w:rsid w:val="00E14776"/>
    <w:rsid w:val="00E14AA3"/>
    <w:rsid w:val="00E14B83"/>
    <w:rsid w:val="00E15326"/>
    <w:rsid w:val="00E162B8"/>
    <w:rsid w:val="00E176CD"/>
    <w:rsid w:val="00E17B24"/>
    <w:rsid w:val="00E2007D"/>
    <w:rsid w:val="00E20BD8"/>
    <w:rsid w:val="00E222A0"/>
    <w:rsid w:val="00E23980"/>
    <w:rsid w:val="00E24BAB"/>
    <w:rsid w:val="00E2523A"/>
    <w:rsid w:val="00E25314"/>
    <w:rsid w:val="00E25CF4"/>
    <w:rsid w:val="00E30686"/>
    <w:rsid w:val="00E30DA8"/>
    <w:rsid w:val="00E32449"/>
    <w:rsid w:val="00E33218"/>
    <w:rsid w:val="00E33F6E"/>
    <w:rsid w:val="00E33F76"/>
    <w:rsid w:val="00E34152"/>
    <w:rsid w:val="00E34281"/>
    <w:rsid w:val="00E34D42"/>
    <w:rsid w:val="00E36B2D"/>
    <w:rsid w:val="00E36EEB"/>
    <w:rsid w:val="00E372B3"/>
    <w:rsid w:val="00E40394"/>
    <w:rsid w:val="00E417B9"/>
    <w:rsid w:val="00E41E4D"/>
    <w:rsid w:val="00E423AF"/>
    <w:rsid w:val="00E42B5E"/>
    <w:rsid w:val="00E43AFA"/>
    <w:rsid w:val="00E43E71"/>
    <w:rsid w:val="00E44212"/>
    <w:rsid w:val="00E44893"/>
    <w:rsid w:val="00E44C5C"/>
    <w:rsid w:val="00E44D97"/>
    <w:rsid w:val="00E46C37"/>
    <w:rsid w:val="00E46D3E"/>
    <w:rsid w:val="00E47864"/>
    <w:rsid w:val="00E47F18"/>
    <w:rsid w:val="00E47F23"/>
    <w:rsid w:val="00E50B34"/>
    <w:rsid w:val="00E525AA"/>
    <w:rsid w:val="00E55209"/>
    <w:rsid w:val="00E5539D"/>
    <w:rsid w:val="00E57A4B"/>
    <w:rsid w:val="00E57D18"/>
    <w:rsid w:val="00E6169B"/>
    <w:rsid w:val="00E61786"/>
    <w:rsid w:val="00E62ED9"/>
    <w:rsid w:val="00E6651B"/>
    <w:rsid w:val="00E667B4"/>
    <w:rsid w:val="00E66886"/>
    <w:rsid w:val="00E6784A"/>
    <w:rsid w:val="00E70690"/>
    <w:rsid w:val="00E72D87"/>
    <w:rsid w:val="00E72E79"/>
    <w:rsid w:val="00E72F29"/>
    <w:rsid w:val="00E742FF"/>
    <w:rsid w:val="00E74B3D"/>
    <w:rsid w:val="00E759A1"/>
    <w:rsid w:val="00E75C09"/>
    <w:rsid w:val="00E75D21"/>
    <w:rsid w:val="00E76262"/>
    <w:rsid w:val="00E76388"/>
    <w:rsid w:val="00E77FA0"/>
    <w:rsid w:val="00E80580"/>
    <w:rsid w:val="00E811E9"/>
    <w:rsid w:val="00E81398"/>
    <w:rsid w:val="00E81A55"/>
    <w:rsid w:val="00E82263"/>
    <w:rsid w:val="00E8231D"/>
    <w:rsid w:val="00E82CBC"/>
    <w:rsid w:val="00E82E19"/>
    <w:rsid w:val="00E82FE1"/>
    <w:rsid w:val="00E830E5"/>
    <w:rsid w:val="00E83F64"/>
    <w:rsid w:val="00E84096"/>
    <w:rsid w:val="00E84483"/>
    <w:rsid w:val="00E84529"/>
    <w:rsid w:val="00E84D6D"/>
    <w:rsid w:val="00E84FBF"/>
    <w:rsid w:val="00E863C5"/>
    <w:rsid w:val="00E86F3E"/>
    <w:rsid w:val="00E9000A"/>
    <w:rsid w:val="00E9007E"/>
    <w:rsid w:val="00E90EED"/>
    <w:rsid w:val="00E91ADF"/>
    <w:rsid w:val="00E91DAB"/>
    <w:rsid w:val="00E923ED"/>
    <w:rsid w:val="00E94FEA"/>
    <w:rsid w:val="00E96316"/>
    <w:rsid w:val="00E96736"/>
    <w:rsid w:val="00EA0DF8"/>
    <w:rsid w:val="00EA1050"/>
    <w:rsid w:val="00EA222F"/>
    <w:rsid w:val="00EA2EC3"/>
    <w:rsid w:val="00EA31BC"/>
    <w:rsid w:val="00EA5A97"/>
    <w:rsid w:val="00EA6430"/>
    <w:rsid w:val="00EA7BDB"/>
    <w:rsid w:val="00EB09E0"/>
    <w:rsid w:val="00EB20D7"/>
    <w:rsid w:val="00EB3F1D"/>
    <w:rsid w:val="00EB4748"/>
    <w:rsid w:val="00EB6F84"/>
    <w:rsid w:val="00EB7509"/>
    <w:rsid w:val="00EC0452"/>
    <w:rsid w:val="00EC19C4"/>
    <w:rsid w:val="00EC214A"/>
    <w:rsid w:val="00EC2378"/>
    <w:rsid w:val="00EC3DE6"/>
    <w:rsid w:val="00EC41AA"/>
    <w:rsid w:val="00EC4BA9"/>
    <w:rsid w:val="00EC5C4C"/>
    <w:rsid w:val="00EC5CBB"/>
    <w:rsid w:val="00EC6B32"/>
    <w:rsid w:val="00ED0246"/>
    <w:rsid w:val="00ED09C4"/>
    <w:rsid w:val="00ED1A05"/>
    <w:rsid w:val="00ED374E"/>
    <w:rsid w:val="00ED4556"/>
    <w:rsid w:val="00ED4606"/>
    <w:rsid w:val="00ED489F"/>
    <w:rsid w:val="00ED4C59"/>
    <w:rsid w:val="00ED5872"/>
    <w:rsid w:val="00ED6300"/>
    <w:rsid w:val="00ED6B96"/>
    <w:rsid w:val="00ED6C88"/>
    <w:rsid w:val="00ED7E38"/>
    <w:rsid w:val="00ED7FE5"/>
    <w:rsid w:val="00EE0CFB"/>
    <w:rsid w:val="00EE0E57"/>
    <w:rsid w:val="00EE126A"/>
    <w:rsid w:val="00EE255C"/>
    <w:rsid w:val="00EE273A"/>
    <w:rsid w:val="00EE286E"/>
    <w:rsid w:val="00EE2D80"/>
    <w:rsid w:val="00EE3C2E"/>
    <w:rsid w:val="00EE42BF"/>
    <w:rsid w:val="00EE547C"/>
    <w:rsid w:val="00EE5983"/>
    <w:rsid w:val="00EE6766"/>
    <w:rsid w:val="00EE7B61"/>
    <w:rsid w:val="00EF0211"/>
    <w:rsid w:val="00EF049E"/>
    <w:rsid w:val="00EF0822"/>
    <w:rsid w:val="00EF1198"/>
    <w:rsid w:val="00EF2356"/>
    <w:rsid w:val="00EF2717"/>
    <w:rsid w:val="00EF49B5"/>
    <w:rsid w:val="00EF4E45"/>
    <w:rsid w:val="00EF6605"/>
    <w:rsid w:val="00EF6B10"/>
    <w:rsid w:val="00EF7338"/>
    <w:rsid w:val="00EF73CE"/>
    <w:rsid w:val="00EF76AB"/>
    <w:rsid w:val="00EF77EA"/>
    <w:rsid w:val="00F004A1"/>
    <w:rsid w:val="00F00D57"/>
    <w:rsid w:val="00F01939"/>
    <w:rsid w:val="00F025D8"/>
    <w:rsid w:val="00F02666"/>
    <w:rsid w:val="00F0395B"/>
    <w:rsid w:val="00F04A6B"/>
    <w:rsid w:val="00F07029"/>
    <w:rsid w:val="00F071E3"/>
    <w:rsid w:val="00F105D9"/>
    <w:rsid w:val="00F118AD"/>
    <w:rsid w:val="00F13520"/>
    <w:rsid w:val="00F13942"/>
    <w:rsid w:val="00F1428A"/>
    <w:rsid w:val="00F14929"/>
    <w:rsid w:val="00F14D32"/>
    <w:rsid w:val="00F168BA"/>
    <w:rsid w:val="00F21419"/>
    <w:rsid w:val="00F21B8F"/>
    <w:rsid w:val="00F2303F"/>
    <w:rsid w:val="00F237F8"/>
    <w:rsid w:val="00F2411F"/>
    <w:rsid w:val="00F25B54"/>
    <w:rsid w:val="00F25CA7"/>
    <w:rsid w:val="00F320C0"/>
    <w:rsid w:val="00F32416"/>
    <w:rsid w:val="00F32646"/>
    <w:rsid w:val="00F359FC"/>
    <w:rsid w:val="00F40322"/>
    <w:rsid w:val="00F403E7"/>
    <w:rsid w:val="00F406A2"/>
    <w:rsid w:val="00F409AC"/>
    <w:rsid w:val="00F41549"/>
    <w:rsid w:val="00F41839"/>
    <w:rsid w:val="00F45056"/>
    <w:rsid w:val="00F47BA7"/>
    <w:rsid w:val="00F5102B"/>
    <w:rsid w:val="00F51620"/>
    <w:rsid w:val="00F5257C"/>
    <w:rsid w:val="00F52974"/>
    <w:rsid w:val="00F52C43"/>
    <w:rsid w:val="00F56886"/>
    <w:rsid w:val="00F56FC0"/>
    <w:rsid w:val="00F57451"/>
    <w:rsid w:val="00F612CF"/>
    <w:rsid w:val="00F62047"/>
    <w:rsid w:val="00F6205A"/>
    <w:rsid w:val="00F6349B"/>
    <w:rsid w:val="00F645C7"/>
    <w:rsid w:val="00F64722"/>
    <w:rsid w:val="00F64B38"/>
    <w:rsid w:val="00F64FA7"/>
    <w:rsid w:val="00F65E29"/>
    <w:rsid w:val="00F6674E"/>
    <w:rsid w:val="00F66A34"/>
    <w:rsid w:val="00F70C5E"/>
    <w:rsid w:val="00F711F4"/>
    <w:rsid w:val="00F71EA6"/>
    <w:rsid w:val="00F72B27"/>
    <w:rsid w:val="00F72E51"/>
    <w:rsid w:val="00F72F74"/>
    <w:rsid w:val="00F731DD"/>
    <w:rsid w:val="00F73D3E"/>
    <w:rsid w:val="00F74550"/>
    <w:rsid w:val="00F748B1"/>
    <w:rsid w:val="00F810EF"/>
    <w:rsid w:val="00F819E5"/>
    <w:rsid w:val="00F81F85"/>
    <w:rsid w:val="00F82D1F"/>
    <w:rsid w:val="00F84719"/>
    <w:rsid w:val="00F84816"/>
    <w:rsid w:val="00F8702E"/>
    <w:rsid w:val="00F9087C"/>
    <w:rsid w:val="00F90BD4"/>
    <w:rsid w:val="00F90D83"/>
    <w:rsid w:val="00F921E8"/>
    <w:rsid w:val="00F92940"/>
    <w:rsid w:val="00F93068"/>
    <w:rsid w:val="00F95E97"/>
    <w:rsid w:val="00F96086"/>
    <w:rsid w:val="00F96172"/>
    <w:rsid w:val="00F96D37"/>
    <w:rsid w:val="00FA1F73"/>
    <w:rsid w:val="00FA289C"/>
    <w:rsid w:val="00FA2D14"/>
    <w:rsid w:val="00FA2E81"/>
    <w:rsid w:val="00FA463F"/>
    <w:rsid w:val="00FA5E54"/>
    <w:rsid w:val="00FA60AB"/>
    <w:rsid w:val="00FA7550"/>
    <w:rsid w:val="00FA77B0"/>
    <w:rsid w:val="00FB035A"/>
    <w:rsid w:val="00FB10FF"/>
    <w:rsid w:val="00FB3B41"/>
    <w:rsid w:val="00FB3D58"/>
    <w:rsid w:val="00FB520F"/>
    <w:rsid w:val="00FB53EB"/>
    <w:rsid w:val="00FB713C"/>
    <w:rsid w:val="00FB7F2E"/>
    <w:rsid w:val="00FC0AC4"/>
    <w:rsid w:val="00FC1B7B"/>
    <w:rsid w:val="00FC44C6"/>
    <w:rsid w:val="00FC44E8"/>
    <w:rsid w:val="00FC6AD1"/>
    <w:rsid w:val="00FD05B2"/>
    <w:rsid w:val="00FD0A03"/>
    <w:rsid w:val="00FD0FFE"/>
    <w:rsid w:val="00FD1D1A"/>
    <w:rsid w:val="00FD2384"/>
    <w:rsid w:val="00FD31DB"/>
    <w:rsid w:val="00FD3E0C"/>
    <w:rsid w:val="00FD3F3A"/>
    <w:rsid w:val="00FD43D7"/>
    <w:rsid w:val="00FD480E"/>
    <w:rsid w:val="00FD5372"/>
    <w:rsid w:val="00FD5795"/>
    <w:rsid w:val="00FE36FF"/>
    <w:rsid w:val="00FE52F3"/>
    <w:rsid w:val="00FE5C1D"/>
    <w:rsid w:val="00FE5C7C"/>
    <w:rsid w:val="00FE6163"/>
    <w:rsid w:val="00FF0261"/>
    <w:rsid w:val="00FF05A1"/>
    <w:rsid w:val="00FF060C"/>
    <w:rsid w:val="00FF06A7"/>
    <w:rsid w:val="00FF2561"/>
    <w:rsid w:val="00FF3271"/>
    <w:rsid w:val="00FF4579"/>
    <w:rsid w:val="00FF45DD"/>
    <w:rsid w:val="00FF5361"/>
    <w:rsid w:val="00FF5F88"/>
    <w:rsid w:val="00FF5FDB"/>
    <w:rsid w:val="00FF6127"/>
    <w:rsid w:val="00FF620C"/>
    <w:rsid w:val="00FF68B7"/>
    <w:rsid w:val="00FF742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921AC77-663C-4B48-B15E-FCF0C0F0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88"/>
  </w:style>
  <w:style w:type="paragraph" w:styleId="1">
    <w:name w:val="heading 1"/>
    <w:basedOn w:val="a"/>
    <w:next w:val="a"/>
    <w:link w:val="10"/>
    <w:uiPriority w:val="99"/>
    <w:qFormat/>
    <w:rsid w:val="00C31CD0"/>
    <w:pPr>
      <w:keepNext/>
      <w:spacing w:before="240" w:after="60"/>
      <w:outlineLvl w:val="0"/>
    </w:pPr>
    <w:rPr>
      <w:b/>
      <w:kern w:val="32"/>
      <w:sz w:val="32"/>
    </w:rPr>
  </w:style>
  <w:style w:type="paragraph" w:styleId="2">
    <w:name w:val="heading 2"/>
    <w:aliases w:val="Заголовок 2 Знак Знак Знак Знак Знак Знак Знак Знак"/>
    <w:basedOn w:val="a"/>
    <w:next w:val="a"/>
    <w:link w:val="20"/>
    <w:uiPriority w:val="99"/>
    <w:qFormat/>
    <w:rsid w:val="0082469E"/>
    <w:pPr>
      <w:keepNext/>
      <w:spacing w:before="240" w:after="60"/>
      <w:outlineLvl w:val="1"/>
    </w:pPr>
    <w:rPr>
      <w:rFonts w:ascii="Arial" w:hAnsi="Arial"/>
      <w:b/>
      <w:i/>
      <w:sz w:val="28"/>
    </w:rPr>
  </w:style>
  <w:style w:type="paragraph" w:styleId="3">
    <w:name w:val="heading 3"/>
    <w:aliases w:val="ПодЗаголовок"/>
    <w:basedOn w:val="a"/>
    <w:next w:val="a"/>
    <w:link w:val="30"/>
    <w:uiPriority w:val="99"/>
    <w:qFormat/>
    <w:rsid w:val="0082469E"/>
    <w:pPr>
      <w:keepNext/>
      <w:spacing w:before="240" w:after="60"/>
      <w:outlineLvl w:val="2"/>
    </w:pPr>
    <w:rPr>
      <w:rFonts w:ascii="Cambria" w:hAnsi="Cambria"/>
      <w:b/>
      <w:sz w:val="26"/>
    </w:rPr>
  </w:style>
  <w:style w:type="paragraph" w:styleId="4">
    <w:name w:val="heading 4"/>
    <w:basedOn w:val="a"/>
    <w:next w:val="a"/>
    <w:link w:val="40"/>
    <w:uiPriority w:val="99"/>
    <w:qFormat/>
    <w:rsid w:val="00FD31DB"/>
    <w:pPr>
      <w:keepNext/>
      <w:spacing w:before="240" w:after="60"/>
      <w:outlineLvl w:val="3"/>
    </w:pPr>
    <w:rPr>
      <w:b/>
      <w:sz w:val="28"/>
    </w:rPr>
  </w:style>
  <w:style w:type="paragraph" w:styleId="6">
    <w:name w:val="heading 6"/>
    <w:basedOn w:val="a"/>
    <w:next w:val="a"/>
    <w:link w:val="60"/>
    <w:uiPriority w:val="99"/>
    <w:qFormat/>
    <w:rsid w:val="0018472D"/>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CD0"/>
    <w:rPr>
      <w:rFonts w:cs="Times New Roman"/>
      <w:b/>
      <w:kern w:val="32"/>
      <w:sz w:val="32"/>
    </w:rPr>
  </w:style>
  <w:style w:type="character" w:customStyle="1" w:styleId="20">
    <w:name w:val="Заголовок 2 Знак"/>
    <w:aliases w:val="Заголовок 2 Знак Знак Знак Знак Знак Знак Знак Знак Знак"/>
    <w:link w:val="2"/>
    <w:uiPriority w:val="99"/>
    <w:locked/>
    <w:rsid w:val="0082469E"/>
    <w:rPr>
      <w:rFonts w:ascii="Arial" w:hAnsi="Arial" w:cs="Times New Roman"/>
      <w:b/>
      <w:i/>
      <w:sz w:val="28"/>
      <w:lang w:val="ru-RU" w:eastAsia="ru-RU"/>
    </w:rPr>
  </w:style>
  <w:style w:type="character" w:customStyle="1" w:styleId="30">
    <w:name w:val="Заголовок 3 Знак"/>
    <w:aliases w:val="ПодЗаголовок Знак"/>
    <w:link w:val="3"/>
    <w:uiPriority w:val="99"/>
    <w:semiHidden/>
    <w:locked/>
    <w:rsid w:val="00E82FE1"/>
    <w:rPr>
      <w:rFonts w:ascii="Cambria" w:hAnsi="Cambria" w:cs="Times New Roman"/>
      <w:b/>
      <w:sz w:val="26"/>
    </w:rPr>
  </w:style>
  <w:style w:type="character" w:customStyle="1" w:styleId="40">
    <w:name w:val="Заголовок 4 Знак"/>
    <w:link w:val="4"/>
    <w:uiPriority w:val="99"/>
    <w:locked/>
    <w:rsid w:val="0018472D"/>
    <w:rPr>
      <w:rFonts w:cs="Times New Roman"/>
      <w:b/>
      <w:sz w:val="28"/>
      <w:lang w:val="ru-RU" w:eastAsia="ru-RU"/>
    </w:rPr>
  </w:style>
  <w:style w:type="character" w:customStyle="1" w:styleId="60">
    <w:name w:val="Заголовок 6 Знак"/>
    <w:link w:val="6"/>
    <w:uiPriority w:val="99"/>
    <w:locked/>
    <w:rsid w:val="0018472D"/>
    <w:rPr>
      <w:rFonts w:cs="Times New Roman"/>
      <w:b/>
      <w:sz w:val="22"/>
      <w:lang w:val="ru-RU" w:eastAsia="ru-RU"/>
    </w:rPr>
  </w:style>
  <w:style w:type="paragraph" w:customStyle="1" w:styleId="11">
    <w:name w:val="Знак Знак1 Знак Знак"/>
    <w:basedOn w:val="a"/>
    <w:uiPriority w:val="99"/>
    <w:rsid w:val="00F47BA7"/>
    <w:rPr>
      <w:rFonts w:ascii="Verdana" w:hAnsi="Verdana" w:cs="Verdana"/>
      <w:lang w:val="en-US" w:eastAsia="en-US"/>
    </w:rPr>
  </w:style>
  <w:style w:type="paragraph" w:styleId="a3">
    <w:name w:val="Body Text Indent"/>
    <w:basedOn w:val="a"/>
    <w:link w:val="a4"/>
    <w:uiPriority w:val="99"/>
    <w:rsid w:val="00E76388"/>
    <w:pPr>
      <w:spacing w:after="120"/>
      <w:ind w:left="283"/>
    </w:pPr>
  </w:style>
  <w:style w:type="character" w:customStyle="1" w:styleId="a4">
    <w:name w:val="Основной текст с отступом Знак"/>
    <w:link w:val="a3"/>
    <w:uiPriority w:val="99"/>
    <w:semiHidden/>
    <w:locked/>
    <w:rsid w:val="00E82FE1"/>
    <w:rPr>
      <w:rFonts w:cs="Times New Roman"/>
      <w:sz w:val="20"/>
    </w:rPr>
  </w:style>
  <w:style w:type="paragraph" w:styleId="21">
    <w:name w:val="Body Text Indent 2"/>
    <w:basedOn w:val="a"/>
    <w:link w:val="22"/>
    <w:uiPriority w:val="99"/>
    <w:rsid w:val="0082469E"/>
    <w:pPr>
      <w:spacing w:after="120" w:line="480" w:lineRule="auto"/>
      <w:ind w:left="283"/>
    </w:pPr>
  </w:style>
  <w:style w:type="character" w:customStyle="1" w:styleId="22">
    <w:name w:val="Основной текст с отступом 2 Знак"/>
    <w:link w:val="21"/>
    <w:uiPriority w:val="99"/>
    <w:locked/>
    <w:rsid w:val="0018472D"/>
    <w:rPr>
      <w:rFonts w:cs="Times New Roman"/>
      <w:lang w:val="ru-RU" w:eastAsia="ru-RU"/>
    </w:rPr>
  </w:style>
  <w:style w:type="paragraph" w:styleId="a5">
    <w:name w:val="Title"/>
    <w:basedOn w:val="a"/>
    <w:link w:val="a6"/>
    <w:uiPriority w:val="99"/>
    <w:qFormat/>
    <w:rsid w:val="0082469E"/>
    <w:pPr>
      <w:jc w:val="center"/>
    </w:pPr>
    <w:rPr>
      <w:rFonts w:ascii="Arial" w:hAnsi="Arial"/>
      <w:b/>
      <w:sz w:val="22"/>
    </w:rPr>
  </w:style>
  <w:style w:type="character" w:customStyle="1" w:styleId="a6">
    <w:name w:val="Название Знак"/>
    <w:link w:val="a5"/>
    <w:uiPriority w:val="99"/>
    <w:locked/>
    <w:rsid w:val="0018472D"/>
    <w:rPr>
      <w:rFonts w:ascii="Arial" w:hAnsi="Arial" w:cs="Times New Roman"/>
      <w:b/>
      <w:sz w:val="22"/>
      <w:lang w:val="ru-RU" w:eastAsia="ru-RU"/>
    </w:rPr>
  </w:style>
  <w:style w:type="paragraph" w:customStyle="1" w:styleId="a7">
    <w:name w:val="Знак"/>
    <w:basedOn w:val="a"/>
    <w:uiPriority w:val="99"/>
    <w:rsid w:val="0032238E"/>
    <w:rPr>
      <w:rFonts w:ascii="Verdana" w:hAnsi="Verdana" w:cs="Verdana"/>
      <w:lang w:val="en-US" w:eastAsia="en-US"/>
    </w:rPr>
  </w:style>
  <w:style w:type="character" w:styleId="a8">
    <w:name w:val="Hyperlink"/>
    <w:uiPriority w:val="99"/>
    <w:rsid w:val="00B97452"/>
    <w:rPr>
      <w:rFonts w:cs="Times New Roman"/>
      <w:color w:val="0000FF"/>
      <w:u w:val="single"/>
    </w:rPr>
  </w:style>
  <w:style w:type="paragraph" w:styleId="a9">
    <w:name w:val="Normal (Web)"/>
    <w:basedOn w:val="a"/>
    <w:uiPriority w:val="99"/>
    <w:rsid w:val="00B97452"/>
    <w:pPr>
      <w:spacing w:before="100" w:beforeAutospacing="1" w:after="100" w:afterAutospacing="1"/>
    </w:pPr>
    <w:rPr>
      <w:sz w:val="24"/>
      <w:szCs w:val="24"/>
    </w:rPr>
  </w:style>
  <w:style w:type="paragraph" w:customStyle="1" w:styleId="font4">
    <w:name w:val="font4"/>
    <w:basedOn w:val="a"/>
    <w:uiPriority w:val="99"/>
    <w:rsid w:val="00BD2822"/>
    <w:pPr>
      <w:spacing w:before="100" w:beforeAutospacing="1" w:after="100" w:afterAutospacing="1"/>
    </w:pPr>
    <w:rPr>
      <w:rFonts w:ascii="Arial" w:hAnsi="Arial" w:cs="Arial"/>
      <w:color w:val="000000"/>
      <w:sz w:val="21"/>
      <w:szCs w:val="21"/>
    </w:rPr>
  </w:style>
  <w:style w:type="character" w:styleId="aa">
    <w:name w:val="Strong"/>
    <w:uiPriority w:val="99"/>
    <w:qFormat/>
    <w:rsid w:val="00E84529"/>
    <w:rPr>
      <w:rFonts w:cs="Times New Roman"/>
      <w:b/>
    </w:rPr>
  </w:style>
  <w:style w:type="paragraph" w:styleId="ab">
    <w:name w:val="Body Text"/>
    <w:basedOn w:val="a"/>
    <w:link w:val="ac"/>
    <w:uiPriority w:val="99"/>
    <w:rsid w:val="008817AC"/>
    <w:pPr>
      <w:spacing w:after="120"/>
    </w:pPr>
  </w:style>
  <w:style w:type="character" w:customStyle="1" w:styleId="ac">
    <w:name w:val="Основной текст Знак"/>
    <w:link w:val="ab"/>
    <w:uiPriority w:val="99"/>
    <w:semiHidden/>
    <w:locked/>
    <w:rsid w:val="00E82FE1"/>
    <w:rPr>
      <w:rFonts w:cs="Times New Roman"/>
      <w:sz w:val="20"/>
    </w:rPr>
  </w:style>
  <w:style w:type="paragraph" w:customStyle="1" w:styleId="123">
    <w:name w:val="Список нумерованный 1)2)3)"/>
    <w:link w:val="1230"/>
    <w:uiPriority w:val="99"/>
    <w:rsid w:val="008817AC"/>
    <w:pPr>
      <w:numPr>
        <w:numId w:val="1"/>
      </w:numPr>
      <w:tabs>
        <w:tab w:val="num" w:pos="1276"/>
      </w:tabs>
      <w:spacing w:line="360" w:lineRule="auto"/>
      <w:ind w:left="1276"/>
      <w:jc w:val="both"/>
    </w:pPr>
    <w:rPr>
      <w:sz w:val="24"/>
      <w:szCs w:val="22"/>
      <w:lang w:val="en-US"/>
    </w:rPr>
  </w:style>
  <w:style w:type="character" w:customStyle="1" w:styleId="1230">
    <w:name w:val="Список нумерованный 1)2)3) Знак Знак"/>
    <w:link w:val="123"/>
    <w:uiPriority w:val="99"/>
    <w:locked/>
    <w:rsid w:val="008817AC"/>
    <w:rPr>
      <w:sz w:val="22"/>
      <w:lang w:val="en-US"/>
    </w:rPr>
  </w:style>
  <w:style w:type="paragraph" w:styleId="12">
    <w:name w:val="toc 1"/>
    <w:basedOn w:val="a"/>
    <w:next w:val="a"/>
    <w:autoRedefine/>
    <w:uiPriority w:val="99"/>
    <w:rsid w:val="006F0413"/>
    <w:pPr>
      <w:spacing w:before="120" w:after="120"/>
    </w:pPr>
    <w:rPr>
      <w:rFonts w:ascii="Calibri" w:hAnsi="Calibri"/>
      <w:b/>
      <w:bCs/>
      <w:caps/>
    </w:rPr>
  </w:style>
  <w:style w:type="paragraph" w:styleId="23">
    <w:name w:val="toc 2"/>
    <w:basedOn w:val="a"/>
    <w:next w:val="a"/>
    <w:autoRedefine/>
    <w:uiPriority w:val="99"/>
    <w:rsid w:val="00B6182E"/>
    <w:pPr>
      <w:ind w:left="200"/>
    </w:pPr>
    <w:rPr>
      <w:rFonts w:ascii="Calibri" w:hAnsi="Calibri"/>
      <w:smallCaps/>
    </w:rPr>
  </w:style>
  <w:style w:type="paragraph" w:styleId="31">
    <w:name w:val="toc 3"/>
    <w:basedOn w:val="a"/>
    <w:next w:val="a"/>
    <w:autoRedefine/>
    <w:uiPriority w:val="99"/>
    <w:rsid w:val="00D134A7"/>
    <w:pPr>
      <w:tabs>
        <w:tab w:val="right" w:leader="dot" w:pos="9911"/>
      </w:tabs>
      <w:ind w:left="360"/>
    </w:pPr>
    <w:rPr>
      <w:rFonts w:ascii="Calibri" w:hAnsi="Calibri"/>
      <w:iCs/>
      <w:noProof/>
      <w:sz w:val="18"/>
      <w:szCs w:val="18"/>
    </w:rPr>
  </w:style>
  <w:style w:type="paragraph" w:styleId="ad">
    <w:name w:val="caption"/>
    <w:basedOn w:val="a"/>
    <w:next w:val="a"/>
    <w:uiPriority w:val="99"/>
    <w:qFormat/>
    <w:rsid w:val="009A286A"/>
    <w:pPr>
      <w:keepNext/>
      <w:widowControl w:val="0"/>
      <w:suppressAutoHyphens/>
      <w:spacing w:before="120" w:after="120" w:line="360" w:lineRule="auto"/>
      <w:ind w:left="720" w:right="567"/>
    </w:pPr>
    <w:rPr>
      <w:b/>
      <w:sz w:val="24"/>
    </w:rPr>
  </w:style>
  <w:style w:type="paragraph" w:customStyle="1" w:styleId="-">
    <w:name w:val="Таблица - текст с отступом"/>
    <w:basedOn w:val="a"/>
    <w:link w:val="-0"/>
    <w:uiPriority w:val="99"/>
    <w:rsid w:val="009A286A"/>
    <w:pPr>
      <w:suppressAutoHyphens/>
      <w:ind w:left="340"/>
    </w:pPr>
    <w:rPr>
      <w:rFonts w:ascii="Arial" w:hAnsi="Arial"/>
    </w:rPr>
  </w:style>
  <w:style w:type="character" w:customStyle="1" w:styleId="-0">
    <w:name w:val="Таблица - текст с отступом Знак"/>
    <w:link w:val="-"/>
    <w:uiPriority w:val="99"/>
    <w:locked/>
    <w:rsid w:val="009A286A"/>
    <w:rPr>
      <w:rFonts w:ascii="Arial" w:hAnsi="Arial"/>
      <w:lang w:val="ru-RU" w:eastAsia="ru-RU"/>
    </w:rPr>
  </w:style>
  <w:style w:type="paragraph" w:customStyle="1" w:styleId="-1">
    <w:name w:val="Таблица - текст основной"/>
    <w:basedOn w:val="ab"/>
    <w:link w:val="-2"/>
    <w:uiPriority w:val="99"/>
    <w:rsid w:val="009A286A"/>
    <w:pPr>
      <w:suppressAutoHyphens/>
      <w:spacing w:before="40" w:after="40"/>
    </w:pPr>
    <w:rPr>
      <w:rFonts w:ascii="Arial" w:hAnsi="Arial"/>
    </w:rPr>
  </w:style>
  <w:style w:type="character" w:customStyle="1" w:styleId="-2">
    <w:name w:val="Таблица - текст основной Знак"/>
    <w:link w:val="-1"/>
    <w:uiPriority w:val="99"/>
    <w:locked/>
    <w:rsid w:val="009A286A"/>
    <w:rPr>
      <w:rFonts w:ascii="Arial" w:hAnsi="Arial"/>
      <w:lang w:val="ru-RU" w:eastAsia="ru-RU"/>
    </w:rPr>
  </w:style>
  <w:style w:type="paragraph" w:customStyle="1" w:styleId="-3">
    <w:name w:val="Таблица - шапка"/>
    <w:basedOn w:val="a"/>
    <w:uiPriority w:val="99"/>
    <w:rsid w:val="009A286A"/>
    <w:pPr>
      <w:suppressAutoHyphens/>
      <w:jc w:val="center"/>
    </w:pPr>
    <w:rPr>
      <w:rFonts w:ascii="Arial" w:hAnsi="Arial" w:cs="Arial"/>
      <w:b/>
    </w:rPr>
  </w:style>
  <w:style w:type="paragraph" w:customStyle="1" w:styleId="13">
    <w:name w:val="Заголовок П1"/>
    <w:basedOn w:val="1"/>
    <w:link w:val="14"/>
    <w:uiPriority w:val="99"/>
    <w:rsid w:val="009A286A"/>
    <w:pPr>
      <w:pageBreakBefore/>
      <w:suppressAutoHyphens/>
      <w:spacing w:after="120" w:line="360" w:lineRule="auto"/>
      <w:jc w:val="center"/>
    </w:pPr>
    <w:rPr>
      <w:rFonts w:ascii="Arial" w:hAnsi="Arial"/>
    </w:rPr>
  </w:style>
  <w:style w:type="character" w:customStyle="1" w:styleId="14">
    <w:name w:val="Заголовок П1 Знак"/>
    <w:link w:val="13"/>
    <w:uiPriority w:val="99"/>
    <w:locked/>
    <w:rsid w:val="009A286A"/>
    <w:rPr>
      <w:rFonts w:ascii="Arial" w:hAnsi="Arial"/>
      <w:b/>
      <w:kern w:val="32"/>
      <w:sz w:val="32"/>
      <w:lang w:val="ru-RU" w:eastAsia="ru-RU"/>
    </w:rPr>
  </w:style>
  <w:style w:type="paragraph" w:styleId="ae">
    <w:name w:val="footnote text"/>
    <w:basedOn w:val="a"/>
    <w:link w:val="af"/>
    <w:uiPriority w:val="99"/>
    <w:semiHidden/>
    <w:rsid w:val="009403F5"/>
  </w:style>
  <w:style w:type="character" w:customStyle="1" w:styleId="af">
    <w:name w:val="Текст сноски Знак"/>
    <w:link w:val="ae"/>
    <w:uiPriority w:val="99"/>
    <w:semiHidden/>
    <w:locked/>
    <w:rsid w:val="00E82FE1"/>
    <w:rPr>
      <w:rFonts w:cs="Times New Roman"/>
      <w:sz w:val="20"/>
    </w:rPr>
  </w:style>
  <w:style w:type="character" w:styleId="af0">
    <w:name w:val="footnote reference"/>
    <w:uiPriority w:val="99"/>
    <w:semiHidden/>
    <w:rsid w:val="009403F5"/>
    <w:rPr>
      <w:rFonts w:cs="Times New Roman"/>
      <w:vertAlign w:val="superscript"/>
    </w:rPr>
  </w:style>
  <w:style w:type="table" w:styleId="-7">
    <w:name w:val="Table List 7"/>
    <w:basedOn w:val="a1"/>
    <w:uiPriority w:val="99"/>
    <w:rsid w:val="009403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onsPlusNormal">
    <w:name w:val="ConsPlusNormal"/>
    <w:uiPriority w:val="99"/>
    <w:rsid w:val="00BB12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75F08"/>
    <w:pPr>
      <w:widowControl w:val="0"/>
      <w:autoSpaceDE w:val="0"/>
      <w:autoSpaceDN w:val="0"/>
      <w:adjustRightInd w:val="0"/>
    </w:pPr>
    <w:rPr>
      <w:rFonts w:ascii="Arial" w:hAnsi="Arial" w:cs="Arial"/>
      <w:b/>
      <w:bCs/>
    </w:rPr>
  </w:style>
  <w:style w:type="paragraph" w:styleId="af1">
    <w:name w:val="footer"/>
    <w:basedOn w:val="a"/>
    <w:link w:val="af2"/>
    <w:uiPriority w:val="99"/>
    <w:rsid w:val="00427F0D"/>
    <w:pPr>
      <w:tabs>
        <w:tab w:val="center" w:pos="4677"/>
        <w:tab w:val="right" w:pos="9355"/>
      </w:tabs>
    </w:pPr>
  </w:style>
  <w:style w:type="character" w:customStyle="1" w:styleId="af2">
    <w:name w:val="Нижний колонтитул Знак"/>
    <w:link w:val="af1"/>
    <w:uiPriority w:val="99"/>
    <w:locked/>
    <w:rsid w:val="0018472D"/>
    <w:rPr>
      <w:rFonts w:cs="Times New Roman"/>
      <w:lang w:val="ru-RU" w:eastAsia="ru-RU"/>
    </w:rPr>
  </w:style>
  <w:style w:type="character" w:styleId="af3">
    <w:name w:val="page number"/>
    <w:uiPriority w:val="99"/>
    <w:rsid w:val="00427F0D"/>
    <w:rPr>
      <w:rFonts w:cs="Times New Roman"/>
    </w:rPr>
  </w:style>
  <w:style w:type="paragraph" w:styleId="af4">
    <w:name w:val="header"/>
    <w:basedOn w:val="a"/>
    <w:link w:val="af5"/>
    <w:uiPriority w:val="99"/>
    <w:rsid w:val="007778F3"/>
    <w:pPr>
      <w:tabs>
        <w:tab w:val="center" w:pos="4677"/>
        <w:tab w:val="right" w:pos="9355"/>
      </w:tabs>
    </w:pPr>
  </w:style>
  <w:style w:type="character" w:customStyle="1" w:styleId="af5">
    <w:name w:val="Верхний колонтитул Знак"/>
    <w:link w:val="af4"/>
    <w:uiPriority w:val="99"/>
    <w:locked/>
    <w:rsid w:val="0018472D"/>
    <w:rPr>
      <w:rFonts w:cs="Times New Roman"/>
      <w:lang w:val="ru-RU" w:eastAsia="ru-RU"/>
    </w:rPr>
  </w:style>
  <w:style w:type="table" w:styleId="af6">
    <w:name w:val="Table Grid"/>
    <w:basedOn w:val="a1"/>
    <w:uiPriority w:val="99"/>
    <w:rsid w:val="0089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Стиль Normal + 10 пт полужирный"/>
    <w:basedOn w:val="a"/>
    <w:uiPriority w:val="99"/>
    <w:rsid w:val="00893DC0"/>
    <w:pPr>
      <w:snapToGrid w:val="0"/>
      <w:ind w:left="-113" w:right="-113"/>
      <w:jc w:val="center"/>
    </w:pPr>
    <w:rPr>
      <w:b/>
      <w:bCs/>
    </w:rPr>
  </w:style>
  <w:style w:type="paragraph" w:customStyle="1" w:styleId="af7">
    <w:name w:val="Шапка таблицы"/>
    <w:basedOn w:val="a"/>
    <w:uiPriority w:val="99"/>
    <w:rsid w:val="00893DC0"/>
    <w:pPr>
      <w:jc w:val="center"/>
    </w:pPr>
    <w:rPr>
      <w:b/>
      <w:sz w:val="24"/>
    </w:rPr>
  </w:style>
  <w:style w:type="paragraph" w:customStyle="1" w:styleId="af8">
    <w:name w:val="Основной"/>
    <w:basedOn w:val="a"/>
    <w:uiPriority w:val="99"/>
    <w:rsid w:val="00893DC0"/>
    <w:pPr>
      <w:spacing w:after="20" w:line="360" w:lineRule="auto"/>
      <w:ind w:firstLine="709"/>
      <w:jc w:val="both"/>
    </w:pPr>
    <w:rPr>
      <w:sz w:val="28"/>
    </w:rPr>
  </w:style>
  <w:style w:type="paragraph" w:customStyle="1" w:styleId="120">
    <w:name w:val="Стиль Перед:  12 пт"/>
    <w:basedOn w:val="a"/>
    <w:link w:val="121"/>
    <w:uiPriority w:val="99"/>
    <w:rsid w:val="00893DC0"/>
    <w:pPr>
      <w:spacing w:before="240"/>
      <w:ind w:firstLine="709"/>
      <w:jc w:val="both"/>
    </w:pPr>
    <w:rPr>
      <w:sz w:val="26"/>
    </w:rPr>
  </w:style>
  <w:style w:type="character" w:customStyle="1" w:styleId="121">
    <w:name w:val="Стиль Перед:  12 пт Знак"/>
    <w:link w:val="120"/>
    <w:uiPriority w:val="99"/>
    <w:locked/>
    <w:rsid w:val="00893DC0"/>
    <w:rPr>
      <w:sz w:val="26"/>
      <w:lang w:val="ru-RU" w:eastAsia="ru-RU"/>
    </w:rPr>
  </w:style>
  <w:style w:type="paragraph" w:styleId="24">
    <w:name w:val="Body Text 2"/>
    <w:basedOn w:val="a"/>
    <w:link w:val="25"/>
    <w:uiPriority w:val="99"/>
    <w:rsid w:val="000B75DC"/>
    <w:pPr>
      <w:spacing w:after="120" w:line="480" w:lineRule="auto"/>
    </w:pPr>
  </w:style>
  <w:style w:type="character" w:customStyle="1" w:styleId="25">
    <w:name w:val="Основной текст 2 Знак"/>
    <w:link w:val="24"/>
    <w:uiPriority w:val="99"/>
    <w:locked/>
    <w:rsid w:val="0018472D"/>
    <w:rPr>
      <w:rFonts w:cs="Times New Roman"/>
      <w:lang w:val="ru-RU" w:eastAsia="ru-RU"/>
    </w:rPr>
  </w:style>
  <w:style w:type="paragraph" w:styleId="32">
    <w:name w:val="Body Text Indent 3"/>
    <w:basedOn w:val="a"/>
    <w:link w:val="33"/>
    <w:uiPriority w:val="99"/>
    <w:rsid w:val="003D5501"/>
    <w:pPr>
      <w:spacing w:after="120"/>
      <w:ind w:left="283"/>
    </w:pPr>
    <w:rPr>
      <w:sz w:val="16"/>
    </w:rPr>
  </w:style>
  <w:style w:type="character" w:customStyle="1" w:styleId="33">
    <w:name w:val="Основной текст с отступом 3 Знак"/>
    <w:link w:val="32"/>
    <w:uiPriority w:val="99"/>
    <w:locked/>
    <w:rsid w:val="0018472D"/>
    <w:rPr>
      <w:rFonts w:cs="Times New Roman"/>
      <w:sz w:val="16"/>
      <w:lang w:val="ru-RU" w:eastAsia="ru-RU"/>
    </w:rPr>
  </w:style>
  <w:style w:type="paragraph" w:customStyle="1" w:styleId="af9">
    <w:name w:val="ОСНОВНОЙ !!!"/>
    <w:basedOn w:val="ab"/>
    <w:link w:val="afa"/>
    <w:uiPriority w:val="99"/>
    <w:rsid w:val="0018472D"/>
    <w:pPr>
      <w:spacing w:before="120" w:after="0"/>
      <w:ind w:firstLine="900"/>
      <w:jc w:val="both"/>
    </w:pPr>
    <w:rPr>
      <w:rFonts w:ascii="Arial" w:hAnsi="Arial"/>
      <w:color w:val="000000"/>
      <w:sz w:val="24"/>
      <w:lang w:eastAsia="ar-SA"/>
    </w:rPr>
  </w:style>
  <w:style w:type="character" w:customStyle="1" w:styleId="afa">
    <w:name w:val="ОСНОВНОЙ !!! Знак"/>
    <w:link w:val="af9"/>
    <w:uiPriority w:val="99"/>
    <w:locked/>
    <w:rsid w:val="0018472D"/>
    <w:rPr>
      <w:rFonts w:ascii="Arial" w:hAnsi="Arial"/>
      <w:color w:val="000000"/>
      <w:sz w:val="24"/>
      <w:lang w:val="ru-RU" w:eastAsia="ar-SA" w:bidi="ar-SA"/>
    </w:rPr>
  </w:style>
  <w:style w:type="paragraph" w:customStyle="1" w:styleId="312">
    <w:name w:val="Стиль Заголовок 3 + 12 пт"/>
    <w:basedOn w:val="3"/>
    <w:uiPriority w:val="99"/>
    <w:rsid w:val="0018472D"/>
    <w:pPr>
      <w:tabs>
        <w:tab w:val="left" w:pos="0"/>
        <w:tab w:val="left" w:pos="2340"/>
      </w:tabs>
      <w:spacing w:before="113" w:after="113"/>
      <w:ind w:firstLine="709"/>
    </w:pPr>
    <w:rPr>
      <w:rFonts w:ascii="Times New Roman" w:hAnsi="Times New Roman"/>
      <w:sz w:val="24"/>
      <w:lang w:eastAsia="ar-SA"/>
    </w:rPr>
  </w:style>
  <w:style w:type="paragraph" w:customStyle="1" w:styleId="1590">
    <w:name w:val="Стиль ОСНОВНОЙ !!! + Слева:  159 см Первая строка:  0 см"/>
    <w:basedOn w:val="af9"/>
    <w:uiPriority w:val="99"/>
    <w:rsid w:val="0018472D"/>
    <w:pPr>
      <w:ind w:left="900" w:firstLine="0"/>
    </w:pPr>
    <w:rPr>
      <w:sz w:val="20"/>
    </w:rPr>
  </w:style>
  <w:style w:type="paragraph" w:customStyle="1" w:styleId="26">
    <w:name w:val="Îñíîâíîé òåêñò 2"/>
    <w:basedOn w:val="a"/>
    <w:uiPriority w:val="99"/>
    <w:rsid w:val="0018472D"/>
    <w:pPr>
      <w:widowControl w:val="0"/>
      <w:ind w:firstLine="720"/>
      <w:jc w:val="both"/>
    </w:pPr>
    <w:rPr>
      <w:b/>
      <w:color w:val="000000"/>
      <w:sz w:val="24"/>
      <w:lang w:val="en-US"/>
    </w:rPr>
  </w:style>
  <w:style w:type="paragraph" w:customStyle="1" w:styleId="ConsNonformat">
    <w:name w:val="ConsNonformat"/>
    <w:uiPriority w:val="99"/>
    <w:rsid w:val="0018472D"/>
    <w:pPr>
      <w:widowControl w:val="0"/>
      <w:autoSpaceDE w:val="0"/>
      <w:autoSpaceDN w:val="0"/>
      <w:adjustRightInd w:val="0"/>
    </w:pPr>
    <w:rPr>
      <w:rFonts w:ascii="Courier New" w:hAnsi="Courier New" w:cs="Arial CYR"/>
    </w:rPr>
  </w:style>
  <w:style w:type="paragraph" w:customStyle="1" w:styleId="ConsNormal">
    <w:name w:val="ConsNormal"/>
    <w:rsid w:val="0018472D"/>
    <w:pPr>
      <w:widowControl w:val="0"/>
      <w:autoSpaceDE w:val="0"/>
      <w:autoSpaceDN w:val="0"/>
      <w:adjustRightInd w:val="0"/>
      <w:ind w:firstLine="720"/>
    </w:pPr>
    <w:rPr>
      <w:rFonts w:ascii="Arial" w:hAnsi="Arial" w:cs="Arial"/>
    </w:rPr>
  </w:style>
  <w:style w:type="paragraph" w:customStyle="1" w:styleId="FR2">
    <w:name w:val="FR2"/>
    <w:uiPriority w:val="99"/>
    <w:rsid w:val="0018472D"/>
    <w:pPr>
      <w:widowControl w:val="0"/>
      <w:autoSpaceDE w:val="0"/>
      <w:autoSpaceDN w:val="0"/>
      <w:adjustRightInd w:val="0"/>
      <w:spacing w:line="260" w:lineRule="auto"/>
      <w:ind w:firstLine="160"/>
      <w:jc w:val="both"/>
    </w:pPr>
    <w:rPr>
      <w:sz w:val="18"/>
      <w:szCs w:val="18"/>
    </w:rPr>
  </w:style>
  <w:style w:type="paragraph" w:customStyle="1" w:styleId="FR1">
    <w:name w:val="FR1"/>
    <w:uiPriority w:val="99"/>
    <w:rsid w:val="0018472D"/>
    <w:pPr>
      <w:widowControl w:val="0"/>
      <w:autoSpaceDE w:val="0"/>
      <w:autoSpaceDN w:val="0"/>
      <w:adjustRightInd w:val="0"/>
      <w:spacing w:before="120" w:line="300" w:lineRule="auto"/>
      <w:ind w:left="80"/>
      <w:jc w:val="both"/>
    </w:pPr>
    <w:rPr>
      <w:b/>
      <w:bCs/>
      <w:i/>
      <w:iCs/>
      <w:sz w:val="22"/>
      <w:szCs w:val="22"/>
    </w:rPr>
  </w:style>
  <w:style w:type="paragraph" w:customStyle="1" w:styleId="Web1">
    <w:name w:val="Обычный (Web)1"/>
    <w:basedOn w:val="a"/>
    <w:uiPriority w:val="99"/>
    <w:rsid w:val="0018472D"/>
    <w:pPr>
      <w:spacing w:before="100" w:after="100"/>
      <w:ind w:left="480" w:right="240"/>
      <w:jc w:val="both"/>
    </w:pPr>
    <w:rPr>
      <w:rFonts w:ascii="Verdana" w:hAnsi="Verdana" w:cs="Arial"/>
      <w:color w:val="000000"/>
      <w:sz w:val="16"/>
      <w:szCs w:val="16"/>
    </w:rPr>
  </w:style>
  <w:style w:type="paragraph" w:styleId="34">
    <w:name w:val="Body Text 3"/>
    <w:basedOn w:val="a"/>
    <w:link w:val="35"/>
    <w:uiPriority w:val="99"/>
    <w:rsid w:val="0018472D"/>
    <w:pPr>
      <w:spacing w:after="120"/>
    </w:pPr>
    <w:rPr>
      <w:sz w:val="16"/>
    </w:rPr>
  </w:style>
  <w:style w:type="character" w:customStyle="1" w:styleId="35">
    <w:name w:val="Основной текст 3 Знак"/>
    <w:link w:val="34"/>
    <w:uiPriority w:val="99"/>
    <w:locked/>
    <w:rsid w:val="0018472D"/>
    <w:rPr>
      <w:rFonts w:cs="Times New Roman"/>
      <w:sz w:val="16"/>
      <w:lang w:val="ru-RU" w:eastAsia="ru-RU"/>
    </w:rPr>
  </w:style>
  <w:style w:type="paragraph" w:customStyle="1" w:styleId="afb">
    <w:name w:val="Îáû÷íûé"/>
    <w:uiPriority w:val="99"/>
    <w:rsid w:val="0018472D"/>
    <w:rPr>
      <w:lang w:val="en-US"/>
    </w:rPr>
  </w:style>
  <w:style w:type="paragraph" w:customStyle="1" w:styleId="BodyTxt">
    <w:name w:val="Body Txt"/>
    <w:basedOn w:val="a"/>
    <w:uiPriority w:val="99"/>
    <w:rsid w:val="0018472D"/>
    <w:pPr>
      <w:keepLines/>
      <w:spacing w:before="60" w:after="60"/>
      <w:ind w:firstLine="567"/>
      <w:jc w:val="both"/>
    </w:pPr>
    <w:rPr>
      <w:rFonts w:ascii="Arial Narrow" w:hAnsi="Arial Narrow"/>
      <w:sz w:val="24"/>
    </w:rPr>
  </w:style>
  <w:style w:type="paragraph" w:customStyle="1" w:styleId="TimesNewRoman12">
    <w:name w:val="Стиль ОСНОВНОЙ !!! + Times New Roman 12 пт"/>
    <w:basedOn w:val="af9"/>
    <w:link w:val="TimesNewRoman120"/>
    <w:uiPriority w:val="99"/>
    <w:rsid w:val="0018472D"/>
    <w:pPr>
      <w:ind w:firstLine="851"/>
    </w:pPr>
    <w:rPr>
      <w:rFonts w:ascii="Times New Roman" w:hAnsi="Times New Roman"/>
      <w:color w:val="auto"/>
    </w:rPr>
  </w:style>
  <w:style w:type="character" w:customStyle="1" w:styleId="TimesNewRoman120">
    <w:name w:val="Стиль ОСНОВНОЙ !!! + Times New Roman 12 пт Знак"/>
    <w:link w:val="TimesNewRoman12"/>
    <w:uiPriority w:val="99"/>
    <w:locked/>
    <w:rsid w:val="0018472D"/>
    <w:rPr>
      <w:sz w:val="24"/>
      <w:lang w:val="ru-RU" w:eastAsia="ar-SA" w:bidi="ar-SA"/>
    </w:rPr>
  </w:style>
  <w:style w:type="paragraph" w:styleId="afc">
    <w:name w:val="annotation text"/>
    <w:basedOn w:val="a"/>
    <w:link w:val="afd"/>
    <w:uiPriority w:val="99"/>
    <w:rsid w:val="0018472D"/>
    <w:pPr>
      <w:overflowPunct w:val="0"/>
      <w:autoSpaceDE w:val="0"/>
      <w:autoSpaceDN w:val="0"/>
      <w:adjustRightInd w:val="0"/>
      <w:textAlignment w:val="baseline"/>
    </w:pPr>
  </w:style>
  <w:style w:type="character" w:customStyle="1" w:styleId="afd">
    <w:name w:val="Текст примечания Знак"/>
    <w:link w:val="afc"/>
    <w:uiPriority w:val="99"/>
    <w:locked/>
    <w:rsid w:val="0018472D"/>
    <w:rPr>
      <w:rFonts w:cs="Times New Roman"/>
      <w:lang w:val="ru-RU" w:eastAsia="ru-RU"/>
    </w:rPr>
  </w:style>
  <w:style w:type="paragraph" w:styleId="afe">
    <w:name w:val="Balloon Text"/>
    <w:basedOn w:val="a"/>
    <w:link w:val="aff"/>
    <w:uiPriority w:val="99"/>
    <w:rsid w:val="0018472D"/>
    <w:pPr>
      <w:overflowPunct w:val="0"/>
      <w:autoSpaceDE w:val="0"/>
      <w:autoSpaceDN w:val="0"/>
      <w:adjustRightInd w:val="0"/>
      <w:textAlignment w:val="baseline"/>
    </w:pPr>
    <w:rPr>
      <w:rFonts w:ascii="Tahoma" w:hAnsi="Tahoma"/>
      <w:sz w:val="16"/>
    </w:rPr>
  </w:style>
  <w:style w:type="character" w:customStyle="1" w:styleId="aff">
    <w:name w:val="Текст выноски Знак"/>
    <w:link w:val="afe"/>
    <w:uiPriority w:val="99"/>
    <w:locked/>
    <w:rsid w:val="0018472D"/>
    <w:rPr>
      <w:rFonts w:ascii="Tahoma" w:hAnsi="Tahoma" w:cs="Times New Roman"/>
      <w:sz w:val="16"/>
      <w:lang w:val="ru-RU" w:eastAsia="ru-RU"/>
    </w:rPr>
  </w:style>
  <w:style w:type="table" w:customStyle="1" w:styleId="LightList1">
    <w:name w:val="Light List1"/>
    <w:uiPriority w:val="99"/>
    <w:rsid w:val="00623F2E"/>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0">
    <w:name w:val="TOC Heading"/>
    <w:basedOn w:val="1"/>
    <w:next w:val="a"/>
    <w:uiPriority w:val="99"/>
    <w:qFormat/>
    <w:rsid w:val="00C31CD0"/>
    <w:pPr>
      <w:keepLines/>
      <w:spacing w:before="480" w:after="0" w:line="276" w:lineRule="auto"/>
      <w:outlineLvl w:val="9"/>
    </w:pPr>
    <w:rPr>
      <w:rFonts w:ascii="Cambria" w:hAnsi="Cambria"/>
      <w:color w:val="365F91"/>
      <w:kern w:val="0"/>
      <w:sz w:val="28"/>
      <w:szCs w:val="28"/>
      <w:lang w:eastAsia="en-US"/>
    </w:rPr>
  </w:style>
  <w:style w:type="paragraph" w:styleId="41">
    <w:name w:val="toc 4"/>
    <w:basedOn w:val="a"/>
    <w:next w:val="a"/>
    <w:autoRedefine/>
    <w:uiPriority w:val="99"/>
    <w:rsid w:val="00C26A1C"/>
    <w:pPr>
      <w:tabs>
        <w:tab w:val="right" w:leader="dot" w:pos="9911"/>
      </w:tabs>
      <w:ind w:left="360"/>
    </w:pPr>
    <w:rPr>
      <w:rFonts w:ascii="Calibri" w:hAnsi="Calibri"/>
      <w:sz w:val="18"/>
      <w:szCs w:val="18"/>
    </w:rPr>
  </w:style>
  <w:style w:type="paragraph" w:styleId="5">
    <w:name w:val="toc 5"/>
    <w:basedOn w:val="a"/>
    <w:next w:val="a"/>
    <w:autoRedefine/>
    <w:uiPriority w:val="99"/>
    <w:rsid w:val="00C31CD0"/>
    <w:pPr>
      <w:ind w:left="800"/>
    </w:pPr>
    <w:rPr>
      <w:rFonts w:ascii="Calibri" w:hAnsi="Calibri"/>
      <w:sz w:val="18"/>
      <w:szCs w:val="18"/>
    </w:rPr>
  </w:style>
  <w:style w:type="paragraph" w:styleId="61">
    <w:name w:val="toc 6"/>
    <w:basedOn w:val="a"/>
    <w:next w:val="a"/>
    <w:autoRedefine/>
    <w:uiPriority w:val="99"/>
    <w:rsid w:val="00C31CD0"/>
    <w:pPr>
      <w:ind w:left="1000"/>
    </w:pPr>
    <w:rPr>
      <w:rFonts w:ascii="Calibri" w:hAnsi="Calibri"/>
      <w:sz w:val="18"/>
      <w:szCs w:val="18"/>
    </w:rPr>
  </w:style>
  <w:style w:type="paragraph" w:styleId="7">
    <w:name w:val="toc 7"/>
    <w:basedOn w:val="a"/>
    <w:next w:val="a"/>
    <w:autoRedefine/>
    <w:uiPriority w:val="99"/>
    <w:rsid w:val="00C31CD0"/>
    <w:pPr>
      <w:ind w:left="1200"/>
    </w:pPr>
    <w:rPr>
      <w:rFonts w:ascii="Calibri" w:hAnsi="Calibri"/>
      <w:sz w:val="18"/>
      <w:szCs w:val="18"/>
    </w:rPr>
  </w:style>
  <w:style w:type="paragraph" w:styleId="8">
    <w:name w:val="toc 8"/>
    <w:basedOn w:val="a"/>
    <w:next w:val="a"/>
    <w:autoRedefine/>
    <w:uiPriority w:val="99"/>
    <w:rsid w:val="00C31CD0"/>
    <w:pPr>
      <w:ind w:left="1400"/>
    </w:pPr>
    <w:rPr>
      <w:rFonts w:ascii="Calibri" w:hAnsi="Calibri"/>
      <w:sz w:val="18"/>
      <w:szCs w:val="18"/>
    </w:rPr>
  </w:style>
  <w:style w:type="paragraph" w:styleId="9">
    <w:name w:val="toc 9"/>
    <w:basedOn w:val="a"/>
    <w:next w:val="a"/>
    <w:autoRedefine/>
    <w:uiPriority w:val="99"/>
    <w:rsid w:val="00C31CD0"/>
    <w:pPr>
      <w:ind w:left="1600"/>
    </w:pPr>
    <w:rPr>
      <w:rFonts w:ascii="Calibri" w:hAnsi="Calibri"/>
      <w:sz w:val="18"/>
      <w:szCs w:val="18"/>
    </w:rPr>
  </w:style>
  <w:style w:type="paragraph" w:customStyle="1" w:styleId="aff1">
    <w:name w:val="Чертежный"/>
    <w:uiPriority w:val="99"/>
    <w:rsid w:val="004310D9"/>
    <w:pPr>
      <w:jc w:val="both"/>
    </w:pPr>
    <w:rPr>
      <w:rFonts w:ascii="ISOCPEUR" w:hAnsi="ISOCPEUR"/>
      <w:i/>
      <w:sz w:val="28"/>
      <w:lang w:val="uk-UA"/>
    </w:rPr>
  </w:style>
  <w:style w:type="character" w:styleId="aff2">
    <w:name w:val="FollowedHyperlink"/>
    <w:uiPriority w:val="99"/>
    <w:rsid w:val="002C4018"/>
    <w:rPr>
      <w:rFonts w:cs="Times New Roman"/>
      <w:color w:val="800080"/>
      <w:u w:val="single"/>
    </w:rPr>
  </w:style>
  <w:style w:type="paragraph" w:styleId="aff3">
    <w:name w:val="Document Map"/>
    <w:basedOn w:val="a"/>
    <w:link w:val="aff4"/>
    <w:uiPriority w:val="99"/>
    <w:rsid w:val="001F07DE"/>
    <w:rPr>
      <w:rFonts w:ascii="Tahoma" w:hAnsi="Tahoma"/>
      <w:sz w:val="16"/>
    </w:rPr>
  </w:style>
  <w:style w:type="character" w:customStyle="1" w:styleId="aff4">
    <w:name w:val="Схема документа Знак"/>
    <w:link w:val="aff3"/>
    <w:uiPriority w:val="99"/>
    <w:locked/>
    <w:rsid w:val="001F07DE"/>
    <w:rPr>
      <w:rFonts w:ascii="Tahoma" w:hAnsi="Tahoma" w:cs="Times New Roman"/>
      <w:sz w:val="16"/>
    </w:rPr>
  </w:style>
  <w:style w:type="paragraph" w:customStyle="1" w:styleId="Iauiue">
    <w:name w:val="Iau?iue"/>
    <w:uiPriority w:val="99"/>
    <w:rsid w:val="00F004A1"/>
    <w:pPr>
      <w:widowControl w:val="0"/>
      <w:suppressAutoHyphens/>
    </w:pPr>
    <w:rPr>
      <w:lang w:eastAsia="ar-SA"/>
    </w:rPr>
  </w:style>
  <w:style w:type="paragraph" w:customStyle="1" w:styleId="nienie">
    <w:name w:val="nienie"/>
    <w:basedOn w:val="Iauiue"/>
    <w:uiPriority w:val="99"/>
    <w:rsid w:val="00F004A1"/>
    <w:pPr>
      <w:keepLines/>
      <w:jc w:val="both"/>
    </w:pPr>
    <w:rPr>
      <w:rFonts w:ascii="Peterburg" w:hAnsi="Peterburg"/>
      <w:sz w:val="24"/>
    </w:rPr>
  </w:style>
  <w:style w:type="paragraph" w:styleId="aff5">
    <w:name w:val="List Paragraph"/>
    <w:basedOn w:val="a"/>
    <w:uiPriority w:val="99"/>
    <w:qFormat/>
    <w:rsid w:val="00DE5F54"/>
    <w:pPr>
      <w:ind w:left="720"/>
      <w:contextualSpacing/>
    </w:pPr>
  </w:style>
  <w:style w:type="paragraph" w:customStyle="1" w:styleId="aff6">
    <w:name w:val="основной"/>
    <w:basedOn w:val="a"/>
    <w:uiPriority w:val="99"/>
    <w:rsid w:val="00D64FF7"/>
    <w:pPr>
      <w:keepNext/>
      <w:suppressAutoHyphens/>
    </w:pPr>
    <w:rPr>
      <w:sz w:val="24"/>
      <w:lang w:eastAsia="ar-SA"/>
    </w:rPr>
  </w:style>
  <w:style w:type="paragraph" w:customStyle="1" w:styleId="caaieiaie2">
    <w:name w:val="caaieiaie 2"/>
    <w:basedOn w:val="Iauiue"/>
    <w:next w:val="Iauiue"/>
    <w:uiPriority w:val="99"/>
    <w:rsid w:val="00E14097"/>
    <w:pPr>
      <w:keepNext/>
      <w:keepLines/>
      <w:spacing w:before="240" w:after="60"/>
      <w:jc w:val="center"/>
    </w:pPr>
    <w:rPr>
      <w:rFonts w:ascii="Peterburg" w:hAnsi="Peterburg"/>
      <w:b/>
      <w:sz w:val="24"/>
    </w:rPr>
  </w:style>
  <w:style w:type="paragraph" w:customStyle="1" w:styleId="Iniiaiieoaenonionooiii2">
    <w:name w:val="Iniiaiie oaeno n ionooiii 2"/>
    <w:basedOn w:val="Iauiue"/>
    <w:uiPriority w:val="99"/>
    <w:rsid w:val="00E14097"/>
    <w:pPr>
      <w:widowControl/>
      <w:ind w:firstLine="284"/>
      <w:jc w:val="both"/>
    </w:pPr>
    <w:rPr>
      <w:rFonts w:ascii="Peterburg" w:hAnsi="Peterburg"/>
    </w:rPr>
  </w:style>
  <w:style w:type="paragraph" w:styleId="aff7">
    <w:name w:val="No Spacing"/>
    <w:link w:val="aff8"/>
    <w:uiPriority w:val="99"/>
    <w:qFormat/>
    <w:rsid w:val="001049D0"/>
    <w:rPr>
      <w:sz w:val="24"/>
      <w:szCs w:val="22"/>
      <w:lang w:eastAsia="en-US"/>
    </w:rPr>
  </w:style>
  <w:style w:type="character" w:customStyle="1" w:styleId="aff8">
    <w:name w:val="Без интервала Знак"/>
    <w:link w:val="aff7"/>
    <w:uiPriority w:val="99"/>
    <w:locked/>
    <w:rsid w:val="001049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2094">
      <w:marLeft w:val="0"/>
      <w:marRight w:val="0"/>
      <w:marTop w:val="0"/>
      <w:marBottom w:val="0"/>
      <w:divBdr>
        <w:top w:val="none" w:sz="0" w:space="0" w:color="auto"/>
        <w:left w:val="none" w:sz="0" w:space="0" w:color="auto"/>
        <w:bottom w:val="none" w:sz="0" w:space="0" w:color="auto"/>
        <w:right w:val="none" w:sz="0" w:space="0" w:color="auto"/>
      </w:divBdr>
    </w:div>
    <w:div w:id="960572095">
      <w:marLeft w:val="0"/>
      <w:marRight w:val="0"/>
      <w:marTop w:val="0"/>
      <w:marBottom w:val="0"/>
      <w:divBdr>
        <w:top w:val="none" w:sz="0" w:space="0" w:color="auto"/>
        <w:left w:val="none" w:sz="0" w:space="0" w:color="auto"/>
        <w:bottom w:val="none" w:sz="0" w:space="0" w:color="auto"/>
        <w:right w:val="none" w:sz="0" w:space="0" w:color="auto"/>
      </w:divBdr>
      <w:divsChild>
        <w:div w:id="960572102">
          <w:marLeft w:val="0"/>
          <w:marRight w:val="0"/>
          <w:marTop w:val="0"/>
          <w:marBottom w:val="0"/>
          <w:divBdr>
            <w:top w:val="none" w:sz="0" w:space="0" w:color="auto"/>
            <w:left w:val="none" w:sz="0" w:space="0" w:color="auto"/>
            <w:bottom w:val="none" w:sz="0" w:space="0" w:color="auto"/>
            <w:right w:val="none" w:sz="0" w:space="0" w:color="auto"/>
          </w:divBdr>
          <w:divsChild>
            <w:div w:id="960572101">
              <w:marLeft w:val="0"/>
              <w:marRight w:val="0"/>
              <w:marTop w:val="0"/>
              <w:marBottom w:val="0"/>
              <w:divBdr>
                <w:top w:val="none" w:sz="0" w:space="0" w:color="auto"/>
                <w:left w:val="none" w:sz="0" w:space="0" w:color="auto"/>
                <w:bottom w:val="none" w:sz="0" w:space="0" w:color="auto"/>
                <w:right w:val="none" w:sz="0" w:space="0" w:color="auto"/>
              </w:divBdr>
              <w:divsChild>
                <w:div w:id="960572096">
                  <w:marLeft w:val="0"/>
                  <w:marRight w:val="0"/>
                  <w:marTop w:val="0"/>
                  <w:marBottom w:val="0"/>
                  <w:divBdr>
                    <w:top w:val="none" w:sz="0" w:space="0" w:color="auto"/>
                    <w:left w:val="none" w:sz="0" w:space="0" w:color="auto"/>
                    <w:bottom w:val="none" w:sz="0" w:space="0" w:color="auto"/>
                    <w:right w:val="none" w:sz="0" w:space="0" w:color="auto"/>
                  </w:divBdr>
                  <w:divsChild>
                    <w:div w:id="9605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2098">
      <w:marLeft w:val="0"/>
      <w:marRight w:val="0"/>
      <w:marTop w:val="0"/>
      <w:marBottom w:val="0"/>
      <w:divBdr>
        <w:top w:val="none" w:sz="0" w:space="0" w:color="auto"/>
        <w:left w:val="none" w:sz="0" w:space="0" w:color="auto"/>
        <w:bottom w:val="none" w:sz="0" w:space="0" w:color="auto"/>
        <w:right w:val="none" w:sz="0" w:space="0" w:color="auto"/>
      </w:divBdr>
    </w:div>
    <w:div w:id="960572100">
      <w:marLeft w:val="0"/>
      <w:marRight w:val="0"/>
      <w:marTop w:val="0"/>
      <w:marBottom w:val="0"/>
      <w:divBdr>
        <w:top w:val="none" w:sz="0" w:space="0" w:color="auto"/>
        <w:left w:val="none" w:sz="0" w:space="0" w:color="auto"/>
        <w:bottom w:val="none" w:sz="0" w:space="0" w:color="auto"/>
        <w:right w:val="none" w:sz="0" w:space="0" w:color="auto"/>
      </w:divBdr>
    </w:div>
    <w:div w:id="960572107">
      <w:marLeft w:val="0"/>
      <w:marRight w:val="0"/>
      <w:marTop w:val="0"/>
      <w:marBottom w:val="0"/>
      <w:divBdr>
        <w:top w:val="none" w:sz="0" w:space="0" w:color="auto"/>
        <w:left w:val="none" w:sz="0" w:space="0" w:color="auto"/>
        <w:bottom w:val="none" w:sz="0" w:space="0" w:color="auto"/>
        <w:right w:val="none" w:sz="0" w:space="0" w:color="auto"/>
      </w:divBdr>
    </w:div>
    <w:div w:id="960572108">
      <w:marLeft w:val="0"/>
      <w:marRight w:val="0"/>
      <w:marTop w:val="0"/>
      <w:marBottom w:val="0"/>
      <w:divBdr>
        <w:top w:val="none" w:sz="0" w:space="0" w:color="auto"/>
        <w:left w:val="none" w:sz="0" w:space="0" w:color="auto"/>
        <w:bottom w:val="none" w:sz="0" w:space="0" w:color="auto"/>
        <w:right w:val="none" w:sz="0" w:space="0" w:color="auto"/>
      </w:divBdr>
    </w:div>
    <w:div w:id="960572109">
      <w:marLeft w:val="0"/>
      <w:marRight w:val="0"/>
      <w:marTop w:val="0"/>
      <w:marBottom w:val="0"/>
      <w:divBdr>
        <w:top w:val="none" w:sz="0" w:space="0" w:color="auto"/>
        <w:left w:val="none" w:sz="0" w:space="0" w:color="auto"/>
        <w:bottom w:val="none" w:sz="0" w:space="0" w:color="auto"/>
        <w:right w:val="none" w:sz="0" w:space="0" w:color="auto"/>
      </w:divBdr>
      <w:divsChild>
        <w:div w:id="960572097">
          <w:marLeft w:val="0"/>
          <w:marRight w:val="0"/>
          <w:marTop w:val="0"/>
          <w:marBottom w:val="0"/>
          <w:divBdr>
            <w:top w:val="none" w:sz="0" w:space="0" w:color="auto"/>
            <w:left w:val="none" w:sz="0" w:space="0" w:color="auto"/>
            <w:bottom w:val="none" w:sz="0" w:space="0" w:color="auto"/>
            <w:right w:val="none" w:sz="0" w:space="0" w:color="auto"/>
          </w:divBdr>
          <w:divsChild>
            <w:div w:id="960572105">
              <w:marLeft w:val="0"/>
              <w:marRight w:val="0"/>
              <w:marTop w:val="0"/>
              <w:marBottom w:val="0"/>
              <w:divBdr>
                <w:top w:val="none" w:sz="0" w:space="0" w:color="auto"/>
                <w:left w:val="none" w:sz="0" w:space="0" w:color="auto"/>
                <w:bottom w:val="none" w:sz="0" w:space="0" w:color="auto"/>
                <w:right w:val="none" w:sz="0" w:space="0" w:color="auto"/>
              </w:divBdr>
              <w:divsChild>
                <w:div w:id="960572106">
                  <w:marLeft w:val="0"/>
                  <w:marRight w:val="0"/>
                  <w:marTop w:val="0"/>
                  <w:marBottom w:val="0"/>
                  <w:divBdr>
                    <w:top w:val="none" w:sz="0" w:space="0" w:color="auto"/>
                    <w:left w:val="none" w:sz="0" w:space="0" w:color="auto"/>
                    <w:bottom w:val="none" w:sz="0" w:space="0" w:color="auto"/>
                    <w:right w:val="none" w:sz="0" w:space="0" w:color="auto"/>
                  </w:divBdr>
                  <w:divsChild>
                    <w:div w:id="960572099">
                      <w:marLeft w:val="0"/>
                      <w:marRight w:val="0"/>
                      <w:marTop w:val="0"/>
                      <w:marBottom w:val="0"/>
                      <w:divBdr>
                        <w:top w:val="none" w:sz="0" w:space="0" w:color="auto"/>
                        <w:left w:val="none" w:sz="0" w:space="0" w:color="auto"/>
                        <w:bottom w:val="none" w:sz="0" w:space="0" w:color="auto"/>
                        <w:right w:val="none" w:sz="0" w:space="0" w:color="auto"/>
                      </w:divBdr>
                      <w:divsChild>
                        <w:div w:id="960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1E8C-03A7-4002-A8E7-576A446E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12439</Words>
  <Characters>70908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83181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badmaeva</dc:creator>
  <cp:keywords/>
  <dc:description/>
  <cp:lastModifiedBy>Юлия</cp:lastModifiedBy>
  <cp:revision>6</cp:revision>
  <cp:lastPrinted>2010-04-27T06:55:00Z</cp:lastPrinted>
  <dcterms:created xsi:type="dcterms:W3CDTF">2017-06-22T06:10:00Z</dcterms:created>
  <dcterms:modified xsi:type="dcterms:W3CDTF">2017-10-27T00:58:00Z</dcterms:modified>
</cp:coreProperties>
</file>