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F3" w:rsidRPr="00555263" w:rsidRDefault="00555263" w:rsidP="00254466">
      <w:pPr>
        <w:tabs>
          <w:tab w:val="left" w:pos="4820"/>
        </w:tabs>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Совет депутатов городского поселения “Рабочий поселок Многовершинный” Николаевского муниципального района Хабаровского края</w:t>
      </w:r>
    </w:p>
    <w:p w:rsidR="00594C4B" w:rsidRDefault="00594C4B" w:rsidP="00254466">
      <w:pPr>
        <w:tabs>
          <w:tab w:val="left" w:pos="4820"/>
        </w:tabs>
        <w:spacing w:after="0" w:line="240" w:lineRule="auto"/>
        <w:jc w:val="center"/>
        <w:rPr>
          <w:rFonts w:ascii="Times New Roman" w:hAnsi="Times New Roman" w:cs="Times New Roman"/>
          <w:sz w:val="26"/>
          <w:szCs w:val="26"/>
        </w:rPr>
      </w:pPr>
    </w:p>
    <w:p w:rsidR="00594C4B" w:rsidRDefault="00594C4B" w:rsidP="00254466">
      <w:pPr>
        <w:tabs>
          <w:tab w:val="left" w:pos="4820"/>
        </w:tabs>
        <w:spacing w:after="0" w:line="240" w:lineRule="auto"/>
        <w:jc w:val="center"/>
        <w:rPr>
          <w:rFonts w:ascii="Times New Roman" w:hAnsi="Times New Roman" w:cs="Times New Roman"/>
          <w:sz w:val="26"/>
          <w:szCs w:val="26"/>
        </w:rPr>
      </w:pPr>
    </w:p>
    <w:p w:rsidR="00594C4B" w:rsidRPr="00555263" w:rsidRDefault="00555263" w:rsidP="00254466">
      <w:pPr>
        <w:tabs>
          <w:tab w:val="left" w:pos="4820"/>
        </w:tabs>
        <w:spacing w:after="0" w:line="240" w:lineRule="auto"/>
        <w:jc w:val="center"/>
        <w:rPr>
          <w:rFonts w:ascii="Times New Roman" w:hAnsi="Times New Roman" w:cs="Times New Roman"/>
          <w:b/>
          <w:sz w:val="26"/>
          <w:szCs w:val="26"/>
        </w:rPr>
      </w:pPr>
      <w:r w:rsidRPr="00555263">
        <w:rPr>
          <w:rFonts w:ascii="Times New Roman" w:hAnsi="Times New Roman" w:cs="Times New Roman"/>
          <w:b/>
          <w:sz w:val="26"/>
          <w:szCs w:val="26"/>
        </w:rPr>
        <w:t>РЕШЕНИЕ</w:t>
      </w:r>
    </w:p>
    <w:p w:rsidR="00555263" w:rsidRPr="00555263" w:rsidRDefault="00555263" w:rsidP="00254466">
      <w:pPr>
        <w:tabs>
          <w:tab w:val="left" w:pos="4820"/>
        </w:tabs>
        <w:spacing w:after="0" w:line="240" w:lineRule="auto"/>
        <w:jc w:val="center"/>
        <w:rPr>
          <w:rFonts w:ascii="Times New Roman" w:hAnsi="Times New Roman" w:cs="Times New Roman"/>
          <w:b/>
          <w:sz w:val="26"/>
          <w:szCs w:val="26"/>
        </w:rPr>
      </w:pPr>
      <w:r w:rsidRPr="00555263">
        <w:rPr>
          <w:rFonts w:ascii="Times New Roman" w:hAnsi="Times New Roman" w:cs="Times New Roman"/>
          <w:b/>
          <w:sz w:val="26"/>
          <w:szCs w:val="26"/>
        </w:rPr>
        <w:t>от 20.04.2020 № 35-66</w:t>
      </w:r>
    </w:p>
    <w:p w:rsidR="00594C4B" w:rsidRDefault="00594C4B" w:rsidP="00254466">
      <w:pPr>
        <w:tabs>
          <w:tab w:val="left" w:pos="4820"/>
        </w:tabs>
        <w:spacing w:after="0" w:line="240" w:lineRule="auto"/>
        <w:jc w:val="center"/>
        <w:rPr>
          <w:rFonts w:ascii="Times New Roman" w:hAnsi="Times New Roman" w:cs="Times New Roman"/>
          <w:sz w:val="26"/>
          <w:szCs w:val="26"/>
        </w:rPr>
      </w:pPr>
    </w:p>
    <w:p w:rsidR="00594C4B" w:rsidRDefault="00594C4B" w:rsidP="00254466">
      <w:pPr>
        <w:tabs>
          <w:tab w:val="left" w:pos="4820"/>
        </w:tabs>
        <w:spacing w:after="0" w:line="240" w:lineRule="auto"/>
        <w:jc w:val="center"/>
        <w:rPr>
          <w:rFonts w:ascii="Times New Roman" w:hAnsi="Times New Roman" w:cs="Times New Roman"/>
          <w:sz w:val="26"/>
          <w:szCs w:val="26"/>
        </w:rPr>
      </w:pPr>
    </w:p>
    <w:p w:rsidR="00594C4B" w:rsidRDefault="00594C4B" w:rsidP="00254466">
      <w:pPr>
        <w:tabs>
          <w:tab w:val="left" w:pos="4820"/>
        </w:tabs>
        <w:spacing w:after="0" w:line="240" w:lineRule="auto"/>
        <w:jc w:val="center"/>
        <w:rPr>
          <w:rFonts w:ascii="Times New Roman" w:hAnsi="Times New Roman" w:cs="Times New Roman"/>
          <w:sz w:val="26"/>
          <w:szCs w:val="26"/>
        </w:rPr>
      </w:pPr>
    </w:p>
    <w:p w:rsidR="00CE3BF3" w:rsidRDefault="00CE3BF3" w:rsidP="00254466">
      <w:pPr>
        <w:tabs>
          <w:tab w:val="left" w:pos="4820"/>
        </w:tabs>
        <w:spacing w:after="0" w:line="240" w:lineRule="auto"/>
        <w:jc w:val="center"/>
        <w:rPr>
          <w:rFonts w:ascii="Times New Roman" w:hAnsi="Times New Roman" w:cs="Times New Roman"/>
          <w:sz w:val="26"/>
          <w:szCs w:val="26"/>
        </w:rPr>
      </w:pPr>
    </w:p>
    <w:p w:rsidR="00CE3BF3" w:rsidRDefault="00CE3BF3" w:rsidP="00254466">
      <w:pPr>
        <w:tabs>
          <w:tab w:val="left" w:pos="4820"/>
        </w:tabs>
        <w:spacing w:after="0" w:line="240" w:lineRule="auto"/>
        <w:jc w:val="center"/>
        <w:rPr>
          <w:rFonts w:ascii="Times New Roman" w:hAnsi="Times New Roman" w:cs="Times New Roman"/>
          <w:sz w:val="26"/>
          <w:szCs w:val="26"/>
        </w:rPr>
      </w:pPr>
    </w:p>
    <w:p w:rsidR="00254466" w:rsidRDefault="00594C4B"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О принятии</w:t>
      </w:r>
      <w:r w:rsidR="005D7408">
        <w:rPr>
          <w:rFonts w:ascii="Times New Roman" w:hAnsi="Times New Roman" w:cs="Times New Roman"/>
          <w:sz w:val="26"/>
          <w:szCs w:val="26"/>
        </w:rPr>
        <w:t xml:space="preserve"> </w:t>
      </w:r>
      <w:r w:rsidR="00254466">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254466" w:rsidRDefault="00254466" w:rsidP="00254466">
      <w:pPr>
        <w:tabs>
          <w:tab w:val="left" w:pos="4820"/>
        </w:tabs>
        <w:spacing w:after="0" w:line="240" w:lineRule="auto"/>
        <w:jc w:val="both"/>
        <w:rPr>
          <w:rFonts w:ascii="Times New Roman" w:hAnsi="Times New Roman" w:cs="Times New Roman"/>
          <w:sz w:val="26"/>
          <w:szCs w:val="26"/>
        </w:rPr>
      </w:pPr>
    </w:p>
    <w:p w:rsidR="00B91FEF" w:rsidRDefault="00B91FEF" w:rsidP="00254466">
      <w:pPr>
        <w:tabs>
          <w:tab w:val="left" w:pos="4820"/>
        </w:tabs>
        <w:spacing w:after="0" w:line="240" w:lineRule="auto"/>
        <w:jc w:val="both"/>
        <w:rPr>
          <w:rFonts w:ascii="Times New Roman" w:hAnsi="Times New Roman" w:cs="Times New Roman"/>
          <w:sz w:val="26"/>
          <w:szCs w:val="26"/>
        </w:rPr>
      </w:pPr>
      <w:bookmarkStart w:id="0" w:name="_GoBack"/>
      <w:bookmarkEnd w:id="0"/>
    </w:p>
    <w:p w:rsidR="00254466" w:rsidRDefault="00254466"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целях приведения Устава городского поселения «Рабочий поселок Многовершинный» Николаевского муниципального района Хабаровского края в соответствие с требованиями действующего законодательства, на основании Ф</w:t>
      </w:r>
      <w:r w:rsidR="001D5A2F">
        <w:rPr>
          <w:rFonts w:ascii="Times New Roman" w:hAnsi="Times New Roman" w:cs="Times New Roman"/>
          <w:sz w:val="26"/>
          <w:szCs w:val="26"/>
        </w:rPr>
        <w:t>едеральных законов</w:t>
      </w:r>
      <w:r w:rsidR="00FB16BC">
        <w:rPr>
          <w:rFonts w:ascii="Times New Roman" w:hAnsi="Times New Roman" w:cs="Times New Roman"/>
          <w:sz w:val="26"/>
          <w:szCs w:val="26"/>
        </w:rPr>
        <w:t xml:space="preserve"> от </w:t>
      </w:r>
      <w:r w:rsidR="005D7408">
        <w:rPr>
          <w:rFonts w:ascii="Times New Roman" w:hAnsi="Times New Roman" w:cs="Times New Roman"/>
          <w:b/>
          <w:sz w:val="26"/>
          <w:szCs w:val="26"/>
        </w:rPr>
        <w:t>26.07.2019 № 228-ФЗ</w:t>
      </w:r>
      <w:r>
        <w:rPr>
          <w:rFonts w:ascii="Times New Roman" w:hAnsi="Times New Roman" w:cs="Times New Roman"/>
          <w:sz w:val="26"/>
          <w:szCs w:val="26"/>
        </w:rPr>
        <w:t xml:space="preserve"> «</w:t>
      </w:r>
      <w:r w:rsidR="00FB16BC">
        <w:rPr>
          <w:rFonts w:ascii="Times New Roman" w:hAnsi="Times New Roman" w:cs="Times New Roman"/>
          <w:sz w:val="26"/>
          <w:szCs w:val="26"/>
        </w:rPr>
        <w:t>О внесен</w:t>
      </w:r>
      <w:r w:rsidR="0035595E">
        <w:rPr>
          <w:rFonts w:ascii="Times New Roman" w:hAnsi="Times New Roman" w:cs="Times New Roman"/>
          <w:sz w:val="26"/>
          <w:szCs w:val="26"/>
        </w:rPr>
        <w:t xml:space="preserve">ии изменений в </w:t>
      </w:r>
      <w:r w:rsidR="005D7408">
        <w:rPr>
          <w:rFonts w:ascii="Times New Roman" w:hAnsi="Times New Roman" w:cs="Times New Roman"/>
          <w:sz w:val="26"/>
          <w:szCs w:val="26"/>
        </w:rPr>
        <w:t>статью 40 Федерального закона «Об общих принципах организации местного самоуправления в Российской Федерации</w:t>
      </w:r>
      <w:r w:rsidR="0035595E">
        <w:rPr>
          <w:rFonts w:ascii="Times New Roman" w:hAnsi="Times New Roman" w:cs="Times New Roman"/>
          <w:sz w:val="26"/>
          <w:szCs w:val="26"/>
        </w:rPr>
        <w:t>»</w:t>
      </w:r>
      <w:r w:rsidR="005D7408">
        <w:rPr>
          <w:rFonts w:ascii="Times New Roman" w:hAnsi="Times New Roman" w:cs="Times New Roman"/>
          <w:sz w:val="26"/>
          <w:szCs w:val="26"/>
        </w:rPr>
        <w:t xml:space="preserve"> и статью 13.1 Федерального закона «О противодействии коррупции»</w:t>
      </w:r>
      <w:r w:rsidR="0035595E">
        <w:rPr>
          <w:rFonts w:ascii="Times New Roman" w:hAnsi="Times New Roman" w:cs="Times New Roman"/>
          <w:sz w:val="26"/>
          <w:szCs w:val="26"/>
        </w:rPr>
        <w:t xml:space="preserve">, </w:t>
      </w:r>
      <w:r w:rsidR="00FB16BC">
        <w:rPr>
          <w:rFonts w:ascii="Times New Roman" w:hAnsi="Times New Roman" w:cs="Times New Roman"/>
          <w:sz w:val="26"/>
          <w:szCs w:val="26"/>
        </w:rPr>
        <w:t xml:space="preserve">от </w:t>
      </w:r>
      <w:r w:rsidR="005D7408">
        <w:rPr>
          <w:rFonts w:ascii="Times New Roman" w:hAnsi="Times New Roman" w:cs="Times New Roman"/>
          <w:b/>
          <w:sz w:val="26"/>
          <w:szCs w:val="26"/>
        </w:rPr>
        <w:t>02.08.2019 № 283</w:t>
      </w:r>
      <w:r w:rsidR="007A2ACF">
        <w:rPr>
          <w:rFonts w:ascii="Times New Roman" w:hAnsi="Times New Roman" w:cs="Times New Roman"/>
          <w:b/>
          <w:sz w:val="26"/>
          <w:szCs w:val="26"/>
        </w:rPr>
        <w:t>-ФЗ</w:t>
      </w:r>
      <w:r w:rsidR="00FB16BC">
        <w:rPr>
          <w:rFonts w:ascii="Times New Roman" w:hAnsi="Times New Roman" w:cs="Times New Roman"/>
          <w:sz w:val="26"/>
          <w:szCs w:val="26"/>
        </w:rPr>
        <w:t xml:space="preserve"> «</w:t>
      </w:r>
      <w:r w:rsidR="005D7408">
        <w:rPr>
          <w:rFonts w:ascii="Times New Roman" w:hAnsi="Times New Roman" w:cs="Times New Roman"/>
          <w:sz w:val="26"/>
          <w:szCs w:val="26"/>
        </w:rPr>
        <w:t>О внесении изменений в Градостроительный кодекс Российской Федерации и отдельные законодательные акты Российской Федерации</w:t>
      </w:r>
      <w:r w:rsidR="004D6E40">
        <w:rPr>
          <w:rFonts w:ascii="Times New Roman" w:hAnsi="Times New Roman" w:cs="Times New Roman"/>
          <w:sz w:val="26"/>
          <w:szCs w:val="26"/>
        </w:rPr>
        <w:t xml:space="preserve">», </w:t>
      </w:r>
      <w:r w:rsidR="00FB16BC">
        <w:rPr>
          <w:rFonts w:ascii="Times New Roman" w:hAnsi="Times New Roman" w:cs="Times New Roman"/>
          <w:sz w:val="26"/>
          <w:szCs w:val="26"/>
        </w:rPr>
        <w:t xml:space="preserve">от </w:t>
      </w:r>
      <w:r w:rsidR="005D7408">
        <w:rPr>
          <w:rFonts w:ascii="Times New Roman" w:hAnsi="Times New Roman" w:cs="Times New Roman"/>
          <w:b/>
          <w:sz w:val="26"/>
          <w:szCs w:val="26"/>
        </w:rPr>
        <w:t>16.12.2019 № 432</w:t>
      </w:r>
      <w:r w:rsidR="007A2ACF">
        <w:rPr>
          <w:rFonts w:ascii="Times New Roman" w:hAnsi="Times New Roman" w:cs="Times New Roman"/>
          <w:b/>
          <w:sz w:val="26"/>
          <w:szCs w:val="26"/>
        </w:rPr>
        <w:t>-ФЗ</w:t>
      </w:r>
      <w:r w:rsidR="001D5A2F" w:rsidRPr="00CD294E">
        <w:rPr>
          <w:rFonts w:ascii="Times New Roman" w:hAnsi="Times New Roman" w:cs="Times New Roman"/>
          <w:b/>
          <w:sz w:val="26"/>
          <w:szCs w:val="26"/>
        </w:rPr>
        <w:t xml:space="preserve"> </w:t>
      </w:r>
      <w:r w:rsidR="001D5A2F">
        <w:rPr>
          <w:rFonts w:ascii="Times New Roman" w:hAnsi="Times New Roman" w:cs="Times New Roman"/>
          <w:sz w:val="26"/>
          <w:szCs w:val="26"/>
        </w:rPr>
        <w:t>«</w:t>
      </w:r>
      <w:r w:rsidR="004D6E40">
        <w:rPr>
          <w:rFonts w:ascii="Times New Roman" w:hAnsi="Times New Roman" w:cs="Times New Roman"/>
          <w:sz w:val="26"/>
          <w:szCs w:val="26"/>
        </w:rPr>
        <w:t xml:space="preserve">О внесении изменений в отдельные законодательные акты Российской Федерации в </w:t>
      </w:r>
      <w:r w:rsidR="005D7408">
        <w:rPr>
          <w:rFonts w:ascii="Times New Roman" w:hAnsi="Times New Roman" w:cs="Times New Roman"/>
          <w:sz w:val="26"/>
          <w:szCs w:val="26"/>
        </w:rPr>
        <w:t>целях совершенствования законодательства</w:t>
      </w:r>
      <w:r w:rsidR="004D6E40">
        <w:rPr>
          <w:rFonts w:ascii="Times New Roman" w:hAnsi="Times New Roman" w:cs="Times New Roman"/>
          <w:sz w:val="26"/>
          <w:szCs w:val="26"/>
        </w:rPr>
        <w:t xml:space="preserve"> Российской Федерации о противодействии коррупции»,</w:t>
      </w:r>
      <w:r w:rsidR="00FB16BC">
        <w:rPr>
          <w:rFonts w:ascii="Times New Roman" w:hAnsi="Times New Roman" w:cs="Times New Roman"/>
          <w:sz w:val="26"/>
          <w:szCs w:val="26"/>
        </w:rPr>
        <w:t xml:space="preserve"> </w:t>
      </w:r>
      <w:r>
        <w:rPr>
          <w:rFonts w:ascii="Times New Roman" w:hAnsi="Times New Roman" w:cs="Times New Roman"/>
          <w:sz w:val="26"/>
          <w:szCs w:val="26"/>
        </w:rPr>
        <w:t>Совет депутатов городского поселения «Рабочий поселок Многовершинный»</w:t>
      </w:r>
    </w:p>
    <w:p w:rsidR="00254466" w:rsidRDefault="00254466"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РЕШИЛ:</w:t>
      </w:r>
    </w:p>
    <w:p w:rsidR="008E7C44" w:rsidRDefault="008E7C44" w:rsidP="008E7C44">
      <w:pPr>
        <w:pStyle w:val="a7"/>
        <w:spacing w:before="0" w:beforeAutospacing="0" w:after="0"/>
      </w:pPr>
      <w:r>
        <w:rPr>
          <w:sz w:val="26"/>
          <w:szCs w:val="26"/>
        </w:rPr>
        <w:t xml:space="preserve">         1. Принять прилагаемые изменения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p>
    <w:p w:rsidR="008E7C44" w:rsidRDefault="008E7C44" w:rsidP="008E7C44">
      <w:pPr>
        <w:pStyle w:val="a7"/>
        <w:spacing w:before="0" w:beforeAutospacing="0" w:after="0"/>
      </w:pPr>
      <w:r>
        <w:rPr>
          <w:sz w:val="26"/>
          <w:szCs w:val="26"/>
        </w:rPr>
        <w:t xml:space="preserve">         2. Направить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w:t>
      </w:r>
    </w:p>
    <w:p w:rsidR="008E7C44" w:rsidRDefault="008E7C44" w:rsidP="008E7C44">
      <w:pPr>
        <w:pStyle w:val="a7"/>
        <w:spacing w:before="0" w:beforeAutospacing="0" w:after="0"/>
      </w:pPr>
      <w:r>
        <w:rPr>
          <w:sz w:val="26"/>
          <w:szCs w:val="26"/>
        </w:rPr>
        <w:t xml:space="preserve">          3. Решение подлежит официальному опубликованию (обнародованию) после государственной регистрации. </w:t>
      </w:r>
    </w:p>
    <w:p w:rsidR="008E7C44" w:rsidRDefault="008E7C44" w:rsidP="008E7C44">
      <w:pPr>
        <w:pStyle w:val="a7"/>
        <w:spacing w:before="0" w:beforeAutospacing="0" w:after="0"/>
      </w:pPr>
      <w:r>
        <w:rPr>
          <w:sz w:val="26"/>
          <w:szCs w:val="26"/>
        </w:rPr>
        <w:t xml:space="preserve">          4. Настоящее решение вступает в силу со дня его официального опубликования (обнародования).</w:t>
      </w:r>
    </w:p>
    <w:p w:rsidR="00254466" w:rsidRPr="00F2220E" w:rsidRDefault="00254466" w:rsidP="008E7C44">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 городского</w:t>
      </w: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поселения «Рабочий поселок </w:t>
      </w:r>
      <w:proofErr w:type="gramStart"/>
      <w:r>
        <w:rPr>
          <w:rFonts w:ascii="Times New Roman" w:hAnsi="Times New Roman" w:cs="Times New Roman"/>
          <w:sz w:val="26"/>
          <w:szCs w:val="26"/>
        </w:rPr>
        <w:t xml:space="preserve">Многовершинный»   </w:t>
      </w:r>
      <w:proofErr w:type="gramEnd"/>
      <w:r>
        <w:rPr>
          <w:rFonts w:ascii="Times New Roman" w:hAnsi="Times New Roman" w:cs="Times New Roman"/>
          <w:sz w:val="26"/>
          <w:szCs w:val="26"/>
        </w:rPr>
        <w:t xml:space="preserve">                               Ю.В. Чешенко</w:t>
      </w:r>
    </w:p>
    <w:p w:rsidR="00451289" w:rsidRDefault="00451289" w:rsidP="00254466">
      <w:pPr>
        <w:tabs>
          <w:tab w:val="left" w:pos="4820"/>
        </w:tabs>
        <w:spacing w:after="0" w:line="240" w:lineRule="exact"/>
        <w:jc w:val="both"/>
        <w:rPr>
          <w:rFonts w:ascii="Times New Roman" w:hAnsi="Times New Roman" w:cs="Times New Roman"/>
          <w:sz w:val="26"/>
          <w:szCs w:val="26"/>
        </w:rPr>
      </w:pP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Глава городского поселения «Рабочий</w:t>
      </w:r>
    </w:p>
    <w:p w:rsidR="001D5A2F" w:rsidRDefault="00451289" w:rsidP="00451289">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w:t>
      </w:r>
      <w:r w:rsidR="00254466">
        <w:rPr>
          <w:rFonts w:ascii="Times New Roman" w:hAnsi="Times New Roman" w:cs="Times New Roman"/>
          <w:sz w:val="26"/>
          <w:szCs w:val="26"/>
        </w:rPr>
        <w:t xml:space="preserve">оселок </w:t>
      </w:r>
      <w:proofErr w:type="gramStart"/>
      <w:r w:rsidR="00254466">
        <w:rPr>
          <w:rFonts w:ascii="Times New Roman" w:hAnsi="Times New Roman" w:cs="Times New Roman"/>
          <w:sz w:val="26"/>
          <w:szCs w:val="26"/>
        </w:rPr>
        <w:t xml:space="preserve">Многовершинный»   </w:t>
      </w:r>
      <w:proofErr w:type="gramEnd"/>
      <w:r w:rsidR="00254466">
        <w:rPr>
          <w:rFonts w:ascii="Times New Roman" w:hAnsi="Times New Roman" w:cs="Times New Roman"/>
          <w:sz w:val="26"/>
          <w:szCs w:val="26"/>
        </w:rPr>
        <w:t xml:space="preserve">                                              </w:t>
      </w:r>
      <w:r>
        <w:rPr>
          <w:rFonts w:ascii="Times New Roman" w:hAnsi="Times New Roman" w:cs="Times New Roman"/>
          <w:sz w:val="26"/>
          <w:szCs w:val="26"/>
        </w:rPr>
        <w:t xml:space="preserve">                    </w:t>
      </w:r>
      <w:r w:rsidR="003C2883">
        <w:rPr>
          <w:rFonts w:ascii="Times New Roman" w:hAnsi="Times New Roman" w:cs="Times New Roman"/>
          <w:sz w:val="26"/>
          <w:szCs w:val="26"/>
        </w:rPr>
        <w:t xml:space="preserve"> </w:t>
      </w:r>
      <w:r>
        <w:rPr>
          <w:rFonts w:ascii="Times New Roman" w:hAnsi="Times New Roman" w:cs="Times New Roman"/>
          <w:sz w:val="26"/>
          <w:szCs w:val="26"/>
        </w:rPr>
        <w:t>Я.В. Фёдоров</w:t>
      </w:r>
    </w:p>
    <w:p w:rsidR="00B91FEF" w:rsidRDefault="00863954"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5D7408">
        <w:rPr>
          <w:rFonts w:ascii="Times New Roman" w:hAnsi="Times New Roman" w:cs="Times New Roman"/>
          <w:sz w:val="26"/>
          <w:szCs w:val="26"/>
        </w:rPr>
        <w:t xml:space="preserve">                               </w:t>
      </w:r>
    </w:p>
    <w:p w:rsidR="008E7C44" w:rsidRDefault="00FF5961"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8E7C44" w:rsidRDefault="008E7C44" w:rsidP="00254466">
      <w:pPr>
        <w:spacing w:line="240" w:lineRule="exact"/>
        <w:contextualSpacing/>
        <w:rPr>
          <w:rFonts w:ascii="Times New Roman" w:hAnsi="Times New Roman" w:cs="Times New Roman"/>
          <w:sz w:val="26"/>
          <w:szCs w:val="26"/>
        </w:rPr>
      </w:pPr>
    </w:p>
    <w:p w:rsidR="008E7C44" w:rsidRDefault="008E7C44" w:rsidP="00254466">
      <w:pPr>
        <w:spacing w:line="240" w:lineRule="exact"/>
        <w:contextualSpacing/>
        <w:rPr>
          <w:rFonts w:ascii="Times New Roman" w:hAnsi="Times New Roman" w:cs="Times New Roman"/>
          <w:sz w:val="26"/>
          <w:szCs w:val="26"/>
        </w:rPr>
      </w:pPr>
    </w:p>
    <w:p w:rsidR="008E7C44" w:rsidRDefault="008E7C44" w:rsidP="00254466">
      <w:pPr>
        <w:spacing w:line="240" w:lineRule="exact"/>
        <w:contextualSpacing/>
        <w:rPr>
          <w:rFonts w:ascii="Times New Roman" w:hAnsi="Times New Roman" w:cs="Times New Roman"/>
          <w:sz w:val="26"/>
          <w:szCs w:val="26"/>
        </w:rPr>
      </w:pPr>
    </w:p>
    <w:p w:rsidR="00594C4B" w:rsidRDefault="008E7C44"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594C4B"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4466">
        <w:rPr>
          <w:rFonts w:ascii="Times New Roman" w:hAnsi="Times New Roman" w:cs="Times New Roman"/>
          <w:sz w:val="26"/>
          <w:szCs w:val="26"/>
        </w:rPr>
        <w:t>ПРИНЯТ</w:t>
      </w:r>
      <w:r w:rsidR="008E7C44">
        <w:rPr>
          <w:rFonts w:ascii="Times New Roman" w:hAnsi="Times New Roman" w:cs="Times New Roman"/>
          <w:sz w:val="26"/>
          <w:szCs w:val="26"/>
        </w:rPr>
        <w:t>Ы</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8E7C44">
        <w:rPr>
          <w:rFonts w:ascii="Times New Roman" w:hAnsi="Times New Roman" w:cs="Times New Roman"/>
          <w:sz w:val="26"/>
          <w:szCs w:val="26"/>
        </w:rPr>
        <w:t>от 20.04</w:t>
      </w:r>
      <w:r w:rsidR="005D7408">
        <w:rPr>
          <w:rFonts w:ascii="Times New Roman" w:hAnsi="Times New Roman" w:cs="Times New Roman"/>
          <w:sz w:val="26"/>
          <w:szCs w:val="26"/>
        </w:rPr>
        <w:t>.2020</w:t>
      </w:r>
      <w:r w:rsidR="00863954">
        <w:rPr>
          <w:rFonts w:ascii="Times New Roman" w:hAnsi="Times New Roman" w:cs="Times New Roman"/>
          <w:sz w:val="26"/>
          <w:szCs w:val="26"/>
        </w:rPr>
        <w:t xml:space="preserve"> </w:t>
      </w:r>
      <w:r>
        <w:rPr>
          <w:rFonts w:ascii="Times New Roman" w:hAnsi="Times New Roman" w:cs="Times New Roman"/>
          <w:sz w:val="26"/>
          <w:szCs w:val="26"/>
        </w:rPr>
        <w:t>№</w:t>
      </w:r>
      <w:r w:rsidR="008E7C44">
        <w:rPr>
          <w:rFonts w:ascii="Times New Roman" w:hAnsi="Times New Roman" w:cs="Times New Roman"/>
          <w:sz w:val="26"/>
          <w:szCs w:val="26"/>
        </w:rPr>
        <w:t xml:space="preserve"> 35</w:t>
      </w:r>
      <w:r w:rsidR="005D7408">
        <w:rPr>
          <w:rFonts w:ascii="Times New Roman" w:hAnsi="Times New Roman" w:cs="Times New Roman"/>
          <w:sz w:val="26"/>
          <w:szCs w:val="26"/>
        </w:rPr>
        <w:t>-</w:t>
      </w:r>
      <w:r w:rsidR="008E7C44">
        <w:rPr>
          <w:rFonts w:ascii="Times New Roman" w:hAnsi="Times New Roman" w:cs="Times New Roman"/>
          <w:sz w:val="26"/>
          <w:szCs w:val="26"/>
        </w:rPr>
        <w:t>66</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8E7C44"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ИЗМЕНЕНИЯ</w:t>
      </w: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w:t>
      </w:r>
      <w:r w:rsidR="008E7C44">
        <w:rPr>
          <w:rFonts w:ascii="Times New Roman" w:hAnsi="Times New Roman" w:cs="Times New Roman"/>
          <w:sz w:val="26"/>
          <w:szCs w:val="26"/>
        </w:rPr>
        <w:t xml:space="preserve">абочий поселок Многовершинный» </w:t>
      </w:r>
      <w:r>
        <w:rPr>
          <w:rFonts w:ascii="Times New Roman" w:hAnsi="Times New Roman" w:cs="Times New Roman"/>
          <w:sz w:val="26"/>
          <w:szCs w:val="26"/>
        </w:rPr>
        <w:t>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254466" w:rsidRDefault="00254466" w:rsidP="00254466">
      <w:pPr>
        <w:spacing w:line="240" w:lineRule="auto"/>
        <w:contextualSpacing/>
        <w:rPr>
          <w:rFonts w:ascii="Times New Roman" w:hAnsi="Times New Roman" w:cs="Times New Roman"/>
          <w:sz w:val="26"/>
          <w:szCs w:val="26"/>
        </w:rPr>
      </w:pPr>
    </w:p>
    <w:p w:rsidR="00704F6E" w:rsidRDefault="00254466" w:rsidP="008144A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FF5961">
        <w:rPr>
          <w:rFonts w:ascii="Times New Roman" w:hAnsi="Times New Roman" w:cs="Times New Roman"/>
          <w:sz w:val="26"/>
          <w:szCs w:val="26"/>
        </w:rPr>
        <w:t xml:space="preserve">  1.</w:t>
      </w:r>
      <w:r w:rsidR="00D0620D">
        <w:rPr>
          <w:rFonts w:ascii="Times New Roman" w:hAnsi="Times New Roman" w:cs="Times New Roman"/>
          <w:sz w:val="26"/>
          <w:szCs w:val="26"/>
        </w:rPr>
        <w:t xml:space="preserve"> </w:t>
      </w:r>
      <w:r w:rsidR="00385E10">
        <w:rPr>
          <w:rFonts w:ascii="Times New Roman" w:hAnsi="Times New Roman" w:cs="Times New Roman"/>
          <w:b/>
          <w:sz w:val="26"/>
          <w:szCs w:val="26"/>
        </w:rPr>
        <w:t>пункт 20 части 1 статьи 5</w:t>
      </w:r>
      <w:r w:rsidR="0065543D">
        <w:rPr>
          <w:rFonts w:ascii="Times New Roman" w:hAnsi="Times New Roman" w:cs="Times New Roman"/>
          <w:sz w:val="26"/>
          <w:szCs w:val="26"/>
        </w:rPr>
        <w:t xml:space="preserve"> «</w:t>
      </w:r>
      <w:r w:rsidR="00385E10">
        <w:rPr>
          <w:rFonts w:ascii="Times New Roman" w:eastAsia="Times New Roman" w:hAnsi="Times New Roman" w:cs="Times New Roman"/>
          <w:sz w:val="26"/>
          <w:szCs w:val="26"/>
        </w:rPr>
        <w:t>Вопросы местного значения городского поселения</w:t>
      </w:r>
      <w:r w:rsidR="0065543D">
        <w:rPr>
          <w:rFonts w:ascii="Times New Roman" w:hAnsi="Times New Roman" w:cs="Times New Roman"/>
          <w:sz w:val="26"/>
          <w:szCs w:val="26"/>
        </w:rPr>
        <w:t>»</w:t>
      </w:r>
      <w:r w:rsidR="00385E10">
        <w:rPr>
          <w:rFonts w:ascii="Times New Roman" w:hAnsi="Times New Roman" w:cs="Times New Roman"/>
          <w:sz w:val="26"/>
          <w:szCs w:val="26"/>
        </w:rPr>
        <w:t xml:space="preserve"> – после слов «территории, выдача» дополнить словами «градостроительного плана земельного участка, расположенного в границах поселения, выдача».</w:t>
      </w:r>
    </w:p>
    <w:p w:rsidR="00CA49A3" w:rsidRDefault="0072180D"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 </w:t>
      </w:r>
      <w:r w:rsidR="00CA49A3" w:rsidRPr="00CA49A3">
        <w:rPr>
          <w:rFonts w:ascii="Times New Roman" w:eastAsia="Calibri" w:hAnsi="Times New Roman" w:cs="Times New Roman"/>
          <w:b/>
          <w:bCs/>
          <w:sz w:val="26"/>
          <w:szCs w:val="26"/>
        </w:rPr>
        <w:t>в</w:t>
      </w:r>
      <w:r w:rsidR="00CA49A3">
        <w:rPr>
          <w:rFonts w:ascii="Times New Roman" w:eastAsia="Calibri" w:hAnsi="Times New Roman" w:cs="Times New Roman"/>
          <w:bCs/>
          <w:sz w:val="26"/>
          <w:szCs w:val="26"/>
        </w:rPr>
        <w:t xml:space="preserve"> </w:t>
      </w:r>
      <w:r w:rsidR="00CA49A3">
        <w:rPr>
          <w:rFonts w:ascii="Times New Roman" w:eastAsia="Calibri" w:hAnsi="Times New Roman" w:cs="Times New Roman"/>
          <w:b/>
          <w:bCs/>
          <w:sz w:val="26"/>
          <w:szCs w:val="26"/>
        </w:rPr>
        <w:t>статье</w:t>
      </w:r>
      <w:r w:rsidRPr="00F2448F">
        <w:rPr>
          <w:rFonts w:ascii="Times New Roman" w:eastAsia="Calibri" w:hAnsi="Times New Roman" w:cs="Times New Roman"/>
          <w:b/>
          <w:bCs/>
          <w:sz w:val="26"/>
          <w:szCs w:val="26"/>
        </w:rPr>
        <w:t xml:space="preserve"> 2</w:t>
      </w:r>
      <w:r w:rsidR="0065543D" w:rsidRPr="00F2448F">
        <w:rPr>
          <w:rFonts w:ascii="Times New Roman" w:eastAsia="Calibri" w:hAnsi="Times New Roman" w:cs="Times New Roman"/>
          <w:b/>
          <w:bCs/>
          <w:sz w:val="26"/>
          <w:szCs w:val="26"/>
        </w:rPr>
        <w:t>3</w:t>
      </w:r>
      <w:r w:rsidR="0065543D">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Депутат Совета депутатов»</w:t>
      </w:r>
      <w:r w:rsidR="00CA49A3">
        <w:rPr>
          <w:rFonts w:ascii="Times New Roman" w:eastAsia="Calibri" w:hAnsi="Times New Roman" w:cs="Times New Roman"/>
          <w:bCs/>
          <w:sz w:val="26"/>
          <w:szCs w:val="26"/>
        </w:rPr>
        <w:t>:</w:t>
      </w:r>
      <w:r w:rsidR="005E5069">
        <w:rPr>
          <w:rFonts w:ascii="Times New Roman" w:eastAsia="Calibri" w:hAnsi="Times New Roman" w:cs="Times New Roman"/>
          <w:bCs/>
          <w:sz w:val="26"/>
          <w:szCs w:val="26"/>
        </w:rPr>
        <w:t xml:space="preserve"> </w:t>
      </w:r>
    </w:p>
    <w:p w:rsidR="005E5069"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2.1 </w:t>
      </w:r>
      <w:r>
        <w:rPr>
          <w:rFonts w:ascii="Times New Roman" w:eastAsia="Calibri" w:hAnsi="Times New Roman" w:cs="Times New Roman"/>
          <w:b/>
          <w:bCs/>
          <w:sz w:val="26"/>
          <w:szCs w:val="26"/>
        </w:rPr>
        <w:t xml:space="preserve">пункт 4.1 </w:t>
      </w:r>
      <w:r w:rsidR="005E5069">
        <w:rPr>
          <w:rFonts w:ascii="Times New Roman" w:eastAsia="Calibri" w:hAnsi="Times New Roman" w:cs="Times New Roman"/>
          <w:bCs/>
          <w:sz w:val="26"/>
          <w:szCs w:val="26"/>
        </w:rPr>
        <w:t xml:space="preserve">изложить в следующей редакции: </w:t>
      </w:r>
    </w:p>
    <w:p w:rsidR="00CA49A3" w:rsidRDefault="005E5069"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00CA49A3">
        <w:rPr>
          <w:rFonts w:ascii="Times New Roman" w:eastAsia="Calibri" w:hAnsi="Times New Roman" w:cs="Times New Roman"/>
          <w:bCs/>
          <w:sz w:val="26"/>
          <w:szCs w:val="26"/>
        </w:rPr>
        <w:t>, Ф</w:t>
      </w:r>
      <w:r>
        <w:rPr>
          <w:rFonts w:ascii="Times New Roman" w:eastAsia="Calibri" w:hAnsi="Times New Roman" w:cs="Times New Roman"/>
          <w:bCs/>
          <w:sz w:val="26"/>
          <w:szCs w:val="26"/>
        </w:rPr>
        <w:t>едеральным законом от 03 декабря 2012 года № 230-ФЗ «О контроле за соответствием расходов лиц, замещающих государственные д</w:t>
      </w:r>
      <w:r w:rsidR="00CA49A3">
        <w:rPr>
          <w:rFonts w:ascii="Times New Roman" w:eastAsia="Calibri" w:hAnsi="Times New Roman" w:cs="Times New Roman"/>
          <w:bCs/>
          <w:sz w:val="26"/>
          <w:szCs w:val="26"/>
        </w:rPr>
        <w:t>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федеральными законами.»;</w:t>
      </w:r>
    </w:p>
    <w:p w:rsidR="00CA49A3"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2.2 </w:t>
      </w:r>
      <w:r>
        <w:rPr>
          <w:rFonts w:ascii="Times New Roman" w:eastAsia="Calibri" w:hAnsi="Times New Roman" w:cs="Times New Roman"/>
          <w:b/>
          <w:bCs/>
          <w:sz w:val="26"/>
          <w:szCs w:val="26"/>
        </w:rPr>
        <w:t xml:space="preserve">пункт 4 </w:t>
      </w:r>
      <w:r>
        <w:rPr>
          <w:rFonts w:ascii="Times New Roman" w:eastAsia="Calibri" w:hAnsi="Times New Roman" w:cs="Times New Roman"/>
          <w:bCs/>
          <w:sz w:val="26"/>
          <w:szCs w:val="26"/>
        </w:rPr>
        <w:t>изложить в новой редакции:</w:t>
      </w:r>
    </w:p>
    <w:p w:rsidR="00CA49A3"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 Депутаты Совета депутатов осуществляют свои полномочия, как правило, не на 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A49A3" w:rsidRDefault="00CA49A3" w:rsidP="00CA49A3">
      <w:pPr>
        <w:pStyle w:val="a3"/>
        <w:numPr>
          <w:ilvl w:val="0"/>
          <w:numId w:val="2"/>
        </w:num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Заниматься предпринимательской деятельностью лично или через доверенных лиц;</w:t>
      </w:r>
    </w:p>
    <w:p w:rsidR="00CA49A3" w:rsidRDefault="00CA49A3" w:rsidP="00CA49A3">
      <w:pPr>
        <w:pStyle w:val="a3"/>
        <w:numPr>
          <w:ilvl w:val="0"/>
          <w:numId w:val="2"/>
        </w:num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Участвовать в управлении коммерческой или некоммерческой организацией, за исключением следующих случаев:</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w:t>
      </w:r>
      <w:r>
        <w:rPr>
          <w:rFonts w:ascii="Times New Roman" w:eastAsia="Calibri" w:hAnsi="Times New Roman" w:cs="Times New Roman"/>
          <w:bCs/>
          <w:sz w:val="26"/>
          <w:szCs w:val="26"/>
        </w:rPr>
        <w:lastRenderedPageBreak/>
        <w:t>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д) иные случаи, предусмотренные федеральными законами;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w:t>
      </w:r>
      <w:r>
        <w:rPr>
          <w:rFonts w:ascii="Times New Roman" w:eastAsia="Calibri" w:hAnsi="Times New Roman" w:cs="Times New Roman"/>
          <w:b/>
          <w:bCs/>
          <w:sz w:val="26"/>
          <w:szCs w:val="26"/>
        </w:rPr>
        <w:t xml:space="preserve">в статье 24 </w:t>
      </w:r>
      <w:r>
        <w:rPr>
          <w:rFonts w:ascii="Times New Roman" w:eastAsia="Calibri" w:hAnsi="Times New Roman" w:cs="Times New Roman"/>
          <w:bCs/>
          <w:sz w:val="26"/>
          <w:szCs w:val="26"/>
        </w:rPr>
        <w:t>(Досрочное прекращение полномочий депутата Совета депутатов городского поселения):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3.1 </w:t>
      </w:r>
      <w:r>
        <w:rPr>
          <w:rFonts w:ascii="Times New Roman" w:eastAsia="Calibri" w:hAnsi="Times New Roman" w:cs="Times New Roman"/>
          <w:b/>
          <w:bCs/>
          <w:sz w:val="26"/>
          <w:szCs w:val="26"/>
        </w:rPr>
        <w:t xml:space="preserve">в части 2 </w:t>
      </w:r>
      <w:r>
        <w:rPr>
          <w:rFonts w:ascii="Times New Roman" w:eastAsia="Calibri" w:hAnsi="Times New Roman" w:cs="Times New Roman"/>
          <w:bCs/>
          <w:sz w:val="26"/>
          <w:szCs w:val="26"/>
        </w:rPr>
        <w:t>после слов «о досрочном прекращении полномочий депутата» дополнить словами «,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по тексту;</w:t>
      </w:r>
    </w:p>
    <w:p w:rsidR="00CA49A3" w:rsidRDefault="00CA49A3" w:rsidP="00CA49A3">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          3.2 </w:t>
      </w:r>
      <w:r>
        <w:rPr>
          <w:rFonts w:ascii="Times New Roman" w:eastAsia="Calibri" w:hAnsi="Times New Roman" w:cs="Times New Roman"/>
          <w:b/>
          <w:bCs/>
          <w:sz w:val="26"/>
          <w:szCs w:val="26"/>
        </w:rPr>
        <w:t>дополнить частью 3 следующего содержания: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49A3" w:rsidRDefault="00CA49A3" w:rsidP="00CA49A3">
      <w:pPr>
        <w:pStyle w:val="a3"/>
        <w:numPr>
          <w:ilvl w:val="0"/>
          <w:numId w:val="3"/>
        </w:num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Предупреждение;</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CA49A3" w:rsidRDefault="00CA49A3" w:rsidP="00CA49A3">
      <w:pPr>
        <w:pStyle w:val="a3"/>
        <w:spacing w:after="0" w:line="240" w:lineRule="auto"/>
        <w:ind w:left="360"/>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3.3 </w:t>
      </w:r>
      <w:r>
        <w:rPr>
          <w:rFonts w:ascii="Times New Roman" w:eastAsia="Calibri" w:hAnsi="Times New Roman" w:cs="Times New Roman"/>
          <w:b/>
          <w:bCs/>
          <w:sz w:val="26"/>
          <w:szCs w:val="26"/>
        </w:rPr>
        <w:t>Дополнить пунктом 3.1 следующего содержания: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Хабаровского края.».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w:t>
      </w:r>
      <w:r>
        <w:rPr>
          <w:rFonts w:ascii="Times New Roman" w:eastAsia="Calibri" w:hAnsi="Times New Roman" w:cs="Times New Roman"/>
          <w:b/>
          <w:bCs/>
          <w:sz w:val="26"/>
          <w:szCs w:val="26"/>
        </w:rPr>
        <w:t xml:space="preserve">в статье 30 </w:t>
      </w:r>
      <w:r>
        <w:rPr>
          <w:rFonts w:ascii="Times New Roman" w:eastAsia="Calibri" w:hAnsi="Times New Roman" w:cs="Times New Roman"/>
          <w:bCs/>
          <w:sz w:val="26"/>
          <w:szCs w:val="26"/>
        </w:rPr>
        <w:t>«Глава городского поселения»: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4.1 </w:t>
      </w:r>
      <w:r>
        <w:rPr>
          <w:rFonts w:ascii="Times New Roman" w:eastAsia="Calibri" w:hAnsi="Times New Roman" w:cs="Times New Roman"/>
          <w:b/>
          <w:bCs/>
          <w:sz w:val="26"/>
          <w:szCs w:val="26"/>
        </w:rPr>
        <w:t xml:space="preserve">пункт 6.1 </w:t>
      </w:r>
      <w:r>
        <w:rPr>
          <w:rFonts w:ascii="Times New Roman" w:eastAsia="Calibri" w:hAnsi="Times New Roman" w:cs="Times New Roman"/>
          <w:bCs/>
          <w:sz w:val="26"/>
          <w:szCs w:val="26"/>
        </w:rPr>
        <w:t>изложить в следующей редакции: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4.2 </w:t>
      </w:r>
      <w:r>
        <w:rPr>
          <w:rFonts w:ascii="Times New Roman" w:eastAsia="Calibri" w:hAnsi="Times New Roman" w:cs="Times New Roman"/>
          <w:b/>
          <w:bCs/>
          <w:sz w:val="26"/>
          <w:szCs w:val="26"/>
        </w:rPr>
        <w:t xml:space="preserve">Дополнить пунктами 6.2 и 6.3 </w:t>
      </w:r>
      <w:r>
        <w:rPr>
          <w:rFonts w:ascii="Times New Roman" w:eastAsia="Calibri" w:hAnsi="Times New Roman" w:cs="Times New Roman"/>
          <w:bCs/>
          <w:sz w:val="26"/>
          <w:szCs w:val="26"/>
        </w:rPr>
        <w:t>следующего содержания: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49A3" w:rsidRPr="00CA49A3" w:rsidRDefault="00CA49A3" w:rsidP="00CA49A3">
      <w:pPr>
        <w:pStyle w:val="a3"/>
        <w:numPr>
          <w:ilvl w:val="0"/>
          <w:numId w:val="5"/>
        </w:numPr>
        <w:spacing w:after="0" w:line="240" w:lineRule="auto"/>
        <w:jc w:val="both"/>
        <w:rPr>
          <w:rFonts w:ascii="Times New Roman" w:eastAsia="Calibri" w:hAnsi="Times New Roman" w:cs="Times New Roman"/>
          <w:bCs/>
          <w:sz w:val="26"/>
          <w:szCs w:val="26"/>
        </w:rPr>
      </w:pPr>
      <w:r w:rsidRPr="00CA49A3">
        <w:rPr>
          <w:rFonts w:ascii="Times New Roman" w:eastAsia="Calibri" w:hAnsi="Times New Roman" w:cs="Times New Roman"/>
          <w:bCs/>
          <w:sz w:val="26"/>
          <w:szCs w:val="26"/>
        </w:rPr>
        <w:t>Предупреждение;</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sidRPr="00CA49A3">
        <w:rPr>
          <w:rFonts w:ascii="Times New Roman" w:eastAsia="Calibri" w:hAnsi="Times New Roman" w:cs="Times New Roman"/>
          <w:bCs/>
          <w:sz w:val="26"/>
          <w:szCs w:val="26"/>
        </w:rPr>
        <w:t xml:space="preserve">Освобождение </w:t>
      </w:r>
      <w:r>
        <w:rPr>
          <w:rFonts w:ascii="Times New Roman" w:eastAsia="Calibri" w:hAnsi="Times New Roman" w:cs="Times New Roman"/>
          <w:bCs/>
          <w:sz w:val="26"/>
          <w:szCs w:val="26"/>
        </w:rPr>
        <w:t>главы,</w:t>
      </w:r>
      <w:r w:rsidRPr="00CA49A3">
        <w:rPr>
          <w:rFonts w:ascii="Times New Roman" w:eastAsia="Calibri" w:hAnsi="Times New Roman" w:cs="Times New Roman"/>
          <w:bCs/>
          <w:sz w:val="26"/>
          <w:szCs w:val="26"/>
        </w:rPr>
        <w:t xml:space="preserve"> о</w:t>
      </w:r>
      <w:r>
        <w:rPr>
          <w:rFonts w:ascii="Times New Roman" w:eastAsia="Calibri" w:hAnsi="Times New Roman" w:cs="Times New Roman"/>
          <w:bCs/>
          <w:sz w:val="26"/>
          <w:szCs w:val="26"/>
        </w:rPr>
        <w:t>т должности в администрации городского поселения,</w:t>
      </w:r>
      <w:r w:rsidRPr="00CA49A3">
        <w:rPr>
          <w:rFonts w:ascii="Times New Roman" w:eastAsia="Calibri" w:hAnsi="Times New Roman" w:cs="Times New Roman"/>
          <w:bCs/>
          <w:sz w:val="26"/>
          <w:szCs w:val="26"/>
        </w:rPr>
        <w:t xml:space="preserve"> с лишением пра</w:t>
      </w:r>
      <w:r>
        <w:rPr>
          <w:rFonts w:ascii="Times New Roman" w:eastAsia="Calibri" w:hAnsi="Times New Roman" w:cs="Times New Roman"/>
          <w:bCs/>
          <w:sz w:val="26"/>
          <w:szCs w:val="26"/>
        </w:rPr>
        <w:t>ва занимать должности в администрации городского поселения</w:t>
      </w:r>
      <w:r w:rsidRPr="00CA49A3">
        <w:rPr>
          <w:rFonts w:ascii="Times New Roman" w:eastAsia="Calibri" w:hAnsi="Times New Roman" w:cs="Times New Roman"/>
          <w:bCs/>
          <w:sz w:val="26"/>
          <w:szCs w:val="26"/>
        </w:rPr>
        <w:t xml:space="preserve"> до прекращения срока его полномочий;</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администрации городского поселения до прекращения срока его полномочий;</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«6.3 Порядок принятия решения о применении к главе мер ответственности, указанных в пункте 7.1 настоящей статьи, определяется решением Совета депутатов в соответствии с законом Хабаровского края.».</w:t>
      </w:r>
    </w:p>
    <w:p w:rsidR="00CA49A3" w:rsidRDefault="00CA49A3" w:rsidP="00B1426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p>
    <w:p w:rsidR="00CA49A3" w:rsidRDefault="00CA49A3" w:rsidP="00CA49A3">
      <w:pPr>
        <w:spacing w:after="0" w:line="240" w:lineRule="auto"/>
        <w:jc w:val="both"/>
        <w:rPr>
          <w:rFonts w:ascii="Times New Roman" w:eastAsia="Calibri" w:hAnsi="Times New Roman" w:cs="Times New Roman"/>
          <w:bCs/>
          <w:sz w:val="26"/>
          <w:szCs w:val="26"/>
        </w:rPr>
      </w:pPr>
    </w:p>
    <w:p w:rsid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704F6E"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5E5069">
        <w:rPr>
          <w:rFonts w:ascii="Times New Roman" w:eastAsia="Calibri" w:hAnsi="Times New Roman" w:cs="Times New Roman"/>
          <w:bCs/>
          <w:sz w:val="26"/>
          <w:szCs w:val="26"/>
        </w:rPr>
        <w:t xml:space="preserve"> </w:t>
      </w:r>
      <w:r w:rsidR="0072180D">
        <w:rPr>
          <w:rFonts w:ascii="Times New Roman" w:eastAsia="Calibri" w:hAnsi="Times New Roman" w:cs="Times New Roman"/>
          <w:bCs/>
          <w:sz w:val="26"/>
          <w:szCs w:val="26"/>
        </w:rPr>
        <w:t xml:space="preserve"> </w:t>
      </w:r>
    </w:p>
    <w:p w:rsidR="005E5069" w:rsidRDefault="00D53BF2" w:rsidP="005E5069">
      <w:pPr>
        <w:spacing w:after="0" w:line="240" w:lineRule="auto"/>
        <w:contextualSpacing/>
        <w:jc w:val="both"/>
        <w:rPr>
          <w:rFonts w:ascii="Times New Roman" w:hAnsi="Times New Roman" w:cs="Times New Roman"/>
          <w:sz w:val="26"/>
          <w:szCs w:val="26"/>
        </w:rPr>
      </w:pPr>
      <w:r>
        <w:rPr>
          <w:rFonts w:ascii="Times New Roman" w:eastAsia="Calibri" w:hAnsi="Times New Roman" w:cs="Times New Roman"/>
          <w:bCs/>
          <w:sz w:val="26"/>
          <w:szCs w:val="26"/>
        </w:rPr>
        <w:t xml:space="preserve">          </w:t>
      </w:r>
    </w:p>
    <w:p w:rsidR="00737E1C" w:rsidRPr="00737E1C" w:rsidRDefault="00737E1C" w:rsidP="00737E1C">
      <w:pPr>
        <w:spacing w:after="0" w:line="240" w:lineRule="auto"/>
        <w:jc w:val="both"/>
        <w:rPr>
          <w:rFonts w:ascii="Times New Roman" w:eastAsia="Times New Roman" w:hAnsi="Times New Roman" w:cs="Times New Roman"/>
          <w:sz w:val="26"/>
          <w:szCs w:val="26"/>
        </w:rPr>
      </w:pPr>
    </w:p>
    <w:p w:rsidR="008A5640" w:rsidRPr="008A5640" w:rsidRDefault="008A5640" w:rsidP="008A5640">
      <w:pPr>
        <w:spacing w:line="240" w:lineRule="auto"/>
        <w:jc w:val="both"/>
        <w:rPr>
          <w:rFonts w:ascii="Times New Roman" w:hAnsi="Times New Roman" w:cs="Times New Roman"/>
          <w:sz w:val="26"/>
          <w:szCs w:val="26"/>
        </w:rPr>
      </w:pPr>
    </w:p>
    <w:p w:rsidR="008A5640" w:rsidRPr="00BA620B" w:rsidRDefault="008A5640" w:rsidP="00BA620B">
      <w:pPr>
        <w:spacing w:after="0" w:line="240" w:lineRule="auto"/>
        <w:jc w:val="both"/>
        <w:textAlignment w:val="baseline"/>
        <w:rPr>
          <w:rFonts w:ascii="Times New Roman" w:eastAsia="Times New Roman" w:hAnsi="Times New Roman" w:cs="Times New Roman"/>
          <w:sz w:val="26"/>
          <w:szCs w:val="26"/>
        </w:rPr>
      </w:pPr>
    </w:p>
    <w:p w:rsidR="00BA620B" w:rsidRPr="00BA620B" w:rsidRDefault="00BA620B" w:rsidP="00BA620B">
      <w:pPr>
        <w:spacing w:after="0" w:line="240" w:lineRule="auto"/>
        <w:contextualSpacing/>
        <w:jc w:val="both"/>
        <w:rPr>
          <w:rFonts w:ascii="Times New Roman" w:hAnsi="Times New Roman" w:cs="Times New Roman"/>
          <w:sz w:val="26"/>
          <w:szCs w:val="26"/>
        </w:rPr>
      </w:pPr>
    </w:p>
    <w:p w:rsidR="00C0390B" w:rsidRDefault="00C0390B" w:rsidP="00C0390B">
      <w:pPr>
        <w:spacing w:after="0" w:line="240" w:lineRule="auto"/>
        <w:contextualSpacing/>
        <w:jc w:val="both"/>
        <w:rPr>
          <w:rFonts w:ascii="Times New Roman" w:hAnsi="Times New Roman" w:cs="Times New Roman"/>
          <w:sz w:val="26"/>
          <w:szCs w:val="26"/>
        </w:rPr>
      </w:pPr>
    </w:p>
    <w:p w:rsidR="00832929" w:rsidRDefault="00832929"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2B78F5" w:rsidRDefault="002B78F5" w:rsidP="00C0390B">
      <w:pPr>
        <w:spacing w:after="0" w:line="240" w:lineRule="auto"/>
        <w:contextualSpacing/>
        <w:jc w:val="both"/>
        <w:rPr>
          <w:rFonts w:ascii="Times New Roman" w:hAnsi="Times New Roman" w:cs="Times New Roman"/>
          <w:sz w:val="26"/>
          <w:szCs w:val="26"/>
        </w:rPr>
        <w:sectPr w:rsidR="002B78F5" w:rsidSect="00451289">
          <w:pgSz w:w="11906" w:h="16838"/>
          <w:pgMar w:top="1134" w:right="567" w:bottom="851" w:left="1985" w:header="708" w:footer="708" w:gutter="0"/>
          <w:cols w:space="708"/>
          <w:docGrid w:linePitch="360"/>
        </w:sectPr>
      </w:pPr>
    </w:p>
    <w:p w:rsidR="00254466" w:rsidRPr="00463714" w:rsidRDefault="00254466" w:rsidP="0030245B">
      <w:pPr>
        <w:spacing w:after="0" w:line="240" w:lineRule="exact"/>
        <w:jc w:val="center"/>
        <w:rPr>
          <w:rFonts w:ascii="Times New Roman" w:hAnsi="Times New Roman" w:cs="Times New Roman"/>
          <w:b/>
          <w:sz w:val="26"/>
          <w:szCs w:val="26"/>
        </w:rPr>
      </w:pPr>
      <w:proofErr w:type="gramStart"/>
      <w:r w:rsidRPr="00463714">
        <w:rPr>
          <w:rFonts w:ascii="Times New Roman" w:hAnsi="Times New Roman" w:cs="Times New Roman"/>
          <w:b/>
          <w:sz w:val="26"/>
          <w:szCs w:val="26"/>
        </w:rPr>
        <w:lastRenderedPageBreak/>
        <w:t>СРАВНИТЕЛЬНАЯ  ТАБЛИЦА</w:t>
      </w:r>
      <w:proofErr w:type="gramEnd"/>
    </w:p>
    <w:p w:rsidR="00254466" w:rsidRPr="00463714" w:rsidRDefault="00254466" w:rsidP="00254466">
      <w:pPr>
        <w:spacing w:after="0" w:line="240" w:lineRule="exact"/>
        <w:ind w:left="-426" w:firstLine="1146"/>
        <w:jc w:val="center"/>
        <w:rPr>
          <w:rFonts w:ascii="Times New Roman" w:hAnsi="Times New Roman" w:cs="Times New Roman"/>
          <w:b/>
          <w:sz w:val="26"/>
          <w:szCs w:val="26"/>
        </w:rPr>
      </w:pPr>
      <w:r w:rsidRPr="00463714">
        <w:rPr>
          <w:rFonts w:ascii="Times New Roman" w:hAnsi="Times New Roman" w:cs="Times New Roman"/>
          <w:b/>
          <w:sz w:val="26"/>
          <w:szCs w:val="26"/>
        </w:rPr>
        <w:t xml:space="preserve">изменений в Устав </w:t>
      </w:r>
      <w:proofErr w:type="gramStart"/>
      <w:r w:rsidRPr="00463714">
        <w:rPr>
          <w:rFonts w:ascii="Times New Roman" w:hAnsi="Times New Roman" w:cs="Times New Roman"/>
          <w:b/>
          <w:sz w:val="26"/>
          <w:szCs w:val="26"/>
        </w:rPr>
        <w:t>городско  поселения</w:t>
      </w:r>
      <w:proofErr w:type="gramEnd"/>
      <w:r w:rsidRPr="00463714">
        <w:rPr>
          <w:rFonts w:ascii="Times New Roman" w:hAnsi="Times New Roman" w:cs="Times New Roman"/>
          <w:b/>
          <w:sz w:val="26"/>
          <w:szCs w:val="26"/>
        </w:rPr>
        <w:t xml:space="preserve"> «Рабочий поселок </w:t>
      </w:r>
    </w:p>
    <w:p w:rsidR="00254466" w:rsidRPr="00463714" w:rsidRDefault="00254466" w:rsidP="00254466">
      <w:pPr>
        <w:spacing w:after="0" w:line="240" w:lineRule="exact"/>
        <w:ind w:left="-426" w:firstLine="1146"/>
        <w:jc w:val="center"/>
        <w:rPr>
          <w:rFonts w:ascii="Times New Roman" w:hAnsi="Times New Roman" w:cs="Times New Roman"/>
          <w:b/>
          <w:sz w:val="26"/>
          <w:szCs w:val="26"/>
        </w:rPr>
      </w:pPr>
      <w:r w:rsidRPr="00463714">
        <w:rPr>
          <w:rFonts w:ascii="Times New Roman" w:hAnsi="Times New Roman" w:cs="Times New Roman"/>
          <w:b/>
          <w:sz w:val="26"/>
          <w:szCs w:val="26"/>
        </w:rPr>
        <w:t>Многовершинный»</w:t>
      </w:r>
    </w:p>
    <w:p w:rsidR="00254466" w:rsidRPr="00463714" w:rsidRDefault="00254466" w:rsidP="00254466">
      <w:pPr>
        <w:spacing w:after="0" w:line="240" w:lineRule="exact"/>
        <w:ind w:firstLine="720"/>
        <w:jc w:val="center"/>
        <w:rPr>
          <w:rFonts w:ascii="Times New Roman" w:hAnsi="Times New Roman" w:cs="Times New Roman"/>
          <w:sz w:val="26"/>
          <w:szCs w:val="26"/>
        </w:rPr>
      </w:pPr>
    </w:p>
    <w:tbl>
      <w:tblPr>
        <w:tblStyle w:val="a4"/>
        <w:tblW w:w="14600" w:type="dxa"/>
        <w:tblInd w:w="534" w:type="dxa"/>
        <w:tblLook w:val="04A0" w:firstRow="1" w:lastRow="0" w:firstColumn="1" w:lastColumn="0" w:noHBand="0" w:noVBand="1"/>
      </w:tblPr>
      <w:tblGrid>
        <w:gridCol w:w="5805"/>
        <w:gridCol w:w="6"/>
        <w:gridCol w:w="5799"/>
        <w:gridCol w:w="13"/>
        <w:gridCol w:w="2977"/>
      </w:tblGrid>
      <w:tr w:rsidR="00254466" w:rsidRPr="00463714" w:rsidTr="005C1838">
        <w:tc>
          <w:tcPr>
            <w:tcW w:w="5811" w:type="dxa"/>
            <w:gridSpan w:val="2"/>
          </w:tcPr>
          <w:p w:rsidR="00254466" w:rsidRPr="002B78F5" w:rsidRDefault="00254466" w:rsidP="005C1838">
            <w:pPr>
              <w:spacing w:line="240" w:lineRule="exact"/>
              <w:jc w:val="center"/>
              <w:rPr>
                <w:rFonts w:ascii="Times New Roman" w:hAnsi="Times New Roman" w:cs="Times New Roman"/>
                <w:b/>
                <w:sz w:val="24"/>
                <w:szCs w:val="24"/>
              </w:rPr>
            </w:pPr>
            <w:r w:rsidRPr="002B78F5">
              <w:rPr>
                <w:rFonts w:ascii="Times New Roman" w:hAnsi="Times New Roman" w:cs="Times New Roman"/>
                <w:b/>
                <w:sz w:val="24"/>
                <w:szCs w:val="24"/>
              </w:rPr>
              <w:t>Старая редакция</w:t>
            </w:r>
          </w:p>
        </w:tc>
        <w:tc>
          <w:tcPr>
            <w:tcW w:w="5812" w:type="dxa"/>
            <w:gridSpan w:val="2"/>
          </w:tcPr>
          <w:p w:rsidR="00254466" w:rsidRPr="002B78F5" w:rsidRDefault="00254466" w:rsidP="005C1838">
            <w:pPr>
              <w:spacing w:line="240" w:lineRule="exact"/>
              <w:jc w:val="center"/>
              <w:rPr>
                <w:rFonts w:ascii="Times New Roman" w:hAnsi="Times New Roman" w:cs="Times New Roman"/>
                <w:b/>
                <w:sz w:val="24"/>
                <w:szCs w:val="24"/>
              </w:rPr>
            </w:pPr>
            <w:r w:rsidRPr="002B78F5">
              <w:rPr>
                <w:rFonts w:ascii="Times New Roman" w:hAnsi="Times New Roman" w:cs="Times New Roman"/>
                <w:b/>
                <w:sz w:val="24"/>
                <w:szCs w:val="24"/>
              </w:rPr>
              <w:t>Новая редакция</w:t>
            </w:r>
          </w:p>
        </w:tc>
        <w:tc>
          <w:tcPr>
            <w:tcW w:w="2977" w:type="dxa"/>
          </w:tcPr>
          <w:p w:rsidR="00254466" w:rsidRPr="002B78F5" w:rsidRDefault="00254466" w:rsidP="005C1838">
            <w:pPr>
              <w:spacing w:line="240" w:lineRule="exact"/>
              <w:jc w:val="center"/>
              <w:rPr>
                <w:rFonts w:ascii="Times New Roman" w:hAnsi="Times New Roman" w:cs="Times New Roman"/>
                <w:b/>
                <w:sz w:val="24"/>
                <w:szCs w:val="24"/>
              </w:rPr>
            </w:pPr>
            <w:r w:rsidRPr="002B78F5">
              <w:rPr>
                <w:rFonts w:ascii="Times New Roman" w:hAnsi="Times New Roman" w:cs="Times New Roman"/>
                <w:b/>
                <w:sz w:val="24"/>
                <w:szCs w:val="24"/>
              </w:rPr>
              <w:t>Основания внесения изменений</w:t>
            </w:r>
          </w:p>
        </w:tc>
      </w:tr>
      <w:tr w:rsidR="00254466" w:rsidRPr="00463714" w:rsidTr="005C1838">
        <w:trPr>
          <w:trHeight w:val="249"/>
        </w:trPr>
        <w:tc>
          <w:tcPr>
            <w:tcW w:w="14600" w:type="dxa"/>
            <w:gridSpan w:val="5"/>
          </w:tcPr>
          <w:p w:rsidR="00254466" w:rsidRPr="002B78F5" w:rsidRDefault="00D8332F" w:rsidP="005C1838">
            <w:pPr>
              <w:pStyle w:val="a3"/>
              <w:tabs>
                <w:tab w:val="left" w:pos="960"/>
              </w:tabs>
              <w:spacing w:line="240" w:lineRule="exact"/>
              <w:ind w:left="0" w:right="-6"/>
              <w:jc w:val="center"/>
              <w:rPr>
                <w:rFonts w:ascii="Times New Roman" w:hAnsi="Times New Roman" w:cs="Times New Roman"/>
                <w:b/>
                <w:sz w:val="24"/>
                <w:szCs w:val="24"/>
              </w:rPr>
            </w:pPr>
            <w:r>
              <w:rPr>
                <w:rFonts w:ascii="Times New Roman" w:hAnsi="Times New Roman" w:cs="Times New Roman"/>
                <w:b/>
                <w:sz w:val="24"/>
                <w:szCs w:val="24"/>
              </w:rPr>
              <w:t>Пункт 20 части 1 статьи 5 (Вопросы</w:t>
            </w:r>
            <w:r w:rsidR="00832929" w:rsidRPr="002B78F5">
              <w:rPr>
                <w:rFonts w:ascii="Times New Roman" w:hAnsi="Times New Roman" w:cs="Times New Roman"/>
                <w:b/>
                <w:sz w:val="24"/>
                <w:szCs w:val="24"/>
              </w:rPr>
              <w:t xml:space="preserve"> местного значения </w:t>
            </w:r>
            <w:r>
              <w:rPr>
                <w:rFonts w:ascii="Times New Roman" w:hAnsi="Times New Roman" w:cs="Times New Roman"/>
                <w:b/>
                <w:sz w:val="24"/>
                <w:szCs w:val="24"/>
              </w:rPr>
              <w:t xml:space="preserve">городского </w:t>
            </w:r>
            <w:r w:rsidR="00832929" w:rsidRPr="002B78F5">
              <w:rPr>
                <w:rFonts w:ascii="Times New Roman" w:hAnsi="Times New Roman" w:cs="Times New Roman"/>
                <w:b/>
                <w:sz w:val="24"/>
                <w:szCs w:val="24"/>
              </w:rPr>
              <w:t>поселения</w:t>
            </w:r>
            <w:r w:rsidR="001A7AAB">
              <w:rPr>
                <w:rFonts w:ascii="Times New Roman" w:hAnsi="Times New Roman" w:cs="Times New Roman"/>
                <w:b/>
                <w:sz w:val="24"/>
                <w:szCs w:val="24"/>
              </w:rPr>
              <w:t>)</w:t>
            </w:r>
          </w:p>
        </w:tc>
      </w:tr>
      <w:tr w:rsidR="00254466" w:rsidRPr="00ED42E7" w:rsidTr="005C1838">
        <w:tc>
          <w:tcPr>
            <w:tcW w:w="5811" w:type="dxa"/>
            <w:gridSpan w:val="2"/>
          </w:tcPr>
          <w:p w:rsidR="00D8332F" w:rsidRPr="00D90FB5" w:rsidRDefault="00D8332F" w:rsidP="00D8332F">
            <w:pPr>
              <w:pStyle w:val="22"/>
              <w:tabs>
                <w:tab w:val="left" w:pos="-142"/>
              </w:tabs>
              <w:spacing w:before="0" w:after="0"/>
              <w:ind w:firstLine="567"/>
              <w:rPr>
                <w:sz w:val="24"/>
                <w:szCs w:val="24"/>
              </w:rPr>
            </w:pPr>
            <w:r w:rsidRPr="002D43F5">
              <w:rPr>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4"/>
                <w:szCs w:val="24"/>
              </w:rPr>
              <w:t xml:space="preserve">, </w:t>
            </w:r>
            <w:r w:rsidRPr="00D90FB5">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D90FB5">
              <w:rPr>
                <w:sz w:val="24"/>
                <w:szCs w:val="24"/>
              </w:rPr>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4"/>
                <w:szCs w:val="24"/>
              </w:rPr>
              <w:t>.</w:t>
            </w:r>
          </w:p>
          <w:p w:rsidR="00254466" w:rsidRPr="002B78F5" w:rsidRDefault="00254466" w:rsidP="005C1838">
            <w:pPr>
              <w:spacing w:line="240" w:lineRule="exact"/>
              <w:ind w:firstLine="567"/>
              <w:jc w:val="both"/>
              <w:rPr>
                <w:rFonts w:ascii="Times New Roman" w:hAnsi="Times New Roman" w:cs="Times New Roman"/>
                <w:sz w:val="24"/>
                <w:szCs w:val="24"/>
              </w:rPr>
            </w:pPr>
          </w:p>
        </w:tc>
        <w:tc>
          <w:tcPr>
            <w:tcW w:w="5812" w:type="dxa"/>
            <w:gridSpan w:val="2"/>
          </w:tcPr>
          <w:p w:rsidR="00D8332F" w:rsidRPr="00D90FB5" w:rsidRDefault="00D8332F" w:rsidP="00D8332F">
            <w:pPr>
              <w:pStyle w:val="22"/>
              <w:tabs>
                <w:tab w:val="left" w:pos="-142"/>
              </w:tabs>
              <w:spacing w:before="0" w:after="0"/>
              <w:ind w:firstLine="567"/>
              <w:rPr>
                <w:sz w:val="24"/>
                <w:szCs w:val="24"/>
              </w:rPr>
            </w:pPr>
            <w:r w:rsidRPr="002D43F5">
              <w:rPr>
                <w:sz w:val="24"/>
                <w:szCs w:val="24"/>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Pr>
                <w:sz w:val="24"/>
                <w:szCs w:val="24"/>
              </w:rPr>
              <w:t xml:space="preserve"> </w:t>
            </w:r>
            <w:r>
              <w:rPr>
                <w:b/>
                <w:sz w:val="24"/>
                <w:szCs w:val="24"/>
              </w:rPr>
              <w:t>градостроительного плана земельного участка, расположенного в границах поселения,</w:t>
            </w:r>
            <w:r w:rsidRPr="002D43F5">
              <w:rPr>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4"/>
                <w:szCs w:val="24"/>
              </w:rPr>
              <w:t xml:space="preserve">, </w:t>
            </w:r>
            <w:r w:rsidRPr="00D90FB5">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rsidRPr="00D90FB5">
              <w:rPr>
                <w:sz w:val="24"/>
                <w:szCs w:val="24"/>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4"/>
                <w:szCs w:val="24"/>
              </w:rPr>
              <w:t>.</w:t>
            </w:r>
          </w:p>
          <w:p w:rsidR="00254466" w:rsidRPr="002B78F5" w:rsidRDefault="00254466" w:rsidP="005C1838">
            <w:pPr>
              <w:spacing w:line="240" w:lineRule="exact"/>
              <w:contextualSpacing/>
              <w:jc w:val="both"/>
              <w:rPr>
                <w:sz w:val="24"/>
                <w:szCs w:val="24"/>
              </w:rPr>
            </w:pPr>
          </w:p>
        </w:tc>
        <w:tc>
          <w:tcPr>
            <w:tcW w:w="2977" w:type="dxa"/>
          </w:tcPr>
          <w:p w:rsidR="00254466" w:rsidRPr="002B78F5" w:rsidRDefault="002B264F" w:rsidP="005C1838">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закон </w:t>
            </w:r>
            <w:r w:rsidR="00231924" w:rsidRPr="002B78F5">
              <w:rPr>
                <w:rFonts w:ascii="Times New Roman" w:hAnsi="Times New Roman" w:cs="Times New Roman"/>
                <w:sz w:val="24"/>
                <w:szCs w:val="24"/>
              </w:rPr>
              <w:t xml:space="preserve">от </w:t>
            </w:r>
            <w:r w:rsidR="00D8332F">
              <w:rPr>
                <w:rFonts w:ascii="Times New Roman" w:hAnsi="Times New Roman" w:cs="Times New Roman"/>
                <w:b/>
                <w:sz w:val="24"/>
                <w:szCs w:val="24"/>
              </w:rPr>
              <w:t>02.08.2019 № 283</w:t>
            </w:r>
            <w:r w:rsidR="00B91FEF" w:rsidRPr="002B78F5">
              <w:rPr>
                <w:rFonts w:ascii="Times New Roman" w:hAnsi="Times New Roman" w:cs="Times New Roman"/>
                <w:b/>
                <w:sz w:val="24"/>
                <w:szCs w:val="24"/>
              </w:rPr>
              <w:t>-ФЗ</w:t>
            </w:r>
          </w:p>
        </w:tc>
      </w:tr>
      <w:tr w:rsidR="00254466" w:rsidRPr="00ED42E7" w:rsidTr="005C1838">
        <w:tc>
          <w:tcPr>
            <w:tcW w:w="14600" w:type="dxa"/>
            <w:gridSpan w:val="5"/>
            <w:tcBorders>
              <w:bottom w:val="single" w:sz="4" w:space="0" w:color="auto"/>
            </w:tcBorders>
          </w:tcPr>
          <w:p w:rsidR="00254466" w:rsidRPr="002B78F5" w:rsidRDefault="00D8332F" w:rsidP="005C1838">
            <w:pPr>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Пункт 4.1 статьи 23 (Д</w:t>
            </w:r>
            <w:r w:rsidR="00B91FEF" w:rsidRPr="002B78F5">
              <w:rPr>
                <w:rFonts w:ascii="Times New Roman" w:hAnsi="Times New Roman" w:cs="Times New Roman"/>
                <w:b/>
                <w:sz w:val="24"/>
                <w:szCs w:val="24"/>
              </w:rPr>
              <w:t>епутат Совета депутатов)</w:t>
            </w:r>
            <w:r w:rsidR="00231924" w:rsidRPr="002B78F5">
              <w:rPr>
                <w:rFonts w:ascii="Times New Roman" w:hAnsi="Times New Roman" w:cs="Times New Roman"/>
                <w:b/>
                <w:sz w:val="24"/>
                <w:szCs w:val="24"/>
              </w:rPr>
              <w:t xml:space="preserve"> </w:t>
            </w:r>
            <w:r>
              <w:rPr>
                <w:rFonts w:ascii="Times New Roman" w:hAnsi="Times New Roman" w:cs="Times New Roman"/>
                <w:b/>
                <w:sz w:val="24"/>
                <w:szCs w:val="24"/>
              </w:rPr>
              <w:t>изложить в следующей</w:t>
            </w:r>
            <w:r w:rsidR="00B91FEF" w:rsidRPr="002B78F5">
              <w:rPr>
                <w:rFonts w:ascii="Times New Roman" w:hAnsi="Times New Roman" w:cs="Times New Roman"/>
                <w:b/>
                <w:sz w:val="24"/>
                <w:szCs w:val="24"/>
              </w:rPr>
              <w:t xml:space="preserve"> редакции:</w:t>
            </w:r>
          </w:p>
        </w:tc>
      </w:tr>
      <w:tr w:rsidR="00254466" w:rsidRPr="00ED42E7" w:rsidTr="005C1838">
        <w:tc>
          <w:tcPr>
            <w:tcW w:w="5811" w:type="dxa"/>
            <w:gridSpan w:val="2"/>
            <w:tcBorders>
              <w:bottom w:val="single" w:sz="4" w:space="0" w:color="auto"/>
              <w:right w:val="single" w:sz="4" w:space="0" w:color="auto"/>
            </w:tcBorders>
          </w:tcPr>
          <w:p w:rsidR="00D8332F" w:rsidRPr="008974EB" w:rsidRDefault="00D8332F" w:rsidP="00677FBA">
            <w:pPr>
              <w:spacing w:line="240" w:lineRule="auto"/>
              <w:ind w:firstLine="709"/>
              <w:jc w:val="both"/>
              <w:rPr>
                <w:rFonts w:ascii="Times New Roman" w:hAnsi="Times New Roman" w:cs="Times New Roman"/>
              </w:rPr>
            </w:pPr>
            <w:r w:rsidRPr="008974EB">
              <w:rPr>
                <w:rFonts w:ascii="Times New Roman" w:hAnsi="Times New Roman" w:cs="Times New Roman"/>
              </w:rPr>
              <w:t xml:space="preserve">4.1. </w:t>
            </w:r>
            <w:r w:rsidRPr="008974EB">
              <w:rPr>
                <w:rFonts w:ascii="Times New Roman" w:eastAsia="Calibri"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25 декабря 2008 года N 273-ФЗ "О противодействии коррупции", Федеральным </w:t>
            </w:r>
            <w:hyperlink r:id="rId8"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4466" w:rsidRPr="008974EB" w:rsidRDefault="00254466" w:rsidP="00D8332F">
            <w:pPr>
              <w:spacing w:line="240" w:lineRule="auto"/>
              <w:contextualSpacing/>
              <w:jc w:val="both"/>
              <w:rPr>
                <w:rFonts w:ascii="Times New Roman" w:hAnsi="Times New Roman" w:cs="Times New Roman"/>
              </w:rPr>
            </w:pPr>
          </w:p>
        </w:tc>
        <w:tc>
          <w:tcPr>
            <w:tcW w:w="5812" w:type="dxa"/>
            <w:gridSpan w:val="2"/>
            <w:tcBorders>
              <w:left w:val="single" w:sz="4" w:space="0" w:color="auto"/>
              <w:bottom w:val="single" w:sz="4" w:space="0" w:color="auto"/>
              <w:right w:val="single" w:sz="4" w:space="0" w:color="auto"/>
            </w:tcBorders>
          </w:tcPr>
          <w:p w:rsidR="00732C45" w:rsidRPr="008974EB" w:rsidRDefault="00D8332F" w:rsidP="00677FBA">
            <w:pPr>
              <w:spacing w:line="240" w:lineRule="auto"/>
              <w:contextualSpacing/>
              <w:jc w:val="both"/>
              <w:rPr>
                <w:rFonts w:ascii="Times New Roman" w:hAnsi="Times New Roman" w:cs="Times New Roman"/>
              </w:rPr>
            </w:pPr>
            <w:r w:rsidRPr="008974EB">
              <w:rPr>
                <w:rFonts w:ascii="Times New Roman" w:eastAsia="Calibri" w:hAnsi="Times New Roman" w:cs="Times New Roman"/>
                <w:bCs/>
              </w:rPr>
              <w:t>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федеральными законами.</w:t>
            </w:r>
          </w:p>
        </w:tc>
        <w:tc>
          <w:tcPr>
            <w:tcW w:w="2977" w:type="dxa"/>
            <w:tcBorders>
              <w:left w:val="single" w:sz="4" w:space="0" w:color="auto"/>
              <w:bottom w:val="single" w:sz="4" w:space="0" w:color="auto"/>
            </w:tcBorders>
          </w:tcPr>
          <w:p w:rsidR="00254466" w:rsidRPr="002B78F5" w:rsidRDefault="002B78F5" w:rsidP="005C1838">
            <w:pPr>
              <w:spacing w:line="240" w:lineRule="exact"/>
              <w:jc w:val="both"/>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t>Федеральные</w:t>
            </w:r>
            <w:r w:rsidR="004D156A" w:rsidRPr="002B78F5">
              <w:rPr>
                <w:rFonts w:ascii="Times New Roman" w:hAnsi="Times New Roman" w:cs="Times New Roman"/>
                <w:sz w:val="24"/>
                <w:szCs w:val="24"/>
              </w:rPr>
              <w:t xml:space="preserve"> закон</w:t>
            </w:r>
            <w:r w:rsidRPr="002B78F5">
              <w:rPr>
                <w:rFonts w:ascii="Times New Roman" w:hAnsi="Times New Roman" w:cs="Times New Roman"/>
                <w:sz w:val="24"/>
                <w:szCs w:val="24"/>
              </w:rPr>
              <w:t>ы</w:t>
            </w:r>
            <w:r w:rsidR="004D156A" w:rsidRPr="002B78F5">
              <w:rPr>
                <w:rFonts w:ascii="Times New Roman" w:hAnsi="Times New Roman" w:cs="Times New Roman"/>
                <w:sz w:val="24"/>
                <w:szCs w:val="24"/>
              </w:rPr>
              <w:t xml:space="preserve"> от</w:t>
            </w:r>
            <w:r w:rsidR="005A37F6">
              <w:rPr>
                <w:rFonts w:ascii="Times New Roman" w:hAnsi="Times New Roman" w:cs="Times New Roman"/>
                <w:sz w:val="24"/>
                <w:szCs w:val="24"/>
              </w:rPr>
              <w:t xml:space="preserve"> </w:t>
            </w:r>
            <w:r w:rsidR="005A37F6">
              <w:rPr>
                <w:rFonts w:ascii="Times New Roman" w:hAnsi="Times New Roman" w:cs="Times New Roman"/>
                <w:b/>
                <w:sz w:val="24"/>
                <w:szCs w:val="24"/>
              </w:rPr>
              <w:t>26.07.2019 № 228-ФЗ</w:t>
            </w:r>
            <w:r w:rsidR="004D156A" w:rsidRPr="002B78F5">
              <w:rPr>
                <w:rFonts w:ascii="Times New Roman" w:hAnsi="Times New Roman" w:cs="Times New Roman"/>
                <w:sz w:val="24"/>
                <w:szCs w:val="24"/>
              </w:rPr>
              <w:t xml:space="preserve"> </w:t>
            </w:r>
          </w:p>
          <w:p w:rsidR="00254466" w:rsidRPr="00D90E29" w:rsidRDefault="00254466" w:rsidP="005C1838">
            <w:pPr>
              <w:spacing w:line="240" w:lineRule="exact"/>
              <w:rPr>
                <w:rFonts w:ascii="Times New Roman" w:eastAsiaTheme="minorHAnsi" w:hAnsi="Times New Roman" w:cs="Times New Roman"/>
                <w:sz w:val="26"/>
                <w:szCs w:val="26"/>
                <w:lang w:eastAsia="en-US"/>
              </w:rPr>
            </w:pPr>
          </w:p>
          <w:p w:rsidR="00254466" w:rsidRPr="00D90E29" w:rsidRDefault="00254466" w:rsidP="005C1838">
            <w:pPr>
              <w:tabs>
                <w:tab w:val="left" w:pos="1134"/>
              </w:tabs>
              <w:spacing w:line="240" w:lineRule="exact"/>
              <w:ind w:right="-6"/>
              <w:jc w:val="center"/>
              <w:rPr>
                <w:rFonts w:ascii="Times New Roman" w:eastAsiaTheme="minorHAnsi" w:hAnsi="Times New Roman" w:cs="Times New Roman"/>
                <w:sz w:val="26"/>
                <w:szCs w:val="26"/>
                <w:lang w:eastAsia="en-US"/>
              </w:rPr>
            </w:pPr>
          </w:p>
        </w:tc>
      </w:tr>
      <w:tr w:rsidR="00254466" w:rsidRPr="00ED42E7" w:rsidTr="005C1838">
        <w:tc>
          <w:tcPr>
            <w:tcW w:w="14600" w:type="dxa"/>
            <w:gridSpan w:val="5"/>
            <w:tcBorders>
              <w:bottom w:val="single" w:sz="4" w:space="0" w:color="auto"/>
            </w:tcBorders>
          </w:tcPr>
          <w:p w:rsidR="00254466" w:rsidRPr="002B78F5" w:rsidRDefault="00677FBA" w:rsidP="005C1838">
            <w:pPr>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t>Пункт 4 статьи 23 (Депутат</w:t>
            </w:r>
            <w:r w:rsidR="005C1838">
              <w:rPr>
                <w:rFonts w:ascii="Times New Roman" w:hAnsi="Times New Roman" w:cs="Times New Roman"/>
                <w:b/>
                <w:sz w:val="24"/>
                <w:szCs w:val="24"/>
              </w:rPr>
              <w:t xml:space="preserve"> Совета депутатов) изложить в новой редакции:</w:t>
            </w:r>
          </w:p>
        </w:tc>
      </w:tr>
      <w:tr w:rsidR="00254466" w:rsidRPr="00ED42E7" w:rsidTr="005C1838">
        <w:trPr>
          <w:trHeight w:val="5235"/>
        </w:trPr>
        <w:tc>
          <w:tcPr>
            <w:tcW w:w="5811" w:type="dxa"/>
            <w:gridSpan w:val="2"/>
            <w:tcBorders>
              <w:bottom w:val="single" w:sz="4" w:space="0" w:color="auto"/>
              <w:right w:val="single" w:sz="4" w:space="0" w:color="auto"/>
            </w:tcBorders>
          </w:tcPr>
          <w:p w:rsidR="00677FBA" w:rsidRPr="00383B97" w:rsidRDefault="00B14263" w:rsidP="00677FBA">
            <w:pPr>
              <w:ind w:firstLine="709"/>
              <w:jc w:val="both"/>
              <w:rPr>
                <w:rFonts w:ascii="Times New Roman" w:hAnsi="Times New Roman" w:cs="Times New Roman"/>
              </w:rPr>
            </w:pPr>
            <w:r>
              <w:rPr>
                <w:rFonts w:ascii="Times New Roman" w:hAnsi="Times New Roman" w:cs="Times New Roman"/>
              </w:rPr>
              <w:lastRenderedPageBreak/>
              <w:t xml:space="preserve">4. Формами депутатской </w:t>
            </w:r>
            <w:r w:rsidR="00677FBA" w:rsidRPr="00383B97">
              <w:rPr>
                <w:rFonts w:ascii="Times New Roman" w:hAnsi="Times New Roman" w:cs="Times New Roman"/>
              </w:rPr>
              <w:t>деятельности являются:</w:t>
            </w:r>
          </w:p>
          <w:p w:rsidR="00677FBA" w:rsidRPr="00383B97" w:rsidRDefault="00677FBA" w:rsidP="00677FBA">
            <w:pPr>
              <w:ind w:firstLine="709"/>
              <w:jc w:val="both"/>
              <w:rPr>
                <w:rFonts w:ascii="Times New Roman" w:hAnsi="Times New Roman" w:cs="Times New Roman"/>
              </w:rPr>
            </w:pPr>
            <w:r w:rsidRPr="00383B97">
              <w:rPr>
                <w:rFonts w:ascii="Times New Roman" w:hAnsi="Times New Roman" w:cs="Times New Roman"/>
              </w:rPr>
              <w:t xml:space="preserve">1) участие в заседаниях Совета депутатов; </w:t>
            </w:r>
          </w:p>
          <w:p w:rsidR="00677FBA" w:rsidRPr="00383B97" w:rsidRDefault="00B14263" w:rsidP="00677FBA">
            <w:pPr>
              <w:ind w:firstLine="709"/>
              <w:jc w:val="both"/>
              <w:rPr>
                <w:rFonts w:ascii="Times New Roman" w:hAnsi="Times New Roman" w:cs="Times New Roman"/>
              </w:rPr>
            </w:pPr>
            <w:r>
              <w:rPr>
                <w:rFonts w:ascii="Times New Roman" w:hAnsi="Times New Roman" w:cs="Times New Roman"/>
              </w:rPr>
              <w:t xml:space="preserve">2) участие в работе </w:t>
            </w:r>
            <w:r w:rsidR="00677FBA" w:rsidRPr="00383B97">
              <w:rPr>
                <w:rFonts w:ascii="Times New Roman" w:hAnsi="Times New Roman" w:cs="Times New Roman"/>
              </w:rPr>
              <w:t>комиссий Совета депутатов;</w:t>
            </w:r>
          </w:p>
          <w:p w:rsidR="00677FBA" w:rsidRPr="00383B97" w:rsidRDefault="00B14263" w:rsidP="00677FBA">
            <w:pPr>
              <w:ind w:firstLine="709"/>
              <w:jc w:val="both"/>
              <w:rPr>
                <w:rFonts w:ascii="Times New Roman" w:hAnsi="Times New Roman" w:cs="Times New Roman"/>
              </w:rPr>
            </w:pPr>
            <w:r>
              <w:rPr>
                <w:rFonts w:ascii="Times New Roman" w:hAnsi="Times New Roman" w:cs="Times New Roman"/>
              </w:rPr>
              <w:t xml:space="preserve">3) подготовка и </w:t>
            </w:r>
            <w:r w:rsidR="00677FBA" w:rsidRPr="00383B97">
              <w:rPr>
                <w:rFonts w:ascii="Times New Roman" w:hAnsi="Times New Roman" w:cs="Times New Roman"/>
              </w:rPr>
              <w:t>внесение проектов решений на рассмотрение Совета депутатов;</w:t>
            </w:r>
          </w:p>
          <w:p w:rsidR="00677FBA" w:rsidRPr="00383B97" w:rsidRDefault="00677FBA" w:rsidP="00677FBA">
            <w:pPr>
              <w:ind w:firstLine="709"/>
              <w:jc w:val="both"/>
              <w:rPr>
                <w:rFonts w:ascii="Times New Roman" w:hAnsi="Times New Roman" w:cs="Times New Roman"/>
              </w:rPr>
            </w:pPr>
            <w:r w:rsidRPr="00383B97">
              <w:rPr>
                <w:rFonts w:ascii="Times New Roman" w:hAnsi="Times New Roman" w:cs="Times New Roman"/>
              </w:rPr>
              <w:t>4) участие в выполнении поручений Совета депутатов.</w:t>
            </w:r>
          </w:p>
          <w:p w:rsidR="00254466" w:rsidRPr="00383B97" w:rsidRDefault="00254466" w:rsidP="00677FBA">
            <w:pPr>
              <w:tabs>
                <w:tab w:val="left" w:pos="993"/>
              </w:tabs>
              <w:spacing w:line="240" w:lineRule="auto"/>
              <w:jc w:val="both"/>
              <w:rPr>
                <w:rFonts w:ascii="Times New Roman" w:hAnsi="Times New Roman" w:cs="Times New Roman"/>
              </w:rPr>
            </w:pPr>
          </w:p>
        </w:tc>
        <w:tc>
          <w:tcPr>
            <w:tcW w:w="5812" w:type="dxa"/>
            <w:gridSpan w:val="2"/>
            <w:tcBorders>
              <w:left w:val="single" w:sz="4" w:space="0" w:color="auto"/>
              <w:bottom w:val="single" w:sz="4" w:space="0" w:color="auto"/>
              <w:right w:val="single" w:sz="4" w:space="0" w:color="auto"/>
            </w:tcBorders>
          </w:tcPr>
          <w:p w:rsidR="00677FBA" w:rsidRPr="00383B97" w:rsidRDefault="00677FBA" w:rsidP="00677FBA">
            <w:pPr>
              <w:spacing w:line="240" w:lineRule="auto"/>
              <w:contextualSpacing/>
              <w:jc w:val="both"/>
              <w:rPr>
                <w:rFonts w:ascii="Times New Roman" w:eastAsia="Calibri" w:hAnsi="Times New Roman" w:cs="Times New Roman"/>
                <w:bCs/>
              </w:rPr>
            </w:pPr>
            <w:r w:rsidRPr="00383B97">
              <w:rPr>
                <w:rFonts w:ascii="Times New Roman" w:eastAsia="Calibri" w:hAnsi="Times New Roman" w:cs="Times New Roman"/>
                <w:bCs/>
              </w:rPr>
              <w:t>«4. Депутаты Совета депутатов осуществляют свои полномочия, как правило, не на 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77FBA" w:rsidRPr="00383B97" w:rsidRDefault="00677FBA" w:rsidP="00677FBA">
            <w:pPr>
              <w:pStyle w:val="a3"/>
              <w:numPr>
                <w:ilvl w:val="0"/>
                <w:numId w:val="9"/>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Заниматься предпринимательской деятельностью лично или через доверенных лиц;</w:t>
            </w:r>
          </w:p>
          <w:p w:rsidR="00677FBA" w:rsidRPr="00383B97" w:rsidRDefault="00677FBA" w:rsidP="00677FBA">
            <w:pPr>
              <w:pStyle w:val="a3"/>
              <w:numPr>
                <w:ilvl w:val="0"/>
                <w:numId w:val="9"/>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Участвовать в управлении коммерческой или некоммерческой организацией, за исключением следующих случаев:</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lastRenderedPageBreak/>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д) иные случаи, предусмотренные федеральными законами;</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4466" w:rsidRPr="00383B97" w:rsidRDefault="00677FBA" w:rsidP="00677FBA">
            <w:pPr>
              <w:tabs>
                <w:tab w:val="left" w:pos="993"/>
              </w:tabs>
              <w:spacing w:line="240" w:lineRule="auto"/>
              <w:jc w:val="both"/>
              <w:rPr>
                <w:rFonts w:ascii="Times New Roman" w:eastAsiaTheme="minorHAnsi" w:hAnsi="Times New Roman" w:cs="Times New Roman"/>
                <w:lang w:eastAsia="en-US"/>
              </w:rPr>
            </w:pPr>
            <w:r w:rsidRPr="00383B97">
              <w:rPr>
                <w:rFonts w:ascii="Times New Roman" w:eastAsia="Calibri" w:hAnsi="Times New Roman" w:cs="Times New Roman"/>
                <w:bC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2977" w:type="dxa"/>
            <w:tcBorders>
              <w:left w:val="single" w:sz="4" w:space="0" w:color="auto"/>
              <w:bottom w:val="single" w:sz="4" w:space="0" w:color="auto"/>
            </w:tcBorders>
          </w:tcPr>
          <w:p w:rsidR="00254466" w:rsidRPr="005A37F6" w:rsidRDefault="0030245B" w:rsidP="005C1838">
            <w:pPr>
              <w:spacing w:line="240" w:lineRule="exact"/>
              <w:rPr>
                <w:rFonts w:ascii="Times New Roman" w:hAnsi="Times New Roman" w:cs="Times New Roman"/>
              </w:rPr>
            </w:pPr>
            <w:r w:rsidRPr="005A37F6">
              <w:rPr>
                <w:rFonts w:ascii="Times New Roman" w:hAnsi="Times New Roman" w:cs="Times New Roman"/>
              </w:rPr>
              <w:lastRenderedPageBreak/>
              <w:t xml:space="preserve">Федеральные законы от </w:t>
            </w:r>
            <w:r w:rsidR="005A37F6" w:rsidRPr="005A37F6">
              <w:rPr>
                <w:rFonts w:ascii="Times New Roman" w:hAnsi="Times New Roman" w:cs="Times New Roman"/>
                <w:b/>
              </w:rPr>
              <w:t>16.12.2019 № 432</w:t>
            </w:r>
            <w:r w:rsidRPr="005A37F6">
              <w:rPr>
                <w:rFonts w:ascii="Times New Roman" w:hAnsi="Times New Roman" w:cs="Times New Roman"/>
                <w:b/>
              </w:rPr>
              <w:t>-ФЗ</w:t>
            </w: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ind w:right="-108"/>
              <w:rPr>
                <w:rFonts w:ascii="Times New Roman" w:hAnsi="Times New Roman" w:cs="Times New Roman"/>
                <w:sz w:val="20"/>
                <w:szCs w:val="20"/>
                <w:lang w:eastAsia="en-US"/>
              </w:rPr>
            </w:pPr>
          </w:p>
        </w:tc>
      </w:tr>
      <w:tr w:rsidR="005C1838" w:rsidTr="005C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14600" w:type="dxa"/>
            <w:gridSpan w:val="5"/>
          </w:tcPr>
          <w:p w:rsidR="005C1838" w:rsidRDefault="008974EB" w:rsidP="005C1838">
            <w:pPr>
              <w:jc w:val="center"/>
              <w:rPr>
                <w:rFonts w:ascii="Times New Roman" w:hAnsi="Times New Roman" w:cs="Times New Roman"/>
                <w:b/>
                <w:sz w:val="26"/>
                <w:szCs w:val="26"/>
              </w:rPr>
            </w:pPr>
            <w:r>
              <w:rPr>
                <w:rFonts w:ascii="Times New Roman" w:eastAsia="Calibri" w:hAnsi="Times New Roman" w:cs="Times New Roman"/>
                <w:b/>
                <w:bCs/>
                <w:sz w:val="24"/>
                <w:szCs w:val="24"/>
              </w:rPr>
              <w:t>В части 2 статьи</w:t>
            </w:r>
            <w:r w:rsidR="00677FBA">
              <w:rPr>
                <w:rFonts w:ascii="Times New Roman" w:eastAsia="Calibri" w:hAnsi="Times New Roman" w:cs="Times New Roman"/>
                <w:b/>
                <w:bCs/>
                <w:sz w:val="24"/>
                <w:szCs w:val="24"/>
              </w:rPr>
              <w:t xml:space="preserve"> 24</w:t>
            </w:r>
            <w:r w:rsidR="005C1838" w:rsidRPr="002B78F5">
              <w:rPr>
                <w:rFonts w:ascii="Times New Roman" w:eastAsia="Calibri" w:hAnsi="Times New Roman" w:cs="Times New Roman"/>
                <w:b/>
                <w:bCs/>
                <w:sz w:val="24"/>
                <w:szCs w:val="24"/>
              </w:rPr>
              <w:t xml:space="preserve"> </w:t>
            </w:r>
            <w:r w:rsidR="00677FBA">
              <w:rPr>
                <w:rFonts w:ascii="Times New Roman" w:eastAsia="Calibri" w:hAnsi="Times New Roman" w:cs="Times New Roman"/>
                <w:b/>
                <w:bCs/>
                <w:sz w:val="24"/>
                <w:szCs w:val="24"/>
              </w:rPr>
              <w:t>«Досрочное прекращение полномочий депутата Совета депутатов городского поселения»</w:t>
            </w:r>
          </w:p>
        </w:tc>
      </w:tr>
      <w:tr w:rsidR="005C1838" w:rsidTr="005C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5805" w:type="dxa"/>
          </w:tcPr>
          <w:p w:rsidR="008974EB" w:rsidRPr="008974EB" w:rsidRDefault="008974EB" w:rsidP="008974EB">
            <w:pPr>
              <w:spacing w:line="240" w:lineRule="auto"/>
              <w:ind w:firstLine="567"/>
              <w:jc w:val="both"/>
              <w:rPr>
                <w:rFonts w:ascii="Times New Roman" w:hAnsi="Times New Roman" w:cs="Times New Roman"/>
                <w:szCs w:val="24"/>
              </w:rPr>
            </w:pPr>
            <w:r w:rsidRPr="008974EB">
              <w:rPr>
                <w:rFonts w:ascii="Times New Roman" w:hAnsi="Times New Roman" w:cs="Times New Roman"/>
                <w:szCs w:val="24"/>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w:t>
            </w:r>
            <w:r>
              <w:rPr>
                <w:rFonts w:ascii="Times New Roman" w:hAnsi="Times New Roman" w:cs="Times New Roman"/>
                <w:szCs w:val="24"/>
              </w:rPr>
              <w:t xml:space="preserve">инимается не позднее чем через </w:t>
            </w:r>
            <w:r w:rsidRPr="008974EB">
              <w:rPr>
                <w:rFonts w:ascii="Times New Roman" w:hAnsi="Times New Roman" w:cs="Times New Roman"/>
                <w:szCs w:val="24"/>
              </w:rPr>
              <w:t xml:space="preserve">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rsidRPr="008974EB">
              <w:rPr>
                <w:rFonts w:ascii="Times New Roman" w:hAnsi="Times New Roman" w:cs="Times New Roman"/>
                <w:b/>
                <w:szCs w:val="24"/>
              </w:rPr>
              <w:t>три</w:t>
            </w:r>
            <w:r w:rsidRPr="008974EB">
              <w:rPr>
                <w:rFonts w:ascii="Times New Roman" w:hAnsi="Times New Roman" w:cs="Times New Roman"/>
                <w:szCs w:val="24"/>
              </w:rPr>
              <w:t xml:space="preserve"> месяца со дня появления такого основания.</w:t>
            </w:r>
          </w:p>
          <w:p w:rsidR="005C1838" w:rsidRPr="0030245B" w:rsidRDefault="005C1838" w:rsidP="0030245B">
            <w:pPr>
              <w:spacing w:line="240" w:lineRule="auto"/>
              <w:jc w:val="both"/>
              <w:rPr>
                <w:rFonts w:ascii="Times New Roman" w:hAnsi="Times New Roman" w:cs="Times New Roman"/>
                <w:b/>
                <w:sz w:val="26"/>
                <w:szCs w:val="26"/>
              </w:rPr>
            </w:pPr>
          </w:p>
        </w:tc>
        <w:tc>
          <w:tcPr>
            <w:tcW w:w="5805" w:type="dxa"/>
            <w:gridSpan w:val="2"/>
          </w:tcPr>
          <w:p w:rsidR="008974EB" w:rsidRPr="008974EB" w:rsidRDefault="008974EB" w:rsidP="008974EB">
            <w:pPr>
              <w:spacing w:line="240" w:lineRule="auto"/>
              <w:ind w:firstLine="567"/>
              <w:jc w:val="both"/>
              <w:rPr>
                <w:rFonts w:ascii="Times New Roman" w:hAnsi="Times New Roman" w:cs="Times New Roman"/>
                <w:szCs w:val="24"/>
              </w:rPr>
            </w:pPr>
            <w:r w:rsidRPr="008974EB">
              <w:rPr>
                <w:rFonts w:ascii="Times New Roman" w:hAnsi="Times New Roman" w:cs="Times New Roman"/>
                <w:szCs w:val="24"/>
              </w:rPr>
              <w:t>2. Решение представительного органа муниципального образования о досрочном прекращении полномочий депутата</w:t>
            </w:r>
            <w:r>
              <w:rPr>
                <w:rFonts w:ascii="Times New Roman" w:hAnsi="Times New Roman" w:cs="Times New Roman"/>
                <w:szCs w:val="24"/>
              </w:rPr>
              <w:t xml:space="preserve">, </w:t>
            </w:r>
            <w:r w:rsidRPr="00404C69">
              <w:rPr>
                <w:rFonts w:ascii="Times New Roman" w:hAnsi="Times New Roman" w:cs="Times New Roman"/>
                <w:b/>
                <w:szCs w:val="24"/>
              </w:rPr>
              <w:t>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w:t>
            </w:r>
            <w:r w:rsidRPr="008974EB">
              <w:rPr>
                <w:rFonts w:ascii="Times New Roman" w:hAnsi="Times New Roman" w:cs="Times New Roman"/>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rsidRPr="008974EB">
              <w:rPr>
                <w:rFonts w:ascii="Times New Roman" w:hAnsi="Times New Roman" w:cs="Times New Roman"/>
                <w:b/>
                <w:szCs w:val="24"/>
              </w:rPr>
              <w:t>три</w:t>
            </w:r>
            <w:r w:rsidRPr="008974EB">
              <w:rPr>
                <w:rFonts w:ascii="Times New Roman" w:hAnsi="Times New Roman" w:cs="Times New Roman"/>
                <w:szCs w:val="24"/>
              </w:rPr>
              <w:t xml:space="preserve"> месяца со дня появления такого основания.</w:t>
            </w:r>
          </w:p>
          <w:p w:rsidR="005C1838" w:rsidRDefault="005C1838" w:rsidP="0030245B">
            <w:pPr>
              <w:spacing w:line="240" w:lineRule="auto"/>
              <w:jc w:val="both"/>
              <w:rPr>
                <w:rFonts w:ascii="Times New Roman" w:hAnsi="Times New Roman" w:cs="Times New Roman"/>
                <w:b/>
                <w:sz w:val="26"/>
                <w:szCs w:val="26"/>
              </w:rPr>
            </w:pPr>
          </w:p>
        </w:tc>
        <w:tc>
          <w:tcPr>
            <w:tcW w:w="2990" w:type="dxa"/>
            <w:gridSpan w:val="2"/>
          </w:tcPr>
          <w:p w:rsidR="005C1838" w:rsidRPr="002B78F5" w:rsidRDefault="005C1838" w:rsidP="005C1838">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lastRenderedPageBreak/>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5C1838" w:rsidRDefault="005C1838" w:rsidP="005C1838">
            <w:pPr>
              <w:jc w:val="center"/>
              <w:rPr>
                <w:rFonts w:ascii="Times New Roman" w:hAnsi="Times New Roman" w:cs="Times New Roman"/>
                <w:b/>
                <w:sz w:val="26"/>
                <w:szCs w:val="26"/>
              </w:rPr>
            </w:pPr>
          </w:p>
        </w:tc>
      </w:tr>
    </w:tbl>
    <w:p w:rsidR="00383B97" w:rsidRDefault="00383B97" w:rsidP="00383B97">
      <w:pPr>
        <w:tabs>
          <w:tab w:val="left" w:pos="1380"/>
        </w:tabs>
        <w:spacing w:after="0" w:line="240" w:lineRule="exact"/>
        <w:jc w:val="both"/>
        <w:rPr>
          <w:rFonts w:ascii="Times New Roman" w:eastAsia="Calibri" w:hAnsi="Times New Roman" w:cs="Times New Roman"/>
          <w:b/>
          <w:bCs/>
          <w:sz w:val="24"/>
          <w:szCs w:val="24"/>
        </w:rPr>
      </w:pPr>
      <w:r>
        <w:rPr>
          <w:rFonts w:ascii="Times New Roman" w:hAnsi="Times New Roman" w:cs="Times New Roman"/>
          <w:b/>
          <w:sz w:val="26"/>
          <w:szCs w:val="26"/>
        </w:rPr>
        <w:t xml:space="preserve">                      Статью 24 </w:t>
      </w:r>
      <w:r>
        <w:rPr>
          <w:rFonts w:ascii="Times New Roman" w:eastAsia="Calibri" w:hAnsi="Times New Roman" w:cs="Times New Roman"/>
          <w:b/>
          <w:bCs/>
          <w:sz w:val="24"/>
          <w:szCs w:val="24"/>
        </w:rPr>
        <w:t xml:space="preserve">«Досрочное прекращение полномочий депутата Совета депутатов городского поселения» дополнить частью </w:t>
      </w:r>
    </w:p>
    <w:p w:rsidR="008974EB" w:rsidRDefault="00383B97" w:rsidP="00383B97">
      <w:pPr>
        <w:tabs>
          <w:tab w:val="left" w:pos="1380"/>
        </w:tabs>
        <w:spacing w:after="0" w:line="240" w:lineRule="exact"/>
        <w:jc w:val="both"/>
        <w:rPr>
          <w:rFonts w:ascii="Times New Roman" w:hAnsi="Times New Roman" w:cs="Times New Roman"/>
          <w:b/>
          <w:sz w:val="26"/>
          <w:szCs w:val="26"/>
        </w:rPr>
      </w:pPr>
      <w:r>
        <w:rPr>
          <w:rFonts w:ascii="Times New Roman" w:eastAsia="Calibri" w:hAnsi="Times New Roman" w:cs="Times New Roman"/>
          <w:b/>
          <w:bCs/>
          <w:sz w:val="24"/>
          <w:szCs w:val="24"/>
        </w:rPr>
        <w:t xml:space="preserve">                                                                                                 3 следующего содержания:</w:t>
      </w:r>
    </w:p>
    <w:tbl>
      <w:tblPr>
        <w:tblStyle w:val="a4"/>
        <w:tblW w:w="14601" w:type="dxa"/>
        <w:tblInd w:w="562" w:type="dxa"/>
        <w:tblLook w:val="04A0" w:firstRow="1" w:lastRow="0" w:firstColumn="1" w:lastColumn="0" w:noHBand="0" w:noVBand="1"/>
      </w:tblPr>
      <w:tblGrid>
        <w:gridCol w:w="5670"/>
        <w:gridCol w:w="5954"/>
        <w:gridCol w:w="2977"/>
      </w:tblGrid>
      <w:tr w:rsidR="00DB62DB" w:rsidTr="00DB62DB">
        <w:tc>
          <w:tcPr>
            <w:tcW w:w="5670" w:type="dxa"/>
          </w:tcPr>
          <w:p w:rsidR="008974EB" w:rsidRDefault="008974EB" w:rsidP="008974EB">
            <w:pPr>
              <w:tabs>
                <w:tab w:val="left" w:pos="1380"/>
              </w:tabs>
              <w:rPr>
                <w:rFonts w:ascii="Times New Roman" w:hAnsi="Times New Roman" w:cs="Times New Roman"/>
                <w:b/>
                <w:sz w:val="26"/>
                <w:szCs w:val="26"/>
              </w:rPr>
            </w:pPr>
          </w:p>
        </w:tc>
        <w:tc>
          <w:tcPr>
            <w:tcW w:w="5954" w:type="dxa"/>
          </w:tcPr>
          <w:p w:rsidR="00383B97" w:rsidRPr="00383B97" w:rsidRDefault="00383B97" w:rsidP="00383B97">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Предупреждение;</w:t>
            </w:r>
          </w:p>
          <w:p w:rsidR="008974EB" w:rsidRPr="00383B97" w:rsidRDefault="00383B97" w:rsidP="00383B97">
            <w:pPr>
              <w:pStyle w:val="a3"/>
              <w:numPr>
                <w:ilvl w:val="0"/>
                <w:numId w:val="11"/>
              </w:numPr>
              <w:spacing w:line="240" w:lineRule="auto"/>
              <w:jc w:val="both"/>
              <w:rPr>
                <w:rFonts w:ascii="Times New Roman" w:hAnsi="Times New Roman" w:cs="Times New Roman"/>
                <w:b/>
              </w:rPr>
            </w:pPr>
            <w:r w:rsidRPr="00383B97">
              <w:rPr>
                <w:rFonts w:ascii="Times New Roman" w:eastAsia="Calibri" w:hAnsi="Times New Roman" w:cs="Times New Roman"/>
                <w:bCs/>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sz w:val="26"/>
                <w:szCs w:val="26"/>
              </w:rPr>
            </w:pPr>
            <w:r w:rsidRPr="00383B97">
              <w:rPr>
                <w:rFonts w:ascii="Times New Roman" w:eastAsia="Calibri" w:hAnsi="Times New Roman" w:cs="Times New Roman"/>
                <w:bCs/>
              </w:rPr>
              <w:t>Запрет исполнять полномочия на постоянной основе до прекращения срока его полномочий.»;</w:t>
            </w: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8974EB" w:rsidRDefault="008974EB" w:rsidP="008974EB">
            <w:pPr>
              <w:tabs>
                <w:tab w:val="left" w:pos="1380"/>
              </w:tabs>
              <w:rPr>
                <w:rFonts w:ascii="Times New Roman" w:hAnsi="Times New Roman" w:cs="Times New Roman"/>
                <w:b/>
                <w:sz w:val="26"/>
                <w:szCs w:val="26"/>
              </w:rPr>
            </w:pPr>
          </w:p>
        </w:tc>
      </w:tr>
      <w:tr w:rsidR="00383B97" w:rsidTr="00DB62DB">
        <w:tc>
          <w:tcPr>
            <w:tcW w:w="14601" w:type="dxa"/>
            <w:gridSpan w:val="3"/>
          </w:tcPr>
          <w:p w:rsidR="00383B97" w:rsidRPr="00383B97" w:rsidRDefault="00383B97" w:rsidP="00383B97">
            <w:pPr>
              <w:tabs>
                <w:tab w:val="left" w:pos="1380"/>
              </w:tabs>
              <w:spacing w:line="240" w:lineRule="exact"/>
              <w:jc w:val="center"/>
              <w:rPr>
                <w:rFonts w:ascii="Times New Roman" w:eastAsia="Calibri" w:hAnsi="Times New Roman" w:cs="Times New Roman"/>
                <w:b/>
                <w:bCs/>
                <w:sz w:val="24"/>
                <w:szCs w:val="24"/>
              </w:rPr>
            </w:pPr>
            <w:r w:rsidRPr="00383B97">
              <w:rPr>
                <w:rFonts w:ascii="Times New Roman" w:eastAsia="Calibri" w:hAnsi="Times New Roman" w:cs="Times New Roman"/>
                <w:b/>
                <w:bCs/>
                <w:sz w:val="24"/>
                <w:szCs w:val="24"/>
              </w:rPr>
              <w:t>Статью</w:t>
            </w:r>
            <w:r w:rsidRPr="00383B97">
              <w:rPr>
                <w:rFonts w:ascii="Times New Roman" w:hAnsi="Times New Roman" w:cs="Times New Roman"/>
                <w:b/>
                <w:sz w:val="24"/>
                <w:szCs w:val="24"/>
              </w:rPr>
              <w:t xml:space="preserve">24 </w:t>
            </w:r>
            <w:r w:rsidRPr="00383B97">
              <w:rPr>
                <w:rFonts w:ascii="Times New Roman" w:eastAsia="Calibri" w:hAnsi="Times New Roman" w:cs="Times New Roman"/>
                <w:b/>
                <w:bCs/>
                <w:sz w:val="24"/>
                <w:szCs w:val="24"/>
              </w:rPr>
              <w:t>«Досрочное прекращение полномочий депутата Совета депутатов городского поселения»</w:t>
            </w:r>
          </w:p>
          <w:p w:rsidR="00383B97" w:rsidRDefault="00383B97" w:rsidP="00383B97">
            <w:pPr>
              <w:tabs>
                <w:tab w:val="left" w:pos="1380"/>
              </w:tabs>
              <w:jc w:val="center"/>
              <w:rPr>
                <w:rFonts w:ascii="Times New Roman" w:hAnsi="Times New Roman" w:cs="Times New Roman"/>
                <w:b/>
                <w:sz w:val="26"/>
                <w:szCs w:val="26"/>
              </w:rPr>
            </w:pPr>
            <w:r w:rsidRPr="00383B97">
              <w:rPr>
                <w:rFonts w:ascii="Times New Roman" w:eastAsia="Calibri" w:hAnsi="Times New Roman" w:cs="Times New Roman"/>
                <w:b/>
                <w:bCs/>
                <w:sz w:val="24"/>
                <w:szCs w:val="24"/>
              </w:rPr>
              <w:t>Дополнить пунктом 3.1 следующего содержания:</w:t>
            </w:r>
          </w:p>
        </w:tc>
      </w:tr>
      <w:tr w:rsidR="00383B97" w:rsidTr="007E2AF3">
        <w:tc>
          <w:tcPr>
            <w:tcW w:w="5670" w:type="dxa"/>
          </w:tcPr>
          <w:p w:rsidR="00383B97" w:rsidRDefault="00383B97" w:rsidP="008974EB">
            <w:pPr>
              <w:tabs>
                <w:tab w:val="left" w:pos="1380"/>
              </w:tabs>
              <w:rPr>
                <w:rFonts w:ascii="Times New Roman" w:hAnsi="Times New Roman" w:cs="Times New Roman"/>
                <w:b/>
                <w:sz w:val="26"/>
                <w:szCs w:val="26"/>
              </w:rPr>
            </w:pPr>
          </w:p>
        </w:tc>
        <w:tc>
          <w:tcPr>
            <w:tcW w:w="5954" w:type="dxa"/>
          </w:tcPr>
          <w:p w:rsidR="00383B97" w:rsidRPr="00383B97" w:rsidRDefault="00383B97" w:rsidP="00383B97">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Хабаровского края.».</w:t>
            </w:r>
          </w:p>
          <w:p w:rsidR="00383B97" w:rsidRDefault="00383B97" w:rsidP="008974EB">
            <w:pPr>
              <w:tabs>
                <w:tab w:val="left" w:pos="1380"/>
              </w:tabs>
              <w:rPr>
                <w:rFonts w:ascii="Times New Roman" w:hAnsi="Times New Roman" w:cs="Times New Roman"/>
                <w:b/>
                <w:sz w:val="26"/>
                <w:szCs w:val="26"/>
              </w:rPr>
            </w:pP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lastRenderedPageBreak/>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383B97" w:rsidRDefault="00383B97" w:rsidP="008974EB">
            <w:pPr>
              <w:tabs>
                <w:tab w:val="left" w:pos="1380"/>
              </w:tabs>
              <w:rPr>
                <w:rFonts w:ascii="Times New Roman" w:hAnsi="Times New Roman" w:cs="Times New Roman"/>
                <w:b/>
                <w:sz w:val="26"/>
                <w:szCs w:val="26"/>
              </w:rPr>
            </w:pPr>
          </w:p>
        </w:tc>
      </w:tr>
      <w:tr w:rsidR="00383B97" w:rsidTr="00DB62DB">
        <w:tc>
          <w:tcPr>
            <w:tcW w:w="14601" w:type="dxa"/>
            <w:gridSpan w:val="3"/>
          </w:tcPr>
          <w:p w:rsidR="00383B97" w:rsidRDefault="00DB62DB" w:rsidP="00383B97">
            <w:pPr>
              <w:tabs>
                <w:tab w:val="left" w:pos="1380"/>
              </w:tabs>
              <w:jc w:val="center"/>
              <w:rPr>
                <w:rFonts w:ascii="Times New Roman" w:hAnsi="Times New Roman" w:cs="Times New Roman"/>
                <w:b/>
                <w:sz w:val="26"/>
                <w:szCs w:val="26"/>
              </w:rPr>
            </w:pPr>
            <w:r>
              <w:rPr>
                <w:rFonts w:ascii="Times New Roman" w:hAnsi="Times New Roman" w:cs="Times New Roman"/>
                <w:b/>
                <w:sz w:val="26"/>
                <w:szCs w:val="26"/>
              </w:rPr>
              <w:t>Пункт 6.1 статьи 30 «Глава городского поселения» изложить в следующей редакции:</w:t>
            </w:r>
          </w:p>
        </w:tc>
      </w:tr>
      <w:tr w:rsidR="00383B97" w:rsidTr="00DB62DB">
        <w:tc>
          <w:tcPr>
            <w:tcW w:w="5670" w:type="dxa"/>
          </w:tcPr>
          <w:p w:rsidR="00DB62DB" w:rsidRPr="00DB62DB" w:rsidRDefault="00DB62DB" w:rsidP="00DB62DB">
            <w:pPr>
              <w:spacing w:line="240" w:lineRule="auto"/>
              <w:ind w:firstLine="567"/>
              <w:jc w:val="both"/>
              <w:rPr>
                <w:rFonts w:ascii="Times New Roman" w:hAnsi="Times New Roman" w:cs="Times New Roman"/>
                <w:szCs w:val="24"/>
              </w:rPr>
            </w:pPr>
            <w:r w:rsidRPr="00DB62DB">
              <w:rPr>
                <w:rFonts w:ascii="Times New Roman" w:hAnsi="Times New Roman" w:cs="Times New Roman"/>
                <w:szCs w:val="24"/>
              </w:rPr>
              <w:t>6.1.</w:t>
            </w:r>
            <w:r w:rsidRPr="00DB62DB">
              <w:rPr>
                <w:rFonts w:ascii="Times New Roman" w:eastAsia="Calibri" w:hAnsi="Times New Roman" w:cs="Times New Roman"/>
                <w:szCs w:val="24"/>
              </w:rPr>
              <w:t xml:space="preserve"> </w:t>
            </w:r>
            <w:r w:rsidRPr="00DB62DB">
              <w:rPr>
                <w:rFonts w:ascii="Times New Roman" w:hAnsi="Times New Roman" w:cs="Times New Roman"/>
                <w:szCs w:val="24"/>
              </w:rPr>
              <w:t>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прекращаются досрочно в случае несоблюдения ограничений и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3B97" w:rsidRDefault="00383B97" w:rsidP="008974EB">
            <w:pPr>
              <w:tabs>
                <w:tab w:val="left" w:pos="1380"/>
              </w:tabs>
              <w:rPr>
                <w:rFonts w:ascii="Times New Roman" w:hAnsi="Times New Roman" w:cs="Times New Roman"/>
                <w:b/>
                <w:sz w:val="26"/>
                <w:szCs w:val="26"/>
              </w:rPr>
            </w:pPr>
          </w:p>
        </w:tc>
        <w:tc>
          <w:tcPr>
            <w:tcW w:w="5954" w:type="dxa"/>
          </w:tcPr>
          <w:p w:rsidR="00DB62DB" w:rsidRPr="00DB62DB" w:rsidRDefault="00DB62DB" w:rsidP="00DB62DB">
            <w:p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383B97" w:rsidRDefault="00383B97" w:rsidP="008974EB">
            <w:pPr>
              <w:tabs>
                <w:tab w:val="left" w:pos="1380"/>
              </w:tabs>
              <w:rPr>
                <w:rFonts w:ascii="Times New Roman" w:hAnsi="Times New Roman" w:cs="Times New Roman"/>
                <w:b/>
                <w:sz w:val="26"/>
                <w:szCs w:val="26"/>
              </w:rPr>
            </w:pP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383B97" w:rsidRDefault="00383B97" w:rsidP="008974EB">
            <w:pPr>
              <w:tabs>
                <w:tab w:val="left" w:pos="1380"/>
              </w:tabs>
              <w:rPr>
                <w:rFonts w:ascii="Times New Roman" w:hAnsi="Times New Roman" w:cs="Times New Roman"/>
                <w:b/>
                <w:sz w:val="26"/>
                <w:szCs w:val="26"/>
              </w:rPr>
            </w:pPr>
          </w:p>
        </w:tc>
      </w:tr>
      <w:tr w:rsidR="00383B97" w:rsidTr="00DB62DB">
        <w:tc>
          <w:tcPr>
            <w:tcW w:w="14601" w:type="dxa"/>
            <w:gridSpan w:val="3"/>
          </w:tcPr>
          <w:p w:rsidR="00383B97" w:rsidRDefault="00DB62DB" w:rsidP="00DB62DB">
            <w:pPr>
              <w:tabs>
                <w:tab w:val="left" w:pos="1380"/>
              </w:tabs>
              <w:jc w:val="center"/>
              <w:rPr>
                <w:rFonts w:ascii="Times New Roman" w:hAnsi="Times New Roman" w:cs="Times New Roman"/>
                <w:b/>
                <w:sz w:val="26"/>
                <w:szCs w:val="26"/>
              </w:rPr>
            </w:pPr>
            <w:r>
              <w:rPr>
                <w:rFonts w:ascii="Times New Roman" w:hAnsi="Times New Roman" w:cs="Times New Roman"/>
                <w:b/>
                <w:sz w:val="26"/>
                <w:szCs w:val="26"/>
              </w:rPr>
              <w:t>Статью 30 «Глава городского поселения» дополнить пунктами 6.2 и 6.3 следующего содержания:</w:t>
            </w:r>
          </w:p>
        </w:tc>
      </w:tr>
      <w:tr w:rsidR="00383B97" w:rsidTr="00DB62DB">
        <w:tc>
          <w:tcPr>
            <w:tcW w:w="5670" w:type="dxa"/>
          </w:tcPr>
          <w:p w:rsidR="00383B97" w:rsidRDefault="00383B97" w:rsidP="008974EB">
            <w:pPr>
              <w:tabs>
                <w:tab w:val="left" w:pos="1380"/>
              </w:tabs>
              <w:rPr>
                <w:rFonts w:ascii="Times New Roman" w:hAnsi="Times New Roman" w:cs="Times New Roman"/>
                <w:b/>
                <w:sz w:val="26"/>
                <w:szCs w:val="26"/>
              </w:rPr>
            </w:pPr>
          </w:p>
        </w:tc>
        <w:tc>
          <w:tcPr>
            <w:tcW w:w="5954" w:type="dxa"/>
          </w:tcPr>
          <w:p w:rsidR="00DB62DB" w:rsidRPr="00DB62DB" w:rsidRDefault="00DB62DB" w:rsidP="00DB62DB">
            <w:p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 xml:space="preserve">«6.2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DB62DB">
              <w:rPr>
                <w:rFonts w:ascii="Times New Roman" w:eastAsia="Calibri" w:hAnsi="Times New Roman" w:cs="Times New Roman"/>
                <w:bCs/>
              </w:rPr>
              <w:lastRenderedPageBreak/>
              <w:t>является несущественным, могут быть применены следующие меры ответственности:</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Предупреждение;</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Освобождение главы, от должности в администрации городского поселения, с лишением права занимать должности в администрации городского поселения до прекращения срока его полномочий;</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Запрет занимать должности в администрации городского поселения до прекращения срока его полномочий;</w:t>
            </w:r>
          </w:p>
          <w:p w:rsidR="00383B97"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Запрет исполнять полномочия на постоянной основе до прекращения срока его полномочий.»</w:t>
            </w:r>
          </w:p>
          <w:p w:rsidR="00DB62DB" w:rsidRPr="00DB62DB" w:rsidRDefault="00DB62DB" w:rsidP="00DB62DB">
            <w:p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«6.3 Порядок принятия решения о применении к главе мер ответственности, указанных в пункте 7.1 настоящей статьи, определяется решением Совета депутатов в соответствии с законом Хабаровского края.».</w:t>
            </w: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lastRenderedPageBreak/>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383B97" w:rsidRDefault="00383B97" w:rsidP="008974EB">
            <w:pPr>
              <w:tabs>
                <w:tab w:val="left" w:pos="1380"/>
              </w:tabs>
              <w:rPr>
                <w:rFonts w:ascii="Times New Roman" w:hAnsi="Times New Roman" w:cs="Times New Roman"/>
                <w:b/>
                <w:sz w:val="26"/>
                <w:szCs w:val="26"/>
              </w:rPr>
            </w:pPr>
          </w:p>
        </w:tc>
      </w:tr>
    </w:tbl>
    <w:p w:rsidR="008974EB" w:rsidRDefault="008974EB" w:rsidP="008974EB">
      <w:pPr>
        <w:tabs>
          <w:tab w:val="left" w:pos="1380"/>
        </w:tabs>
        <w:spacing w:after="0"/>
        <w:rPr>
          <w:rFonts w:ascii="Times New Roman" w:hAnsi="Times New Roman" w:cs="Times New Roman"/>
          <w:b/>
          <w:sz w:val="26"/>
          <w:szCs w:val="26"/>
        </w:rPr>
      </w:pPr>
    </w:p>
    <w:p w:rsidR="008974EB" w:rsidRDefault="008974EB" w:rsidP="008974EB">
      <w:pPr>
        <w:tabs>
          <w:tab w:val="left" w:pos="1380"/>
        </w:tabs>
        <w:spacing w:after="0"/>
        <w:rPr>
          <w:rFonts w:ascii="Times New Roman" w:hAnsi="Times New Roman" w:cs="Times New Roman"/>
          <w:b/>
          <w:sz w:val="26"/>
          <w:szCs w:val="26"/>
        </w:rPr>
      </w:pPr>
    </w:p>
    <w:p w:rsidR="008974EB" w:rsidRDefault="008974EB" w:rsidP="008974EB">
      <w:pPr>
        <w:tabs>
          <w:tab w:val="left" w:pos="1380"/>
        </w:tabs>
        <w:spacing w:after="0"/>
        <w:rPr>
          <w:rFonts w:ascii="Times New Roman" w:hAnsi="Times New Roman" w:cs="Times New Roman"/>
          <w:b/>
          <w:sz w:val="26"/>
          <w:szCs w:val="26"/>
        </w:rPr>
      </w:pPr>
    </w:p>
    <w:p w:rsidR="002B78F5" w:rsidRPr="008974EB" w:rsidRDefault="008974EB" w:rsidP="008974EB">
      <w:pPr>
        <w:tabs>
          <w:tab w:val="left" w:pos="1380"/>
        </w:tabs>
        <w:rPr>
          <w:rFonts w:ascii="Times New Roman" w:hAnsi="Times New Roman" w:cs="Times New Roman"/>
          <w:sz w:val="26"/>
          <w:szCs w:val="26"/>
        </w:rPr>
        <w:sectPr w:rsidR="002B78F5" w:rsidRPr="008974EB" w:rsidSect="00732C45">
          <w:pgSz w:w="16838" w:h="11906" w:orient="landscape"/>
          <w:pgMar w:top="1276" w:right="962" w:bottom="567" w:left="851" w:header="708" w:footer="708" w:gutter="0"/>
          <w:cols w:space="708"/>
          <w:docGrid w:linePitch="360"/>
        </w:sectPr>
      </w:pPr>
      <w:r>
        <w:rPr>
          <w:rFonts w:ascii="Times New Roman" w:hAnsi="Times New Roman" w:cs="Times New Roman"/>
          <w:sz w:val="26"/>
          <w:szCs w:val="26"/>
        </w:rPr>
        <w:tab/>
      </w:r>
    </w:p>
    <w:p w:rsidR="00254466" w:rsidRPr="00797546" w:rsidRDefault="00254466" w:rsidP="0030245B">
      <w:pPr>
        <w:spacing w:after="0"/>
        <w:jc w:val="center"/>
        <w:rPr>
          <w:rFonts w:ascii="Times New Roman" w:hAnsi="Times New Roman" w:cs="Times New Roman"/>
          <w:b/>
          <w:sz w:val="26"/>
          <w:szCs w:val="26"/>
        </w:rPr>
      </w:pPr>
      <w:r w:rsidRPr="00797546">
        <w:rPr>
          <w:rFonts w:ascii="Times New Roman" w:hAnsi="Times New Roman" w:cs="Times New Roman"/>
          <w:b/>
          <w:sz w:val="26"/>
          <w:szCs w:val="26"/>
        </w:rPr>
        <w:lastRenderedPageBreak/>
        <w:t>ПОЯСНИТЕЛЬНАЯ ЗАПИСКА</w:t>
      </w:r>
    </w:p>
    <w:p w:rsidR="00254466" w:rsidRDefault="00254466" w:rsidP="00254466">
      <w:pPr>
        <w:spacing w:after="0" w:line="240" w:lineRule="exact"/>
        <w:jc w:val="both"/>
        <w:rPr>
          <w:rFonts w:ascii="Times New Roman" w:hAnsi="Times New Roman" w:cs="Times New Roman"/>
          <w:b/>
          <w:sz w:val="26"/>
          <w:szCs w:val="26"/>
        </w:rPr>
      </w:pPr>
    </w:p>
    <w:p w:rsidR="00254466" w:rsidRDefault="00254466" w:rsidP="00254466">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8E7C44">
        <w:rPr>
          <w:rFonts w:ascii="Times New Roman" w:hAnsi="Times New Roman" w:cs="Times New Roman"/>
          <w:sz w:val="26"/>
          <w:szCs w:val="26"/>
        </w:rPr>
        <w:t>Представленные изменения</w:t>
      </w:r>
      <w:r w:rsidRPr="00797546">
        <w:rPr>
          <w:rFonts w:ascii="Times New Roman" w:hAnsi="Times New Roman" w:cs="Times New Roman"/>
          <w:sz w:val="26"/>
          <w:szCs w:val="26"/>
        </w:rPr>
        <w:t xml:space="preserve"> в Устав городского поселения «Рабочий поселок Многовершинный» Николаевского муниципального</w:t>
      </w:r>
      <w:r w:rsidR="008E7C44">
        <w:rPr>
          <w:rFonts w:ascii="Times New Roman" w:hAnsi="Times New Roman" w:cs="Times New Roman"/>
          <w:sz w:val="26"/>
          <w:szCs w:val="26"/>
        </w:rPr>
        <w:t xml:space="preserve"> района Хабаровского края вносят</w:t>
      </w:r>
      <w:r w:rsidRPr="00797546">
        <w:rPr>
          <w:rFonts w:ascii="Times New Roman" w:hAnsi="Times New Roman" w:cs="Times New Roman"/>
          <w:sz w:val="26"/>
          <w:szCs w:val="26"/>
        </w:rPr>
        <w:t xml:space="preserve"> изложенные изменения:</w:t>
      </w:r>
    </w:p>
    <w:p w:rsidR="007E2AF3" w:rsidRDefault="007E2AF3" w:rsidP="00254466">
      <w:pPr>
        <w:spacing w:after="0" w:line="240" w:lineRule="auto"/>
        <w:jc w:val="both"/>
        <w:rPr>
          <w:rFonts w:ascii="Times New Roman" w:hAnsi="Times New Roman" w:cs="Times New Roman"/>
          <w:sz w:val="26"/>
          <w:szCs w:val="26"/>
        </w:rPr>
      </w:pPr>
    </w:p>
    <w:p w:rsidR="007E2AF3" w:rsidRDefault="007E2AF3" w:rsidP="007E2AF3">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1. </w:t>
      </w:r>
      <w:r>
        <w:rPr>
          <w:rFonts w:ascii="Times New Roman" w:hAnsi="Times New Roman" w:cs="Times New Roman"/>
          <w:b/>
          <w:sz w:val="26"/>
          <w:szCs w:val="26"/>
        </w:rPr>
        <w:t>пункт 20 части 1 статьи 5</w:t>
      </w:r>
      <w:r>
        <w:rPr>
          <w:rFonts w:ascii="Times New Roman" w:hAnsi="Times New Roman" w:cs="Times New Roman"/>
          <w:sz w:val="26"/>
          <w:szCs w:val="26"/>
        </w:rPr>
        <w:t xml:space="preserve"> «</w:t>
      </w:r>
      <w:r>
        <w:rPr>
          <w:rFonts w:ascii="Times New Roman" w:eastAsia="Times New Roman" w:hAnsi="Times New Roman" w:cs="Times New Roman"/>
          <w:sz w:val="26"/>
          <w:szCs w:val="26"/>
        </w:rPr>
        <w:t>Вопросы местного значения городского поселения</w:t>
      </w:r>
      <w:r>
        <w:rPr>
          <w:rFonts w:ascii="Times New Roman" w:hAnsi="Times New Roman" w:cs="Times New Roman"/>
          <w:sz w:val="26"/>
          <w:szCs w:val="26"/>
        </w:rPr>
        <w:t>» – после слов «территории, выдача» дополнить словами «градостроительного плана земельного участка, расположенного в границах поселения, выдача».</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 </w:t>
      </w:r>
      <w:r w:rsidRPr="00CA49A3">
        <w:rPr>
          <w:rFonts w:ascii="Times New Roman" w:eastAsia="Calibri" w:hAnsi="Times New Roman" w:cs="Times New Roman"/>
          <w:b/>
          <w:bCs/>
          <w:sz w:val="26"/>
          <w:szCs w:val="26"/>
        </w:rPr>
        <w:t>в</w:t>
      </w:r>
      <w:r>
        <w:rPr>
          <w:rFonts w:ascii="Times New Roman" w:eastAsia="Calibri" w:hAnsi="Times New Roman" w:cs="Times New Roman"/>
          <w:bCs/>
          <w:sz w:val="26"/>
          <w:szCs w:val="26"/>
        </w:rPr>
        <w:t xml:space="preserve"> </w:t>
      </w:r>
      <w:r>
        <w:rPr>
          <w:rFonts w:ascii="Times New Roman" w:eastAsia="Calibri" w:hAnsi="Times New Roman" w:cs="Times New Roman"/>
          <w:b/>
          <w:bCs/>
          <w:sz w:val="26"/>
          <w:szCs w:val="26"/>
        </w:rPr>
        <w:t>статье</w:t>
      </w:r>
      <w:r w:rsidRPr="00F2448F">
        <w:rPr>
          <w:rFonts w:ascii="Times New Roman" w:eastAsia="Calibri" w:hAnsi="Times New Roman" w:cs="Times New Roman"/>
          <w:b/>
          <w:bCs/>
          <w:sz w:val="26"/>
          <w:szCs w:val="26"/>
        </w:rPr>
        <w:t xml:space="preserve"> 23</w:t>
      </w:r>
      <w:r>
        <w:rPr>
          <w:rFonts w:ascii="Times New Roman" w:eastAsia="Calibri" w:hAnsi="Times New Roman" w:cs="Times New Roman"/>
          <w:bCs/>
          <w:sz w:val="26"/>
          <w:szCs w:val="26"/>
        </w:rPr>
        <w:t xml:space="preserve"> «Депутат Совета депутатов»: </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2.1 </w:t>
      </w:r>
      <w:r>
        <w:rPr>
          <w:rFonts w:ascii="Times New Roman" w:eastAsia="Calibri" w:hAnsi="Times New Roman" w:cs="Times New Roman"/>
          <w:b/>
          <w:bCs/>
          <w:sz w:val="26"/>
          <w:szCs w:val="26"/>
        </w:rPr>
        <w:t xml:space="preserve">пункт 4.1 </w:t>
      </w:r>
      <w:r>
        <w:rPr>
          <w:rFonts w:ascii="Times New Roman" w:eastAsia="Calibri" w:hAnsi="Times New Roman" w:cs="Times New Roman"/>
          <w:bCs/>
          <w:sz w:val="26"/>
          <w:szCs w:val="26"/>
        </w:rPr>
        <w:t xml:space="preserve">изложить в следующей редакции: </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федеральными законами.»;</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2.2 </w:t>
      </w:r>
      <w:r>
        <w:rPr>
          <w:rFonts w:ascii="Times New Roman" w:eastAsia="Calibri" w:hAnsi="Times New Roman" w:cs="Times New Roman"/>
          <w:b/>
          <w:bCs/>
          <w:sz w:val="26"/>
          <w:szCs w:val="26"/>
        </w:rPr>
        <w:t xml:space="preserve">пункт 4 </w:t>
      </w:r>
      <w:r>
        <w:rPr>
          <w:rFonts w:ascii="Times New Roman" w:eastAsia="Calibri" w:hAnsi="Times New Roman" w:cs="Times New Roman"/>
          <w:bCs/>
          <w:sz w:val="26"/>
          <w:szCs w:val="26"/>
        </w:rPr>
        <w:t>изложить в новой редакции:</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 Депутаты Совета депутатов осуществляют свои полномочия, как правило, не на 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E2AF3" w:rsidRPr="007E2AF3" w:rsidRDefault="007E2AF3" w:rsidP="007E2AF3">
      <w:pPr>
        <w:pStyle w:val="a3"/>
        <w:numPr>
          <w:ilvl w:val="0"/>
          <w:numId w:val="14"/>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Заниматься предпринимательской деятельностью лично или через доверенных лиц;</w:t>
      </w:r>
    </w:p>
    <w:p w:rsidR="007E2AF3" w:rsidRPr="007E2AF3" w:rsidRDefault="007E2AF3" w:rsidP="007E2AF3">
      <w:pPr>
        <w:pStyle w:val="a3"/>
        <w:numPr>
          <w:ilvl w:val="0"/>
          <w:numId w:val="14"/>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Участвовать в управлении коммерческой или некоммерческой организацией, за исключением следующих случаев:</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w:t>
      </w:r>
      <w:r>
        <w:rPr>
          <w:rFonts w:ascii="Times New Roman" w:eastAsia="Calibri" w:hAnsi="Times New Roman" w:cs="Times New Roman"/>
          <w:bCs/>
          <w:sz w:val="26"/>
          <w:szCs w:val="26"/>
        </w:rPr>
        <w:lastRenderedPageBreak/>
        <w:t>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д) иные случаи, предусмотренные федеральными законами;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w:t>
      </w:r>
      <w:r>
        <w:rPr>
          <w:rFonts w:ascii="Times New Roman" w:eastAsia="Calibri" w:hAnsi="Times New Roman" w:cs="Times New Roman"/>
          <w:b/>
          <w:bCs/>
          <w:sz w:val="26"/>
          <w:szCs w:val="26"/>
        </w:rPr>
        <w:t xml:space="preserve">в статье 24 </w:t>
      </w:r>
      <w:r>
        <w:rPr>
          <w:rFonts w:ascii="Times New Roman" w:eastAsia="Calibri" w:hAnsi="Times New Roman" w:cs="Times New Roman"/>
          <w:bCs/>
          <w:sz w:val="26"/>
          <w:szCs w:val="26"/>
        </w:rPr>
        <w:t>(Досрочное прекращение полномочий депутата Совета депутатов городского поселения):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3.1 </w:t>
      </w:r>
      <w:r>
        <w:rPr>
          <w:rFonts w:ascii="Times New Roman" w:eastAsia="Calibri" w:hAnsi="Times New Roman" w:cs="Times New Roman"/>
          <w:b/>
          <w:bCs/>
          <w:sz w:val="26"/>
          <w:szCs w:val="26"/>
        </w:rPr>
        <w:t xml:space="preserve">в части 2 </w:t>
      </w:r>
      <w:r>
        <w:rPr>
          <w:rFonts w:ascii="Times New Roman" w:eastAsia="Calibri" w:hAnsi="Times New Roman" w:cs="Times New Roman"/>
          <w:bCs/>
          <w:sz w:val="26"/>
          <w:szCs w:val="26"/>
        </w:rPr>
        <w:t>после слов «о досрочном прекращении полномочий депутата» дополнить словами «,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по тексту;</w:t>
      </w:r>
    </w:p>
    <w:p w:rsidR="007E2AF3" w:rsidRDefault="007E2AF3" w:rsidP="007E2AF3">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          3.2 </w:t>
      </w:r>
      <w:r>
        <w:rPr>
          <w:rFonts w:ascii="Times New Roman" w:eastAsia="Calibri" w:hAnsi="Times New Roman" w:cs="Times New Roman"/>
          <w:b/>
          <w:bCs/>
          <w:sz w:val="26"/>
          <w:szCs w:val="26"/>
        </w:rPr>
        <w:t>дополнить частью 3 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2AF3" w:rsidRPr="007E2AF3" w:rsidRDefault="007E2AF3" w:rsidP="007E2AF3">
      <w:pPr>
        <w:pStyle w:val="a3"/>
        <w:numPr>
          <w:ilvl w:val="0"/>
          <w:numId w:val="15"/>
        </w:numPr>
        <w:spacing w:after="0" w:line="240" w:lineRule="auto"/>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Предупреждение;</w:t>
      </w:r>
    </w:p>
    <w:p w:rsidR="007E2AF3" w:rsidRP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7E2AF3" w:rsidRDefault="007E2AF3" w:rsidP="007E2AF3">
      <w:pPr>
        <w:pStyle w:val="a3"/>
        <w:spacing w:after="0" w:line="240" w:lineRule="auto"/>
        <w:ind w:left="360"/>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3.3 </w:t>
      </w:r>
      <w:r>
        <w:rPr>
          <w:rFonts w:ascii="Times New Roman" w:eastAsia="Calibri" w:hAnsi="Times New Roman" w:cs="Times New Roman"/>
          <w:b/>
          <w:bCs/>
          <w:sz w:val="26"/>
          <w:szCs w:val="26"/>
        </w:rPr>
        <w:t>Дополнить пунктом 3.1 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Хабаровского края.».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w:t>
      </w:r>
      <w:r>
        <w:rPr>
          <w:rFonts w:ascii="Times New Roman" w:eastAsia="Calibri" w:hAnsi="Times New Roman" w:cs="Times New Roman"/>
          <w:b/>
          <w:bCs/>
          <w:sz w:val="26"/>
          <w:szCs w:val="26"/>
        </w:rPr>
        <w:t xml:space="preserve">в статье 30 </w:t>
      </w:r>
      <w:r>
        <w:rPr>
          <w:rFonts w:ascii="Times New Roman" w:eastAsia="Calibri" w:hAnsi="Times New Roman" w:cs="Times New Roman"/>
          <w:bCs/>
          <w:sz w:val="26"/>
          <w:szCs w:val="26"/>
        </w:rPr>
        <w:t>«Глава городского поселения»: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4.1 </w:t>
      </w:r>
      <w:r>
        <w:rPr>
          <w:rFonts w:ascii="Times New Roman" w:eastAsia="Calibri" w:hAnsi="Times New Roman" w:cs="Times New Roman"/>
          <w:b/>
          <w:bCs/>
          <w:sz w:val="26"/>
          <w:szCs w:val="26"/>
        </w:rPr>
        <w:t xml:space="preserve">пункт 6.1 </w:t>
      </w:r>
      <w:r>
        <w:rPr>
          <w:rFonts w:ascii="Times New Roman" w:eastAsia="Calibri" w:hAnsi="Times New Roman" w:cs="Times New Roman"/>
          <w:bCs/>
          <w:sz w:val="26"/>
          <w:szCs w:val="26"/>
        </w:rPr>
        <w:t>изложить в следующей редакции: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4.2 </w:t>
      </w:r>
      <w:r>
        <w:rPr>
          <w:rFonts w:ascii="Times New Roman" w:eastAsia="Calibri" w:hAnsi="Times New Roman" w:cs="Times New Roman"/>
          <w:b/>
          <w:bCs/>
          <w:sz w:val="26"/>
          <w:szCs w:val="26"/>
        </w:rPr>
        <w:t xml:space="preserve">Дополнить пунктами 6.2 и 6.3 </w:t>
      </w:r>
      <w:r>
        <w:rPr>
          <w:rFonts w:ascii="Times New Roman" w:eastAsia="Calibri" w:hAnsi="Times New Roman" w:cs="Times New Roman"/>
          <w:bCs/>
          <w:sz w:val="26"/>
          <w:szCs w:val="26"/>
        </w:rPr>
        <w:t>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2AF3" w:rsidRPr="007E2AF3" w:rsidRDefault="007E2AF3" w:rsidP="007E2AF3">
      <w:pPr>
        <w:pStyle w:val="a3"/>
        <w:numPr>
          <w:ilvl w:val="0"/>
          <w:numId w:val="16"/>
        </w:numPr>
        <w:spacing w:after="0" w:line="240" w:lineRule="auto"/>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Предупреждение;</w:t>
      </w:r>
    </w:p>
    <w:p w:rsidR="007E2AF3" w:rsidRP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Освобождение главы, от должности в администрации городского поселения, с лишением права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«6.3 Порядок принятия решения о применении к главе мер ответственности, указанных в пункте 7.1 настоящей статьи, определяется решением Совета депутатов в соответствии с законом Хабаровского края.».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5. </w:t>
      </w:r>
      <w:r>
        <w:rPr>
          <w:rFonts w:ascii="Times New Roman" w:eastAsia="Calibri" w:hAnsi="Times New Roman" w:cs="Times New Roman"/>
          <w:b/>
          <w:bCs/>
          <w:sz w:val="26"/>
          <w:szCs w:val="26"/>
        </w:rPr>
        <w:t xml:space="preserve">в статье 31 </w:t>
      </w:r>
      <w:r>
        <w:rPr>
          <w:rFonts w:ascii="Times New Roman" w:eastAsia="Calibri" w:hAnsi="Times New Roman" w:cs="Times New Roman"/>
          <w:bCs/>
          <w:sz w:val="26"/>
          <w:szCs w:val="26"/>
        </w:rPr>
        <w:t>«Полномочия главы городского поселения»:</w:t>
      </w:r>
    </w:p>
    <w:p w:rsidR="007E2AF3" w:rsidRDefault="007E2AF3" w:rsidP="007E2AF3">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          5.1 </w:t>
      </w:r>
      <w:r>
        <w:rPr>
          <w:rFonts w:ascii="Times New Roman" w:eastAsia="Calibri" w:hAnsi="Times New Roman" w:cs="Times New Roman"/>
          <w:b/>
          <w:bCs/>
          <w:sz w:val="26"/>
          <w:szCs w:val="26"/>
        </w:rPr>
        <w:t>пункт 6.1 изложить в следующей редакции: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5.2 </w:t>
      </w:r>
      <w:r>
        <w:rPr>
          <w:rFonts w:ascii="Times New Roman" w:eastAsia="Calibri" w:hAnsi="Times New Roman" w:cs="Times New Roman"/>
          <w:b/>
          <w:bCs/>
          <w:sz w:val="26"/>
          <w:szCs w:val="26"/>
        </w:rPr>
        <w:t xml:space="preserve">Дополнить пунктами 6.2 и 6.3 </w:t>
      </w:r>
      <w:r>
        <w:rPr>
          <w:rFonts w:ascii="Times New Roman" w:eastAsia="Calibri" w:hAnsi="Times New Roman" w:cs="Times New Roman"/>
          <w:bCs/>
          <w:sz w:val="26"/>
          <w:szCs w:val="26"/>
        </w:rPr>
        <w:t>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2AF3" w:rsidRPr="007E2AF3" w:rsidRDefault="007E2AF3" w:rsidP="007E2AF3">
      <w:pPr>
        <w:pStyle w:val="a3"/>
        <w:numPr>
          <w:ilvl w:val="0"/>
          <w:numId w:val="17"/>
        </w:numPr>
        <w:spacing w:after="0" w:line="240" w:lineRule="auto"/>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Предупреждение;</w:t>
      </w:r>
    </w:p>
    <w:p w:rsidR="007E2AF3" w:rsidRP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Освобождение главы, от должности в администрации городского поселения, с лишением права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«6.3 Порядок принятия решения о применении к главе мер ответственности, указанных в пункте 9.1 настоящей статьи, определяется решением Совета депутатов в соответствии с законом Хабаровского края.».</w:t>
      </w:r>
    </w:p>
    <w:p w:rsidR="007E2AF3" w:rsidRDefault="007E2AF3" w:rsidP="00254466">
      <w:pPr>
        <w:spacing w:after="0" w:line="240" w:lineRule="auto"/>
        <w:jc w:val="both"/>
        <w:rPr>
          <w:rFonts w:ascii="Times New Roman" w:hAnsi="Times New Roman" w:cs="Times New Roman"/>
          <w:sz w:val="26"/>
          <w:szCs w:val="26"/>
        </w:rPr>
      </w:pPr>
    </w:p>
    <w:p w:rsidR="00254466" w:rsidRDefault="00254466" w:rsidP="00254466">
      <w:pPr>
        <w:spacing w:after="0" w:line="240" w:lineRule="auto"/>
        <w:jc w:val="both"/>
        <w:rPr>
          <w:rFonts w:ascii="Times New Roman" w:hAnsi="Times New Roman" w:cs="Times New Roman"/>
          <w:sz w:val="26"/>
          <w:szCs w:val="26"/>
        </w:rPr>
      </w:pPr>
    </w:p>
    <w:p w:rsidR="00254466" w:rsidRPr="00797546" w:rsidRDefault="00254466" w:rsidP="007E2AF3">
      <w:pPr>
        <w:spacing w:after="0" w:line="240" w:lineRule="auto"/>
        <w:contextualSpacing/>
        <w:rPr>
          <w:rFonts w:ascii="Times New Roman" w:hAnsi="Times New Roman" w:cs="Times New Roman"/>
          <w:sz w:val="26"/>
          <w:szCs w:val="26"/>
        </w:rPr>
      </w:pPr>
      <w:r w:rsidRPr="00797546">
        <w:rPr>
          <w:rFonts w:ascii="Times New Roman" w:hAnsi="Times New Roman" w:cs="Times New Roman"/>
          <w:sz w:val="26"/>
          <w:szCs w:val="26"/>
        </w:rPr>
        <w:t xml:space="preserve">Специалист </w:t>
      </w:r>
      <w:r w:rsidR="008E7C44">
        <w:rPr>
          <w:rFonts w:ascii="Times New Roman" w:hAnsi="Times New Roman" w:cs="Times New Roman"/>
          <w:sz w:val="26"/>
          <w:szCs w:val="26"/>
        </w:rPr>
        <w:t xml:space="preserve">администрации </w:t>
      </w:r>
      <w:r w:rsidRPr="00797546">
        <w:rPr>
          <w:rFonts w:ascii="Times New Roman" w:hAnsi="Times New Roman" w:cs="Times New Roman"/>
          <w:sz w:val="26"/>
          <w:szCs w:val="26"/>
        </w:rPr>
        <w:t xml:space="preserve">по </w:t>
      </w:r>
    </w:p>
    <w:p w:rsidR="00254466" w:rsidRPr="00A31798" w:rsidRDefault="00254466" w:rsidP="00254466">
      <w:pPr>
        <w:spacing w:after="0" w:line="240" w:lineRule="exact"/>
        <w:jc w:val="both"/>
        <w:rPr>
          <w:rFonts w:ascii="Times New Roman" w:hAnsi="Times New Roman" w:cs="Times New Roman"/>
          <w:sz w:val="26"/>
          <w:szCs w:val="26"/>
        </w:rPr>
      </w:pPr>
      <w:r w:rsidRPr="00797546">
        <w:rPr>
          <w:rFonts w:ascii="Times New Roman" w:hAnsi="Times New Roman" w:cs="Times New Roman"/>
          <w:sz w:val="26"/>
          <w:szCs w:val="26"/>
        </w:rPr>
        <w:t xml:space="preserve">работе с представительным органом                                                    </w:t>
      </w:r>
      <w:r>
        <w:rPr>
          <w:rFonts w:ascii="Times New Roman" w:hAnsi="Times New Roman" w:cs="Times New Roman"/>
          <w:sz w:val="26"/>
          <w:szCs w:val="26"/>
        </w:rPr>
        <w:t xml:space="preserve">  </w:t>
      </w:r>
      <w:r w:rsidRPr="00797546">
        <w:rPr>
          <w:rFonts w:ascii="Times New Roman" w:hAnsi="Times New Roman" w:cs="Times New Roman"/>
          <w:sz w:val="26"/>
          <w:szCs w:val="26"/>
        </w:rPr>
        <w:t>А.А. Прохор</w:t>
      </w:r>
      <w:r>
        <w:rPr>
          <w:rFonts w:ascii="Times New Roman" w:hAnsi="Times New Roman" w:cs="Times New Roman"/>
          <w:sz w:val="26"/>
          <w:szCs w:val="26"/>
        </w:rPr>
        <w:t xml:space="preserve">ова                         </w:t>
      </w:r>
    </w:p>
    <w:p w:rsidR="00254466" w:rsidRDefault="00254466" w:rsidP="00254466">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p>
    <w:p w:rsidR="00254466" w:rsidRPr="0098736A" w:rsidRDefault="00254466" w:rsidP="00254466">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F30294" w:rsidRDefault="00F30294"/>
    <w:sectPr w:rsidR="00F30294" w:rsidSect="002B78F5">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4"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10"/>
  </w:num>
  <w:num w:numId="6">
    <w:abstractNumId w:val="6"/>
  </w:num>
  <w:num w:numId="7">
    <w:abstractNumId w:val="12"/>
  </w:num>
  <w:num w:numId="8">
    <w:abstractNumId w:val="16"/>
  </w:num>
  <w:num w:numId="9">
    <w:abstractNumId w:val="14"/>
  </w:num>
  <w:num w:numId="10">
    <w:abstractNumId w:val="8"/>
  </w:num>
  <w:num w:numId="11">
    <w:abstractNumId w:val="15"/>
  </w:num>
  <w:num w:numId="12">
    <w:abstractNumId w:val="9"/>
  </w:num>
  <w:num w:numId="13">
    <w:abstractNumId w:val="11"/>
  </w:num>
  <w:num w:numId="14">
    <w:abstractNumId w:val="0"/>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4614E"/>
    <w:rsid w:val="00090DA4"/>
    <w:rsid w:val="000B7A8E"/>
    <w:rsid w:val="000D6204"/>
    <w:rsid w:val="000E518D"/>
    <w:rsid w:val="000F1C85"/>
    <w:rsid w:val="000F56AF"/>
    <w:rsid w:val="00150C48"/>
    <w:rsid w:val="00164370"/>
    <w:rsid w:val="00171575"/>
    <w:rsid w:val="00177C8B"/>
    <w:rsid w:val="001A7AAB"/>
    <w:rsid w:val="001D5A2F"/>
    <w:rsid w:val="00207F15"/>
    <w:rsid w:val="00230FFE"/>
    <w:rsid w:val="00231924"/>
    <w:rsid w:val="00236195"/>
    <w:rsid w:val="002468B7"/>
    <w:rsid w:val="00252B2E"/>
    <w:rsid w:val="00254466"/>
    <w:rsid w:val="00280835"/>
    <w:rsid w:val="00296382"/>
    <w:rsid w:val="002B264F"/>
    <w:rsid w:val="002B78F5"/>
    <w:rsid w:val="0030245B"/>
    <w:rsid w:val="0035595E"/>
    <w:rsid w:val="00383B97"/>
    <w:rsid w:val="00385E10"/>
    <w:rsid w:val="003C2883"/>
    <w:rsid w:val="00404C69"/>
    <w:rsid w:val="00451289"/>
    <w:rsid w:val="004C0AAA"/>
    <w:rsid w:val="004C48D5"/>
    <w:rsid w:val="004D156A"/>
    <w:rsid w:val="004D6E40"/>
    <w:rsid w:val="005112D7"/>
    <w:rsid w:val="00525BA5"/>
    <w:rsid w:val="00535786"/>
    <w:rsid w:val="00555263"/>
    <w:rsid w:val="00594C4B"/>
    <w:rsid w:val="00597305"/>
    <w:rsid w:val="005A37F6"/>
    <w:rsid w:val="005A6F87"/>
    <w:rsid w:val="005B3909"/>
    <w:rsid w:val="005B5158"/>
    <w:rsid w:val="005C1838"/>
    <w:rsid w:val="005C54C3"/>
    <w:rsid w:val="005D7408"/>
    <w:rsid w:val="005E41DE"/>
    <w:rsid w:val="005E5069"/>
    <w:rsid w:val="005E6D5D"/>
    <w:rsid w:val="005F2656"/>
    <w:rsid w:val="00604A6F"/>
    <w:rsid w:val="0062084D"/>
    <w:rsid w:val="00625C72"/>
    <w:rsid w:val="00626258"/>
    <w:rsid w:val="0065543D"/>
    <w:rsid w:val="00677FBA"/>
    <w:rsid w:val="006A1AD0"/>
    <w:rsid w:val="006E6730"/>
    <w:rsid w:val="00704F6E"/>
    <w:rsid w:val="0072180D"/>
    <w:rsid w:val="00732C45"/>
    <w:rsid w:val="00737E1C"/>
    <w:rsid w:val="00786887"/>
    <w:rsid w:val="007A2ACF"/>
    <w:rsid w:val="007D7666"/>
    <w:rsid w:val="007E1C0E"/>
    <w:rsid w:val="007E2AF3"/>
    <w:rsid w:val="00804497"/>
    <w:rsid w:val="008144A5"/>
    <w:rsid w:val="00825CCA"/>
    <w:rsid w:val="00832929"/>
    <w:rsid w:val="00843751"/>
    <w:rsid w:val="008447F1"/>
    <w:rsid w:val="0085240A"/>
    <w:rsid w:val="00863954"/>
    <w:rsid w:val="00880616"/>
    <w:rsid w:val="008909DC"/>
    <w:rsid w:val="00895ECD"/>
    <w:rsid w:val="008974EB"/>
    <w:rsid w:val="008A5640"/>
    <w:rsid w:val="008E7C44"/>
    <w:rsid w:val="008F0243"/>
    <w:rsid w:val="008F1054"/>
    <w:rsid w:val="008F1AE6"/>
    <w:rsid w:val="008F6972"/>
    <w:rsid w:val="00910E36"/>
    <w:rsid w:val="00954CEA"/>
    <w:rsid w:val="00961B41"/>
    <w:rsid w:val="00964E2F"/>
    <w:rsid w:val="00A01BA6"/>
    <w:rsid w:val="00A0511F"/>
    <w:rsid w:val="00A17070"/>
    <w:rsid w:val="00A603F9"/>
    <w:rsid w:val="00A66C26"/>
    <w:rsid w:val="00A73300"/>
    <w:rsid w:val="00AD0822"/>
    <w:rsid w:val="00AF096A"/>
    <w:rsid w:val="00B14263"/>
    <w:rsid w:val="00B14648"/>
    <w:rsid w:val="00B4277B"/>
    <w:rsid w:val="00B91FEF"/>
    <w:rsid w:val="00BA1031"/>
    <w:rsid w:val="00BA620B"/>
    <w:rsid w:val="00BF7D6A"/>
    <w:rsid w:val="00C0390B"/>
    <w:rsid w:val="00C20C7B"/>
    <w:rsid w:val="00C32860"/>
    <w:rsid w:val="00C42944"/>
    <w:rsid w:val="00C9778F"/>
    <w:rsid w:val="00CA49A3"/>
    <w:rsid w:val="00CD294E"/>
    <w:rsid w:val="00CE3BF3"/>
    <w:rsid w:val="00D0620D"/>
    <w:rsid w:val="00D4568C"/>
    <w:rsid w:val="00D53BF2"/>
    <w:rsid w:val="00D652EC"/>
    <w:rsid w:val="00D8332F"/>
    <w:rsid w:val="00D86B52"/>
    <w:rsid w:val="00D90715"/>
    <w:rsid w:val="00D90E29"/>
    <w:rsid w:val="00DA185E"/>
    <w:rsid w:val="00DA325C"/>
    <w:rsid w:val="00DB62DB"/>
    <w:rsid w:val="00DD68EE"/>
    <w:rsid w:val="00DE3BCA"/>
    <w:rsid w:val="00E3752C"/>
    <w:rsid w:val="00E84737"/>
    <w:rsid w:val="00E910EB"/>
    <w:rsid w:val="00EC3077"/>
    <w:rsid w:val="00F01696"/>
    <w:rsid w:val="00F2448F"/>
    <w:rsid w:val="00F24548"/>
    <w:rsid w:val="00F30294"/>
    <w:rsid w:val="00F45C95"/>
    <w:rsid w:val="00F70A05"/>
    <w:rsid w:val="00F7710E"/>
    <w:rsid w:val="00FB16BC"/>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44A06-8719-4848-A153-71F39DE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 w:type="paragraph" w:styleId="a7">
    <w:name w:val="Normal (Web)"/>
    <w:basedOn w:val="a"/>
    <w:uiPriority w:val="99"/>
    <w:semiHidden/>
    <w:unhideWhenUsed/>
    <w:rsid w:val="008E7C4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2685">
      <w:bodyDiv w:val="1"/>
      <w:marLeft w:val="0"/>
      <w:marRight w:val="0"/>
      <w:marTop w:val="0"/>
      <w:marBottom w:val="0"/>
      <w:divBdr>
        <w:top w:val="none" w:sz="0" w:space="0" w:color="auto"/>
        <w:left w:val="none" w:sz="0" w:space="0" w:color="auto"/>
        <w:bottom w:val="none" w:sz="0" w:space="0" w:color="auto"/>
        <w:right w:val="none" w:sz="0" w:space="0" w:color="auto"/>
      </w:divBdr>
    </w:div>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7BCDD7D9FFA873606726A2A3201D67D6FB3595C239B1529B1D53AD7f8y5G" TargetMode="External"/><Relationship Id="rId3" Type="http://schemas.openxmlformats.org/officeDocument/2006/relationships/styles" Target="styles.xml"/><Relationship Id="rId7" Type="http://schemas.openxmlformats.org/officeDocument/2006/relationships/hyperlink" Target="consultantplus://offline/ref=A5C7BCDD7D9FFA873606726A2A3201D67D6FB3595C249B1529B1D53AD7f8y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5C7BCDD7D9FFA873606726A2A3201D67D6FB3595C249B1529B1D53AD7f8y5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C7BCDD7D9FFA873606726A2A3201D67D6FB3595C219B1529B1D53AD7f8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1EB77-FBB8-4A0B-BD4C-D6B314A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6578</Words>
  <Characters>37500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10</cp:revision>
  <cp:lastPrinted>2020-05-20T23:46:00Z</cp:lastPrinted>
  <dcterms:created xsi:type="dcterms:W3CDTF">2020-04-27T00:11:00Z</dcterms:created>
  <dcterms:modified xsi:type="dcterms:W3CDTF">2020-07-05T22:48:00Z</dcterms:modified>
</cp:coreProperties>
</file>