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1" w:rsidRPr="00A3000B" w:rsidRDefault="00286661" w:rsidP="00286661">
      <w:pPr>
        <w:spacing w:line="240" w:lineRule="exact"/>
        <w:ind w:left="10206" w:firstLine="0"/>
        <w:jc w:val="center"/>
        <w:rPr>
          <w:szCs w:val="28"/>
        </w:rPr>
      </w:pPr>
      <w:r w:rsidRPr="00A3000B">
        <w:rPr>
          <w:szCs w:val="28"/>
        </w:rPr>
        <w:t>П</w:t>
      </w:r>
      <w:r>
        <w:rPr>
          <w:szCs w:val="28"/>
        </w:rPr>
        <w:t>риложение</w:t>
      </w:r>
      <w:r w:rsidRPr="00A3000B">
        <w:rPr>
          <w:szCs w:val="28"/>
        </w:rPr>
        <w:t xml:space="preserve"> № </w:t>
      </w:r>
      <w:r>
        <w:rPr>
          <w:szCs w:val="28"/>
        </w:rPr>
        <w:t>2</w:t>
      </w:r>
      <w:r w:rsidRPr="00A3000B">
        <w:rPr>
          <w:szCs w:val="28"/>
        </w:rPr>
        <w:t xml:space="preserve"> </w:t>
      </w:r>
    </w:p>
    <w:p w:rsidR="00A9313E" w:rsidRPr="008E16C7" w:rsidRDefault="00286661" w:rsidP="00A9313E">
      <w:pPr>
        <w:spacing w:line="240" w:lineRule="exact"/>
        <w:ind w:left="10206" w:firstLine="0"/>
        <w:jc w:val="center"/>
        <w:rPr>
          <w:bCs/>
          <w:szCs w:val="28"/>
        </w:rPr>
      </w:pPr>
      <w:r w:rsidRPr="00A3000B">
        <w:rPr>
          <w:szCs w:val="28"/>
        </w:rPr>
        <w:t xml:space="preserve">к Порядку осуществления </w:t>
      </w:r>
      <w:r>
        <w:rPr>
          <w:szCs w:val="28"/>
        </w:rPr>
        <w:br/>
      </w:r>
      <w:r w:rsidRPr="00A3000B">
        <w:rPr>
          <w:szCs w:val="28"/>
        </w:rPr>
        <w:t xml:space="preserve">внутреннего финансового контроля </w:t>
      </w:r>
      <w:r w:rsidR="00A9313E" w:rsidRPr="008E16C7">
        <w:rPr>
          <w:bCs/>
          <w:szCs w:val="28"/>
        </w:rPr>
        <w:t xml:space="preserve">в </w:t>
      </w:r>
      <w:r w:rsidR="00A9313E">
        <w:rPr>
          <w:bCs/>
          <w:szCs w:val="28"/>
        </w:rPr>
        <w:t xml:space="preserve">администрации </w:t>
      </w:r>
      <w:r w:rsidR="007B6A83">
        <w:rPr>
          <w:bCs/>
          <w:szCs w:val="28"/>
        </w:rPr>
        <w:t>городского пос</w:t>
      </w:r>
      <w:r w:rsidR="007B6A83">
        <w:rPr>
          <w:bCs/>
          <w:szCs w:val="28"/>
        </w:rPr>
        <w:t>е</w:t>
      </w:r>
      <w:r w:rsidR="007B6A83">
        <w:rPr>
          <w:bCs/>
          <w:szCs w:val="28"/>
        </w:rPr>
        <w:t>ления «Рабочий поселок Мног</w:t>
      </w:r>
      <w:r w:rsidR="007B6A83">
        <w:rPr>
          <w:bCs/>
          <w:szCs w:val="28"/>
        </w:rPr>
        <w:t>о</w:t>
      </w:r>
      <w:r w:rsidR="007B6A83">
        <w:rPr>
          <w:bCs/>
          <w:szCs w:val="28"/>
        </w:rPr>
        <w:t>вершинный»</w:t>
      </w:r>
    </w:p>
    <w:p w:rsidR="00286661" w:rsidRDefault="00286661" w:rsidP="00A9313E">
      <w:pPr>
        <w:spacing w:line="240" w:lineRule="exact"/>
        <w:rPr>
          <w:szCs w:val="28"/>
        </w:rPr>
      </w:pPr>
      <w:r>
        <w:rPr>
          <w:szCs w:val="28"/>
        </w:rPr>
        <w:t>ФОРМА</w:t>
      </w:r>
    </w:p>
    <w:p w:rsidR="00286661" w:rsidRPr="007F0E55" w:rsidRDefault="00286661" w:rsidP="00286661">
      <w:pPr>
        <w:ind w:firstLine="0"/>
        <w:jc w:val="center"/>
        <w:rPr>
          <w:szCs w:val="28"/>
        </w:rPr>
      </w:pPr>
      <w:r w:rsidRPr="007F0E55">
        <w:rPr>
          <w:szCs w:val="28"/>
        </w:rPr>
        <w:t>ПЕРЕЧЕНЬ</w:t>
      </w:r>
    </w:p>
    <w:p w:rsidR="00286661" w:rsidRPr="007F0E55" w:rsidRDefault="00286661" w:rsidP="00286661">
      <w:pPr>
        <w:spacing w:line="240" w:lineRule="exact"/>
        <w:ind w:firstLine="0"/>
        <w:jc w:val="center"/>
        <w:rPr>
          <w:szCs w:val="28"/>
        </w:rPr>
      </w:pPr>
      <w:r w:rsidRPr="007F0E55">
        <w:rPr>
          <w:szCs w:val="28"/>
        </w:rPr>
        <w:t>операций (действий по формированию документов, необходимых для выполнения внутренней бюджетной процедуры)</w:t>
      </w:r>
    </w:p>
    <w:p w:rsidR="00286661" w:rsidRDefault="00286661" w:rsidP="00286661">
      <w:pPr>
        <w:spacing w:after="120" w:line="240" w:lineRule="exact"/>
        <w:ind w:firstLine="0"/>
        <w:jc w:val="center"/>
        <w:rPr>
          <w:szCs w:val="28"/>
        </w:rPr>
      </w:pPr>
      <w:r>
        <w:rPr>
          <w:szCs w:val="28"/>
        </w:rPr>
        <w:t>по состоянию на "</w:t>
      </w:r>
      <w:r w:rsidR="00C01A1A">
        <w:rPr>
          <w:szCs w:val="28"/>
        </w:rPr>
        <w:t>01</w:t>
      </w:r>
      <w:r>
        <w:rPr>
          <w:szCs w:val="28"/>
        </w:rPr>
        <w:t xml:space="preserve">" </w:t>
      </w:r>
      <w:r w:rsidR="00C01A1A">
        <w:rPr>
          <w:szCs w:val="28"/>
        </w:rPr>
        <w:t xml:space="preserve">января </w:t>
      </w:r>
      <w:r>
        <w:rPr>
          <w:szCs w:val="28"/>
        </w:rPr>
        <w:t>201</w:t>
      </w:r>
      <w:r w:rsidR="00C01A1A">
        <w:rPr>
          <w:szCs w:val="28"/>
        </w:rPr>
        <w:t>9</w:t>
      </w:r>
      <w:r>
        <w:rPr>
          <w:szCs w:val="28"/>
        </w:rPr>
        <w:t xml:space="preserve"> </w:t>
      </w:r>
      <w:r w:rsidRPr="007F0E55">
        <w:rPr>
          <w:szCs w:val="28"/>
        </w:rPr>
        <w:t>г.</w:t>
      </w:r>
    </w:p>
    <w:p w:rsidR="00286661" w:rsidRDefault="00286661" w:rsidP="00286661">
      <w:pPr>
        <w:ind w:firstLine="0"/>
        <w:rPr>
          <w:szCs w:val="28"/>
        </w:rPr>
      </w:pPr>
      <w:r w:rsidRPr="00A3000B">
        <w:rPr>
          <w:szCs w:val="28"/>
        </w:rPr>
        <w:t>__________________________</w:t>
      </w:r>
    </w:p>
    <w:tbl>
      <w:tblPr>
        <w:tblW w:w="16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1"/>
        <w:gridCol w:w="1182"/>
        <w:gridCol w:w="1572"/>
        <w:gridCol w:w="980"/>
        <w:gridCol w:w="992"/>
        <w:gridCol w:w="1104"/>
        <w:gridCol w:w="1161"/>
        <w:gridCol w:w="2980"/>
        <w:gridCol w:w="1085"/>
        <w:gridCol w:w="1400"/>
      </w:tblGrid>
      <w:tr w:rsidR="00286661" w:rsidRPr="00BC52E2" w:rsidTr="000979D6">
        <w:trPr>
          <w:trHeight w:val="20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Наименование внутренней бю</w:t>
            </w:r>
            <w:r w:rsidRPr="00BB30E2">
              <w:rPr>
                <w:color w:val="000000"/>
                <w:sz w:val="20"/>
                <w:szCs w:val="20"/>
              </w:rPr>
              <w:t>д</w:t>
            </w:r>
            <w:r w:rsidRPr="00BB30E2">
              <w:rPr>
                <w:color w:val="000000"/>
                <w:sz w:val="20"/>
                <w:szCs w:val="20"/>
              </w:rPr>
              <w:t>жетной процедуры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Должн</w:t>
            </w:r>
            <w:r w:rsidRPr="00BB30E2">
              <w:rPr>
                <w:color w:val="000000"/>
                <w:sz w:val="20"/>
                <w:szCs w:val="20"/>
              </w:rPr>
              <w:t>о</w:t>
            </w:r>
            <w:r w:rsidRPr="00BB30E2">
              <w:rPr>
                <w:color w:val="000000"/>
                <w:sz w:val="20"/>
                <w:szCs w:val="20"/>
              </w:rPr>
              <w:t>стное л</w:t>
            </w:r>
            <w:r w:rsidRPr="00BB30E2">
              <w:rPr>
                <w:color w:val="000000"/>
                <w:sz w:val="20"/>
                <w:szCs w:val="20"/>
              </w:rPr>
              <w:t>и</w:t>
            </w:r>
            <w:r w:rsidRPr="00BB30E2">
              <w:rPr>
                <w:color w:val="000000"/>
                <w:sz w:val="20"/>
                <w:szCs w:val="20"/>
              </w:rPr>
              <w:t>цо, отве</w:t>
            </w:r>
            <w:r w:rsidRPr="00BB30E2">
              <w:rPr>
                <w:color w:val="000000"/>
                <w:sz w:val="20"/>
                <w:szCs w:val="20"/>
              </w:rPr>
              <w:t>т</w:t>
            </w:r>
            <w:r w:rsidRPr="00BB30E2">
              <w:rPr>
                <w:color w:val="000000"/>
                <w:sz w:val="20"/>
                <w:szCs w:val="20"/>
              </w:rPr>
              <w:t>ственное за выпо</w:t>
            </w:r>
            <w:r w:rsidRPr="00BB30E2">
              <w:rPr>
                <w:color w:val="000000"/>
                <w:sz w:val="20"/>
                <w:szCs w:val="20"/>
              </w:rPr>
              <w:t>л</w:t>
            </w:r>
            <w:r w:rsidRPr="00BB30E2">
              <w:rPr>
                <w:color w:val="000000"/>
                <w:sz w:val="20"/>
                <w:szCs w:val="20"/>
              </w:rPr>
              <w:t>нение оп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Бюджетные риски</w:t>
            </w:r>
          </w:p>
        </w:tc>
        <w:tc>
          <w:tcPr>
            <w:tcW w:w="4237" w:type="dxa"/>
            <w:gridSpan w:val="4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Оценка рисков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Значимость рисков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Включить в карту ВФК (да/нет)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Предложения по примен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нию ко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трольных действий</w:t>
            </w: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Вероятность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Степень влияния</w:t>
            </w:r>
          </w:p>
        </w:tc>
        <w:tc>
          <w:tcPr>
            <w:tcW w:w="2980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hanging="13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hanging="13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Факт</w:t>
            </w:r>
            <w:r w:rsidRPr="00B9119C">
              <w:rPr>
                <w:i/>
                <w:color w:val="000000"/>
                <w:sz w:val="20"/>
                <w:szCs w:val="20"/>
              </w:rPr>
              <w:t>о</w:t>
            </w:r>
            <w:r w:rsidRPr="00B9119C">
              <w:rPr>
                <w:i/>
                <w:color w:val="000000"/>
                <w:sz w:val="20"/>
                <w:szCs w:val="20"/>
              </w:rPr>
              <w:t>ры ри</w:t>
            </w:r>
            <w:r w:rsidRPr="00B9119C">
              <w:rPr>
                <w:i/>
                <w:color w:val="000000"/>
                <w:sz w:val="20"/>
                <w:szCs w:val="20"/>
              </w:rPr>
              <w:t>с</w:t>
            </w:r>
            <w:r w:rsidRPr="00B9119C">
              <w:rPr>
                <w:i/>
                <w:color w:val="000000"/>
                <w:sz w:val="20"/>
                <w:szCs w:val="20"/>
              </w:rPr>
              <w:t xml:space="preserve">ка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Значение риска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 xml:space="preserve">Факторы риска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hanging="13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Значение риска</w:t>
            </w:r>
          </w:p>
        </w:tc>
        <w:tc>
          <w:tcPr>
            <w:tcW w:w="2980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hanging="13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hanging="13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17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17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1C08FD" w:rsidRPr="00B9119C" w:rsidRDefault="001C08FD" w:rsidP="001C08FD">
            <w:pPr>
              <w:spacing w:line="200" w:lineRule="exact"/>
              <w:ind w:firstLine="0"/>
              <w:jc w:val="both"/>
              <w:rPr>
                <w:color w:val="000000"/>
                <w:sz w:val="22"/>
              </w:rPr>
            </w:pPr>
            <w:r w:rsidRPr="00B9119C">
              <w:rPr>
                <w:sz w:val="22"/>
              </w:rPr>
              <w:t>Подготовка, формирование документов, н</w:t>
            </w:r>
            <w:r w:rsidRPr="00B9119C">
              <w:rPr>
                <w:sz w:val="22"/>
              </w:rPr>
              <w:t>е</w:t>
            </w:r>
            <w:r w:rsidRPr="00B9119C">
              <w:rPr>
                <w:sz w:val="22"/>
              </w:rPr>
              <w:t>обходимых для составл</w:t>
            </w:r>
            <w:r w:rsidR="001A204E">
              <w:rPr>
                <w:sz w:val="22"/>
              </w:rPr>
              <w:t>ения и рассмотрения проекта</w:t>
            </w:r>
            <w:r w:rsidRPr="00B9119C">
              <w:rPr>
                <w:sz w:val="22"/>
              </w:rPr>
              <w:t xml:space="preserve"> бюджета</w:t>
            </w:r>
            <w:r w:rsidR="001A204E">
              <w:rPr>
                <w:sz w:val="22"/>
              </w:rPr>
              <w:t xml:space="preserve"> поселения</w:t>
            </w:r>
            <w:r w:rsidRPr="00B9119C">
              <w:rPr>
                <w:sz w:val="22"/>
              </w:rPr>
              <w:t>, в том числе реестров расходных об</w:t>
            </w:r>
            <w:r w:rsidRPr="00B9119C">
              <w:rPr>
                <w:sz w:val="22"/>
              </w:rPr>
              <w:t>я</w:t>
            </w:r>
            <w:r w:rsidRPr="00B9119C">
              <w:rPr>
                <w:sz w:val="22"/>
              </w:rPr>
              <w:t>зательств и обоснований бюджетных а</w:t>
            </w:r>
            <w:r w:rsidRPr="00B9119C">
              <w:rPr>
                <w:sz w:val="22"/>
              </w:rPr>
              <w:t>с</w:t>
            </w:r>
            <w:r w:rsidRPr="00B9119C">
              <w:rPr>
                <w:sz w:val="22"/>
              </w:rPr>
              <w:t>сигнований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C08FD" w:rsidRPr="00B9119C" w:rsidRDefault="001C08FD" w:rsidP="001C08FD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B9119C">
              <w:rPr>
                <w:sz w:val="22"/>
              </w:rPr>
              <w:t>Анализ пре</w:t>
            </w:r>
            <w:r w:rsidRPr="00B9119C">
              <w:rPr>
                <w:sz w:val="22"/>
              </w:rPr>
              <w:t>д</w:t>
            </w:r>
            <w:r w:rsidRPr="00B9119C">
              <w:rPr>
                <w:sz w:val="22"/>
              </w:rPr>
              <w:t>варительных расчётов и обоснование бюджетных ассигнований на фонд опл</w:t>
            </w:r>
            <w:r w:rsidRPr="00B9119C">
              <w:rPr>
                <w:sz w:val="22"/>
              </w:rPr>
              <w:t>а</w:t>
            </w:r>
            <w:r w:rsidRPr="00B9119C">
              <w:rPr>
                <w:sz w:val="22"/>
              </w:rPr>
              <w:t>ты труда и страховых взносов в гос</w:t>
            </w:r>
            <w:r w:rsidRPr="00B9119C">
              <w:rPr>
                <w:sz w:val="22"/>
              </w:rPr>
              <w:t>у</w:t>
            </w:r>
            <w:r w:rsidRPr="00B9119C">
              <w:rPr>
                <w:sz w:val="22"/>
              </w:rPr>
              <w:t>дарственные внебюджетные фонды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риски нар</w:t>
            </w:r>
            <w:r w:rsidRPr="00B9119C">
              <w:rPr>
                <w:color w:val="000000"/>
                <w:sz w:val="22"/>
              </w:rPr>
              <w:t>у</w:t>
            </w:r>
            <w:r w:rsidRPr="00B9119C">
              <w:rPr>
                <w:color w:val="000000"/>
                <w:sz w:val="22"/>
              </w:rPr>
              <w:t>шений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9119C" w:rsidRDefault="00286661" w:rsidP="00B9119C">
            <w:pPr>
              <w:spacing w:line="200" w:lineRule="exact"/>
              <w:ind w:firstLine="0"/>
              <w:rPr>
                <w:i/>
                <w:color w:val="000000"/>
                <w:sz w:val="22"/>
              </w:rPr>
            </w:pPr>
            <w:r w:rsidRPr="00B9119C">
              <w:rPr>
                <w:i/>
                <w:color w:val="000000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9119C" w:rsidRDefault="00286661" w:rsidP="00B9119C">
            <w:pPr>
              <w:spacing w:line="200" w:lineRule="exact"/>
              <w:ind w:firstLine="0"/>
              <w:rPr>
                <w:i/>
                <w:color w:val="000000"/>
                <w:sz w:val="22"/>
              </w:rPr>
            </w:pPr>
            <w:r w:rsidRPr="00B9119C">
              <w:rPr>
                <w:i/>
                <w:color w:val="000000"/>
                <w:sz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9119C" w:rsidRDefault="00286661" w:rsidP="00B9119C">
            <w:pPr>
              <w:spacing w:line="200" w:lineRule="exact"/>
              <w:ind w:firstLine="0"/>
              <w:rPr>
                <w:i/>
                <w:color w:val="000000"/>
                <w:sz w:val="22"/>
              </w:rPr>
            </w:pPr>
            <w:r w:rsidRPr="00B9119C">
              <w:rPr>
                <w:i/>
                <w:color w:val="000000"/>
                <w:sz w:val="22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9119C" w:rsidRDefault="00286661" w:rsidP="00B9119C">
            <w:pPr>
              <w:spacing w:line="200" w:lineRule="exact"/>
              <w:ind w:firstLine="0"/>
              <w:rPr>
                <w:i/>
                <w:color w:val="000000"/>
                <w:sz w:val="22"/>
              </w:rPr>
            </w:pPr>
            <w:r w:rsidRPr="00B9119C">
              <w:rPr>
                <w:i/>
                <w:color w:val="000000"/>
                <w:sz w:val="22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86661" w:rsidRPr="00F969FB" w:rsidRDefault="00F969FB" w:rsidP="00F969FB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286661" w:rsidRPr="00BB30E2" w:rsidRDefault="001A204E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286661" w:rsidRDefault="00B9119C" w:rsidP="00B9119C">
            <w:pPr>
              <w:spacing w:line="200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обосн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ванность расчётов</w:t>
            </w:r>
          </w:p>
          <w:p w:rsidR="00B9119C" w:rsidRDefault="00B9119C" w:rsidP="00B9119C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B9119C" w:rsidRDefault="00B9119C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119C" w:rsidRDefault="00B9119C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119C" w:rsidRPr="00BB30E2" w:rsidRDefault="00B9119C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риски эффе</w:t>
            </w:r>
            <w:r w:rsidRPr="00B9119C">
              <w:rPr>
                <w:color w:val="000000"/>
                <w:sz w:val="22"/>
              </w:rPr>
              <w:t>к</w:t>
            </w:r>
            <w:r w:rsidRPr="00B9119C">
              <w:rPr>
                <w:color w:val="000000"/>
                <w:sz w:val="22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86661" w:rsidRPr="00B9119C" w:rsidRDefault="00B9119C" w:rsidP="00B9119C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B9119C">
              <w:rPr>
                <w:sz w:val="22"/>
              </w:rPr>
              <w:t>Риск недостоверного план</w:t>
            </w:r>
            <w:r w:rsidRPr="00B9119C">
              <w:rPr>
                <w:sz w:val="22"/>
              </w:rPr>
              <w:t>и</w:t>
            </w:r>
            <w:r w:rsidRPr="00B9119C">
              <w:rPr>
                <w:sz w:val="22"/>
              </w:rPr>
              <w:t>рования, например - в части завышения или занижения штатной численности, н</w:t>
            </w:r>
            <w:r w:rsidRPr="00B9119C">
              <w:rPr>
                <w:sz w:val="22"/>
              </w:rPr>
              <w:t>е</w:t>
            </w:r>
            <w:r w:rsidRPr="00B9119C">
              <w:rPr>
                <w:sz w:val="22"/>
              </w:rPr>
              <w:t>правильно установленных окладов или стимулиру</w:t>
            </w:r>
            <w:r w:rsidRPr="00B9119C">
              <w:rPr>
                <w:sz w:val="22"/>
              </w:rPr>
              <w:t>ю</w:t>
            </w:r>
            <w:r w:rsidRPr="00B9119C">
              <w:rPr>
                <w:sz w:val="22"/>
              </w:rPr>
              <w:t>щих выплат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86661" w:rsidRPr="00BB30E2" w:rsidRDefault="00F969FB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661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286661" w:rsidRPr="00B9119C" w:rsidRDefault="00286661" w:rsidP="00197A60">
            <w:pPr>
              <w:spacing w:line="200" w:lineRule="exact"/>
              <w:ind w:firstLine="34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86661" w:rsidRPr="005200B4" w:rsidRDefault="005200B4" w:rsidP="00B9119C">
            <w:pPr>
              <w:spacing w:line="200" w:lineRule="exact"/>
              <w:ind w:firstLine="0"/>
              <w:rPr>
                <w:color w:val="000000"/>
                <w:sz w:val="24"/>
                <w:szCs w:val="24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286661" w:rsidRPr="00BB30E2" w:rsidRDefault="00286661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услуги, расходы на мероприятия, текущие 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питальные ремонты, приобретение ОС и ТМЦ</w:t>
            </w: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9119C" w:rsidRDefault="00A20E54" w:rsidP="000979D6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риски нар</w:t>
            </w:r>
            <w:r w:rsidRPr="00B9119C">
              <w:rPr>
                <w:color w:val="000000"/>
                <w:sz w:val="22"/>
              </w:rPr>
              <w:t>у</w:t>
            </w:r>
            <w:r w:rsidRPr="00B9119C">
              <w:rPr>
                <w:color w:val="000000"/>
                <w:sz w:val="22"/>
              </w:rPr>
              <w:t>шений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F969FB" w:rsidRDefault="00A20E54" w:rsidP="000979D6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20E54" w:rsidRPr="00BB30E2" w:rsidRDefault="00A20E54" w:rsidP="000979D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20E54" w:rsidRDefault="00A20E54" w:rsidP="000979D6">
            <w:pPr>
              <w:spacing w:line="200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обосн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ванность расчётов</w:t>
            </w:r>
          </w:p>
          <w:p w:rsidR="00A20E54" w:rsidRDefault="00A20E54" w:rsidP="000979D6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A20E54" w:rsidRDefault="00A20E54" w:rsidP="000979D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20E54" w:rsidRDefault="00A20E54" w:rsidP="000979D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20E54" w:rsidRPr="00BB30E2" w:rsidRDefault="00A20E54" w:rsidP="000979D6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9119C" w:rsidRDefault="00A20E54" w:rsidP="000979D6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  <w:r w:rsidRPr="00B9119C">
              <w:rPr>
                <w:color w:val="000000"/>
                <w:sz w:val="22"/>
              </w:rPr>
              <w:t>риски эффе</w:t>
            </w:r>
            <w:r w:rsidRPr="00B9119C">
              <w:rPr>
                <w:color w:val="000000"/>
                <w:sz w:val="22"/>
              </w:rPr>
              <w:t>к</w:t>
            </w:r>
            <w:r w:rsidRPr="00B9119C">
              <w:rPr>
                <w:color w:val="000000"/>
                <w:sz w:val="22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9119C" w:rsidRDefault="00A20E54" w:rsidP="000979D6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B9119C">
              <w:rPr>
                <w:sz w:val="22"/>
              </w:rPr>
              <w:t>Риск недостоверного план</w:t>
            </w:r>
            <w:r w:rsidRPr="00B9119C">
              <w:rPr>
                <w:sz w:val="22"/>
              </w:rPr>
              <w:t>и</w:t>
            </w:r>
            <w:r w:rsidRPr="00B9119C">
              <w:rPr>
                <w:sz w:val="22"/>
              </w:rPr>
              <w:t>рования, например - в части завышения или занижения штатной численности, н</w:t>
            </w:r>
            <w:r w:rsidRPr="00B9119C">
              <w:rPr>
                <w:sz w:val="22"/>
              </w:rPr>
              <w:t>е</w:t>
            </w:r>
            <w:r w:rsidRPr="00B9119C">
              <w:rPr>
                <w:sz w:val="22"/>
              </w:rPr>
              <w:t>правильно установленных окладов или стимулиру</w:t>
            </w:r>
            <w:r w:rsidRPr="00B9119C">
              <w:rPr>
                <w:sz w:val="22"/>
              </w:rPr>
              <w:t>ю</w:t>
            </w:r>
            <w:r w:rsidRPr="00B9119C">
              <w:rPr>
                <w:sz w:val="22"/>
              </w:rPr>
              <w:t>щих выплат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0979D6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0979D6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9119C" w:rsidRDefault="00A20E54" w:rsidP="000979D6">
            <w:pPr>
              <w:spacing w:line="200" w:lineRule="exact"/>
              <w:ind w:firstLine="34"/>
              <w:jc w:val="center"/>
              <w:rPr>
                <w:i/>
                <w:color w:val="000000"/>
                <w:sz w:val="20"/>
                <w:szCs w:val="20"/>
              </w:rPr>
            </w:pPr>
            <w:r w:rsidRPr="00B9119C">
              <w:rPr>
                <w:i/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5200B4" w:rsidRDefault="00A20E54" w:rsidP="000979D6">
            <w:pPr>
              <w:spacing w:line="200" w:lineRule="exact"/>
              <w:ind w:firstLine="0"/>
              <w:rPr>
                <w:color w:val="000000"/>
                <w:sz w:val="24"/>
                <w:szCs w:val="24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20E54" w:rsidRPr="00B9119C" w:rsidRDefault="00A20E54" w:rsidP="001C08FD">
            <w:pPr>
              <w:spacing w:line="200" w:lineRule="exact"/>
              <w:ind w:firstLine="34"/>
              <w:rPr>
                <w:color w:val="000000"/>
                <w:sz w:val="22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  <w:r w:rsidRPr="00B9119C">
              <w:rPr>
                <w:sz w:val="22"/>
              </w:rPr>
              <w:t>Расчёт на у</w:t>
            </w:r>
            <w:r w:rsidRPr="00B9119C">
              <w:rPr>
                <w:sz w:val="22"/>
              </w:rPr>
              <w:t>п</w:t>
            </w:r>
            <w:r w:rsidRPr="00B9119C">
              <w:rPr>
                <w:sz w:val="22"/>
              </w:rPr>
              <w:t>лату налогов и иных платежей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наруш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A20E54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расчётов</w:t>
            </w:r>
          </w:p>
          <w:p w:rsidR="00A20E54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</w:p>
          <w:p w:rsidR="00A20E54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</w:p>
          <w:p w:rsidR="00A20E54" w:rsidRPr="00BB30E2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эффе</w:t>
            </w:r>
            <w:r w:rsidRPr="00BB30E2">
              <w:rPr>
                <w:color w:val="000000"/>
                <w:sz w:val="20"/>
                <w:szCs w:val="20"/>
              </w:rPr>
              <w:t>к</w:t>
            </w:r>
            <w:r w:rsidRPr="00BB30E2">
              <w:rPr>
                <w:color w:val="000000"/>
                <w:sz w:val="20"/>
                <w:szCs w:val="20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B9119C">
              <w:rPr>
                <w:sz w:val="22"/>
              </w:rPr>
              <w:t>Риск недостоверного план</w:t>
            </w:r>
            <w:r w:rsidRPr="00B9119C">
              <w:rPr>
                <w:sz w:val="22"/>
              </w:rPr>
              <w:t>и</w:t>
            </w:r>
            <w:r w:rsidRPr="00B9119C">
              <w:rPr>
                <w:sz w:val="22"/>
              </w:rPr>
              <w:t>рования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B9119C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E54" w:rsidRPr="00197A60" w:rsidRDefault="00A20E54" w:rsidP="00197A6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lang w:eastAsia="en-US"/>
              </w:rPr>
            </w:pPr>
            <w:r w:rsidRPr="00197A60">
              <w:rPr>
                <w:rFonts w:eastAsiaTheme="minorHAnsi"/>
                <w:sz w:val="22"/>
                <w:lang w:eastAsia="en-US"/>
              </w:rPr>
              <w:t>составление и ведение касс</w:t>
            </w:r>
            <w:r w:rsidRPr="00197A60">
              <w:rPr>
                <w:rFonts w:eastAsiaTheme="minorHAnsi"/>
                <w:sz w:val="22"/>
                <w:lang w:eastAsia="en-US"/>
              </w:rPr>
              <w:t>о</w:t>
            </w:r>
            <w:r w:rsidRPr="00197A60">
              <w:rPr>
                <w:rFonts w:eastAsiaTheme="minorHAnsi"/>
                <w:sz w:val="22"/>
                <w:lang w:eastAsia="en-US"/>
              </w:rPr>
              <w:t>вого плана</w:t>
            </w: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наруш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20E54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20E54" w:rsidRDefault="00A20E54" w:rsidP="00197A60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расчётов</w:t>
            </w:r>
          </w:p>
          <w:p w:rsidR="00A20E54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20E54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197A60" w:rsidRDefault="00A20E54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эффе</w:t>
            </w:r>
            <w:r w:rsidRPr="00BB30E2">
              <w:rPr>
                <w:color w:val="000000"/>
                <w:sz w:val="20"/>
                <w:szCs w:val="20"/>
              </w:rPr>
              <w:t>к</w:t>
            </w:r>
            <w:r w:rsidRPr="00BB30E2">
              <w:rPr>
                <w:color w:val="000000"/>
                <w:sz w:val="20"/>
                <w:szCs w:val="20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B9119C">
              <w:rPr>
                <w:sz w:val="22"/>
              </w:rPr>
              <w:t>Риск недостоверного план</w:t>
            </w:r>
            <w:r w:rsidRPr="00B9119C">
              <w:rPr>
                <w:sz w:val="22"/>
              </w:rPr>
              <w:t>и</w:t>
            </w:r>
            <w:r w:rsidRPr="00B9119C">
              <w:rPr>
                <w:sz w:val="22"/>
              </w:rPr>
              <w:t>рования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197A60" w:rsidRDefault="00A20E54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197A60" w:rsidRDefault="00A20E54" w:rsidP="00197A60">
            <w:pPr>
              <w:spacing w:line="200" w:lineRule="exact"/>
              <w:ind w:firstLine="34"/>
              <w:rPr>
                <w:color w:val="000000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A20E54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  <w:p w:rsidR="00A20E54" w:rsidRPr="00BB30E2" w:rsidRDefault="00A20E54" w:rsidP="00D21388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 показателя для составления проекта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 по дох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20E54" w:rsidRPr="00BB30E2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даемого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полнения </w:t>
            </w:r>
            <w:r w:rsidRPr="00B05786">
              <w:rPr>
                <w:sz w:val="20"/>
                <w:szCs w:val="20"/>
              </w:rPr>
              <w:t>(ан</w:t>
            </w:r>
            <w:r w:rsidRPr="00B05786">
              <w:rPr>
                <w:sz w:val="20"/>
                <w:szCs w:val="20"/>
              </w:rPr>
              <w:t>а</w:t>
            </w:r>
            <w:r w:rsidRPr="00B05786">
              <w:rPr>
                <w:sz w:val="20"/>
                <w:szCs w:val="20"/>
              </w:rPr>
              <w:t>лизируем нал</w:t>
            </w:r>
            <w:r w:rsidRPr="00B05786">
              <w:rPr>
                <w:sz w:val="20"/>
                <w:szCs w:val="20"/>
              </w:rPr>
              <w:t>и</w:t>
            </w:r>
            <w:r w:rsidRPr="00B05786">
              <w:rPr>
                <w:sz w:val="20"/>
                <w:szCs w:val="20"/>
              </w:rPr>
              <w:t xml:space="preserve">чие договоров по аренде </w:t>
            </w:r>
            <w:proofErr w:type="spellStart"/>
            <w:r w:rsidRPr="00B05786">
              <w:rPr>
                <w:sz w:val="20"/>
                <w:szCs w:val="20"/>
              </w:rPr>
              <w:t>им-ва</w:t>
            </w:r>
            <w:proofErr w:type="spellEnd"/>
            <w:r w:rsidRPr="00B05786">
              <w:rPr>
                <w:sz w:val="20"/>
                <w:szCs w:val="20"/>
              </w:rPr>
              <w:t xml:space="preserve"> и земли, реализ</w:t>
            </w:r>
            <w:r w:rsidRPr="00B05786">
              <w:rPr>
                <w:sz w:val="20"/>
                <w:szCs w:val="20"/>
              </w:rPr>
              <w:t>а</w:t>
            </w:r>
            <w:r w:rsidRPr="00B05786">
              <w:rPr>
                <w:sz w:val="20"/>
                <w:szCs w:val="20"/>
              </w:rPr>
              <w:t xml:space="preserve">ция </w:t>
            </w:r>
            <w:proofErr w:type="spellStart"/>
            <w:r w:rsidRPr="00B05786">
              <w:rPr>
                <w:sz w:val="20"/>
                <w:szCs w:val="20"/>
              </w:rPr>
              <w:t>мун</w:t>
            </w:r>
            <w:proofErr w:type="spellEnd"/>
            <w:r w:rsidRPr="00B05786">
              <w:rPr>
                <w:sz w:val="20"/>
                <w:szCs w:val="20"/>
              </w:rPr>
              <w:t xml:space="preserve">. </w:t>
            </w:r>
            <w:proofErr w:type="spellStart"/>
            <w:r w:rsidRPr="00B05786">
              <w:rPr>
                <w:sz w:val="20"/>
                <w:szCs w:val="20"/>
              </w:rPr>
              <w:t>им-ва</w:t>
            </w:r>
            <w:proofErr w:type="spellEnd"/>
            <w:r w:rsidRPr="00B05786">
              <w:rPr>
                <w:sz w:val="20"/>
                <w:szCs w:val="20"/>
              </w:rPr>
              <w:t xml:space="preserve"> по плану прив</w:t>
            </w:r>
            <w:r w:rsidRPr="00B05786">
              <w:rPr>
                <w:sz w:val="20"/>
                <w:szCs w:val="20"/>
              </w:rPr>
              <w:t>а</w:t>
            </w:r>
            <w:r w:rsidRPr="00B05786">
              <w:rPr>
                <w:sz w:val="20"/>
                <w:szCs w:val="20"/>
              </w:rPr>
              <w:t>тизации и т.</w:t>
            </w:r>
            <w:r>
              <w:rPr>
                <w:sz w:val="20"/>
                <w:szCs w:val="20"/>
              </w:rPr>
              <w:t xml:space="preserve"> </w:t>
            </w:r>
            <w:r w:rsidRPr="00B05786">
              <w:rPr>
                <w:sz w:val="20"/>
                <w:szCs w:val="20"/>
              </w:rPr>
              <w:t>д)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наруш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A20E54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расчётов</w:t>
            </w:r>
          </w:p>
          <w:p w:rsidR="00A20E54" w:rsidRPr="00BB30E2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эффе</w:t>
            </w:r>
            <w:r w:rsidRPr="00BB30E2">
              <w:rPr>
                <w:color w:val="000000"/>
                <w:sz w:val="20"/>
                <w:szCs w:val="20"/>
              </w:rPr>
              <w:t>к</w:t>
            </w:r>
            <w:r w:rsidRPr="00BB30E2">
              <w:rPr>
                <w:color w:val="000000"/>
                <w:sz w:val="20"/>
                <w:szCs w:val="20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изменения в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нодательстве и НПА по администрируемым дох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D21388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  <w:proofErr w:type="gramStart"/>
            <w:r>
              <w:rPr>
                <w:sz w:val="22"/>
              </w:rPr>
              <w:t xml:space="preserve"> Н</w:t>
            </w:r>
            <w:proofErr w:type="gramEnd"/>
            <w:r>
              <w:rPr>
                <w:sz w:val="22"/>
              </w:rPr>
              <w:t>е ведется претензионная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та с должниками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  <w:hideMark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 w:val="restart"/>
            <w:vAlign w:val="center"/>
          </w:tcPr>
          <w:p w:rsidR="00A20E54" w:rsidRDefault="00A20E54" w:rsidP="00197A60">
            <w:pPr>
              <w:spacing w:line="200" w:lineRule="exact"/>
              <w:ind w:firstLine="0"/>
              <w:rPr>
                <w:sz w:val="22"/>
              </w:rPr>
            </w:pPr>
            <w:r w:rsidRPr="00197A60">
              <w:rPr>
                <w:sz w:val="22"/>
              </w:rPr>
              <w:t xml:space="preserve">Подготовка </w:t>
            </w:r>
          </w:p>
          <w:p w:rsidR="00A20E54" w:rsidRPr="00BB30E2" w:rsidRDefault="00A20E54" w:rsidP="00197A60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197A60">
              <w:rPr>
                <w:sz w:val="22"/>
              </w:rPr>
              <w:t>составление бюджетных смет, утвержд</w:t>
            </w:r>
            <w:r w:rsidRPr="00197A60">
              <w:rPr>
                <w:sz w:val="22"/>
              </w:rPr>
              <w:t>е</w:t>
            </w:r>
            <w:r w:rsidRPr="00197A60">
              <w:rPr>
                <w:sz w:val="22"/>
              </w:rPr>
              <w:t>ние и ведение бюджетных смет</w:t>
            </w:r>
          </w:p>
        </w:tc>
        <w:tc>
          <w:tcPr>
            <w:tcW w:w="1701" w:type="dxa"/>
            <w:vMerge w:val="restart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чёта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к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жетным см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за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год (если анализируем на 2019 то за 2018</w:t>
            </w: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наруш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247D4A" w:rsidRDefault="00A20E54" w:rsidP="00197A60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F969FB">
              <w:rPr>
                <w:sz w:val="22"/>
              </w:rPr>
              <w:t xml:space="preserve">несоблюдения бюджетного законодательства и иных </w:t>
            </w:r>
            <w:r>
              <w:rPr>
                <w:sz w:val="22"/>
              </w:rPr>
              <w:t>НПА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эффе</w:t>
            </w:r>
            <w:r w:rsidRPr="00BB30E2">
              <w:rPr>
                <w:color w:val="000000"/>
                <w:sz w:val="20"/>
                <w:szCs w:val="20"/>
              </w:rPr>
              <w:t>к</w:t>
            </w:r>
            <w:r w:rsidRPr="00BB30E2">
              <w:rPr>
                <w:color w:val="000000"/>
                <w:sz w:val="20"/>
                <w:szCs w:val="20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247D4A" w:rsidRDefault="00A20E54" w:rsidP="00247D4A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247D4A">
              <w:rPr>
                <w:sz w:val="22"/>
              </w:rPr>
              <w:t>общая сумма предоставле</w:t>
            </w:r>
            <w:r w:rsidRPr="00247D4A">
              <w:rPr>
                <w:sz w:val="22"/>
              </w:rPr>
              <w:t>н</w:t>
            </w:r>
            <w:r w:rsidRPr="00247D4A">
              <w:rPr>
                <w:sz w:val="22"/>
              </w:rPr>
              <w:t>ных расчётов не совпадает с суммой предоставленных лимитов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247D4A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 w:val="restart"/>
            <w:vAlign w:val="center"/>
          </w:tcPr>
          <w:p w:rsidR="00A20E54" w:rsidRPr="00247D4A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</w:p>
          <w:p w:rsidR="00A20E54" w:rsidRPr="00247D4A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  <w:r w:rsidRPr="00247D4A">
              <w:rPr>
                <w:sz w:val="22"/>
              </w:rPr>
              <w:t>Подготовка к ежегодной и</w:t>
            </w:r>
            <w:r w:rsidRPr="00247D4A">
              <w:rPr>
                <w:sz w:val="22"/>
              </w:rPr>
              <w:t>н</w:t>
            </w:r>
            <w:r w:rsidRPr="00247D4A">
              <w:rPr>
                <w:sz w:val="22"/>
              </w:rPr>
              <w:t>вентаризации</w:t>
            </w:r>
          </w:p>
          <w:p w:rsidR="00A20E54" w:rsidRPr="00247D4A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E54" w:rsidRPr="00247D4A" w:rsidRDefault="00A20E54" w:rsidP="00247D4A">
            <w:pPr>
              <w:spacing w:line="200" w:lineRule="exact"/>
              <w:ind w:firstLine="0"/>
              <w:rPr>
                <w:sz w:val="22"/>
              </w:rPr>
            </w:pPr>
            <w:r w:rsidRPr="00247D4A">
              <w:rPr>
                <w:sz w:val="22"/>
              </w:rPr>
              <w:lastRenderedPageBreak/>
              <w:t xml:space="preserve">Выявление </w:t>
            </w:r>
          </w:p>
          <w:p w:rsidR="00A20E54" w:rsidRPr="00247D4A" w:rsidRDefault="00A20E54" w:rsidP="005200B4">
            <w:pPr>
              <w:spacing w:line="200" w:lineRule="exact"/>
              <w:ind w:firstLine="0"/>
              <w:rPr>
                <w:color w:val="000000"/>
                <w:sz w:val="22"/>
              </w:rPr>
            </w:pPr>
            <w:r w:rsidRPr="00247D4A">
              <w:rPr>
                <w:sz w:val="22"/>
              </w:rPr>
              <w:t>фактического наличия им</w:t>
            </w:r>
            <w:r w:rsidRPr="00247D4A">
              <w:rPr>
                <w:sz w:val="22"/>
              </w:rPr>
              <w:t>у</w:t>
            </w:r>
            <w:r w:rsidRPr="00247D4A">
              <w:rPr>
                <w:sz w:val="22"/>
              </w:rPr>
              <w:t>щества; сопо</w:t>
            </w:r>
            <w:r w:rsidRPr="00247D4A">
              <w:rPr>
                <w:sz w:val="22"/>
              </w:rPr>
              <w:t>с</w:t>
            </w:r>
            <w:r w:rsidRPr="00247D4A">
              <w:rPr>
                <w:sz w:val="22"/>
              </w:rPr>
              <w:lastRenderedPageBreak/>
              <w:t>тавление фа</w:t>
            </w:r>
            <w:r w:rsidRPr="00247D4A">
              <w:rPr>
                <w:sz w:val="22"/>
              </w:rPr>
              <w:t>к</w:t>
            </w:r>
            <w:r w:rsidRPr="00247D4A">
              <w:rPr>
                <w:sz w:val="22"/>
              </w:rPr>
              <w:t>тического н</w:t>
            </w:r>
            <w:r w:rsidRPr="00247D4A">
              <w:rPr>
                <w:sz w:val="22"/>
              </w:rPr>
              <w:t>а</w:t>
            </w:r>
            <w:r w:rsidRPr="00247D4A">
              <w:rPr>
                <w:sz w:val="22"/>
              </w:rPr>
              <w:t>личия имущ</w:t>
            </w:r>
            <w:r w:rsidRPr="00247D4A">
              <w:rPr>
                <w:sz w:val="22"/>
              </w:rPr>
              <w:t>е</w:t>
            </w:r>
            <w:r w:rsidRPr="00247D4A">
              <w:rPr>
                <w:sz w:val="22"/>
              </w:rPr>
              <w:t>ства с данными бухгалтерского учета; проверка полноты отр</w:t>
            </w:r>
            <w:r w:rsidRPr="00247D4A">
              <w:rPr>
                <w:sz w:val="22"/>
              </w:rPr>
              <w:t>а</w:t>
            </w:r>
            <w:r w:rsidRPr="00247D4A">
              <w:rPr>
                <w:sz w:val="22"/>
              </w:rPr>
              <w:t>жения в учете обязательств</w:t>
            </w: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EA603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наруш</w:t>
            </w:r>
            <w:r w:rsidRPr="00BB30E2">
              <w:rPr>
                <w:color w:val="000000"/>
                <w:sz w:val="20"/>
                <w:szCs w:val="20"/>
              </w:rPr>
              <w:t>е</w:t>
            </w:r>
            <w:r w:rsidRPr="00BB30E2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F969FB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F969FB">
              <w:rPr>
                <w:sz w:val="22"/>
              </w:rPr>
              <w:t>несоблюдения бюджетного законодательства</w:t>
            </w:r>
            <w:r>
              <w:rPr>
                <w:sz w:val="22"/>
              </w:rPr>
              <w:t>, бухга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терского законодательства</w:t>
            </w:r>
            <w:r w:rsidRPr="00F969FB">
              <w:rPr>
                <w:sz w:val="22"/>
              </w:rPr>
              <w:t xml:space="preserve"> и иных </w:t>
            </w:r>
            <w:r>
              <w:rPr>
                <w:sz w:val="22"/>
              </w:rPr>
              <w:t xml:space="preserve">НПА, 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EA603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риски эффе</w:t>
            </w:r>
            <w:r w:rsidRPr="00BB30E2">
              <w:rPr>
                <w:color w:val="000000"/>
                <w:sz w:val="20"/>
                <w:szCs w:val="20"/>
              </w:rPr>
              <w:t>к</w:t>
            </w:r>
            <w:r w:rsidRPr="00BB30E2">
              <w:rPr>
                <w:color w:val="000000"/>
                <w:sz w:val="20"/>
                <w:szCs w:val="20"/>
              </w:rPr>
              <w:t>тивности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Риск недостачи, кражи, излишки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EA603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коррупцио</w:t>
            </w:r>
            <w:r w:rsidRPr="00BB30E2">
              <w:rPr>
                <w:color w:val="000000"/>
                <w:sz w:val="20"/>
                <w:szCs w:val="20"/>
              </w:rPr>
              <w:t>н</w:t>
            </w:r>
            <w:r w:rsidRPr="00BB30E2">
              <w:rPr>
                <w:color w:val="000000"/>
                <w:sz w:val="20"/>
                <w:szCs w:val="20"/>
              </w:rPr>
              <w:t>ные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5200B4" w:rsidRDefault="00A20E54" w:rsidP="005200B4">
            <w:pPr>
              <w:spacing w:line="200" w:lineRule="exact"/>
              <w:ind w:firstLine="0"/>
              <w:rPr>
                <w:color w:val="000000"/>
                <w:sz w:val="24"/>
                <w:szCs w:val="24"/>
              </w:rPr>
            </w:pPr>
            <w:r w:rsidRPr="005200B4">
              <w:rPr>
                <w:sz w:val="24"/>
                <w:szCs w:val="24"/>
              </w:rPr>
              <w:t>злоупотребления должн</w:t>
            </w:r>
            <w:r w:rsidRPr="005200B4">
              <w:rPr>
                <w:sz w:val="24"/>
                <w:szCs w:val="24"/>
              </w:rPr>
              <w:t>о</w:t>
            </w:r>
            <w:r w:rsidRPr="005200B4">
              <w:rPr>
                <w:sz w:val="24"/>
                <w:szCs w:val="24"/>
              </w:rPr>
              <w:t>стными обязанностями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54" w:rsidRPr="00BC52E2" w:rsidTr="000979D6">
        <w:trPr>
          <w:trHeight w:val="20"/>
        </w:trPr>
        <w:tc>
          <w:tcPr>
            <w:tcW w:w="1844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20E54" w:rsidRPr="00BB30E2" w:rsidRDefault="00A20E54" w:rsidP="00197A6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20E54" w:rsidRPr="00BB30E2" w:rsidRDefault="00A20E54" w:rsidP="00EA6030">
            <w:pPr>
              <w:spacing w:line="200" w:lineRule="exact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B30E2">
              <w:rPr>
                <w:color w:val="000000"/>
                <w:sz w:val="20"/>
                <w:szCs w:val="20"/>
              </w:rPr>
              <w:t>рейтинговые риски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A20E54" w:rsidRPr="00BB30E2" w:rsidRDefault="00A20E54" w:rsidP="005200B4">
            <w:pPr>
              <w:spacing w:line="200" w:lineRule="exact"/>
              <w:ind w:firstLine="0"/>
              <w:rPr>
                <w:color w:val="000000"/>
                <w:sz w:val="20"/>
                <w:szCs w:val="20"/>
              </w:rPr>
            </w:pPr>
            <w:r w:rsidRPr="005200B4">
              <w:rPr>
                <w:sz w:val="24"/>
                <w:szCs w:val="24"/>
              </w:rPr>
              <w:t>не достижения целевых значений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20E54" w:rsidRPr="00BB30E2" w:rsidRDefault="00A20E54" w:rsidP="00197A6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86661" w:rsidRPr="00197A60" w:rsidRDefault="00286661" w:rsidP="00286661"/>
    <w:sectPr w:rsidR="00286661" w:rsidRPr="00197A60" w:rsidSect="007B6A83">
      <w:headerReference w:type="default" r:id="rId6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40" w:rsidRDefault="001B4340" w:rsidP="00286661">
      <w:r>
        <w:separator/>
      </w:r>
    </w:p>
  </w:endnote>
  <w:endnote w:type="continuationSeparator" w:id="0">
    <w:p w:rsidR="001B4340" w:rsidRDefault="001B4340" w:rsidP="0028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40" w:rsidRDefault="001B4340" w:rsidP="00286661">
      <w:r>
        <w:separator/>
      </w:r>
    </w:p>
  </w:footnote>
  <w:footnote w:type="continuationSeparator" w:id="0">
    <w:p w:rsidR="001B4340" w:rsidRDefault="001B4340" w:rsidP="0028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17" w:rsidRDefault="006C1AF1">
    <w:pPr>
      <w:pStyle w:val="a3"/>
      <w:jc w:val="center"/>
    </w:pPr>
    <w:fldSimple w:instr="PAGE   \* MERGEFORMAT">
      <w:r w:rsidR="00C01A1A">
        <w:rPr>
          <w:noProof/>
        </w:rPr>
        <w:t>1</w:t>
      </w:r>
    </w:fldSimple>
  </w:p>
  <w:p w:rsidR="007A0E17" w:rsidRDefault="007A0E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E6"/>
    <w:rsid w:val="000979D6"/>
    <w:rsid w:val="000A3404"/>
    <w:rsid w:val="000E1D06"/>
    <w:rsid w:val="000F6BE6"/>
    <w:rsid w:val="00197A60"/>
    <w:rsid w:val="001A204E"/>
    <w:rsid w:val="001A3B50"/>
    <w:rsid w:val="001B4340"/>
    <w:rsid w:val="001C08FD"/>
    <w:rsid w:val="001E0A71"/>
    <w:rsid w:val="00247D4A"/>
    <w:rsid w:val="00286661"/>
    <w:rsid w:val="0029008A"/>
    <w:rsid w:val="002C544B"/>
    <w:rsid w:val="003966CE"/>
    <w:rsid w:val="003C4CC6"/>
    <w:rsid w:val="003F4B07"/>
    <w:rsid w:val="00425E6F"/>
    <w:rsid w:val="00431C79"/>
    <w:rsid w:val="00450462"/>
    <w:rsid w:val="00491602"/>
    <w:rsid w:val="004B5D39"/>
    <w:rsid w:val="005200B4"/>
    <w:rsid w:val="00537611"/>
    <w:rsid w:val="00583640"/>
    <w:rsid w:val="00603F41"/>
    <w:rsid w:val="00687208"/>
    <w:rsid w:val="006A2A39"/>
    <w:rsid w:val="006B0D78"/>
    <w:rsid w:val="006C1AF1"/>
    <w:rsid w:val="00756987"/>
    <w:rsid w:val="00794191"/>
    <w:rsid w:val="007A0E17"/>
    <w:rsid w:val="007B1102"/>
    <w:rsid w:val="007B6A83"/>
    <w:rsid w:val="007D378F"/>
    <w:rsid w:val="00816DD4"/>
    <w:rsid w:val="00857EC9"/>
    <w:rsid w:val="008B67DD"/>
    <w:rsid w:val="00906424"/>
    <w:rsid w:val="00933691"/>
    <w:rsid w:val="00942BED"/>
    <w:rsid w:val="00A20E54"/>
    <w:rsid w:val="00A61C89"/>
    <w:rsid w:val="00A85EB4"/>
    <w:rsid w:val="00A9313E"/>
    <w:rsid w:val="00B77F44"/>
    <w:rsid w:val="00B9119C"/>
    <w:rsid w:val="00BB077A"/>
    <w:rsid w:val="00C01A1A"/>
    <w:rsid w:val="00C02633"/>
    <w:rsid w:val="00C7395E"/>
    <w:rsid w:val="00CC41D2"/>
    <w:rsid w:val="00D21388"/>
    <w:rsid w:val="00D865DF"/>
    <w:rsid w:val="00DA26E5"/>
    <w:rsid w:val="00DC06CE"/>
    <w:rsid w:val="00E01F36"/>
    <w:rsid w:val="00E228F5"/>
    <w:rsid w:val="00E23D3E"/>
    <w:rsid w:val="00E31FF9"/>
    <w:rsid w:val="00E33B7B"/>
    <w:rsid w:val="00E44453"/>
    <w:rsid w:val="00E739A1"/>
    <w:rsid w:val="00EA6030"/>
    <w:rsid w:val="00EB1BAC"/>
    <w:rsid w:val="00EB1CC4"/>
    <w:rsid w:val="00F969FB"/>
    <w:rsid w:val="00F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6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661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39"/>
    <w:rsid w:val="002866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286661"/>
    <w:pPr>
      <w:ind w:firstLine="0"/>
    </w:pPr>
    <w:rPr>
      <w:rFonts w:eastAsia="Calibri"/>
      <w:color w:val="000000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86661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8">
    <w:name w:val="footnote reference"/>
    <w:uiPriority w:val="99"/>
    <w:semiHidden/>
    <w:unhideWhenUsed/>
    <w:rsid w:val="0028666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B1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6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661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39"/>
    <w:rsid w:val="002866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286661"/>
    <w:pPr>
      <w:ind w:firstLine="0"/>
    </w:pPr>
    <w:rPr>
      <w:rFonts w:eastAsia="Calibri"/>
      <w:color w:val="000000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86661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8">
    <w:name w:val="footnote reference"/>
    <w:uiPriority w:val="99"/>
    <w:semiHidden/>
    <w:unhideWhenUsed/>
    <w:rsid w:val="0028666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B1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2019-03-19T02:21:00Z</cp:lastPrinted>
  <dcterms:created xsi:type="dcterms:W3CDTF">2019-01-10T23:06:00Z</dcterms:created>
  <dcterms:modified xsi:type="dcterms:W3CDTF">2019-04-02T22:32:00Z</dcterms:modified>
</cp:coreProperties>
</file>