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839" w:rsidRDefault="00C7695E" w:rsidP="00897999">
      <w:pPr>
        <w:pStyle w:val="western"/>
        <w:jc w:val="center"/>
        <w:rPr>
          <w:color w:val="002060"/>
          <w:sz w:val="25"/>
          <w:szCs w:val="25"/>
        </w:rPr>
      </w:pPr>
      <w:bookmarkStart w:id="0" w:name="_Toc361646155"/>
      <w:r w:rsidRPr="00C7695E">
        <w:rPr>
          <w:sz w:val="23"/>
          <w:szCs w:val="23"/>
        </w:rPr>
        <w:pict>
          <v:shape id="_x0000_i1025" type="#_x0000_t75" style="width:90.75pt;height:90.75pt">
            <v:imagedata r:id="rId8" o:title=""/>
          </v:shape>
        </w:pict>
      </w:r>
      <w:r w:rsidR="00D0069E">
        <w:rPr>
          <w:sz w:val="23"/>
          <w:szCs w:val="23"/>
        </w:rPr>
        <w:t xml:space="preserve">   </w:t>
      </w:r>
      <w:r w:rsidR="00873924" w:rsidRPr="004E3A8F">
        <w:rPr>
          <w:rFonts w:ascii="Arial Black" w:hAnsi="Arial Black" w:cs="Arial"/>
          <w:bCs/>
          <w:i/>
          <w:color w:val="0070C0"/>
          <w:sz w:val="52"/>
          <w:szCs w:val="52"/>
        </w:rPr>
        <w:t xml:space="preserve">Пенсионный </w:t>
      </w:r>
      <w:r w:rsidR="00D0069E" w:rsidRPr="004E3A8F">
        <w:rPr>
          <w:rFonts w:ascii="Arial Black" w:hAnsi="Arial Black" w:cs="Arial"/>
          <w:bCs/>
          <w:i/>
          <w:color w:val="0070C0"/>
          <w:sz w:val="52"/>
          <w:szCs w:val="52"/>
        </w:rPr>
        <w:t>в</w:t>
      </w:r>
      <w:r w:rsidR="001C7643" w:rsidRPr="004E3A8F">
        <w:rPr>
          <w:rFonts w:ascii="Arial Black" w:hAnsi="Arial Black" w:cs="Arial"/>
          <w:bCs/>
          <w:i/>
          <w:color w:val="0070C0"/>
          <w:sz w:val="52"/>
          <w:szCs w:val="52"/>
        </w:rPr>
        <w:t>естник</w:t>
      </w:r>
      <w:r w:rsidR="001C7643" w:rsidRPr="00615234">
        <w:rPr>
          <w:rFonts w:ascii="Arial Narrow" w:hAnsi="Arial Narrow"/>
          <w:bCs/>
          <w:sz w:val="96"/>
          <w:szCs w:val="96"/>
        </w:rPr>
        <w:t xml:space="preserve"> </w:t>
      </w:r>
      <w:r w:rsidR="00F650B0">
        <w:rPr>
          <w:rFonts w:ascii="Arial Narrow" w:hAnsi="Arial Narrow"/>
          <w:bCs/>
          <w:sz w:val="96"/>
          <w:szCs w:val="96"/>
        </w:rPr>
        <w:t xml:space="preserve">       </w:t>
      </w:r>
      <w:r w:rsidR="001E0C50">
        <w:rPr>
          <w:rFonts w:ascii="Arial Narrow" w:hAnsi="Arial Narrow"/>
          <w:bCs/>
          <w:sz w:val="96"/>
          <w:szCs w:val="96"/>
        </w:rPr>
        <w:t xml:space="preserve"> </w:t>
      </w:r>
      <w:r w:rsidR="00F650B0">
        <w:rPr>
          <w:rFonts w:ascii="Arial Narrow" w:hAnsi="Arial Narrow"/>
          <w:bCs/>
          <w:sz w:val="96"/>
          <w:szCs w:val="96"/>
        </w:rPr>
        <w:t xml:space="preserve"> </w:t>
      </w:r>
      <w:r w:rsidR="00873924">
        <w:rPr>
          <w:rFonts w:ascii="Arial Narrow" w:hAnsi="Arial Narrow"/>
          <w:bCs/>
          <w:sz w:val="96"/>
          <w:szCs w:val="96"/>
        </w:rPr>
        <w:t xml:space="preserve">              </w:t>
      </w:r>
      <w:r w:rsidR="001C7643" w:rsidRPr="006C49AE">
        <w:rPr>
          <w:b/>
          <w:color w:val="000000" w:themeColor="text1"/>
          <w:sz w:val="28"/>
          <w:szCs w:val="28"/>
        </w:rPr>
        <w:t>Отдел</w:t>
      </w:r>
      <w:r w:rsidR="00624952" w:rsidRPr="006C49AE">
        <w:rPr>
          <w:rFonts w:ascii="Times New Roman" w:hAnsi="Times New Roman"/>
          <w:b/>
          <w:color w:val="000000" w:themeColor="text1"/>
          <w:sz w:val="28"/>
          <w:szCs w:val="28"/>
        </w:rPr>
        <w:t xml:space="preserve"> Пенсионного фонда РФ по </w:t>
      </w:r>
      <w:r w:rsidR="001C7643" w:rsidRPr="006C49AE">
        <w:rPr>
          <w:b/>
          <w:color w:val="000000" w:themeColor="text1"/>
          <w:sz w:val="28"/>
          <w:szCs w:val="28"/>
        </w:rPr>
        <w:t>Пограничному</w:t>
      </w:r>
      <w:r w:rsidR="00624952" w:rsidRPr="006C49AE">
        <w:rPr>
          <w:rFonts w:ascii="Times New Roman" w:hAnsi="Times New Roman"/>
          <w:b/>
          <w:color w:val="000000" w:themeColor="text1"/>
          <w:sz w:val="28"/>
          <w:szCs w:val="28"/>
        </w:rPr>
        <w:t xml:space="preserve"> району</w:t>
      </w:r>
    </w:p>
    <w:p w:rsidR="00624952" w:rsidRDefault="001C7643" w:rsidP="00873924">
      <w:pPr>
        <w:pStyle w:val="western"/>
        <w:jc w:val="right"/>
        <w:rPr>
          <w:rFonts w:ascii="Arial Black" w:hAnsi="Arial Black"/>
          <w:b/>
          <w:color w:val="C00000"/>
          <w:sz w:val="32"/>
          <w:szCs w:val="32"/>
        </w:rPr>
      </w:pPr>
      <w:r w:rsidRPr="0079159C">
        <w:rPr>
          <w:rFonts w:ascii="Arial Black" w:hAnsi="Arial Black"/>
          <w:color w:val="C00000"/>
          <w:sz w:val="32"/>
          <w:szCs w:val="32"/>
        </w:rPr>
        <w:t xml:space="preserve">       </w:t>
      </w:r>
      <w:r w:rsidR="007E32B5" w:rsidRPr="0079159C">
        <w:rPr>
          <w:rFonts w:ascii="Arial Black" w:hAnsi="Arial Black"/>
          <w:color w:val="C00000"/>
          <w:sz w:val="32"/>
          <w:szCs w:val="32"/>
        </w:rPr>
        <w:t xml:space="preserve">  </w:t>
      </w:r>
      <w:r w:rsidR="00903C0A">
        <w:rPr>
          <w:rFonts w:ascii="Arial Black" w:hAnsi="Arial Black"/>
          <w:b/>
          <w:color w:val="C00000"/>
          <w:sz w:val="32"/>
          <w:szCs w:val="32"/>
        </w:rPr>
        <w:t>Ноябрь</w:t>
      </w:r>
      <w:r w:rsidR="0053741A">
        <w:rPr>
          <w:rFonts w:ascii="Arial Black" w:hAnsi="Arial Black"/>
          <w:b/>
          <w:color w:val="C00000"/>
          <w:sz w:val="32"/>
          <w:szCs w:val="32"/>
        </w:rPr>
        <w:t xml:space="preserve"> </w:t>
      </w:r>
      <w:r w:rsidR="00542BB7">
        <w:rPr>
          <w:rFonts w:ascii="Arial Black" w:hAnsi="Arial Black"/>
          <w:b/>
          <w:color w:val="C00000"/>
          <w:sz w:val="32"/>
          <w:szCs w:val="32"/>
        </w:rPr>
        <w:t>2017</w:t>
      </w:r>
      <w:r w:rsidRPr="0079159C">
        <w:rPr>
          <w:rFonts w:ascii="Arial Black" w:hAnsi="Arial Black"/>
          <w:b/>
          <w:color w:val="C00000"/>
          <w:sz w:val="32"/>
          <w:szCs w:val="32"/>
        </w:rPr>
        <w:t xml:space="preserve"> г.</w:t>
      </w:r>
    </w:p>
    <w:p w:rsidR="00CD66D0" w:rsidRPr="0079159C" w:rsidRDefault="00607F4F" w:rsidP="00CD66D0">
      <w:pPr>
        <w:pStyle w:val="western"/>
        <w:jc w:val="right"/>
        <w:rPr>
          <w:rFonts w:ascii="Arial Black" w:hAnsi="Arial Black"/>
          <w:b/>
          <w:color w:val="C00000"/>
          <w:sz w:val="32"/>
          <w:szCs w:val="32"/>
        </w:rPr>
      </w:pPr>
      <w:r>
        <w:rPr>
          <w:rFonts w:ascii="Arial Black" w:hAnsi="Arial Black"/>
          <w:b/>
          <w:color w:val="C00000"/>
          <w:sz w:val="32"/>
          <w:szCs w:val="32"/>
        </w:rPr>
        <w:t>№</w:t>
      </w:r>
      <w:r w:rsidR="00903C0A">
        <w:rPr>
          <w:rFonts w:ascii="Arial Black" w:hAnsi="Arial Black"/>
          <w:b/>
          <w:color w:val="C00000"/>
          <w:sz w:val="32"/>
          <w:szCs w:val="32"/>
        </w:rP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9"/>
      </w:tblGrid>
      <w:tr w:rsidR="00624952" w:rsidRPr="006C5361" w:rsidTr="00C84652">
        <w:trPr>
          <w:trHeight w:val="152"/>
        </w:trPr>
        <w:tc>
          <w:tcPr>
            <w:tcW w:w="10989" w:type="dxa"/>
            <w:shd w:val="clear" w:color="auto" w:fill="00B050"/>
          </w:tcPr>
          <w:p w:rsidR="00624952" w:rsidRDefault="00624952" w:rsidP="005031AA">
            <w:pPr>
              <w:pStyle w:val="western"/>
            </w:pPr>
          </w:p>
          <w:p w:rsidR="00CD66D0" w:rsidRPr="00EA69AA" w:rsidRDefault="00CD66D0" w:rsidP="005031AA">
            <w:pPr>
              <w:pStyle w:val="western"/>
            </w:pPr>
          </w:p>
        </w:tc>
      </w:tr>
    </w:tbl>
    <w:p w:rsidR="00342BD8" w:rsidRDefault="00342BD8" w:rsidP="00342BD8">
      <w:pPr>
        <w:pStyle w:val="1"/>
        <w:spacing w:line="300" w:lineRule="atLeast"/>
        <w:rPr>
          <w:rFonts w:ascii="Arial" w:hAnsi="Arial" w:cs="Arial"/>
        </w:rPr>
      </w:pPr>
      <w:r>
        <w:rPr>
          <w:rFonts w:ascii="Arial" w:hAnsi="Arial" w:cs="Arial"/>
        </w:rPr>
        <w:t>В повестке дня - защита прав граждан по формированию и инвестированию средств пенсионных накоплений</w:t>
      </w:r>
    </w:p>
    <w:p w:rsidR="00342BD8" w:rsidRDefault="00342BD8" w:rsidP="00342BD8">
      <w:pPr>
        <w:pStyle w:val="ae"/>
        <w:spacing w:line="300" w:lineRule="atLeast"/>
        <w:jc w:val="both"/>
        <w:rPr>
          <w:rFonts w:ascii="Arial" w:hAnsi="Arial" w:cs="Arial"/>
          <w:sz w:val="22"/>
          <w:szCs w:val="22"/>
        </w:rPr>
      </w:pPr>
      <w:r>
        <w:rPr>
          <w:rFonts w:ascii="Arial" w:hAnsi="Arial" w:cs="Arial"/>
          <w:sz w:val="22"/>
          <w:szCs w:val="22"/>
        </w:rPr>
        <w:pict>
          <v:shape id="_x0000_i1026" type="#_x0000_t75" alt="" style="width:262.5pt;height:197.25pt">
            <v:imagedata r:id="rId9" r:href="rId10"/>
          </v:shape>
        </w:pict>
      </w:r>
    </w:p>
    <w:p w:rsidR="00342BD8" w:rsidRDefault="00342BD8" w:rsidP="00342BD8">
      <w:pPr>
        <w:pStyle w:val="ae"/>
        <w:spacing w:line="300" w:lineRule="atLeast"/>
        <w:jc w:val="both"/>
        <w:rPr>
          <w:rFonts w:ascii="Arial" w:hAnsi="Arial" w:cs="Arial"/>
          <w:sz w:val="22"/>
          <w:szCs w:val="22"/>
        </w:rPr>
      </w:pPr>
      <w:r>
        <w:rPr>
          <w:rFonts w:ascii="Arial" w:hAnsi="Arial" w:cs="Arial"/>
          <w:sz w:val="22"/>
          <w:szCs w:val="22"/>
        </w:rPr>
        <w:t>В Отделении Пенсионного фонда по Приморскому краю прошла рабочая встреча, посвященная вопросам защиты прав граждан, формирующих накопительную пенсию в системе обязательного пенсионного страхования (ОПС). В ней приняли участие представители НПФ электроэнергетики, НПФ «</w:t>
      </w:r>
      <w:proofErr w:type="spellStart"/>
      <w:r>
        <w:rPr>
          <w:rFonts w:ascii="Arial" w:hAnsi="Arial" w:cs="Arial"/>
          <w:sz w:val="22"/>
          <w:szCs w:val="22"/>
        </w:rPr>
        <w:t>Нефтегарант</w:t>
      </w:r>
      <w:proofErr w:type="spellEnd"/>
      <w:r>
        <w:rPr>
          <w:rFonts w:ascii="Arial" w:hAnsi="Arial" w:cs="Arial"/>
          <w:sz w:val="22"/>
          <w:szCs w:val="22"/>
        </w:rPr>
        <w:t>», НПФ «Будущее», НПФ «</w:t>
      </w:r>
      <w:proofErr w:type="spellStart"/>
      <w:r>
        <w:rPr>
          <w:rFonts w:ascii="Arial" w:hAnsi="Arial" w:cs="Arial"/>
          <w:sz w:val="22"/>
          <w:szCs w:val="22"/>
        </w:rPr>
        <w:t>Росгосстрах</w:t>
      </w:r>
      <w:proofErr w:type="spellEnd"/>
      <w:r>
        <w:rPr>
          <w:rFonts w:ascii="Arial" w:hAnsi="Arial" w:cs="Arial"/>
          <w:sz w:val="22"/>
          <w:szCs w:val="22"/>
        </w:rPr>
        <w:t>» и ПАО «Сбербанка России», а  также представители Прокуратуры Приморского края и Управления службы по защите прав потребителей и обеспечению доступности финансовых услуг в ДВФО Банка России.</w:t>
      </w:r>
    </w:p>
    <w:p w:rsidR="00342BD8" w:rsidRDefault="00342BD8" w:rsidP="00342BD8">
      <w:pPr>
        <w:pStyle w:val="ae"/>
        <w:spacing w:line="300" w:lineRule="atLeast"/>
        <w:jc w:val="both"/>
        <w:rPr>
          <w:rFonts w:ascii="Arial" w:hAnsi="Arial" w:cs="Arial"/>
          <w:sz w:val="22"/>
          <w:szCs w:val="22"/>
        </w:rPr>
      </w:pPr>
      <w:r>
        <w:rPr>
          <w:rFonts w:ascii="Arial" w:hAnsi="Arial" w:cs="Arial"/>
          <w:sz w:val="22"/>
          <w:szCs w:val="22"/>
        </w:rPr>
        <w:t xml:space="preserve">Открывая встречу, управляющий Отделением Пенсионного фонда Российской Федерации по Приморскому краю Александр </w:t>
      </w:r>
      <w:proofErr w:type="spellStart"/>
      <w:r>
        <w:rPr>
          <w:rFonts w:ascii="Arial" w:hAnsi="Arial" w:cs="Arial"/>
          <w:sz w:val="22"/>
          <w:szCs w:val="22"/>
        </w:rPr>
        <w:t>Масловец</w:t>
      </w:r>
      <w:proofErr w:type="spellEnd"/>
      <w:r>
        <w:rPr>
          <w:rFonts w:ascii="Arial" w:hAnsi="Arial" w:cs="Arial"/>
          <w:sz w:val="22"/>
          <w:szCs w:val="22"/>
        </w:rPr>
        <w:t xml:space="preserve"> отметил, что в настоящее время основной задачей, стоящей перед страховщиками по обязательному пенсионному страхованию в части защиты прав граждан является разъяснение порядка и условий смены страховщика и рисков досрочного перехода из фонда в фонд.</w:t>
      </w:r>
    </w:p>
    <w:p w:rsidR="00342BD8" w:rsidRDefault="00342BD8" w:rsidP="00342BD8">
      <w:pPr>
        <w:pStyle w:val="ae"/>
        <w:spacing w:line="300" w:lineRule="atLeast"/>
        <w:jc w:val="both"/>
        <w:rPr>
          <w:rFonts w:ascii="Arial" w:hAnsi="Arial" w:cs="Arial"/>
          <w:sz w:val="22"/>
          <w:szCs w:val="22"/>
        </w:rPr>
      </w:pPr>
      <w:r>
        <w:rPr>
          <w:rFonts w:ascii="Arial" w:hAnsi="Arial" w:cs="Arial"/>
          <w:sz w:val="22"/>
          <w:szCs w:val="22"/>
        </w:rPr>
        <w:lastRenderedPageBreak/>
        <w:t>Участники встречи обсудили вопросы, касающиеся информирования граждан об их правах по ОПС и обменялись мнениями по содержанию предложенных к разработке Банком России базовых стандартов по защите прав потребителей услуг НПФ.</w:t>
      </w:r>
    </w:p>
    <w:p w:rsidR="00342BD8" w:rsidRDefault="00342BD8" w:rsidP="00342BD8">
      <w:pPr>
        <w:pStyle w:val="ae"/>
        <w:spacing w:line="300" w:lineRule="atLeast"/>
        <w:jc w:val="both"/>
        <w:rPr>
          <w:rFonts w:ascii="Arial" w:hAnsi="Arial" w:cs="Arial"/>
          <w:sz w:val="22"/>
          <w:szCs w:val="22"/>
        </w:rPr>
      </w:pPr>
      <w:r>
        <w:rPr>
          <w:rFonts w:ascii="Arial" w:hAnsi="Arial" w:cs="Arial"/>
          <w:sz w:val="22"/>
          <w:szCs w:val="22"/>
        </w:rPr>
        <w:t xml:space="preserve">В итоге встречи приняты решения о проведении негосударственными пенсионными фондами дополнительного обучения своих агентов основам законодательства по формированию и инвестированию средств пенсионных накоплений и усилению </w:t>
      </w:r>
      <w:proofErr w:type="gramStart"/>
      <w:r>
        <w:rPr>
          <w:rFonts w:ascii="Arial" w:hAnsi="Arial" w:cs="Arial"/>
          <w:sz w:val="22"/>
          <w:szCs w:val="22"/>
        </w:rPr>
        <w:t>контроля за</w:t>
      </w:r>
      <w:proofErr w:type="gramEnd"/>
      <w:r>
        <w:rPr>
          <w:rFonts w:ascii="Arial" w:hAnsi="Arial" w:cs="Arial"/>
          <w:sz w:val="22"/>
          <w:szCs w:val="22"/>
        </w:rPr>
        <w:t xml:space="preserve"> их деятельностью в свете поставленных на встрече задач. Представители Банка России проинформировали о решении включить в программу повышения финансовой грамотности населения вопросы по формированию и сбережению пенсионных накоплений.</w:t>
      </w:r>
    </w:p>
    <w:p w:rsidR="004915F5" w:rsidRDefault="004915F5" w:rsidP="004915F5">
      <w:pPr>
        <w:spacing w:line="300" w:lineRule="atLeast"/>
        <w:rPr>
          <w:rFonts w:ascii="Arial" w:hAnsi="Arial" w:cs="Arial"/>
          <w:sz w:val="22"/>
          <w:szCs w:val="22"/>
        </w:rPr>
      </w:pPr>
    </w:p>
    <w:p w:rsidR="00CD66D0" w:rsidRPr="004915F5" w:rsidRDefault="00CD66D0" w:rsidP="004915F5">
      <w:pPr>
        <w:spacing w:line="300" w:lineRule="atLeast"/>
        <w:rPr>
          <w:rFonts w:ascii="Arial" w:hAnsi="Arial" w:cs="Arial"/>
          <w:sz w:val="22"/>
          <w:szCs w:val="22"/>
        </w:rPr>
      </w:pPr>
    </w:p>
    <w:p w:rsidR="00342BD8" w:rsidRDefault="00342BD8" w:rsidP="00342BD8">
      <w:pPr>
        <w:pStyle w:val="1"/>
        <w:spacing w:line="300" w:lineRule="atLeast"/>
        <w:rPr>
          <w:rFonts w:ascii="Arial" w:hAnsi="Arial" w:cs="Arial"/>
        </w:rPr>
      </w:pPr>
      <w:bookmarkStart w:id="1" w:name="_Toc469559112"/>
      <w:bookmarkEnd w:id="0"/>
      <w:r>
        <w:rPr>
          <w:rFonts w:ascii="Arial" w:hAnsi="Arial" w:cs="Arial"/>
        </w:rPr>
        <w:t>Льготы или деньги: федеральные льготники Приморского края приняли решение</w:t>
      </w:r>
    </w:p>
    <w:p w:rsidR="00342BD8" w:rsidRDefault="00342BD8" w:rsidP="00342BD8">
      <w:pPr>
        <w:pStyle w:val="ae"/>
        <w:spacing w:line="300" w:lineRule="atLeast"/>
        <w:rPr>
          <w:rFonts w:ascii="Arial" w:hAnsi="Arial" w:cs="Arial"/>
          <w:sz w:val="22"/>
          <w:szCs w:val="22"/>
        </w:rPr>
      </w:pPr>
      <w:r>
        <w:rPr>
          <w:rFonts w:ascii="Arial" w:hAnsi="Arial" w:cs="Arial"/>
          <w:sz w:val="22"/>
          <w:szCs w:val="22"/>
        </w:rPr>
        <w:pict>
          <v:shape id="_x0000_i1027" type="#_x0000_t75" alt="" style="width:262.5pt;height:175.5pt">
            <v:imagedata r:id="rId11" r:href="rId12"/>
          </v:shape>
        </w:pict>
      </w:r>
    </w:p>
    <w:p w:rsidR="00342BD8" w:rsidRDefault="00342BD8" w:rsidP="00342BD8">
      <w:pPr>
        <w:pStyle w:val="ae"/>
        <w:spacing w:line="300" w:lineRule="atLeast"/>
        <w:rPr>
          <w:rFonts w:ascii="Arial" w:hAnsi="Arial" w:cs="Arial"/>
          <w:sz w:val="22"/>
          <w:szCs w:val="22"/>
        </w:rPr>
      </w:pPr>
      <w:r>
        <w:rPr>
          <w:rFonts w:ascii="Arial" w:hAnsi="Arial" w:cs="Arial"/>
          <w:sz w:val="22"/>
          <w:szCs w:val="22"/>
        </w:rPr>
        <w:t>В Приморском крае проживает более 134 тыс. льготников, которые в соответствии с федеральным законодательством имеют право на получение набора социальных услуг (далее - НСУ).</w:t>
      </w:r>
    </w:p>
    <w:p w:rsidR="00342BD8" w:rsidRDefault="00342BD8" w:rsidP="00342BD8">
      <w:pPr>
        <w:pStyle w:val="ae"/>
        <w:spacing w:line="300" w:lineRule="atLeast"/>
        <w:jc w:val="both"/>
        <w:rPr>
          <w:rFonts w:ascii="Arial" w:hAnsi="Arial" w:cs="Arial"/>
          <w:sz w:val="22"/>
          <w:szCs w:val="22"/>
        </w:rPr>
      </w:pPr>
      <w:r>
        <w:rPr>
          <w:rFonts w:ascii="Arial" w:hAnsi="Arial" w:cs="Arial"/>
          <w:sz w:val="22"/>
          <w:szCs w:val="22"/>
        </w:rPr>
        <w:t>От НСУ в полном объеме на 2018 год отказались 88 315 льготников, от одной или двух частей НСУ решили отказаться  22 110 человек.</w:t>
      </w:r>
    </w:p>
    <w:p w:rsidR="00342BD8" w:rsidRDefault="00342BD8" w:rsidP="00342BD8">
      <w:pPr>
        <w:pStyle w:val="ae"/>
        <w:spacing w:line="300" w:lineRule="atLeast"/>
        <w:jc w:val="both"/>
        <w:rPr>
          <w:rFonts w:ascii="Arial" w:hAnsi="Arial" w:cs="Arial"/>
          <w:sz w:val="22"/>
          <w:szCs w:val="22"/>
        </w:rPr>
      </w:pPr>
      <w:r>
        <w:rPr>
          <w:rFonts w:ascii="Arial" w:hAnsi="Arial" w:cs="Arial"/>
          <w:sz w:val="22"/>
          <w:szCs w:val="22"/>
        </w:rPr>
        <w:t>23 678 льготников сохранили за собой право получать НСУ в натуральной форме.</w:t>
      </w:r>
    </w:p>
    <w:p w:rsidR="00342BD8" w:rsidRDefault="00342BD8" w:rsidP="00342BD8">
      <w:pPr>
        <w:pStyle w:val="ae"/>
        <w:spacing w:line="300" w:lineRule="atLeast"/>
        <w:jc w:val="both"/>
        <w:rPr>
          <w:rFonts w:ascii="Arial" w:hAnsi="Arial" w:cs="Arial"/>
          <w:sz w:val="22"/>
          <w:szCs w:val="22"/>
        </w:rPr>
      </w:pPr>
      <w:r>
        <w:rPr>
          <w:rFonts w:ascii="Arial" w:hAnsi="Arial" w:cs="Arial"/>
          <w:sz w:val="22"/>
          <w:szCs w:val="22"/>
        </w:rPr>
        <w:t>Право на бесплатное лекарственное обеспечение сохранили 32 315 человек, предоставление путевки на санаторно-курортное лечение для профилактики основных заболеваний выбрали 31 869 человек, а 35 638 человек оставили за собой право на бесплатный проезд на транспорте.</w:t>
      </w:r>
    </w:p>
    <w:p w:rsidR="00342BD8" w:rsidRDefault="00342BD8" w:rsidP="00342BD8">
      <w:pPr>
        <w:pStyle w:val="ae"/>
        <w:spacing w:line="300" w:lineRule="atLeast"/>
        <w:jc w:val="both"/>
        <w:rPr>
          <w:rFonts w:ascii="Arial" w:hAnsi="Arial" w:cs="Arial"/>
          <w:sz w:val="22"/>
          <w:szCs w:val="22"/>
        </w:rPr>
      </w:pPr>
      <w:r>
        <w:rPr>
          <w:rFonts w:ascii="Arial" w:hAnsi="Arial" w:cs="Arial"/>
          <w:sz w:val="22"/>
          <w:szCs w:val="22"/>
        </w:rPr>
        <w:t>Гражданин может отказаться от получения НСУ полностью либо частично. Заявление о принятом решении достаточно подать один раз до 1 октября. Поданное заявление будет действовать с 1 января следующего года и до тех пор, пока гражданин не изменит свой выбор. В этом случае ему надо будет обратиться с новым заявлением:</w:t>
      </w:r>
    </w:p>
    <w:p w:rsidR="00342BD8" w:rsidRDefault="00342BD8" w:rsidP="00342BD8">
      <w:pPr>
        <w:numPr>
          <w:ilvl w:val="0"/>
          <w:numId w:val="24"/>
        </w:numPr>
        <w:tabs>
          <w:tab w:val="clear" w:pos="2940"/>
        </w:tabs>
        <w:spacing w:before="100" w:beforeAutospacing="1" w:after="100" w:afterAutospacing="1" w:line="300" w:lineRule="atLeast"/>
        <w:jc w:val="both"/>
        <w:rPr>
          <w:rFonts w:ascii="Arial" w:hAnsi="Arial" w:cs="Arial"/>
          <w:sz w:val="22"/>
          <w:szCs w:val="22"/>
        </w:rPr>
      </w:pPr>
      <w:r>
        <w:rPr>
          <w:rFonts w:ascii="Arial" w:hAnsi="Arial" w:cs="Arial"/>
          <w:sz w:val="22"/>
          <w:szCs w:val="22"/>
        </w:rPr>
        <w:t>в территориальный орган Пенсионного фонда России по месту жительства;</w:t>
      </w:r>
    </w:p>
    <w:p w:rsidR="00342BD8" w:rsidRDefault="00342BD8" w:rsidP="00342BD8">
      <w:pPr>
        <w:numPr>
          <w:ilvl w:val="0"/>
          <w:numId w:val="24"/>
        </w:numPr>
        <w:tabs>
          <w:tab w:val="clear" w:pos="2940"/>
        </w:tabs>
        <w:spacing w:before="100" w:beforeAutospacing="1" w:after="100" w:afterAutospacing="1" w:line="300" w:lineRule="atLeast"/>
        <w:jc w:val="both"/>
        <w:rPr>
          <w:rFonts w:ascii="Arial" w:hAnsi="Arial" w:cs="Arial"/>
          <w:sz w:val="22"/>
          <w:szCs w:val="22"/>
        </w:rPr>
      </w:pPr>
      <w:r>
        <w:rPr>
          <w:rFonts w:ascii="Arial" w:hAnsi="Arial" w:cs="Arial"/>
          <w:sz w:val="22"/>
          <w:szCs w:val="22"/>
        </w:rPr>
        <w:t>через МФЦ;</w:t>
      </w:r>
    </w:p>
    <w:p w:rsidR="00342BD8" w:rsidRDefault="00342BD8" w:rsidP="00342BD8">
      <w:pPr>
        <w:numPr>
          <w:ilvl w:val="0"/>
          <w:numId w:val="24"/>
        </w:numPr>
        <w:tabs>
          <w:tab w:val="clear" w:pos="2940"/>
        </w:tabs>
        <w:spacing w:before="100" w:beforeAutospacing="1" w:after="100" w:afterAutospacing="1" w:line="300" w:lineRule="atLeast"/>
        <w:jc w:val="both"/>
        <w:rPr>
          <w:rFonts w:ascii="Arial" w:hAnsi="Arial" w:cs="Arial"/>
          <w:sz w:val="22"/>
          <w:szCs w:val="22"/>
        </w:rPr>
      </w:pPr>
      <w:r>
        <w:rPr>
          <w:rFonts w:ascii="Arial" w:hAnsi="Arial" w:cs="Arial"/>
          <w:sz w:val="22"/>
          <w:szCs w:val="22"/>
        </w:rPr>
        <w:t>через электронный сервис «Личный кабинет гражданина» на сайте Пенсионного фонда России.</w:t>
      </w:r>
    </w:p>
    <w:p w:rsidR="00342BD8" w:rsidRDefault="00342BD8" w:rsidP="00342BD8">
      <w:pPr>
        <w:tabs>
          <w:tab w:val="clear" w:pos="2940"/>
        </w:tabs>
        <w:spacing w:before="100" w:beforeAutospacing="1" w:after="100" w:afterAutospacing="1" w:line="300" w:lineRule="atLeast"/>
        <w:jc w:val="both"/>
        <w:rPr>
          <w:rFonts w:ascii="Arial" w:hAnsi="Arial" w:cs="Arial"/>
          <w:sz w:val="22"/>
          <w:szCs w:val="22"/>
        </w:rPr>
      </w:pPr>
    </w:p>
    <w:p w:rsidR="00342BD8" w:rsidRPr="00342BD8" w:rsidRDefault="00342BD8" w:rsidP="00342BD8">
      <w:pPr>
        <w:pStyle w:val="1"/>
        <w:jc w:val="center"/>
        <w:rPr>
          <w:rFonts w:ascii="Arial" w:hAnsi="Arial" w:cs="Arial"/>
        </w:rPr>
      </w:pPr>
      <w:r w:rsidRPr="00342BD8">
        <w:rPr>
          <w:rFonts w:ascii="Arial" w:hAnsi="Arial" w:cs="Arial"/>
        </w:rPr>
        <w:t>Возраст имеет значение</w:t>
      </w:r>
    </w:p>
    <w:p w:rsidR="00342BD8" w:rsidRPr="00342BD8" w:rsidRDefault="00342BD8" w:rsidP="00342BD8">
      <w:pPr>
        <w:pStyle w:val="13"/>
        <w:spacing w:after="0" w:line="240" w:lineRule="auto"/>
        <w:ind w:firstLine="426"/>
        <w:rPr>
          <w:i/>
          <w:sz w:val="22"/>
          <w:szCs w:val="22"/>
        </w:rPr>
      </w:pPr>
      <w:bookmarkStart w:id="2" w:name="_Toc497293291"/>
      <w:r w:rsidRPr="00342BD8">
        <w:rPr>
          <w:i/>
          <w:sz w:val="22"/>
          <w:szCs w:val="22"/>
        </w:rPr>
        <w:t>Несмотря на постоянные разговоры о повышении возраста выхода на пенсию, в России он по-прежнему составляет 55 лет у женщин и 60 лет у мужчин.</w:t>
      </w:r>
      <w:bookmarkEnd w:id="2"/>
      <w:r w:rsidRPr="00342BD8">
        <w:rPr>
          <w:i/>
          <w:sz w:val="22"/>
          <w:szCs w:val="22"/>
        </w:rPr>
        <w:t xml:space="preserve"> </w:t>
      </w:r>
    </w:p>
    <w:p w:rsidR="00342BD8" w:rsidRPr="00342BD8" w:rsidRDefault="00342BD8" w:rsidP="00342BD8">
      <w:pPr>
        <w:pStyle w:val="affe"/>
        <w:spacing w:after="0"/>
        <w:ind w:firstLine="426"/>
        <w:rPr>
          <w:rFonts w:ascii="Arial" w:hAnsi="Arial" w:cs="Arial"/>
          <w:sz w:val="22"/>
          <w:szCs w:val="22"/>
        </w:rPr>
      </w:pPr>
      <w:r w:rsidRPr="00342BD8">
        <w:rPr>
          <w:rFonts w:ascii="Arial" w:hAnsi="Arial" w:cs="Arial"/>
          <w:sz w:val="22"/>
          <w:szCs w:val="22"/>
        </w:rPr>
        <w:t xml:space="preserve">Достигнув этого возраста и накопив к 2018 году 13,8 пенсионных балла и как минимум 9 лет стажа, человек может оформиться на заслуженный отдых. Впрочем, около половины новоиспеченных пенсионеров еще некоторое время продолжают трудовую деятельность. И у них есть реальная возможность значительно увеличить размер своей пенсии при условии, что отложат оформление пенсии. Подобное трудолюбие граждан поощряется государством. За каждый год более позднего обращения за назначением пенсии (в том числе и досрочной) после установленного срока, ее составляющие - страховая пенсия и фиксированная выплата к ней - увеличатся на соответствующие премиальные коэффициенты. </w:t>
      </w:r>
    </w:p>
    <w:p w:rsidR="00342BD8" w:rsidRPr="00342BD8" w:rsidRDefault="00342BD8" w:rsidP="00342BD8">
      <w:pPr>
        <w:pStyle w:val="affe"/>
        <w:spacing w:after="0"/>
        <w:ind w:firstLine="426"/>
        <w:rPr>
          <w:rFonts w:ascii="Arial" w:hAnsi="Arial" w:cs="Arial"/>
          <w:sz w:val="22"/>
          <w:szCs w:val="22"/>
        </w:rPr>
      </w:pPr>
      <w:r w:rsidRPr="00342BD8">
        <w:rPr>
          <w:rFonts w:ascii="Arial" w:hAnsi="Arial" w:cs="Arial"/>
          <w:sz w:val="22"/>
          <w:szCs w:val="22"/>
        </w:rPr>
        <w:t xml:space="preserve">Например, если назначить пенсию через пять лет после возникновения права на нее, премиальный коэффициент для страховой пенсии составит 1,45, для фиксированной выплаты - 1,36. Таким образом, общий размер пенсии увеличится примерно на 40%. Через 10 лет фиксированная выплата будет увеличена в 2,11 раза, а страховая – в 2,32 раза. </w:t>
      </w:r>
    </w:p>
    <w:p w:rsidR="00342BD8" w:rsidRPr="00342BD8" w:rsidRDefault="00342BD8" w:rsidP="00342BD8">
      <w:pPr>
        <w:pStyle w:val="affe"/>
        <w:spacing w:after="0"/>
        <w:ind w:firstLine="426"/>
        <w:rPr>
          <w:rFonts w:ascii="Arial" w:hAnsi="Arial" w:cs="Arial"/>
          <w:sz w:val="22"/>
          <w:szCs w:val="22"/>
        </w:rPr>
      </w:pPr>
      <w:r w:rsidRPr="00342BD8">
        <w:rPr>
          <w:rFonts w:ascii="Arial" w:hAnsi="Arial" w:cs="Arial"/>
          <w:sz w:val="22"/>
          <w:szCs w:val="22"/>
        </w:rPr>
        <w:t xml:space="preserve">Воспользоваться правом на установление пенсии с учетом повышающих коэффициентов могут и граждане, уже являющиеся получателями пенсий. Для этого нужно обратиться в </w:t>
      </w:r>
      <w:r>
        <w:rPr>
          <w:rFonts w:ascii="Arial" w:hAnsi="Arial" w:cs="Arial"/>
          <w:sz w:val="22"/>
          <w:szCs w:val="22"/>
        </w:rPr>
        <w:t>Отдел</w:t>
      </w:r>
      <w:r w:rsidRPr="00342BD8">
        <w:rPr>
          <w:rFonts w:ascii="Arial" w:hAnsi="Arial" w:cs="Arial"/>
          <w:sz w:val="22"/>
          <w:szCs w:val="22"/>
        </w:rPr>
        <w:t xml:space="preserve"> ПФР по </w:t>
      </w:r>
      <w:r>
        <w:rPr>
          <w:rFonts w:ascii="Arial" w:hAnsi="Arial" w:cs="Arial"/>
          <w:sz w:val="22"/>
          <w:szCs w:val="22"/>
        </w:rPr>
        <w:t>Пограничному</w:t>
      </w:r>
      <w:r w:rsidRPr="00342BD8">
        <w:rPr>
          <w:rFonts w:ascii="Arial" w:hAnsi="Arial" w:cs="Arial"/>
          <w:sz w:val="22"/>
          <w:szCs w:val="22"/>
        </w:rPr>
        <w:t xml:space="preserve"> району с заявлением об отказе от получения назначенной ему страховой пенсии. По истечении определенного срока (не менее 12 месяцев), по заявлению пенсию можно назначить вновь уже с применением повышающих коэффициентов. </w:t>
      </w:r>
    </w:p>
    <w:p w:rsidR="00342BD8" w:rsidRDefault="00342BD8" w:rsidP="00342BD8">
      <w:pPr>
        <w:tabs>
          <w:tab w:val="clear" w:pos="2940"/>
        </w:tabs>
        <w:spacing w:before="100" w:beforeAutospacing="1" w:after="100" w:afterAutospacing="1" w:line="300" w:lineRule="atLeast"/>
        <w:jc w:val="both"/>
        <w:rPr>
          <w:rFonts w:ascii="Arial" w:hAnsi="Arial" w:cs="Arial"/>
          <w:sz w:val="22"/>
          <w:szCs w:val="22"/>
        </w:rPr>
      </w:pPr>
    </w:p>
    <w:p w:rsidR="00CD66D0" w:rsidRPr="00342BD8" w:rsidRDefault="00CD66D0" w:rsidP="00342BD8">
      <w:pPr>
        <w:tabs>
          <w:tab w:val="clear" w:pos="2940"/>
        </w:tabs>
        <w:spacing w:before="100" w:beforeAutospacing="1" w:after="100" w:afterAutospacing="1" w:line="300" w:lineRule="atLeast"/>
        <w:jc w:val="both"/>
        <w:rPr>
          <w:rFonts w:ascii="Arial" w:hAnsi="Arial" w:cs="Arial"/>
          <w:sz w:val="22"/>
          <w:szCs w:val="22"/>
        </w:rPr>
      </w:pPr>
    </w:p>
    <w:p w:rsidR="00342BD8" w:rsidRDefault="00342BD8" w:rsidP="00342BD8">
      <w:pPr>
        <w:pStyle w:val="1"/>
        <w:spacing w:line="300" w:lineRule="atLeast"/>
        <w:rPr>
          <w:rFonts w:ascii="Arial" w:hAnsi="Arial" w:cs="Arial"/>
        </w:rPr>
      </w:pPr>
      <w:r>
        <w:rPr>
          <w:rFonts w:ascii="Arial" w:hAnsi="Arial" w:cs="Arial"/>
        </w:rPr>
        <w:t>О социальных программах, реализуемых в Приморском крае при участии Пенсионного фонда РФ</w:t>
      </w:r>
    </w:p>
    <w:p w:rsidR="00342BD8" w:rsidRDefault="00342BD8" w:rsidP="00342BD8">
      <w:pPr>
        <w:pStyle w:val="ae"/>
        <w:spacing w:line="300" w:lineRule="atLeast"/>
        <w:rPr>
          <w:rFonts w:ascii="Arial" w:hAnsi="Arial" w:cs="Arial"/>
          <w:sz w:val="22"/>
          <w:szCs w:val="22"/>
        </w:rPr>
      </w:pPr>
      <w:r>
        <w:rPr>
          <w:rFonts w:ascii="Arial" w:hAnsi="Arial" w:cs="Arial"/>
          <w:sz w:val="22"/>
          <w:szCs w:val="22"/>
        </w:rPr>
        <w:t>Пенсионный фонд России, начиная с 2002 года, принимает участие в финансировании социальных программ Приморского края, направленных на улучшение условий жизни неработающих пенсионеров.</w:t>
      </w:r>
    </w:p>
    <w:p w:rsidR="00342BD8" w:rsidRDefault="00342BD8" w:rsidP="00342BD8">
      <w:pPr>
        <w:pStyle w:val="ae"/>
        <w:spacing w:line="300" w:lineRule="atLeast"/>
        <w:rPr>
          <w:rFonts w:ascii="Arial" w:hAnsi="Arial" w:cs="Arial"/>
          <w:sz w:val="22"/>
          <w:szCs w:val="22"/>
        </w:rPr>
      </w:pPr>
      <w:r>
        <w:rPr>
          <w:rFonts w:ascii="Arial" w:hAnsi="Arial" w:cs="Arial"/>
          <w:sz w:val="22"/>
          <w:szCs w:val="22"/>
        </w:rPr>
        <w:t>За период с 2002 по 2017 годы в наш край из бюджета ПФР было направлено 136,7 миллионов рублей. Из них более половины (72,2 млн.) использованы на укрепление материально-технической базы государственных и муниципальных учреждений социального обслуживания населения, улучшение условий проживания пенсионеров в домах-интернатах.</w:t>
      </w:r>
    </w:p>
    <w:p w:rsidR="00342BD8" w:rsidRDefault="00342BD8" w:rsidP="00342BD8">
      <w:pPr>
        <w:pStyle w:val="ae"/>
        <w:spacing w:line="300" w:lineRule="atLeast"/>
        <w:rPr>
          <w:rFonts w:ascii="Arial" w:hAnsi="Arial" w:cs="Arial"/>
          <w:sz w:val="22"/>
          <w:szCs w:val="22"/>
        </w:rPr>
      </w:pPr>
      <w:r>
        <w:rPr>
          <w:rFonts w:ascii="Arial" w:hAnsi="Arial" w:cs="Arial"/>
          <w:sz w:val="22"/>
          <w:szCs w:val="22"/>
        </w:rPr>
        <w:t xml:space="preserve">За эти годы отремонтированы более 10 учреждений социального обслуживания населения, в </w:t>
      </w:r>
      <w:proofErr w:type="gramStart"/>
      <w:r>
        <w:rPr>
          <w:rFonts w:ascii="Arial" w:hAnsi="Arial" w:cs="Arial"/>
          <w:sz w:val="22"/>
          <w:szCs w:val="22"/>
        </w:rPr>
        <w:t>связи</w:t>
      </w:r>
      <w:proofErr w:type="gramEnd"/>
      <w:r>
        <w:rPr>
          <w:rFonts w:ascii="Arial" w:hAnsi="Arial" w:cs="Arial"/>
          <w:sz w:val="22"/>
          <w:szCs w:val="22"/>
        </w:rPr>
        <w:t xml:space="preserve"> с чем улучшены условия для 1 300 проживающих в них человек.</w:t>
      </w:r>
    </w:p>
    <w:p w:rsidR="00342BD8" w:rsidRDefault="00342BD8" w:rsidP="00342BD8">
      <w:pPr>
        <w:pStyle w:val="ae"/>
        <w:spacing w:line="300" w:lineRule="atLeast"/>
        <w:rPr>
          <w:rFonts w:ascii="Arial" w:hAnsi="Arial" w:cs="Arial"/>
          <w:sz w:val="22"/>
          <w:szCs w:val="22"/>
        </w:rPr>
      </w:pPr>
      <w:r>
        <w:rPr>
          <w:rFonts w:ascii="Arial" w:hAnsi="Arial" w:cs="Arial"/>
          <w:sz w:val="22"/>
          <w:szCs w:val="22"/>
        </w:rPr>
        <w:t>Неработающие пенсионеры получили адресную материальную помощь на сумму 62,8 миллионов рублей.</w:t>
      </w:r>
    </w:p>
    <w:p w:rsidR="00342BD8" w:rsidRDefault="00342BD8" w:rsidP="00342BD8">
      <w:pPr>
        <w:pStyle w:val="ae"/>
        <w:spacing w:line="300" w:lineRule="atLeast"/>
        <w:rPr>
          <w:rFonts w:ascii="Arial" w:hAnsi="Arial" w:cs="Arial"/>
          <w:sz w:val="22"/>
          <w:szCs w:val="22"/>
        </w:rPr>
      </w:pPr>
      <w:r>
        <w:rPr>
          <w:rFonts w:ascii="Arial" w:hAnsi="Arial" w:cs="Arial"/>
          <w:sz w:val="22"/>
          <w:szCs w:val="22"/>
        </w:rPr>
        <w:t>В 2017 году в рамках реализации краевой целевой программы «Социальная поддержка пенсионеров Приморского края на 2013-2020 годы» бюджету Приморского края  предоставлена субсидия Пенсионного фонда Российской Федерации на сумму 9, 9 млн. руб.</w:t>
      </w:r>
    </w:p>
    <w:p w:rsidR="00342BD8" w:rsidRDefault="00342BD8" w:rsidP="00342BD8">
      <w:pPr>
        <w:pStyle w:val="ae"/>
        <w:spacing w:line="300" w:lineRule="atLeast"/>
        <w:rPr>
          <w:rFonts w:ascii="Arial" w:hAnsi="Arial" w:cs="Arial"/>
          <w:sz w:val="22"/>
          <w:szCs w:val="22"/>
        </w:rPr>
      </w:pPr>
      <w:r>
        <w:rPr>
          <w:rFonts w:ascii="Arial" w:hAnsi="Arial" w:cs="Arial"/>
          <w:sz w:val="22"/>
          <w:szCs w:val="22"/>
        </w:rPr>
        <w:t xml:space="preserve">Из них 2,6 млн. руб. направлено на проведение капитального ремонта КГБУ </w:t>
      </w:r>
      <w:proofErr w:type="gramStart"/>
      <w:r>
        <w:rPr>
          <w:rFonts w:ascii="Arial" w:hAnsi="Arial" w:cs="Arial"/>
          <w:sz w:val="22"/>
          <w:szCs w:val="22"/>
        </w:rPr>
        <w:t>СО</w:t>
      </w:r>
      <w:proofErr w:type="gramEnd"/>
      <w:r>
        <w:rPr>
          <w:rFonts w:ascii="Arial" w:hAnsi="Arial" w:cs="Arial"/>
          <w:sz w:val="22"/>
          <w:szCs w:val="22"/>
        </w:rPr>
        <w:t xml:space="preserve"> «Майский психоневрологический интернат» в Черниговском муниципальном районе. В данном учреждении проживает 510 пенсионеров.</w:t>
      </w:r>
    </w:p>
    <w:p w:rsidR="00342BD8" w:rsidRDefault="00342BD8" w:rsidP="00342BD8">
      <w:pPr>
        <w:pStyle w:val="ae"/>
        <w:spacing w:line="300" w:lineRule="atLeast"/>
        <w:rPr>
          <w:rFonts w:ascii="Arial" w:hAnsi="Arial" w:cs="Arial"/>
          <w:sz w:val="22"/>
          <w:szCs w:val="22"/>
        </w:rPr>
      </w:pPr>
      <w:r>
        <w:rPr>
          <w:rFonts w:ascii="Arial" w:hAnsi="Arial" w:cs="Arial"/>
          <w:sz w:val="22"/>
          <w:szCs w:val="22"/>
        </w:rPr>
        <w:lastRenderedPageBreak/>
        <w:t>За 2016-2017 гг. 1,3 млн. рублей направлено на обучение компьютерной грамотности неработающих пенсионеров, всего обучено 247 человек.</w:t>
      </w:r>
    </w:p>
    <w:p w:rsidR="00342BD8" w:rsidRDefault="00342BD8" w:rsidP="00342BD8">
      <w:pPr>
        <w:pStyle w:val="ae"/>
        <w:spacing w:line="300" w:lineRule="atLeast"/>
        <w:rPr>
          <w:rFonts w:ascii="Arial" w:hAnsi="Arial" w:cs="Arial"/>
          <w:sz w:val="22"/>
          <w:szCs w:val="22"/>
        </w:rPr>
      </w:pPr>
      <w:r>
        <w:rPr>
          <w:rFonts w:ascii="Arial" w:hAnsi="Arial" w:cs="Arial"/>
          <w:sz w:val="22"/>
          <w:szCs w:val="22"/>
        </w:rPr>
        <w:t>6,7 млн. руб. направлено на оказание адресной социальной помощи в виде предоставления единовременной материальной выплаты на частичное возмещение ущерба неработающим пенсионерам, пострадавшим от паводка летом 2017 года. Дополнительную материальную помощь в размере 7 125,50 руб. получат 1235 пенсионеров.</w:t>
      </w:r>
    </w:p>
    <w:p w:rsidR="003141EE" w:rsidRDefault="003141EE" w:rsidP="006609EA">
      <w:pPr>
        <w:pStyle w:val="13"/>
        <w:spacing w:line="240" w:lineRule="auto"/>
        <w:rPr>
          <w:rFonts w:ascii="Times New Roman" w:hAnsi="Times New Roman" w:cs="Times New Roman"/>
          <w:sz w:val="24"/>
          <w:szCs w:val="24"/>
        </w:rPr>
      </w:pPr>
    </w:p>
    <w:p w:rsidR="00E42699" w:rsidRDefault="00E42699" w:rsidP="006609EA">
      <w:pPr>
        <w:pStyle w:val="13"/>
        <w:spacing w:line="240" w:lineRule="auto"/>
        <w:rPr>
          <w:rFonts w:ascii="Times New Roman" w:hAnsi="Times New Roman" w:cs="Times New Roman"/>
          <w:sz w:val="24"/>
          <w:szCs w:val="24"/>
        </w:rPr>
      </w:pPr>
    </w:p>
    <w:p w:rsidR="00E42699" w:rsidRDefault="00E42699" w:rsidP="00E42699">
      <w:pPr>
        <w:pStyle w:val="1"/>
        <w:spacing w:line="300" w:lineRule="atLeast"/>
        <w:rPr>
          <w:rFonts w:ascii="Arial" w:hAnsi="Arial" w:cs="Arial"/>
        </w:rPr>
      </w:pPr>
      <w:r>
        <w:rPr>
          <w:rFonts w:ascii="Arial" w:hAnsi="Arial" w:cs="Arial"/>
        </w:rPr>
        <w:t>Сертификат на материнский капитал получили 107 тысяч приморских семей</w:t>
      </w:r>
    </w:p>
    <w:p w:rsidR="00E42699" w:rsidRDefault="00E42699" w:rsidP="00E42699">
      <w:pPr>
        <w:pStyle w:val="ae"/>
        <w:spacing w:line="300" w:lineRule="atLeast"/>
        <w:rPr>
          <w:rFonts w:ascii="Arial" w:hAnsi="Arial" w:cs="Arial"/>
          <w:sz w:val="22"/>
          <w:szCs w:val="22"/>
        </w:rPr>
      </w:pPr>
      <w:r>
        <w:rPr>
          <w:rFonts w:ascii="Arial" w:hAnsi="Arial" w:cs="Arial"/>
          <w:sz w:val="22"/>
          <w:szCs w:val="22"/>
        </w:rPr>
        <w:pict>
          <v:shape id="_x0000_i1028" type="#_x0000_t75" alt="" style="width:262.5pt;height:178.5pt">
            <v:imagedata r:id="rId13" r:href="rId14"/>
          </v:shape>
        </w:pict>
      </w:r>
    </w:p>
    <w:p w:rsidR="00E42699" w:rsidRDefault="00E42699" w:rsidP="00E42699">
      <w:pPr>
        <w:pStyle w:val="ae"/>
        <w:spacing w:line="300" w:lineRule="atLeast"/>
        <w:rPr>
          <w:rFonts w:ascii="Arial" w:hAnsi="Arial" w:cs="Arial"/>
          <w:sz w:val="22"/>
          <w:szCs w:val="22"/>
        </w:rPr>
      </w:pPr>
      <w:r>
        <w:rPr>
          <w:rFonts w:ascii="Arial" w:hAnsi="Arial" w:cs="Arial"/>
          <w:sz w:val="22"/>
          <w:szCs w:val="22"/>
        </w:rPr>
        <w:t>За время действия программы материнского капитала в Приморском крае выдано 107 тыс. государственных сертификатов.</w:t>
      </w:r>
    </w:p>
    <w:p w:rsidR="00E42699" w:rsidRDefault="00E42699" w:rsidP="00E42699">
      <w:pPr>
        <w:pStyle w:val="ae"/>
        <w:spacing w:line="300" w:lineRule="atLeast"/>
        <w:rPr>
          <w:rFonts w:ascii="Arial" w:hAnsi="Arial" w:cs="Arial"/>
          <w:sz w:val="22"/>
          <w:szCs w:val="22"/>
        </w:rPr>
      </w:pPr>
      <w:r>
        <w:rPr>
          <w:rFonts w:ascii="Arial" w:hAnsi="Arial" w:cs="Arial"/>
          <w:sz w:val="22"/>
          <w:szCs w:val="22"/>
        </w:rPr>
        <w:t>Благодаря материнскому капиталу жилищные условия улучшили почти 43 тысячи семей. Из них 22 тыс. семей частично или полностью погасили материнским капиталом жилищные кредиты. Еще 21 тыс. семей улучшили жилищные условия без привлечения кредитных средств. Улучшение жилищных условий остается самым популярным направлением использования материнского капитала.</w:t>
      </w:r>
    </w:p>
    <w:p w:rsidR="00E42699" w:rsidRDefault="00E42699" w:rsidP="00E42699">
      <w:pPr>
        <w:pStyle w:val="ae"/>
        <w:spacing w:line="300" w:lineRule="atLeast"/>
        <w:rPr>
          <w:rFonts w:ascii="Arial" w:hAnsi="Arial" w:cs="Arial"/>
          <w:sz w:val="22"/>
          <w:szCs w:val="22"/>
        </w:rPr>
      </w:pPr>
      <w:r>
        <w:rPr>
          <w:rFonts w:ascii="Arial" w:hAnsi="Arial" w:cs="Arial"/>
          <w:sz w:val="22"/>
          <w:szCs w:val="22"/>
        </w:rPr>
        <w:t>Помимо этого принято 9 тыс. заявок на обучение детей и 100 заявок на перевод средств материнского капитала на накопительную пенсию мамы.</w:t>
      </w:r>
    </w:p>
    <w:p w:rsidR="00E42699" w:rsidRDefault="00E42699" w:rsidP="00E42699">
      <w:pPr>
        <w:pStyle w:val="ae"/>
        <w:spacing w:line="300" w:lineRule="atLeast"/>
        <w:rPr>
          <w:rFonts w:ascii="Arial" w:hAnsi="Arial" w:cs="Arial"/>
          <w:sz w:val="22"/>
          <w:szCs w:val="22"/>
        </w:rPr>
      </w:pPr>
      <w:r>
        <w:rPr>
          <w:rFonts w:ascii="Arial" w:hAnsi="Arial" w:cs="Arial"/>
          <w:sz w:val="22"/>
          <w:szCs w:val="22"/>
        </w:rPr>
        <w:t>В прошлом году к трем основным направлениям расходования материнского капитала добавилось еще одно – социальная адаптация и интеграция в общество детей-инвалидов. На сегодня по этому направлению в крае принято всего 1 заявление.</w:t>
      </w:r>
    </w:p>
    <w:p w:rsidR="00E42699" w:rsidRDefault="00E42699" w:rsidP="00E42699">
      <w:pPr>
        <w:pStyle w:val="ae"/>
        <w:spacing w:line="300" w:lineRule="atLeast"/>
        <w:rPr>
          <w:rFonts w:ascii="Arial" w:hAnsi="Arial" w:cs="Arial"/>
          <w:sz w:val="22"/>
          <w:szCs w:val="22"/>
        </w:rPr>
      </w:pPr>
      <w:r>
        <w:rPr>
          <w:rFonts w:ascii="Arial" w:hAnsi="Arial" w:cs="Arial"/>
          <w:sz w:val="22"/>
          <w:szCs w:val="22"/>
        </w:rPr>
        <w:t>Полностью распорядились средствами материнского капитала 32% приморских семей, получивших сертификат.</w:t>
      </w:r>
    </w:p>
    <w:p w:rsidR="00E42699" w:rsidRDefault="00E42699" w:rsidP="00E42699">
      <w:pPr>
        <w:pStyle w:val="ae"/>
        <w:spacing w:line="300" w:lineRule="atLeast"/>
        <w:rPr>
          <w:rFonts w:ascii="Arial" w:hAnsi="Arial" w:cs="Arial"/>
          <w:sz w:val="22"/>
          <w:szCs w:val="22"/>
        </w:rPr>
      </w:pPr>
      <w:r>
        <w:rPr>
          <w:rFonts w:ascii="Arial" w:hAnsi="Arial" w:cs="Arial"/>
          <w:sz w:val="22"/>
          <w:szCs w:val="22"/>
        </w:rPr>
        <w:t xml:space="preserve">Размер материнского капитала в 2017 году составляет 453 026 рублей. Для получения права на материнский капитал необходимо, чтобы ребенок, который дает право на сертификат, родился или был усыновлен до 31 декабря 2018 года. При этом само получение сертификата и распоряжение его средствами временем не </w:t>
      </w:r>
      <w:proofErr w:type="gramStart"/>
      <w:r>
        <w:rPr>
          <w:rFonts w:ascii="Arial" w:hAnsi="Arial" w:cs="Arial"/>
          <w:sz w:val="22"/>
          <w:szCs w:val="22"/>
        </w:rPr>
        <w:t>ограничены</w:t>
      </w:r>
      <w:proofErr w:type="gramEnd"/>
      <w:r>
        <w:rPr>
          <w:rFonts w:ascii="Arial" w:hAnsi="Arial" w:cs="Arial"/>
          <w:sz w:val="22"/>
          <w:szCs w:val="22"/>
        </w:rPr>
        <w:t>.</w:t>
      </w:r>
    </w:p>
    <w:p w:rsidR="0012266A" w:rsidRDefault="0012266A" w:rsidP="00E42699">
      <w:pPr>
        <w:pStyle w:val="ae"/>
        <w:spacing w:line="300" w:lineRule="atLeast"/>
        <w:rPr>
          <w:rFonts w:ascii="Arial" w:hAnsi="Arial" w:cs="Arial"/>
          <w:sz w:val="22"/>
          <w:szCs w:val="22"/>
        </w:rPr>
      </w:pPr>
    </w:p>
    <w:p w:rsidR="0012266A" w:rsidRDefault="0012266A" w:rsidP="00E42699">
      <w:pPr>
        <w:pStyle w:val="ae"/>
        <w:spacing w:line="300" w:lineRule="atLeast"/>
        <w:rPr>
          <w:rFonts w:ascii="Arial" w:hAnsi="Arial" w:cs="Arial"/>
          <w:sz w:val="22"/>
          <w:szCs w:val="22"/>
        </w:rPr>
      </w:pPr>
    </w:p>
    <w:p w:rsidR="0012266A" w:rsidRDefault="008C15FF" w:rsidP="0012266A">
      <w:pPr>
        <w:pStyle w:val="1"/>
        <w:jc w:val="center"/>
      </w:pPr>
      <w:r>
        <w:t>спорт – это жизнь</w:t>
      </w:r>
    </w:p>
    <w:p w:rsidR="00CD66D0" w:rsidRDefault="00C72016" w:rsidP="00E42699">
      <w:pPr>
        <w:pStyle w:val="ae"/>
        <w:spacing w:line="300" w:lineRule="atLeast"/>
        <w:rPr>
          <w:rFonts w:ascii="Arial" w:hAnsi="Arial" w:cs="Arial"/>
          <w:sz w:val="22"/>
          <w:szCs w:val="22"/>
        </w:rPr>
      </w:pPr>
      <w:r w:rsidRPr="00C72016">
        <w:rPr>
          <w:rFonts w:ascii="Arial" w:hAnsi="Arial" w:cs="Arial"/>
          <w:sz w:val="22"/>
          <w:szCs w:val="22"/>
        </w:rPr>
        <w:pict>
          <v:shape id="_x0000_i1029" type="#_x0000_t75" style="width:488.25pt;height:275.25pt">
            <v:imagedata r:id="rId15" o:title="IMG_20171205_120135_0"/>
          </v:shape>
        </w:pict>
      </w:r>
    </w:p>
    <w:p w:rsidR="008C15FF" w:rsidRPr="00CD3DD9" w:rsidRDefault="00C72016" w:rsidP="008C15FF">
      <w:pPr>
        <w:ind w:firstLine="709"/>
        <w:jc w:val="both"/>
        <w:rPr>
          <w:rFonts w:ascii="Arial" w:hAnsi="Arial" w:cs="Arial"/>
          <w:bCs/>
          <w:kern w:val="36"/>
          <w:sz w:val="22"/>
          <w:szCs w:val="22"/>
        </w:rPr>
      </w:pPr>
      <w:r>
        <w:rPr>
          <w:rFonts w:ascii="Arial" w:hAnsi="Arial" w:cs="Arial"/>
          <w:sz w:val="22"/>
          <w:szCs w:val="22"/>
        </w:rPr>
        <w:t>27.11.</w:t>
      </w:r>
      <w:r w:rsidR="008C15FF">
        <w:rPr>
          <w:rFonts w:ascii="Arial" w:hAnsi="Arial" w:cs="Arial"/>
          <w:sz w:val="22"/>
          <w:szCs w:val="22"/>
        </w:rPr>
        <w:t xml:space="preserve">2017г. в рамках Декады Инвалидов прошли спортивные соревнования в </w:t>
      </w:r>
      <w:proofErr w:type="spellStart"/>
      <w:r w:rsidR="008C15FF">
        <w:rPr>
          <w:rFonts w:ascii="Arial" w:hAnsi="Arial" w:cs="Arial"/>
          <w:sz w:val="22"/>
          <w:szCs w:val="22"/>
        </w:rPr>
        <w:t>пгт</w:t>
      </w:r>
      <w:proofErr w:type="spellEnd"/>
      <w:r w:rsidR="008C15FF">
        <w:rPr>
          <w:rFonts w:ascii="Arial" w:hAnsi="Arial" w:cs="Arial"/>
          <w:sz w:val="22"/>
          <w:szCs w:val="22"/>
        </w:rPr>
        <w:t xml:space="preserve">. </w:t>
      </w:r>
      <w:proofErr w:type="gramStart"/>
      <w:r w:rsidR="008C15FF">
        <w:rPr>
          <w:rFonts w:ascii="Arial" w:hAnsi="Arial" w:cs="Arial"/>
          <w:sz w:val="22"/>
          <w:szCs w:val="22"/>
        </w:rPr>
        <w:t>Пограничный</w:t>
      </w:r>
      <w:proofErr w:type="gramEnd"/>
      <w:r w:rsidR="008C15FF">
        <w:rPr>
          <w:rFonts w:ascii="Arial" w:hAnsi="Arial" w:cs="Arial"/>
          <w:sz w:val="22"/>
          <w:szCs w:val="22"/>
        </w:rPr>
        <w:t>,</w:t>
      </w:r>
      <w:r w:rsidR="005A0A81">
        <w:rPr>
          <w:rFonts w:ascii="Arial" w:hAnsi="Arial" w:cs="Arial"/>
          <w:sz w:val="22"/>
          <w:szCs w:val="22"/>
        </w:rPr>
        <w:t xml:space="preserve"> Пограничного района Приморского края, </w:t>
      </w:r>
      <w:r w:rsidR="008C15FF">
        <w:rPr>
          <w:rFonts w:ascii="Arial" w:hAnsi="Arial" w:cs="Arial"/>
          <w:sz w:val="22"/>
          <w:szCs w:val="22"/>
        </w:rPr>
        <w:t xml:space="preserve"> в которой приняли участия члены </w:t>
      </w:r>
      <w:r w:rsidR="008C15FF" w:rsidRPr="00CD3DD9">
        <w:rPr>
          <w:rFonts w:ascii="Arial" w:hAnsi="Arial" w:cs="Arial"/>
          <w:bCs/>
          <w:kern w:val="36"/>
          <w:sz w:val="22"/>
          <w:szCs w:val="22"/>
        </w:rPr>
        <w:t>местного отделения «Союза пенсионеров России»</w:t>
      </w:r>
      <w:r w:rsidR="008C15FF">
        <w:rPr>
          <w:rFonts w:ascii="Arial" w:hAnsi="Arial" w:cs="Arial"/>
          <w:sz w:val="22"/>
          <w:szCs w:val="22"/>
        </w:rPr>
        <w:t>. Команда «СОЮЗ»</w:t>
      </w:r>
      <w:r w:rsidR="008C15FF" w:rsidRPr="008C15FF">
        <w:rPr>
          <w:rFonts w:ascii="Arial" w:hAnsi="Arial" w:cs="Arial"/>
          <w:bCs/>
          <w:kern w:val="36"/>
          <w:sz w:val="22"/>
          <w:szCs w:val="22"/>
        </w:rPr>
        <w:t xml:space="preserve"> </w:t>
      </w:r>
      <w:r w:rsidR="008C15FF" w:rsidRPr="00CD3DD9">
        <w:rPr>
          <w:rFonts w:ascii="Arial" w:hAnsi="Arial" w:cs="Arial"/>
          <w:bCs/>
          <w:kern w:val="36"/>
          <w:sz w:val="22"/>
          <w:szCs w:val="22"/>
        </w:rPr>
        <w:t>продемонстрировала ценность физической культуры и спорта среди пожилых людей, как важного фактора активного долголетия.</w:t>
      </w:r>
    </w:p>
    <w:p w:rsidR="008C15FF" w:rsidRDefault="008C15FF" w:rsidP="008C15FF">
      <w:pPr>
        <w:ind w:firstLine="709"/>
        <w:jc w:val="both"/>
        <w:rPr>
          <w:rFonts w:ascii="Arial" w:hAnsi="Arial" w:cs="Arial"/>
          <w:bCs/>
          <w:kern w:val="36"/>
          <w:sz w:val="22"/>
          <w:szCs w:val="22"/>
        </w:rPr>
      </w:pPr>
      <w:r w:rsidRPr="00CD3DD9">
        <w:rPr>
          <w:rFonts w:ascii="Arial" w:hAnsi="Arial" w:cs="Arial"/>
          <w:bCs/>
          <w:kern w:val="36"/>
          <w:sz w:val="22"/>
          <w:szCs w:val="22"/>
        </w:rPr>
        <w:t>Воля к победе, командный дух, энергия и спортивный азарт отличали всех участников соревнований,</w:t>
      </w:r>
      <w:r w:rsidRPr="008C15FF">
        <w:rPr>
          <w:rFonts w:ascii="Arial" w:hAnsi="Arial" w:cs="Arial"/>
          <w:bCs/>
          <w:kern w:val="36"/>
          <w:sz w:val="22"/>
          <w:szCs w:val="22"/>
        </w:rPr>
        <w:t xml:space="preserve"> </w:t>
      </w:r>
      <w:r w:rsidRPr="00CD3DD9">
        <w:rPr>
          <w:rFonts w:ascii="Arial" w:hAnsi="Arial" w:cs="Arial"/>
          <w:bCs/>
          <w:kern w:val="36"/>
          <w:sz w:val="22"/>
          <w:szCs w:val="22"/>
        </w:rPr>
        <w:t>все больше наших земляков ведут здоровый и активный образ жизни, тем самым подтверждая, что заниматься спортом возможно в любом возрасте. Все участники спартакиады – настоящие бойцы, у которых чувствуется спортивный азарт,  стремление к победе.</w:t>
      </w:r>
    </w:p>
    <w:p w:rsidR="008C15FF" w:rsidRDefault="008C15FF" w:rsidP="008C15FF">
      <w:pPr>
        <w:ind w:firstLine="709"/>
        <w:jc w:val="both"/>
        <w:rPr>
          <w:rFonts w:ascii="Arial" w:hAnsi="Arial" w:cs="Arial"/>
          <w:bCs/>
          <w:kern w:val="36"/>
          <w:sz w:val="22"/>
          <w:szCs w:val="22"/>
        </w:rPr>
      </w:pPr>
      <w:r w:rsidRPr="008C15FF">
        <w:rPr>
          <w:rFonts w:ascii="Arial" w:hAnsi="Arial" w:cs="Arial"/>
          <w:bCs/>
          <w:kern w:val="36"/>
          <w:sz w:val="22"/>
          <w:szCs w:val="22"/>
        </w:rPr>
        <w:pict>
          <v:shape id="_x0000_i1030" type="#_x0000_t75" style="width:474.75pt;height:267pt">
            <v:imagedata r:id="rId16" o:title="~6808954"/>
          </v:shape>
        </w:pict>
      </w:r>
    </w:p>
    <w:p w:rsidR="005A0A81" w:rsidRDefault="005A0A81" w:rsidP="005A0A81">
      <w:pPr>
        <w:ind w:left="142" w:firstLine="709"/>
        <w:jc w:val="both"/>
        <w:rPr>
          <w:rFonts w:ascii="Arial" w:hAnsi="Arial" w:cs="Arial"/>
          <w:bCs/>
          <w:kern w:val="36"/>
          <w:sz w:val="22"/>
          <w:szCs w:val="22"/>
        </w:rPr>
      </w:pPr>
    </w:p>
    <w:tbl>
      <w:tblPr>
        <w:tblW w:w="0" w:type="auto"/>
        <w:tblInd w:w="250" w:type="dxa"/>
        <w:tblLook w:val="04A0"/>
      </w:tblPr>
      <w:tblGrid>
        <w:gridCol w:w="5244"/>
        <w:gridCol w:w="5104"/>
      </w:tblGrid>
      <w:tr w:rsidR="007A2384" w:rsidRPr="007A2384" w:rsidTr="007A2384">
        <w:tc>
          <w:tcPr>
            <w:tcW w:w="5244" w:type="dxa"/>
          </w:tcPr>
          <w:p w:rsidR="005A0A81" w:rsidRPr="007A2384" w:rsidRDefault="005A0A81" w:rsidP="007A2384">
            <w:pPr>
              <w:jc w:val="both"/>
              <w:rPr>
                <w:rFonts w:ascii="Arial" w:hAnsi="Arial" w:cs="Arial"/>
                <w:bCs/>
                <w:kern w:val="36"/>
                <w:sz w:val="22"/>
                <w:szCs w:val="22"/>
              </w:rPr>
            </w:pPr>
            <w:r w:rsidRPr="007A2384">
              <w:rPr>
                <w:rFonts w:ascii="Arial" w:hAnsi="Arial" w:cs="Arial"/>
                <w:bCs/>
                <w:kern w:val="36"/>
                <w:sz w:val="22"/>
                <w:szCs w:val="22"/>
              </w:rPr>
              <w:pict>
                <v:shape id="_x0000_i1031" type="#_x0000_t75" style="width:212.25pt;height:301.5pt">
                  <v:imagedata r:id="rId17" o:title="IMG_20171205_120216_9"/>
                </v:shape>
              </w:pict>
            </w:r>
          </w:p>
        </w:tc>
        <w:tc>
          <w:tcPr>
            <w:tcW w:w="5104" w:type="dxa"/>
          </w:tcPr>
          <w:p w:rsidR="005A0A81" w:rsidRPr="007A2384" w:rsidRDefault="005A0A81" w:rsidP="007A2384">
            <w:pPr>
              <w:ind w:left="176"/>
              <w:jc w:val="both"/>
              <w:rPr>
                <w:rFonts w:ascii="Arial" w:hAnsi="Arial" w:cs="Arial"/>
                <w:bCs/>
                <w:kern w:val="36"/>
                <w:sz w:val="22"/>
                <w:szCs w:val="22"/>
              </w:rPr>
            </w:pPr>
            <w:r w:rsidRPr="007A2384">
              <w:rPr>
                <w:rFonts w:ascii="Arial" w:hAnsi="Arial" w:cs="Arial"/>
                <w:bCs/>
                <w:kern w:val="36"/>
                <w:sz w:val="22"/>
                <w:szCs w:val="22"/>
              </w:rPr>
              <w:pict>
                <v:shape id="_x0000_i1032" type="#_x0000_t75" style="width:199.5pt;height:300pt">
                  <v:imagedata r:id="rId18" o:title="~1699545"/>
                </v:shape>
              </w:pict>
            </w:r>
          </w:p>
        </w:tc>
      </w:tr>
      <w:tr w:rsidR="007A2384" w:rsidRPr="007A2384" w:rsidTr="007A2384">
        <w:tc>
          <w:tcPr>
            <w:tcW w:w="5244" w:type="dxa"/>
          </w:tcPr>
          <w:p w:rsidR="005A0A81" w:rsidRPr="007A2384" w:rsidRDefault="005A0A81" w:rsidP="007A2384">
            <w:pPr>
              <w:jc w:val="both"/>
              <w:rPr>
                <w:rFonts w:ascii="Arial" w:hAnsi="Arial" w:cs="Arial"/>
                <w:bCs/>
                <w:kern w:val="36"/>
                <w:sz w:val="22"/>
                <w:szCs w:val="22"/>
              </w:rPr>
            </w:pPr>
            <w:r w:rsidRPr="007A2384">
              <w:rPr>
                <w:rFonts w:ascii="Arial" w:hAnsi="Arial" w:cs="Arial"/>
                <w:bCs/>
                <w:kern w:val="36"/>
                <w:sz w:val="22"/>
                <w:szCs w:val="22"/>
              </w:rPr>
              <w:pict>
                <v:shape id="_x0000_i1033" type="#_x0000_t75" style="width:229.5pt;height:129pt">
                  <v:imagedata r:id="rId19" o:title="~4399403"/>
                </v:shape>
              </w:pict>
            </w:r>
          </w:p>
        </w:tc>
        <w:tc>
          <w:tcPr>
            <w:tcW w:w="5104" w:type="dxa"/>
          </w:tcPr>
          <w:p w:rsidR="005A0A81" w:rsidRPr="007A2384" w:rsidRDefault="005A0A81" w:rsidP="007A2384">
            <w:pPr>
              <w:ind w:left="318"/>
              <w:jc w:val="both"/>
              <w:rPr>
                <w:rFonts w:ascii="Arial" w:hAnsi="Arial" w:cs="Arial"/>
                <w:bCs/>
                <w:kern w:val="36"/>
                <w:sz w:val="22"/>
                <w:szCs w:val="22"/>
              </w:rPr>
            </w:pPr>
            <w:r w:rsidRPr="007A2384">
              <w:rPr>
                <w:rFonts w:ascii="Arial" w:hAnsi="Arial" w:cs="Arial"/>
                <w:bCs/>
                <w:kern w:val="36"/>
                <w:sz w:val="22"/>
                <w:szCs w:val="22"/>
              </w:rPr>
              <w:pict>
                <v:shape id="_x0000_i1034" type="#_x0000_t75" style="width:168pt;height:297pt">
                  <v:imagedata r:id="rId20" o:title="~7886241"/>
                </v:shape>
              </w:pict>
            </w:r>
          </w:p>
        </w:tc>
      </w:tr>
    </w:tbl>
    <w:p w:rsidR="005A0A81" w:rsidRDefault="005A0A81" w:rsidP="008C15FF">
      <w:pPr>
        <w:ind w:firstLine="709"/>
        <w:jc w:val="both"/>
        <w:rPr>
          <w:rFonts w:ascii="Arial" w:hAnsi="Arial" w:cs="Arial"/>
          <w:bCs/>
          <w:kern w:val="36"/>
          <w:sz w:val="22"/>
          <w:szCs w:val="22"/>
        </w:rPr>
      </w:pPr>
    </w:p>
    <w:p w:rsidR="008C15FF" w:rsidRPr="00CD3DD9" w:rsidRDefault="008C15FF" w:rsidP="008C15FF">
      <w:pPr>
        <w:ind w:firstLine="709"/>
        <w:jc w:val="both"/>
        <w:rPr>
          <w:rFonts w:ascii="Arial" w:hAnsi="Arial" w:cs="Arial"/>
          <w:bCs/>
          <w:kern w:val="36"/>
          <w:sz w:val="22"/>
          <w:szCs w:val="22"/>
        </w:rPr>
      </w:pPr>
    </w:p>
    <w:p w:rsidR="00CD66D0" w:rsidRDefault="00CD66D0" w:rsidP="008C15FF">
      <w:pPr>
        <w:pStyle w:val="ae"/>
        <w:spacing w:line="300" w:lineRule="atLeast"/>
        <w:rPr>
          <w:rFonts w:ascii="Arial" w:hAnsi="Arial" w:cs="Arial"/>
          <w:sz w:val="22"/>
          <w:szCs w:val="22"/>
        </w:rPr>
      </w:pPr>
    </w:p>
    <w:p w:rsidR="00E42699" w:rsidRPr="00E42699" w:rsidRDefault="00E42699" w:rsidP="00E42699">
      <w:pPr>
        <w:pStyle w:val="1"/>
        <w:jc w:val="center"/>
        <w:rPr>
          <w:rFonts w:ascii="Arial" w:hAnsi="Arial" w:cs="Arial"/>
        </w:rPr>
      </w:pPr>
      <w:r w:rsidRPr="00E42699">
        <w:rPr>
          <w:rFonts w:ascii="Arial" w:hAnsi="Arial" w:cs="Arial"/>
        </w:rPr>
        <w:lastRenderedPageBreak/>
        <w:t>Объявление</w:t>
      </w:r>
    </w:p>
    <w:p w:rsidR="00E42699" w:rsidRPr="00E42699" w:rsidRDefault="00E42699" w:rsidP="00E42699">
      <w:pPr>
        <w:ind w:firstLine="709"/>
        <w:jc w:val="both"/>
        <w:rPr>
          <w:rFonts w:ascii="Arial" w:hAnsi="Arial" w:cs="Arial"/>
          <w:b/>
          <w:color w:val="000000"/>
          <w:sz w:val="22"/>
          <w:szCs w:val="22"/>
        </w:rPr>
      </w:pPr>
    </w:p>
    <w:p w:rsidR="00E42699" w:rsidRDefault="00E42699" w:rsidP="00E42699">
      <w:pPr>
        <w:ind w:firstLine="540"/>
        <w:jc w:val="both"/>
        <w:rPr>
          <w:rFonts w:ascii="Arial" w:hAnsi="Arial" w:cs="Arial"/>
          <w:b/>
          <w:color w:val="000000"/>
          <w:sz w:val="22"/>
          <w:szCs w:val="22"/>
        </w:rPr>
      </w:pPr>
      <w:proofErr w:type="gramStart"/>
      <w:r w:rsidRPr="00E42699">
        <w:rPr>
          <w:rFonts w:ascii="Arial" w:hAnsi="Arial" w:cs="Arial"/>
          <w:b/>
          <w:color w:val="000000"/>
          <w:sz w:val="22"/>
          <w:szCs w:val="22"/>
        </w:rPr>
        <w:t xml:space="preserve">Государственное учреждение – </w:t>
      </w:r>
      <w:r>
        <w:rPr>
          <w:rFonts w:ascii="Arial" w:hAnsi="Arial" w:cs="Arial"/>
          <w:b/>
          <w:color w:val="000000"/>
          <w:sz w:val="22"/>
          <w:szCs w:val="22"/>
        </w:rPr>
        <w:t>Отдел</w:t>
      </w:r>
      <w:r w:rsidRPr="00E42699">
        <w:rPr>
          <w:rFonts w:ascii="Arial" w:hAnsi="Arial" w:cs="Arial"/>
          <w:b/>
          <w:color w:val="000000"/>
          <w:sz w:val="22"/>
          <w:szCs w:val="22"/>
        </w:rPr>
        <w:t xml:space="preserve"> Пенсионного фонда Российской Федерации по </w:t>
      </w:r>
      <w:r>
        <w:rPr>
          <w:rFonts w:ascii="Arial" w:hAnsi="Arial" w:cs="Arial"/>
          <w:b/>
          <w:color w:val="000000"/>
          <w:sz w:val="22"/>
          <w:szCs w:val="22"/>
        </w:rPr>
        <w:t>Пограничному</w:t>
      </w:r>
      <w:r w:rsidRPr="00E42699">
        <w:rPr>
          <w:rFonts w:ascii="Arial" w:hAnsi="Arial" w:cs="Arial"/>
          <w:b/>
          <w:color w:val="000000"/>
          <w:sz w:val="22"/>
          <w:szCs w:val="22"/>
        </w:rPr>
        <w:t xml:space="preserve"> району Приморского края напоминает всем, кто подал заявление о вступлении в Программу государственного </w:t>
      </w:r>
      <w:proofErr w:type="spellStart"/>
      <w:r w:rsidRPr="00E42699">
        <w:rPr>
          <w:rFonts w:ascii="Arial" w:hAnsi="Arial" w:cs="Arial"/>
          <w:b/>
          <w:color w:val="000000"/>
          <w:sz w:val="22"/>
          <w:szCs w:val="22"/>
        </w:rPr>
        <w:t>софинансирования</w:t>
      </w:r>
      <w:proofErr w:type="spellEnd"/>
      <w:r w:rsidRPr="00E42699">
        <w:rPr>
          <w:rFonts w:ascii="Arial" w:hAnsi="Arial" w:cs="Arial"/>
          <w:b/>
          <w:color w:val="000000"/>
          <w:sz w:val="22"/>
          <w:szCs w:val="22"/>
        </w:rPr>
        <w:t xml:space="preserve"> с 1 октября 2008 года по 1 октября 2013 года, а также с 1 ноября 2014 по 31 декабря </w:t>
      </w:r>
      <w:smartTag w:uri="urn:schemas-microsoft-com:office:smarttags" w:element="metricconverter">
        <w:smartTagPr>
          <w:attr w:name="ProductID" w:val="2014 г"/>
        </w:smartTagPr>
        <w:r w:rsidRPr="00E42699">
          <w:rPr>
            <w:rFonts w:ascii="Arial" w:hAnsi="Arial" w:cs="Arial"/>
            <w:b/>
            <w:color w:val="000000"/>
            <w:sz w:val="22"/>
            <w:szCs w:val="22"/>
          </w:rPr>
          <w:t>2014 г</w:t>
        </w:r>
      </w:smartTag>
      <w:r w:rsidRPr="00E42699">
        <w:rPr>
          <w:rFonts w:ascii="Arial" w:hAnsi="Arial" w:cs="Arial"/>
          <w:b/>
          <w:color w:val="000000"/>
          <w:sz w:val="22"/>
          <w:szCs w:val="22"/>
        </w:rPr>
        <w:t>. и сделал первый взнос до 31 января 2015 году, тем самым активировав свое участие в Программе</w:t>
      </w:r>
      <w:proofErr w:type="gramEnd"/>
      <w:r w:rsidRPr="00E42699">
        <w:rPr>
          <w:rFonts w:ascii="Arial" w:hAnsi="Arial" w:cs="Arial"/>
          <w:b/>
          <w:color w:val="000000"/>
          <w:sz w:val="22"/>
          <w:szCs w:val="22"/>
        </w:rPr>
        <w:t xml:space="preserve">, уплатить дополнительные страховые взносы за 2017 г. до 31 декабря 2017 г. </w:t>
      </w:r>
    </w:p>
    <w:p w:rsidR="00CD66D0" w:rsidRDefault="00CD66D0" w:rsidP="00E42699">
      <w:pPr>
        <w:ind w:firstLine="540"/>
        <w:jc w:val="both"/>
        <w:rPr>
          <w:rFonts w:ascii="Arial" w:hAnsi="Arial" w:cs="Arial"/>
          <w:b/>
          <w:color w:val="000000"/>
          <w:sz w:val="22"/>
          <w:szCs w:val="22"/>
        </w:rPr>
      </w:pPr>
    </w:p>
    <w:p w:rsidR="00E42699" w:rsidRPr="00CD66D0" w:rsidRDefault="00E42699" w:rsidP="00CD66D0">
      <w:pPr>
        <w:spacing w:beforeAutospacing="1" w:after="100" w:afterAutospacing="1" w:line="300" w:lineRule="atLeast"/>
        <w:jc w:val="center"/>
        <w:outlineLvl w:val="0"/>
        <w:rPr>
          <w:rFonts w:ascii="Arial" w:hAnsi="Arial" w:cs="Arial"/>
          <w:b/>
          <w:bCs/>
          <w:kern w:val="36"/>
          <w:sz w:val="22"/>
          <w:szCs w:val="22"/>
          <w:lang w:eastAsia="ru-RU"/>
        </w:rPr>
      </w:pPr>
      <w:r w:rsidRPr="00CD66D0">
        <w:rPr>
          <w:rFonts w:ascii="Arial" w:hAnsi="Arial" w:cs="Arial"/>
          <w:b/>
          <w:bCs/>
          <w:kern w:val="36"/>
          <w:sz w:val="22"/>
          <w:szCs w:val="22"/>
          <w:lang w:eastAsia="ru-RU"/>
        </w:rPr>
        <w:t>12 декабря Отдел Пенсионного фонда России по Пограничному району Приморского края примет участие в общероссийском дне приема граждан</w:t>
      </w:r>
    </w:p>
    <w:p w:rsidR="00E42699" w:rsidRPr="00CD66D0" w:rsidRDefault="00E42699" w:rsidP="00CD66D0">
      <w:pPr>
        <w:spacing w:before="100" w:beforeAutospacing="1" w:after="100" w:afterAutospacing="1" w:line="300" w:lineRule="atLeast"/>
        <w:jc w:val="both"/>
        <w:rPr>
          <w:rFonts w:ascii="Arial" w:hAnsi="Arial" w:cs="Arial"/>
          <w:sz w:val="22"/>
          <w:szCs w:val="22"/>
          <w:lang w:eastAsia="ru-RU"/>
        </w:rPr>
      </w:pPr>
      <w:r w:rsidRPr="00CD66D0">
        <w:rPr>
          <w:rFonts w:ascii="Arial" w:hAnsi="Arial" w:cs="Arial"/>
          <w:sz w:val="22"/>
          <w:szCs w:val="22"/>
          <w:lang w:eastAsia="ru-RU"/>
        </w:rPr>
        <w:t xml:space="preserve">12 декабря 2017 года с 12:00 до 20:00 пройдет  общероссийский день приема граждан. </w:t>
      </w:r>
    </w:p>
    <w:p w:rsidR="00E42699" w:rsidRPr="00CD66D0" w:rsidRDefault="00E42699" w:rsidP="00CD66D0">
      <w:pPr>
        <w:spacing w:before="100" w:beforeAutospacing="1" w:after="100" w:afterAutospacing="1" w:line="300" w:lineRule="atLeast"/>
        <w:jc w:val="both"/>
        <w:rPr>
          <w:rFonts w:ascii="Arial" w:hAnsi="Arial" w:cs="Arial"/>
          <w:sz w:val="22"/>
          <w:szCs w:val="22"/>
          <w:lang w:eastAsia="ru-RU"/>
        </w:rPr>
      </w:pPr>
      <w:r w:rsidRPr="00CD66D0">
        <w:rPr>
          <w:rFonts w:ascii="Arial" w:hAnsi="Arial" w:cs="Arial"/>
          <w:sz w:val="22"/>
          <w:szCs w:val="22"/>
          <w:lang w:eastAsia="ru-RU"/>
        </w:rPr>
        <w:t>Жители района, обратившиеся в день приема к специалистам Фонда, смогут задать вопросы, касающиеся пенсионного обеспечения граждан и социальных выплат, осуществляемых ПФР,  обязательного пенсионного страхования.</w:t>
      </w:r>
    </w:p>
    <w:p w:rsidR="00E42699" w:rsidRPr="00CD66D0" w:rsidRDefault="00E42699" w:rsidP="00CD66D0">
      <w:pPr>
        <w:spacing w:before="100" w:beforeAutospacing="1" w:after="100" w:afterAutospacing="1" w:line="300" w:lineRule="atLeast"/>
        <w:jc w:val="both"/>
        <w:rPr>
          <w:rFonts w:ascii="Arial" w:hAnsi="Arial" w:cs="Arial"/>
          <w:sz w:val="22"/>
          <w:szCs w:val="22"/>
          <w:lang w:eastAsia="ru-RU"/>
        </w:rPr>
      </w:pPr>
      <w:r w:rsidRPr="00CD66D0">
        <w:rPr>
          <w:rFonts w:ascii="Arial" w:hAnsi="Arial" w:cs="Arial"/>
          <w:sz w:val="22"/>
          <w:szCs w:val="22"/>
          <w:lang w:eastAsia="ru-RU"/>
        </w:rPr>
        <w:t xml:space="preserve">Прием граждан в Отделе ПФР по Пограничному району Приморского края будет проводиться  по адресу: </w:t>
      </w:r>
      <w:r w:rsidRPr="00CD66D0">
        <w:rPr>
          <w:rFonts w:ascii="Arial" w:hAnsi="Arial" w:cs="Arial"/>
          <w:b/>
          <w:sz w:val="22"/>
          <w:szCs w:val="22"/>
          <w:lang w:eastAsia="ru-RU"/>
        </w:rPr>
        <w:t xml:space="preserve">ул. Советская, д. 27, </w:t>
      </w:r>
      <w:proofErr w:type="spellStart"/>
      <w:r w:rsidRPr="00CD66D0">
        <w:rPr>
          <w:rFonts w:ascii="Arial" w:hAnsi="Arial" w:cs="Arial"/>
          <w:b/>
          <w:sz w:val="22"/>
          <w:szCs w:val="22"/>
          <w:lang w:eastAsia="ru-RU"/>
        </w:rPr>
        <w:t>пгт</w:t>
      </w:r>
      <w:proofErr w:type="spellEnd"/>
      <w:r w:rsidRPr="00CD66D0">
        <w:rPr>
          <w:rFonts w:ascii="Arial" w:hAnsi="Arial" w:cs="Arial"/>
          <w:b/>
          <w:sz w:val="22"/>
          <w:szCs w:val="22"/>
          <w:lang w:eastAsia="ru-RU"/>
        </w:rPr>
        <w:t xml:space="preserve">. </w:t>
      </w:r>
      <w:proofErr w:type="gramStart"/>
      <w:r w:rsidRPr="00CD66D0">
        <w:rPr>
          <w:rFonts w:ascii="Arial" w:hAnsi="Arial" w:cs="Arial"/>
          <w:b/>
          <w:sz w:val="22"/>
          <w:szCs w:val="22"/>
          <w:lang w:eastAsia="ru-RU"/>
        </w:rPr>
        <w:t>Пограничный</w:t>
      </w:r>
      <w:proofErr w:type="gramEnd"/>
      <w:r w:rsidRPr="00CD66D0">
        <w:rPr>
          <w:rFonts w:ascii="Arial" w:hAnsi="Arial" w:cs="Arial"/>
          <w:b/>
          <w:sz w:val="22"/>
          <w:szCs w:val="22"/>
          <w:lang w:eastAsia="ru-RU"/>
        </w:rPr>
        <w:t>, Пограничного района Приморского края</w:t>
      </w:r>
      <w:r w:rsidRPr="00CD66D0">
        <w:rPr>
          <w:rFonts w:ascii="Arial" w:hAnsi="Arial" w:cs="Arial"/>
          <w:sz w:val="22"/>
          <w:szCs w:val="22"/>
          <w:lang w:eastAsia="ru-RU"/>
        </w:rPr>
        <w:t>. Гражданам, обратившимся на прием, необходимо иметь с собой документ, удостоверяющий личность.</w:t>
      </w:r>
    </w:p>
    <w:p w:rsidR="00E42699" w:rsidRPr="00CD66D0" w:rsidRDefault="00E42699" w:rsidP="00CD66D0">
      <w:pPr>
        <w:spacing w:before="100" w:beforeAutospacing="1" w:after="100" w:afterAutospacing="1" w:line="300" w:lineRule="atLeast"/>
        <w:jc w:val="both"/>
        <w:rPr>
          <w:rFonts w:ascii="Arial" w:hAnsi="Arial" w:cs="Arial"/>
          <w:sz w:val="22"/>
          <w:szCs w:val="22"/>
          <w:lang w:eastAsia="ru-RU"/>
        </w:rPr>
      </w:pPr>
      <w:r w:rsidRPr="00CD66D0">
        <w:rPr>
          <w:rFonts w:ascii="Arial" w:hAnsi="Arial" w:cs="Arial"/>
          <w:sz w:val="22"/>
          <w:szCs w:val="22"/>
          <w:lang w:eastAsia="ru-RU"/>
        </w:rPr>
        <w:t xml:space="preserve">Предварительно записаться на прием можно по телефону: </w:t>
      </w:r>
      <w:r w:rsidRPr="00CD66D0">
        <w:rPr>
          <w:rFonts w:ascii="Arial" w:hAnsi="Arial" w:cs="Arial"/>
          <w:b/>
          <w:bCs/>
          <w:sz w:val="22"/>
          <w:szCs w:val="22"/>
          <w:lang w:eastAsia="ru-RU"/>
        </w:rPr>
        <w:t>8 (42345) 21 4 39.</w:t>
      </w:r>
    </w:p>
    <w:p w:rsidR="00E42699" w:rsidRPr="00CD66D0" w:rsidRDefault="00E42699" w:rsidP="00CD66D0">
      <w:pPr>
        <w:pStyle w:val="ae"/>
        <w:spacing w:line="300" w:lineRule="atLeast"/>
        <w:rPr>
          <w:rFonts w:ascii="Arial" w:hAnsi="Arial" w:cs="Arial"/>
          <w:sz w:val="22"/>
          <w:szCs w:val="22"/>
        </w:rPr>
      </w:pPr>
      <w:r w:rsidRPr="00CD66D0">
        <w:rPr>
          <w:rFonts w:ascii="Arial" w:hAnsi="Arial" w:cs="Arial"/>
          <w:sz w:val="22"/>
          <w:szCs w:val="22"/>
          <w:lang w:eastAsia="ru-RU"/>
        </w:rPr>
        <w:t xml:space="preserve">Адреса управлений и отделов ПФР по Приморскому краю можно узнать на сайте ПФР в разделе «Контакты и адреса», подразделе  «Структура отделения: </w:t>
      </w:r>
      <w:hyperlink r:id="rId21" w:history="1">
        <w:r w:rsidRPr="00CD66D0">
          <w:rPr>
            <w:rFonts w:ascii="Arial" w:hAnsi="Arial" w:cs="Arial"/>
            <w:color w:val="0B7FA4"/>
            <w:sz w:val="22"/>
            <w:szCs w:val="22"/>
            <w:u w:val="single"/>
            <w:lang w:eastAsia="ru-RU"/>
          </w:rPr>
          <w:t>http://www.pfrf.ru/branches/primorye/contacts/</w:t>
        </w:r>
      </w:hyperlink>
    </w:p>
    <w:p w:rsidR="00E42699" w:rsidRDefault="00E42699" w:rsidP="00CD66D0">
      <w:pPr>
        <w:pStyle w:val="ae"/>
        <w:spacing w:line="300" w:lineRule="atLeast"/>
        <w:rPr>
          <w:rFonts w:ascii="Times New Roman" w:hAnsi="Times New Roman"/>
          <w:sz w:val="24"/>
          <w:szCs w:val="24"/>
        </w:rPr>
        <w:sectPr w:rsidR="00E42699" w:rsidSect="00CB2AAC">
          <w:footerReference w:type="default" r:id="rId22"/>
          <w:footerReference w:type="first" r:id="rId23"/>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space="426"/>
          <w:noEndnote/>
        </w:sectPr>
      </w:pPr>
      <w:r w:rsidRPr="00CD66D0">
        <w:rPr>
          <w:rFonts w:ascii="Arial" w:hAnsi="Arial" w:cs="Arial"/>
          <w:sz w:val="22"/>
          <w:szCs w:val="22"/>
        </w:rPr>
        <w:t> </w:t>
      </w:r>
    </w:p>
    <w:p w:rsidR="00CD3DD9" w:rsidRPr="00CD66D0" w:rsidRDefault="006609EA" w:rsidP="00CD66D0">
      <w:pPr>
        <w:pStyle w:val="13"/>
        <w:spacing w:line="240" w:lineRule="auto"/>
        <w:rPr>
          <w:b w:val="0"/>
          <w:color w:val="FF0000"/>
          <w:sz w:val="22"/>
          <w:szCs w:val="22"/>
        </w:rPr>
      </w:pPr>
      <w:r w:rsidRPr="006609EA">
        <w:rPr>
          <w:rFonts w:ascii="Times New Roman" w:hAnsi="Times New Roman" w:cs="Times New Roman"/>
          <w:sz w:val="24"/>
          <w:szCs w:val="24"/>
        </w:rPr>
        <w:lastRenderedPageBreak/>
        <w:t xml:space="preserve"> </w:t>
      </w:r>
      <w:bookmarkEnd w:id="1"/>
      <w:r w:rsidR="004915F5" w:rsidRPr="00BC4232">
        <w:rPr>
          <w:rFonts w:ascii="Times New Roman" w:hAnsi="Times New Roman"/>
          <w:sz w:val="28"/>
          <w:szCs w:val="28"/>
        </w:rPr>
        <w:t xml:space="preserve">По всем вопросам можно получить консультацию по справочному телефону </w:t>
      </w:r>
      <w:r w:rsidR="00016BAF" w:rsidRPr="00BC4232">
        <w:rPr>
          <w:rFonts w:ascii="Times New Roman" w:hAnsi="Times New Roman"/>
          <w:sz w:val="28"/>
          <w:szCs w:val="28"/>
        </w:rPr>
        <w:t>Отдела</w:t>
      </w:r>
      <w:r w:rsidR="004915F5" w:rsidRPr="00BC4232">
        <w:rPr>
          <w:rFonts w:ascii="Times New Roman" w:hAnsi="Times New Roman"/>
          <w:sz w:val="28"/>
          <w:szCs w:val="28"/>
        </w:rPr>
        <w:t xml:space="preserve"> Пенсионного фонда по </w:t>
      </w:r>
      <w:r w:rsidR="00016BAF" w:rsidRPr="00BC4232">
        <w:rPr>
          <w:rFonts w:ascii="Times New Roman" w:hAnsi="Times New Roman"/>
          <w:sz w:val="28"/>
          <w:szCs w:val="28"/>
        </w:rPr>
        <w:t>Пограничному</w:t>
      </w:r>
      <w:r w:rsidR="004915F5" w:rsidRPr="00BC4232">
        <w:rPr>
          <w:rFonts w:ascii="Times New Roman" w:hAnsi="Times New Roman"/>
          <w:sz w:val="28"/>
          <w:szCs w:val="28"/>
        </w:rPr>
        <w:t xml:space="preserve"> району  </w:t>
      </w:r>
      <w:r w:rsidR="00016BAF" w:rsidRPr="00BC4232">
        <w:rPr>
          <w:rFonts w:ascii="Times New Roman" w:hAnsi="Times New Roman"/>
          <w:sz w:val="28"/>
          <w:szCs w:val="28"/>
        </w:rPr>
        <w:t>Приморского края 8 (42345) 22-8-16</w:t>
      </w:r>
      <w:r w:rsidR="004915F5" w:rsidRPr="00BC4232">
        <w:rPr>
          <w:rFonts w:ascii="Times New Roman" w:hAnsi="Times New Roman"/>
          <w:sz w:val="28"/>
          <w:szCs w:val="28"/>
        </w:rPr>
        <w:t xml:space="preserve"> или обратившись лично в клиентскую службу с 8-30 до 1</w:t>
      </w:r>
      <w:r w:rsidR="00016BAF" w:rsidRPr="00BC4232">
        <w:rPr>
          <w:rFonts w:ascii="Times New Roman" w:hAnsi="Times New Roman"/>
          <w:sz w:val="28"/>
          <w:szCs w:val="28"/>
        </w:rPr>
        <w:t>7</w:t>
      </w:r>
      <w:r w:rsidR="004915F5" w:rsidRPr="00BC4232">
        <w:rPr>
          <w:rFonts w:ascii="Times New Roman" w:hAnsi="Times New Roman"/>
          <w:sz w:val="28"/>
          <w:szCs w:val="28"/>
        </w:rPr>
        <w:t xml:space="preserve">-30 ежедневно, </w:t>
      </w:r>
      <w:r w:rsidR="00016BAF" w:rsidRPr="00BC4232">
        <w:rPr>
          <w:rFonts w:ascii="Times New Roman" w:hAnsi="Times New Roman"/>
          <w:sz w:val="28"/>
          <w:szCs w:val="28"/>
        </w:rPr>
        <w:t xml:space="preserve">обеденный перерыв с 13-00 до 14-00, </w:t>
      </w:r>
      <w:r w:rsidR="004915F5" w:rsidRPr="00BC4232">
        <w:rPr>
          <w:rFonts w:ascii="Times New Roman" w:hAnsi="Times New Roman"/>
          <w:sz w:val="28"/>
          <w:szCs w:val="28"/>
        </w:rPr>
        <w:t>выходные дни — суббота, воскресенье.</w:t>
      </w:r>
    </w:p>
    <w:p w:rsidR="00CD66D0" w:rsidRPr="00CD66D0" w:rsidRDefault="00CD66D0" w:rsidP="007F1BB8">
      <w:pPr>
        <w:spacing w:line="240" w:lineRule="auto"/>
        <w:rPr>
          <w:b/>
          <w:color w:val="FF0000"/>
          <w:sz w:val="22"/>
          <w:szCs w:val="22"/>
        </w:rPr>
      </w:pPr>
    </w:p>
    <w:p w:rsidR="00CD66D0" w:rsidRPr="00CD66D0" w:rsidRDefault="00CD66D0" w:rsidP="007F1BB8">
      <w:pPr>
        <w:spacing w:line="240" w:lineRule="auto"/>
        <w:rPr>
          <w:b/>
          <w:color w:val="FF0000"/>
          <w:sz w:val="22"/>
          <w:szCs w:val="22"/>
        </w:rPr>
      </w:pPr>
    </w:p>
    <w:p w:rsidR="00CD66D0" w:rsidRPr="00CD66D0" w:rsidRDefault="00CD66D0" w:rsidP="007F1BB8">
      <w:pPr>
        <w:spacing w:line="240" w:lineRule="auto"/>
        <w:rPr>
          <w:b/>
          <w:color w:val="FF0000"/>
          <w:sz w:val="22"/>
          <w:szCs w:val="22"/>
        </w:rPr>
      </w:pPr>
    </w:p>
    <w:p w:rsidR="00CD66D0" w:rsidRPr="00CD66D0" w:rsidRDefault="00CD66D0" w:rsidP="007F1BB8">
      <w:pPr>
        <w:spacing w:line="240" w:lineRule="auto"/>
        <w:rPr>
          <w:b/>
          <w:color w:val="FF0000"/>
          <w:sz w:val="22"/>
          <w:szCs w:val="22"/>
        </w:rPr>
      </w:pPr>
    </w:p>
    <w:p w:rsidR="00CD66D0" w:rsidRPr="00CD66D0" w:rsidRDefault="00CD66D0" w:rsidP="00CD66D0">
      <w:pPr>
        <w:pStyle w:val="aff4"/>
        <w:rPr>
          <w:color w:val="FF0000"/>
          <w:sz w:val="22"/>
          <w:szCs w:val="22"/>
        </w:rPr>
      </w:pPr>
    </w:p>
    <w:p w:rsidR="00CD66D0" w:rsidRPr="00CD66D0" w:rsidRDefault="00CD66D0" w:rsidP="00CD66D0">
      <w:pPr>
        <w:pStyle w:val="aff4"/>
        <w:rPr>
          <w:color w:val="FF0000"/>
          <w:sz w:val="22"/>
          <w:szCs w:val="22"/>
        </w:rPr>
      </w:pPr>
    </w:p>
    <w:p w:rsidR="00CD66D0" w:rsidRPr="00CD66D0" w:rsidRDefault="00CD66D0" w:rsidP="00CD66D0">
      <w:pPr>
        <w:pStyle w:val="aff4"/>
        <w:rPr>
          <w:color w:val="FF0000"/>
          <w:sz w:val="22"/>
          <w:szCs w:val="22"/>
        </w:rPr>
      </w:pPr>
    </w:p>
    <w:p w:rsidR="00CD66D0" w:rsidRPr="00CD66D0" w:rsidRDefault="00CD66D0" w:rsidP="00CD66D0">
      <w:pPr>
        <w:pStyle w:val="aff4"/>
        <w:rPr>
          <w:color w:val="FF0000"/>
          <w:sz w:val="22"/>
          <w:szCs w:val="22"/>
        </w:rPr>
      </w:pPr>
    </w:p>
    <w:p w:rsidR="00CD66D0" w:rsidRPr="00CD66D0" w:rsidRDefault="00CD66D0" w:rsidP="00CD66D0">
      <w:pPr>
        <w:pStyle w:val="aff4"/>
        <w:rPr>
          <w:color w:val="FF0000"/>
          <w:sz w:val="22"/>
          <w:szCs w:val="22"/>
        </w:rPr>
      </w:pPr>
    </w:p>
    <w:p w:rsidR="00CD66D0" w:rsidRPr="00CD66D0" w:rsidRDefault="00CD66D0" w:rsidP="00CD66D0">
      <w:pPr>
        <w:pStyle w:val="aff4"/>
        <w:rPr>
          <w:color w:val="FF0000"/>
          <w:sz w:val="22"/>
          <w:szCs w:val="22"/>
        </w:rPr>
      </w:pPr>
    </w:p>
    <w:p w:rsidR="00CD66D0" w:rsidRPr="00CD66D0" w:rsidRDefault="00CD66D0" w:rsidP="00CD66D0">
      <w:pPr>
        <w:pStyle w:val="aff4"/>
        <w:rPr>
          <w:color w:val="FF0000"/>
          <w:sz w:val="22"/>
          <w:szCs w:val="22"/>
        </w:rPr>
      </w:pPr>
    </w:p>
    <w:p w:rsidR="00CD66D0" w:rsidRPr="00CD66D0" w:rsidRDefault="00CD66D0" w:rsidP="00CD66D0">
      <w:pPr>
        <w:pStyle w:val="aff4"/>
        <w:rPr>
          <w:color w:val="FF0000"/>
          <w:sz w:val="22"/>
          <w:szCs w:val="22"/>
        </w:rPr>
      </w:pPr>
    </w:p>
    <w:p w:rsidR="00674D08" w:rsidRPr="00CD66D0" w:rsidRDefault="00930BB2" w:rsidP="00CD66D0">
      <w:pPr>
        <w:pStyle w:val="aff4"/>
        <w:rPr>
          <w:color w:val="FF0000"/>
          <w:sz w:val="22"/>
          <w:szCs w:val="22"/>
        </w:rPr>
      </w:pPr>
      <w:r w:rsidRPr="00CD66D0">
        <w:rPr>
          <w:color w:val="FF0000"/>
          <w:sz w:val="22"/>
          <w:szCs w:val="22"/>
        </w:rPr>
        <w:t xml:space="preserve">Пенсионный вестник </w:t>
      </w:r>
    </w:p>
    <w:p w:rsidR="00930BB2" w:rsidRPr="00930BB2" w:rsidRDefault="0086122F" w:rsidP="00CD66D0">
      <w:pPr>
        <w:pStyle w:val="aff4"/>
        <w:rPr>
          <w:color w:val="002060"/>
          <w:sz w:val="24"/>
          <w:szCs w:val="24"/>
        </w:rPr>
      </w:pPr>
      <w:r>
        <w:rPr>
          <w:color w:val="002060"/>
          <w:sz w:val="24"/>
          <w:szCs w:val="24"/>
        </w:rPr>
        <w:t>5</w:t>
      </w:r>
      <w:r w:rsidR="00930BB2" w:rsidRPr="00930BB2">
        <w:rPr>
          <w:color w:val="002060"/>
          <w:sz w:val="24"/>
          <w:szCs w:val="24"/>
        </w:rPr>
        <w:t>0 экз.</w:t>
      </w:r>
    </w:p>
    <w:p w:rsidR="00930BB2" w:rsidRPr="00930BB2" w:rsidRDefault="00930BB2" w:rsidP="00CD66D0">
      <w:pPr>
        <w:pStyle w:val="aff4"/>
        <w:rPr>
          <w:color w:val="002060"/>
          <w:sz w:val="24"/>
          <w:szCs w:val="24"/>
        </w:rPr>
      </w:pPr>
      <w:r w:rsidRPr="00930BB2">
        <w:rPr>
          <w:color w:val="002060"/>
          <w:sz w:val="24"/>
          <w:szCs w:val="24"/>
        </w:rPr>
        <w:t xml:space="preserve">Адрес: п. Пограничный, ул. </w:t>
      </w:r>
      <w:proofErr w:type="gramStart"/>
      <w:r w:rsidRPr="00930BB2">
        <w:rPr>
          <w:color w:val="002060"/>
          <w:sz w:val="24"/>
          <w:szCs w:val="24"/>
        </w:rPr>
        <w:t>Советская</w:t>
      </w:r>
      <w:proofErr w:type="gramEnd"/>
      <w:r w:rsidRPr="00930BB2">
        <w:rPr>
          <w:color w:val="002060"/>
          <w:sz w:val="24"/>
          <w:szCs w:val="24"/>
        </w:rPr>
        <w:t>, 27</w:t>
      </w:r>
    </w:p>
    <w:p w:rsidR="00930BB2" w:rsidRPr="00930BB2" w:rsidRDefault="00930BB2" w:rsidP="00CD66D0">
      <w:pPr>
        <w:pStyle w:val="aff4"/>
        <w:rPr>
          <w:color w:val="002060"/>
          <w:sz w:val="24"/>
          <w:szCs w:val="24"/>
        </w:rPr>
      </w:pPr>
      <w:r w:rsidRPr="00930BB2">
        <w:rPr>
          <w:color w:val="002060"/>
          <w:sz w:val="24"/>
          <w:szCs w:val="24"/>
        </w:rPr>
        <w:t>тел. 21-4-39</w:t>
      </w:r>
    </w:p>
    <w:sectPr w:rsidR="00930BB2" w:rsidRPr="00930BB2" w:rsidSect="00016BAF">
      <w:headerReference w:type="default" r:id="rId24"/>
      <w:footerReference w:type="default" r:id="rId25"/>
      <w:headerReference w:type="first" r:id="rId26"/>
      <w:footerReference w:type="first" r:id="rId27"/>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3"/>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384" w:rsidRDefault="007A2384" w:rsidP="005031AA">
      <w:r>
        <w:separator/>
      </w:r>
    </w:p>
  </w:endnote>
  <w:endnote w:type="continuationSeparator" w:id="0">
    <w:p w:rsidR="007A2384" w:rsidRDefault="007A2384" w:rsidP="005031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4EB" w:rsidRDefault="00C7695E" w:rsidP="005031AA">
    <w:pPr>
      <w:pStyle w:val="a6"/>
    </w:pPr>
    <w:fldSimple w:instr=" PAGE   \* MERGEFORMAT ">
      <w:r w:rsidR="005A0A81">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4EB" w:rsidRDefault="00C7695E" w:rsidP="005031AA">
    <w:pPr>
      <w:pStyle w:val="a6"/>
    </w:pPr>
    <w:fldSimple w:instr=" PAGE   \* MERGEFORMAT ">
      <w:r w:rsidR="003141EE">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E3E" w:rsidRDefault="00D54E3E" w:rsidP="005031AA">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E3E" w:rsidRDefault="00D54E3E" w:rsidP="005031A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384" w:rsidRDefault="007A2384" w:rsidP="005031AA">
      <w:r>
        <w:separator/>
      </w:r>
    </w:p>
  </w:footnote>
  <w:footnote w:type="continuationSeparator" w:id="0">
    <w:p w:rsidR="007A2384" w:rsidRDefault="007A2384" w:rsidP="005031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E3E" w:rsidRDefault="00D54E3E" w:rsidP="005031AA">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E3E" w:rsidRDefault="00D54E3E" w:rsidP="005031A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1.25pt;height:11.25pt" o:bullet="t">
        <v:imagedata r:id="rId1" o:title="mso7"/>
      </v:shape>
    </w:pict>
  </w:numPicBullet>
  <w:numPicBullet w:numPicBulletId="1">
    <w:pict>
      <v:shape id="_x0000_i1203" type="#_x0000_t75" style="width:11.25pt;height:9.75pt" o:bullet="t">
        <v:imagedata r:id="rId2" o:title="BD21300_"/>
      </v:shape>
    </w:pict>
  </w:numPicBullet>
  <w:numPicBullet w:numPicBulletId="2">
    <w:pict>
      <v:shape id="_x0000_i1204" type="#_x0000_t75" style="width:9pt;height:9pt" o:bullet="t">
        <v:imagedata r:id="rId3" o:title="BD14580_"/>
      </v:shape>
    </w:pict>
  </w:numPicBullet>
  <w:numPicBullet w:numPicBulletId="3">
    <w:pict>
      <v:shape id="_x0000_i1205" type="#_x0000_t75" style="width:75pt;height:54.75pt" o:bullet="t">
        <v:imagedata r:id="rId4" o:title=""/>
      </v:shape>
    </w:pict>
  </w:numPicBullet>
  <w:abstractNum w:abstractNumId="0">
    <w:nsid w:val="00000002"/>
    <w:multiLevelType w:val="singleLevel"/>
    <w:tmpl w:val="00000002"/>
    <w:lvl w:ilvl="0">
      <w:start w:val="1"/>
      <w:numFmt w:val="bullet"/>
      <w:lvlText w:val=""/>
      <w:lvlJc w:val="left"/>
      <w:pPr>
        <w:tabs>
          <w:tab w:val="num" w:pos="0"/>
        </w:tabs>
        <w:ind w:left="861" w:hanging="360"/>
      </w:pPr>
      <w:rPr>
        <w:rFonts w:ascii="Symbol" w:hAnsi="Symbol"/>
      </w:rPr>
    </w:lvl>
  </w:abstractNum>
  <w:abstractNum w:abstractNumId="1">
    <w:nsid w:val="06145FBB"/>
    <w:multiLevelType w:val="multilevel"/>
    <w:tmpl w:val="B1A6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34EE3"/>
    <w:multiLevelType w:val="hybridMultilevel"/>
    <w:tmpl w:val="BD4CA11E"/>
    <w:lvl w:ilvl="0" w:tplc="0CBA8024">
      <w:start w:val="1"/>
      <w:numFmt w:val="decimal"/>
      <w:lvlText w:val="%1."/>
      <w:lvlJc w:val="left"/>
      <w:pPr>
        <w:ind w:left="1068" w:hanging="360"/>
      </w:pPr>
      <w:rPr>
        <w:rFonts w:hint="default"/>
      </w:rPr>
    </w:lvl>
    <w:lvl w:ilvl="1" w:tplc="8348C57C" w:tentative="1">
      <w:start w:val="1"/>
      <w:numFmt w:val="lowerLetter"/>
      <w:lvlText w:val="%2."/>
      <w:lvlJc w:val="left"/>
      <w:pPr>
        <w:ind w:left="1788" w:hanging="360"/>
      </w:pPr>
    </w:lvl>
    <w:lvl w:ilvl="2" w:tplc="DD6E76FA" w:tentative="1">
      <w:start w:val="1"/>
      <w:numFmt w:val="lowerRoman"/>
      <w:lvlText w:val="%3."/>
      <w:lvlJc w:val="right"/>
      <w:pPr>
        <w:ind w:left="2508" w:hanging="180"/>
      </w:pPr>
    </w:lvl>
    <w:lvl w:ilvl="3" w:tplc="C8A884E8">
      <w:start w:val="1"/>
      <w:numFmt w:val="decimal"/>
      <w:lvlText w:val="%4."/>
      <w:lvlJc w:val="left"/>
      <w:pPr>
        <w:ind w:left="3228" w:hanging="360"/>
      </w:pPr>
    </w:lvl>
    <w:lvl w:ilvl="4" w:tplc="193A30BA" w:tentative="1">
      <w:start w:val="1"/>
      <w:numFmt w:val="lowerLetter"/>
      <w:lvlText w:val="%5."/>
      <w:lvlJc w:val="left"/>
      <w:pPr>
        <w:ind w:left="3948" w:hanging="360"/>
      </w:pPr>
    </w:lvl>
    <w:lvl w:ilvl="5" w:tplc="9E64F182">
      <w:start w:val="1"/>
      <w:numFmt w:val="lowerRoman"/>
      <w:lvlText w:val="%6."/>
      <w:lvlJc w:val="right"/>
      <w:pPr>
        <w:ind w:left="4668" w:hanging="180"/>
      </w:pPr>
    </w:lvl>
    <w:lvl w:ilvl="6" w:tplc="B5FCF3FC" w:tentative="1">
      <w:start w:val="1"/>
      <w:numFmt w:val="decimal"/>
      <w:lvlText w:val="%7."/>
      <w:lvlJc w:val="left"/>
      <w:pPr>
        <w:ind w:left="5388" w:hanging="360"/>
      </w:pPr>
    </w:lvl>
    <w:lvl w:ilvl="7" w:tplc="C54A1B50" w:tentative="1">
      <w:start w:val="1"/>
      <w:numFmt w:val="lowerLetter"/>
      <w:lvlText w:val="%8."/>
      <w:lvlJc w:val="left"/>
      <w:pPr>
        <w:ind w:left="6108" w:hanging="360"/>
      </w:pPr>
    </w:lvl>
    <w:lvl w:ilvl="8" w:tplc="0E6C9058" w:tentative="1">
      <w:start w:val="1"/>
      <w:numFmt w:val="lowerRoman"/>
      <w:lvlText w:val="%9."/>
      <w:lvlJc w:val="right"/>
      <w:pPr>
        <w:ind w:left="6828" w:hanging="180"/>
      </w:pPr>
    </w:lvl>
  </w:abstractNum>
  <w:abstractNum w:abstractNumId="3">
    <w:nsid w:val="0E82397D"/>
    <w:multiLevelType w:val="multilevel"/>
    <w:tmpl w:val="47E6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E82697"/>
    <w:multiLevelType w:val="multilevel"/>
    <w:tmpl w:val="480C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362156"/>
    <w:multiLevelType w:val="multilevel"/>
    <w:tmpl w:val="56DE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C60701"/>
    <w:multiLevelType w:val="multilevel"/>
    <w:tmpl w:val="E6EE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C473BD"/>
    <w:multiLevelType w:val="multilevel"/>
    <w:tmpl w:val="D8B09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FD0AE8"/>
    <w:multiLevelType w:val="multilevel"/>
    <w:tmpl w:val="2C5C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AD1F70"/>
    <w:multiLevelType w:val="multilevel"/>
    <w:tmpl w:val="AA26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B53D4B"/>
    <w:multiLevelType w:val="multilevel"/>
    <w:tmpl w:val="47EC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9B1A1A"/>
    <w:multiLevelType w:val="multilevel"/>
    <w:tmpl w:val="15C8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297F92"/>
    <w:multiLevelType w:val="multilevel"/>
    <w:tmpl w:val="CE06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927AD8"/>
    <w:multiLevelType w:val="multilevel"/>
    <w:tmpl w:val="0C62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7A55C2"/>
    <w:multiLevelType w:val="multilevel"/>
    <w:tmpl w:val="5918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620BC5"/>
    <w:multiLevelType w:val="multilevel"/>
    <w:tmpl w:val="675A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077F6E"/>
    <w:multiLevelType w:val="multilevel"/>
    <w:tmpl w:val="C5F4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E04F70"/>
    <w:multiLevelType w:val="multilevel"/>
    <w:tmpl w:val="6FE6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C95288"/>
    <w:multiLevelType w:val="multilevel"/>
    <w:tmpl w:val="0634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3D586B"/>
    <w:multiLevelType w:val="multilevel"/>
    <w:tmpl w:val="96024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9660B7"/>
    <w:multiLevelType w:val="multilevel"/>
    <w:tmpl w:val="2ED0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2705FD"/>
    <w:multiLevelType w:val="multilevel"/>
    <w:tmpl w:val="E2C6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451DFD"/>
    <w:multiLevelType w:val="multilevel"/>
    <w:tmpl w:val="3CF4B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EA18FA"/>
    <w:multiLevelType w:val="multilevel"/>
    <w:tmpl w:val="EA58D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C114DC"/>
    <w:multiLevelType w:val="multilevel"/>
    <w:tmpl w:val="FD00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7"/>
  </w:num>
  <w:num w:numId="4">
    <w:abstractNumId w:val="24"/>
  </w:num>
  <w:num w:numId="5">
    <w:abstractNumId w:val="19"/>
  </w:num>
  <w:num w:numId="6">
    <w:abstractNumId w:val="22"/>
  </w:num>
  <w:num w:numId="7">
    <w:abstractNumId w:val="9"/>
  </w:num>
  <w:num w:numId="8">
    <w:abstractNumId w:val="14"/>
  </w:num>
  <w:num w:numId="9">
    <w:abstractNumId w:val="17"/>
  </w:num>
  <w:num w:numId="10">
    <w:abstractNumId w:val="21"/>
  </w:num>
  <w:num w:numId="11">
    <w:abstractNumId w:val="10"/>
  </w:num>
  <w:num w:numId="12">
    <w:abstractNumId w:val="3"/>
  </w:num>
  <w:num w:numId="13">
    <w:abstractNumId w:val="6"/>
  </w:num>
  <w:num w:numId="14">
    <w:abstractNumId w:val="4"/>
  </w:num>
  <w:num w:numId="15">
    <w:abstractNumId w:val="18"/>
  </w:num>
  <w:num w:numId="16">
    <w:abstractNumId w:val="13"/>
  </w:num>
  <w:num w:numId="17">
    <w:abstractNumId w:val="20"/>
  </w:num>
  <w:num w:numId="18">
    <w:abstractNumId w:val="15"/>
  </w:num>
  <w:num w:numId="19">
    <w:abstractNumId w:val="16"/>
  </w:num>
  <w:num w:numId="20">
    <w:abstractNumId w:val="8"/>
  </w:num>
  <w:num w:numId="21">
    <w:abstractNumId w:val="23"/>
  </w:num>
  <w:num w:numId="22">
    <w:abstractNumId w:val="1"/>
  </w:num>
  <w:num w:numId="23">
    <w:abstractNumId w:val="11"/>
  </w:num>
  <w:num w:numId="24">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Footer/>
  <w:proofState w:spelling="clean" w:grammar="clean"/>
  <w:stylePaneFormatFilter w:val="3F01"/>
  <w:doNotTrackMoves/>
  <w:defaultTabStop w:val="709"/>
  <w:hyphenationZone w:val="357"/>
  <w:doNotHyphenateCaps/>
  <w:drawingGridHorizontalSpacing w:val="120"/>
  <w:drawingGridVerticalSpacing w:val="6"/>
  <w:displayHorizontalDrawingGridEvery w:val="2"/>
  <w:characterSpacingControl w:val="doNotCompress"/>
  <w:hdrShapeDefaults>
    <o:shapedefaults v:ext="edit" spidmax="251906">
      <o:colormru v:ext="edit" colors="#0c6,#0c0,#ccecff,#fcf,#f99,#fcc,#ffc,#06f"/>
      <o:colormenu v:ext="edit" fillcolor="none"/>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81771"/>
    <w:rsid w:val="00001B39"/>
    <w:rsid w:val="00002DE3"/>
    <w:rsid w:val="00002EAB"/>
    <w:rsid w:val="00003337"/>
    <w:rsid w:val="0000363F"/>
    <w:rsid w:val="00003B64"/>
    <w:rsid w:val="00004027"/>
    <w:rsid w:val="00004354"/>
    <w:rsid w:val="00005444"/>
    <w:rsid w:val="00005E54"/>
    <w:rsid w:val="0000613C"/>
    <w:rsid w:val="000063B9"/>
    <w:rsid w:val="00006475"/>
    <w:rsid w:val="00006931"/>
    <w:rsid w:val="00007C08"/>
    <w:rsid w:val="00010B91"/>
    <w:rsid w:val="00010D32"/>
    <w:rsid w:val="00011319"/>
    <w:rsid w:val="000129A7"/>
    <w:rsid w:val="000133D7"/>
    <w:rsid w:val="00014073"/>
    <w:rsid w:val="00014156"/>
    <w:rsid w:val="00016BAF"/>
    <w:rsid w:val="000171F9"/>
    <w:rsid w:val="000214F9"/>
    <w:rsid w:val="000216E5"/>
    <w:rsid w:val="00021DF9"/>
    <w:rsid w:val="00022492"/>
    <w:rsid w:val="0002376C"/>
    <w:rsid w:val="00023D46"/>
    <w:rsid w:val="00024783"/>
    <w:rsid w:val="0002564E"/>
    <w:rsid w:val="00025685"/>
    <w:rsid w:val="00025905"/>
    <w:rsid w:val="00026903"/>
    <w:rsid w:val="00026FA8"/>
    <w:rsid w:val="000310EC"/>
    <w:rsid w:val="00031EF2"/>
    <w:rsid w:val="00032B8A"/>
    <w:rsid w:val="000348F6"/>
    <w:rsid w:val="000349DC"/>
    <w:rsid w:val="00034F00"/>
    <w:rsid w:val="00035110"/>
    <w:rsid w:val="000357FB"/>
    <w:rsid w:val="00035A18"/>
    <w:rsid w:val="00036446"/>
    <w:rsid w:val="00037219"/>
    <w:rsid w:val="00037946"/>
    <w:rsid w:val="0004042D"/>
    <w:rsid w:val="00040652"/>
    <w:rsid w:val="00041C54"/>
    <w:rsid w:val="00042D97"/>
    <w:rsid w:val="000438CF"/>
    <w:rsid w:val="000440D3"/>
    <w:rsid w:val="00045101"/>
    <w:rsid w:val="00045BBD"/>
    <w:rsid w:val="0004679C"/>
    <w:rsid w:val="000469B7"/>
    <w:rsid w:val="00046EEE"/>
    <w:rsid w:val="000470D6"/>
    <w:rsid w:val="00047272"/>
    <w:rsid w:val="0004731D"/>
    <w:rsid w:val="00051161"/>
    <w:rsid w:val="000515A0"/>
    <w:rsid w:val="00051C19"/>
    <w:rsid w:val="00052942"/>
    <w:rsid w:val="00052C08"/>
    <w:rsid w:val="0005409E"/>
    <w:rsid w:val="00054BB2"/>
    <w:rsid w:val="00054BD5"/>
    <w:rsid w:val="00054D6C"/>
    <w:rsid w:val="00055F00"/>
    <w:rsid w:val="0005641A"/>
    <w:rsid w:val="000578EA"/>
    <w:rsid w:val="00057EF8"/>
    <w:rsid w:val="00061087"/>
    <w:rsid w:val="0006331E"/>
    <w:rsid w:val="00064A2D"/>
    <w:rsid w:val="00064BA0"/>
    <w:rsid w:val="0006521F"/>
    <w:rsid w:val="00065C52"/>
    <w:rsid w:val="00066137"/>
    <w:rsid w:val="00066EFF"/>
    <w:rsid w:val="00067147"/>
    <w:rsid w:val="00067B75"/>
    <w:rsid w:val="0007014F"/>
    <w:rsid w:val="0007042A"/>
    <w:rsid w:val="000705D4"/>
    <w:rsid w:val="00070932"/>
    <w:rsid w:val="00070EB1"/>
    <w:rsid w:val="00072CE5"/>
    <w:rsid w:val="000733EA"/>
    <w:rsid w:val="0007625D"/>
    <w:rsid w:val="000772AD"/>
    <w:rsid w:val="00077835"/>
    <w:rsid w:val="00081C00"/>
    <w:rsid w:val="00082576"/>
    <w:rsid w:val="00082F6D"/>
    <w:rsid w:val="000830C9"/>
    <w:rsid w:val="00084445"/>
    <w:rsid w:val="00085347"/>
    <w:rsid w:val="000856CF"/>
    <w:rsid w:val="00085D2D"/>
    <w:rsid w:val="000861CD"/>
    <w:rsid w:val="00086DAD"/>
    <w:rsid w:val="00087428"/>
    <w:rsid w:val="00090B0F"/>
    <w:rsid w:val="00090E23"/>
    <w:rsid w:val="00093E23"/>
    <w:rsid w:val="000940B0"/>
    <w:rsid w:val="000953D6"/>
    <w:rsid w:val="000954C6"/>
    <w:rsid w:val="00095E4B"/>
    <w:rsid w:val="00096180"/>
    <w:rsid w:val="00096B9F"/>
    <w:rsid w:val="000A07B0"/>
    <w:rsid w:val="000A10F5"/>
    <w:rsid w:val="000A1BD5"/>
    <w:rsid w:val="000A2A21"/>
    <w:rsid w:val="000A2E3D"/>
    <w:rsid w:val="000A3A3A"/>
    <w:rsid w:val="000A3C5D"/>
    <w:rsid w:val="000A4446"/>
    <w:rsid w:val="000A44CE"/>
    <w:rsid w:val="000A4A44"/>
    <w:rsid w:val="000A4B7C"/>
    <w:rsid w:val="000A4D91"/>
    <w:rsid w:val="000A53B0"/>
    <w:rsid w:val="000A56CD"/>
    <w:rsid w:val="000A5B0E"/>
    <w:rsid w:val="000A6B95"/>
    <w:rsid w:val="000A6D3F"/>
    <w:rsid w:val="000A7C9D"/>
    <w:rsid w:val="000A7CCD"/>
    <w:rsid w:val="000A7DED"/>
    <w:rsid w:val="000B08B3"/>
    <w:rsid w:val="000B0AFD"/>
    <w:rsid w:val="000B0DE4"/>
    <w:rsid w:val="000B2C4E"/>
    <w:rsid w:val="000B4DCF"/>
    <w:rsid w:val="000B50AE"/>
    <w:rsid w:val="000B50ED"/>
    <w:rsid w:val="000B57D4"/>
    <w:rsid w:val="000B617A"/>
    <w:rsid w:val="000B61CF"/>
    <w:rsid w:val="000C0465"/>
    <w:rsid w:val="000C16AE"/>
    <w:rsid w:val="000C17E4"/>
    <w:rsid w:val="000C1E7F"/>
    <w:rsid w:val="000C3A14"/>
    <w:rsid w:val="000C5A8A"/>
    <w:rsid w:val="000C5B69"/>
    <w:rsid w:val="000C63BF"/>
    <w:rsid w:val="000C6722"/>
    <w:rsid w:val="000C70D8"/>
    <w:rsid w:val="000D0317"/>
    <w:rsid w:val="000D0A85"/>
    <w:rsid w:val="000D20B3"/>
    <w:rsid w:val="000D2F61"/>
    <w:rsid w:val="000D47A5"/>
    <w:rsid w:val="000D4C23"/>
    <w:rsid w:val="000D556B"/>
    <w:rsid w:val="000D56BC"/>
    <w:rsid w:val="000D5B8D"/>
    <w:rsid w:val="000D5D0D"/>
    <w:rsid w:val="000D6136"/>
    <w:rsid w:val="000E0386"/>
    <w:rsid w:val="000E36E4"/>
    <w:rsid w:val="000E3D0C"/>
    <w:rsid w:val="000E5223"/>
    <w:rsid w:val="000E633C"/>
    <w:rsid w:val="000E7AA5"/>
    <w:rsid w:val="000E7F79"/>
    <w:rsid w:val="000F00AB"/>
    <w:rsid w:val="000F03CB"/>
    <w:rsid w:val="000F0DB8"/>
    <w:rsid w:val="000F0F71"/>
    <w:rsid w:val="000F125D"/>
    <w:rsid w:val="000F2640"/>
    <w:rsid w:val="000F306D"/>
    <w:rsid w:val="000F31D5"/>
    <w:rsid w:val="000F368E"/>
    <w:rsid w:val="000F3EF8"/>
    <w:rsid w:val="000F444C"/>
    <w:rsid w:val="000F572A"/>
    <w:rsid w:val="000F5732"/>
    <w:rsid w:val="000F6FF1"/>
    <w:rsid w:val="00100905"/>
    <w:rsid w:val="0010191C"/>
    <w:rsid w:val="001021C9"/>
    <w:rsid w:val="00102405"/>
    <w:rsid w:val="001026BF"/>
    <w:rsid w:val="001027DA"/>
    <w:rsid w:val="00103954"/>
    <w:rsid w:val="00103F3E"/>
    <w:rsid w:val="00104554"/>
    <w:rsid w:val="0011057F"/>
    <w:rsid w:val="0011125A"/>
    <w:rsid w:val="00112F3B"/>
    <w:rsid w:val="001141B5"/>
    <w:rsid w:val="001141F9"/>
    <w:rsid w:val="001146B8"/>
    <w:rsid w:val="001154A4"/>
    <w:rsid w:val="001155D3"/>
    <w:rsid w:val="0011586B"/>
    <w:rsid w:val="00115893"/>
    <w:rsid w:val="001159AE"/>
    <w:rsid w:val="00116020"/>
    <w:rsid w:val="0011625F"/>
    <w:rsid w:val="0011626C"/>
    <w:rsid w:val="00117688"/>
    <w:rsid w:val="0012225A"/>
    <w:rsid w:val="0012266A"/>
    <w:rsid w:val="00122909"/>
    <w:rsid w:val="001235F1"/>
    <w:rsid w:val="00124708"/>
    <w:rsid w:val="00125719"/>
    <w:rsid w:val="001273CA"/>
    <w:rsid w:val="00127E92"/>
    <w:rsid w:val="001300BF"/>
    <w:rsid w:val="001306C5"/>
    <w:rsid w:val="001309DD"/>
    <w:rsid w:val="00131A59"/>
    <w:rsid w:val="00134378"/>
    <w:rsid w:val="0013512B"/>
    <w:rsid w:val="00135884"/>
    <w:rsid w:val="00137EA3"/>
    <w:rsid w:val="00140E2E"/>
    <w:rsid w:val="00140FA5"/>
    <w:rsid w:val="0014230F"/>
    <w:rsid w:val="001449FC"/>
    <w:rsid w:val="00144AE0"/>
    <w:rsid w:val="00144BC9"/>
    <w:rsid w:val="00145369"/>
    <w:rsid w:val="00147466"/>
    <w:rsid w:val="00151FEC"/>
    <w:rsid w:val="0015208C"/>
    <w:rsid w:val="00152555"/>
    <w:rsid w:val="001525E3"/>
    <w:rsid w:val="001533B2"/>
    <w:rsid w:val="00153A5A"/>
    <w:rsid w:val="00154149"/>
    <w:rsid w:val="001542D0"/>
    <w:rsid w:val="00155762"/>
    <w:rsid w:val="00156929"/>
    <w:rsid w:val="00157501"/>
    <w:rsid w:val="00160CDE"/>
    <w:rsid w:val="00160F2B"/>
    <w:rsid w:val="001612F5"/>
    <w:rsid w:val="001612F8"/>
    <w:rsid w:val="001621FD"/>
    <w:rsid w:val="00162CDA"/>
    <w:rsid w:val="00164805"/>
    <w:rsid w:val="00166242"/>
    <w:rsid w:val="00167260"/>
    <w:rsid w:val="001678A4"/>
    <w:rsid w:val="00167F65"/>
    <w:rsid w:val="001728FE"/>
    <w:rsid w:val="001737AE"/>
    <w:rsid w:val="00173824"/>
    <w:rsid w:val="00173880"/>
    <w:rsid w:val="00173DF7"/>
    <w:rsid w:val="001757D4"/>
    <w:rsid w:val="00175A54"/>
    <w:rsid w:val="00177764"/>
    <w:rsid w:val="00177D1D"/>
    <w:rsid w:val="00177DEC"/>
    <w:rsid w:val="00177EA3"/>
    <w:rsid w:val="00177F20"/>
    <w:rsid w:val="0018157E"/>
    <w:rsid w:val="001815A8"/>
    <w:rsid w:val="00184B53"/>
    <w:rsid w:val="001857D5"/>
    <w:rsid w:val="0018676F"/>
    <w:rsid w:val="00186D1C"/>
    <w:rsid w:val="0019094C"/>
    <w:rsid w:val="00191904"/>
    <w:rsid w:val="001936AF"/>
    <w:rsid w:val="00193AAB"/>
    <w:rsid w:val="00193CE7"/>
    <w:rsid w:val="00193DA0"/>
    <w:rsid w:val="0019413C"/>
    <w:rsid w:val="001952F8"/>
    <w:rsid w:val="00195722"/>
    <w:rsid w:val="00196E24"/>
    <w:rsid w:val="00197A38"/>
    <w:rsid w:val="001A0CE6"/>
    <w:rsid w:val="001A0DAB"/>
    <w:rsid w:val="001A42C6"/>
    <w:rsid w:val="001A4A3A"/>
    <w:rsid w:val="001A4F38"/>
    <w:rsid w:val="001A4F93"/>
    <w:rsid w:val="001A77C1"/>
    <w:rsid w:val="001B0476"/>
    <w:rsid w:val="001B0DE6"/>
    <w:rsid w:val="001B0FDD"/>
    <w:rsid w:val="001B319B"/>
    <w:rsid w:val="001B5F8F"/>
    <w:rsid w:val="001C027B"/>
    <w:rsid w:val="001C1FFF"/>
    <w:rsid w:val="001C2935"/>
    <w:rsid w:val="001C309C"/>
    <w:rsid w:val="001C47B9"/>
    <w:rsid w:val="001C75DE"/>
    <w:rsid w:val="001C7643"/>
    <w:rsid w:val="001D019E"/>
    <w:rsid w:val="001D24B0"/>
    <w:rsid w:val="001D31D6"/>
    <w:rsid w:val="001D53D4"/>
    <w:rsid w:val="001D53FA"/>
    <w:rsid w:val="001D59BF"/>
    <w:rsid w:val="001D63A8"/>
    <w:rsid w:val="001D7F57"/>
    <w:rsid w:val="001E00AF"/>
    <w:rsid w:val="001E054E"/>
    <w:rsid w:val="001E0C50"/>
    <w:rsid w:val="001E225F"/>
    <w:rsid w:val="001E23BA"/>
    <w:rsid w:val="001E2724"/>
    <w:rsid w:val="001E3126"/>
    <w:rsid w:val="001E33B1"/>
    <w:rsid w:val="001E38CC"/>
    <w:rsid w:val="001E4802"/>
    <w:rsid w:val="001E4A40"/>
    <w:rsid w:val="001E78E8"/>
    <w:rsid w:val="001E7B98"/>
    <w:rsid w:val="001F02EF"/>
    <w:rsid w:val="001F0EF9"/>
    <w:rsid w:val="001F1068"/>
    <w:rsid w:val="001F2CA0"/>
    <w:rsid w:val="001F4987"/>
    <w:rsid w:val="001F4CE7"/>
    <w:rsid w:val="001F60E6"/>
    <w:rsid w:val="001F6C74"/>
    <w:rsid w:val="001F7761"/>
    <w:rsid w:val="002004D2"/>
    <w:rsid w:val="00200906"/>
    <w:rsid w:val="0020095E"/>
    <w:rsid w:val="00201E69"/>
    <w:rsid w:val="00202324"/>
    <w:rsid w:val="00202E9F"/>
    <w:rsid w:val="0020403D"/>
    <w:rsid w:val="00204240"/>
    <w:rsid w:val="00204539"/>
    <w:rsid w:val="0020736E"/>
    <w:rsid w:val="002103B4"/>
    <w:rsid w:val="002115D3"/>
    <w:rsid w:val="0021185E"/>
    <w:rsid w:val="00213BF2"/>
    <w:rsid w:val="00213BFC"/>
    <w:rsid w:val="00216AEA"/>
    <w:rsid w:val="00216C81"/>
    <w:rsid w:val="0021703B"/>
    <w:rsid w:val="002212F9"/>
    <w:rsid w:val="002216AF"/>
    <w:rsid w:val="00221CAE"/>
    <w:rsid w:val="002239F0"/>
    <w:rsid w:val="00224A0D"/>
    <w:rsid w:val="00224BB9"/>
    <w:rsid w:val="0022527E"/>
    <w:rsid w:val="00226F86"/>
    <w:rsid w:val="00227D50"/>
    <w:rsid w:val="00230AD1"/>
    <w:rsid w:val="00231531"/>
    <w:rsid w:val="00232A9C"/>
    <w:rsid w:val="00232B65"/>
    <w:rsid w:val="00232F70"/>
    <w:rsid w:val="002333DB"/>
    <w:rsid w:val="00233430"/>
    <w:rsid w:val="00234BB3"/>
    <w:rsid w:val="00235F89"/>
    <w:rsid w:val="00236611"/>
    <w:rsid w:val="00236927"/>
    <w:rsid w:val="00236A02"/>
    <w:rsid w:val="00236CD4"/>
    <w:rsid w:val="0023701C"/>
    <w:rsid w:val="002374E4"/>
    <w:rsid w:val="00240723"/>
    <w:rsid w:val="0024143E"/>
    <w:rsid w:val="002416E5"/>
    <w:rsid w:val="0024170A"/>
    <w:rsid w:val="00242734"/>
    <w:rsid w:val="00242AA5"/>
    <w:rsid w:val="002433EF"/>
    <w:rsid w:val="0024481D"/>
    <w:rsid w:val="00244F09"/>
    <w:rsid w:val="0024523F"/>
    <w:rsid w:val="0024553B"/>
    <w:rsid w:val="00246003"/>
    <w:rsid w:val="0024730A"/>
    <w:rsid w:val="002503E2"/>
    <w:rsid w:val="00257F23"/>
    <w:rsid w:val="00261DB8"/>
    <w:rsid w:val="00262489"/>
    <w:rsid w:val="002629E5"/>
    <w:rsid w:val="00262DE9"/>
    <w:rsid w:val="002641CD"/>
    <w:rsid w:val="0026556F"/>
    <w:rsid w:val="00266382"/>
    <w:rsid w:val="00266835"/>
    <w:rsid w:val="00270133"/>
    <w:rsid w:val="002709FA"/>
    <w:rsid w:val="00270D64"/>
    <w:rsid w:val="00271DBA"/>
    <w:rsid w:val="00272328"/>
    <w:rsid w:val="002723AC"/>
    <w:rsid w:val="00272562"/>
    <w:rsid w:val="00272B12"/>
    <w:rsid w:val="00274544"/>
    <w:rsid w:val="00274D3E"/>
    <w:rsid w:val="002753DF"/>
    <w:rsid w:val="00276242"/>
    <w:rsid w:val="00276859"/>
    <w:rsid w:val="0027755D"/>
    <w:rsid w:val="0028021D"/>
    <w:rsid w:val="002803C6"/>
    <w:rsid w:val="00281333"/>
    <w:rsid w:val="002813BF"/>
    <w:rsid w:val="00281A0D"/>
    <w:rsid w:val="00281DB5"/>
    <w:rsid w:val="00282930"/>
    <w:rsid w:val="00283A4A"/>
    <w:rsid w:val="0028452F"/>
    <w:rsid w:val="002849B3"/>
    <w:rsid w:val="00285050"/>
    <w:rsid w:val="002854FB"/>
    <w:rsid w:val="00285839"/>
    <w:rsid w:val="0028650A"/>
    <w:rsid w:val="00286A06"/>
    <w:rsid w:val="00286F2B"/>
    <w:rsid w:val="00286F67"/>
    <w:rsid w:val="00293BDA"/>
    <w:rsid w:val="00293CFA"/>
    <w:rsid w:val="0029460A"/>
    <w:rsid w:val="002946C5"/>
    <w:rsid w:val="002948DB"/>
    <w:rsid w:val="00296204"/>
    <w:rsid w:val="00296434"/>
    <w:rsid w:val="00296C92"/>
    <w:rsid w:val="002A09CF"/>
    <w:rsid w:val="002A0C8B"/>
    <w:rsid w:val="002A1C33"/>
    <w:rsid w:val="002A324A"/>
    <w:rsid w:val="002A3D48"/>
    <w:rsid w:val="002A3EE1"/>
    <w:rsid w:val="002A4021"/>
    <w:rsid w:val="002A58FA"/>
    <w:rsid w:val="002A6480"/>
    <w:rsid w:val="002A761B"/>
    <w:rsid w:val="002A764A"/>
    <w:rsid w:val="002B0030"/>
    <w:rsid w:val="002B0CFE"/>
    <w:rsid w:val="002B2220"/>
    <w:rsid w:val="002B2277"/>
    <w:rsid w:val="002B27FC"/>
    <w:rsid w:val="002B2CD9"/>
    <w:rsid w:val="002B3E6D"/>
    <w:rsid w:val="002B5370"/>
    <w:rsid w:val="002B5D27"/>
    <w:rsid w:val="002B5D75"/>
    <w:rsid w:val="002B6FE9"/>
    <w:rsid w:val="002B7088"/>
    <w:rsid w:val="002B7DE0"/>
    <w:rsid w:val="002C0B0C"/>
    <w:rsid w:val="002C0BE5"/>
    <w:rsid w:val="002C0D66"/>
    <w:rsid w:val="002C22AF"/>
    <w:rsid w:val="002C246E"/>
    <w:rsid w:val="002C2D8E"/>
    <w:rsid w:val="002C35E1"/>
    <w:rsid w:val="002C3D81"/>
    <w:rsid w:val="002C69FE"/>
    <w:rsid w:val="002D1F4F"/>
    <w:rsid w:val="002D21F1"/>
    <w:rsid w:val="002D2640"/>
    <w:rsid w:val="002D2B95"/>
    <w:rsid w:val="002D464A"/>
    <w:rsid w:val="002D4A90"/>
    <w:rsid w:val="002D71A2"/>
    <w:rsid w:val="002D7778"/>
    <w:rsid w:val="002E044D"/>
    <w:rsid w:val="002E17DF"/>
    <w:rsid w:val="002E2F46"/>
    <w:rsid w:val="002E4D8C"/>
    <w:rsid w:val="002E5284"/>
    <w:rsid w:val="002E5DC3"/>
    <w:rsid w:val="002E607E"/>
    <w:rsid w:val="002E7A6C"/>
    <w:rsid w:val="002F0442"/>
    <w:rsid w:val="002F0A20"/>
    <w:rsid w:val="002F0D70"/>
    <w:rsid w:val="002F28CE"/>
    <w:rsid w:val="002F3014"/>
    <w:rsid w:val="002F36DF"/>
    <w:rsid w:val="002F3C58"/>
    <w:rsid w:val="002F408B"/>
    <w:rsid w:val="002F4643"/>
    <w:rsid w:val="002F4DB2"/>
    <w:rsid w:val="002F74F0"/>
    <w:rsid w:val="002F7653"/>
    <w:rsid w:val="00301F10"/>
    <w:rsid w:val="00302BB3"/>
    <w:rsid w:val="00304383"/>
    <w:rsid w:val="0030471B"/>
    <w:rsid w:val="003047C9"/>
    <w:rsid w:val="00304890"/>
    <w:rsid w:val="003049AB"/>
    <w:rsid w:val="00304F9A"/>
    <w:rsid w:val="00307490"/>
    <w:rsid w:val="003108F3"/>
    <w:rsid w:val="0031296F"/>
    <w:rsid w:val="00312EF3"/>
    <w:rsid w:val="00313033"/>
    <w:rsid w:val="003130FF"/>
    <w:rsid w:val="003141EE"/>
    <w:rsid w:val="00314884"/>
    <w:rsid w:val="00315682"/>
    <w:rsid w:val="00315E3D"/>
    <w:rsid w:val="00317EBE"/>
    <w:rsid w:val="00320B7A"/>
    <w:rsid w:val="00320DFF"/>
    <w:rsid w:val="003218BF"/>
    <w:rsid w:val="00323209"/>
    <w:rsid w:val="00323489"/>
    <w:rsid w:val="003240DB"/>
    <w:rsid w:val="003247C4"/>
    <w:rsid w:val="003259AD"/>
    <w:rsid w:val="00325A73"/>
    <w:rsid w:val="00325ECF"/>
    <w:rsid w:val="00326D55"/>
    <w:rsid w:val="00327707"/>
    <w:rsid w:val="0033014D"/>
    <w:rsid w:val="00330D76"/>
    <w:rsid w:val="0033186B"/>
    <w:rsid w:val="00332B48"/>
    <w:rsid w:val="00333481"/>
    <w:rsid w:val="003342A1"/>
    <w:rsid w:val="00334648"/>
    <w:rsid w:val="00334B80"/>
    <w:rsid w:val="00334B97"/>
    <w:rsid w:val="00334D0D"/>
    <w:rsid w:val="00334D60"/>
    <w:rsid w:val="00334E9C"/>
    <w:rsid w:val="0033505D"/>
    <w:rsid w:val="00335733"/>
    <w:rsid w:val="00335B16"/>
    <w:rsid w:val="0033660F"/>
    <w:rsid w:val="00336759"/>
    <w:rsid w:val="00336861"/>
    <w:rsid w:val="0033717F"/>
    <w:rsid w:val="00337EA8"/>
    <w:rsid w:val="00342BD8"/>
    <w:rsid w:val="00344CA7"/>
    <w:rsid w:val="00344EA6"/>
    <w:rsid w:val="00346639"/>
    <w:rsid w:val="00346C3D"/>
    <w:rsid w:val="003509FA"/>
    <w:rsid w:val="00350BCB"/>
    <w:rsid w:val="00352611"/>
    <w:rsid w:val="003541F1"/>
    <w:rsid w:val="00355E5A"/>
    <w:rsid w:val="0036036E"/>
    <w:rsid w:val="0036086D"/>
    <w:rsid w:val="00361F98"/>
    <w:rsid w:val="00362448"/>
    <w:rsid w:val="0036276B"/>
    <w:rsid w:val="003649B2"/>
    <w:rsid w:val="00364B20"/>
    <w:rsid w:val="00364E82"/>
    <w:rsid w:val="003658C5"/>
    <w:rsid w:val="00365B74"/>
    <w:rsid w:val="0036612F"/>
    <w:rsid w:val="0037249F"/>
    <w:rsid w:val="0037271F"/>
    <w:rsid w:val="00373790"/>
    <w:rsid w:val="0037470C"/>
    <w:rsid w:val="003752F1"/>
    <w:rsid w:val="0037716A"/>
    <w:rsid w:val="00377A49"/>
    <w:rsid w:val="003806AF"/>
    <w:rsid w:val="003809FC"/>
    <w:rsid w:val="00381E07"/>
    <w:rsid w:val="00384EB6"/>
    <w:rsid w:val="00385074"/>
    <w:rsid w:val="00385079"/>
    <w:rsid w:val="00386516"/>
    <w:rsid w:val="0038668B"/>
    <w:rsid w:val="0038668F"/>
    <w:rsid w:val="00387340"/>
    <w:rsid w:val="0039029E"/>
    <w:rsid w:val="003904EC"/>
    <w:rsid w:val="0039142C"/>
    <w:rsid w:val="00391CAD"/>
    <w:rsid w:val="00391DD7"/>
    <w:rsid w:val="00391F71"/>
    <w:rsid w:val="003920B1"/>
    <w:rsid w:val="00392886"/>
    <w:rsid w:val="0039364F"/>
    <w:rsid w:val="003949E4"/>
    <w:rsid w:val="00394D17"/>
    <w:rsid w:val="00395029"/>
    <w:rsid w:val="00395444"/>
    <w:rsid w:val="003A0BFA"/>
    <w:rsid w:val="003A2199"/>
    <w:rsid w:val="003A2563"/>
    <w:rsid w:val="003A3B77"/>
    <w:rsid w:val="003A43C9"/>
    <w:rsid w:val="003A4404"/>
    <w:rsid w:val="003A538B"/>
    <w:rsid w:val="003A68A7"/>
    <w:rsid w:val="003A6B92"/>
    <w:rsid w:val="003B0259"/>
    <w:rsid w:val="003B225A"/>
    <w:rsid w:val="003B3082"/>
    <w:rsid w:val="003B40ED"/>
    <w:rsid w:val="003B47AD"/>
    <w:rsid w:val="003B5048"/>
    <w:rsid w:val="003B52DE"/>
    <w:rsid w:val="003B5334"/>
    <w:rsid w:val="003B5868"/>
    <w:rsid w:val="003B6A0A"/>
    <w:rsid w:val="003B713D"/>
    <w:rsid w:val="003B71AD"/>
    <w:rsid w:val="003B724D"/>
    <w:rsid w:val="003B77F6"/>
    <w:rsid w:val="003B7B25"/>
    <w:rsid w:val="003C0B3E"/>
    <w:rsid w:val="003C1CC5"/>
    <w:rsid w:val="003C1F57"/>
    <w:rsid w:val="003C263B"/>
    <w:rsid w:val="003C27E9"/>
    <w:rsid w:val="003C3869"/>
    <w:rsid w:val="003C6542"/>
    <w:rsid w:val="003C7459"/>
    <w:rsid w:val="003D1797"/>
    <w:rsid w:val="003D17D1"/>
    <w:rsid w:val="003D2330"/>
    <w:rsid w:val="003D234C"/>
    <w:rsid w:val="003D3FEB"/>
    <w:rsid w:val="003D5392"/>
    <w:rsid w:val="003D580B"/>
    <w:rsid w:val="003D59D3"/>
    <w:rsid w:val="003D6352"/>
    <w:rsid w:val="003D6672"/>
    <w:rsid w:val="003D6B7A"/>
    <w:rsid w:val="003D6BA5"/>
    <w:rsid w:val="003D717A"/>
    <w:rsid w:val="003E0905"/>
    <w:rsid w:val="003E0C5D"/>
    <w:rsid w:val="003E1579"/>
    <w:rsid w:val="003E1E66"/>
    <w:rsid w:val="003E2211"/>
    <w:rsid w:val="003E2BC4"/>
    <w:rsid w:val="003E324E"/>
    <w:rsid w:val="003E3CBA"/>
    <w:rsid w:val="003F06B6"/>
    <w:rsid w:val="003F0A2F"/>
    <w:rsid w:val="003F14CE"/>
    <w:rsid w:val="003F212A"/>
    <w:rsid w:val="003F3C52"/>
    <w:rsid w:val="003F461A"/>
    <w:rsid w:val="003F47F6"/>
    <w:rsid w:val="003F51EE"/>
    <w:rsid w:val="003F57CB"/>
    <w:rsid w:val="003F741F"/>
    <w:rsid w:val="003F7FBC"/>
    <w:rsid w:val="00400B4F"/>
    <w:rsid w:val="00402C7F"/>
    <w:rsid w:val="004030D8"/>
    <w:rsid w:val="00403454"/>
    <w:rsid w:val="00403843"/>
    <w:rsid w:val="004039BD"/>
    <w:rsid w:val="0040579A"/>
    <w:rsid w:val="00406AB1"/>
    <w:rsid w:val="00407356"/>
    <w:rsid w:val="00410E24"/>
    <w:rsid w:val="00411029"/>
    <w:rsid w:val="00411ADC"/>
    <w:rsid w:val="004127E8"/>
    <w:rsid w:val="0041285E"/>
    <w:rsid w:val="004133BA"/>
    <w:rsid w:val="00414E71"/>
    <w:rsid w:val="00416136"/>
    <w:rsid w:val="00416204"/>
    <w:rsid w:val="00416349"/>
    <w:rsid w:val="00420745"/>
    <w:rsid w:val="00420E25"/>
    <w:rsid w:val="004218B8"/>
    <w:rsid w:val="00422745"/>
    <w:rsid w:val="0042275D"/>
    <w:rsid w:val="00425C20"/>
    <w:rsid w:val="00425EC3"/>
    <w:rsid w:val="0042646B"/>
    <w:rsid w:val="00431239"/>
    <w:rsid w:val="00433D98"/>
    <w:rsid w:val="00434863"/>
    <w:rsid w:val="00434A9B"/>
    <w:rsid w:val="0043505B"/>
    <w:rsid w:val="004369C4"/>
    <w:rsid w:val="00436D07"/>
    <w:rsid w:val="00437655"/>
    <w:rsid w:val="00437A74"/>
    <w:rsid w:val="004411CE"/>
    <w:rsid w:val="00441915"/>
    <w:rsid w:val="00441CF9"/>
    <w:rsid w:val="004423C8"/>
    <w:rsid w:val="00442F70"/>
    <w:rsid w:val="004430F8"/>
    <w:rsid w:val="004439C9"/>
    <w:rsid w:val="00443CFB"/>
    <w:rsid w:val="00444BB4"/>
    <w:rsid w:val="0044792F"/>
    <w:rsid w:val="00450447"/>
    <w:rsid w:val="004510F8"/>
    <w:rsid w:val="004517CA"/>
    <w:rsid w:val="00452496"/>
    <w:rsid w:val="00452581"/>
    <w:rsid w:val="00454199"/>
    <w:rsid w:val="004547A5"/>
    <w:rsid w:val="004558AE"/>
    <w:rsid w:val="0046010F"/>
    <w:rsid w:val="0046169E"/>
    <w:rsid w:val="004626FF"/>
    <w:rsid w:val="00462F68"/>
    <w:rsid w:val="004648E3"/>
    <w:rsid w:val="00464D49"/>
    <w:rsid w:val="00464D72"/>
    <w:rsid w:val="00464E14"/>
    <w:rsid w:val="00465749"/>
    <w:rsid w:val="00466E95"/>
    <w:rsid w:val="00466EA4"/>
    <w:rsid w:val="004677AF"/>
    <w:rsid w:val="00470E9A"/>
    <w:rsid w:val="004735FF"/>
    <w:rsid w:val="00475798"/>
    <w:rsid w:val="004777DB"/>
    <w:rsid w:val="00477B6D"/>
    <w:rsid w:val="00480749"/>
    <w:rsid w:val="00481514"/>
    <w:rsid w:val="00482B03"/>
    <w:rsid w:val="00482C34"/>
    <w:rsid w:val="004848DF"/>
    <w:rsid w:val="004849D3"/>
    <w:rsid w:val="0048501B"/>
    <w:rsid w:val="004850A2"/>
    <w:rsid w:val="004853F0"/>
    <w:rsid w:val="00485488"/>
    <w:rsid w:val="004856A9"/>
    <w:rsid w:val="00486698"/>
    <w:rsid w:val="004876BF"/>
    <w:rsid w:val="0049051D"/>
    <w:rsid w:val="004915F5"/>
    <w:rsid w:val="00494747"/>
    <w:rsid w:val="00494992"/>
    <w:rsid w:val="00494CFE"/>
    <w:rsid w:val="00495582"/>
    <w:rsid w:val="004970F9"/>
    <w:rsid w:val="004973BA"/>
    <w:rsid w:val="00497796"/>
    <w:rsid w:val="004A0E59"/>
    <w:rsid w:val="004A16A3"/>
    <w:rsid w:val="004A4344"/>
    <w:rsid w:val="004A60AA"/>
    <w:rsid w:val="004A65D1"/>
    <w:rsid w:val="004A6FDF"/>
    <w:rsid w:val="004B02FB"/>
    <w:rsid w:val="004B0CB0"/>
    <w:rsid w:val="004B0F81"/>
    <w:rsid w:val="004B15E2"/>
    <w:rsid w:val="004B2CA2"/>
    <w:rsid w:val="004B4DA1"/>
    <w:rsid w:val="004B5C97"/>
    <w:rsid w:val="004B5DA8"/>
    <w:rsid w:val="004B6918"/>
    <w:rsid w:val="004B6CFD"/>
    <w:rsid w:val="004B7443"/>
    <w:rsid w:val="004C080A"/>
    <w:rsid w:val="004C09D7"/>
    <w:rsid w:val="004C25E3"/>
    <w:rsid w:val="004C370F"/>
    <w:rsid w:val="004C3AC7"/>
    <w:rsid w:val="004C3E73"/>
    <w:rsid w:val="004C4EF7"/>
    <w:rsid w:val="004C501F"/>
    <w:rsid w:val="004C5768"/>
    <w:rsid w:val="004C5962"/>
    <w:rsid w:val="004C639E"/>
    <w:rsid w:val="004C748E"/>
    <w:rsid w:val="004C7668"/>
    <w:rsid w:val="004C7F38"/>
    <w:rsid w:val="004D07C7"/>
    <w:rsid w:val="004D166B"/>
    <w:rsid w:val="004D1798"/>
    <w:rsid w:val="004D249B"/>
    <w:rsid w:val="004D29B1"/>
    <w:rsid w:val="004D2D12"/>
    <w:rsid w:val="004D32A6"/>
    <w:rsid w:val="004D3D71"/>
    <w:rsid w:val="004D531A"/>
    <w:rsid w:val="004D559B"/>
    <w:rsid w:val="004D74D3"/>
    <w:rsid w:val="004D7951"/>
    <w:rsid w:val="004E09CB"/>
    <w:rsid w:val="004E16D8"/>
    <w:rsid w:val="004E205C"/>
    <w:rsid w:val="004E24B6"/>
    <w:rsid w:val="004E33BA"/>
    <w:rsid w:val="004E3A8F"/>
    <w:rsid w:val="004E4A62"/>
    <w:rsid w:val="004E61BE"/>
    <w:rsid w:val="004E6CD0"/>
    <w:rsid w:val="004F0205"/>
    <w:rsid w:val="004F3029"/>
    <w:rsid w:val="004F50DB"/>
    <w:rsid w:val="004F51C0"/>
    <w:rsid w:val="004F5425"/>
    <w:rsid w:val="004F55CF"/>
    <w:rsid w:val="004F591C"/>
    <w:rsid w:val="004F638A"/>
    <w:rsid w:val="004F645A"/>
    <w:rsid w:val="004F737E"/>
    <w:rsid w:val="004F7571"/>
    <w:rsid w:val="00500C1E"/>
    <w:rsid w:val="00502499"/>
    <w:rsid w:val="00502CD7"/>
    <w:rsid w:val="005031AA"/>
    <w:rsid w:val="00505534"/>
    <w:rsid w:val="0050556F"/>
    <w:rsid w:val="0050558E"/>
    <w:rsid w:val="0050646A"/>
    <w:rsid w:val="00507124"/>
    <w:rsid w:val="00507227"/>
    <w:rsid w:val="00507443"/>
    <w:rsid w:val="005104E5"/>
    <w:rsid w:val="00511B79"/>
    <w:rsid w:val="0051200E"/>
    <w:rsid w:val="0051350D"/>
    <w:rsid w:val="0051419D"/>
    <w:rsid w:val="005141A0"/>
    <w:rsid w:val="00514865"/>
    <w:rsid w:val="00516390"/>
    <w:rsid w:val="0051721D"/>
    <w:rsid w:val="005179CF"/>
    <w:rsid w:val="00517C9B"/>
    <w:rsid w:val="00520052"/>
    <w:rsid w:val="005203E8"/>
    <w:rsid w:val="005205CE"/>
    <w:rsid w:val="005209F6"/>
    <w:rsid w:val="00520A52"/>
    <w:rsid w:val="00521C5C"/>
    <w:rsid w:val="00521E6D"/>
    <w:rsid w:val="0052226F"/>
    <w:rsid w:val="005225AB"/>
    <w:rsid w:val="0052342F"/>
    <w:rsid w:val="00523D1C"/>
    <w:rsid w:val="005241DB"/>
    <w:rsid w:val="005242E2"/>
    <w:rsid w:val="00524D03"/>
    <w:rsid w:val="00526941"/>
    <w:rsid w:val="005272C9"/>
    <w:rsid w:val="00527840"/>
    <w:rsid w:val="00530335"/>
    <w:rsid w:val="0053239E"/>
    <w:rsid w:val="005326A3"/>
    <w:rsid w:val="00532BBF"/>
    <w:rsid w:val="005340DE"/>
    <w:rsid w:val="00534495"/>
    <w:rsid w:val="00534661"/>
    <w:rsid w:val="00534843"/>
    <w:rsid w:val="005349CF"/>
    <w:rsid w:val="0053508F"/>
    <w:rsid w:val="00536581"/>
    <w:rsid w:val="00536867"/>
    <w:rsid w:val="0053741A"/>
    <w:rsid w:val="005378AB"/>
    <w:rsid w:val="005378E3"/>
    <w:rsid w:val="00537F45"/>
    <w:rsid w:val="005407C6"/>
    <w:rsid w:val="00540B2F"/>
    <w:rsid w:val="00540ECA"/>
    <w:rsid w:val="0054230A"/>
    <w:rsid w:val="00542395"/>
    <w:rsid w:val="00542BB7"/>
    <w:rsid w:val="005431FB"/>
    <w:rsid w:val="005432BC"/>
    <w:rsid w:val="0054533C"/>
    <w:rsid w:val="005468A2"/>
    <w:rsid w:val="00546E2B"/>
    <w:rsid w:val="00547CC0"/>
    <w:rsid w:val="00547FCB"/>
    <w:rsid w:val="005501D8"/>
    <w:rsid w:val="00550E65"/>
    <w:rsid w:val="005545BB"/>
    <w:rsid w:val="00555611"/>
    <w:rsid w:val="005558FC"/>
    <w:rsid w:val="0055652C"/>
    <w:rsid w:val="00557C32"/>
    <w:rsid w:val="005601DB"/>
    <w:rsid w:val="00562A82"/>
    <w:rsid w:val="00562C94"/>
    <w:rsid w:val="00562F86"/>
    <w:rsid w:val="00563128"/>
    <w:rsid w:val="005650DD"/>
    <w:rsid w:val="00565D34"/>
    <w:rsid w:val="005660CF"/>
    <w:rsid w:val="00566740"/>
    <w:rsid w:val="00566F43"/>
    <w:rsid w:val="005675FA"/>
    <w:rsid w:val="00567981"/>
    <w:rsid w:val="00570648"/>
    <w:rsid w:val="00571489"/>
    <w:rsid w:val="00571C55"/>
    <w:rsid w:val="005723BD"/>
    <w:rsid w:val="005726C0"/>
    <w:rsid w:val="00573011"/>
    <w:rsid w:val="00574FD9"/>
    <w:rsid w:val="00575429"/>
    <w:rsid w:val="005761F4"/>
    <w:rsid w:val="00576DED"/>
    <w:rsid w:val="00577DBD"/>
    <w:rsid w:val="00580455"/>
    <w:rsid w:val="0058261B"/>
    <w:rsid w:val="00584EAD"/>
    <w:rsid w:val="00585B49"/>
    <w:rsid w:val="00586278"/>
    <w:rsid w:val="00587670"/>
    <w:rsid w:val="0059044A"/>
    <w:rsid w:val="00590621"/>
    <w:rsid w:val="0059077B"/>
    <w:rsid w:val="00590E6A"/>
    <w:rsid w:val="0059113E"/>
    <w:rsid w:val="00591178"/>
    <w:rsid w:val="00592E67"/>
    <w:rsid w:val="0059400B"/>
    <w:rsid w:val="005944DA"/>
    <w:rsid w:val="0059566A"/>
    <w:rsid w:val="00596DFE"/>
    <w:rsid w:val="00596E7D"/>
    <w:rsid w:val="005A0A81"/>
    <w:rsid w:val="005A1835"/>
    <w:rsid w:val="005A18B4"/>
    <w:rsid w:val="005A3296"/>
    <w:rsid w:val="005A37A1"/>
    <w:rsid w:val="005A3FBD"/>
    <w:rsid w:val="005A5352"/>
    <w:rsid w:val="005A5406"/>
    <w:rsid w:val="005A5500"/>
    <w:rsid w:val="005A5F46"/>
    <w:rsid w:val="005A60D0"/>
    <w:rsid w:val="005A60DE"/>
    <w:rsid w:val="005A63BC"/>
    <w:rsid w:val="005A6917"/>
    <w:rsid w:val="005B0E8D"/>
    <w:rsid w:val="005B24FB"/>
    <w:rsid w:val="005B26B6"/>
    <w:rsid w:val="005B2F30"/>
    <w:rsid w:val="005B34C4"/>
    <w:rsid w:val="005B40D0"/>
    <w:rsid w:val="005B4834"/>
    <w:rsid w:val="005B55CB"/>
    <w:rsid w:val="005B6420"/>
    <w:rsid w:val="005B7E50"/>
    <w:rsid w:val="005C1ADC"/>
    <w:rsid w:val="005C1DA0"/>
    <w:rsid w:val="005C30F5"/>
    <w:rsid w:val="005C4F73"/>
    <w:rsid w:val="005C54D1"/>
    <w:rsid w:val="005C5D30"/>
    <w:rsid w:val="005C78B4"/>
    <w:rsid w:val="005C7CD0"/>
    <w:rsid w:val="005D1016"/>
    <w:rsid w:val="005D12D5"/>
    <w:rsid w:val="005D2E7C"/>
    <w:rsid w:val="005D2F51"/>
    <w:rsid w:val="005D307B"/>
    <w:rsid w:val="005D3DC5"/>
    <w:rsid w:val="005D3F21"/>
    <w:rsid w:val="005D474D"/>
    <w:rsid w:val="005D556A"/>
    <w:rsid w:val="005D647E"/>
    <w:rsid w:val="005D70C7"/>
    <w:rsid w:val="005E03D5"/>
    <w:rsid w:val="005E109D"/>
    <w:rsid w:val="005E1795"/>
    <w:rsid w:val="005E184A"/>
    <w:rsid w:val="005E25AA"/>
    <w:rsid w:val="005E2B4A"/>
    <w:rsid w:val="005E379F"/>
    <w:rsid w:val="005E4459"/>
    <w:rsid w:val="005E4D9B"/>
    <w:rsid w:val="005E5C40"/>
    <w:rsid w:val="005E6B24"/>
    <w:rsid w:val="005F1E8F"/>
    <w:rsid w:val="005F3831"/>
    <w:rsid w:val="005F3BCF"/>
    <w:rsid w:val="005F3E24"/>
    <w:rsid w:val="005F464A"/>
    <w:rsid w:val="005F72EC"/>
    <w:rsid w:val="005F7A67"/>
    <w:rsid w:val="00600117"/>
    <w:rsid w:val="00600257"/>
    <w:rsid w:val="006006FF"/>
    <w:rsid w:val="00600D83"/>
    <w:rsid w:val="0060266D"/>
    <w:rsid w:val="00603132"/>
    <w:rsid w:val="00603D1A"/>
    <w:rsid w:val="00604857"/>
    <w:rsid w:val="00604C90"/>
    <w:rsid w:val="00605150"/>
    <w:rsid w:val="006065BD"/>
    <w:rsid w:val="00606920"/>
    <w:rsid w:val="00607256"/>
    <w:rsid w:val="00607A20"/>
    <w:rsid w:val="00607F4F"/>
    <w:rsid w:val="00610174"/>
    <w:rsid w:val="00610A48"/>
    <w:rsid w:val="00611946"/>
    <w:rsid w:val="00612D85"/>
    <w:rsid w:val="00613089"/>
    <w:rsid w:val="00614747"/>
    <w:rsid w:val="00614B89"/>
    <w:rsid w:val="00615234"/>
    <w:rsid w:val="006158B6"/>
    <w:rsid w:val="00616F24"/>
    <w:rsid w:val="0061710E"/>
    <w:rsid w:val="006176E2"/>
    <w:rsid w:val="006217B4"/>
    <w:rsid w:val="00624867"/>
    <w:rsid w:val="00624952"/>
    <w:rsid w:val="00624B19"/>
    <w:rsid w:val="006260B4"/>
    <w:rsid w:val="00626795"/>
    <w:rsid w:val="006268A2"/>
    <w:rsid w:val="00626A33"/>
    <w:rsid w:val="00627216"/>
    <w:rsid w:val="00630001"/>
    <w:rsid w:val="00630FFE"/>
    <w:rsid w:val="0063131D"/>
    <w:rsid w:val="006316D1"/>
    <w:rsid w:val="006325BC"/>
    <w:rsid w:val="006325C8"/>
    <w:rsid w:val="00632EA4"/>
    <w:rsid w:val="00633571"/>
    <w:rsid w:val="00633F09"/>
    <w:rsid w:val="00634FE5"/>
    <w:rsid w:val="00635C9F"/>
    <w:rsid w:val="0063744B"/>
    <w:rsid w:val="00637D0C"/>
    <w:rsid w:val="00641E32"/>
    <w:rsid w:val="006423C6"/>
    <w:rsid w:val="006427E8"/>
    <w:rsid w:val="0064300B"/>
    <w:rsid w:val="00643407"/>
    <w:rsid w:val="00643760"/>
    <w:rsid w:val="00644457"/>
    <w:rsid w:val="00644633"/>
    <w:rsid w:val="0064593D"/>
    <w:rsid w:val="006463A5"/>
    <w:rsid w:val="00646870"/>
    <w:rsid w:val="00647255"/>
    <w:rsid w:val="0064725A"/>
    <w:rsid w:val="006474AE"/>
    <w:rsid w:val="00647EA2"/>
    <w:rsid w:val="006500D5"/>
    <w:rsid w:val="00650229"/>
    <w:rsid w:val="006503E7"/>
    <w:rsid w:val="00650F2C"/>
    <w:rsid w:val="00653275"/>
    <w:rsid w:val="00653417"/>
    <w:rsid w:val="0065480B"/>
    <w:rsid w:val="00655768"/>
    <w:rsid w:val="00657189"/>
    <w:rsid w:val="00657697"/>
    <w:rsid w:val="006609EA"/>
    <w:rsid w:val="0066205A"/>
    <w:rsid w:val="0066287B"/>
    <w:rsid w:val="00662F63"/>
    <w:rsid w:val="00663CB7"/>
    <w:rsid w:val="00665AD4"/>
    <w:rsid w:val="0066600C"/>
    <w:rsid w:val="00666CED"/>
    <w:rsid w:val="006712A0"/>
    <w:rsid w:val="00671546"/>
    <w:rsid w:val="0067166A"/>
    <w:rsid w:val="006741F0"/>
    <w:rsid w:val="006742B9"/>
    <w:rsid w:val="00674413"/>
    <w:rsid w:val="006745A6"/>
    <w:rsid w:val="00674D08"/>
    <w:rsid w:val="00674FF3"/>
    <w:rsid w:val="00675643"/>
    <w:rsid w:val="006760A5"/>
    <w:rsid w:val="00677EF9"/>
    <w:rsid w:val="00681771"/>
    <w:rsid w:val="006822C2"/>
    <w:rsid w:val="00682C02"/>
    <w:rsid w:val="00682FC2"/>
    <w:rsid w:val="006833BC"/>
    <w:rsid w:val="00683629"/>
    <w:rsid w:val="00683EAE"/>
    <w:rsid w:val="00686A89"/>
    <w:rsid w:val="00687D56"/>
    <w:rsid w:val="00687EBE"/>
    <w:rsid w:val="006900AD"/>
    <w:rsid w:val="006906D9"/>
    <w:rsid w:val="00690730"/>
    <w:rsid w:val="00692D84"/>
    <w:rsid w:val="00693DCE"/>
    <w:rsid w:val="006941D6"/>
    <w:rsid w:val="00694CAE"/>
    <w:rsid w:val="0069557A"/>
    <w:rsid w:val="006957EE"/>
    <w:rsid w:val="00696F2A"/>
    <w:rsid w:val="006977FE"/>
    <w:rsid w:val="006978CF"/>
    <w:rsid w:val="006A3B54"/>
    <w:rsid w:val="006A5804"/>
    <w:rsid w:val="006A5FC6"/>
    <w:rsid w:val="006A6C9D"/>
    <w:rsid w:val="006A76C6"/>
    <w:rsid w:val="006B2D24"/>
    <w:rsid w:val="006B2E28"/>
    <w:rsid w:val="006B357E"/>
    <w:rsid w:val="006B4239"/>
    <w:rsid w:val="006B4503"/>
    <w:rsid w:val="006B62CF"/>
    <w:rsid w:val="006B72B3"/>
    <w:rsid w:val="006B7301"/>
    <w:rsid w:val="006B7930"/>
    <w:rsid w:val="006B7949"/>
    <w:rsid w:val="006B7E64"/>
    <w:rsid w:val="006C051A"/>
    <w:rsid w:val="006C05B9"/>
    <w:rsid w:val="006C099D"/>
    <w:rsid w:val="006C0E6F"/>
    <w:rsid w:val="006C2A23"/>
    <w:rsid w:val="006C49AE"/>
    <w:rsid w:val="006C5361"/>
    <w:rsid w:val="006C5AED"/>
    <w:rsid w:val="006C6670"/>
    <w:rsid w:val="006C70FE"/>
    <w:rsid w:val="006C78B1"/>
    <w:rsid w:val="006D4012"/>
    <w:rsid w:val="006D4449"/>
    <w:rsid w:val="006D5AD3"/>
    <w:rsid w:val="006D63CF"/>
    <w:rsid w:val="006D7268"/>
    <w:rsid w:val="006E0189"/>
    <w:rsid w:val="006E079F"/>
    <w:rsid w:val="006E092E"/>
    <w:rsid w:val="006E094D"/>
    <w:rsid w:val="006E188C"/>
    <w:rsid w:val="006E18C7"/>
    <w:rsid w:val="006E25BB"/>
    <w:rsid w:val="006E3427"/>
    <w:rsid w:val="006E492C"/>
    <w:rsid w:val="006E4C72"/>
    <w:rsid w:val="006E6087"/>
    <w:rsid w:val="006E6EF5"/>
    <w:rsid w:val="006E7571"/>
    <w:rsid w:val="006F02DC"/>
    <w:rsid w:val="006F2DBD"/>
    <w:rsid w:val="006F323E"/>
    <w:rsid w:val="006F3CDE"/>
    <w:rsid w:val="006F3D15"/>
    <w:rsid w:val="006F3FD6"/>
    <w:rsid w:val="006F4664"/>
    <w:rsid w:val="006F5BF4"/>
    <w:rsid w:val="006F61F9"/>
    <w:rsid w:val="006F62D4"/>
    <w:rsid w:val="006F63F5"/>
    <w:rsid w:val="006F76F1"/>
    <w:rsid w:val="006F7C2E"/>
    <w:rsid w:val="00700215"/>
    <w:rsid w:val="00700959"/>
    <w:rsid w:val="007014C0"/>
    <w:rsid w:val="00701607"/>
    <w:rsid w:val="00701E86"/>
    <w:rsid w:val="0070231B"/>
    <w:rsid w:val="00703587"/>
    <w:rsid w:val="007035BE"/>
    <w:rsid w:val="00704044"/>
    <w:rsid w:val="00704EDB"/>
    <w:rsid w:val="007051BC"/>
    <w:rsid w:val="00705E98"/>
    <w:rsid w:val="00705F41"/>
    <w:rsid w:val="00706343"/>
    <w:rsid w:val="00710E94"/>
    <w:rsid w:val="00711135"/>
    <w:rsid w:val="00711A81"/>
    <w:rsid w:val="00711AC9"/>
    <w:rsid w:val="007132AB"/>
    <w:rsid w:val="007137C6"/>
    <w:rsid w:val="007148B2"/>
    <w:rsid w:val="007155D3"/>
    <w:rsid w:val="00715F1C"/>
    <w:rsid w:val="0071677B"/>
    <w:rsid w:val="00716A3A"/>
    <w:rsid w:val="00716B77"/>
    <w:rsid w:val="00716E73"/>
    <w:rsid w:val="007174F7"/>
    <w:rsid w:val="0071760C"/>
    <w:rsid w:val="00717F47"/>
    <w:rsid w:val="00720352"/>
    <w:rsid w:val="00721BE9"/>
    <w:rsid w:val="00722906"/>
    <w:rsid w:val="00722DFE"/>
    <w:rsid w:val="00723355"/>
    <w:rsid w:val="007244C5"/>
    <w:rsid w:val="00725685"/>
    <w:rsid w:val="00726ECF"/>
    <w:rsid w:val="007279F6"/>
    <w:rsid w:val="007301D7"/>
    <w:rsid w:val="00730FF7"/>
    <w:rsid w:val="00733064"/>
    <w:rsid w:val="00733E83"/>
    <w:rsid w:val="00735011"/>
    <w:rsid w:val="00736A3D"/>
    <w:rsid w:val="007402F3"/>
    <w:rsid w:val="00741A54"/>
    <w:rsid w:val="00741FA7"/>
    <w:rsid w:val="007439AC"/>
    <w:rsid w:val="0074423B"/>
    <w:rsid w:val="00744FE6"/>
    <w:rsid w:val="007458E3"/>
    <w:rsid w:val="00745A85"/>
    <w:rsid w:val="00745C54"/>
    <w:rsid w:val="00750630"/>
    <w:rsid w:val="00750687"/>
    <w:rsid w:val="00750854"/>
    <w:rsid w:val="00751ABE"/>
    <w:rsid w:val="00751DCA"/>
    <w:rsid w:val="00751F4E"/>
    <w:rsid w:val="00752611"/>
    <w:rsid w:val="00754A5B"/>
    <w:rsid w:val="00755709"/>
    <w:rsid w:val="00755B24"/>
    <w:rsid w:val="00761300"/>
    <w:rsid w:val="00761412"/>
    <w:rsid w:val="007625DC"/>
    <w:rsid w:val="00763C11"/>
    <w:rsid w:val="00763F9C"/>
    <w:rsid w:val="007648C4"/>
    <w:rsid w:val="0076643C"/>
    <w:rsid w:val="0076748D"/>
    <w:rsid w:val="00770D4C"/>
    <w:rsid w:val="00770F61"/>
    <w:rsid w:val="00771B9A"/>
    <w:rsid w:val="0077214D"/>
    <w:rsid w:val="007724DA"/>
    <w:rsid w:val="00772CEF"/>
    <w:rsid w:val="00772E20"/>
    <w:rsid w:val="00772FE1"/>
    <w:rsid w:val="007741DE"/>
    <w:rsid w:val="00774842"/>
    <w:rsid w:val="00777ABF"/>
    <w:rsid w:val="00780301"/>
    <w:rsid w:val="00780DED"/>
    <w:rsid w:val="00780EFD"/>
    <w:rsid w:val="00781924"/>
    <w:rsid w:val="007819D9"/>
    <w:rsid w:val="00781A8E"/>
    <w:rsid w:val="00781B62"/>
    <w:rsid w:val="00782B81"/>
    <w:rsid w:val="00782DBC"/>
    <w:rsid w:val="007848EA"/>
    <w:rsid w:val="00787F00"/>
    <w:rsid w:val="0079159C"/>
    <w:rsid w:val="00791605"/>
    <w:rsid w:val="0079262F"/>
    <w:rsid w:val="00792A49"/>
    <w:rsid w:val="00793C7D"/>
    <w:rsid w:val="00795823"/>
    <w:rsid w:val="00796CF2"/>
    <w:rsid w:val="0079746E"/>
    <w:rsid w:val="007A2384"/>
    <w:rsid w:val="007A3553"/>
    <w:rsid w:val="007A3593"/>
    <w:rsid w:val="007A3AC1"/>
    <w:rsid w:val="007A57A7"/>
    <w:rsid w:val="007A5C0F"/>
    <w:rsid w:val="007A62A1"/>
    <w:rsid w:val="007A77ED"/>
    <w:rsid w:val="007B14EB"/>
    <w:rsid w:val="007B1932"/>
    <w:rsid w:val="007B29FD"/>
    <w:rsid w:val="007B2CED"/>
    <w:rsid w:val="007B325E"/>
    <w:rsid w:val="007B368A"/>
    <w:rsid w:val="007B3EF0"/>
    <w:rsid w:val="007B4ACB"/>
    <w:rsid w:val="007B6501"/>
    <w:rsid w:val="007B7AA9"/>
    <w:rsid w:val="007C0CF7"/>
    <w:rsid w:val="007C1366"/>
    <w:rsid w:val="007C15F4"/>
    <w:rsid w:val="007C2248"/>
    <w:rsid w:val="007C2461"/>
    <w:rsid w:val="007C33E6"/>
    <w:rsid w:val="007C4B3C"/>
    <w:rsid w:val="007C4D22"/>
    <w:rsid w:val="007D10FF"/>
    <w:rsid w:val="007D13D5"/>
    <w:rsid w:val="007D1695"/>
    <w:rsid w:val="007D1DD7"/>
    <w:rsid w:val="007D2883"/>
    <w:rsid w:val="007D3273"/>
    <w:rsid w:val="007D5361"/>
    <w:rsid w:val="007D691B"/>
    <w:rsid w:val="007E0BBB"/>
    <w:rsid w:val="007E1072"/>
    <w:rsid w:val="007E14C5"/>
    <w:rsid w:val="007E1AE7"/>
    <w:rsid w:val="007E1F7B"/>
    <w:rsid w:val="007E32B5"/>
    <w:rsid w:val="007E5941"/>
    <w:rsid w:val="007E5B41"/>
    <w:rsid w:val="007E6BDC"/>
    <w:rsid w:val="007F1BB8"/>
    <w:rsid w:val="007F23FB"/>
    <w:rsid w:val="007F506D"/>
    <w:rsid w:val="007F6D8E"/>
    <w:rsid w:val="007F7879"/>
    <w:rsid w:val="008008E0"/>
    <w:rsid w:val="00803CAA"/>
    <w:rsid w:val="0080414D"/>
    <w:rsid w:val="008052E2"/>
    <w:rsid w:val="008053C5"/>
    <w:rsid w:val="008054A2"/>
    <w:rsid w:val="00805676"/>
    <w:rsid w:val="008078A1"/>
    <w:rsid w:val="00807C15"/>
    <w:rsid w:val="00811257"/>
    <w:rsid w:val="008114B5"/>
    <w:rsid w:val="0081417D"/>
    <w:rsid w:val="00814A39"/>
    <w:rsid w:val="00815D64"/>
    <w:rsid w:val="00815E46"/>
    <w:rsid w:val="00816321"/>
    <w:rsid w:val="00816D88"/>
    <w:rsid w:val="00816E2C"/>
    <w:rsid w:val="008200AF"/>
    <w:rsid w:val="00820257"/>
    <w:rsid w:val="00821D80"/>
    <w:rsid w:val="008226C0"/>
    <w:rsid w:val="0082299E"/>
    <w:rsid w:val="00822D0B"/>
    <w:rsid w:val="00824899"/>
    <w:rsid w:val="008251BC"/>
    <w:rsid w:val="0082594E"/>
    <w:rsid w:val="00825F5E"/>
    <w:rsid w:val="00826B0B"/>
    <w:rsid w:val="00827731"/>
    <w:rsid w:val="00830731"/>
    <w:rsid w:val="00830E02"/>
    <w:rsid w:val="008310B5"/>
    <w:rsid w:val="0083189B"/>
    <w:rsid w:val="00831EC8"/>
    <w:rsid w:val="00832682"/>
    <w:rsid w:val="008329A2"/>
    <w:rsid w:val="008346CB"/>
    <w:rsid w:val="00835BC7"/>
    <w:rsid w:val="00835DCB"/>
    <w:rsid w:val="00837A25"/>
    <w:rsid w:val="00842BB6"/>
    <w:rsid w:val="00843951"/>
    <w:rsid w:val="00843B22"/>
    <w:rsid w:val="0084491D"/>
    <w:rsid w:val="008462E7"/>
    <w:rsid w:val="00847771"/>
    <w:rsid w:val="0084791B"/>
    <w:rsid w:val="00847E17"/>
    <w:rsid w:val="00851930"/>
    <w:rsid w:val="00851B56"/>
    <w:rsid w:val="00851C25"/>
    <w:rsid w:val="00852430"/>
    <w:rsid w:val="008526C1"/>
    <w:rsid w:val="0085397F"/>
    <w:rsid w:val="00855B02"/>
    <w:rsid w:val="00856B4D"/>
    <w:rsid w:val="00856F69"/>
    <w:rsid w:val="008570A8"/>
    <w:rsid w:val="008608A1"/>
    <w:rsid w:val="0086122F"/>
    <w:rsid w:val="008619EE"/>
    <w:rsid w:val="00862460"/>
    <w:rsid w:val="008630DB"/>
    <w:rsid w:val="00863481"/>
    <w:rsid w:val="00863A89"/>
    <w:rsid w:val="00864799"/>
    <w:rsid w:val="00865FF4"/>
    <w:rsid w:val="00866845"/>
    <w:rsid w:val="00867BC9"/>
    <w:rsid w:val="00870A0C"/>
    <w:rsid w:val="00870F49"/>
    <w:rsid w:val="008718E6"/>
    <w:rsid w:val="00871A55"/>
    <w:rsid w:val="00871AE5"/>
    <w:rsid w:val="00873152"/>
    <w:rsid w:val="00873924"/>
    <w:rsid w:val="008766B4"/>
    <w:rsid w:val="008767DE"/>
    <w:rsid w:val="00876E1B"/>
    <w:rsid w:val="00877CAF"/>
    <w:rsid w:val="00880705"/>
    <w:rsid w:val="00880CB4"/>
    <w:rsid w:val="00881172"/>
    <w:rsid w:val="00881BCA"/>
    <w:rsid w:val="00881E9F"/>
    <w:rsid w:val="00883AE0"/>
    <w:rsid w:val="00883E68"/>
    <w:rsid w:val="00885145"/>
    <w:rsid w:val="008856DC"/>
    <w:rsid w:val="008857EC"/>
    <w:rsid w:val="00886DCD"/>
    <w:rsid w:val="00887201"/>
    <w:rsid w:val="008914A7"/>
    <w:rsid w:val="00891CCD"/>
    <w:rsid w:val="00892ADB"/>
    <w:rsid w:val="00893826"/>
    <w:rsid w:val="00893D84"/>
    <w:rsid w:val="00894151"/>
    <w:rsid w:val="00894637"/>
    <w:rsid w:val="00894BF8"/>
    <w:rsid w:val="00895913"/>
    <w:rsid w:val="00897999"/>
    <w:rsid w:val="008A14E6"/>
    <w:rsid w:val="008A20A7"/>
    <w:rsid w:val="008A47A7"/>
    <w:rsid w:val="008A5C3C"/>
    <w:rsid w:val="008A6493"/>
    <w:rsid w:val="008A72D6"/>
    <w:rsid w:val="008A771F"/>
    <w:rsid w:val="008B03BC"/>
    <w:rsid w:val="008B0556"/>
    <w:rsid w:val="008B2E84"/>
    <w:rsid w:val="008B3263"/>
    <w:rsid w:val="008B3AA8"/>
    <w:rsid w:val="008B42DB"/>
    <w:rsid w:val="008B553E"/>
    <w:rsid w:val="008B615C"/>
    <w:rsid w:val="008C01D6"/>
    <w:rsid w:val="008C0760"/>
    <w:rsid w:val="008C15FF"/>
    <w:rsid w:val="008C21AC"/>
    <w:rsid w:val="008C37E7"/>
    <w:rsid w:val="008C4551"/>
    <w:rsid w:val="008C4B04"/>
    <w:rsid w:val="008C6D43"/>
    <w:rsid w:val="008C6D7D"/>
    <w:rsid w:val="008D00AE"/>
    <w:rsid w:val="008D05F9"/>
    <w:rsid w:val="008D2219"/>
    <w:rsid w:val="008D3189"/>
    <w:rsid w:val="008D326E"/>
    <w:rsid w:val="008D4B8D"/>
    <w:rsid w:val="008D74D6"/>
    <w:rsid w:val="008D7DCC"/>
    <w:rsid w:val="008E0341"/>
    <w:rsid w:val="008E09D4"/>
    <w:rsid w:val="008E37CE"/>
    <w:rsid w:val="008F0C6A"/>
    <w:rsid w:val="008F2837"/>
    <w:rsid w:val="008F28B7"/>
    <w:rsid w:val="008F2E65"/>
    <w:rsid w:val="008F2EF7"/>
    <w:rsid w:val="008F3AE4"/>
    <w:rsid w:val="008F41C3"/>
    <w:rsid w:val="008F6F95"/>
    <w:rsid w:val="008F7247"/>
    <w:rsid w:val="00900080"/>
    <w:rsid w:val="009013DB"/>
    <w:rsid w:val="00901B0A"/>
    <w:rsid w:val="009026EA"/>
    <w:rsid w:val="00903433"/>
    <w:rsid w:val="00903C0A"/>
    <w:rsid w:val="009048D0"/>
    <w:rsid w:val="00905F31"/>
    <w:rsid w:val="00905FBD"/>
    <w:rsid w:val="00906351"/>
    <w:rsid w:val="00907C09"/>
    <w:rsid w:val="009121A2"/>
    <w:rsid w:val="0091327B"/>
    <w:rsid w:val="00913527"/>
    <w:rsid w:val="009156F7"/>
    <w:rsid w:val="00915FD6"/>
    <w:rsid w:val="00916523"/>
    <w:rsid w:val="00916FD7"/>
    <w:rsid w:val="00917CAC"/>
    <w:rsid w:val="00920481"/>
    <w:rsid w:val="00921AC8"/>
    <w:rsid w:val="00921B16"/>
    <w:rsid w:val="009236E6"/>
    <w:rsid w:val="00923E20"/>
    <w:rsid w:val="00924486"/>
    <w:rsid w:val="00924CD2"/>
    <w:rsid w:val="00924CD3"/>
    <w:rsid w:val="009278E9"/>
    <w:rsid w:val="009279FB"/>
    <w:rsid w:val="00930BB2"/>
    <w:rsid w:val="00931985"/>
    <w:rsid w:val="00932014"/>
    <w:rsid w:val="00932BC4"/>
    <w:rsid w:val="00933523"/>
    <w:rsid w:val="00934D8D"/>
    <w:rsid w:val="0093550B"/>
    <w:rsid w:val="00935528"/>
    <w:rsid w:val="009357C2"/>
    <w:rsid w:val="009362E5"/>
    <w:rsid w:val="00936D68"/>
    <w:rsid w:val="00936EE1"/>
    <w:rsid w:val="00937C68"/>
    <w:rsid w:val="00940314"/>
    <w:rsid w:val="009414CD"/>
    <w:rsid w:val="009421F4"/>
    <w:rsid w:val="0094263A"/>
    <w:rsid w:val="00942A8A"/>
    <w:rsid w:val="009445FD"/>
    <w:rsid w:val="009446D4"/>
    <w:rsid w:val="00944876"/>
    <w:rsid w:val="00944C87"/>
    <w:rsid w:val="00944DF1"/>
    <w:rsid w:val="0094544A"/>
    <w:rsid w:val="009456CD"/>
    <w:rsid w:val="0094603B"/>
    <w:rsid w:val="00950643"/>
    <w:rsid w:val="00951251"/>
    <w:rsid w:val="009519BE"/>
    <w:rsid w:val="00952910"/>
    <w:rsid w:val="00952C64"/>
    <w:rsid w:val="0095401A"/>
    <w:rsid w:val="00955100"/>
    <w:rsid w:val="009557C8"/>
    <w:rsid w:val="009558AD"/>
    <w:rsid w:val="00956674"/>
    <w:rsid w:val="00956F8F"/>
    <w:rsid w:val="009573CE"/>
    <w:rsid w:val="009578FE"/>
    <w:rsid w:val="0095793F"/>
    <w:rsid w:val="00957DDB"/>
    <w:rsid w:val="00960671"/>
    <w:rsid w:val="00961510"/>
    <w:rsid w:val="0096377B"/>
    <w:rsid w:val="009647D0"/>
    <w:rsid w:val="00964C7C"/>
    <w:rsid w:val="00965C4A"/>
    <w:rsid w:val="0097017C"/>
    <w:rsid w:val="009723EA"/>
    <w:rsid w:val="009731EA"/>
    <w:rsid w:val="00973643"/>
    <w:rsid w:val="00973742"/>
    <w:rsid w:val="00975D45"/>
    <w:rsid w:val="009760CC"/>
    <w:rsid w:val="00977731"/>
    <w:rsid w:val="009818B4"/>
    <w:rsid w:val="009827F7"/>
    <w:rsid w:val="0098303E"/>
    <w:rsid w:val="00983BF9"/>
    <w:rsid w:val="00985996"/>
    <w:rsid w:val="00986310"/>
    <w:rsid w:val="00990D36"/>
    <w:rsid w:val="00990F3C"/>
    <w:rsid w:val="0099202A"/>
    <w:rsid w:val="00992722"/>
    <w:rsid w:val="00993FAD"/>
    <w:rsid w:val="00994623"/>
    <w:rsid w:val="009949E9"/>
    <w:rsid w:val="009951AF"/>
    <w:rsid w:val="00995253"/>
    <w:rsid w:val="009957BB"/>
    <w:rsid w:val="00995B88"/>
    <w:rsid w:val="00996A06"/>
    <w:rsid w:val="009970FC"/>
    <w:rsid w:val="0099725B"/>
    <w:rsid w:val="0099751E"/>
    <w:rsid w:val="009978C4"/>
    <w:rsid w:val="009A0C45"/>
    <w:rsid w:val="009A0D08"/>
    <w:rsid w:val="009A0DE4"/>
    <w:rsid w:val="009A170C"/>
    <w:rsid w:val="009A36E3"/>
    <w:rsid w:val="009A53B7"/>
    <w:rsid w:val="009A7FC6"/>
    <w:rsid w:val="009B005F"/>
    <w:rsid w:val="009B144E"/>
    <w:rsid w:val="009B222B"/>
    <w:rsid w:val="009B230D"/>
    <w:rsid w:val="009B350C"/>
    <w:rsid w:val="009B39BC"/>
    <w:rsid w:val="009B3F44"/>
    <w:rsid w:val="009B6D75"/>
    <w:rsid w:val="009B7D86"/>
    <w:rsid w:val="009B7EA3"/>
    <w:rsid w:val="009C00AB"/>
    <w:rsid w:val="009C02BB"/>
    <w:rsid w:val="009C16C8"/>
    <w:rsid w:val="009C2821"/>
    <w:rsid w:val="009C2E9D"/>
    <w:rsid w:val="009C3EA5"/>
    <w:rsid w:val="009C469A"/>
    <w:rsid w:val="009C4866"/>
    <w:rsid w:val="009C4A28"/>
    <w:rsid w:val="009D0A08"/>
    <w:rsid w:val="009D1498"/>
    <w:rsid w:val="009D3796"/>
    <w:rsid w:val="009D3880"/>
    <w:rsid w:val="009D3B8B"/>
    <w:rsid w:val="009D6360"/>
    <w:rsid w:val="009D6C9A"/>
    <w:rsid w:val="009E13EE"/>
    <w:rsid w:val="009E3570"/>
    <w:rsid w:val="009E426F"/>
    <w:rsid w:val="009E4698"/>
    <w:rsid w:val="009E55CF"/>
    <w:rsid w:val="009F007B"/>
    <w:rsid w:val="009F0ED2"/>
    <w:rsid w:val="009F20AA"/>
    <w:rsid w:val="009F377B"/>
    <w:rsid w:val="009F3AD9"/>
    <w:rsid w:val="009F3B19"/>
    <w:rsid w:val="009F3D79"/>
    <w:rsid w:val="009F41D8"/>
    <w:rsid w:val="009F6DF6"/>
    <w:rsid w:val="00A011E7"/>
    <w:rsid w:val="00A018B3"/>
    <w:rsid w:val="00A01C0D"/>
    <w:rsid w:val="00A02153"/>
    <w:rsid w:val="00A041FE"/>
    <w:rsid w:val="00A04B7D"/>
    <w:rsid w:val="00A051D3"/>
    <w:rsid w:val="00A1009A"/>
    <w:rsid w:val="00A10338"/>
    <w:rsid w:val="00A10976"/>
    <w:rsid w:val="00A10BE7"/>
    <w:rsid w:val="00A1101B"/>
    <w:rsid w:val="00A1192B"/>
    <w:rsid w:val="00A119BD"/>
    <w:rsid w:val="00A12E86"/>
    <w:rsid w:val="00A13354"/>
    <w:rsid w:val="00A13F5B"/>
    <w:rsid w:val="00A14558"/>
    <w:rsid w:val="00A15823"/>
    <w:rsid w:val="00A174C0"/>
    <w:rsid w:val="00A218C1"/>
    <w:rsid w:val="00A21C92"/>
    <w:rsid w:val="00A22A73"/>
    <w:rsid w:val="00A23197"/>
    <w:rsid w:val="00A23F34"/>
    <w:rsid w:val="00A244F2"/>
    <w:rsid w:val="00A253C3"/>
    <w:rsid w:val="00A25A26"/>
    <w:rsid w:val="00A2645E"/>
    <w:rsid w:val="00A26D3D"/>
    <w:rsid w:val="00A27862"/>
    <w:rsid w:val="00A300EC"/>
    <w:rsid w:val="00A3034F"/>
    <w:rsid w:val="00A30A3E"/>
    <w:rsid w:val="00A33F99"/>
    <w:rsid w:val="00A34FE1"/>
    <w:rsid w:val="00A35070"/>
    <w:rsid w:val="00A408D0"/>
    <w:rsid w:val="00A40A92"/>
    <w:rsid w:val="00A4140D"/>
    <w:rsid w:val="00A44F74"/>
    <w:rsid w:val="00A45877"/>
    <w:rsid w:val="00A45F4A"/>
    <w:rsid w:val="00A46905"/>
    <w:rsid w:val="00A47534"/>
    <w:rsid w:val="00A47567"/>
    <w:rsid w:val="00A47682"/>
    <w:rsid w:val="00A47F4C"/>
    <w:rsid w:val="00A5056E"/>
    <w:rsid w:val="00A516D9"/>
    <w:rsid w:val="00A51C48"/>
    <w:rsid w:val="00A52E08"/>
    <w:rsid w:val="00A533D0"/>
    <w:rsid w:val="00A5426E"/>
    <w:rsid w:val="00A54E1A"/>
    <w:rsid w:val="00A55EAD"/>
    <w:rsid w:val="00A57FD2"/>
    <w:rsid w:val="00A60DBB"/>
    <w:rsid w:val="00A61613"/>
    <w:rsid w:val="00A61AB2"/>
    <w:rsid w:val="00A6284D"/>
    <w:rsid w:val="00A6390F"/>
    <w:rsid w:val="00A639C2"/>
    <w:rsid w:val="00A63F26"/>
    <w:rsid w:val="00A63F7E"/>
    <w:rsid w:val="00A64224"/>
    <w:rsid w:val="00A64B5A"/>
    <w:rsid w:val="00A653E6"/>
    <w:rsid w:val="00A66019"/>
    <w:rsid w:val="00A66971"/>
    <w:rsid w:val="00A6722B"/>
    <w:rsid w:val="00A70356"/>
    <w:rsid w:val="00A706F9"/>
    <w:rsid w:val="00A715E9"/>
    <w:rsid w:val="00A72028"/>
    <w:rsid w:val="00A722D3"/>
    <w:rsid w:val="00A74FCB"/>
    <w:rsid w:val="00A75EB8"/>
    <w:rsid w:val="00A7621F"/>
    <w:rsid w:val="00A80659"/>
    <w:rsid w:val="00A808F7"/>
    <w:rsid w:val="00A818DF"/>
    <w:rsid w:val="00A81E1E"/>
    <w:rsid w:val="00A827C0"/>
    <w:rsid w:val="00A82CBF"/>
    <w:rsid w:val="00A84AC5"/>
    <w:rsid w:val="00A84B43"/>
    <w:rsid w:val="00A84D30"/>
    <w:rsid w:val="00A853DF"/>
    <w:rsid w:val="00A855F5"/>
    <w:rsid w:val="00A85E22"/>
    <w:rsid w:val="00A86E58"/>
    <w:rsid w:val="00A902FB"/>
    <w:rsid w:val="00A90D33"/>
    <w:rsid w:val="00A90D9F"/>
    <w:rsid w:val="00A913F1"/>
    <w:rsid w:val="00A917B1"/>
    <w:rsid w:val="00A91DEA"/>
    <w:rsid w:val="00A93A3D"/>
    <w:rsid w:val="00A93D3F"/>
    <w:rsid w:val="00A942FF"/>
    <w:rsid w:val="00A943D2"/>
    <w:rsid w:val="00A94760"/>
    <w:rsid w:val="00A951DC"/>
    <w:rsid w:val="00A96515"/>
    <w:rsid w:val="00A96828"/>
    <w:rsid w:val="00AA109F"/>
    <w:rsid w:val="00AA13C0"/>
    <w:rsid w:val="00AA1BB0"/>
    <w:rsid w:val="00AA2F25"/>
    <w:rsid w:val="00AA3342"/>
    <w:rsid w:val="00AA60E2"/>
    <w:rsid w:val="00AA7050"/>
    <w:rsid w:val="00AA7399"/>
    <w:rsid w:val="00AA7956"/>
    <w:rsid w:val="00AA7CFF"/>
    <w:rsid w:val="00AB02F7"/>
    <w:rsid w:val="00AB0C7D"/>
    <w:rsid w:val="00AB0DCE"/>
    <w:rsid w:val="00AB1818"/>
    <w:rsid w:val="00AB2B34"/>
    <w:rsid w:val="00AB42EA"/>
    <w:rsid w:val="00AB449E"/>
    <w:rsid w:val="00AB602D"/>
    <w:rsid w:val="00AC01E2"/>
    <w:rsid w:val="00AC15FC"/>
    <w:rsid w:val="00AC29AE"/>
    <w:rsid w:val="00AC2A03"/>
    <w:rsid w:val="00AC3438"/>
    <w:rsid w:val="00AC431E"/>
    <w:rsid w:val="00AC45DC"/>
    <w:rsid w:val="00AC52C1"/>
    <w:rsid w:val="00AC6157"/>
    <w:rsid w:val="00AC7057"/>
    <w:rsid w:val="00AD0655"/>
    <w:rsid w:val="00AD0B91"/>
    <w:rsid w:val="00AD0F5E"/>
    <w:rsid w:val="00AD23FA"/>
    <w:rsid w:val="00AD4EDF"/>
    <w:rsid w:val="00AD5233"/>
    <w:rsid w:val="00AD5585"/>
    <w:rsid w:val="00AD5861"/>
    <w:rsid w:val="00AD5924"/>
    <w:rsid w:val="00AD6DA4"/>
    <w:rsid w:val="00AD7181"/>
    <w:rsid w:val="00AD7B80"/>
    <w:rsid w:val="00AE15FF"/>
    <w:rsid w:val="00AE1874"/>
    <w:rsid w:val="00AE1941"/>
    <w:rsid w:val="00AE1BC9"/>
    <w:rsid w:val="00AE6CD0"/>
    <w:rsid w:val="00AE72CE"/>
    <w:rsid w:val="00AE756F"/>
    <w:rsid w:val="00AF0BE3"/>
    <w:rsid w:val="00AF123D"/>
    <w:rsid w:val="00AF27AF"/>
    <w:rsid w:val="00AF283F"/>
    <w:rsid w:val="00AF2ACA"/>
    <w:rsid w:val="00AF66B4"/>
    <w:rsid w:val="00AF69C4"/>
    <w:rsid w:val="00B0129B"/>
    <w:rsid w:val="00B0186A"/>
    <w:rsid w:val="00B04324"/>
    <w:rsid w:val="00B05B09"/>
    <w:rsid w:val="00B06062"/>
    <w:rsid w:val="00B073AA"/>
    <w:rsid w:val="00B073B1"/>
    <w:rsid w:val="00B079EA"/>
    <w:rsid w:val="00B102A9"/>
    <w:rsid w:val="00B10450"/>
    <w:rsid w:val="00B10EDA"/>
    <w:rsid w:val="00B12B9D"/>
    <w:rsid w:val="00B12C21"/>
    <w:rsid w:val="00B13C83"/>
    <w:rsid w:val="00B13FD5"/>
    <w:rsid w:val="00B179B3"/>
    <w:rsid w:val="00B20A43"/>
    <w:rsid w:val="00B22B24"/>
    <w:rsid w:val="00B22E28"/>
    <w:rsid w:val="00B245E1"/>
    <w:rsid w:val="00B25279"/>
    <w:rsid w:val="00B272AA"/>
    <w:rsid w:val="00B27B45"/>
    <w:rsid w:val="00B31F0E"/>
    <w:rsid w:val="00B32662"/>
    <w:rsid w:val="00B33E18"/>
    <w:rsid w:val="00B33FD4"/>
    <w:rsid w:val="00B347E8"/>
    <w:rsid w:val="00B34C63"/>
    <w:rsid w:val="00B34EEE"/>
    <w:rsid w:val="00B34FA4"/>
    <w:rsid w:val="00B36245"/>
    <w:rsid w:val="00B36360"/>
    <w:rsid w:val="00B41848"/>
    <w:rsid w:val="00B42271"/>
    <w:rsid w:val="00B43AE8"/>
    <w:rsid w:val="00B446F5"/>
    <w:rsid w:val="00B44E06"/>
    <w:rsid w:val="00B47410"/>
    <w:rsid w:val="00B50B7D"/>
    <w:rsid w:val="00B50E55"/>
    <w:rsid w:val="00B51622"/>
    <w:rsid w:val="00B52C16"/>
    <w:rsid w:val="00B52CDF"/>
    <w:rsid w:val="00B530A9"/>
    <w:rsid w:val="00B53493"/>
    <w:rsid w:val="00B542E8"/>
    <w:rsid w:val="00B54E72"/>
    <w:rsid w:val="00B56236"/>
    <w:rsid w:val="00B575A4"/>
    <w:rsid w:val="00B61835"/>
    <w:rsid w:val="00B62CE1"/>
    <w:rsid w:val="00B637DA"/>
    <w:rsid w:val="00B64D79"/>
    <w:rsid w:val="00B65509"/>
    <w:rsid w:val="00B6570B"/>
    <w:rsid w:val="00B6599A"/>
    <w:rsid w:val="00B66178"/>
    <w:rsid w:val="00B70795"/>
    <w:rsid w:val="00B707E1"/>
    <w:rsid w:val="00B709F0"/>
    <w:rsid w:val="00B7185C"/>
    <w:rsid w:val="00B72AE3"/>
    <w:rsid w:val="00B72CDC"/>
    <w:rsid w:val="00B72D13"/>
    <w:rsid w:val="00B73A9B"/>
    <w:rsid w:val="00B7414D"/>
    <w:rsid w:val="00B74A59"/>
    <w:rsid w:val="00B74B9B"/>
    <w:rsid w:val="00B7502A"/>
    <w:rsid w:val="00B75C3C"/>
    <w:rsid w:val="00B80597"/>
    <w:rsid w:val="00B807D6"/>
    <w:rsid w:val="00B807F2"/>
    <w:rsid w:val="00B80F23"/>
    <w:rsid w:val="00B81BA2"/>
    <w:rsid w:val="00B8425E"/>
    <w:rsid w:val="00B85EE4"/>
    <w:rsid w:val="00B85F05"/>
    <w:rsid w:val="00B875C6"/>
    <w:rsid w:val="00B90DA0"/>
    <w:rsid w:val="00B90FAF"/>
    <w:rsid w:val="00B910A9"/>
    <w:rsid w:val="00B917F7"/>
    <w:rsid w:val="00B91EC3"/>
    <w:rsid w:val="00B9362C"/>
    <w:rsid w:val="00B93B7D"/>
    <w:rsid w:val="00B94D44"/>
    <w:rsid w:val="00B94D50"/>
    <w:rsid w:val="00B95721"/>
    <w:rsid w:val="00B95880"/>
    <w:rsid w:val="00B9688B"/>
    <w:rsid w:val="00B96D55"/>
    <w:rsid w:val="00B96FC5"/>
    <w:rsid w:val="00B972B9"/>
    <w:rsid w:val="00BA2680"/>
    <w:rsid w:val="00BA29F9"/>
    <w:rsid w:val="00BA3F64"/>
    <w:rsid w:val="00BA642C"/>
    <w:rsid w:val="00BA74FE"/>
    <w:rsid w:val="00BA7927"/>
    <w:rsid w:val="00BA7A90"/>
    <w:rsid w:val="00BB06FE"/>
    <w:rsid w:val="00BB1867"/>
    <w:rsid w:val="00BB27BB"/>
    <w:rsid w:val="00BB2C5E"/>
    <w:rsid w:val="00BB4C25"/>
    <w:rsid w:val="00BB5494"/>
    <w:rsid w:val="00BB6257"/>
    <w:rsid w:val="00BB7ADE"/>
    <w:rsid w:val="00BC13A3"/>
    <w:rsid w:val="00BC23D1"/>
    <w:rsid w:val="00BC2953"/>
    <w:rsid w:val="00BC30D9"/>
    <w:rsid w:val="00BC4232"/>
    <w:rsid w:val="00BC43A8"/>
    <w:rsid w:val="00BC5078"/>
    <w:rsid w:val="00BC5698"/>
    <w:rsid w:val="00BC5B74"/>
    <w:rsid w:val="00BC65CC"/>
    <w:rsid w:val="00BC7261"/>
    <w:rsid w:val="00BC75C7"/>
    <w:rsid w:val="00BD03BB"/>
    <w:rsid w:val="00BD0FE0"/>
    <w:rsid w:val="00BD179B"/>
    <w:rsid w:val="00BD1DE0"/>
    <w:rsid w:val="00BD300A"/>
    <w:rsid w:val="00BD32AD"/>
    <w:rsid w:val="00BD39C6"/>
    <w:rsid w:val="00BD3F40"/>
    <w:rsid w:val="00BD3F96"/>
    <w:rsid w:val="00BD561B"/>
    <w:rsid w:val="00BD5901"/>
    <w:rsid w:val="00BD6725"/>
    <w:rsid w:val="00BD71F1"/>
    <w:rsid w:val="00BD7642"/>
    <w:rsid w:val="00BD7751"/>
    <w:rsid w:val="00BE14AC"/>
    <w:rsid w:val="00BE3A67"/>
    <w:rsid w:val="00BE4394"/>
    <w:rsid w:val="00BE4B76"/>
    <w:rsid w:val="00BE5798"/>
    <w:rsid w:val="00BE5B40"/>
    <w:rsid w:val="00BE61DB"/>
    <w:rsid w:val="00BE6C3A"/>
    <w:rsid w:val="00BE6D38"/>
    <w:rsid w:val="00BE6DBC"/>
    <w:rsid w:val="00BE70BD"/>
    <w:rsid w:val="00BF0914"/>
    <w:rsid w:val="00BF0D49"/>
    <w:rsid w:val="00BF148D"/>
    <w:rsid w:val="00BF1E89"/>
    <w:rsid w:val="00BF2D73"/>
    <w:rsid w:val="00BF2DED"/>
    <w:rsid w:val="00BF37E6"/>
    <w:rsid w:val="00BF3DA6"/>
    <w:rsid w:val="00BF4258"/>
    <w:rsid w:val="00BF4EA9"/>
    <w:rsid w:val="00BF55AE"/>
    <w:rsid w:val="00BF7BEC"/>
    <w:rsid w:val="00C0292F"/>
    <w:rsid w:val="00C02CA4"/>
    <w:rsid w:val="00C04741"/>
    <w:rsid w:val="00C04F7B"/>
    <w:rsid w:val="00C124A1"/>
    <w:rsid w:val="00C1296E"/>
    <w:rsid w:val="00C12B14"/>
    <w:rsid w:val="00C13085"/>
    <w:rsid w:val="00C14365"/>
    <w:rsid w:val="00C14624"/>
    <w:rsid w:val="00C14D66"/>
    <w:rsid w:val="00C14FE6"/>
    <w:rsid w:val="00C15596"/>
    <w:rsid w:val="00C15693"/>
    <w:rsid w:val="00C15C01"/>
    <w:rsid w:val="00C16D46"/>
    <w:rsid w:val="00C1757F"/>
    <w:rsid w:val="00C20913"/>
    <w:rsid w:val="00C20F29"/>
    <w:rsid w:val="00C2117A"/>
    <w:rsid w:val="00C21C54"/>
    <w:rsid w:val="00C23242"/>
    <w:rsid w:val="00C23769"/>
    <w:rsid w:val="00C24CFE"/>
    <w:rsid w:val="00C25BE9"/>
    <w:rsid w:val="00C26752"/>
    <w:rsid w:val="00C26BC9"/>
    <w:rsid w:val="00C26BF4"/>
    <w:rsid w:val="00C26D6F"/>
    <w:rsid w:val="00C27630"/>
    <w:rsid w:val="00C30DD3"/>
    <w:rsid w:val="00C35EDE"/>
    <w:rsid w:val="00C37CB6"/>
    <w:rsid w:val="00C4101D"/>
    <w:rsid w:val="00C415D0"/>
    <w:rsid w:val="00C43F2C"/>
    <w:rsid w:val="00C44A71"/>
    <w:rsid w:val="00C44B77"/>
    <w:rsid w:val="00C5048E"/>
    <w:rsid w:val="00C505D0"/>
    <w:rsid w:val="00C50A56"/>
    <w:rsid w:val="00C51A7F"/>
    <w:rsid w:val="00C53440"/>
    <w:rsid w:val="00C54FE3"/>
    <w:rsid w:val="00C54FFD"/>
    <w:rsid w:val="00C55555"/>
    <w:rsid w:val="00C56E9B"/>
    <w:rsid w:val="00C57272"/>
    <w:rsid w:val="00C62029"/>
    <w:rsid w:val="00C62163"/>
    <w:rsid w:val="00C634F9"/>
    <w:rsid w:val="00C64312"/>
    <w:rsid w:val="00C665E8"/>
    <w:rsid w:val="00C67CE0"/>
    <w:rsid w:val="00C67DF0"/>
    <w:rsid w:val="00C714B8"/>
    <w:rsid w:val="00C71BB8"/>
    <w:rsid w:val="00C71C39"/>
    <w:rsid w:val="00C72016"/>
    <w:rsid w:val="00C72542"/>
    <w:rsid w:val="00C73190"/>
    <w:rsid w:val="00C7416C"/>
    <w:rsid w:val="00C74485"/>
    <w:rsid w:val="00C753DD"/>
    <w:rsid w:val="00C75C11"/>
    <w:rsid w:val="00C7695E"/>
    <w:rsid w:val="00C805AA"/>
    <w:rsid w:val="00C81C0A"/>
    <w:rsid w:val="00C82388"/>
    <w:rsid w:val="00C829F8"/>
    <w:rsid w:val="00C83FCB"/>
    <w:rsid w:val="00C8403D"/>
    <w:rsid w:val="00C844DD"/>
    <w:rsid w:val="00C84652"/>
    <w:rsid w:val="00C85C4F"/>
    <w:rsid w:val="00C873AB"/>
    <w:rsid w:val="00C8753A"/>
    <w:rsid w:val="00C87E68"/>
    <w:rsid w:val="00C93864"/>
    <w:rsid w:val="00C94864"/>
    <w:rsid w:val="00C95E4D"/>
    <w:rsid w:val="00C963E7"/>
    <w:rsid w:val="00C966C8"/>
    <w:rsid w:val="00C9780E"/>
    <w:rsid w:val="00C97F07"/>
    <w:rsid w:val="00CA012B"/>
    <w:rsid w:val="00CA0DE6"/>
    <w:rsid w:val="00CA165F"/>
    <w:rsid w:val="00CA1BCA"/>
    <w:rsid w:val="00CA3B28"/>
    <w:rsid w:val="00CA4306"/>
    <w:rsid w:val="00CA5E05"/>
    <w:rsid w:val="00CA7236"/>
    <w:rsid w:val="00CA7375"/>
    <w:rsid w:val="00CA752A"/>
    <w:rsid w:val="00CB0732"/>
    <w:rsid w:val="00CB0B98"/>
    <w:rsid w:val="00CB2703"/>
    <w:rsid w:val="00CB2AAC"/>
    <w:rsid w:val="00CB2CF5"/>
    <w:rsid w:val="00CB2E97"/>
    <w:rsid w:val="00CB3020"/>
    <w:rsid w:val="00CB3D72"/>
    <w:rsid w:val="00CB4B4B"/>
    <w:rsid w:val="00CB52CF"/>
    <w:rsid w:val="00CB5653"/>
    <w:rsid w:val="00CB5C7C"/>
    <w:rsid w:val="00CB6FEC"/>
    <w:rsid w:val="00CB7A9E"/>
    <w:rsid w:val="00CC001C"/>
    <w:rsid w:val="00CC07DE"/>
    <w:rsid w:val="00CC0F00"/>
    <w:rsid w:val="00CC1936"/>
    <w:rsid w:val="00CC3060"/>
    <w:rsid w:val="00CC3698"/>
    <w:rsid w:val="00CC3F15"/>
    <w:rsid w:val="00CC4900"/>
    <w:rsid w:val="00CD0C03"/>
    <w:rsid w:val="00CD0CCA"/>
    <w:rsid w:val="00CD0F3B"/>
    <w:rsid w:val="00CD0FAC"/>
    <w:rsid w:val="00CD1B7E"/>
    <w:rsid w:val="00CD3DD9"/>
    <w:rsid w:val="00CD41DF"/>
    <w:rsid w:val="00CD4FF5"/>
    <w:rsid w:val="00CD5BA5"/>
    <w:rsid w:val="00CD66D0"/>
    <w:rsid w:val="00CE0011"/>
    <w:rsid w:val="00CE0139"/>
    <w:rsid w:val="00CE0A7A"/>
    <w:rsid w:val="00CE0DB0"/>
    <w:rsid w:val="00CE17A2"/>
    <w:rsid w:val="00CE3527"/>
    <w:rsid w:val="00CE39D1"/>
    <w:rsid w:val="00CE3E22"/>
    <w:rsid w:val="00CE4C1B"/>
    <w:rsid w:val="00CE7295"/>
    <w:rsid w:val="00CE75CD"/>
    <w:rsid w:val="00CE784C"/>
    <w:rsid w:val="00CE7D05"/>
    <w:rsid w:val="00CE7F96"/>
    <w:rsid w:val="00CF0C62"/>
    <w:rsid w:val="00CF1016"/>
    <w:rsid w:val="00CF1A92"/>
    <w:rsid w:val="00CF1AD6"/>
    <w:rsid w:val="00CF1C67"/>
    <w:rsid w:val="00CF2288"/>
    <w:rsid w:val="00CF291A"/>
    <w:rsid w:val="00CF3F2C"/>
    <w:rsid w:val="00CF409C"/>
    <w:rsid w:val="00CF5C12"/>
    <w:rsid w:val="00D00334"/>
    <w:rsid w:val="00D0069E"/>
    <w:rsid w:val="00D02861"/>
    <w:rsid w:val="00D029A2"/>
    <w:rsid w:val="00D02FA9"/>
    <w:rsid w:val="00D0656D"/>
    <w:rsid w:val="00D06826"/>
    <w:rsid w:val="00D06BC4"/>
    <w:rsid w:val="00D06D99"/>
    <w:rsid w:val="00D106F5"/>
    <w:rsid w:val="00D10F8B"/>
    <w:rsid w:val="00D119E5"/>
    <w:rsid w:val="00D1442B"/>
    <w:rsid w:val="00D14AC8"/>
    <w:rsid w:val="00D14BF5"/>
    <w:rsid w:val="00D153A1"/>
    <w:rsid w:val="00D16139"/>
    <w:rsid w:val="00D164F8"/>
    <w:rsid w:val="00D174EE"/>
    <w:rsid w:val="00D2056E"/>
    <w:rsid w:val="00D20BD5"/>
    <w:rsid w:val="00D231CF"/>
    <w:rsid w:val="00D239FB"/>
    <w:rsid w:val="00D2475C"/>
    <w:rsid w:val="00D25744"/>
    <w:rsid w:val="00D25D3A"/>
    <w:rsid w:val="00D25FA8"/>
    <w:rsid w:val="00D300B3"/>
    <w:rsid w:val="00D30D3B"/>
    <w:rsid w:val="00D313D5"/>
    <w:rsid w:val="00D3170B"/>
    <w:rsid w:val="00D3289D"/>
    <w:rsid w:val="00D32F5D"/>
    <w:rsid w:val="00D34EA6"/>
    <w:rsid w:val="00D35046"/>
    <w:rsid w:val="00D371A8"/>
    <w:rsid w:val="00D41E5F"/>
    <w:rsid w:val="00D42D5F"/>
    <w:rsid w:val="00D43516"/>
    <w:rsid w:val="00D44F63"/>
    <w:rsid w:val="00D45160"/>
    <w:rsid w:val="00D45F94"/>
    <w:rsid w:val="00D47AED"/>
    <w:rsid w:val="00D47DDB"/>
    <w:rsid w:val="00D517C4"/>
    <w:rsid w:val="00D52E0F"/>
    <w:rsid w:val="00D52FE5"/>
    <w:rsid w:val="00D54049"/>
    <w:rsid w:val="00D543B6"/>
    <w:rsid w:val="00D54E3E"/>
    <w:rsid w:val="00D55C0C"/>
    <w:rsid w:val="00D56612"/>
    <w:rsid w:val="00D56D0F"/>
    <w:rsid w:val="00D57D1A"/>
    <w:rsid w:val="00D6111E"/>
    <w:rsid w:val="00D618AF"/>
    <w:rsid w:val="00D61B6D"/>
    <w:rsid w:val="00D61DC3"/>
    <w:rsid w:val="00D6370C"/>
    <w:rsid w:val="00D651A0"/>
    <w:rsid w:val="00D65791"/>
    <w:rsid w:val="00D657C8"/>
    <w:rsid w:val="00D67A74"/>
    <w:rsid w:val="00D67FEB"/>
    <w:rsid w:val="00D70F33"/>
    <w:rsid w:val="00D71462"/>
    <w:rsid w:val="00D71719"/>
    <w:rsid w:val="00D720BD"/>
    <w:rsid w:val="00D72542"/>
    <w:rsid w:val="00D72D3D"/>
    <w:rsid w:val="00D74C08"/>
    <w:rsid w:val="00D75356"/>
    <w:rsid w:val="00D758CD"/>
    <w:rsid w:val="00D758F5"/>
    <w:rsid w:val="00D76838"/>
    <w:rsid w:val="00D77612"/>
    <w:rsid w:val="00D8061A"/>
    <w:rsid w:val="00D814C3"/>
    <w:rsid w:val="00D86197"/>
    <w:rsid w:val="00D9047B"/>
    <w:rsid w:val="00D907A9"/>
    <w:rsid w:val="00D90B8D"/>
    <w:rsid w:val="00D90FE9"/>
    <w:rsid w:val="00D920A3"/>
    <w:rsid w:val="00D93A0F"/>
    <w:rsid w:val="00D93A5F"/>
    <w:rsid w:val="00D946A9"/>
    <w:rsid w:val="00D952D0"/>
    <w:rsid w:val="00D963BF"/>
    <w:rsid w:val="00DA164A"/>
    <w:rsid w:val="00DA24D8"/>
    <w:rsid w:val="00DA252C"/>
    <w:rsid w:val="00DA2B2D"/>
    <w:rsid w:val="00DA2ED8"/>
    <w:rsid w:val="00DA67A8"/>
    <w:rsid w:val="00DA6E12"/>
    <w:rsid w:val="00DB1F24"/>
    <w:rsid w:val="00DB232B"/>
    <w:rsid w:val="00DB35D5"/>
    <w:rsid w:val="00DB40AC"/>
    <w:rsid w:val="00DB463C"/>
    <w:rsid w:val="00DB4766"/>
    <w:rsid w:val="00DB49B2"/>
    <w:rsid w:val="00DB52D4"/>
    <w:rsid w:val="00DB5636"/>
    <w:rsid w:val="00DB5EC6"/>
    <w:rsid w:val="00DB5FAC"/>
    <w:rsid w:val="00DC1888"/>
    <w:rsid w:val="00DC2DB1"/>
    <w:rsid w:val="00DC33AB"/>
    <w:rsid w:val="00DC3EEA"/>
    <w:rsid w:val="00DC41A4"/>
    <w:rsid w:val="00DC44CE"/>
    <w:rsid w:val="00DC4DEE"/>
    <w:rsid w:val="00DC4FE0"/>
    <w:rsid w:val="00DC55B7"/>
    <w:rsid w:val="00DC6F7C"/>
    <w:rsid w:val="00DC7025"/>
    <w:rsid w:val="00DD0275"/>
    <w:rsid w:val="00DD0E49"/>
    <w:rsid w:val="00DD2359"/>
    <w:rsid w:val="00DD29FF"/>
    <w:rsid w:val="00DD2E89"/>
    <w:rsid w:val="00DD3186"/>
    <w:rsid w:val="00DD3362"/>
    <w:rsid w:val="00DD4896"/>
    <w:rsid w:val="00DD4EDD"/>
    <w:rsid w:val="00DD577C"/>
    <w:rsid w:val="00DD6134"/>
    <w:rsid w:val="00DD78AB"/>
    <w:rsid w:val="00DD7995"/>
    <w:rsid w:val="00DD7F37"/>
    <w:rsid w:val="00DE186D"/>
    <w:rsid w:val="00DE275C"/>
    <w:rsid w:val="00DE3E04"/>
    <w:rsid w:val="00DE4B69"/>
    <w:rsid w:val="00DE5836"/>
    <w:rsid w:val="00DE630C"/>
    <w:rsid w:val="00DE72A4"/>
    <w:rsid w:val="00DF0342"/>
    <w:rsid w:val="00DF07C8"/>
    <w:rsid w:val="00DF1BA9"/>
    <w:rsid w:val="00DF3256"/>
    <w:rsid w:val="00DF3273"/>
    <w:rsid w:val="00DF3C4E"/>
    <w:rsid w:val="00DF3D19"/>
    <w:rsid w:val="00DF4F4F"/>
    <w:rsid w:val="00DF5B7B"/>
    <w:rsid w:val="00DF5EB9"/>
    <w:rsid w:val="00DF636E"/>
    <w:rsid w:val="00DF66D0"/>
    <w:rsid w:val="00DF67B8"/>
    <w:rsid w:val="00DF7106"/>
    <w:rsid w:val="00DF7706"/>
    <w:rsid w:val="00DF7968"/>
    <w:rsid w:val="00E00274"/>
    <w:rsid w:val="00E01300"/>
    <w:rsid w:val="00E01450"/>
    <w:rsid w:val="00E01888"/>
    <w:rsid w:val="00E02101"/>
    <w:rsid w:val="00E02151"/>
    <w:rsid w:val="00E02316"/>
    <w:rsid w:val="00E02412"/>
    <w:rsid w:val="00E0290A"/>
    <w:rsid w:val="00E0296B"/>
    <w:rsid w:val="00E03571"/>
    <w:rsid w:val="00E03F2F"/>
    <w:rsid w:val="00E04063"/>
    <w:rsid w:val="00E045F0"/>
    <w:rsid w:val="00E04783"/>
    <w:rsid w:val="00E04D0D"/>
    <w:rsid w:val="00E118BF"/>
    <w:rsid w:val="00E123F9"/>
    <w:rsid w:val="00E1378D"/>
    <w:rsid w:val="00E1696A"/>
    <w:rsid w:val="00E171A4"/>
    <w:rsid w:val="00E177E1"/>
    <w:rsid w:val="00E17BE4"/>
    <w:rsid w:val="00E17CAF"/>
    <w:rsid w:val="00E20391"/>
    <w:rsid w:val="00E21662"/>
    <w:rsid w:val="00E2170F"/>
    <w:rsid w:val="00E21C0D"/>
    <w:rsid w:val="00E22874"/>
    <w:rsid w:val="00E2389F"/>
    <w:rsid w:val="00E24DE6"/>
    <w:rsid w:val="00E26619"/>
    <w:rsid w:val="00E27767"/>
    <w:rsid w:val="00E27D30"/>
    <w:rsid w:val="00E3008A"/>
    <w:rsid w:val="00E306CE"/>
    <w:rsid w:val="00E30FCD"/>
    <w:rsid w:val="00E343D6"/>
    <w:rsid w:val="00E36671"/>
    <w:rsid w:val="00E36A6C"/>
    <w:rsid w:val="00E36B9B"/>
    <w:rsid w:val="00E40B85"/>
    <w:rsid w:val="00E40B86"/>
    <w:rsid w:val="00E4254F"/>
    <w:rsid w:val="00E42699"/>
    <w:rsid w:val="00E43647"/>
    <w:rsid w:val="00E45A1E"/>
    <w:rsid w:val="00E462F2"/>
    <w:rsid w:val="00E4704B"/>
    <w:rsid w:val="00E50128"/>
    <w:rsid w:val="00E51FBF"/>
    <w:rsid w:val="00E533B6"/>
    <w:rsid w:val="00E534D4"/>
    <w:rsid w:val="00E53510"/>
    <w:rsid w:val="00E55AD6"/>
    <w:rsid w:val="00E578FA"/>
    <w:rsid w:val="00E60854"/>
    <w:rsid w:val="00E60B33"/>
    <w:rsid w:val="00E614AE"/>
    <w:rsid w:val="00E61C12"/>
    <w:rsid w:val="00E6242E"/>
    <w:rsid w:val="00E628C6"/>
    <w:rsid w:val="00E62973"/>
    <w:rsid w:val="00E62B0C"/>
    <w:rsid w:val="00E62C5F"/>
    <w:rsid w:val="00E638CA"/>
    <w:rsid w:val="00E644BD"/>
    <w:rsid w:val="00E64794"/>
    <w:rsid w:val="00E647ED"/>
    <w:rsid w:val="00E653B9"/>
    <w:rsid w:val="00E65816"/>
    <w:rsid w:val="00E67CBB"/>
    <w:rsid w:val="00E7160C"/>
    <w:rsid w:val="00E722AF"/>
    <w:rsid w:val="00E7368C"/>
    <w:rsid w:val="00E73C94"/>
    <w:rsid w:val="00E74B81"/>
    <w:rsid w:val="00E772E9"/>
    <w:rsid w:val="00E81A54"/>
    <w:rsid w:val="00E81D88"/>
    <w:rsid w:val="00E821C6"/>
    <w:rsid w:val="00E82F4C"/>
    <w:rsid w:val="00E83D14"/>
    <w:rsid w:val="00E853D8"/>
    <w:rsid w:val="00E854E0"/>
    <w:rsid w:val="00E877EC"/>
    <w:rsid w:val="00E91B39"/>
    <w:rsid w:val="00E920A4"/>
    <w:rsid w:val="00E93FF3"/>
    <w:rsid w:val="00E941DA"/>
    <w:rsid w:val="00E94E86"/>
    <w:rsid w:val="00E95090"/>
    <w:rsid w:val="00E95430"/>
    <w:rsid w:val="00E95931"/>
    <w:rsid w:val="00E95BAC"/>
    <w:rsid w:val="00E965A7"/>
    <w:rsid w:val="00E96888"/>
    <w:rsid w:val="00E969EB"/>
    <w:rsid w:val="00E96F4E"/>
    <w:rsid w:val="00E97981"/>
    <w:rsid w:val="00EA11C8"/>
    <w:rsid w:val="00EA15B8"/>
    <w:rsid w:val="00EA165F"/>
    <w:rsid w:val="00EA21E0"/>
    <w:rsid w:val="00EA2438"/>
    <w:rsid w:val="00EA2A4C"/>
    <w:rsid w:val="00EA44CA"/>
    <w:rsid w:val="00EA4790"/>
    <w:rsid w:val="00EA5E39"/>
    <w:rsid w:val="00EA69AA"/>
    <w:rsid w:val="00EA6D7D"/>
    <w:rsid w:val="00EA76DB"/>
    <w:rsid w:val="00EB08C6"/>
    <w:rsid w:val="00EB0F77"/>
    <w:rsid w:val="00EB111A"/>
    <w:rsid w:val="00EB15C1"/>
    <w:rsid w:val="00EB2AC0"/>
    <w:rsid w:val="00EB2BA7"/>
    <w:rsid w:val="00EB679C"/>
    <w:rsid w:val="00EB70CA"/>
    <w:rsid w:val="00EC0192"/>
    <w:rsid w:val="00EC1344"/>
    <w:rsid w:val="00EC1C3E"/>
    <w:rsid w:val="00EC1E4F"/>
    <w:rsid w:val="00EC306D"/>
    <w:rsid w:val="00EC416D"/>
    <w:rsid w:val="00EC4A27"/>
    <w:rsid w:val="00EC5914"/>
    <w:rsid w:val="00EC5969"/>
    <w:rsid w:val="00EC59C0"/>
    <w:rsid w:val="00EC606F"/>
    <w:rsid w:val="00EC6816"/>
    <w:rsid w:val="00ED0E18"/>
    <w:rsid w:val="00ED2871"/>
    <w:rsid w:val="00ED2DB1"/>
    <w:rsid w:val="00ED3393"/>
    <w:rsid w:val="00ED3CB3"/>
    <w:rsid w:val="00ED4269"/>
    <w:rsid w:val="00ED57F4"/>
    <w:rsid w:val="00ED5CFF"/>
    <w:rsid w:val="00ED6C98"/>
    <w:rsid w:val="00ED7B89"/>
    <w:rsid w:val="00ED7F58"/>
    <w:rsid w:val="00EE08F1"/>
    <w:rsid w:val="00EE0A71"/>
    <w:rsid w:val="00EE313D"/>
    <w:rsid w:val="00EE42C0"/>
    <w:rsid w:val="00EE5E9A"/>
    <w:rsid w:val="00EE6E17"/>
    <w:rsid w:val="00EE7150"/>
    <w:rsid w:val="00EE7623"/>
    <w:rsid w:val="00EE7F51"/>
    <w:rsid w:val="00EF002C"/>
    <w:rsid w:val="00EF046B"/>
    <w:rsid w:val="00EF0CD3"/>
    <w:rsid w:val="00EF17CE"/>
    <w:rsid w:val="00EF2EC7"/>
    <w:rsid w:val="00EF31BD"/>
    <w:rsid w:val="00EF34B2"/>
    <w:rsid w:val="00EF5EE8"/>
    <w:rsid w:val="00EF6CCA"/>
    <w:rsid w:val="00EF6D25"/>
    <w:rsid w:val="00F000AC"/>
    <w:rsid w:val="00F0087F"/>
    <w:rsid w:val="00F015CA"/>
    <w:rsid w:val="00F01F46"/>
    <w:rsid w:val="00F025A1"/>
    <w:rsid w:val="00F02B77"/>
    <w:rsid w:val="00F042B3"/>
    <w:rsid w:val="00F0431B"/>
    <w:rsid w:val="00F04752"/>
    <w:rsid w:val="00F04EC1"/>
    <w:rsid w:val="00F0749B"/>
    <w:rsid w:val="00F0794C"/>
    <w:rsid w:val="00F10647"/>
    <w:rsid w:val="00F1190F"/>
    <w:rsid w:val="00F12D07"/>
    <w:rsid w:val="00F13B06"/>
    <w:rsid w:val="00F152A7"/>
    <w:rsid w:val="00F164C4"/>
    <w:rsid w:val="00F165DC"/>
    <w:rsid w:val="00F16B19"/>
    <w:rsid w:val="00F20382"/>
    <w:rsid w:val="00F2051A"/>
    <w:rsid w:val="00F218BF"/>
    <w:rsid w:val="00F238FE"/>
    <w:rsid w:val="00F2559F"/>
    <w:rsid w:val="00F260A6"/>
    <w:rsid w:val="00F26419"/>
    <w:rsid w:val="00F277FA"/>
    <w:rsid w:val="00F3029A"/>
    <w:rsid w:val="00F30479"/>
    <w:rsid w:val="00F337B0"/>
    <w:rsid w:val="00F3453D"/>
    <w:rsid w:val="00F357EA"/>
    <w:rsid w:val="00F37443"/>
    <w:rsid w:val="00F409F3"/>
    <w:rsid w:val="00F41F13"/>
    <w:rsid w:val="00F420A9"/>
    <w:rsid w:val="00F42A7A"/>
    <w:rsid w:val="00F43450"/>
    <w:rsid w:val="00F4399D"/>
    <w:rsid w:val="00F4403D"/>
    <w:rsid w:val="00F44C37"/>
    <w:rsid w:val="00F45DB1"/>
    <w:rsid w:val="00F46436"/>
    <w:rsid w:val="00F46823"/>
    <w:rsid w:val="00F46AC5"/>
    <w:rsid w:val="00F46CE4"/>
    <w:rsid w:val="00F47794"/>
    <w:rsid w:val="00F477BA"/>
    <w:rsid w:val="00F50F13"/>
    <w:rsid w:val="00F513BF"/>
    <w:rsid w:val="00F51C3E"/>
    <w:rsid w:val="00F53724"/>
    <w:rsid w:val="00F54003"/>
    <w:rsid w:val="00F55EBE"/>
    <w:rsid w:val="00F56163"/>
    <w:rsid w:val="00F56750"/>
    <w:rsid w:val="00F56DEB"/>
    <w:rsid w:val="00F5751D"/>
    <w:rsid w:val="00F57562"/>
    <w:rsid w:val="00F61778"/>
    <w:rsid w:val="00F617C6"/>
    <w:rsid w:val="00F629AA"/>
    <w:rsid w:val="00F6313A"/>
    <w:rsid w:val="00F650B0"/>
    <w:rsid w:val="00F66350"/>
    <w:rsid w:val="00F70124"/>
    <w:rsid w:val="00F71293"/>
    <w:rsid w:val="00F71926"/>
    <w:rsid w:val="00F71DAE"/>
    <w:rsid w:val="00F721A2"/>
    <w:rsid w:val="00F73DD5"/>
    <w:rsid w:val="00F73FAE"/>
    <w:rsid w:val="00F75D89"/>
    <w:rsid w:val="00F75EAF"/>
    <w:rsid w:val="00F77184"/>
    <w:rsid w:val="00F80A66"/>
    <w:rsid w:val="00F8220C"/>
    <w:rsid w:val="00F82811"/>
    <w:rsid w:val="00F8486A"/>
    <w:rsid w:val="00F85061"/>
    <w:rsid w:val="00F856B0"/>
    <w:rsid w:val="00F8571A"/>
    <w:rsid w:val="00F86B27"/>
    <w:rsid w:val="00F904B1"/>
    <w:rsid w:val="00F907D9"/>
    <w:rsid w:val="00F91E57"/>
    <w:rsid w:val="00F92215"/>
    <w:rsid w:val="00F92586"/>
    <w:rsid w:val="00F9360E"/>
    <w:rsid w:val="00F94756"/>
    <w:rsid w:val="00F94A25"/>
    <w:rsid w:val="00F954CF"/>
    <w:rsid w:val="00F9556D"/>
    <w:rsid w:val="00F95D29"/>
    <w:rsid w:val="00F96A3B"/>
    <w:rsid w:val="00F96C70"/>
    <w:rsid w:val="00F979E3"/>
    <w:rsid w:val="00FA0058"/>
    <w:rsid w:val="00FA166B"/>
    <w:rsid w:val="00FA1F9C"/>
    <w:rsid w:val="00FA2285"/>
    <w:rsid w:val="00FA2B29"/>
    <w:rsid w:val="00FA3132"/>
    <w:rsid w:val="00FA364D"/>
    <w:rsid w:val="00FA4E27"/>
    <w:rsid w:val="00FA5864"/>
    <w:rsid w:val="00FA6AEF"/>
    <w:rsid w:val="00FB29B1"/>
    <w:rsid w:val="00FB2DBB"/>
    <w:rsid w:val="00FB3C3C"/>
    <w:rsid w:val="00FB442B"/>
    <w:rsid w:val="00FB5A24"/>
    <w:rsid w:val="00FB5A97"/>
    <w:rsid w:val="00FB5FD3"/>
    <w:rsid w:val="00FB6705"/>
    <w:rsid w:val="00FB7611"/>
    <w:rsid w:val="00FC193F"/>
    <w:rsid w:val="00FC1D48"/>
    <w:rsid w:val="00FC2692"/>
    <w:rsid w:val="00FC2C26"/>
    <w:rsid w:val="00FC4638"/>
    <w:rsid w:val="00FC6390"/>
    <w:rsid w:val="00FD1496"/>
    <w:rsid w:val="00FD4253"/>
    <w:rsid w:val="00FD4B8C"/>
    <w:rsid w:val="00FD5A32"/>
    <w:rsid w:val="00FD5B9F"/>
    <w:rsid w:val="00FD6701"/>
    <w:rsid w:val="00FD6839"/>
    <w:rsid w:val="00FE0CD0"/>
    <w:rsid w:val="00FE1A84"/>
    <w:rsid w:val="00FE1AB6"/>
    <w:rsid w:val="00FE1E05"/>
    <w:rsid w:val="00FE2668"/>
    <w:rsid w:val="00FE36FA"/>
    <w:rsid w:val="00FE4F04"/>
    <w:rsid w:val="00FE7421"/>
    <w:rsid w:val="00FE759B"/>
    <w:rsid w:val="00FE76D4"/>
    <w:rsid w:val="00FE7D37"/>
    <w:rsid w:val="00FF09DA"/>
    <w:rsid w:val="00FF0FEA"/>
    <w:rsid w:val="00FF1989"/>
    <w:rsid w:val="00FF1B31"/>
    <w:rsid w:val="00FF1D43"/>
    <w:rsid w:val="00FF2208"/>
    <w:rsid w:val="00FF24D3"/>
    <w:rsid w:val="00FF444C"/>
    <w:rsid w:val="00FF7C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51906">
      <o:colormru v:ext="edit" colors="#0c6,#0c0,#ccecff,#fcf,#f99,#fcc,#ffc,#06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1AA"/>
    <w:pPr>
      <w:tabs>
        <w:tab w:val="left" w:pos="2940"/>
      </w:tabs>
      <w:spacing w:before="200" w:after="200" w:line="276" w:lineRule="auto"/>
    </w:pPr>
    <w:rPr>
      <w:lang w:eastAsia="en-US" w:bidi="en-US"/>
    </w:rPr>
  </w:style>
  <w:style w:type="paragraph" w:styleId="1">
    <w:name w:val="heading 1"/>
    <w:basedOn w:val="a"/>
    <w:next w:val="a"/>
    <w:link w:val="10"/>
    <w:qFormat/>
    <w:rsid w:val="001C7643"/>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2">
    <w:name w:val="heading 2"/>
    <w:basedOn w:val="a"/>
    <w:next w:val="a"/>
    <w:link w:val="20"/>
    <w:unhideWhenUsed/>
    <w:qFormat/>
    <w:rsid w:val="001C7643"/>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3">
    <w:name w:val="heading 3"/>
    <w:basedOn w:val="a"/>
    <w:next w:val="a"/>
    <w:link w:val="30"/>
    <w:unhideWhenUsed/>
    <w:qFormat/>
    <w:rsid w:val="001C7643"/>
    <w:pPr>
      <w:pBdr>
        <w:top w:val="single" w:sz="6" w:space="2" w:color="4F81BD"/>
        <w:left w:val="single" w:sz="6" w:space="2" w:color="4F81BD"/>
      </w:pBdr>
      <w:spacing w:before="300" w:after="0"/>
      <w:outlineLvl w:val="2"/>
    </w:pPr>
    <w:rPr>
      <w:caps/>
      <w:color w:val="243F60"/>
      <w:spacing w:val="15"/>
      <w:sz w:val="22"/>
      <w:szCs w:val="22"/>
    </w:rPr>
  </w:style>
  <w:style w:type="paragraph" w:styleId="4">
    <w:name w:val="heading 4"/>
    <w:basedOn w:val="a"/>
    <w:next w:val="a"/>
    <w:link w:val="40"/>
    <w:uiPriority w:val="9"/>
    <w:semiHidden/>
    <w:unhideWhenUsed/>
    <w:qFormat/>
    <w:rsid w:val="001C7643"/>
    <w:pPr>
      <w:pBdr>
        <w:top w:val="dotted" w:sz="6" w:space="2" w:color="4F81BD"/>
        <w:left w:val="dotted" w:sz="6" w:space="2" w:color="4F81BD"/>
      </w:pBdr>
      <w:spacing w:before="300" w:after="0"/>
      <w:outlineLvl w:val="3"/>
    </w:pPr>
    <w:rPr>
      <w:caps/>
      <w:color w:val="365F91"/>
      <w:spacing w:val="10"/>
      <w:sz w:val="22"/>
      <w:szCs w:val="22"/>
    </w:rPr>
  </w:style>
  <w:style w:type="paragraph" w:styleId="5">
    <w:name w:val="heading 5"/>
    <w:basedOn w:val="a"/>
    <w:next w:val="a"/>
    <w:link w:val="50"/>
    <w:uiPriority w:val="9"/>
    <w:semiHidden/>
    <w:unhideWhenUsed/>
    <w:qFormat/>
    <w:rsid w:val="001C7643"/>
    <w:pPr>
      <w:pBdr>
        <w:bottom w:val="single" w:sz="6" w:space="1" w:color="4F81BD"/>
      </w:pBdr>
      <w:spacing w:before="300" w:after="0"/>
      <w:outlineLvl w:val="4"/>
    </w:pPr>
    <w:rPr>
      <w:caps/>
      <w:color w:val="365F91"/>
      <w:spacing w:val="10"/>
      <w:sz w:val="22"/>
      <w:szCs w:val="22"/>
    </w:rPr>
  </w:style>
  <w:style w:type="paragraph" w:styleId="6">
    <w:name w:val="heading 6"/>
    <w:basedOn w:val="a"/>
    <w:next w:val="a"/>
    <w:link w:val="60"/>
    <w:uiPriority w:val="9"/>
    <w:semiHidden/>
    <w:unhideWhenUsed/>
    <w:qFormat/>
    <w:rsid w:val="001C7643"/>
    <w:pPr>
      <w:pBdr>
        <w:bottom w:val="dotted" w:sz="6" w:space="1" w:color="4F81BD"/>
      </w:pBdr>
      <w:spacing w:before="300" w:after="0"/>
      <w:outlineLvl w:val="5"/>
    </w:pPr>
    <w:rPr>
      <w:caps/>
      <w:color w:val="365F91"/>
      <w:spacing w:val="10"/>
      <w:sz w:val="22"/>
      <w:szCs w:val="22"/>
    </w:rPr>
  </w:style>
  <w:style w:type="paragraph" w:styleId="7">
    <w:name w:val="heading 7"/>
    <w:basedOn w:val="a"/>
    <w:next w:val="a"/>
    <w:link w:val="70"/>
    <w:uiPriority w:val="9"/>
    <w:semiHidden/>
    <w:unhideWhenUsed/>
    <w:qFormat/>
    <w:rsid w:val="001C7643"/>
    <w:pPr>
      <w:spacing w:before="300" w:after="0"/>
      <w:outlineLvl w:val="6"/>
    </w:pPr>
    <w:rPr>
      <w:caps/>
      <w:color w:val="365F91"/>
      <w:spacing w:val="10"/>
      <w:sz w:val="22"/>
      <w:szCs w:val="22"/>
    </w:rPr>
  </w:style>
  <w:style w:type="paragraph" w:styleId="8">
    <w:name w:val="heading 8"/>
    <w:basedOn w:val="a"/>
    <w:next w:val="a"/>
    <w:link w:val="80"/>
    <w:uiPriority w:val="9"/>
    <w:semiHidden/>
    <w:unhideWhenUsed/>
    <w:qFormat/>
    <w:rsid w:val="001C7643"/>
    <w:pPr>
      <w:spacing w:before="300" w:after="0"/>
      <w:outlineLvl w:val="7"/>
    </w:pPr>
    <w:rPr>
      <w:caps/>
      <w:spacing w:val="10"/>
      <w:sz w:val="18"/>
      <w:szCs w:val="18"/>
    </w:rPr>
  </w:style>
  <w:style w:type="paragraph" w:styleId="9">
    <w:name w:val="heading 9"/>
    <w:basedOn w:val="a"/>
    <w:next w:val="a"/>
    <w:link w:val="90"/>
    <w:uiPriority w:val="9"/>
    <w:semiHidden/>
    <w:unhideWhenUsed/>
    <w:qFormat/>
    <w:rsid w:val="001C7643"/>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17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10191C"/>
    <w:pPr>
      <w:widowControl w:val="0"/>
      <w:autoSpaceDE w:val="0"/>
      <w:autoSpaceDN w:val="0"/>
      <w:adjustRightInd w:val="0"/>
      <w:spacing w:before="200" w:after="200" w:line="276" w:lineRule="auto"/>
      <w:ind w:right="19772"/>
    </w:pPr>
    <w:rPr>
      <w:rFonts w:ascii="Arial" w:hAnsi="Arial" w:cs="Arial"/>
      <w:b/>
      <w:bCs/>
      <w:sz w:val="22"/>
      <w:szCs w:val="22"/>
    </w:rPr>
  </w:style>
  <w:style w:type="character" w:styleId="a4">
    <w:name w:val="Hyperlink"/>
    <w:basedOn w:val="a0"/>
    <w:rsid w:val="00E941DA"/>
    <w:rPr>
      <w:color w:val="0000FF"/>
      <w:u w:val="single"/>
    </w:rPr>
  </w:style>
  <w:style w:type="paragraph" w:styleId="a5">
    <w:name w:val="Body Text"/>
    <w:basedOn w:val="a"/>
    <w:rsid w:val="00470E9A"/>
    <w:pPr>
      <w:jc w:val="both"/>
    </w:pPr>
    <w:rPr>
      <w:sz w:val="26"/>
    </w:rPr>
  </w:style>
  <w:style w:type="paragraph" w:customStyle="1" w:styleId="ConsPlusNormal">
    <w:name w:val="ConsPlusNormal"/>
    <w:rsid w:val="0033186B"/>
    <w:pPr>
      <w:widowControl w:val="0"/>
      <w:autoSpaceDE w:val="0"/>
      <w:autoSpaceDN w:val="0"/>
      <w:adjustRightInd w:val="0"/>
      <w:spacing w:before="200" w:after="200" w:line="276" w:lineRule="auto"/>
      <w:ind w:firstLine="720"/>
    </w:pPr>
    <w:rPr>
      <w:rFonts w:ascii="Arial" w:hAnsi="Arial" w:cs="Arial"/>
      <w:sz w:val="22"/>
      <w:szCs w:val="22"/>
    </w:rPr>
  </w:style>
  <w:style w:type="paragraph" w:styleId="a6">
    <w:name w:val="footer"/>
    <w:basedOn w:val="a"/>
    <w:link w:val="a7"/>
    <w:rsid w:val="00320B7A"/>
    <w:pPr>
      <w:tabs>
        <w:tab w:val="center" w:pos="4677"/>
        <w:tab w:val="right" w:pos="9355"/>
      </w:tabs>
    </w:pPr>
  </w:style>
  <w:style w:type="character" w:styleId="a8">
    <w:name w:val="page number"/>
    <w:basedOn w:val="a0"/>
    <w:rsid w:val="00320B7A"/>
  </w:style>
  <w:style w:type="paragraph" w:styleId="a9">
    <w:name w:val="header"/>
    <w:basedOn w:val="a"/>
    <w:link w:val="aa"/>
    <w:rsid w:val="00320B7A"/>
    <w:pPr>
      <w:tabs>
        <w:tab w:val="center" w:pos="4677"/>
        <w:tab w:val="right" w:pos="9355"/>
      </w:tabs>
    </w:pPr>
  </w:style>
  <w:style w:type="paragraph" w:styleId="ab">
    <w:name w:val="Block Text"/>
    <w:basedOn w:val="a"/>
    <w:rsid w:val="000E0386"/>
    <w:pPr>
      <w:widowControl w:val="0"/>
      <w:tabs>
        <w:tab w:val="left" w:pos="9072"/>
      </w:tabs>
      <w:autoSpaceDE w:val="0"/>
      <w:autoSpaceDN w:val="0"/>
      <w:adjustRightInd w:val="0"/>
      <w:ind w:left="426" w:right="177"/>
    </w:pPr>
    <w:rPr>
      <w:b/>
      <w:bCs/>
      <w:sz w:val="28"/>
    </w:rPr>
  </w:style>
  <w:style w:type="paragraph" w:styleId="ac">
    <w:name w:val="Body Text Indent"/>
    <w:basedOn w:val="a"/>
    <w:rsid w:val="00AA60E2"/>
    <w:pPr>
      <w:spacing w:after="120"/>
      <w:ind w:left="283"/>
    </w:pPr>
  </w:style>
  <w:style w:type="paragraph" w:customStyle="1" w:styleId="ConsPlusNonformat">
    <w:name w:val="ConsPlusNonformat"/>
    <w:rsid w:val="004F3029"/>
    <w:pPr>
      <w:widowControl w:val="0"/>
      <w:autoSpaceDE w:val="0"/>
      <w:autoSpaceDN w:val="0"/>
      <w:adjustRightInd w:val="0"/>
      <w:spacing w:before="200" w:after="200" w:line="276" w:lineRule="auto"/>
    </w:pPr>
    <w:rPr>
      <w:rFonts w:ascii="Courier New" w:hAnsi="Courier New" w:cs="Courier New"/>
      <w:sz w:val="22"/>
      <w:szCs w:val="22"/>
    </w:rPr>
  </w:style>
  <w:style w:type="paragraph" w:customStyle="1" w:styleId="ConsPlusTitle">
    <w:name w:val="ConsPlusTitle"/>
    <w:rsid w:val="004F3029"/>
    <w:pPr>
      <w:widowControl w:val="0"/>
      <w:autoSpaceDE w:val="0"/>
      <w:autoSpaceDN w:val="0"/>
      <w:adjustRightInd w:val="0"/>
      <w:spacing w:before="200" w:after="200" w:line="276" w:lineRule="auto"/>
    </w:pPr>
    <w:rPr>
      <w:rFonts w:ascii="Arial" w:hAnsi="Arial" w:cs="Arial"/>
      <w:b/>
      <w:bCs/>
      <w:sz w:val="22"/>
      <w:szCs w:val="22"/>
    </w:rPr>
  </w:style>
  <w:style w:type="character" w:styleId="ad">
    <w:name w:val="Strong"/>
    <w:uiPriority w:val="22"/>
    <w:qFormat/>
    <w:rsid w:val="001C7643"/>
    <w:rPr>
      <w:b/>
      <w:bCs/>
    </w:rPr>
  </w:style>
  <w:style w:type="paragraph" w:customStyle="1" w:styleId="bodyarticletext">
    <w:name w:val="bodyarticletext"/>
    <w:basedOn w:val="a"/>
    <w:rsid w:val="008078A1"/>
    <w:pPr>
      <w:spacing w:before="100" w:beforeAutospacing="1" w:after="100" w:afterAutospacing="1"/>
    </w:pPr>
  </w:style>
  <w:style w:type="paragraph" w:styleId="ae">
    <w:name w:val="Normal (Web)"/>
    <w:aliases w:val=" Знак3, Знак31"/>
    <w:basedOn w:val="a"/>
    <w:link w:val="af"/>
    <w:uiPriority w:val="99"/>
    <w:rsid w:val="007C2248"/>
    <w:pPr>
      <w:spacing w:before="240" w:after="80"/>
    </w:pPr>
    <w:rPr>
      <w:color w:val="000000"/>
    </w:rPr>
  </w:style>
  <w:style w:type="paragraph" w:styleId="31">
    <w:name w:val="Body Text Indent 3"/>
    <w:basedOn w:val="a"/>
    <w:rsid w:val="00516390"/>
    <w:pPr>
      <w:spacing w:after="120"/>
      <w:ind w:left="283"/>
    </w:pPr>
    <w:rPr>
      <w:sz w:val="16"/>
      <w:szCs w:val="16"/>
    </w:rPr>
  </w:style>
  <w:style w:type="paragraph" w:styleId="32">
    <w:name w:val="Body Text 3"/>
    <w:basedOn w:val="a"/>
    <w:rsid w:val="00516390"/>
    <w:pPr>
      <w:spacing w:after="120"/>
    </w:pPr>
    <w:rPr>
      <w:sz w:val="16"/>
      <w:szCs w:val="16"/>
    </w:rPr>
  </w:style>
  <w:style w:type="paragraph" w:styleId="af0">
    <w:name w:val="Balloon Text"/>
    <w:basedOn w:val="a"/>
    <w:semiHidden/>
    <w:rsid w:val="001F4987"/>
    <w:rPr>
      <w:rFonts w:ascii="Tahoma" w:hAnsi="Tahoma" w:cs="Tahoma"/>
      <w:sz w:val="16"/>
      <w:szCs w:val="16"/>
    </w:rPr>
  </w:style>
  <w:style w:type="paragraph" w:styleId="21">
    <w:name w:val="Body Text 2"/>
    <w:basedOn w:val="a"/>
    <w:rsid w:val="00450447"/>
    <w:pPr>
      <w:spacing w:after="120" w:line="480" w:lineRule="auto"/>
    </w:pPr>
  </w:style>
  <w:style w:type="paragraph" w:styleId="22">
    <w:name w:val="Body Text Indent 2"/>
    <w:basedOn w:val="a"/>
    <w:rsid w:val="00450447"/>
    <w:pPr>
      <w:spacing w:after="120" w:line="480" w:lineRule="auto"/>
      <w:ind w:left="283"/>
    </w:pPr>
  </w:style>
  <w:style w:type="character" w:styleId="HTML">
    <w:name w:val="HTML Typewriter"/>
    <w:basedOn w:val="a0"/>
    <w:rsid w:val="004558AE"/>
    <w:rPr>
      <w:rFonts w:ascii="Courier New" w:eastAsia="Times New Roman" w:hAnsi="Courier New" w:cs="Courier New"/>
      <w:sz w:val="20"/>
      <w:szCs w:val="20"/>
    </w:rPr>
  </w:style>
  <w:style w:type="paragraph" w:customStyle="1" w:styleId="af1">
    <w:name w:val="Текст документа Знак Знак"/>
    <w:basedOn w:val="ae"/>
    <w:link w:val="af2"/>
    <w:autoRedefine/>
    <w:rsid w:val="00DF4F4F"/>
    <w:pPr>
      <w:spacing w:before="100" w:beforeAutospacing="1" w:after="100" w:afterAutospacing="1"/>
      <w:jc w:val="both"/>
    </w:pPr>
    <w:rPr>
      <w:rFonts w:ascii="Verdana" w:eastAsia="Verdana" w:hAnsi="Verdana" w:cs="Arial"/>
      <w:bCs/>
      <w:i/>
    </w:rPr>
  </w:style>
  <w:style w:type="character" w:customStyle="1" w:styleId="af2">
    <w:name w:val="Текст документа Знак Знак Знак"/>
    <w:basedOn w:val="a0"/>
    <w:link w:val="af1"/>
    <w:rsid w:val="00DF4F4F"/>
    <w:rPr>
      <w:rFonts w:ascii="Verdana" w:eastAsia="Verdana" w:hAnsi="Verdana" w:cs="Arial"/>
      <w:bCs/>
      <w:i/>
      <w:color w:val="000000"/>
      <w:sz w:val="24"/>
      <w:szCs w:val="24"/>
      <w:lang w:val="ru-RU" w:eastAsia="ru-RU" w:bidi="ar-SA"/>
    </w:rPr>
  </w:style>
  <w:style w:type="paragraph" w:customStyle="1" w:styleId="af3">
    <w:name w:val="Темы дня"/>
    <w:basedOn w:val="a"/>
    <w:rsid w:val="002A764A"/>
    <w:pPr>
      <w:keepLines/>
      <w:spacing w:after="240"/>
      <w:jc w:val="both"/>
    </w:pPr>
    <w:rPr>
      <w:i/>
    </w:rPr>
  </w:style>
  <w:style w:type="paragraph" w:customStyle="1" w:styleId="af4">
    <w:name w:val="Текст документа"/>
    <w:basedOn w:val="ae"/>
    <w:link w:val="af5"/>
    <w:autoRedefine/>
    <w:rsid w:val="00C505D0"/>
    <w:pPr>
      <w:spacing w:before="0" w:after="0"/>
      <w:jc w:val="center"/>
    </w:pPr>
    <w:rPr>
      <w:rFonts w:eastAsia="Verdana"/>
      <w:bCs/>
      <w:i/>
      <w:iCs/>
      <w:color w:val="FFFFFF"/>
      <w:sz w:val="48"/>
      <w:szCs w:val="48"/>
      <w:lang w:bidi="ar-SA"/>
    </w:rPr>
  </w:style>
  <w:style w:type="paragraph" w:styleId="af6">
    <w:name w:val="Plain Text"/>
    <w:basedOn w:val="a"/>
    <w:link w:val="af7"/>
    <w:rsid w:val="00F70124"/>
    <w:rPr>
      <w:rFonts w:ascii="Courier New" w:hAnsi="Courier New" w:cs="Courier New"/>
    </w:rPr>
  </w:style>
  <w:style w:type="character" w:customStyle="1" w:styleId="af7">
    <w:name w:val="Текст Знак"/>
    <w:basedOn w:val="a0"/>
    <w:link w:val="af6"/>
    <w:rsid w:val="00F70124"/>
    <w:rPr>
      <w:rFonts w:ascii="Courier New" w:hAnsi="Courier New" w:cs="Courier New"/>
    </w:rPr>
  </w:style>
  <w:style w:type="paragraph" w:customStyle="1" w:styleId="af8">
    <w:name w:val="Таблицы (моноширинный)"/>
    <w:basedOn w:val="a"/>
    <w:next w:val="a"/>
    <w:rsid w:val="00D952D0"/>
    <w:pPr>
      <w:autoSpaceDE w:val="0"/>
      <w:autoSpaceDN w:val="0"/>
      <w:adjustRightInd w:val="0"/>
      <w:jc w:val="both"/>
    </w:pPr>
    <w:rPr>
      <w:rFonts w:ascii="Courier New" w:hAnsi="Courier New" w:cs="Courier New"/>
    </w:rPr>
  </w:style>
  <w:style w:type="paragraph" w:customStyle="1" w:styleId="xl26">
    <w:name w:val="xl26"/>
    <w:basedOn w:val="a"/>
    <w:rsid w:val="00D952D0"/>
    <w:pPr>
      <w:spacing w:before="100" w:after="100"/>
      <w:textAlignment w:val="top"/>
    </w:pPr>
    <w:rPr>
      <w:sz w:val="28"/>
    </w:rPr>
  </w:style>
  <w:style w:type="paragraph" w:customStyle="1" w:styleId="p6">
    <w:name w:val="p6"/>
    <w:basedOn w:val="a"/>
    <w:rsid w:val="00AC15FC"/>
    <w:pPr>
      <w:suppressAutoHyphens/>
      <w:spacing w:before="280" w:after="280"/>
    </w:pPr>
    <w:rPr>
      <w:lang w:eastAsia="ar-SA"/>
    </w:rPr>
  </w:style>
  <w:style w:type="paragraph" w:customStyle="1" w:styleId="p7">
    <w:name w:val="p7"/>
    <w:basedOn w:val="a"/>
    <w:rsid w:val="00AC15FC"/>
    <w:pPr>
      <w:suppressAutoHyphens/>
      <w:spacing w:before="280" w:after="280"/>
    </w:pPr>
    <w:rPr>
      <w:lang w:eastAsia="ar-SA"/>
    </w:rPr>
  </w:style>
  <w:style w:type="paragraph" w:customStyle="1" w:styleId="p11">
    <w:name w:val="p11"/>
    <w:basedOn w:val="a"/>
    <w:rsid w:val="00AC15FC"/>
    <w:pPr>
      <w:suppressAutoHyphens/>
      <w:spacing w:before="280" w:after="280"/>
    </w:pPr>
    <w:rPr>
      <w:lang w:eastAsia="ar-SA"/>
    </w:rPr>
  </w:style>
  <w:style w:type="character" w:customStyle="1" w:styleId="af5">
    <w:name w:val="Текст документа Знак"/>
    <w:link w:val="af4"/>
    <w:rsid w:val="00C505D0"/>
    <w:rPr>
      <w:rFonts w:eastAsia="Verdana"/>
      <w:bCs/>
      <w:i/>
      <w:iCs/>
      <w:color w:val="FFFFFF"/>
      <w:sz w:val="48"/>
      <w:szCs w:val="48"/>
    </w:rPr>
  </w:style>
  <w:style w:type="character" w:customStyle="1" w:styleId="af9">
    <w:name w:val="Колонтитул"/>
    <w:basedOn w:val="a0"/>
    <w:link w:val="11"/>
    <w:uiPriority w:val="99"/>
    <w:rsid w:val="008D2219"/>
    <w:rPr>
      <w:noProof/>
      <w:shd w:val="clear" w:color="auto" w:fill="FFFFFF"/>
    </w:rPr>
  </w:style>
  <w:style w:type="character" w:customStyle="1" w:styleId="BookmanOldStyle">
    <w:name w:val="Колонтитул + Bookman Old Style"/>
    <w:aliases w:val="12 pt"/>
    <w:basedOn w:val="af9"/>
    <w:uiPriority w:val="99"/>
    <w:rsid w:val="008D2219"/>
    <w:rPr>
      <w:rFonts w:ascii="Bookman Old Style" w:hAnsi="Bookman Old Style" w:cs="Bookman Old Style"/>
      <w:sz w:val="24"/>
      <w:szCs w:val="24"/>
    </w:rPr>
  </w:style>
  <w:style w:type="character" w:customStyle="1" w:styleId="220">
    <w:name w:val="Заголовок №2 (2)"/>
    <w:basedOn w:val="a0"/>
    <w:link w:val="221"/>
    <w:uiPriority w:val="99"/>
    <w:rsid w:val="008D2219"/>
    <w:rPr>
      <w:rFonts w:ascii="Bookman Old Style" w:hAnsi="Bookman Old Style" w:cs="Bookman Old Style"/>
      <w:b/>
      <w:bCs/>
      <w:sz w:val="24"/>
      <w:szCs w:val="24"/>
      <w:shd w:val="clear" w:color="auto" w:fill="FFFFFF"/>
    </w:rPr>
  </w:style>
  <w:style w:type="character" w:customStyle="1" w:styleId="222">
    <w:name w:val="Заголовок №2 (2) + Не полужирный"/>
    <w:basedOn w:val="220"/>
    <w:uiPriority w:val="99"/>
    <w:rsid w:val="008D2219"/>
  </w:style>
  <w:style w:type="character" w:customStyle="1" w:styleId="23">
    <w:name w:val="Основной текст (2)"/>
    <w:basedOn w:val="a0"/>
    <w:link w:val="210"/>
    <w:uiPriority w:val="99"/>
    <w:rsid w:val="008D2219"/>
    <w:rPr>
      <w:rFonts w:ascii="Bookman Old Style" w:hAnsi="Bookman Old Style" w:cs="Bookman Old Style"/>
      <w:sz w:val="24"/>
      <w:szCs w:val="24"/>
      <w:shd w:val="clear" w:color="auto" w:fill="FFFFFF"/>
    </w:rPr>
  </w:style>
  <w:style w:type="character" w:customStyle="1" w:styleId="33">
    <w:name w:val="Основной текст (3)"/>
    <w:basedOn w:val="a0"/>
    <w:link w:val="310"/>
    <w:uiPriority w:val="99"/>
    <w:rsid w:val="008D2219"/>
    <w:rPr>
      <w:rFonts w:ascii="Bookman Old Style" w:hAnsi="Bookman Old Style" w:cs="Bookman Old Style"/>
      <w:sz w:val="24"/>
      <w:szCs w:val="24"/>
      <w:shd w:val="clear" w:color="auto" w:fill="FFFFFF"/>
    </w:rPr>
  </w:style>
  <w:style w:type="character" w:customStyle="1" w:styleId="34">
    <w:name w:val="Основной текст (3) + Полужирный"/>
    <w:basedOn w:val="33"/>
    <w:uiPriority w:val="99"/>
    <w:rsid w:val="008D2219"/>
    <w:rPr>
      <w:b/>
      <w:bCs/>
    </w:rPr>
  </w:style>
  <w:style w:type="character" w:customStyle="1" w:styleId="24">
    <w:name w:val="Заголовок №2"/>
    <w:basedOn w:val="a0"/>
    <w:link w:val="211"/>
    <w:uiPriority w:val="99"/>
    <w:rsid w:val="008D2219"/>
    <w:rPr>
      <w:rFonts w:ascii="Bookman Old Style" w:hAnsi="Bookman Old Style" w:cs="Bookman Old Style"/>
      <w:b/>
      <w:bCs/>
      <w:sz w:val="24"/>
      <w:szCs w:val="24"/>
      <w:shd w:val="clear" w:color="auto" w:fill="FFFFFF"/>
    </w:rPr>
  </w:style>
  <w:style w:type="character" w:customStyle="1" w:styleId="223">
    <w:name w:val="Заголовок №22"/>
    <w:basedOn w:val="24"/>
    <w:uiPriority w:val="99"/>
    <w:rsid w:val="008D2219"/>
    <w:rPr>
      <w:color w:val="FFFFFF"/>
    </w:rPr>
  </w:style>
  <w:style w:type="character" w:customStyle="1" w:styleId="afa">
    <w:name w:val="Подпись к картинке"/>
    <w:basedOn w:val="a0"/>
    <w:link w:val="12"/>
    <w:uiPriority w:val="99"/>
    <w:rsid w:val="008D2219"/>
    <w:rPr>
      <w:rFonts w:ascii="Arial" w:hAnsi="Arial" w:cs="Arial"/>
      <w:b/>
      <w:bCs/>
      <w:shd w:val="clear" w:color="auto" w:fill="FFFFFF"/>
    </w:rPr>
  </w:style>
  <w:style w:type="character" w:customStyle="1" w:styleId="25">
    <w:name w:val="Подпись к картинке2"/>
    <w:basedOn w:val="afa"/>
    <w:uiPriority w:val="99"/>
    <w:rsid w:val="008D2219"/>
  </w:style>
  <w:style w:type="character" w:customStyle="1" w:styleId="afb">
    <w:name w:val="Основной текст + Полужирный"/>
    <w:uiPriority w:val="99"/>
    <w:rsid w:val="008D2219"/>
    <w:rPr>
      <w:rFonts w:ascii="Bookman Old Style" w:hAnsi="Bookman Old Style" w:cs="Bookman Old Style"/>
      <w:b/>
      <w:bCs/>
      <w:sz w:val="24"/>
      <w:szCs w:val="24"/>
    </w:rPr>
  </w:style>
  <w:style w:type="paragraph" w:customStyle="1" w:styleId="11">
    <w:name w:val="Колонтитул1"/>
    <w:basedOn w:val="a"/>
    <w:link w:val="af9"/>
    <w:rsid w:val="008D2219"/>
    <w:pPr>
      <w:shd w:val="clear" w:color="auto" w:fill="FFFFFF"/>
    </w:pPr>
    <w:rPr>
      <w:noProof/>
    </w:rPr>
  </w:style>
  <w:style w:type="paragraph" w:customStyle="1" w:styleId="221">
    <w:name w:val="Заголовок №2 (2)1"/>
    <w:basedOn w:val="a"/>
    <w:link w:val="220"/>
    <w:uiPriority w:val="99"/>
    <w:rsid w:val="008D2219"/>
    <w:pPr>
      <w:shd w:val="clear" w:color="auto" w:fill="FFFFFF"/>
      <w:spacing w:before="720" w:after="180" w:line="240" w:lineRule="atLeast"/>
      <w:jc w:val="center"/>
      <w:outlineLvl w:val="1"/>
    </w:pPr>
    <w:rPr>
      <w:rFonts w:ascii="Bookman Old Style" w:hAnsi="Bookman Old Style" w:cs="Bookman Old Style"/>
      <w:b/>
      <w:bCs/>
    </w:rPr>
  </w:style>
  <w:style w:type="paragraph" w:customStyle="1" w:styleId="210">
    <w:name w:val="Основной текст (2)1"/>
    <w:basedOn w:val="a"/>
    <w:link w:val="23"/>
    <w:uiPriority w:val="99"/>
    <w:rsid w:val="008D2219"/>
    <w:pPr>
      <w:shd w:val="clear" w:color="auto" w:fill="FFFFFF"/>
      <w:spacing w:before="180" w:after="180" w:line="240" w:lineRule="atLeast"/>
    </w:pPr>
    <w:rPr>
      <w:rFonts w:ascii="Bookman Old Style" w:hAnsi="Bookman Old Style" w:cs="Bookman Old Style"/>
    </w:rPr>
  </w:style>
  <w:style w:type="paragraph" w:customStyle="1" w:styleId="310">
    <w:name w:val="Основной текст (3)1"/>
    <w:basedOn w:val="a"/>
    <w:link w:val="33"/>
    <w:uiPriority w:val="99"/>
    <w:rsid w:val="008D2219"/>
    <w:pPr>
      <w:shd w:val="clear" w:color="auto" w:fill="FFFFFF"/>
      <w:spacing w:before="180" w:line="398" w:lineRule="exact"/>
      <w:ind w:firstLine="500"/>
      <w:jc w:val="both"/>
    </w:pPr>
    <w:rPr>
      <w:rFonts w:ascii="Bookman Old Style" w:hAnsi="Bookman Old Style" w:cs="Bookman Old Style"/>
    </w:rPr>
  </w:style>
  <w:style w:type="paragraph" w:customStyle="1" w:styleId="211">
    <w:name w:val="Заголовок №21"/>
    <w:basedOn w:val="a"/>
    <w:link w:val="24"/>
    <w:uiPriority w:val="99"/>
    <w:rsid w:val="008D2219"/>
    <w:pPr>
      <w:shd w:val="clear" w:color="auto" w:fill="FFFFFF"/>
      <w:spacing w:before="360" w:line="298" w:lineRule="exact"/>
      <w:jc w:val="both"/>
      <w:outlineLvl w:val="1"/>
    </w:pPr>
    <w:rPr>
      <w:rFonts w:ascii="Bookman Old Style" w:hAnsi="Bookman Old Style" w:cs="Bookman Old Style"/>
      <w:b/>
      <w:bCs/>
    </w:rPr>
  </w:style>
  <w:style w:type="paragraph" w:customStyle="1" w:styleId="12">
    <w:name w:val="Подпись к картинке1"/>
    <w:basedOn w:val="a"/>
    <w:link w:val="afa"/>
    <w:uiPriority w:val="99"/>
    <w:rsid w:val="008D2219"/>
    <w:pPr>
      <w:shd w:val="clear" w:color="auto" w:fill="FFFFFF"/>
      <w:spacing w:line="240" w:lineRule="atLeast"/>
    </w:pPr>
    <w:rPr>
      <w:rFonts w:ascii="Arial" w:hAnsi="Arial" w:cs="Arial"/>
      <w:b/>
      <w:bCs/>
    </w:rPr>
  </w:style>
  <w:style w:type="paragraph" w:customStyle="1" w:styleId="311">
    <w:name w:val="Основной текст 31"/>
    <w:basedOn w:val="a"/>
    <w:rsid w:val="009978C4"/>
    <w:pPr>
      <w:suppressAutoHyphens/>
      <w:jc w:val="both"/>
    </w:pPr>
    <w:rPr>
      <w:lang w:eastAsia="ar-SA"/>
    </w:rPr>
  </w:style>
  <w:style w:type="paragraph" w:styleId="afc">
    <w:name w:val="List Paragraph"/>
    <w:basedOn w:val="a"/>
    <w:uiPriority w:val="34"/>
    <w:qFormat/>
    <w:rsid w:val="001C7643"/>
    <w:pPr>
      <w:ind w:left="720"/>
      <w:contextualSpacing/>
    </w:pPr>
  </w:style>
  <w:style w:type="paragraph" w:styleId="HTML0">
    <w:name w:val="HTML Preformatted"/>
    <w:basedOn w:val="a"/>
    <w:link w:val="HTML1"/>
    <w:uiPriority w:val="99"/>
    <w:semiHidden/>
    <w:unhideWhenUsed/>
    <w:rsid w:val="00C27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C27630"/>
    <w:rPr>
      <w:rFonts w:ascii="Courier New" w:hAnsi="Courier New" w:cs="Courier New"/>
    </w:rPr>
  </w:style>
  <w:style w:type="paragraph" w:customStyle="1" w:styleId="312">
    <w:name w:val="Основной текст с отступом 31"/>
    <w:basedOn w:val="a"/>
    <w:rsid w:val="00004027"/>
    <w:pPr>
      <w:suppressAutoHyphens/>
      <w:ind w:left="5040"/>
    </w:pPr>
    <w:rPr>
      <w:sz w:val="28"/>
      <w:lang w:eastAsia="ar-SA"/>
    </w:rPr>
  </w:style>
  <w:style w:type="paragraph" w:customStyle="1" w:styleId="212">
    <w:name w:val="Основной текст с отступом 21"/>
    <w:basedOn w:val="a"/>
    <w:rsid w:val="00004027"/>
    <w:pPr>
      <w:suppressAutoHyphens/>
      <w:spacing w:line="360" w:lineRule="auto"/>
      <w:ind w:right="-185" w:firstLine="720"/>
      <w:jc w:val="both"/>
    </w:pPr>
    <w:rPr>
      <w:sz w:val="26"/>
      <w:szCs w:val="28"/>
      <w:lang w:eastAsia="ar-SA"/>
    </w:rPr>
  </w:style>
  <w:style w:type="character" w:styleId="afd">
    <w:name w:val="Emphasis"/>
    <w:uiPriority w:val="20"/>
    <w:qFormat/>
    <w:rsid w:val="001C7643"/>
    <w:rPr>
      <w:caps/>
      <w:color w:val="243F60"/>
      <w:spacing w:val="5"/>
    </w:rPr>
  </w:style>
  <w:style w:type="paragraph" w:customStyle="1" w:styleId="afe">
    <w:name w:val="???????"/>
    <w:rsid w:val="009C2821"/>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before="200" w:after="200" w:line="276" w:lineRule="auto"/>
    </w:pPr>
    <w:rPr>
      <w:rFonts w:ascii="Arial Unicode MS" w:eastAsia="Arial Unicode MS" w:hAnsi="Arial" w:cs="Arial Unicode MS"/>
      <w:color w:val="000000"/>
      <w:sz w:val="36"/>
      <w:szCs w:val="36"/>
    </w:rPr>
  </w:style>
  <w:style w:type="paragraph" w:styleId="aff">
    <w:name w:val="Title"/>
    <w:basedOn w:val="a"/>
    <w:next w:val="a"/>
    <w:link w:val="aff0"/>
    <w:uiPriority w:val="10"/>
    <w:qFormat/>
    <w:rsid w:val="001C7643"/>
    <w:pPr>
      <w:spacing w:before="720"/>
    </w:pPr>
    <w:rPr>
      <w:caps/>
      <w:color w:val="4F81BD"/>
      <w:spacing w:val="10"/>
      <w:kern w:val="28"/>
      <w:sz w:val="52"/>
      <w:szCs w:val="52"/>
    </w:rPr>
  </w:style>
  <w:style w:type="character" w:customStyle="1" w:styleId="aff0">
    <w:name w:val="Название Знак"/>
    <w:basedOn w:val="a0"/>
    <w:link w:val="aff"/>
    <w:uiPriority w:val="10"/>
    <w:rsid w:val="001C7643"/>
    <w:rPr>
      <w:caps/>
      <w:color w:val="4F81BD"/>
      <w:spacing w:val="10"/>
      <w:kern w:val="28"/>
      <w:sz w:val="52"/>
      <w:szCs w:val="52"/>
    </w:rPr>
  </w:style>
  <w:style w:type="paragraph" w:styleId="aff1">
    <w:name w:val="Subtitle"/>
    <w:basedOn w:val="a"/>
    <w:next w:val="a"/>
    <w:link w:val="aff2"/>
    <w:uiPriority w:val="11"/>
    <w:qFormat/>
    <w:rsid w:val="001C7643"/>
    <w:pPr>
      <w:spacing w:after="1000" w:line="240" w:lineRule="auto"/>
    </w:pPr>
    <w:rPr>
      <w:caps/>
      <w:color w:val="595959"/>
      <w:spacing w:val="10"/>
      <w:sz w:val="24"/>
      <w:szCs w:val="24"/>
    </w:rPr>
  </w:style>
  <w:style w:type="character" w:customStyle="1" w:styleId="aff2">
    <w:name w:val="Подзаголовок Знак"/>
    <w:basedOn w:val="a0"/>
    <w:link w:val="aff1"/>
    <w:uiPriority w:val="11"/>
    <w:rsid w:val="001C7643"/>
    <w:rPr>
      <w:caps/>
      <w:color w:val="595959"/>
      <w:spacing w:val="10"/>
      <w:sz w:val="24"/>
      <w:szCs w:val="24"/>
    </w:rPr>
  </w:style>
  <w:style w:type="paragraph" w:customStyle="1" w:styleId="26">
    <w:name w:val="Стиль2"/>
    <w:basedOn w:val="a5"/>
    <w:link w:val="27"/>
    <w:rsid w:val="00D30D3B"/>
    <w:pPr>
      <w:overflowPunct w:val="0"/>
      <w:autoSpaceDE w:val="0"/>
      <w:autoSpaceDN w:val="0"/>
      <w:adjustRightInd w:val="0"/>
      <w:ind w:firstLine="709"/>
      <w:textAlignment w:val="baseline"/>
    </w:pPr>
    <w:rPr>
      <w:szCs w:val="26"/>
      <w:lang w:bidi="ar-SA"/>
    </w:rPr>
  </w:style>
  <w:style w:type="character" w:customStyle="1" w:styleId="27">
    <w:name w:val="Стиль2 Знак"/>
    <w:link w:val="26"/>
    <w:rsid w:val="00D30D3B"/>
    <w:rPr>
      <w:sz w:val="26"/>
      <w:szCs w:val="26"/>
    </w:rPr>
  </w:style>
  <w:style w:type="character" w:customStyle="1" w:styleId="aa">
    <w:name w:val="Верхний колонтитул Знак"/>
    <w:basedOn w:val="a0"/>
    <w:link w:val="a9"/>
    <w:uiPriority w:val="99"/>
    <w:rsid w:val="007B325E"/>
    <w:rPr>
      <w:sz w:val="24"/>
      <w:szCs w:val="24"/>
    </w:rPr>
  </w:style>
  <w:style w:type="character" w:customStyle="1" w:styleId="a7">
    <w:name w:val="Нижний колонтитул Знак"/>
    <w:basedOn w:val="a0"/>
    <w:link w:val="a6"/>
    <w:uiPriority w:val="99"/>
    <w:rsid w:val="007B325E"/>
    <w:rPr>
      <w:sz w:val="24"/>
      <w:szCs w:val="24"/>
    </w:rPr>
  </w:style>
  <w:style w:type="paragraph" w:customStyle="1" w:styleId="western">
    <w:name w:val="western"/>
    <w:basedOn w:val="a"/>
    <w:rsid w:val="001C7643"/>
    <w:pPr>
      <w:spacing w:before="100" w:beforeAutospacing="1" w:after="119"/>
      <w:jc w:val="both"/>
    </w:pPr>
    <w:rPr>
      <w:color w:val="000000"/>
    </w:rPr>
  </w:style>
  <w:style w:type="character" w:customStyle="1" w:styleId="10">
    <w:name w:val="Заголовок 1 Знак"/>
    <w:basedOn w:val="a0"/>
    <w:link w:val="1"/>
    <w:uiPriority w:val="9"/>
    <w:rsid w:val="001C7643"/>
    <w:rPr>
      <w:b/>
      <w:bCs/>
      <w:caps/>
      <w:color w:val="FFFFFF"/>
      <w:spacing w:val="15"/>
      <w:shd w:val="clear" w:color="auto" w:fill="4F81BD"/>
    </w:rPr>
  </w:style>
  <w:style w:type="character" w:customStyle="1" w:styleId="20">
    <w:name w:val="Заголовок 2 Знак"/>
    <w:basedOn w:val="a0"/>
    <w:link w:val="2"/>
    <w:uiPriority w:val="9"/>
    <w:rsid w:val="001C7643"/>
    <w:rPr>
      <w:caps/>
      <w:spacing w:val="15"/>
      <w:shd w:val="clear" w:color="auto" w:fill="DBE5F1"/>
    </w:rPr>
  </w:style>
  <w:style w:type="character" w:customStyle="1" w:styleId="30">
    <w:name w:val="Заголовок 3 Знак"/>
    <w:basedOn w:val="a0"/>
    <w:link w:val="3"/>
    <w:uiPriority w:val="9"/>
    <w:rsid w:val="001C7643"/>
    <w:rPr>
      <w:caps/>
      <w:color w:val="243F60"/>
      <w:spacing w:val="15"/>
    </w:rPr>
  </w:style>
  <w:style w:type="character" w:customStyle="1" w:styleId="40">
    <w:name w:val="Заголовок 4 Знак"/>
    <w:basedOn w:val="a0"/>
    <w:link w:val="4"/>
    <w:uiPriority w:val="9"/>
    <w:semiHidden/>
    <w:rsid w:val="001C7643"/>
    <w:rPr>
      <w:caps/>
      <w:color w:val="365F91"/>
      <w:spacing w:val="10"/>
    </w:rPr>
  </w:style>
  <w:style w:type="character" w:customStyle="1" w:styleId="50">
    <w:name w:val="Заголовок 5 Знак"/>
    <w:basedOn w:val="a0"/>
    <w:link w:val="5"/>
    <w:uiPriority w:val="9"/>
    <w:semiHidden/>
    <w:rsid w:val="001C7643"/>
    <w:rPr>
      <w:caps/>
      <w:color w:val="365F91"/>
      <w:spacing w:val="10"/>
    </w:rPr>
  </w:style>
  <w:style w:type="character" w:customStyle="1" w:styleId="60">
    <w:name w:val="Заголовок 6 Знак"/>
    <w:basedOn w:val="a0"/>
    <w:link w:val="6"/>
    <w:uiPriority w:val="9"/>
    <w:semiHidden/>
    <w:rsid w:val="001C7643"/>
    <w:rPr>
      <w:caps/>
      <w:color w:val="365F91"/>
      <w:spacing w:val="10"/>
    </w:rPr>
  </w:style>
  <w:style w:type="character" w:customStyle="1" w:styleId="70">
    <w:name w:val="Заголовок 7 Знак"/>
    <w:basedOn w:val="a0"/>
    <w:link w:val="7"/>
    <w:uiPriority w:val="9"/>
    <w:semiHidden/>
    <w:rsid w:val="001C7643"/>
    <w:rPr>
      <w:caps/>
      <w:color w:val="365F91"/>
      <w:spacing w:val="10"/>
    </w:rPr>
  </w:style>
  <w:style w:type="character" w:customStyle="1" w:styleId="80">
    <w:name w:val="Заголовок 8 Знак"/>
    <w:basedOn w:val="a0"/>
    <w:link w:val="8"/>
    <w:uiPriority w:val="9"/>
    <w:semiHidden/>
    <w:rsid w:val="001C7643"/>
    <w:rPr>
      <w:caps/>
      <w:spacing w:val="10"/>
      <w:sz w:val="18"/>
      <w:szCs w:val="18"/>
    </w:rPr>
  </w:style>
  <w:style w:type="character" w:customStyle="1" w:styleId="90">
    <w:name w:val="Заголовок 9 Знак"/>
    <w:basedOn w:val="a0"/>
    <w:link w:val="9"/>
    <w:uiPriority w:val="9"/>
    <w:semiHidden/>
    <w:rsid w:val="001C7643"/>
    <w:rPr>
      <w:i/>
      <w:caps/>
      <w:spacing w:val="10"/>
      <w:sz w:val="18"/>
      <w:szCs w:val="18"/>
    </w:rPr>
  </w:style>
  <w:style w:type="paragraph" w:styleId="aff3">
    <w:name w:val="caption"/>
    <w:basedOn w:val="a"/>
    <w:next w:val="a"/>
    <w:uiPriority w:val="35"/>
    <w:semiHidden/>
    <w:unhideWhenUsed/>
    <w:qFormat/>
    <w:rsid w:val="001C7643"/>
    <w:rPr>
      <w:b/>
      <w:bCs/>
      <w:color w:val="365F91"/>
      <w:sz w:val="16"/>
      <w:szCs w:val="16"/>
    </w:rPr>
  </w:style>
  <w:style w:type="paragraph" w:styleId="aff4">
    <w:name w:val="No Spacing"/>
    <w:basedOn w:val="a"/>
    <w:link w:val="aff5"/>
    <w:uiPriority w:val="1"/>
    <w:qFormat/>
    <w:rsid w:val="001C7643"/>
    <w:pPr>
      <w:spacing w:before="0" w:after="0" w:line="240" w:lineRule="auto"/>
    </w:pPr>
  </w:style>
  <w:style w:type="character" w:customStyle="1" w:styleId="aff5">
    <w:name w:val="Без интервала Знак"/>
    <w:basedOn w:val="a0"/>
    <w:link w:val="aff4"/>
    <w:uiPriority w:val="1"/>
    <w:rsid w:val="001C7643"/>
    <w:rPr>
      <w:sz w:val="20"/>
      <w:szCs w:val="20"/>
    </w:rPr>
  </w:style>
  <w:style w:type="paragraph" w:styleId="28">
    <w:name w:val="Quote"/>
    <w:basedOn w:val="a"/>
    <w:next w:val="a"/>
    <w:link w:val="29"/>
    <w:uiPriority w:val="29"/>
    <w:qFormat/>
    <w:rsid w:val="001C7643"/>
    <w:rPr>
      <w:i/>
      <w:iCs/>
    </w:rPr>
  </w:style>
  <w:style w:type="character" w:customStyle="1" w:styleId="29">
    <w:name w:val="Цитата 2 Знак"/>
    <w:basedOn w:val="a0"/>
    <w:link w:val="28"/>
    <w:uiPriority w:val="29"/>
    <w:rsid w:val="001C7643"/>
    <w:rPr>
      <w:i/>
      <w:iCs/>
      <w:sz w:val="20"/>
      <w:szCs w:val="20"/>
    </w:rPr>
  </w:style>
  <w:style w:type="paragraph" w:styleId="aff6">
    <w:name w:val="Intense Quote"/>
    <w:basedOn w:val="a"/>
    <w:next w:val="a"/>
    <w:link w:val="aff7"/>
    <w:uiPriority w:val="30"/>
    <w:qFormat/>
    <w:rsid w:val="001C7643"/>
    <w:pPr>
      <w:pBdr>
        <w:top w:val="single" w:sz="4" w:space="10" w:color="4F81BD"/>
        <w:left w:val="single" w:sz="4" w:space="10" w:color="4F81BD"/>
      </w:pBdr>
      <w:spacing w:after="0"/>
      <w:ind w:left="1296" w:right="1152"/>
      <w:jc w:val="both"/>
    </w:pPr>
    <w:rPr>
      <w:i/>
      <w:iCs/>
      <w:color w:val="4F81BD"/>
    </w:rPr>
  </w:style>
  <w:style w:type="character" w:customStyle="1" w:styleId="aff7">
    <w:name w:val="Выделенная цитата Знак"/>
    <w:basedOn w:val="a0"/>
    <w:link w:val="aff6"/>
    <w:uiPriority w:val="30"/>
    <w:rsid w:val="001C7643"/>
    <w:rPr>
      <w:i/>
      <w:iCs/>
      <w:color w:val="4F81BD"/>
      <w:sz w:val="20"/>
      <w:szCs w:val="20"/>
    </w:rPr>
  </w:style>
  <w:style w:type="character" w:styleId="aff8">
    <w:name w:val="Subtle Emphasis"/>
    <w:uiPriority w:val="19"/>
    <w:qFormat/>
    <w:rsid w:val="001C7643"/>
    <w:rPr>
      <w:i/>
      <w:iCs/>
      <w:color w:val="243F60"/>
    </w:rPr>
  </w:style>
  <w:style w:type="character" w:styleId="aff9">
    <w:name w:val="Intense Emphasis"/>
    <w:uiPriority w:val="21"/>
    <w:qFormat/>
    <w:rsid w:val="001C7643"/>
    <w:rPr>
      <w:b/>
      <w:bCs/>
      <w:caps/>
      <w:color w:val="243F60"/>
      <w:spacing w:val="10"/>
    </w:rPr>
  </w:style>
  <w:style w:type="character" w:styleId="affa">
    <w:name w:val="Subtle Reference"/>
    <w:uiPriority w:val="31"/>
    <w:qFormat/>
    <w:rsid w:val="001C7643"/>
    <w:rPr>
      <w:b/>
      <w:bCs/>
      <w:color w:val="4F81BD"/>
    </w:rPr>
  </w:style>
  <w:style w:type="character" w:styleId="affb">
    <w:name w:val="Intense Reference"/>
    <w:uiPriority w:val="32"/>
    <w:qFormat/>
    <w:rsid w:val="001C7643"/>
    <w:rPr>
      <w:b/>
      <w:bCs/>
      <w:i/>
      <w:iCs/>
      <w:caps/>
      <w:color w:val="4F81BD"/>
    </w:rPr>
  </w:style>
  <w:style w:type="character" w:styleId="affc">
    <w:name w:val="Book Title"/>
    <w:uiPriority w:val="33"/>
    <w:qFormat/>
    <w:rsid w:val="001C7643"/>
    <w:rPr>
      <w:b/>
      <w:bCs/>
      <w:i/>
      <w:iCs/>
      <w:spacing w:val="9"/>
    </w:rPr>
  </w:style>
  <w:style w:type="paragraph" w:styleId="affd">
    <w:name w:val="TOC Heading"/>
    <w:basedOn w:val="1"/>
    <w:next w:val="a"/>
    <w:uiPriority w:val="39"/>
    <w:semiHidden/>
    <w:unhideWhenUsed/>
    <w:qFormat/>
    <w:rsid w:val="001C7643"/>
    <w:pPr>
      <w:outlineLvl w:val="9"/>
    </w:pPr>
  </w:style>
  <w:style w:type="character" w:customStyle="1" w:styleId="sourcename1">
    <w:name w:val="sourcename1"/>
    <w:rsid w:val="001D53FA"/>
    <w:rPr>
      <w:sz w:val="28"/>
      <w:szCs w:val="28"/>
    </w:rPr>
  </w:style>
  <w:style w:type="paragraph" w:customStyle="1" w:styleId="13">
    <w:name w:val="Б1"/>
    <w:basedOn w:val="3"/>
    <w:link w:val="14"/>
    <w:qFormat/>
    <w:rsid w:val="001D53FA"/>
    <w:pPr>
      <w:keepNext/>
      <w:widowControl w:val="0"/>
      <w:pBdr>
        <w:top w:val="none" w:sz="0" w:space="0" w:color="auto"/>
        <w:left w:val="none" w:sz="0" w:space="0" w:color="auto"/>
      </w:pBdr>
      <w:suppressAutoHyphens/>
      <w:spacing w:before="240" w:after="60"/>
    </w:pPr>
    <w:rPr>
      <w:rFonts w:ascii="Arial" w:eastAsia="Lucida Sans Unicode" w:hAnsi="Arial" w:cs="Arial"/>
      <w:b/>
      <w:bCs/>
      <w:caps w:val="0"/>
      <w:color w:val="auto"/>
      <w:spacing w:val="0"/>
      <w:kern w:val="1"/>
      <w:sz w:val="26"/>
      <w:szCs w:val="26"/>
      <w:lang w:eastAsia="zh-CN" w:bidi="ar-SA"/>
    </w:rPr>
  </w:style>
  <w:style w:type="paragraph" w:customStyle="1" w:styleId="affe">
    <w:name w:val="Текст новости"/>
    <w:link w:val="afff"/>
    <w:qFormat/>
    <w:rsid w:val="001D53FA"/>
    <w:pPr>
      <w:suppressAutoHyphens/>
      <w:spacing w:after="120"/>
      <w:jc w:val="both"/>
    </w:pPr>
    <w:rPr>
      <w:rFonts w:ascii="Times New Roman" w:hAnsi="Times New Roman"/>
      <w:sz w:val="24"/>
      <w:szCs w:val="24"/>
      <w:lang w:eastAsia="zh-CN"/>
    </w:rPr>
  </w:style>
  <w:style w:type="paragraph" w:customStyle="1" w:styleId="15">
    <w:name w:val="Текст1"/>
    <w:basedOn w:val="a"/>
    <w:rsid w:val="000A7C9D"/>
    <w:pPr>
      <w:spacing w:before="0" w:after="0"/>
    </w:pPr>
    <w:rPr>
      <w:rFonts w:ascii="Courier New" w:eastAsia="Calibri" w:hAnsi="Courier New" w:cs="Courier New"/>
      <w:lang w:eastAsia="zh-CN" w:bidi="ar-SA"/>
    </w:rPr>
  </w:style>
  <w:style w:type="paragraph" w:customStyle="1" w:styleId="Default">
    <w:name w:val="Default"/>
    <w:rsid w:val="007724DA"/>
    <w:pPr>
      <w:autoSpaceDE w:val="0"/>
      <w:autoSpaceDN w:val="0"/>
      <w:adjustRightInd w:val="0"/>
    </w:pPr>
    <w:rPr>
      <w:rFonts w:ascii="Times New Roman" w:hAnsi="Times New Roman"/>
      <w:color w:val="000000"/>
      <w:sz w:val="24"/>
      <w:szCs w:val="24"/>
    </w:rPr>
  </w:style>
  <w:style w:type="character" w:customStyle="1" w:styleId="afff">
    <w:name w:val="Текст новости Знак"/>
    <w:link w:val="affe"/>
    <w:rsid w:val="000D0317"/>
    <w:rPr>
      <w:rFonts w:ascii="Times New Roman" w:hAnsi="Times New Roman"/>
      <w:sz w:val="24"/>
      <w:szCs w:val="24"/>
      <w:lang w:eastAsia="zh-CN" w:bidi="ar-SA"/>
    </w:rPr>
  </w:style>
  <w:style w:type="paragraph" w:styleId="afff0">
    <w:name w:val="Document Map"/>
    <w:basedOn w:val="a"/>
    <w:link w:val="afff1"/>
    <w:uiPriority w:val="99"/>
    <w:semiHidden/>
    <w:unhideWhenUsed/>
    <w:rsid w:val="004C7668"/>
    <w:rPr>
      <w:rFonts w:ascii="Tahoma" w:hAnsi="Tahoma" w:cs="Tahoma"/>
      <w:sz w:val="16"/>
      <w:szCs w:val="16"/>
    </w:rPr>
  </w:style>
  <w:style w:type="character" w:customStyle="1" w:styleId="afff1">
    <w:name w:val="Схема документа Знак"/>
    <w:basedOn w:val="a0"/>
    <w:link w:val="afff0"/>
    <w:uiPriority w:val="99"/>
    <w:semiHidden/>
    <w:rsid w:val="004C7668"/>
    <w:rPr>
      <w:rFonts w:ascii="Tahoma" w:hAnsi="Tahoma" w:cs="Tahoma"/>
      <w:sz w:val="16"/>
      <w:szCs w:val="16"/>
      <w:lang w:val="en-US" w:eastAsia="en-US" w:bidi="en-US"/>
    </w:rPr>
  </w:style>
  <w:style w:type="paragraph" w:customStyle="1" w:styleId="71">
    <w:name w:val="Основной текст (7)"/>
    <w:basedOn w:val="a"/>
    <w:rsid w:val="00DD78AB"/>
    <w:pPr>
      <w:widowControl w:val="0"/>
      <w:shd w:val="clear" w:color="auto" w:fill="FFFFFF"/>
      <w:suppressAutoHyphens/>
      <w:spacing w:before="0" w:after="0" w:line="385" w:lineRule="exact"/>
    </w:pPr>
    <w:rPr>
      <w:rFonts w:ascii="Times New Roman" w:hAnsi="Times New Roman"/>
      <w:b/>
      <w:bCs/>
      <w:color w:val="000000"/>
      <w:sz w:val="28"/>
      <w:szCs w:val="28"/>
      <w:lang w:eastAsia="ru-RU" w:bidi="ru-RU"/>
    </w:rPr>
  </w:style>
  <w:style w:type="character" w:customStyle="1" w:styleId="14">
    <w:name w:val="Б1 Знак"/>
    <w:basedOn w:val="30"/>
    <w:link w:val="13"/>
    <w:rsid w:val="006957EE"/>
    <w:rPr>
      <w:rFonts w:ascii="Arial" w:eastAsia="Lucida Sans Unicode" w:hAnsi="Arial" w:cs="Arial"/>
      <w:b/>
      <w:bCs/>
      <w:kern w:val="1"/>
      <w:sz w:val="26"/>
      <w:szCs w:val="26"/>
      <w:lang w:eastAsia="zh-CN"/>
    </w:rPr>
  </w:style>
  <w:style w:type="character" w:customStyle="1" w:styleId="text-highlight">
    <w:name w:val="text-highlight"/>
    <w:basedOn w:val="a0"/>
    <w:rsid w:val="004D2D12"/>
    <w:rPr>
      <w:b/>
      <w:bCs/>
      <w:color w:val="4DA6E8"/>
      <w:sz w:val="26"/>
      <w:szCs w:val="26"/>
    </w:rPr>
  </w:style>
  <w:style w:type="character" w:customStyle="1" w:styleId="af">
    <w:name w:val="Обычный (веб) Знак"/>
    <w:aliases w:val=" Знак3 Знак, Знак31 Знак"/>
    <w:basedOn w:val="a0"/>
    <w:link w:val="ae"/>
    <w:uiPriority w:val="99"/>
    <w:locked/>
    <w:rsid w:val="00F41F13"/>
    <w:rPr>
      <w:color w:val="000000"/>
      <w:lang w:eastAsia="en-US" w:bidi="en-US"/>
    </w:rPr>
  </w:style>
  <w:style w:type="character" w:customStyle="1" w:styleId="textexposedshow">
    <w:name w:val="text_exposed_show"/>
    <w:rsid w:val="00F41F13"/>
  </w:style>
</w:styles>
</file>

<file path=word/webSettings.xml><?xml version="1.0" encoding="utf-8"?>
<w:webSettings xmlns:r="http://schemas.openxmlformats.org/officeDocument/2006/relationships" xmlns:w="http://schemas.openxmlformats.org/wordprocessingml/2006/main">
  <w:divs>
    <w:div w:id="17435402">
      <w:bodyDiv w:val="1"/>
      <w:marLeft w:val="0"/>
      <w:marRight w:val="0"/>
      <w:marTop w:val="0"/>
      <w:marBottom w:val="0"/>
      <w:divBdr>
        <w:top w:val="none" w:sz="0" w:space="0" w:color="auto"/>
        <w:left w:val="none" w:sz="0" w:space="0" w:color="auto"/>
        <w:bottom w:val="none" w:sz="0" w:space="0" w:color="auto"/>
        <w:right w:val="none" w:sz="0" w:space="0" w:color="auto"/>
      </w:divBdr>
    </w:div>
    <w:div w:id="58863667">
      <w:bodyDiv w:val="1"/>
      <w:marLeft w:val="0"/>
      <w:marRight w:val="0"/>
      <w:marTop w:val="0"/>
      <w:marBottom w:val="0"/>
      <w:divBdr>
        <w:top w:val="none" w:sz="0" w:space="0" w:color="auto"/>
        <w:left w:val="none" w:sz="0" w:space="0" w:color="auto"/>
        <w:bottom w:val="none" w:sz="0" w:space="0" w:color="auto"/>
        <w:right w:val="none" w:sz="0" w:space="0" w:color="auto"/>
      </w:divBdr>
      <w:divsChild>
        <w:div w:id="1348480417">
          <w:marLeft w:val="0"/>
          <w:marRight w:val="0"/>
          <w:marTop w:val="100"/>
          <w:marBottom w:val="100"/>
          <w:divBdr>
            <w:top w:val="none" w:sz="0" w:space="0" w:color="auto"/>
            <w:left w:val="none" w:sz="0" w:space="0" w:color="auto"/>
            <w:bottom w:val="none" w:sz="0" w:space="0" w:color="auto"/>
            <w:right w:val="none" w:sz="0" w:space="0" w:color="auto"/>
          </w:divBdr>
          <w:divsChild>
            <w:div w:id="1548644627">
              <w:marLeft w:val="0"/>
              <w:marRight w:val="0"/>
              <w:marTop w:val="0"/>
              <w:marBottom w:val="0"/>
              <w:divBdr>
                <w:top w:val="none" w:sz="0" w:space="0" w:color="auto"/>
                <w:left w:val="none" w:sz="0" w:space="0" w:color="auto"/>
                <w:bottom w:val="none" w:sz="0" w:space="0" w:color="auto"/>
                <w:right w:val="none" w:sz="0" w:space="0" w:color="auto"/>
              </w:divBdr>
              <w:divsChild>
                <w:div w:id="112945582">
                  <w:marLeft w:val="0"/>
                  <w:marRight w:val="0"/>
                  <w:marTop w:val="0"/>
                  <w:marBottom w:val="0"/>
                  <w:divBdr>
                    <w:top w:val="none" w:sz="0" w:space="0" w:color="auto"/>
                    <w:left w:val="none" w:sz="0" w:space="0" w:color="auto"/>
                    <w:bottom w:val="none" w:sz="0" w:space="0" w:color="auto"/>
                    <w:right w:val="none" w:sz="0" w:space="0" w:color="auto"/>
                  </w:divBdr>
                </w:div>
              </w:divsChild>
            </w:div>
            <w:div w:id="2027707307">
              <w:marLeft w:val="0"/>
              <w:marRight w:val="0"/>
              <w:marTop w:val="0"/>
              <w:marBottom w:val="0"/>
              <w:divBdr>
                <w:top w:val="none" w:sz="0" w:space="0" w:color="auto"/>
                <w:left w:val="none" w:sz="0" w:space="0" w:color="auto"/>
                <w:bottom w:val="none" w:sz="0" w:space="0" w:color="auto"/>
                <w:right w:val="none" w:sz="0" w:space="0" w:color="auto"/>
              </w:divBdr>
              <w:divsChild>
                <w:div w:id="65423154">
                  <w:marLeft w:val="0"/>
                  <w:marRight w:val="0"/>
                  <w:marTop w:val="0"/>
                  <w:marBottom w:val="0"/>
                  <w:divBdr>
                    <w:top w:val="none" w:sz="0" w:space="0" w:color="auto"/>
                    <w:left w:val="none" w:sz="0" w:space="0" w:color="auto"/>
                    <w:bottom w:val="none" w:sz="0" w:space="0" w:color="auto"/>
                    <w:right w:val="none" w:sz="0" w:space="0" w:color="auto"/>
                  </w:divBdr>
                  <w:divsChild>
                    <w:div w:id="497577855">
                      <w:marLeft w:val="0"/>
                      <w:marRight w:val="0"/>
                      <w:marTop w:val="0"/>
                      <w:marBottom w:val="0"/>
                      <w:divBdr>
                        <w:top w:val="none" w:sz="0" w:space="0" w:color="auto"/>
                        <w:left w:val="none" w:sz="0" w:space="0" w:color="auto"/>
                        <w:bottom w:val="none" w:sz="0" w:space="0" w:color="auto"/>
                        <w:right w:val="none" w:sz="0" w:space="0" w:color="auto"/>
                      </w:divBdr>
                      <w:divsChild>
                        <w:div w:id="423108734">
                          <w:marLeft w:val="0"/>
                          <w:marRight w:val="0"/>
                          <w:marTop w:val="0"/>
                          <w:marBottom w:val="0"/>
                          <w:divBdr>
                            <w:top w:val="none" w:sz="0" w:space="0" w:color="auto"/>
                            <w:left w:val="none" w:sz="0" w:space="0" w:color="auto"/>
                            <w:bottom w:val="none" w:sz="0" w:space="0" w:color="auto"/>
                            <w:right w:val="none" w:sz="0" w:space="0" w:color="auto"/>
                          </w:divBdr>
                          <w:divsChild>
                            <w:div w:id="47502612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33090">
      <w:bodyDiv w:val="1"/>
      <w:marLeft w:val="0"/>
      <w:marRight w:val="0"/>
      <w:marTop w:val="0"/>
      <w:marBottom w:val="0"/>
      <w:divBdr>
        <w:top w:val="none" w:sz="0" w:space="0" w:color="auto"/>
        <w:left w:val="none" w:sz="0" w:space="0" w:color="auto"/>
        <w:bottom w:val="none" w:sz="0" w:space="0" w:color="auto"/>
        <w:right w:val="none" w:sz="0" w:space="0" w:color="auto"/>
      </w:divBdr>
      <w:divsChild>
        <w:div w:id="384111300">
          <w:marLeft w:val="0"/>
          <w:marRight w:val="0"/>
          <w:marTop w:val="100"/>
          <w:marBottom w:val="100"/>
          <w:divBdr>
            <w:top w:val="none" w:sz="0" w:space="0" w:color="auto"/>
            <w:left w:val="none" w:sz="0" w:space="0" w:color="auto"/>
            <w:bottom w:val="none" w:sz="0" w:space="0" w:color="auto"/>
            <w:right w:val="none" w:sz="0" w:space="0" w:color="auto"/>
          </w:divBdr>
          <w:divsChild>
            <w:div w:id="328603595">
              <w:marLeft w:val="0"/>
              <w:marRight w:val="0"/>
              <w:marTop w:val="0"/>
              <w:marBottom w:val="0"/>
              <w:divBdr>
                <w:top w:val="none" w:sz="0" w:space="0" w:color="auto"/>
                <w:left w:val="none" w:sz="0" w:space="0" w:color="auto"/>
                <w:bottom w:val="none" w:sz="0" w:space="0" w:color="auto"/>
                <w:right w:val="none" w:sz="0" w:space="0" w:color="auto"/>
              </w:divBdr>
              <w:divsChild>
                <w:div w:id="97920020">
                  <w:marLeft w:val="0"/>
                  <w:marRight w:val="0"/>
                  <w:marTop w:val="0"/>
                  <w:marBottom w:val="0"/>
                  <w:divBdr>
                    <w:top w:val="none" w:sz="0" w:space="0" w:color="auto"/>
                    <w:left w:val="none" w:sz="0" w:space="0" w:color="auto"/>
                    <w:bottom w:val="none" w:sz="0" w:space="0" w:color="auto"/>
                    <w:right w:val="none" w:sz="0" w:space="0" w:color="auto"/>
                  </w:divBdr>
                </w:div>
              </w:divsChild>
            </w:div>
            <w:div w:id="1681589322">
              <w:marLeft w:val="0"/>
              <w:marRight w:val="0"/>
              <w:marTop w:val="0"/>
              <w:marBottom w:val="0"/>
              <w:divBdr>
                <w:top w:val="none" w:sz="0" w:space="0" w:color="auto"/>
                <w:left w:val="none" w:sz="0" w:space="0" w:color="auto"/>
                <w:bottom w:val="none" w:sz="0" w:space="0" w:color="auto"/>
                <w:right w:val="none" w:sz="0" w:space="0" w:color="auto"/>
              </w:divBdr>
              <w:divsChild>
                <w:div w:id="506331639">
                  <w:marLeft w:val="0"/>
                  <w:marRight w:val="0"/>
                  <w:marTop w:val="0"/>
                  <w:marBottom w:val="0"/>
                  <w:divBdr>
                    <w:top w:val="none" w:sz="0" w:space="0" w:color="auto"/>
                    <w:left w:val="none" w:sz="0" w:space="0" w:color="auto"/>
                    <w:bottom w:val="none" w:sz="0" w:space="0" w:color="auto"/>
                    <w:right w:val="none" w:sz="0" w:space="0" w:color="auto"/>
                  </w:divBdr>
                  <w:divsChild>
                    <w:div w:id="15588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89826">
      <w:bodyDiv w:val="1"/>
      <w:marLeft w:val="0"/>
      <w:marRight w:val="0"/>
      <w:marTop w:val="0"/>
      <w:marBottom w:val="0"/>
      <w:divBdr>
        <w:top w:val="none" w:sz="0" w:space="0" w:color="auto"/>
        <w:left w:val="none" w:sz="0" w:space="0" w:color="auto"/>
        <w:bottom w:val="none" w:sz="0" w:space="0" w:color="auto"/>
        <w:right w:val="none" w:sz="0" w:space="0" w:color="auto"/>
      </w:divBdr>
      <w:divsChild>
        <w:div w:id="1924486584">
          <w:marLeft w:val="0"/>
          <w:marRight w:val="0"/>
          <w:marTop w:val="100"/>
          <w:marBottom w:val="100"/>
          <w:divBdr>
            <w:top w:val="none" w:sz="0" w:space="0" w:color="auto"/>
            <w:left w:val="none" w:sz="0" w:space="0" w:color="auto"/>
            <w:bottom w:val="none" w:sz="0" w:space="0" w:color="auto"/>
            <w:right w:val="none" w:sz="0" w:space="0" w:color="auto"/>
          </w:divBdr>
          <w:divsChild>
            <w:div w:id="1484469261">
              <w:marLeft w:val="0"/>
              <w:marRight w:val="0"/>
              <w:marTop w:val="0"/>
              <w:marBottom w:val="0"/>
              <w:divBdr>
                <w:top w:val="none" w:sz="0" w:space="0" w:color="auto"/>
                <w:left w:val="none" w:sz="0" w:space="0" w:color="auto"/>
                <w:bottom w:val="none" w:sz="0" w:space="0" w:color="auto"/>
                <w:right w:val="none" w:sz="0" w:space="0" w:color="auto"/>
              </w:divBdr>
              <w:divsChild>
                <w:div w:id="209652986">
                  <w:marLeft w:val="0"/>
                  <w:marRight w:val="0"/>
                  <w:marTop w:val="0"/>
                  <w:marBottom w:val="0"/>
                  <w:divBdr>
                    <w:top w:val="none" w:sz="0" w:space="0" w:color="auto"/>
                    <w:left w:val="none" w:sz="0" w:space="0" w:color="auto"/>
                    <w:bottom w:val="none" w:sz="0" w:space="0" w:color="auto"/>
                    <w:right w:val="none" w:sz="0" w:space="0" w:color="auto"/>
                  </w:divBdr>
                  <w:divsChild>
                    <w:div w:id="1153106635">
                      <w:marLeft w:val="0"/>
                      <w:marRight w:val="0"/>
                      <w:marTop w:val="0"/>
                      <w:marBottom w:val="0"/>
                      <w:divBdr>
                        <w:top w:val="none" w:sz="0" w:space="0" w:color="auto"/>
                        <w:left w:val="none" w:sz="0" w:space="0" w:color="auto"/>
                        <w:bottom w:val="none" w:sz="0" w:space="0" w:color="auto"/>
                        <w:right w:val="none" w:sz="0" w:space="0" w:color="auto"/>
                      </w:divBdr>
                      <w:divsChild>
                        <w:div w:id="447552969">
                          <w:marLeft w:val="0"/>
                          <w:marRight w:val="0"/>
                          <w:marTop w:val="0"/>
                          <w:marBottom w:val="0"/>
                          <w:divBdr>
                            <w:top w:val="none" w:sz="0" w:space="0" w:color="auto"/>
                            <w:left w:val="none" w:sz="0" w:space="0" w:color="auto"/>
                            <w:bottom w:val="none" w:sz="0" w:space="0" w:color="auto"/>
                            <w:right w:val="none" w:sz="0" w:space="0" w:color="auto"/>
                          </w:divBdr>
                        </w:div>
                      </w:divsChild>
                    </w:div>
                    <w:div w:id="1875733972">
                      <w:marLeft w:val="0"/>
                      <w:marRight w:val="0"/>
                      <w:marTop w:val="0"/>
                      <w:marBottom w:val="0"/>
                      <w:divBdr>
                        <w:top w:val="none" w:sz="0" w:space="0" w:color="auto"/>
                        <w:left w:val="none" w:sz="0" w:space="0" w:color="auto"/>
                        <w:bottom w:val="none" w:sz="0" w:space="0" w:color="auto"/>
                        <w:right w:val="none" w:sz="0" w:space="0" w:color="auto"/>
                      </w:divBdr>
                      <w:divsChild>
                        <w:div w:id="469442032">
                          <w:marLeft w:val="0"/>
                          <w:marRight w:val="0"/>
                          <w:marTop w:val="0"/>
                          <w:marBottom w:val="480"/>
                          <w:divBdr>
                            <w:top w:val="none" w:sz="0" w:space="0" w:color="auto"/>
                            <w:left w:val="none" w:sz="0" w:space="0" w:color="auto"/>
                            <w:bottom w:val="none" w:sz="0" w:space="0" w:color="auto"/>
                            <w:right w:val="none" w:sz="0" w:space="0" w:color="auto"/>
                          </w:divBdr>
                        </w:div>
                        <w:div w:id="94598418">
                          <w:marLeft w:val="0"/>
                          <w:marRight w:val="0"/>
                          <w:marTop w:val="0"/>
                          <w:marBottom w:val="480"/>
                          <w:divBdr>
                            <w:top w:val="none" w:sz="0" w:space="0" w:color="auto"/>
                            <w:left w:val="none" w:sz="0" w:space="0" w:color="auto"/>
                            <w:bottom w:val="none" w:sz="0" w:space="0" w:color="auto"/>
                            <w:right w:val="none" w:sz="0" w:space="0" w:color="auto"/>
                          </w:divBdr>
                        </w:div>
                      </w:divsChild>
                    </w:div>
                    <w:div w:id="2008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5895">
      <w:bodyDiv w:val="1"/>
      <w:marLeft w:val="0"/>
      <w:marRight w:val="0"/>
      <w:marTop w:val="0"/>
      <w:marBottom w:val="0"/>
      <w:divBdr>
        <w:top w:val="none" w:sz="0" w:space="0" w:color="auto"/>
        <w:left w:val="none" w:sz="0" w:space="0" w:color="auto"/>
        <w:bottom w:val="none" w:sz="0" w:space="0" w:color="auto"/>
        <w:right w:val="none" w:sz="0" w:space="0" w:color="auto"/>
      </w:divBdr>
      <w:divsChild>
        <w:div w:id="228007084">
          <w:marLeft w:val="0"/>
          <w:marRight w:val="0"/>
          <w:marTop w:val="100"/>
          <w:marBottom w:val="100"/>
          <w:divBdr>
            <w:top w:val="none" w:sz="0" w:space="0" w:color="auto"/>
            <w:left w:val="none" w:sz="0" w:space="0" w:color="auto"/>
            <w:bottom w:val="none" w:sz="0" w:space="0" w:color="auto"/>
            <w:right w:val="none" w:sz="0" w:space="0" w:color="auto"/>
          </w:divBdr>
          <w:divsChild>
            <w:div w:id="71585231">
              <w:marLeft w:val="0"/>
              <w:marRight w:val="0"/>
              <w:marTop w:val="0"/>
              <w:marBottom w:val="0"/>
              <w:divBdr>
                <w:top w:val="none" w:sz="0" w:space="0" w:color="auto"/>
                <w:left w:val="none" w:sz="0" w:space="0" w:color="auto"/>
                <w:bottom w:val="none" w:sz="0" w:space="0" w:color="auto"/>
                <w:right w:val="none" w:sz="0" w:space="0" w:color="auto"/>
              </w:divBdr>
              <w:divsChild>
                <w:div w:id="72239339">
                  <w:marLeft w:val="0"/>
                  <w:marRight w:val="0"/>
                  <w:marTop w:val="0"/>
                  <w:marBottom w:val="0"/>
                  <w:divBdr>
                    <w:top w:val="none" w:sz="0" w:space="0" w:color="auto"/>
                    <w:left w:val="none" w:sz="0" w:space="0" w:color="auto"/>
                    <w:bottom w:val="none" w:sz="0" w:space="0" w:color="auto"/>
                    <w:right w:val="none" w:sz="0" w:space="0" w:color="auto"/>
                  </w:divBdr>
                </w:div>
              </w:divsChild>
            </w:div>
            <w:div w:id="1047146473">
              <w:marLeft w:val="0"/>
              <w:marRight w:val="0"/>
              <w:marTop w:val="0"/>
              <w:marBottom w:val="0"/>
              <w:divBdr>
                <w:top w:val="none" w:sz="0" w:space="0" w:color="auto"/>
                <w:left w:val="none" w:sz="0" w:space="0" w:color="auto"/>
                <w:bottom w:val="none" w:sz="0" w:space="0" w:color="auto"/>
                <w:right w:val="none" w:sz="0" w:space="0" w:color="auto"/>
              </w:divBdr>
              <w:divsChild>
                <w:div w:id="1940603897">
                  <w:marLeft w:val="0"/>
                  <w:marRight w:val="0"/>
                  <w:marTop w:val="0"/>
                  <w:marBottom w:val="0"/>
                  <w:divBdr>
                    <w:top w:val="none" w:sz="0" w:space="0" w:color="auto"/>
                    <w:left w:val="none" w:sz="0" w:space="0" w:color="auto"/>
                    <w:bottom w:val="none" w:sz="0" w:space="0" w:color="auto"/>
                    <w:right w:val="none" w:sz="0" w:space="0" w:color="auto"/>
                  </w:divBdr>
                  <w:divsChild>
                    <w:div w:id="56672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6298">
      <w:bodyDiv w:val="1"/>
      <w:marLeft w:val="0"/>
      <w:marRight w:val="0"/>
      <w:marTop w:val="0"/>
      <w:marBottom w:val="0"/>
      <w:divBdr>
        <w:top w:val="none" w:sz="0" w:space="0" w:color="auto"/>
        <w:left w:val="none" w:sz="0" w:space="0" w:color="auto"/>
        <w:bottom w:val="none" w:sz="0" w:space="0" w:color="auto"/>
        <w:right w:val="none" w:sz="0" w:space="0" w:color="auto"/>
      </w:divBdr>
      <w:divsChild>
        <w:div w:id="453447661">
          <w:marLeft w:val="0"/>
          <w:marRight w:val="0"/>
          <w:marTop w:val="0"/>
          <w:marBottom w:val="0"/>
          <w:divBdr>
            <w:top w:val="none" w:sz="0" w:space="0" w:color="auto"/>
            <w:left w:val="none" w:sz="0" w:space="0" w:color="auto"/>
            <w:bottom w:val="none" w:sz="0" w:space="0" w:color="auto"/>
            <w:right w:val="none" w:sz="0" w:space="0" w:color="auto"/>
          </w:divBdr>
          <w:divsChild>
            <w:div w:id="8424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9296">
      <w:bodyDiv w:val="1"/>
      <w:marLeft w:val="0"/>
      <w:marRight w:val="0"/>
      <w:marTop w:val="0"/>
      <w:marBottom w:val="0"/>
      <w:divBdr>
        <w:top w:val="none" w:sz="0" w:space="0" w:color="auto"/>
        <w:left w:val="none" w:sz="0" w:space="0" w:color="auto"/>
        <w:bottom w:val="none" w:sz="0" w:space="0" w:color="auto"/>
        <w:right w:val="none" w:sz="0" w:space="0" w:color="auto"/>
      </w:divBdr>
    </w:div>
    <w:div w:id="169948571">
      <w:bodyDiv w:val="1"/>
      <w:marLeft w:val="0"/>
      <w:marRight w:val="0"/>
      <w:marTop w:val="0"/>
      <w:marBottom w:val="0"/>
      <w:divBdr>
        <w:top w:val="none" w:sz="0" w:space="0" w:color="auto"/>
        <w:left w:val="none" w:sz="0" w:space="0" w:color="auto"/>
        <w:bottom w:val="none" w:sz="0" w:space="0" w:color="auto"/>
        <w:right w:val="none" w:sz="0" w:space="0" w:color="auto"/>
      </w:divBdr>
    </w:div>
    <w:div w:id="178660404">
      <w:bodyDiv w:val="1"/>
      <w:marLeft w:val="0"/>
      <w:marRight w:val="0"/>
      <w:marTop w:val="0"/>
      <w:marBottom w:val="0"/>
      <w:divBdr>
        <w:top w:val="none" w:sz="0" w:space="0" w:color="auto"/>
        <w:left w:val="none" w:sz="0" w:space="0" w:color="auto"/>
        <w:bottom w:val="none" w:sz="0" w:space="0" w:color="auto"/>
        <w:right w:val="none" w:sz="0" w:space="0" w:color="auto"/>
      </w:divBdr>
    </w:div>
    <w:div w:id="226913680">
      <w:bodyDiv w:val="1"/>
      <w:marLeft w:val="0"/>
      <w:marRight w:val="0"/>
      <w:marTop w:val="0"/>
      <w:marBottom w:val="0"/>
      <w:divBdr>
        <w:top w:val="none" w:sz="0" w:space="0" w:color="auto"/>
        <w:left w:val="none" w:sz="0" w:space="0" w:color="auto"/>
        <w:bottom w:val="none" w:sz="0" w:space="0" w:color="auto"/>
        <w:right w:val="none" w:sz="0" w:space="0" w:color="auto"/>
      </w:divBdr>
    </w:div>
    <w:div w:id="230123907">
      <w:bodyDiv w:val="1"/>
      <w:marLeft w:val="0"/>
      <w:marRight w:val="0"/>
      <w:marTop w:val="0"/>
      <w:marBottom w:val="0"/>
      <w:divBdr>
        <w:top w:val="none" w:sz="0" w:space="0" w:color="auto"/>
        <w:left w:val="none" w:sz="0" w:space="0" w:color="auto"/>
        <w:bottom w:val="none" w:sz="0" w:space="0" w:color="auto"/>
        <w:right w:val="none" w:sz="0" w:space="0" w:color="auto"/>
      </w:divBdr>
    </w:div>
    <w:div w:id="264389193">
      <w:bodyDiv w:val="1"/>
      <w:marLeft w:val="0"/>
      <w:marRight w:val="0"/>
      <w:marTop w:val="0"/>
      <w:marBottom w:val="0"/>
      <w:divBdr>
        <w:top w:val="none" w:sz="0" w:space="0" w:color="auto"/>
        <w:left w:val="none" w:sz="0" w:space="0" w:color="auto"/>
        <w:bottom w:val="none" w:sz="0" w:space="0" w:color="auto"/>
        <w:right w:val="none" w:sz="0" w:space="0" w:color="auto"/>
      </w:divBdr>
    </w:div>
    <w:div w:id="273051583">
      <w:bodyDiv w:val="1"/>
      <w:marLeft w:val="0"/>
      <w:marRight w:val="0"/>
      <w:marTop w:val="0"/>
      <w:marBottom w:val="0"/>
      <w:divBdr>
        <w:top w:val="none" w:sz="0" w:space="0" w:color="auto"/>
        <w:left w:val="none" w:sz="0" w:space="0" w:color="auto"/>
        <w:bottom w:val="none" w:sz="0" w:space="0" w:color="auto"/>
        <w:right w:val="none" w:sz="0" w:space="0" w:color="auto"/>
      </w:divBdr>
    </w:div>
    <w:div w:id="285506295">
      <w:bodyDiv w:val="1"/>
      <w:marLeft w:val="0"/>
      <w:marRight w:val="0"/>
      <w:marTop w:val="0"/>
      <w:marBottom w:val="0"/>
      <w:divBdr>
        <w:top w:val="none" w:sz="0" w:space="0" w:color="auto"/>
        <w:left w:val="none" w:sz="0" w:space="0" w:color="auto"/>
        <w:bottom w:val="none" w:sz="0" w:space="0" w:color="auto"/>
        <w:right w:val="none" w:sz="0" w:space="0" w:color="auto"/>
      </w:divBdr>
    </w:div>
    <w:div w:id="347634769">
      <w:bodyDiv w:val="1"/>
      <w:marLeft w:val="0"/>
      <w:marRight w:val="0"/>
      <w:marTop w:val="0"/>
      <w:marBottom w:val="0"/>
      <w:divBdr>
        <w:top w:val="none" w:sz="0" w:space="0" w:color="auto"/>
        <w:left w:val="none" w:sz="0" w:space="0" w:color="auto"/>
        <w:bottom w:val="none" w:sz="0" w:space="0" w:color="auto"/>
        <w:right w:val="none" w:sz="0" w:space="0" w:color="auto"/>
      </w:divBdr>
    </w:div>
    <w:div w:id="348139124">
      <w:bodyDiv w:val="1"/>
      <w:marLeft w:val="0"/>
      <w:marRight w:val="0"/>
      <w:marTop w:val="0"/>
      <w:marBottom w:val="0"/>
      <w:divBdr>
        <w:top w:val="none" w:sz="0" w:space="0" w:color="auto"/>
        <w:left w:val="none" w:sz="0" w:space="0" w:color="auto"/>
        <w:bottom w:val="none" w:sz="0" w:space="0" w:color="auto"/>
        <w:right w:val="none" w:sz="0" w:space="0" w:color="auto"/>
      </w:divBdr>
      <w:divsChild>
        <w:div w:id="1585525721">
          <w:marLeft w:val="0"/>
          <w:marRight w:val="0"/>
          <w:marTop w:val="100"/>
          <w:marBottom w:val="100"/>
          <w:divBdr>
            <w:top w:val="none" w:sz="0" w:space="0" w:color="auto"/>
            <w:left w:val="none" w:sz="0" w:space="0" w:color="auto"/>
            <w:bottom w:val="none" w:sz="0" w:space="0" w:color="auto"/>
            <w:right w:val="none" w:sz="0" w:space="0" w:color="auto"/>
          </w:divBdr>
          <w:divsChild>
            <w:div w:id="1798377779">
              <w:marLeft w:val="0"/>
              <w:marRight w:val="0"/>
              <w:marTop w:val="0"/>
              <w:marBottom w:val="0"/>
              <w:divBdr>
                <w:top w:val="none" w:sz="0" w:space="0" w:color="auto"/>
                <w:left w:val="none" w:sz="0" w:space="0" w:color="auto"/>
                <w:bottom w:val="none" w:sz="0" w:space="0" w:color="auto"/>
                <w:right w:val="none" w:sz="0" w:space="0" w:color="auto"/>
              </w:divBdr>
              <w:divsChild>
                <w:div w:id="1710573035">
                  <w:marLeft w:val="0"/>
                  <w:marRight w:val="0"/>
                  <w:marTop w:val="0"/>
                  <w:marBottom w:val="0"/>
                  <w:divBdr>
                    <w:top w:val="none" w:sz="0" w:space="0" w:color="auto"/>
                    <w:left w:val="none" w:sz="0" w:space="0" w:color="auto"/>
                    <w:bottom w:val="none" w:sz="0" w:space="0" w:color="auto"/>
                    <w:right w:val="none" w:sz="0" w:space="0" w:color="auto"/>
                  </w:divBdr>
                  <w:divsChild>
                    <w:div w:id="122385555">
                      <w:marLeft w:val="0"/>
                      <w:marRight w:val="0"/>
                      <w:marTop w:val="0"/>
                      <w:marBottom w:val="0"/>
                      <w:divBdr>
                        <w:top w:val="none" w:sz="0" w:space="0" w:color="auto"/>
                        <w:left w:val="none" w:sz="0" w:space="0" w:color="auto"/>
                        <w:bottom w:val="none" w:sz="0" w:space="0" w:color="auto"/>
                        <w:right w:val="none" w:sz="0" w:space="0" w:color="auto"/>
                      </w:divBdr>
                      <w:divsChild>
                        <w:div w:id="1360739616">
                          <w:marLeft w:val="4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51032577">
      <w:bodyDiv w:val="1"/>
      <w:marLeft w:val="0"/>
      <w:marRight w:val="0"/>
      <w:marTop w:val="0"/>
      <w:marBottom w:val="0"/>
      <w:divBdr>
        <w:top w:val="none" w:sz="0" w:space="0" w:color="auto"/>
        <w:left w:val="none" w:sz="0" w:space="0" w:color="auto"/>
        <w:bottom w:val="none" w:sz="0" w:space="0" w:color="auto"/>
        <w:right w:val="none" w:sz="0" w:space="0" w:color="auto"/>
      </w:divBdr>
      <w:divsChild>
        <w:div w:id="1049109517">
          <w:marLeft w:val="0"/>
          <w:marRight w:val="0"/>
          <w:marTop w:val="100"/>
          <w:marBottom w:val="100"/>
          <w:divBdr>
            <w:top w:val="none" w:sz="0" w:space="0" w:color="auto"/>
            <w:left w:val="none" w:sz="0" w:space="0" w:color="auto"/>
            <w:bottom w:val="none" w:sz="0" w:space="0" w:color="auto"/>
            <w:right w:val="none" w:sz="0" w:space="0" w:color="auto"/>
          </w:divBdr>
          <w:divsChild>
            <w:div w:id="10305082">
              <w:marLeft w:val="0"/>
              <w:marRight w:val="0"/>
              <w:marTop w:val="0"/>
              <w:marBottom w:val="0"/>
              <w:divBdr>
                <w:top w:val="none" w:sz="0" w:space="0" w:color="auto"/>
                <w:left w:val="none" w:sz="0" w:space="0" w:color="auto"/>
                <w:bottom w:val="none" w:sz="0" w:space="0" w:color="auto"/>
                <w:right w:val="none" w:sz="0" w:space="0" w:color="auto"/>
              </w:divBdr>
              <w:divsChild>
                <w:div w:id="1527787930">
                  <w:marLeft w:val="0"/>
                  <w:marRight w:val="0"/>
                  <w:marTop w:val="0"/>
                  <w:marBottom w:val="0"/>
                  <w:divBdr>
                    <w:top w:val="none" w:sz="0" w:space="0" w:color="auto"/>
                    <w:left w:val="none" w:sz="0" w:space="0" w:color="auto"/>
                    <w:bottom w:val="none" w:sz="0" w:space="0" w:color="auto"/>
                    <w:right w:val="none" w:sz="0" w:space="0" w:color="auto"/>
                  </w:divBdr>
                </w:div>
              </w:divsChild>
            </w:div>
            <w:div w:id="984553785">
              <w:marLeft w:val="0"/>
              <w:marRight w:val="0"/>
              <w:marTop w:val="0"/>
              <w:marBottom w:val="0"/>
              <w:divBdr>
                <w:top w:val="none" w:sz="0" w:space="0" w:color="auto"/>
                <w:left w:val="none" w:sz="0" w:space="0" w:color="auto"/>
                <w:bottom w:val="none" w:sz="0" w:space="0" w:color="auto"/>
                <w:right w:val="none" w:sz="0" w:space="0" w:color="auto"/>
              </w:divBdr>
              <w:divsChild>
                <w:div w:id="928201777">
                  <w:marLeft w:val="0"/>
                  <w:marRight w:val="0"/>
                  <w:marTop w:val="0"/>
                  <w:marBottom w:val="0"/>
                  <w:divBdr>
                    <w:top w:val="none" w:sz="0" w:space="0" w:color="auto"/>
                    <w:left w:val="none" w:sz="0" w:space="0" w:color="auto"/>
                    <w:bottom w:val="none" w:sz="0" w:space="0" w:color="auto"/>
                    <w:right w:val="none" w:sz="0" w:space="0" w:color="auto"/>
                  </w:divBdr>
                  <w:divsChild>
                    <w:div w:id="119306350">
                      <w:marLeft w:val="0"/>
                      <w:marRight w:val="0"/>
                      <w:marTop w:val="0"/>
                      <w:marBottom w:val="0"/>
                      <w:divBdr>
                        <w:top w:val="none" w:sz="0" w:space="0" w:color="auto"/>
                        <w:left w:val="none" w:sz="0" w:space="0" w:color="auto"/>
                        <w:bottom w:val="none" w:sz="0" w:space="0" w:color="auto"/>
                        <w:right w:val="none" w:sz="0" w:space="0" w:color="auto"/>
                      </w:divBdr>
                      <w:divsChild>
                        <w:div w:id="1117331215">
                          <w:marLeft w:val="30"/>
                          <w:marRight w:val="30"/>
                          <w:marTop w:val="30"/>
                          <w:marBottom w:val="30"/>
                          <w:divBdr>
                            <w:top w:val="none" w:sz="0" w:space="0" w:color="auto"/>
                            <w:left w:val="none" w:sz="0" w:space="0" w:color="auto"/>
                            <w:bottom w:val="none" w:sz="0" w:space="0" w:color="auto"/>
                            <w:right w:val="none" w:sz="0" w:space="0" w:color="auto"/>
                          </w:divBdr>
                        </w:div>
                        <w:div w:id="1970428498">
                          <w:marLeft w:val="480"/>
                          <w:marRight w:val="0"/>
                          <w:marTop w:val="120"/>
                          <w:marBottom w:val="360"/>
                          <w:divBdr>
                            <w:top w:val="none" w:sz="0" w:space="0" w:color="auto"/>
                            <w:left w:val="none" w:sz="0" w:space="0" w:color="auto"/>
                            <w:bottom w:val="none" w:sz="0" w:space="0" w:color="auto"/>
                            <w:right w:val="none" w:sz="0" w:space="0" w:color="auto"/>
                          </w:divBdr>
                        </w:div>
                        <w:div w:id="1405184013">
                          <w:marLeft w:val="480"/>
                          <w:marRight w:val="0"/>
                          <w:marTop w:val="120"/>
                          <w:marBottom w:val="360"/>
                          <w:divBdr>
                            <w:top w:val="none" w:sz="0" w:space="0" w:color="auto"/>
                            <w:left w:val="none" w:sz="0" w:space="0" w:color="auto"/>
                            <w:bottom w:val="none" w:sz="0" w:space="0" w:color="auto"/>
                            <w:right w:val="none" w:sz="0" w:space="0" w:color="auto"/>
                          </w:divBdr>
                        </w:div>
                        <w:div w:id="1663193157">
                          <w:marLeft w:val="4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56858529">
      <w:bodyDiv w:val="1"/>
      <w:marLeft w:val="0"/>
      <w:marRight w:val="0"/>
      <w:marTop w:val="0"/>
      <w:marBottom w:val="0"/>
      <w:divBdr>
        <w:top w:val="none" w:sz="0" w:space="0" w:color="auto"/>
        <w:left w:val="none" w:sz="0" w:space="0" w:color="auto"/>
        <w:bottom w:val="none" w:sz="0" w:space="0" w:color="auto"/>
        <w:right w:val="none" w:sz="0" w:space="0" w:color="auto"/>
      </w:divBdr>
    </w:div>
    <w:div w:id="361588147">
      <w:bodyDiv w:val="1"/>
      <w:marLeft w:val="0"/>
      <w:marRight w:val="0"/>
      <w:marTop w:val="0"/>
      <w:marBottom w:val="0"/>
      <w:divBdr>
        <w:top w:val="none" w:sz="0" w:space="0" w:color="auto"/>
        <w:left w:val="none" w:sz="0" w:space="0" w:color="auto"/>
        <w:bottom w:val="none" w:sz="0" w:space="0" w:color="auto"/>
        <w:right w:val="none" w:sz="0" w:space="0" w:color="auto"/>
      </w:divBdr>
      <w:divsChild>
        <w:div w:id="874081922">
          <w:marLeft w:val="0"/>
          <w:marRight w:val="0"/>
          <w:marTop w:val="0"/>
          <w:marBottom w:val="0"/>
          <w:divBdr>
            <w:top w:val="none" w:sz="0" w:space="0" w:color="auto"/>
            <w:left w:val="none" w:sz="0" w:space="0" w:color="auto"/>
            <w:bottom w:val="none" w:sz="0" w:space="0" w:color="auto"/>
            <w:right w:val="none" w:sz="0" w:space="0" w:color="auto"/>
          </w:divBdr>
        </w:div>
      </w:divsChild>
    </w:div>
    <w:div w:id="389810287">
      <w:bodyDiv w:val="1"/>
      <w:marLeft w:val="0"/>
      <w:marRight w:val="0"/>
      <w:marTop w:val="0"/>
      <w:marBottom w:val="0"/>
      <w:divBdr>
        <w:top w:val="none" w:sz="0" w:space="0" w:color="auto"/>
        <w:left w:val="none" w:sz="0" w:space="0" w:color="auto"/>
        <w:bottom w:val="none" w:sz="0" w:space="0" w:color="auto"/>
        <w:right w:val="none" w:sz="0" w:space="0" w:color="auto"/>
      </w:divBdr>
    </w:div>
    <w:div w:id="436368588">
      <w:bodyDiv w:val="1"/>
      <w:marLeft w:val="0"/>
      <w:marRight w:val="0"/>
      <w:marTop w:val="0"/>
      <w:marBottom w:val="0"/>
      <w:divBdr>
        <w:top w:val="none" w:sz="0" w:space="0" w:color="auto"/>
        <w:left w:val="none" w:sz="0" w:space="0" w:color="auto"/>
        <w:bottom w:val="none" w:sz="0" w:space="0" w:color="auto"/>
        <w:right w:val="none" w:sz="0" w:space="0" w:color="auto"/>
      </w:divBdr>
    </w:div>
    <w:div w:id="482089637">
      <w:bodyDiv w:val="1"/>
      <w:marLeft w:val="0"/>
      <w:marRight w:val="0"/>
      <w:marTop w:val="0"/>
      <w:marBottom w:val="0"/>
      <w:divBdr>
        <w:top w:val="none" w:sz="0" w:space="0" w:color="auto"/>
        <w:left w:val="none" w:sz="0" w:space="0" w:color="auto"/>
        <w:bottom w:val="none" w:sz="0" w:space="0" w:color="auto"/>
        <w:right w:val="none" w:sz="0" w:space="0" w:color="auto"/>
      </w:divBdr>
    </w:div>
    <w:div w:id="492840298">
      <w:bodyDiv w:val="1"/>
      <w:marLeft w:val="0"/>
      <w:marRight w:val="0"/>
      <w:marTop w:val="0"/>
      <w:marBottom w:val="0"/>
      <w:divBdr>
        <w:top w:val="none" w:sz="0" w:space="0" w:color="auto"/>
        <w:left w:val="none" w:sz="0" w:space="0" w:color="auto"/>
        <w:bottom w:val="none" w:sz="0" w:space="0" w:color="auto"/>
        <w:right w:val="none" w:sz="0" w:space="0" w:color="auto"/>
      </w:divBdr>
    </w:div>
    <w:div w:id="495651608">
      <w:bodyDiv w:val="1"/>
      <w:marLeft w:val="0"/>
      <w:marRight w:val="0"/>
      <w:marTop w:val="0"/>
      <w:marBottom w:val="0"/>
      <w:divBdr>
        <w:top w:val="none" w:sz="0" w:space="0" w:color="auto"/>
        <w:left w:val="none" w:sz="0" w:space="0" w:color="auto"/>
        <w:bottom w:val="none" w:sz="0" w:space="0" w:color="auto"/>
        <w:right w:val="none" w:sz="0" w:space="0" w:color="auto"/>
      </w:divBdr>
    </w:div>
    <w:div w:id="508568493">
      <w:bodyDiv w:val="1"/>
      <w:marLeft w:val="0"/>
      <w:marRight w:val="0"/>
      <w:marTop w:val="0"/>
      <w:marBottom w:val="0"/>
      <w:divBdr>
        <w:top w:val="none" w:sz="0" w:space="0" w:color="auto"/>
        <w:left w:val="none" w:sz="0" w:space="0" w:color="auto"/>
        <w:bottom w:val="none" w:sz="0" w:space="0" w:color="auto"/>
        <w:right w:val="none" w:sz="0" w:space="0" w:color="auto"/>
      </w:divBdr>
      <w:divsChild>
        <w:div w:id="1966767947">
          <w:marLeft w:val="0"/>
          <w:marRight w:val="0"/>
          <w:marTop w:val="100"/>
          <w:marBottom w:val="100"/>
          <w:divBdr>
            <w:top w:val="none" w:sz="0" w:space="0" w:color="auto"/>
            <w:left w:val="none" w:sz="0" w:space="0" w:color="auto"/>
            <w:bottom w:val="none" w:sz="0" w:space="0" w:color="auto"/>
            <w:right w:val="none" w:sz="0" w:space="0" w:color="auto"/>
          </w:divBdr>
          <w:divsChild>
            <w:div w:id="558394985">
              <w:marLeft w:val="0"/>
              <w:marRight w:val="0"/>
              <w:marTop w:val="0"/>
              <w:marBottom w:val="0"/>
              <w:divBdr>
                <w:top w:val="none" w:sz="0" w:space="0" w:color="auto"/>
                <w:left w:val="none" w:sz="0" w:space="0" w:color="auto"/>
                <w:bottom w:val="none" w:sz="0" w:space="0" w:color="auto"/>
                <w:right w:val="none" w:sz="0" w:space="0" w:color="auto"/>
              </w:divBdr>
              <w:divsChild>
                <w:div w:id="7027814">
                  <w:marLeft w:val="0"/>
                  <w:marRight w:val="0"/>
                  <w:marTop w:val="0"/>
                  <w:marBottom w:val="0"/>
                  <w:divBdr>
                    <w:top w:val="none" w:sz="0" w:space="0" w:color="auto"/>
                    <w:left w:val="none" w:sz="0" w:space="0" w:color="auto"/>
                    <w:bottom w:val="none" w:sz="0" w:space="0" w:color="auto"/>
                    <w:right w:val="none" w:sz="0" w:space="0" w:color="auto"/>
                  </w:divBdr>
                </w:div>
              </w:divsChild>
            </w:div>
            <w:div w:id="58410052">
              <w:marLeft w:val="0"/>
              <w:marRight w:val="0"/>
              <w:marTop w:val="0"/>
              <w:marBottom w:val="0"/>
              <w:divBdr>
                <w:top w:val="none" w:sz="0" w:space="0" w:color="auto"/>
                <w:left w:val="none" w:sz="0" w:space="0" w:color="auto"/>
                <w:bottom w:val="none" w:sz="0" w:space="0" w:color="auto"/>
                <w:right w:val="none" w:sz="0" w:space="0" w:color="auto"/>
              </w:divBdr>
              <w:divsChild>
                <w:div w:id="985009663">
                  <w:marLeft w:val="0"/>
                  <w:marRight w:val="0"/>
                  <w:marTop w:val="0"/>
                  <w:marBottom w:val="0"/>
                  <w:divBdr>
                    <w:top w:val="none" w:sz="0" w:space="0" w:color="auto"/>
                    <w:left w:val="none" w:sz="0" w:space="0" w:color="auto"/>
                    <w:bottom w:val="none" w:sz="0" w:space="0" w:color="auto"/>
                    <w:right w:val="none" w:sz="0" w:space="0" w:color="auto"/>
                  </w:divBdr>
                  <w:divsChild>
                    <w:div w:id="779640500">
                      <w:marLeft w:val="0"/>
                      <w:marRight w:val="0"/>
                      <w:marTop w:val="0"/>
                      <w:marBottom w:val="0"/>
                      <w:divBdr>
                        <w:top w:val="none" w:sz="0" w:space="0" w:color="auto"/>
                        <w:left w:val="none" w:sz="0" w:space="0" w:color="auto"/>
                        <w:bottom w:val="none" w:sz="0" w:space="0" w:color="auto"/>
                        <w:right w:val="none" w:sz="0" w:space="0" w:color="auto"/>
                      </w:divBdr>
                      <w:divsChild>
                        <w:div w:id="1199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238361">
      <w:bodyDiv w:val="1"/>
      <w:marLeft w:val="0"/>
      <w:marRight w:val="0"/>
      <w:marTop w:val="0"/>
      <w:marBottom w:val="0"/>
      <w:divBdr>
        <w:top w:val="none" w:sz="0" w:space="0" w:color="auto"/>
        <w:left w:val="none" w:sz="0" w:space="0" w:color="auto"/>
        <w:bottom w:val="none" w:sz="0" w:space="0" w:color="auto"/>
        <w:right w:val="none" w:sz="0" w:space="0" w:color="auto"/>
      </w:divBdr>
      <w:divsChild>
        <w:div w:id="1334725131">
          <w:marLeft w:val="0"/>
          <w:marRight w:val="0"/>
          <w:marTop w:val="100"/>
          <w:marBottom w:val="100"/>
          <w:divBdr>
            <w:top w:val="none" w:sz="0" w:space="0" w:color="auto"/>
            <w:left w:val="none" w:sz="0" w:space="0" w:color="auto"/>
            <w:bottom w:val="none" w:sz="0" w:space="0" w:color="auto"/>
            <w:right w:val="none" w:sz="0" w:space="0" w:color="auto"/>
          </w:divBdr>
          <w:divsChild>
            <w:div w:id="1184976555">
              <w:marLeft w:val="0"/>
              <w:marRight w:val="0"/>
              <w:marTop w:val="0"/>
              <w:marBottom w:val="0"/>
              <w:divBdr>
                <w:top w:val="none" w:sz="0" w:space="0" w:color="auto"/>
                <w:left w:val="none" w:sz="0" w:space="0" w:color="auto"/>
                <w:bottom w:val="none" w:sz="0" w:space="0" w:color="auto"/>
                <w:right w:val="none" w:sz="0" w:space="0" w:color="auto"/>
              </w:divBdr>
              <w:divsChild>
                <w:div w:id="1235506274">
                  <w:marLeft w:val="0"/>
                  <w:marRight w:val="0"/>
                  <w:marTop w:val="0"/>
                  <w:marBottom w:val="0"/>
                  <w:divBdr>
                    <w:top w:val="none" w:sz="0" w:space="0" w:color="auto"/>
                    <w:left w:val="none" w:sz="0" w:space="0" w:color="auto"/>
                    <w:bottom w:val="none" w:sz="0" w:space="0" w:color="auto"/>
                    <w:right w:val="none" w:sz="0" w:space="0" w:color="auto"/>
                  </w:divBdr>
                </w:div>
              </w:divsChild>
            </w:div>
            <w:div w:id="561058469">
              <w:marLeft w:val="0"/>
              <w:marRight w:val="0"/>
              <w:marTop w:val="0"/>
              <w:marBottom w:val="0"/>
              <w:divBdr>
                <w:top w:val="none" w:sz="0" w:space="0" w:color="auto"/>
                <w:left w:val="none" w:sz="0" w:space="0" w:color="auto"/>
                <w:bottom w:val="none" w:sz="0" w:space="0" w:color="auto"/>
                <w:right w:val="none" w:sz="0" w:space="0" w:color="auto"/>
              </w:divBdr>
              <w:divsChild>
                <w:div w:id="1649287368">
                  <w:marLeft w:val="0"/>
                  <w:marRight w:val="0"/>
                  <w:marTop w:val="0"/>
                  <w:marBottom w:val="0"/>
                  <w:divBdr>
                    <w:top w:val="none" w:sz="0" w:space="0" w:color="auto"/>
                    <w:left w:val="none" w:sz="0" w:space="0" w:color="auto"/>
                    <w:bottom w:val="none" w:sz="0" w:space="0" w:color="auto"/>
                    <w:right w:val="none" w:sz="0" w:space="0" w:color="auto"/>
                  </w:divBdr>
                  <w:divsChild>
                    <w:div w:id="20861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307741">
      <w:bodyDiv w:val="1"/>
      <w:marLeft w:val="0"/>
      <w:marRight w:val="0"/>
      <w:marTop w:val="0"/>
      <w:marBottom w:val="0"/>
      <w:divBdr>
        <w:top w:val="none" w:sz="0" w:space="0" w:color="auto"/>
        <w:left w:val="none" w:sz="0" w:space="0" w:color="auto"/>
        <w:bottom w:val="none" w:sz="0" w:space="0" w:color="auto"/>
        <w:right w:val="none" w:sz="0" w:space="0" w:color="auto"/>
      </w:divBdr>
    </w:div>
    <w:div w:id="553391176">
      <w:bodyDiv w:val="1"/>
      <w:marLeft w:val="0"/>
      <w:marRight w:val="0"/>
      <w:marTop w:val="0"/>
      <w:marBottom w:val="0"/>
      <w:divBdr>
        <w:top w:val="none" w:sz="0" w:space="0" w:color="auto"/>
        <w:left w:val="none" w:sz="0" w:space="0" w:color="auto"/>
        <w:bottom w:val="none" w:sz="0" w:space="0" w:color="auto"/>
        <w:right w:val="none" w:sz="0" w:space="0" w:color="auto"/>
      </w:divBdr>
      <w:divsChild>
        <w:div w:id="898983290">
          <w:marLeft w:val="0"/>
          <w:marRight w:val="0"/>
          <w:marTop w:val="100"/>
          <w:marBottom w:val="100"/>
          <w:divBdr>
            <w:top w:val="none" w:sz="0" w:space="0" w:color="auto"/>
            <w:left w:val="none" w:sz="0" w:space="0" w:color="auto"/>
            <w:bottom w:val="none" w:sz="0" w:space="0" w:color="auto"/>
            <w:right w:val="none" w:sz="0" w:space="0" w:color="auto"/>
          </w:divBdr>
          <w:divsChild>
            <w:div w:id="1806851858">
              <w:marLeft w:val="0"/>
              <w:marRight w:val="0"/>
              <w:marTop w:val="0"/>
              <w:marBottom w:val="0"/>
              <w:divBdr>
                <w:top w:val="none" w:sz="0" w:space="0" w:color="auto"/>
                <w:left w:val="none" w:sz="0" w:space="0" w:color="auto"/>
                <w:bottom w:val="none" w:sz="0" w:space="0" w:color="auto"/>
                <w:right w:val="none" w:sz="0" w:space="0" w:color="auto"/>
              </w:divBdr>
              <w:divsChild>
                <w:div w:id="1003245069">
                  <w:marLeft w:val="0"/>
                  <w:marRight w:val="0"/>
                  <w:marTop w:val="0"/>
                  <w:marBottom w:val="0"/>
                  <w:divBdr>
                    <w:top w:val="none" w:sz="0" w:space="0" w:color="auto"/>
                    <w:left w:val="none" w:sz="0" w:space="0" w:color="auto"/>
                    <w:bottom w:val="none" w:sz="0" w:space="0" w:color="auto"/>
                    <w:right w:val="none" w:sz="0" w:space="0" w:color="auto"/>
                  </w:divBdr>
                </w:div>
              </w:divsChild>
            </w:div>
            <w:div w:id="30347160">
              <w:marLeft w:val="0"/>
              <w:marRight w:val="0"/>
              <w:marTop w:val="0"/>
              <w:marBottom w:val="0"/>
              <w:divBdr>
                <w:top w:val="none" w:sz="0" w:space="0" w:color="auto"/>
                <w:left w:val="none" w:sz="0" w:space="0" w:color="auto"/>
                <w:bottom w:val="none" w:sz="0" w:space="0" w:color="auto"/>
                <w:right w:val="none" w:sz="0" w:space="0" w:color="auto"/>
              </w:divBdr>
              <w:divsChild>
                <w:div w:id="992953168">
                  <w:marLeft w:val="0"/>
                  <w:marRight w:val="0"/>
                  <w:marTop w:val="0"/>
                  <w:marBottom w:val="0"/>
                  <w:divBdr>
                    <w:top w:val="none" w:sz="0" w:space="0" w:color="auto"/>
                    <w:left w:val="none" w:sz="0" w:space="0" w:color="auto"/>
                    <w:bottom w:val="none" w:sz="0" w:space="0" w:color="auto"/>
                    <w:right w:val="none" w:sz="0" w:space="0" w:color="auto"/>
                  </w:divBdr>
                  <w:divsChild>
                    <w:div w:id="10729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923957">
      <w:bodyDiv w:val="1"/>
      <w:marLeft w:val="0"/>
      <w:marRight w:val="0"/>
      <w:marTop w:val="0"/>
      <w:marBottom w:val="0"/>
      <w:divBdr>
        <w:top w:val="none" w:sz="0" w:space="0" w:color="auto"/>
        <w:left w:val="none" w:sz="0" w:space="0" w:color="auto"/>
        <w:bottom w:val="none" w:sz="0" w:space="0" w:color="auto"/>
        <w:right w:val="none" w:sz="0" w:space="0" w:color="auto"/>
      </w:divBdr>
      <w:divsChild>
        <w:div w:id="1274022006">
          <w:marLeft w:val="0"/>
          <w:marRight w:val="0"/>
          <w:marTop w:val="100"/>
          <w:marBottom w:val="100"/>
          <w:divBdr>
            <w:top w:val="none" w:sz="0" w:space="0" w:color="auto"/>
            <w:left w:val="none" w:sz="0" w:space="0" w:color="auto"/>
            <w:bottom w:val="none" w:sz="0" w:space="0" w:color="auto"/>
            <w:right w:val="none" w:sz="0" w:space="0" w:color="auto"/>
          </w:divBdr>
          <w:divsChild>
            <w:div w:id="158859506">
              <w:marLeft w:val="0"/>
              <w:marRight w:val="0"/>
              <w:marTop w:val="0"/>
              <w:marBottom w:val="0"/>
              <w:divBdr>
                <w:top w:val="none" w:sz="0" w:space="0" w:color="auto"/>
                <w:left w:val="none" w:sz="0" w:space="0" w:color="auto"/>
                <w:bottom w:val="none" w:sz="0" w:space="0" w:color="auto"/>
                <w:right w:val="none" w:sz="0" w:space="0" w:color="auto"/>
              </w:divBdr>
              <w:divsChild>
                <w:div w:id="1705863919">
                  <w:marLeft w:val="0"/>
                  <w:marRight w:val="0"/>
                  <w:marTop w:val="0"/>
                  <w:marBottom w:val="0"/>
                  <w:divBdr>
                    <w:top w:val="none" w:sz="0" w:space="0" w:color="auto"/>
                    <w:left w:val="none" w:sz="0" w:space="0" w:color="auto"/>
                    <w:bottom w:val="none" w:sz="0" w:space="0" w:color="auto"/>
                    <w:right w:val="none" w:sz="0" w:space="0" w:color="auto"/>
                  </w:divBdr>
                  <w:divsChild>
                    <w:div w:id="14504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08390">
      <w:bodyDiv w:val="1"/>
      <w:marLeft w:val="0"/>
      <w:marRight w:val="0"/>
      <w:marTop w:val="0"/>
      <w:marBottom w:val="0"/>
      <w:divBdr>
        <w:top w:val="none" w:sz="0" w:space="0" w:color="auto"/>
        <w:left w:val="none" w:sz="0" w:space="0" w:color="auto"/>
        <w:bottom w:val="none" w:sz="0" w:space="0" w:color="auto"/>
        <w:right w:val="none" w:sz="0" w:space="0" w:color="auto"/>
      </w:divBdr>
    </w:div>
    <w:div w:id="586891686">
      <w:bodyDiv w:val="1"/>
      <w:marLeft w:val="0"/>
      <w:marRight w:val="0"/>
      <w:marTop w:val="0"/>
      <w:marBottom w:val="0"/>
      <w:divBdr>
        <w:top w:val="none" w:sz="0" w:space="0" w:color="auto"/>
        <w:left w:val="none" w:sz="0" w:space="0" w:color="auto"/>
        <w:bottom w:val="none" w:sz="0" w:space="0" w:color="auto"/>
        <w:right w:val="none" w:sz="0" w:space="0" w:color="auto"/>
      </w:divBdr>
    </w:div>
    <w:div w:id="598028372">
      <w:bodyDiv w:val="1"/>
      <w:marLeft w:val="0"/>
      <w:marRight w:val="0"/>
      <w:marTop w:val="0"/>
      <w:marBottom w:val="0"/>
      <w:divBdr>
        <w:top w:val="none" w:sz="0" w:space="0" w:color="auto"/>
        <w:left w:val="none" w:sz="0" w:space="0" w:color="auto"/>
        <w:bottom w:val="none" w:sz="0" w:space="0" w:color="auto"/>
        <w:right w:val="none" w:sz="0" w:space="0" w:color="auto"/>
      </w:divBdr>
    </w:div>
    <w:div w:id="613561963">
      <w:bodyDiv w:val="1"/>
      <w:marLeft w:val="0"/>
      <w:marRight w:val="0"/>
      <w:marTop w:val="0"/>
      <w:marBottom w:val="0"/>
      <w:divBdr>
        <w:top w:val="none" w:sz="0" w:space="0" w:color="auto"/>
        <w:left w:val="none" w:sz="0" w:space="0" w:color="auto"/>
        <w:bottom w:val="none" w:sz="0" w:space="0" w:color="auto"/>
        <w:right w:val="none" w:sz="0" w:space="0" w:color="auto"/>
      </w:divBdr>
    </w:div>
    <w:div w:id="619721732">
      <w:bodyDiv w:val="1"/>
      <w:marLeft w:val="0"/>
      <w:marRight w:val="0"/>
      <w:marTop w:val="0"/>
      <w:marBottom w:val="0"/>
      <w:divBdr>
        <w:top w:val="none" w:sz="0" w:space="0" w:color="auto"/>
        <w:left w:val="none" w:sz="0" w:space="0" w:color="auto"/>
        <w:bottom w:val="none" w:sz="0" w:space="0" w:color="auto"/>
        <w:right w:val="none" w:sz="0" w:space="0" w:color="auto"/>
      </w:divBdr>
    </w:div>
    <w:div w:id="633563331">
      <w:bodyDiv w:val="1"/>
      <w:marLeft w:val="0"/>
      <w:marRight w:val="0"/>
      <w:marTop w:val="0"/>
      <w:marBottom w:val="0"/>
      <w:divBdr>
        <w:top w:val="none" w:sz="0" w:space="0" w:color="auto"/>
        <w:left w:val="none" w:sz="0" w:space="0" w:color="auto"/>
        <w:bottom w:val="none" w:sz="0" w:space="0" w:color="auto"/>
        <w:right w:val="none" w:sz="0" w:space="0" w:color="auto"/>
      </w:divBdr>
      <w:divsChild>
        <w:div w:id="1439720990">
          <w:marLeft w:val="0"/>
          <w:marRight w:val="0"/>
          <w:marTop w:val="100"/>
          <w:marBottom w:val="100"/>
          <w:divBdr>
            <w:top w:val="none" w:sz="0" w:space="0" w:color="auto"/>
            <w:left w:val="none" w:sz="0" w:space="0" w:color="auto"/>
            <w:bottom w:val="none" w:sz="0" w:space="0" w:color="auto"/>
            <w:right w:val="none" w:sz="0" w:space="0" w:color="auto"/>
          </w:divBdr>
          <w:divsChild>
            <w:div w:id="577054587">
              <w:marLeft w:val="0"/>
              <w:marRight w:val="0"/>
              <w:marTop w:val="0"/>
              <w:marBottom w:val="0"/>
              <w:divBdr>
                <w:top w:val="none" w:sz="0" w:space="0" w:color="auto"/>
                <w:left w:val="none" w:sz="0" w:space="0" w:color="auto"/>
                <w:bottom w:val="none" w:sz="0" w:space="0" w:color="auto"/>
                <w:right w:val="none" w:sz="0" w:space="0" w:color="auto"/>
              </w:divBdr>
              <w:divsChild>
                <w:div w:id="1646813285">
                  <w:marLeft w:val="0"/>
                  <w:marRight w:val="0"/>
                  <w:marTop w:val="0"/>
                  <w:marBottom w:val="0"/>
                  <w:divBdr>
                    <w:top w:val="none" w:sz="0" w:space="0" w:color="auto"/>
                    <w:left w:val="none" w:sz="0" w:space="0" w:color="auto"/>
                    <w:bottom w:val="none" w:sz="0" w:space="0" w:color="auto"/>
                    <w:right w:val="none" w:sz="0" w:space="0" w:color="auto"/>
                  </w:divBdr>
                </w:div>
              </w:divsChild>
            </w:div>
            <w:div w:id="150026603">
              <w:marLeft w:val="0"/>
              <w:marRight w:val="0"/>
              <w:marTop w:val="0"/>
              <w:marBottom w:val="0"/>
              <w:divBdr>
                <w:top w:val="none" w:sz="0" w:space="0" w:color="auto"/>
                <w:left w:val="none" w:sz="0" w:space="0" w:color="auto"/>
                <w:bottom w:val="none" w:sz="0" w:space="0" w:color="auto"/>
                <w:right w:val="none" w:sz="0" w:space="0" w:color="auto"/>
              </w:divBdr>
              <w:divsChild>
                <w:div w:id="38092077">
                  <w:marLeft w:val="0"/>
                  <w:marRight w:val="0"/>
                  <w:marTop w:val="0"/>
                  <w:marBottom w:val="0"/>
                  <w:divBdr>
                    <w:top w:val="none" w:sz="0" w:space="0" w:color="auto"/>
                    <w:left w:val="none" w:sz="0" w:space="0" w:color="auto"/>
                    <w:bottom w:val="none" w:sz="0" w:space="0" w:color="auto"/>
                    <w:right w:val="none" w:sz="0" w:space="0" w:color="auto"/>
                  </w:divBdr>
                  <w:divsChild>
                    <w:div w:id="8810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886177">
      <w:bodyDiv w:val="1"/>
      <w:marLeft w:val="0"/>
      <w:marRight w:val="0"/>
      <w:marTop w:val="0"/>
      <w:marBottom w:val="0"/>
      <w:divBdr>
        <w:top w:val="none" w:sz="0" w:space="0" w:color="auto"/>
        <w:left w:val="none" w:sz="0" w:space="0" w:color="auto"/>
        <w:bottom w:val="none" w:sz="0" w:space="0" w:color="auto"/>
        <w:right w:val="none" w:sz="0" w:space="0" w:color="auto"/>
      </w:divBdr>
    </w:div>
    <w:div w:id="687103781">
      <w:bodyDiv w:val="1"/>
      <w:marLeft w:val="0"/>
      <w:marRight w:val="0"/>
      <w:marTop w:val="0"/>
      <w:marBottom w:val="0"/>
      <w:divBdr>
        <w:top w:val="none" w:sz="0" w:space="0" w:color="auto"/>
        <w:left w:val="none" w:sz="0" w:space="0" w:color="auto"/>
        <w:bottom w:val="none" w:sz="0" w:space="0" w:color="auto"/>
        <w:right w:val="none" w:sz="0" w:space="0" w:color="auto"/>
      </w:divBdr>
    </w:div>
    <w:div w:id="711811594">
      <w:bodyDiv w:val="1"/>
      <w:marLeft w:val="0"/>
      <w:marRight w:val="0"/>
      <w:marTop w:val="0"/>
      <w:marBottom w:val="0"/>
      <w:divBdr>
        <w:top w:val="none" w:sz="0" w:space="0" w:color="auto"/>
        <w:left w:val="none" w:sz="0" w:space="0" w:color="auto"/>
        <w:bottom w:val="none" w:sz="0" w:space="0" w:color="auto"/>
        <w:right w:val="none" w:sz="0" w:space="0" w:color="auto"/>
      </w:divBdr>
    </w:div>
    <w:div w:id="717702721">
      <w:bodyDiv w:val="1"/>
      <w:marLeft w:val="0"/>
      <w:marRight w:val="0"/>
      <w:marTop w:val="0"/>
      <w:marBottom w:val="0"/>
      <w:divBdr>
        <w:top w:val="none" w:sz="0" w:space="0" w:color="auto"/>
        <w:left w:val="none" w:sz="0" w:space="0" w:color="auto"/>
        <w:bottom w:val="none" w:sz="0" w:space="0" w:color="auto"/>
        <w:right w:val="none" w:sz="0" w:space="0" w:color="auto"/>
      </w:divBdr>
    </w:div>
    <w:div w:id="730732563">
      <w:bodyDiv w:val="1"/>
      <w:marLeft w:val="0"/>
      <w:marRight w:val="0"/>
      <w:marTop w:val="0"/>
      <w:marBottom w:val="0"/>
      <w:divBdr>
        <w:top w:val="none" w:sz="0" w:space="0" w:color="auto"/>
        <w:left w:val="none" w:sz="0" w:space="0" w:color="auto"/>
        <w:bottom w:val="none" w:sz="0" w:space="0" w:color="auto"/>
        <w:right w:val="none" w:sz="0" w:space="0" w:color="auto"/>
      </w:divBdr>
      <w:divsChild>
        <w:div w:id="1844516643">
          <w:marLeft w:val="0"/>
          <w:marRight w:val="0"/>
          <w:marTop w:val="100"/>
          <w:marBottom w:val="100"/>
          <w:divBdr>
            <w:top w:val="none" w:sz="0" w:space="0" w:color="auto"/>
            <w:left w:val="none" w:sz="0" w:space="0" w:color="auto"/>
            <w:bottom w:val="none" w:sz="0" w:space="0" w:color="auto"/>
            <w:right w:val="none" w:sz="0" w:space="0" w:color="auto"/>
          </w:divBdr>
          <w:divsChild>
            <w:div w:id="1404987606">
              <w:marLeft w:val="0"/>
              <w:marRight w:val="0"/>
              <w:marTop w:val="0"/>
              <w:marBottom w:val="0"/>
              <w:divBdr>
                <w:top w:val="none" w:sz="0" w:space="0" w:color="auto"/>
                <w:left w:val="none" w:sz="0" w:space="0" w:color="auto"/>
                <w:bottom w:val="none" w:sz="0" w:space="0" w:color="auto"/>
                <w:right w:val="none" w:sz="0" w:space="0" w:color="auto"/>
              </w:divBdr>
              <w:divsChild>
                <w:div w:id="431053949">
                  <w:marLeft w:val="0"/>
                  <w:marRight w:val="0"/>
                  <w:marTop w:val="0"/>
                  <w:marBottom w:val="0"/>
                  <w:divBdr>
                    <w:top w:val="none" w:sz="0" w:space="0" w:color="auto"/>
                    <w:left w:val="none" w:sz="0" w:space="0" w:color="auto"/>
                    <w:bottom w:val="none" w:sz="0" w:space="0" w:color="auto"/>
                    <w:right w:val="none" w:sz="0" w:space="0" w:color="auto"/>
                  </w:divBdr>
                </w:div>
              </w:divsChild>
            </w:div>
            <w:div w:id="237247349">
              <w:marLeft w:val="0"/>
              <w:marRight w:val="0"/>
              <w:marTop w:val="0"/>
              <w:marBottom w:val="0"/>
              <w:divBdr>
                <w:top w:val="none" w:sz="0" w:space="0" w:color="auto"/>
                <w:left w:val="none" w:sz="0" w:space="0" w:color="auto"/>
                <w:bottom w:val="none" w:sz="0" w:space="0" w:color="auto"/>
                <w:right w:val="none" w:sz="0" w:space="0" w:color="auto"/>
              </w:divBdr>
              <w:divsChild>
                <w:div w:id="240913653">
                  <w:marLeft w:val="0"/>
                  <w:marRight w:val="0"/>
                  <w:marTop w:val="0"/>
                  <w:marBottom w:val="0"/>
                  <w:divBdr>
                    <w:top w:val="none" w:sz="0" w:space="0" w:color="auto"/>
                    <w:left w:val="none" w:sz="0" w:space="0" w:color="auto"/>
                    <w:bottom w:val="none" w:sz="0" w:space="0" w:color="auto"/>
                    <w:right w:val="none" w:sz="0" w:space="0" w:color="auto"/>
                  </w:divBdr>
                  <w:divsChild>
                    <w:div w:id="2146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897477">
      <w:bodyDiv w:val="1"/>
      <w:marLeft w:val="0"/>
      <w:marRight w:val="0"/>
      <w:marTop w:val="0"/>
      <w:marBottom w:val="0"/>
      <w:divBdr>
        <w:top w:val="none" w:sz="0" w:space="0" w:color="auto"/>
        <w:left w:val="none" w:sz="0" w:space="0" w:color="auto"/>
        <w:bottom w:val="none" w:sz="0" w:space="0" w:color="auto"/>
        <w:right w:val="none" w:sz="0" w:space="0" w:color="auto"/>
      </w:divBdr>
    </w:div>
    <w:div w:id="773938967">
      <w:bodyDiv w:val="1"/>
      <w:marLeft w:val="0"/>
      <w:marRight w:val="0"/>
      <w:marTop w:val="0"/>
      <w:marBottom w:val="0"/>
      <w:divBdr>
        <w:top w:val="none" w:sz="0" w:space="0" w:color="auto"/>
        <w:left w:val="none" w:sz="0" w:space="0" w:color="auto"/>
        <w:bottom w:val="none" w:sz="0" w:space="0" w:color="auto"/>
        <w:right w:val="none" w:sz="0" w:space="0" w:color="auto"/>
      </w:divBdr>
    </w:div>
    <w:div w:id="791443935">
      <w:bodyDiv w:val="1"/>
      <w:marLeft w:val="0"/>
      <w:marRight w:val="0"/>
      <w:marTop w:val="0"/>
      <w:marBottom w:val="0"/>
      <w:divBdr>
        <w:top w:val="none" w:sz="0" w:space="0" w:color="auto"/>
        <w:left w:val="none" w:sz="0" w:space="0" w:color="auto"/>
        <w:bottom w:val="none" w:sz="0" w:space="0" w:color="auto"/>
        <w:right w:val="none" w:sz="0" w:space="0" w:color="auto"/>
      </w:divBdr>
      <w:divsChild>
        <w:div w:id="1060594072">
          <w:marLeft w:val="0"/>
          <w:marRight w:val="0"/>
          <w:marTop w:val="100"/>
          <w:marBottom w:val="100"/>
          <w:divBdr>
            <w:top w:val="none" w:sz="0" w:space="0" w:color="auto"/>
            <w:left w:val="none" w:sz="0" w:space="0" w:color="auto"/>
            <w:bottom w:val="none" w:sz="0" w:space="0" w:color="auto"/>
            <w:right w:val="none" w:sz="0" w:space="0" w:color="auto"/>
          </w:divBdr>
          <w:divsChild>
            <w:div w:id="1923564243">
              <w:marLeft w:val="0"/>
              <w:marRight w:val="0"/>
              <w:marTop w:val="0"/>
              <w:marBottom w:val="0"/>
              <w:divBdr>
                <w:top w:val="none" w:sz="0" w:space="0" w:color="auto"/>
                <w:left w:val="none" w:sz="0" w:space="0" w:color="auto"/>
                <w:bottom w:val="none" w:sz="0" w:space="0" w:color="auto"/>
                <w:right w:val="none" w:sz="0" w:space="0" w:color="auto"/>
              </w:divBdr>
              <w:divsChild>
                <w:div w:id="1821537381">
                  <w:marLeft w:val="0"/>
                  <w:marRight w:val="0"/>
                  <w:marTop w:val="0"/>
                  <w:marBottom w:val="0"/>
                  <w:divBdr>
                    <w:top w:val="none" w:sz="0" w:space="0" w:color="auto"/>
                    <w:left w:val="none" w:sz="0" w:space="0" w:color="auto"/>
                    <w:bottom w:val="none" w:sz="0" w:space="0" w:color="auto"/>
                    <w:right w:val="none" w:sz="0" w:space="0" w:color="auto"/>
                  </w:divBdr>
                  <w:divsChild>
                    <w:div w:id="1220824886">
                      <w:marLeft w:val="0"/>
                      <w:marRight w:val="0"/>
                      <w:marTop w:val="0"/>
                      <w:marBottom w:val="0"/>
                      <w:divBdr>
                        <w:top w:val="none" w:sz="0" w:space="0" w:color="auto"/>
                        <w:left w:val="none" w:sz="0" w:space="0" w:color="auto"/>
                        <w:bottom w:val="none" w:sz="0" w:space="0" w:color="auto"/>
                        <w:right w:val="none" w:sz="0" w:space="0" w:color="auto"/>
                      </w:divBdr>
                      <w:divsChild>
                        <w:div w:id="146292291">
                          <w:marLeft w:val="0"/>
                          <w:marRight w:val="0"/>
                          <w:marTop w:val="0"/>
                          <w:marBottom w:val="0"/>
                          <w:divBdr>
                            <w:top w:val="none" w:sz="0" w:space="0" w:color="auto"/>
                            <w:left w:val="none" w:sz="0" w:space="0" w:color="auto"/>
                            <w:bottom w:val="none" w:sz="0" w:space="0" w:color="auto"/>
                            <w:right w:val="none" w:sz="0" w:space="0" w:color="auto"/>
                          </w:divBdr>
                          <w:divsChild>
                            <w:div w:id="657272021">
                              <w:marLeft w:val="0"/>
                              <w:marRight w:val="0"/>
                              <w:marTop w:val="0"/>
                              <w:marBottom w:val="0"/>
                              <w:divBdr>
                                <w:top w:val="none" w:sz="0" w:space="0" w:color="auto"/>
                                <w:left w:val="none" w:sz="0" w:space="0" w:color="auto"/>
                                <w:bottom w:val="none" w:sz="0" w:space="0" w:color="auto"/>
                                <w:right w:val="none" w:sz="0" w:space="0" w:color="auto"/>
                              </w:divBdr>
                            </w:div>
                          </w:divsChild>
                        </w:div>
                        <w:div w:id="7724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297892">
      <w:bodyDiv w:val="1"/>
      <w:marLeft w:val="0"/>
      <w:marRight w:val="0"/>
      <w:marTop w:val="0"/>
      <w:marBottom w:val="0"/>
      <w:divBdr>
        <w:top w:val="none" w:sz="0" w:space="0" w:color="auto"/>
        <w:left w:val="none" w:sz="0" w:space="0" w:color="auto"/>
        <w:bottom w:val="none" w:sz="0" w:space="0" w:color="auto"/>
        <w:right w:val="none" w:sz="0" w:space="0" w:color="auto"/>
      </w:divBdr>
      <w:divsChild>
        <w:div w:id="79959009">
          <w:marLeft w:val="0"/>
          <w:marRight w:val="0"/>
          <w:marTop w:val="100"/>
          <w:marBottom w:val="100"/>
          <w:divBdr>
            <w:top w:val="none" w:sz="0" w:space="0" w:color="auto"/>
            <w:left w:val="none" w:sz="0" w:space="0" w:color="auto"/>
            <w:bottom w:val="none" w:sz="0" w:space="0" w:color="auto"/>
            <w:right w:val="none" w:sz="0" w:space="0" w:color="auto"/>
          </w:divBdr>
          <w:divsChild>
            <w:div w:id="1497263263">
              <w:marLeft w:val="0"/>
              <w:marRight w:val="0"/>
              <w:marTop w:val="0"/>
              <w:marBottom w:val="0"/>
              <w:divBdr>
                <w:top w:val="none" w:sz="0" w:space="0" w:color="auto"/>
                <w:left w:val="none" w:sz="0" w:space="0" w:color="auto"/>
                <w:bottom w:val="none" w:sz="0" w:space="0" w:color="auto"/>
                <w:right w:val="none" w:sz="0" w:space="0" w:color="auto"/>
              </w:divBdr>
              <w:divsChild>
                <w:div w:id="406075478">
                  <w:marLeft w:val="0"/>
                  <w:marRight w:val="0"/>
                  <w:marTop w:val="0"/>
                  <w:marBottom w:val="0"/>
                  <w:divBdr>
                    <w:top w:val="none" w:sz="0" w:space="0" w:color="auto"/>
                    <w:left w:val="none" w:sz="0" w:space="0" w:color="auto"/>
                    <w:bottom w:val="none" w:sz="0" w:space="0" w:color="auto"/>
                    <w:right w:val="none" w:sz="0" w:space="0" w:color="auto"/>
                  </w:divBdr>
                </w:div>
              </w:divsChild>
            </w:div>
            <w:div w:id="1394738260">
              <w:marLeft w:val="0"/>
              <w:marRight w:val="0"/>
              <w:marTop w:val="0"/>
              <w:marBottom w:val="0"/>
              <w:divBdr>
                <w:top w:val="none" w:sz="0" w:space="0" w:color="auto"/>
                <w:left w:val="none" w:sz="0" w:space="0" w:color="auto"/>
                <w:bottom w:val="none" w:sz="0" w:space="0" w:color="auto"/>
                <w:right w:val="none" w:sz="0" w:space="0" w:color="auto"/>
              </w:divBdr>
              <w:divsChild>
                <w:div w:id="1041126254">
                  <w:marLeft w:val="0"/>
                  <w:marRight w:val="0"/>
                  <w:marTop w:val="0"/>
                  <w:marBottom w:val="0"/>
                  <w:divBdr>
                    <w:top w:val="none" w:sz="0" w:space="0" w:color="auto"/>
                    <w:left w:val="none" w:sz="0" w:space="0" w:color="auto"/>
                    <w:bottom w:val="none" w:sz="0" w:space="0" w:color="auto"/>
                    <w:right w:val="none" w:sz="0" w:space="0" w:color="auto"/>
                  </w:divBdr>
                  <w:divsChild>
                    <w:div w:id="894778958">
                      <w:marLeft w:val="0"/>
                      <w:marRight w:val="0"/>
                      <w:marTop w:val="0"/>
                      <w:marBottom w:val="0"/>
                      <w:divBdr>
                        <w:top w:val="none" w:sz="0" w:space="0" w:color="auto"/>
                        <w:left w:val="none" w:sz="0" w:space="0" w:color="auto"/>
                        <w:bottom w:val="none" w:sz="0" w:space="0" w:color="auto"/>
                        <w:right w:val="none" w:sz="0" w:space="0" w:color="auto"/>
                      </w:divBdr>
                      <w:divsChild>
                        <w:div w:id="11910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891797">
      <w:bodyDiv w:val="1"/>
      <w:marLeft w:val="0"/>
      <w:marRight w:val="0"/>
      <w:marTop w:val="0"/>
      <w:marBottom w:val="0"/>
      <w:divBdr>
        <w:top w:val="none" w:sz="0" w:space="0" w:color="auto"/>
        <w:left w:val="none" w:sz="0" w:space="0" w:color="auto"/>
        <w:bottom w:val="none" w:sz="0" w:space="0" w:color="auto"/>
        <w:right w:val="none" w:sz="0" w:space="0" w:color="auto"/>
      </w:divBdr>
      <w:divsChild>
        <w:div w:id="977496573">
          <w:marLeft w:val="0"/>
          <w:marRight w:val="0"/>
          <w:marTop w:val="100"/>
          <w:marBottom w:val="100"/>
          <w:divBdr>
            <w:top w:val="none" w:sz="0" w:space="0" w:color="auto"/>
            <w:left w:val="none" w:sz="0" w:space="0" w:color="auto"/>
            <w:bottom w:val="none" w:sz="0" w:space="0" w:color="auto"/>
            <w:right w:val="none" w:sz="0" w:space="0" w:color="auto"/>
          </w:divBdr>
          <w:divsChild>
            <w:div w:id="1882207231">
              <w:marLeft w:val="0"/>
              <w:marRight w:val="0"/>
              <w:marTop w:val="0"/>
              <w:marBottom w:val="0"/>
              <w:divBdr>
                <w:top w:val="none" w:sz="0" w:space="0" w:color="auto"/>
                <w:left w:val="none" w:sz="0" w:space="0" w:color="auto"/>
                <w:bottom w:val="none" w:sz="0" w:space="0" w:color="auto"/>
                <w:right w:val="none" w:sz="0" w:space="0" w:color="auto"/>
              </w:divBdr>
              <w:divsChild>
                <w:div w:id="2086803998">
                  <w:marLeft w:val="0"/>
                  <w:marRight w:val="0"/>
                  <w:marTop w:val="0"/>
                  <w:marBottom w:val="0"/>
                  <w:divBdr>
                    <w:top w:val="none" w:sz="0" w:space="0" w:color="auto"/>
                    <w:left w:val="none" w:sz="0" w:space="0" w:color="auto"/>
                    <w:bottom w:val="none" w:sz="0" w:space="0" w:color="auto"/>
                    <w:right w:val="none" w:sz="0" w:space="0" w:color="auto"/>
                  </w:divBdr>
                </w:div>
              </w:divsChild>
            </w:div>
            <w:div w:id="251665962">
              <w:marLeft w:val="0"/>
              <w:marRight w:val="0"/>
              <w:marTop w:val="0"/>
              <w:marBottom w:val="0"/>
              <w:divBdr>
                <w:top w:val="none" w:sz="0" w:space="0" w:color="auto"/>
                <w:left w:val="none" w:sz="0" w:space="0" w:color="auto"/>
                <w:bottom w:val="none" w:sz="0" w:space="0" w:color="auto"/>
                <w:right w:val="none" w:sz="0" w:space="0" w:color="auto"/>
              </w:divBdr>
              <w:divsChild>
                <w:div w:id="2135709102">
                  <w:marLeft w:val="0"/>
                  <w:marRight w:val="0"/>
                  <w:marTop w:val="0"/>
                  <w:marBottom w:val="0"/>
                  <w:divBdr>
                    <w:top w:val="none" w:sz="0" w:space="0" w:color="auto"/>
                    <w:left w:val="none" w:sz="0" w:space="0" w:color="auto"/>
                    <w:bottom w:val="none" w:sz="0" w:space="0" w:color="auto"/>
                    <w:right w:val="none" w:sz="0" w:space="0" w:color="auto"/>
                  </w:divBdr>
                  <w:divsChild>
                    <w:div w:id="1175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81265">
      <w:bodyDiv w:val="1"/>
      <w:marLeft w:val="0"/>
      <w:marRight w:val="0"/>
      <w:marTop w:val="0"/>
      <w:marBottom w:val="0"/>
      <w:divBdr>
        <w:top w:val="none" w:sz="0" w:space="0" w:color="auto"/>
        <w:left w:val="none" w:sz="0" w:space="0" w:color="auto"/>
        <w:bottom w:val="none" w:sz="0" w:space="0" w:color="auto"/>
        <w:right w:val="none" w:sz="0" w:space="0" w:color="auto"/>
      </w:divBdr>
    </w:div>
    <w:div w:id="853307167">
      <w:bodyDiv w:val="1"/>
      <w:marLeft w:val="0"/>
      <w:marRight w:val="0"/>
      <w:marTop w:val="0"/>
      <w:marBottom w:val="0"/>
      <w:divBdr>
        <w:top w:val="none" w:sz="0" w:space="0" w:color="auto"/>
        <w:left w:val="none" w:sz="0" w:space="0" w:color="auto"/>
        <w:bottom w:val="none" w:sz="0" w:space="0" w:color="auto"/>
        <w:right w:val="none" w:sz="0" w:space="0" w:color="auto"/>
      </w:divBdr>
    </w:div>
    <w:div w:id="882710725">
      <w:bodyDiv w:val="1"/>
      <w:marLeft w:val="0"/>
      <w:marRight w:val="0"/>
      <w:marTop w:val="0"/>
      <w:marBottom w:val="0"/>
      <w:divBdr>
        <w:top w:val="none" w:sz="0" w:space="0" w:color="auto"/>
        <w:left w:val="none" w:sz="0" w:space="0" w:color="auto"/>
        <w:bottom w:val="none" w:sz="0" w:space="0" w:color="auto"/>
        <w:right w:val="none" w:sz="0" w:space="0" w:color="auto"/>
      </w:divBdr>
    </w:div>
    <w:div w:id="885946036">
      <w:bodyDiv w:val="1"/>
      <w:marLeft w:val="0"/>
      <w:marRight w:val="0"/>
      <w:marTop w:val="0"/>
      <w:marBottom w:val="0"/>
      <w:divBdr>
        <w:top w:val="none" w:sz="0" w:space="0" w:color="auto"/>
        <w:left w:val="none" w:sz="0" w:space="0" w:color="auto"/>
        <w:bottom w:val="none" w:sz="0" w:space="0" w:color="auto"/>
        <w:right w:val="none" w:sz="0" w:space="0" w:color="auto"/>
      </w:divBdr>
      <w:divsChild>
        <w:div w:id="2084792085">
          <w:marLeft w:val="0"/>
          <w:marRight w:val="0"/>
          <w:marTop w:val="100"/>
          <w:marBottom w:val="100"/>
          <w:divBdr>
            <w:top w:val="none" w:sz="0" w:space="0" w:color="auto"/>
            <w:left w:val="none" w:sz="0" w:space="0" w:color="auto"/>
            <w:bottom w:val="none" w:sz="0" w:space="0" w:color="auto"/>
            <w:right w:val="none" w:sz="0" w:space="0" w:color="auto"/>
          </w:divBdr>
          <w:divsChild>
            <w:div w:id="410087054">
              <w:marLeft w:val="0"/>
              <w:marRight w:val="0"/>
              <w:marTop w:val="0"/>
              <w:marBottom w:val="0"/>
              <w:divBdr>
                <w:top w:val="none" w:sz="0" w:space="0" w:color="auto"/>
                <w:left w:val="none" w:sz="0" w:space="0" w:color="auto"/>
                <w:bottom w:val="none" w:sz="0" w:space="0" w:color="auto"/>
                <w:right w:val="none" w:sz="0" w:space="0" w:color="auto"/>
              </w:divBdr>
              <w:divsChild>
                <w:div w:id="526598463">
                  <w:marLeft w:val="0"/>
                  <w:marRight w:val="0"/>
                  <w:marTop w:val="0"/>
                  <w:marBottom w:val="0"/>
                  <w:divBdr>
                    <w:top w:val="none" w:sz="0" w:space="0" w:color="auto"/>
                    <w:left w:val="none" w:sz="0" w:space="0" w:color="auto"/>
                    <w:bottom w:val="none" w:sz="0" w:space="0" w:color="auto"/>
                    <w:right w:val="none" w:sz="0" w:space="0" w:color="auto"/>
                  </w:divBdr>
                </w:div>
              </w:divsChild>
            </w:div>
            <w:div w:id="421147475">
              <w:marLeft w:val="0"/>
              <w:marRight w:val="0"/>
              <w:marTop w:val="0"/>
              <w:marBottom w:val="0"/>
              <w:divBdr>
                <w:top w:val="none" w:sz="0" w:space="0" w:color="auto"/>
                <w:left w:val="none" w:sz="0" w:space="0" w:color="auto"/>
                <w:bottom w:val="none" w:sz="0" w:space="0" w:color="auto"/>
                <w:right w:val="none" w:sz="0" w:space="0" w:color="auto"/>
              </w:divBdr>
              <w:divsChild>
                <w:div w:id="531765467">
                  <w:marLeft w:val="0"/>
                  <w:marRight w:val="0"/>
                  <w:marTop w:val="0"/>
                  <w:marBottom w:val="0"/>
                  <w:divBdr>
                    <w:top w:val="none" w:sz="0" w:space="0" w:color="auto"/>
                    <w:left w:val="none" w:sz="0" w:space="0" w:color="auto"/>
                    <w:bottom w:val="none" w:sz="0" w:space="0" w:color="auto"/>
                    <w:right w:val="none" w:sz="0" w:space="0" w:color="auto"/>
                  </w:divBdr>
                  <w:divsChild>
                    <w:div w:id="14008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400186">
      <w:bodyDiv w:val="1"/>
      <w:marLeft w:val="0"/>
      <w:marRight w:val="0"/>
      <w:marTop w:val="0"/>
      <w:marBottom w:val="0"/>
      <w:divBdr>
        <w:top w:val="none" w:sz="0" w:space="0" w:color="auto"/>
        <w:left w:val="none" w:sz="0" w:space="0" w:color="auto"/>
        <w:bottom w:val="none" w:sz="0" w:space="0" w:color="auto"/>
        <w:right w:val="none" w:sz="0" w:space="0" w:color="auto"/>
      </w:divBdr>
    </w:div>
    <w:div w:id="926041716">
      <w:bodyDiv w:val="1"/>
      <w:marLeft w:val="0"/>
      <w:marRight w:val="0"/>
      <w:marTop w:val="0"/>
      <w:marBottom w:val="0"/>
      <w:divBdr>
        <w:top w:val="none" w:sz="0" w:space="0" w:color="auto"/>
        <w:left w:val="none" w:sz="0" w:space="0" w:color="auto"/>
        <w:bottom w:val="none" w:sz="0" w:space="0" w:color="auto"/>
        <w:right w:val="none" w:sz="0" w:space="0" w:color="auto"/>
      </w:divBdr>
      <w:divsChild>
        <w:div w:id="1878395589">
          <w:marLeft w:val="0"/>
          <w:marRight w:val="0"/>
          <w:marTop w:val="100"/>
          <w:marBottom w:val="100"/>
          <w:divBdr>
            <w:top w:val="none" w:sz="0" w:space="0" w:color="auto"/>
            <w:left w:val="none" w:sz="0" w:space="0" w:color="auto"/>
            <w:bottom w:val="none" w:sz="0" w:space="0" w:color="auto"/>
            <w:right w:val="none" w:sz="0" w:space="0" w:color="auto"/>
          </w:divBdr>
          <w:divsChild>
            <w:div w:id="1563785450">
              <w:marLeft w:val="0"/>
              <w:marRight w:val="0"/>
              <w:marTop w:val="0"/>
              <w:marBottom w:val="0"/>
              <w:divBdr>
                <w:top w:val="none" w:sz="0" w:space="0" w:color="auto"/>
                <w:left w:val="none" w:sz="0" w:space="0" w:color="auto"/>
                <w:bottom w:val="none" w:sz="0" w:space="0" w:color="auto"/>
                <w:right w:val="none" w:sz="0" w:space="0" w:color="auto"/>
              </w:divBdr>
              <w:divsChild>
                <w:div w:id="1308054886">
                  <w:marLeft w:val="0"/>
                  <w:marRight w:val="0"/>
                  <w:marTop w:val="0"/>
                  <w:marBottom w:val="0"/>
                  <w:divBdr>
                    <w:top w:val="none" w:sz="0" w:space="0" w:color="auto"/>
                    <w:left w:val="none" w:sz="0" w:space="0" w:color="auto"/>
                    <w:bottom w:val="none" w:sz="0" w:space="0" w:color="auto"/>
                    <w:right w:val="none" w:sz="0" w:space="0" w:color="auto"/>
                  </w:divBdr>
                </w:div>
              </w:divsChild>
            </w:div>
            <w:div w:id="1201941743">
              <w:marLeft w:val="0"/>
              <w:marRight w:val="0"/>
              <w:marTop w:val="0"/>
              <w:marBottom w:val="0"/>
              <w:divBdr>
                <w:top w:val="none" w:sz="0" w:space="0" w:color="auto"/>
                <w:left w:val="none" w:sz="0" w:space="0" w:color="auto"/>
                <w:bottom w:val="none" w:sz="0" w:space="0" w:color="auto"/>
                <w:right w:val="none" w:sz="0" w:space="0" w:color="auto"/>
              </w:divBdr>
              <w:divsChild>
                <w:div w:id="605893754">
                  <w:marLeft w:val="0"/>
                  <w:marRight w:val="0"/>
                  <w:marTop w:val="0"/>
                  <w:marBottom w:val="0"/>
                  <w:divBdr>
                    <w:top w:val="none" w:sz="0" w:space="0" w:color="auto"/>
                    <w:left w:val="none" w:sz="0" w:space="0" w:color="auto"/>
                    <w:bottom w:val="none" w:sz="0" w:space="0" w:color="auto"/>
                    <w:right w:val="none" w:sz="0" w:space="0" w:color="auto"/>
                  </w:divBdr>
                  <w:divsChild>
                    <w:div w:id="7804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24391">
      <w:bodyDiv w:val="1"/>
      <w:marLeft w:val="0"/>
      <w:marRight w:val="0"/>
      <w:marTop w:val="0"/>
      <w:marBottom w:val="0"/>
      <w:divBdr>
        <w:top w:val="none" w:sz="0" w:space="0" w:color="auto"/>
        <w:left w:val="none" w:sz="0" w:space="0" w:color="auto"/>
        <w:bottom w:val="none" w:sz="0" w:space="0" w:color="auto"/>
        <w:right w:val="none" w:sz="0" w:space="0" w:color="auto"/>
      </w:divBdr>
    </w:div>
    <w:div w:id="952249188">
      <w:bodyDiv w:val="1"/>
      <w:marLeft w:val="0"/>
      <w:marRight w:val="0"/>
      <w:marTop w:val="0"/>
      <w:marBottom w:val="0"/>
      <w:divBdr>
        <w:top w:val="none" w:sz="0" w:space="0" w:color="auto"/>
        <w:left w:val="none" w:sz="0" w:space="0" w:color="auto"/>
        <w:bottom w:val="none" w:sz="0" w:space="0" w:color="auto"/>
        <w:right w:val="none" w:sz="0" w:space="0" w:color="auto"/>
      </w:divBdr>
    </w:div>
    <w:div w:id="966424330">
      <w:bodyDiv w:val="1"/>
      <w:marLeft w:val="0"/>
      <w:marRight w:val="0"/>
      <w:marTop w:val="0"/>
      <w:marBottom w:val="0"/>
      <w:divBdr>
        <w:top w:val="none" w:sz="0" w:space="0" w:color="auto"/>
        <w:left w:val="none" w:sz="0" w:space="0" w:color="auto"/>
        <w:bottom w:val="none" w:sz="0" w:space="0" w:color="auto"/>
        <w:right w:val="none" w:sz="0" w:space="0" w:color="auto"/>
      </w:divBdr>
      <w:divsChild>
        <w:div w:id="787162156">
          <w:marLeft w:val="0"/>
          <w:marRight w:val="0"/>
          <w:marTop w:val="100"/>
          <w:marBottom w:val="100"/>
          <w:divBdr>
            <w:top w:val="none" w:sz="0" w:space="0" w:color="auto"/>
            <w:left w:val="none" w:sz="0" w:space="0" w:color="auto"/>
            <w:bottom w:val="none" w:sz="0" w:space="0" w:color="auto"/>
            <w:right w:val="none" w:sz="0" w:space="0" w:color="auto"/>
          </w:divBdr>
          <w:divsChild>
            <w:div w:id="650061210">
              <w:marLeft w:val="0"/>
              <w:marRight w:val="0"/>
              <w:marTop w:val="0"/>
              <w:marBottom w:val="0"/>
              <w:divBdr>
                <w:top w:val="none" w:sz="0" w:space="0" w:color="auto"/>
                <w:left w:val="none" w:sz="0" w:space="0" w:color="auto"/>
                <w:bottom w:val="none" w:sz="0" w:space="0" w:color="auto"/>
                <w:right w:val="none" w:sz="0" w:space="0" w:color="auto"/>
              </w:divBdr>
              <w:divsChild>
                <w:div w:id="1196041139">
                  <w:marLeft w:val="0"/>
                  <w:marRight w:val="0"/>
                  <w:marTop w:val="0"/>
                  <w:marBottom w:val="0"/>
                  <w:divBdr>
                    <w:top w:val="none" w:sz="0" w:space="0" w:color="auto"/>
                    <w:left w:val="none" w:sz="0" w:space="0" w:color="auto"/>
                    <w:bottom w:val="none" w:sz="0" w:space="0" w:color="auto"/>
                    <w:right w:val="none" w:sz="0" w:space="0" w:color="auto"/>
                  </w:divBdr>
                </w:div>
              </w:divsChild>
            </w:div>
            <w:div w:id="1047685549">
              <w:marLeft w:val="0"/>
              <w:marRight w:val="0"/>
              <w:marTop w:val="0"/>
              <w:marBottom w:val="0"/>
              <w:divBdr>
                <w:top w:val="none" w:sz="0" w:space="0" w:color="auto"/>
                <w:left w:val="none" w:sz="0" w:space="0" w:color="auto"/>
                <w:bottom w:val="none" w:sz="0" w:space="0" w:color="auto"/>
                <w:right w:val="none" w:sz="0" w:space="0" w:color="auto"/>
              </w:divBdr>
              <w:divsChild>
                <w:div w:id="1240484364">
                  <w:marLeft w:val="0"/>
                  <w:marRight w:val="0"/>
                  <w:marTop w:val="0"/>
                  <w:marBottom w:val="0"/>
                  <w:divBdr>
                    <w:top w:val="none" w:sz="0" w:space="0" w:color="auto"/>
                    <w:left w:val="none" w:sz="0" w:space="0" w:color="auto"/>
                    <w:bottom w:val="none" w:sz="0" w:space="0" w:color="auto"/>
                    <w:right w:val="none" w:sz="0" w:space="0" w:color="auto"/>
                  </w:divBdr>
                  <w:divsChild>
                    <w:div w:id="4889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01251">
      <w:bodyDiv w:val="1"/>
      <w:marLeft w:val="0"/>
      <w:marRight w:val="0"/>
      <w:marTop w:val="0"/>
      <w:marBottom w:val="0"/>
      <w:divBdr>
        <w:top w:val="none" w:sz="0" w:space="0" w:color="auto"/>
        <w:left w:val="none" w:sz="0" w:space="0" w:color="auto"/>
        <w:bottom w:val="none" w:sz="0" w:space="0" w:color="auto"/>
        <w:right w:val="none" w:sz="0" w:space="0" w:color="auto"/>
      </w:divBdr>
      <w:divsChild>
        <w:div w:id="733435187">
          <w:marLeft w:val="0"/>
          <w:marRight w:val="0"/>
          <w:marTop w:val="0"/>
          <w:marBottom w:val="0"/>
          <w:divBdr>
            <w:top w:val="none" w:sz="0" w:space="0" w:color="auto"/>
            <w:left w:val="none" w:sz="0" w:space="0" w:color="auto"/>
            <w:bottom w:val="none" w:sz="0" w:space="0" w:color="auto"/>
            <w:right w:val="none" w:sz="0" w:space="0" w:color="auto"/>
          </w:divBdr>
        </w:div>
      </w:divsChild>
    </w:div>
    <w:div w:id="975257602">
      <w:bodyDiv w:val="1"/>
      <w:marLeft w:val="0"/>
      <w:marRight w:val="0"/>
      <w:marTop w:val="0"/>
      <w:marBottom w:val="0"/>
      <w:divBdr>
        <w:top w:val="none" w:sz="0" w:space="0" w:color="auto"/>
        <w:left w:val="none" w:sz="0" w:space="0" w:color="auto"/>
        <w:bottom w:val="none" w:sz="0" w:space="0" w:color="auto"/>
        <w:right w:val="none" w:sz="0" w:space="0" w:color="auto"/>
      </w:divBdr>
      <w:divsChild>
        <w:div w:id="1753430035">
          <w:marLeft w:val="0"/>
          <w:marRight w:val="0"/>
          <w:marTop w:val="100"/>
          <w:marBottom w:val="100"/>
          <w:divBdr>
            <w:top w:val="none" w:sz="0" w:space="0" w:color="auto"/>
            <w:left w:val="none" w:sz="0" w:space="0" w:color="auto"/>
            <w:bottom w:val="none" w:sz="0" w:space="0" w:color="auto"/>
            <w:right w:val="none" w:sz="0" w:space="0" w:color="auto"/>
          </w:divBdr>
          <w:divsChild>
            <w:div w:id="272515242">
              <w:marLeft w:val="0"/>
              <w:marRight w:val="0"/>
              <w:marTop w:val="0"/>
              <w:marBottom w:val="0"/>
              <w:divBdr>
                <w:top w:val="none" w:sz="0" w:space="0" w:color="auto"/>
                <w:left w:val="none" w:sz="0" w:space="0" w:color="auto"/>
                <w:bottom w:val="none" w:sz="0" w:space="0" w:color="auto"/>
                <w:right w:val="none" w:sz="0" w:space="0" w:color="auto"/>
              </w:divBdr>
              <w:divsChild>
                <w:div w:id="332026346">
                  <w:marLeft w:val="0"/>
                  <w:marRight w:val="0"/>
                  <w:marTop w:val="0"/>
                  <w:marBottom w:val="0"/>
                  <w:divBdr>
                    <w:top w:val="none" w:sz="0" w:space="0" w:color="auto"/>
                    <w:left w:val="none" w:sz="0" w:space="0" w:color="auto"/>
                    <w:bottom w:val="none" w:sz="0" w:space="0" w:color="auto"/>
                    <w:right w:val="none" w:sz="0" w:space="0" w:color="auto"/>
                  </w:divBdr>
                </w:div>
              </w:divsChild>
            </w:div>
            <w:div w:id="2127237778">
              <w:marLeft w:val="0"/>
              <w:marRight w:val="0"/>
              <w:marTop w:val="0"/>
              <w:marBottom w:val="0"/>
              <w:divBdr>
                <w:top w:val="none" w:sz="0" w:space="0" w:color="auto"/>
                <w:left w:val="none" w:sz="0" w:space="0" w:color="auto"/>
                <w:bottom w:val="none" w:sz="0" w:space="0" w:color="auto"/>
                <w:right w:val="none" w:sz="0" w:space="0" w:color="auto"/>
              </w:divBdr>
              <w:divsChild>
                <w:div w:id="2060786366">
                  <w:marLeft w:val="0"/>
                  <w:marRight w:val="0"/>
                  <w:marTop w:val="0"/>
                  <w:marBottom w:val="0"/>
                  <w:divBdr>
                    <w:top w:val="none" w:sz="0" w:space="0" w:color="auto"/>
                    <w:left w:val="none" w:sz="0" w:space="0" w:color="auto"/>
                    <w:bottom w:val="none" w:sz="0" w:space="0" w:color="auto"/>
                    <w:right w:val="none" w:sz="0" w:space="0" w:color="auto"/>
                  </w:divBdr>
                  <w:divsChild>
                    <w:div w:id="13811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856612">
      <w:bodyDiv w:val="1"/>
      <w:marLeft w:val="0"/>
      <w:marRight w:val="0"/>
      <w:marTop w:val="0"/>
      <w:marBottom w:val="0"/>
      <w:divBdr>
        <w:top w:val="none" w:sz="0" w:space="0" w:color="auto"/>
        <w:left w:val="none" w:sz="0" w:space="0" w:color="auto"/>
        <w:bottom w:val="none" w:sz="0" w:space="0" w:color="auto"/>
        <w:right w:val="none" w:sz="0" w:space="0" w:color="auto"/>
      </w:divBdr>
    </w:div>
    <w:div w:id="991954652">
      <w:bodyDiv w:val="1"/>
      <w:marLeft w:val="0"/>
      <w:marRight w:val="0"/>
      <w:marTop w:val="0"/>
      <w:marBottom w:val="0"/>
      <w:divBdr>
        <w:top w:val="none" w:sz="0" w:space="0" w:color="auto"/>
        <w:left w:val="none" w:sz="0" w:space="0" w:color="auto"/>
        <w:bottom w:val="none" w:sz="0" w:space="0" w:color="auto"/>
        <w:right w:val="none" w:sz="0" w:space="0" w:color="auto"/>
      </w:divBdr>
    </w:div>
    <w:div w:id="1040205974">
      <w:bodyDiv w:val="1"/>
      <w:marLeft w:val="0"/>
      <w:marRight w:val="0"/>
      <w:marTop w:val="0"/>
      <w:marBottom w:val="0"/>
      <w:divBdr>
        <w:top w:val="none" w:sz="0" w:space="0" w:color="auto"/>
        <w:left w:val="none" w:sz="0" w:space="0" w:color="auto"/>
        <w:bottom w:val="none" w:sz="0" w:space="0" w:color="auto"/>
        <w:right w:val="none" w:sz="0" w:space="0" w:color="auto"/>
      </w:divBdr>
      <w:divsChild>
        <w:div w:id="48577208">
          <w:marLeft w:val="0"/>
          <w:marRight w:val="0"/>
          <w:marTop w:val="100"/>
          <w:marBottom w:val="100"/>
          <w:divBdr>
            <w:top w:val="none" w:sz="0" w:space="0" w:color="auto"/>
            <w:left w:val="none" w:sz="0" w:space="0" w:color="auto"/>
            <w:bottom w:val="none" w:sz="0" w:space="0" w:color="auto"/>
            <w:right w:val="none" w:sz="0" w:space="0" w:color="auto"/>
          </w:divBdr>
          <w:divsChild>
            <w:div w:id="1416590551">
              <w:marLeft w:val="0"/>
              <w:marRight w:val="0"/>
              <w:marTop w:val="0"/>
              <w:marBottom w:val="0"/>
              <w:divBdr>
                <w:top w:val="none" w:sz="0" w:space="0" w:color="auto"/>
                <w:left w:val="none" w:sz="0" w:space="0" w:color="auto"/>
                <w:bottom w:val="none" w:sz="0" w:space="0" w:color="auto"/>
                <w:right w:val="none" w:sz="0" w:space="0" w:color="auto"/>
              </w:divBdr>
              <w:divsChild>
                <w:div w:id="14813083">
                  <w:marLeft w:val="0"/>
                  <w:marRight w:val="0"/>
                  <w:marTop w:val="0"/>
                  <w:marBottom w:val="0"/>
                  <w:divBdr>
                    <w:top w:val="none" w:sz="0" w:space="0" w:color="auto"/>
                    <w:left w:val="none" w:sz="0" w:space="0" w:color="auto"/>
                    <w:bottom w:val="none" w:sz="0" w:space="0" w:color="auto"/>
                    <w:right w:val="none" w:sz="0" w:space="0" w:color="auto"/>
                  </w:divBdr>
                  <w:divsChild>
                    <w:div w:id="802774606">
                      <w:marLeft w:val="0"/>
                      <w:marRight w:val="0"/>
                      <w:marTop w:val="0"/>
                      <w:marBottom w:val="0"/>
                      <w:divBdr>
                        <w:top w:val="none" w:sz="0" w:space="0" w:color="auto"/>
                        <w:left w:val="none" w:sz="0" w:space="0" w:color="auto"/>
                        <w:bottom w:val="none" w:sz="0" w:space="0" w:color="auto"/>
                        <w:right w:val="none" w:sz="0" w:space="0" w:color="auto"/>
                      </w:divBdr>
                      <w:divsChild>
                        <w:div w:id="1986931629">
                          <w:marLeft w:val="0"/>
                          <w:marRight w:val="0"/>
                          <w:marTop w:val="0"/>
                          <w:marBottom w:val="0"/>
                          <w:divBdr>
                            <w:top w:val="none" w:sz="0" w:space="0" w:color="auto"/>
                            <w:left w:val="none" w:sz="0" w:space="0" w:color="auto"/>
                            <w:bottom w:val="none" w:sz="0" w:space="0" w:color="auto"/>
                            <w:right w:val="none" w:sz="0" w:space="0" w:color="auto"/>
                          </w:divBdr>
                          <w:divsChild>
                            <w:div w:id="34113301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872106">
      <w:bodyDiv w:val="1"/>
      <w:marLeft w:val="0"/>
      <w:marRight w:val="0"/>
      <w:marTop w:val="0"/>
      <w:marBottom w:val="0"/>
      <w:divBdr>
        <w:top w:val="none" w:sz="0" w:space="0" w:color="auto"/>
        <w:left w:val="none" w:sz="0" w:space="0" w:color="auto"/>
        <w:bottom w:val="none" w:sz="0" w:space="0" w:color="auto"/>
        <w:right w:val="none" w:sz="0" w:space="0" w:color="auto"/>
      </w:divBdr>
    </w:div>
    <w:div w:id="1053773382">
      <w:bodyDiv w:val="1"/>
      <w:marLeft w:val="0"/>
      <w:marRight w:val="0"/>
      <w:marTop w:val="0"/>
      <w:marBottom w:val="0"/>
      <w:divBdr>
        <w:top w:val="none" w:sz="0" w:space="0" w:color="auto"/>
        <w:left w:val="none" w:sz="0" w:space="0" w:color="auto"/>
        <w:bottom w:val="none" w:sz="0" w:space="0" w:color="auto"/>
        <w:right w:val="none" w:sz="0" w:space="0" w:color="auto"/>
      </w:divBdr>
    </w:div>
    <w:div w:id="1060591061">
      <w:bodyDiv w:val="1"/>
      <w:marLeft w:val="0"/>
      <w:marRight w:val="0"/>
      <w:marTop w:val="0"/>
      <w:marBottom w:val="0"/>
      <w:divBdr>
        <w:top w:val="none" w:sz="0" w:space="0" w:color="auto"/>
        <w:left w:val="none" w:sz="0" w:space="0" w:color="auto"/>
        <w:bottom w:val="none" w:sz="0" w:space="0" w:color="auto"/>
        <w:right w:val="none" w:sz="0" w:space="0" w:color="auto"/>
      </w:divBdr>
    </w:div>
    <w:div w:id="1104107687">
      <w:bodyDiv w:val="1"/>
      <w:marLeft w:val="0"/>
      <w:marRight w:val="0"/>
      <w:marTop w:val="0"/>
      <w:marBottom w:val="0"/>
      <w:divBdr>
        <w:top w:val="none" w:sz="0" w:space="0" w:color="auto"/>
        <w:left w:val="none" w:sz="0" w:space="0" w:color="auto"/>
        <w:bottom w:val="none" w:sz="0" w:space="0" w:color="auto"/>
        <w:right w:val="none" w:sz="0" w:space="0" w:color="auto"/>
      </w:divBdr>
      <w:divsChild>
        <w:div w:id="2110078825">
          <w:marLeft w:val="0"/>
          <w:marRight w:val="0"/>
          <w:marTop w:val="100"/>
          <w:marBottom w:val="100"/>
          <w:divBdr>
            <w:top w:val="none" w:sz="0" w:space="0" w:color="auto"/>
            <w:left w:val="none" w:sz="0" w:space="0" w:color="auto"/>
            <w:bottom w:val="none" w:sz="0" w:space="0" w:color="auto"/>
            <w:right w:val="none" w:sz="0" w:space="0" w:color="auto"/>
          </w:divBdr>
          <w:divsChild>
            <w:div w:id="1003171122">
              <w:marLeft w:val="0"/>
              <w:marRight w:val="0"/>
              <w:marTop w:val="0"/>
              <w:marBottom w:val="0"/>
              <w:divBdr>
                <w:top w:val="none" w:sz="0" w:space="0" w:color="auto"/>
                <w:left w:val="none" w:sz="0" w:space="0" w:color="auto"/>
                <w:bottom w:val="none" w:sz="0" w:space="0" w:color="auto"/>
                <w:right w:val="none" w:sz="0" w:space="0" w:color="auto"/>
              </w:divBdr>
              <w:divsChild>
                <w:div w:id="59716596">
                  <w:marLeft w:val="0"/>
                  <w:marRight w:val="0"/>
                  <w:marTop w:val="0"/>
                  <w:marBottom w:val="0"/>
                  <w:divBdr>
                    <w:top w:val="none" w:sz="0" w:space="0" w:color="auto"/>
                    <w:left w:val="none" w:sz="0" w:space="0" w:color="auto"/>
                    <w:bottom w:val="none" w:sz="0" w:space="0" w:color="auto"/>
                    <w:right w:val="none" w:sz="0" w:space="0" w:color="auto"/>
                  </w:divBdr>
                  <w:divsChild>
                    <w:div w:id="2003121262">
                      <w:marLeft w:val="0"/>
                      <w:marRight w:val="0"/>
                      <w:marTop w:val="0"/>
                      <w:marBottom w:val="0"/>
                      <w:divBdr>
                        <w:top w:val="none" w:sz="0" w:space="0" w:color="auto"/>
                        <w:left w:val="none" w:sz="0" w:space="0" w:color="auto"/>
                        <w:bottom w:val="none" w:sz="0" w:space="0" w:color="auto"/>
                        <w:right w:val="none" w:sz="0" w:space="0" w:color="auto"/>
                      </w:divBdr>
                      <w:divsChild>
                        <w:div w:id="1055023">
                          <w:marLeft w:val="0"/>
                          <w:marRight w:val="0"/>
                          <w:marTop w:val="0"/>
                          <w:marBottom w:val="0"/>
                          <w:divBdr>
                            <w:top w:val="none" w:sz="0" w:space="0" w:color="auto"/>
                            <w:left w:val="none" w:sz="0" w:space="0" w:color="auto"/>
                            <w:bottom w:val="none" w:sz="0" w:space="0" w:color="auto"/>
                            <w:right w:val="none" w:sz="0" w:space="0" w:color="auto"/>
                          </w:divBdr>
                          <w:divsChild>
                            <w:div w:id="1759011406">
                              <w:marLeft w:val="0"/>
                              <w:marRight w:val="0"/>
                              <w:marTop w:val="0"/>
                              <w:marBottom w:val="0"/>
                              <w:divBdr>
                                <w:top w:val="none" w:sz="0" w:space="0" w:color="auto"/>
                                <w:left w:val="none" w:sz="0" w:space="0" w:color="auto"/>
                                <w:bottom w:val="none" w:sz="0" w:space="0" w:color="auto"/>
                                <w:right w:val="none" w:sz="0" w:space="0" w:color="auto"/>
                              </w:divBdr>
                            </w:div>
                          </w:divsChild>
                        </w:div>
                        <w:div w:id="8771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608129">
      <w:bodyDiv w:val="1"/>
      <w:marLeft w:val="0"/>
      <w:marRight w:val="0"/>
      <w:marTop w:val="0"/>
      <w:marBottom w:val="0"/>
      <w:divBdr>
        <w:top w:val="none" w:sz="0" w:space="0" w:color="auto"/>
        <w:left w:val="none" w:sz="0" w:space="0" w:color="auto"/>
        <w:bottom w:val="none" w:sz="0" w:space="0" w:color="auto"/>
        <w:right w:val="none" w:sz="0" w:space="0" w:color="auto"/>
      </w:divBdr>
      <w:divsChild>
        <w:div w:id="2118866024">
          <w:marLeft w:val="0"/>
          <w:marRight w:val="0"/>
          <w:marTop w:val="100"/>
          <w:marBottom w:val="100"/>
          <w:divBdr>
            <w:top w:val="none" w:sz="0" w:space="0" w:color="auto"/>
            <w:left w:val="none" w:sz="0" w:space="0" w:color="auto"/>
            <w:bottom w:val="none" w:sz="0" w:space="0" w:color="auto"/>
            <w:right w:val="none" w:sz="0" w:space="0" w:color="auto"/>
          </w:divBdr>
          <w:divsChild>
            <w:div w:id="310864747">
              <w:marLeft w:val="0"/>
              <w:marRight w:val="0"/>
              <w:marTop w:val="0"/>
              <w:marBottom w:val="0"/>
              <w:divBdr>
                <w:top w:val="none" w:sz="0" w:space="0" w:color="auto"/>
                <w:left w:val="none" w:sz="0" w:space="0" w:color="auto"/>
                <w:bottom w:val="none" w:sz="0" w:space="0" w:color="auto"/>
                <w:right w:val="none" w:sz="0" w:space="0" w:color="auto"/>
              </w:divBdr>
              <w:divsChild>
                <w:div w:id="139347843">
                  <w:marLeft w:val="0"/>
                  <w:marRight w:val="0"/>
                  <w:marTop w:val="0"/>
                  <w:marBottom w:val="0"/>
                  <w:divBdr>
                    <w:top w:val="none" w:sz="0" w:space="0" w:color="auto"/>
                    <w:left w:val="none" w:sz="0" w:space="0" w:color="auto"/>
                    <w:bottom w:val="none" w:sz="0" w:space="0" w:color="auto"/>
                    <w:right w:val="none" w:sz="0" w:space="0" w:color="auto"/>
                  </w:divBdr>
                  <w:divsChild>
                    <w:div w:id="21454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881573">
      <w:bodyDiv w:val="1"/>
      <w:marLeft w:val="0"/>
      <w:marRight w:val="0"/>
      <w:marTop w:val="0"/>
      <w:marBottom w:val="0"/>
      <w:divBdr>
        <w:top w:val="none" w:sz="0" w:space="0" w:color="auto"/>
        <w:left w:val="none" w:sz="0" w:space="0" w:color="auto"/>
        <w:bottom w:val="none" w:sz="0" w:space="0" w:color="auto"/>
        <w:right w:val="none" w:sz="0" w:space="0" w:color="auto"/>
      </w:divBdr>
    </w:div>
    <w:div w:id="1181970533">
      <w:bodyDiv w:val="1"/>
      <w:marLeft w:val="0"/>
      <w:marRight w:val="0"/>
      <w:marTop w:val="0"/>
      <w:marBottom w:val="0"/>
      <w:divBdr>
        <w:top w:val="none" w:sz="0" w:space="0" w:color="auto"/>
        <w:left w:val="none" w:sz="0" w:space="0" w:color="auto"/>
        <w:bottom w:val="none" w:sz="0" w:space="0" w:color="auto"/>
        <w:right w:val="none" w:sz="0" w:space="0" w:color="auto"/>
      </w:divBdr>
      <w:divsChild>
        <w:div w:id="1892957580">
          <w:marLeft w:val="0"/>
          <w:marRight w:val="0"/>
          <w:marTop w:val="100"/>
          <w:marBottom w:val="100"/>
          <w:divBdr>
            <w:top w:val="none" w:sz="0" w:space="0" w:color="auto"/>
            <w:left w:val="none" w:sz="0" w:space="0" w:color="auto"/>
            <w:bottom w:val="none" w:sz="0" w:space="0" w:color="auto"/>
            <w:right w:val="none" w:sz="0" w:space="0" w:color="auto"/>
          </w:divBdr>
          <w:divsChild>
            <w:div w:id="532156678">
              <w:marLeft w:val="0"/>
              <w:marRight w:val="0"/>
              <w:marTop w:val="0"/>
              <w:marBottom w:val="0"/>
              <w:divBdr>
                <w:top w:val="none" w:sz="0" w:space="0" w:color="auto"/>
                <w:left w:val="none" w:sz="0" w:space="0" w:color="auto"/>
                <w:bottom w:val="none" w:sz="0" w:space="0" w:color="auto"/>
                <w:right w:val="none" w:sz="0" w:space="0" w:color="auto"/>
              </w:divBdr>
              <w:divsChild>
                <w:div w:id="77486320">
                  <w:marLeft w:val="0"/>
                  <w:marRight w:val="0"/>
                  <w:marTop w:val="0"/>
                  <w:marBottom w:val="0"/>
                  <w:divBdr>
                    <w:top w:val="none" w:sz="0" w:space="0" w:color="auto"/>
                    <w:left w:val="none" w:sz="0" w:space="0" w:color="auto"/>
                    <w:bottom w:val="none" w:sz="0" w:space="0" w:color="auto"/>
                    <w:right w:val="none" w:sz="0" w:space="0" w:color="auto"/>
                  </w:divBdr>
                </w:div>
              </w:divsChild>
            </w:div>
            <w:div w:id="1092698973">
              <w:marLeft w:val="0"/>
              <w:marRight w:val="0"/>
              <w:marTop w:val="0"/>
              <w:marBottom w:val="0"/>
              <w:divBdr>
                <w:top w:val="none" w:sz="0" w:space="0" w:color="auto"/>
                <w:left w:val="none" w:sz="0" w:space="0" w:color="auto"/>
                <w:bottom w:val="none" w:sz="0" w:space="0" w:color="auto"/>
                <w:right w:val="none" w:sz="0" w:space="0" w:color="auto"/>
              </w:divBdr>
              <w:divsChild>
                <w:div w:id="640353298">
                  <w:marLeft w:val="0"/>
                  <w:marRight w:val="0"/>
                  <w:marTop w:val="0"/>
                  <w:marBottom w:val="0"/>
                  <w:divBdr>
                    <w:top w:val="none" w:sz="0" w:space="0" w:color="auto"/>
                    <w:left w:val="none" w:sz="0" w:space="0" w:color="auto"/>
                    <w:bottom w:val="none" w:sz="0" w:space="0" w:color="auto"/>
                    <w:right w:val="none" w:sz="0" w:space="0" w:color="auto"/>
                  </w:divBdr>
                  <w:divsChild>
                    <w:div w:id="7235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052707">
      <w:bodyDiv w:val="1"/>
      <w:marLeft w:val="0"/>
      <w:marRight w:val="0"/>
      <w:marTop w:val="0"/>
      <w:marBottom w:val="0"/>
      <w:divBdr>
        <w:top w:val="none" w:sz="0" w:space="0" w:color="auto"/>
        <w:left w:val="none" w:sz="0" w:space="0" w:color="auto"/>
        <w:bottom w:val="none" w:sz="0" w:space="0" w:color="auto"/>
        <w:right w:val="none" w:sz="0" w:space="0" w:color="auto"/>
      </w:divBdr>
    </w:div>
    <w:div w:id="1204756992">
      <w:bodyDiv w:val="1"/>
      <w:marLeft w:val="0"/>
      <w:marRight w:val="0"/>
      <w:marTop w:val="0"/>
      <w:marBottom w:val="0"/>
      <w:divBdr>
        <w:top w:val="none" w:sz="0" w:space="0" w:color="auto"/>
        <w:left w:val="none" w:sz="0" w:space="0" w:color="auto"/>
        <w:bottom w:val="none" w:sz="0" w:space="0" w:color="auto"/>
        <w:right w:val="none" w:sz="0" w:space="0" w:color="auto"/>
      </w:divBdr>
      <w:divsChild>
        <w:div w:id="859274084">
          <w:marLeft w:val="0"/>
          <w:marRight w:val="0"/>
          <w:marTop w:val="100"/>
          <w:marBottom w:val="100"/>
          <w:divBdr>
            <w:top w:val="none" w:sz="0" w:space="0" w:color="auto"/>
            <w:left w:val="none" w:sz="0" w:space="0" w:color="auto"/>
            <w:bottom w:val="none" w:sz="0" w:space="0" w:color="auto"/>
            <w:right w:val="none" w:sz="0" w:space="0" w:color="auto"/>
          </w:divBdr>
          <w:divsChild>
            <w:div w:id="16318839">
              <w:marLeft w:val="0"/>
              <w:marRight w:val="0"/>
              <w:marTop w:val="0"/>
              <w:marBottom w:val="0"/>
              <w:divBdr>
                <w:top w:val="none" w:sz="0" w:space="0" w:color="auto"/>
                <w:left w:val="none" w:sz="0" w:space="0" w:color="auto"/>
                <w:bottom w:val="none" w:sz="0" w:space="0" w:color="auto"/>
                <w:right w:val="none" w:sz="0" w:space="0" w:color="auto"/>
              </w:divBdr>
              <w:divsChild>
                <w:div w:id="97456089">
                  <w:marLeft w:val="0"/>
                  <w:marRight w:val="0"/>
                  <w:marTop w:val="0"/>
                  <w:marBottom w:val="0"/>
                  <w:divBdr>
                    <w:top w:val="none" w:sz="0" w:space="0" w:color="auto"/>
                    <w:left w:val="none" w:sz="0" w:space="0" w:color="auto"/>
                    <w:bottom w:val="none" w:sz="0" w:space="0" w:color="auto"/>
                    <w:right w:val="none" w:sz="0" w:space="0" w:color="auto"/>
                  </w:divBdr>
                </w:div>
              </w:divsChild>
            </w:div>
            <w:div w:id="1500316743">
              <w:marLeft w:val="0"/>
              <w:marRight w:val="0"/>
              <w:marTop w:val="0"/>
              <w:marBottom w:val="0"/>
              <w:divBdr>
                <w:top w:val="none" w:sz="0" w:space="0" w:color="auto"/>
                <w:left w:val="none" w:sz="0" w:space="0" w:color="auto"/>
                <w:bottom w:val="none" w:sz="0" w:space="0" w:color="auto"/>
                <w:right w:val="none" w:sz="0" w:space="0" w:color="auto"/>
              </w:divBdr>
              <w:divsChild>
                <w:div w:id="1992521432">
                  <w:marLeft w:val="0"/>
                  <w:marRight w:val="0"/>
                  <w:marTop w:val="0"/>
                  <w:marBottom w:val="0"/>
                  <w:divBdr>
                    <w:top w:val="none" w:sz="0" w:space="0" w:color="auto"/>
                    <w:left w:val="none" w:sz="0" w:space="0" w:color="auto"/>
                    <w:bottom w:val="none" w:sz="0" w:space="0" w:color="auto"/>
                    <w:right w:val="none" w:sz="0" w:space="0" w:color="auto"/>
                  </w:divBdr>
                  <w:divsChild>
                    <w:div w:id="8548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08916">
      <w:bodyDiv w:val="1"/>
      <w:marLeft w:val="0"/>
      <w:marRight w:val="0"/>
      <w:marTop w:val="0"/>
      <w:marBottom w:val="0"/>
      <w:divBdr>
        <w:top w:val="none" w:sz="0" w:space="0" w:color="auto"/>
        <w:left w:val="none" w:sz="0" w:space="0" w:color="auto"/>
        <w:bottom w:val="none" w:sz="0" w:space="0" w:color="auto"/>
        <w:right w:val="none" w:sz="0" w:space="0" w:color="auto"/>
      </w:divBdr>
    </w:div>
    <w:div w:id="1213347254">
      <w:bodyDiv w:val="1"/>
      <w:marLeft w:val="0"/>
      <w:marRight w:val="0"/>
      <w:marTop w:val="0"/>
      <w:marBottom w:val="0"/>
      <w:divBdr>
        <w:top w:val="none" w:sz="0" w:space="0" w:color="auto"/>
        <w:left w:val="none" w:sz="0" w:space="0" w:color="auto"/>
        <w:bottom w:val="none" w:sz="0" w:space="0" w:color="auto"/>
        <w:right w:val="none" w:sz="0" w:space="0" w:color="auto"/>
      </w:divBdr>
      <w:divsChild>
        <w:div w:id="1061832467">
          <w:marLeft w:val="0"/>
          <w:marRight w:val="0"/>
          <w:marTop w:val="100"/>
          <w:marBottom w:val="100"/>
          <w:divBdr>
            <w:top w:val="none" w:sz="0" w:space="0" w:color="auto"/>
            <w:left w:val="none" w:sz="0" w:space="0" w:color="auto"/>
            <w:bottom w:val="none" w:sz="0" w:space="0" w:color="auto"/>
            <w:right w:val="none" w:sz="0" w:space="0" w:color="auto"/>
          </w:divBdr>
          <w:divsChild>
            <w:div w:id="2052613064">
              <w:marLeft w:val="0"/>
              <w:marRight w:val="0"/>
              <w:marTop w:val="0"/>
              <w:marBottom w:val="0"/>
              <w:divBdr>
                <w:top w:val="none" w:sz="0" w:space="0" w:color="auto"/>
                <w:left w:val="none" w:sz="0" w:space="0" w:color="auto"/>
                <w:bottom w:val="none" w:sz="0" w:space="0" w:color="auto"/>
                <w:right w:val="none" w:sz="0" w:space="0" w:color="auto"/>
              </w:divBdr>
              <w:divsChild>
                <w:div w:id="388916661">
                  <w:marLeft w:val="0"/>
                  <w:marRight w:val="0"/>
                  <w:marTop w:val="0"/>
                  <w:marBottom w:val="0"/>
                  <w:divBdr>
                    <w:top w:val="none" w:sz="0" w:space="0" w:color="auto"/>
                    <w:left w:val="none" w:sz="0" w:space="0" w:color="auto"/>
                    <w:bottom w:val="none" w:sz="0" w:space="0" w:color="auto"/>
                    <w:right w:val="none" w:sz="0" w:space="0" w:color="auto"/>
                  </w:divBdr>
                </w:div>
              </w:divsChild>
            </w:div>
            <w:div w:id="799690329">
              <w:marLeft w:val="0"/>
              <w:marRight w:val="0"/>
              <w:marTop w:val="0"/>
              <w:marBottom w:val="0"/>
              <w:divBdr>
                <w:top w:val="none" w:sz="0" w:space="0" w:color="auto"/>
                <w:left w:val="none" w:sz="0" w:space="0" w:color="auto"/>
                <w:bottom w:val="none" w:sz="0" w:space="0" w:color="auto"/>
                <w:right w:val="none" w:sz="0" w:space="0" w:color="auto"/>
              </w:divBdr>
              <w:divsChild>
                <w:div w:id="950866533">
                  <w:marLeft w:val="0"/>
                  <w:marRight w:val="0"/>
                  <w:marTop w:val="0"/>
                  <w:marBottom w:val="0"/>
                  <w:divBdr>
                    <w:top w:val="none" w:sz="0" w:space="0" w:color="auto"/>
                    <w:left w:val="none" w:sz="0" w:space="0" w:color="auto"/>
                    <w:bottom w:val="none" w:sz="0" w:space="0" w:color="auto"/>
                    <w:right w:val="none" w:sz="0" w:space="0" w:color="auto"/>
                  </w:divBdr>
                  <w:divsChild>
                    <w:div w:id="5172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698420">
      <w:bodyDiv w:val="1"/>
      <w:marLeft w:val="0"/>
      <w:marRight w:val="0"/>
      <w:marTop w:val="0"/>
      <w:marBottom w:val="0"/>
      <w:divBdr>
        <w:top w:val="none" w:sz="0" w:space="0" w:color="auto"/>
        <w:left w:val="none" w:sz="0" w:space="0" w:color="auto"/>
        <w:bottom w:val="none" w:sz="0" w:space="0" w:color="auto"/>
        <w:right w:val="none" w:sz="0" w:space="0" w:color="auto"/>
      </w:divBdr>
    </w:div>
    <w:div w:id="1276331366">
      <w:bodyDiv w:val="1"/>
      <w:marLeft w:val="0"/>
      <w:marRight w:val="0"/>
      <w:marTop w:val="0"/>
      <w:marBottom w:val="0"/>
      <w:divBdr>
        <w:top w:val="none" w:sz="0" w:space="0" w:color="auto"/>
        <w:left w:val="none" w:sz="0" w:space="0" w:color="auto"/>
        <w:bottom w:val="none" w:sz="0" w:space="0" w:color="auto"/>
        <w:right w:val="none" w:sz="0" w:space="0" w:color="auto"/>
      </w:divBdr>
      <w:divsChild>
        <w:div w:id="190916543">
          <w:marLeft w:val="0"/>
          <w:marRight w:val="0"/>
          <w:marTop w:val="100"/>
          <w:marBottom w:val="100"/>
          <w:divBdr>
            <w:top w:val="none" w:sz="0" w:space="0" w:color="auto"/>
            <w:left w:val="none" w:sz="0" w:space="0" w:color="auto"/>
            <w:bottom w:val="none" w:sz="0" w:space="0" w:color="auto"/>
            <w:right w:val="none" w:sz="0" w:space="0" w:color="auto"/>
          </w:divBdr>
          <w:divsChild>
            <w:div w:id="799416532">
              <w:marLeft w:val="0"/>
              <w:marRight w:val="0"/>
              <w:marTop w:val="0"/>
              <w:marBottom w:val="0"/>
              <w:divBdr>
                <w:top w:val="none" w:sz="0" w:space="0" w:color="auto"/>
                <w:left w:val="none" w:sz="0" w:space="0" w:color="auto"/>
                <w:bottom w:val="none" w:sz="0" w:space="0" w:color="auto"/>
                <w:right w:val="none" w:sz="0" w:space="0" w:color="auto"/>
              </w:divBdr>
              <w:divsChild>
                <w:div w:id="530612104">
                  <w:marLeft w:val="0"/>
                  <w:marRight w:val="0"/>
                  <w:marTop w:val="0"/>
                  <w:marBottom w:val="0"/>
                  <w:divBdr>
                    <w:top w:val="none" w:sz="0" w:space="0" w:color="auto"/>
                    <w:left w:val="none" w:sz="0" w:space="0" w:color="auto"/>
                    <w:bottom w:val="none" w:sz="0" w:space="0" w:color="auto"/>
                    <w:right w:val="none" w:sz="0" w:space="0" w:color="auto"/>
                  </w:divBdr>
                </w:div>
              </w:divsChild>
            </w:div>
            <w:div w:id="1059674158">
              <w:marLeft w:val="0"/>
              <w:marRight w:val="0"/>
              <w:marTop w:val="0"/>
              <w:marBottom w:val="0"/>
              <w:divBdr>
                <w:top w:val="none" w:sz="0" w:space="0" w:color="auto"/>
                <w:left w:val="none" w:sz="0" w:space="0" w:color="auto"/>
                <w:bottom w:val="none" w:sz="0" w:space="0" w:color="auto"/>
                <w:right w:val="none" w:sz="0" w:space="0" w:color="auto"/>
              </w:divBdr>
              <w:divsChild>
                <w:div w:id="812647856">
                  <w:marLeft w:val="0"/>
                  <w:marRight w:val="0"/>
                  <w:marTop w:val="0"/>
                  <w:marBottom w:val="0"/>
                  <w:divBdr>
                    <w:top w:val="none" w:sz="0" w:space="0" w:color="auto"/>
                    <w:left w:val="none" w:sz="0" w:space="0" w:color="auto"/>
                    <w:bottom w:val="none" w:sz="0" w:space="0" w:color="auto"/>
                    <w:right w:val="none" w:sz="0" w:space="0" w:color="auto"/>
                  </w:divBdr>
                  <w:divsChild>
                    <w:div w:id="31379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29906">
      <w:bodyDiv w:val="1"/>
      <w:marLeft w:val="0"/>
      <w:marRight w:val="0"/>
      <w:marTop w:val="0"/>
      <w:marBottom w:val="0"/>
      <w:divBdr>
        <w:top w:val="none" w:sz="0" w:space="0" w:color="auto"/>
        <w:left w:val="none" w:sz="0" w:space="0" w:color="auto"/>
        <w:bottom w:val="none" w:sz="0" w:space="0" w:color="auto"/>
        <w:right w:val="none" w:sz="0" w:space="0" w:color="auto"/>
      </w:divBdr>
    </w:div>
    <w:div w:id="1316104533">
      <w:bodyDiv w:val="1"/>
      <w:marLeft w:val="0"/>
      <w:marRight w:val="0"/>
      <w:marTop w:val="0"/>
      <w:marBottom w:val="0"/>
      <w:divBdr>
        <w:top w:val="none" w:sz="0" w:space="0" w:color="auto"/>
        <w:left w:val="none" w:sz="0" w:space="0" w:color="auto"/>
        <w:bottom w:val="none" w:sz="0" w:space="0" w:color="auto"/>
        <w:right w:val="none" w:sz="0" w:space="0" w:color="auto"/>
      </w:divBdr>
      <w:divsChild>
        <w:div w:id="1773086054">
          <w:marLeft w:val="0"/>
          <w:marRight w:val="0"/>
          <w:marTop w:val="100"/>
          <w:marBottom w:val="100"/>
          <w:divBdr>
            <w:top w:val="none" w:sz="0" w:space="0" w:color="auto"/>
            <w:left w:val="none" w:sz="0" w:space="0" w:color="auto"/>
            <w:bottom w:val="none" w:sz="0" w:space="0" w:color="auto"/>
            <w:right w:val="none" w:sz="0" w:space="0" w:color="auto"/>
          </w:divBdr>
          <w:divsChild>
            <w:div w:id="1183204338">
              <w:marLeft w:val="0"/>
              <w:marRight w:val="0"/>
              <w:marTop w:val="0"/>
              <w:marBottom w:val="0"/>
              <w:divBdr>
                <w:top w:val="none" w:sz="0" w:space="0" w:color="auto"/>
                <w:left w:val="none" w:sz="0" w:space="0" w:color="auto"/>
                <w:bottom w:val="none" w:sz="0" w:space="0" w:color="auto"/>
                <w:right w:val="none" w:sz="0" w:space="0" w:color="auto"/>
              </w:divBdr>
              <w:divsChild>
                <w:div w:id="1849129481">
                  <w:marLeft w:val="0"/>
                  <w:marRight w:val="0"/>
                  <w:marTop w:val="0"/>
                  <w:marBottom w:val="0"/>
                  <w:divBdr>
                    <w:top w:val="none" w:sz="0" w:space="0" w:color="auto"/>
                    <w:left w:val="none" w:sz="0" w:space="0" w:color="auto"/>
                    <w:bottom w:val="none" w:sz="0" w:space="0" w:color="auto"/>
                    <w:right w:val="none" w:sz="0" w:space="0" w:color="auto"/>
                  </w:divBdr>
                </w:div>
              </w:divsChild>
            </w:div>
            <w:div w:id="1777024200">
              <w:marLeft w:val="0"/>
              <w:marRight w:val="0"/>
              <w:marTop w:val="0"/>
              <w:marBottom w:val="0"/>
              <w:divBdr>
                <w:top w:val="none" w:sz="0" w:space="0" w:color="auto"/>
                <w:left w:val="none" w:sz="0" w:space="0" w:color="auto"/>
                <w:bottom w:val="none" w:sz="0" w:space="0" w:color="auto"/>
                <w:right w:val="none" w:sz="0" w:space="0" w:color="auto"/>
              </w:divBdr>
              <w:divsChild>
                <w:div w:id="455955695">
                  <w:marLeft w:val="0"/>
                  <w:marRight w:val="0"/>
                  <w:marTop w:val="0"/>
                  <w:marBottom w:val="0"/>
                  <w:divBdr>
                    <w:top w:val="none" w:sz="0" w:space="0" w:color="auto"/>
                    <w:left w:val="none" w:sz="0" w:space="0" w:color="auto"/>
                    <w:bottom w:val="none" w:sz="0" w:space="0" w:color="auto"/>
                    <w:right w:val="none" w:sz="0" w:space="0" w:color="auto"/>
                  </w:divBdr>
                  <w:divsChild>
                    <w:div w:id="9967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554915">
      <w:bodyDiv w:val="1"/>
      <w:marLeft w:val="0"/>
      <w:marRight w:val="0"/>
      <w:marTop w:val="0"/>
      <w:marBottom w:val="0"/>
      <w:divBdr>
        <w:top w:val="none" w:sz="0" w:space="0" w:color="auto"/>
        <w:left w:val="none" w:sz="0" w:space="0" w:color="auto"/>
        <w:bottom w:val="none" w:sz="0" w:space="0" w:color="auto"/>
        <w:right w:val="none" w:sz="0" w:space="0" w:color="auto"/>
      </w:divBdr>
    </w:div>
    <w:div w:id="1341278234">
      <w:bodyDiv w:val="1"/>
      <w:marLeft w:val="0"/>
      <w:marRight w:val="0"/>
      <w:marTop w:val="0"/>
      <w:marBottom w:val="0"/>
      <w:divBdr>
        <w:top w:val="none" w:sz="0" w:space="0" w:color="auto"/>
        <w:left w:val="none" w:sz="0" w:space="0" w:color="auto"/>
        <w:bottom w:val="none" w:sz="0" w:space="0" w:color="auto"/>
        <w:right w:val="none" w:sz="0" w:space="0" w:color="auto"/>
      </w:divBdr>
    </w:div>
    <w:div w:id="1370762701">
      <w:bodyDiv w:val="1"/>
      <w:marLeft w:val="0"/>
      <w:marRight w:val="0"/>
      <w:marTop w:val="0"/>
      <w:marBottom w:val="0"/>
      <w:divBdr>
        <w:top w:val="none" w:sz="0" w:space="0" w:color="auto"/>
        <w:left w:val="none" w:sz="0" w:space="0" w:color="auto"/>
        <w:bottom w:val="none" w:sz="0" w:space="0" w:color="auto"/>
        <w:right w:val="none" w:sz="0" w:space="0" w:color="auto"/>
      </w:divBdr>
    </w:div>
    <w:div w:id="1388987563">
      <w:bodyDiv w:val="1"/>
      <w:marLeft w:val="0"/>
      <w:marRight w:val="0"/>
      <w:marTop w:val="0"/>
      <w:marBottom w:val="0"/>
      <w:divBdr>
        <w:top w:val="none" w:sz="0" w:space="0" w:color="auto"/>
        <w:left w:val="none" w:sz="0" w:space="0" w:color="auto"/>
        <w:bottom w:val="none" w:sz="0" w:space="0" w:color="auto"/>
        <w:right w:val="none" w:sz="0" w:space="0" w:color="auto"/>
      </w:divBdr>
      <w:divsChild>
        <w:div w:id="1960796989">
          <w:marLeft w:val="0"/>
          <w:marRight w:val="0"/>
          <w:marTop w:val="0"/>
          <w:marBottom w:val="0"/>
          <w:divBdr>
            <w:top w:val="none" w:sz="0" w:space="0" w:color="auto"/>
            <w:left w:val="none" w:sz="0" w:space="0" w:color="auto"/>
            <w:bottom w:val="none" w:sz="0" w:space="0" w:color="auto"/>
            <w:right w:val="none" w:sz="0" w:space="0" w:color="auto"/>
          </w:divBdr>
        </w:div>
      </w:divsChild>
    </w:div>
    <w:div w:id="1404373660">
      <w:bodyDiv w:val="1"/>
      <w:marLeft w:val="0"/>
      <w:marRight w:val="0"/>
      <w:marTop w:val="0"/>
      <w:marBottom w:val="0"/>
      <w:divBdr>
        <w:top w:val="none" w:sz="0" w:space="0" w:color="auto"/>
        <w:left w:val="none" w:sz="0" w:space="0" w:color="auto"/>
        <w:bottom w:val="none" w:sz="0" w:space="0" w:color="auto"/>
        <w:right w:val="none" w:sz="0" w:space="0" w:color="auto"/>
      </w:divBdr>
    </w:div>
    <w:div w:id="1432316019">
      <w:bodyDiv w:val="1"/>
      <w:marLeft w:val="0"/>
      <w:marRight w:val="0"/>
      <w:marTop w:val="0"/>
      <w:marBottom w:val="0"/>
      <w:divBdr>
        <w:top w:val="none" w:sz="0" w:space="0" w:color="auto"/>
        <w:left w:val="none" w:sz="0" w:space="0" w:color="auto"/>
        <w:bottom w:val="none" w:sz="0" w:space="0" w:color="auto"/>
        <w:right w:val="none" w:sz="0" w:space="0" w:color="auto"/>
      </w:divBdr>
    </w:div>
    <w:div w:id="1451195528">
      <w:bodyDiv w:val="1"/>
      <w:marLeft w:val="0"/>
      <w:marRight w:val="0"/>
      <w:marTop w:val="0"/>
      <w:marBottom w:val="0"/>
      <w:divBdr>
        <w:top w:val="none" w:sz="0" w:space="0" w:color="auto"/>
        <w:left w:val="none" w:sz="0" w:space="0" w:color="auto"/>
        <w:bottom w:val="none" w:sz="0" w:space="0" w:color="auto"/>
        <w:right w:val="none" w:sz="0" w:space="0" w:color="auto"/>
      </w:divBdr>
      <w:divsChild>
        <w:div w:id="1443299423">
          <w:marLeft w:val="0"/>
          <w:marRight w:val="0"/>
          <w:marTop w:val="0"/>
          <w:marBottom w:val="0"/>
          <w:divBdr>
            <w:top w:val="none" w:sz="0" w:space="0" w:color="auto"/>
            <w:left w:val="none" w:sz="0" w:space="0" w:color="auto"/>
            <w:bottom w:val="none" w:sz="0" w:space="0" w:color="auto"/>
            <w:right w:val="none" w:sz="0" w:space="0" w:color="auto"/>
          </w:divBdr>
          <w:divsChild>
            <w:div w:id="139153072">
              <w:marLeft w:val="0"/>
              <w:marRight w:val="0"/>
              <w:marTop w:val="0"/>
              <w:marBottom w:val="0"/>
              <w:divBdr>
                <w:top w:val="none" w:sz="0" w:space="0" w:color="auto"/>
                <w:left w:val="none" w:sz="0" w:space="0" w:color="auto"/>
                <w:bottom w:val="none" w:sz="0" w:space="0" w:color="auto"/>
                <w:right w:val="none" w:sz="0" w:space="0" w:color="auto"/>
              </w:divBdr>
            </w:div>
            <w:div w:id="559709412">
              <w:marLeft w:val="0"/>
              <w:marRight w:val="0"/>
              <w:marTop w:val="0"/>
              <w:marBottom w:val="0"/>
              <w:divBdr>
                <w:top w:val="none" w:sz="0" w:space="0" w:color="auto"/>
                <w:left w:val="none" w:sz="0" w:space="0" w:color="auto"/>
                <w:bottom w:val="none" w:sz="0" w:space="0" w:color="auto"/>
                <w:right w:val="none" w:sz="0" w:space="0" w:color="auto"/>
              </w:divBdr>
            </w:div>
            <w:div w:id="631985044">
              <w:marLeft w:val="0"/>
              <w:marRight w:val="0"/>
              <w:marTop w:val="0"/>
              <w:marBottom w:val="0"/>
              <w:divBdr>
                <w:top w:val="none" w:sz="0" w:space="0" w:color="auto"/>
                <w:left w:val="none" w:sz="0" w:space="0" w:color="auto"/>
                <w:bottom w:val="none" w:sz="0" w:space="0" w:color="auto"/>
                <w:right w:val="none" w:sz="0" w:space="0" w:color="auto"/>
              </w:divBdr>
            </w:div>
            <w:div w:id="1313676851">
              <w:marLeft w:val="0"/>
              <w:marRight w:val="0"/>
              <w:marTop w:val="0"/>
              <w:marBottom w:val="0"/>
              <w:divBdr>
                <w:top w:val="none" w:sz="0" w:space="0" w:color="auto"/>
                <w:left w:val="none" w:sz="0" w:space="0" w:color="auto"/>
                <w:bottom w:val="none" w:sz="0" w:space="0" w:color="auto"/>
                <w:right w:val="none" w:sz="0" w:space="0" w:color="auto"/>
              </w:divBdr>
            </w:div>
            <w:div w:id="1746413069">
              <w:marLeft w:val="0"/>
              <w:marRight w:val="0"/>
              <w:marTop w:val="0"/>
              <w:marBottom w:val="0"/>
              <w:divBdr>
                <w:top w:val="none" w:sz="0" w:space="0" w:color="auto"/>
                <w:left w:val="none" w:sz="0" w:space="0" w:color="auto"/>
                <w:bottom w:val="none" w:sz="0" w:space="0" w:color="auto"/>
                <w:right w:val="none" w:sz="0" w:space="0" w:color="auto"/>
              </w:divBdr>
            </w:div>
            <w:div w:id="17810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5634">
      <w:bodyDiv w:val="1"/>
      <w:marLeft w:val="0"/>
      <w:marRight w:val="0"/>
      <w:marTop w:val="0"/>
      <w:marBottom w:val="0"/>
      <w:divBdr>
        <w:top w:val="none" w:sz="0" w:space="0" w:color="auto"/>
        <w:left w:val="none" w:sz="0" w:space="0" w:color="auto"/>
        <w:bottom w:val="none" w:sz="0" w:space="0" w:color="auto"/>
        <w:right w:val="none" w:sz="0" w:space="0" w:color="auto"/>
      </w:divBdr>
    </w:div>
    <w:div w:id="1499035389">
      <w:bodyDiv w:val="1"/>
      <w:marLeft w:val="0"/>
      <w:marRight w:val="0"/>
      <w:marTop w:val="0"/>
      <w:marBottom w:val="0"/>
      <w:divBdr>
        <w:top w:val="none" w:sz="0" w:space="0" w:color="auto"/>
        <w:left w:val="none" w:sz="0" w:space="0" w:color="auto"/>
        <w:bottom w:val="none" w:sz="0" w:space="0" w:color="auto"/>
        <w:right w:val="none" w:sz="0" w:space="0" w:color="auto"/>
      </w:divBdr>
    </w:div>
    <w:div w:id="1516462707">
      <w:bodyDiv w:val="1"/>
      <w:marLeft w:val="0"/>
      <w:marRight w:val="0"/>
      <w:marTop w:val="0"/>
      <w:marBottom w:val="0"/>
      <w:divBdr>
        <w:top w:val="none" w:sz="0" w:space="0" w:color="auto"/>
        <w:left w:val="none" w:sz="0" w:space="0" w:color="auto"/>
        <w:bottom w:val="none" w:sz="0" w:space="0" w:color="auto"/>
        <w:right w:val="none" w:sz="0" w:space="0" w:color="auto"/>
      </w:divBdr>
    </w:div>
    <w:div w:id="1524778680">
      <w:bodyDiv w:val="1"/>
      <w:marLeft w:val="0"/>
      <w:marRight w:val="0"/>
      <w:marTop w:val="0"/>
      <w:marBottom w:val="0"/>
      <w:divBdr>
        <w:top w:val="none" w:sz="0" w:space="0" w:color="auto"/>
        <w:left w:val="none" w:sz="0" w:space="0" w:color="auto"/>
        <w:bottom w:val="none" w:sz="0" w:space="0" w:color="auto"/>
        <w:right w:val="none" w:sz="0" w:space="0" w:color="auto"/>
      </w:divBdr>
      <w:divsChild>
        <w:div w:id="1213300073">
          <w:marLeft w:val="0"/>
          <w:marRight w:val="0"/>
          <w:marTop w:val="100"/>
          <w:marBottom w:val="100"/>
          <w:divBdr>
            <w:top w:val="none" w:sz="0" w:space="0" w:color="auto"/>
            <w:left w:val="none" w:sz="0" w:space="0" w:color="auto"/>
            <w:bottom w:val="none" w:sz="0" w:space="0" w:color="auto"/>
            <w:right w:val="none" w:sz="0" w:space="0" w:color="auto"/>
          </w:divBdr>
          <w:divsChild>
            <w:div w:id="1245142605">
              <w:marLeft w:val="0"/>
              <w:marRight w:val="0"/>
              <w:marTop w:val="0"/>
              <w:marBottom w:val="0"/>
              <w:divBdr>
                <w:top w:val="none" w:sz="0" w:space="0" w:color="auto"/>
                <w:left w:val="none" w:sz="0" w:space="0" w:color="auto"/>
                <w:bottom w:val="none" w:sz="0" w:space="0" w:color="auto"/>
                <w:right w:val="none" w:sz="0" w:space="0" w:color="auto"/>
              </w:divBdr>
              <w:divsChild>
                <w:div w:id="227350194">
                  <w:marLeft w:val="0"/>
                  <w:marRight w:val="0"/>
                  <w:marTop w:val="0"/>
                  <w:marBottom w:val="0"/>
                  <w:divBdr>
                    <w:top w:val="none" w:sz="0" w:space="0" w:color="auto"/>
                    <w:left w:val="none" w:sz="0" w:space="0" w:color="auto"/>
                    <w:bottom w:val="none" w:sz="0" w:space="0" w:color="auto"/>
                    <w:right w:val="none" w:sz="0" w:space="0" w:color="auto"/>
                  </w:divBdr>
                  <w:divsChild>
                    <w:div w:id="1908875053">
                      <w:marLeft w:val="0"/>
                      <w:marRight w:val="0"/>
                      <w:marTop w:val="0"/>
                      <w:marBottom w:val="0"/>
                      <w:divBdr>
                        <w:top w:val="none" w:sz="0" w:space="0" w:color="auto"/>
                        <w:left w:val="none" w:sz="0" w:space="0" w:color="auto"/>
                        <w:bottom w:val="none" w:sz="0" w:space="0" w:color="auto"/>
                        <w:right w:val="none" w:sz="0" w:space="0" w:color="auto"/>
                      </w:divBdr>
                      <w:divsChild>
                        <w:div w:id="138775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774313">
      <w:bodyDiv w:val="1"/>
      <w:marLeft w:val="0"/>
      <w:marRight w:val="0"/>
      <w:marTop w:val="0"/>
      <w:marBottom w:val="0"/>
      <w:divBdr>
        <w:top w:val="none" w:sz="0" w:space="0" w:color="auto"/>
        <w:left w:val="none" w:sz="0" w:space="0" w:color="auto"/>
        <w:bottom w:val="none" w:sz="0" w:space="0" w:color="auto"/>
        <w:right w:val="none" w:sz="0" w:space="0" w:color="auto"/>
      </w:divBdr>
      <w:divsChild>
        <w:div w:id="398989112">
          <w:marLeft w:val="0"/>
          <w:marRight w:val="0"/>
          <w:marTop w:val="100"/>
          <w:marBottom w:val="100"/>
          <w:divBdr>
            <w:top w:val="none" w:sz="0" w:space="0" w:color="auto"/>
            <w:left w:val="none" w:sz="0" w:space="0" w:color="auto"/>
            <w:bottom w:val="none" w:sz="0" w:space="0" w:color="auto"/>
            <w:right w:val="none" w:sz="0" w:space="0" w:color="auto"/>
          </w:divBdr>
          <w:divsChild>
            <w:div w:id="436173856">
              <w:marLeft w:val="0"/>
              <w:marRight w:val="0"/>
              <w:marTop w:val="0"/>
              <w:marBottom w:val="0"/>
              <w:divBdr>
                <w:top w:val="none" w:sz="0" w:space="0" w:color="auto"/>
                <w:left w:val="none" w:sz="0" w:space="0" w:color="auto"/>
                <w:bottom w:val="none" w:sz="0" w:space="0" w:color="auto"/>
                <w:right w:val="none" w:sz="0" w:space="0" w:color="auto"/>
              </w:divBdr>
              <w:divsChild>
                <w:div w:id="2125421925">
                  <w:marLeft w:val="0"/>
                  <w:marRight w:val="0"/>
                  <w:marTop w:val="0"/>
                  <w:marBottom w:val="0"/>
                  <w:divBdr>
                    <w:top w:val="none" w:sz="0" w:space="0" w:color="auto"/>
                    <w:left w:val="none" w:sz="0" w:space="0" w:color="auto"/>
                    <w:bottom w:val="none" w:sz="0" w:space="0" w:color="auto"/>
                    <w:right w:val="none" w:sz="0" w:space="0" w:color="auto"/>
                  </w:divBdr>
                  <w:divsChild>
                    <w:div w:id="795179122">
                      <w:marLeft w:val="0"/>
                      <w:marRight w:val="0"/>
                      <w:marTop w:val="0"/>
                      <w:marBottom w:val="0"/>
                      <w:divBdr>
                        <w:top w:val="none" w:sz="0" w:space="0" w:color="auto"/>
                        <w:left w:val="none" w:sz="0" w:space="0" w:color="auto"/>
                        <w:bottom w:val="none" w:sz="0" w:space="0" w:color="auto"/>
                        <w:right w:val="none" w:sz="0" w:space="0" w:color="auto"/>
                      </w:divBdr>
                      <w:divsChild>
                        <w:div w:id="1983347345">
                          <w:marLeft w:val="0"/>
                          <w:marRight w:val="0"/>
                          <w:marTop w:val="0"/>
                          <w:marBottom w:val="0"/>
                          <w:divBdr>
                            <w:top w:val="none" w:sz="0" w:space="0" w:color="auto"/>
                            <w:left w:val="none" w:sz="0" w:space="0" w:color="auto"/>
                            <w:bottom w:val="none" w:sz="0" w:space="0" w:color="auto"/>
                            <w:right w:val="none" w:sz="0" w:space="0" w:color="auto"/>
                          </w:divBdr>
                        </w:div>
                      </w:divsChild>
                    </w:div>
                    <w:div w:id="117218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544950">
      <w:bodyDiv w:val="1"/>
      <w:marLeft w:val="0"/>
      <w:marRight w:val="0"/>
      <w:marTop w:val="0"/>
      <w:marBottom w:val="0"/>
      <w:divBdr>
        <w:top w:val="none" w:sz="0" w:space="0" w:color="auto"/>
        <w:left w:val="none" w:sz="0" w:space="0" w:color="auto"/>
        <w:bottom w:val="none" w:sz="0" w:space="0" w:color="auto"/>
        <w:right w:val="none" w:sz="0" w:space="0" w:color="auto"/>
      </w:divBdr>
    </w:div>
    <w:div w:id="1594513793">
      <w:bodyDiv w:val="1"/>
      <w:marLeft w:val="0"/>
      <w:marRight w:val="0"/>
      <w:marTop w:val="0"/>
      <w:marBottom w:val="0"/>
      <w:divBdr>
        <w:top w:val="none" w:sz="0" w:space="0" w:color="auto"/>
        <w:left w:val="none" w:sz="0" w:space="0" w:color="auto"/>
        <w:bottom w:val="none" w:sz="0" w:space="0" w:color="auto"/>
        <w:right w:val="none" w:sz="0" w:space="0" w:color="auto"/>
      </w:divBdr>
      <w:divsChild>
        <w:div w:id="1139541732">
          <w:marLeft w:val="0"/>
          <w:marRight w:val="0"/>
          <w:marTop w:val="100"/>
          <w:marBottom w:val="100"/>
          <w:divBdr>
            <w:top w:val="none" w:sz="0" w:space="0" w:color="auto"/>
            <w:left w:val="none" w:sz="0" w:space="0" w:color="auto"/>
            <w:bottom w:val="none" w:sz="0" w:space="0" w:color="auto"/>
            <w:right w:val="none" w:sz="0" w:space="0" w:color="auto"/>
          </w:divBdr>
          <w:divsChild>
            <w:div w:id="43330273">
              <w:marLeft w:val="0"/>
              <w:marRight w:val="0"/>
              <w:marTop w:val="0"/>
              <w:marBottom w:val="0"/>
              <w:divBdr>
                <w:top w:val="none" w:sz="0" w:space="0" w:color="auto"/>
                <w:left w:val="none" w:sz="0" w:space="0" w:color="auto"/>
                <w:bottom w:val="none" w:sz="0" w:space="0" w:color="auto"/>
                <w:right w:val="none" w:sz="0" w:space="0" w:color="auto"/>
              </w:divBdr>
              <w:divsChild>
                <w:div w:id="1109619680">
                  <w:marLeft w:val="0"/>
                  <w:marRight w:val="0"/>
                  <w:marTop w:val="0"/>
                  <w:marBottom w:val="0"/>
                  <w:divBdr>
                    <w:top w:val="none" w:sz="0" w:space="0" w:color="auto"/>
                    <w:left w:val="none" w:sz="0" w:space="0" w:color="auto"/>
                    <w:bottom w:val="none" w:sz="0" w:space="0" w:color="auto"/>
                    <w:right w:val="none" w:sz="0" w:space="0" w:color="auto"/>
                  </w:divBdr>
                </w:div>
              </w:divsChild>
            </w:div>
            <w:div w:id="1863201944">
              <w:marLeft w:val="0"/>
              <w:marRight w:val="0"/>
              <w:marTop w:val="0"/>
              <w:marBottom w:val="0"/>
              <w:divBdr>
                <w:top w:val="none" w:sz="0" w:space="0" w:color="auto"/>
                <w:left w:val="none" w:sz="0" w:space="0" w:color="auto"/>
                <w:bottom w:val="none" w:sz="0" w:space="0" w:color="auto"/>
                <w:right w:val="none" w:sz="0" w:space="0" w:color="auto"/>
              </w:divBdr>
              <w:divsChild>
                <w:div w:id="140077089">
                  <w:marLeft w:val="0"/>
                  <w:marRight w:val="0"/>
                  <w:marTop w:val="0"/>
                  <w:marBottom w:val="0"/>
                  <w:divBdr>
                    <w:top w:val="none" w:sz="0" w:space="0" w:color="auto"/>
                    <w:left w:val="none" w:sz="0" w:space="0" w:color="auto"/>
                    <w:bottom w:val="none" w:sz="0" w:space="0" w:color="auto"/>
                    <w:right w:val="none" w:sz="0" w:space="0" w:color="auto"/>
                  </w:divBdr>
                  <w:divsChild>
                    <w:div w:id="2176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209781">
      <w:bodyDiv w:val="1"/>
      <w:marLeft w:val="0"/>
      <w:marRight w:val="0"/>
      <w:marTop w:val="0"/>
      <w:marBottom w:val="0"/>
      <w:divBdr>
        <w:top w:val="none" w:sz="0" w:space="0" w:color="auto"/>
        <w:left w:val="none" w:sz="0" w:space="0" w:color="auto"/>
        <w:bottom w:val="none" w:sz="0" w:space="0" w:color="auto"/>
        <w:right w:val="none" w:sz="0" w:space="0" w:color="auto"/>
      </w:divBdr>
    </w:div>
    <w:div w:id="1651058366">
      <w:bodyDiv w:val="1"/>
      <w:marLeft w:val="0"/>
      <w:marRight w:val="0"/>
      <w:marTop w:val="0"/>
      <w:marBottom w:val="0"/>
      <w:divBdr>
        <w:top w:val="none" w:sz="0" w:space="0" w:color="auto"/>
        <w:left w:val="none" w:sz="0" w:space="0" w:color="auto"/>
        <w:bottom w:val="none" w:sz="0" w:space="0" w:color="auto"/>
        <w:right w:val="none" w:sz="0" w:space="0" w:color="auto"/>
      </w:divBdr>
    </w:div>
    <w:div w:id="1665235921">
      <w:bodyDiv w:val="1"/>
      <w:marLeft w:val="0"/>
      <w:marRight w:val="0"/>
      <w:marTop w:val="0"/>
      <w:marBottom w:val="0"/>
      <w:divBdr>
        <w:top w:val="none" w:sz="0" w:space="0" w:color="auto"/>
        <w:left w:val="none" w:sz="0" w:space="0" w:color="auto"/>
        <w:bottom w:val="none" w:sz="0" w:space="0" w:color="auto"/>
        <w:right w:val="none" w:sz="0" w:space="0" w:color="auto"/>
      </w:divBdr>
      <w:divsChild>
        <w:div w:id="1051153366">
          <w:marLeft w:val="0"/>
          <w:marRight w:val="0"/>
          <w:marTop w:val="100"/>
          <w:marBottom w:val="100"/>
          <w:divBdr>
            <w:top w:val="none" w:sz="0" w:space="0" w:color="auto"/>
            <w:left w:val="none" w:sz="0" w:space="0" w:color="auto"/>
            <w:bottom w:val="none" w:sz="0" w:space="0" w:color="auto"/>
            <w:right w:val="none" w:sz="0" w:space="0" w:color="auto"/>
          </w:divBdr>
          <w:divsChild>
            <w:div w:id="1333802636">
              <w:marLeft w:val="0"/>
              <w:marRight w:val="0"/>
              <w:marTop w:val="0"/>
              <w:marBottom w:val="0"/>
              <w:divBdr>
                <w:top w:val="none" w:sz="0" w:space="0" w:color="auto"/>
                <w:left w:val="none" w:sz="0" w:space="0" w:color="auto"/>
                <w:bottom w:val="none" w:sz="0" w:space="0" w:color="auto"/>
                <w:right w:val="none" w:sz="0" w:space="0" w:color="auto"/>
              </w:divBdr>
              <w:divsChild>
                <w:div w:id="1912424825">
                  <w:marLeft w:val="0"/>
                  <w:marRight w:val="0"/>
                  <w:marTop w:val="0"/>
                  <w:marBottom w:val="0"/>
                  <w:divBdr>
                    <w:top w:val="none" w:sz="0" w:space="0" w:color="auto"/>
                    <w:left w:val="none" w:sz="0" w:space="0" w:color="auto"/>
                    <w:bottom w:val="none" w:sz="0" w:space="0" w:color="auto"/>
                    <w:right w:val="none" w:sz="0" w:space="0" w:color="auto"/>
                  </w:divBdr>
                </w:div>
              </w:divsChild>
            </w:div>
            <w:div w:id="1850484724">
              <w:marLeft w:val="0"/>
              <w:marRight w:val="0"/>
              <w:marTop w:val="0"/>
              <w:marBottom w:val="0"/>
              <w:divBdr>
                <w:top w:val="none" w:sz="0" w:space="0" w:color="auto"/>
                <w:left w:val="none" w:sz="0" w:space="0" w:color="auto"/>
                <w:bottom w:val="none" w:sz="0" w:space="0" w:color="auto"/>
                <w:right w:val="none" w:sz="0" w:space="0" w:color="auto"/>
              </w:divBdr>
              <w:divsChild>
                <w:div w:id="921915967">
                  <w:marLeft w:val="0"/>
                  <w:marRight w:val="0"/>
                  <w:marTop w:val="0"/>
                  <w:marBottom w:val="0"/>
                  <w:divBdr>
                    <w:top w:val="none" w:sz="0" w:space="0" w:color="auto"/>
                    <w:left w:val="none" w:sz="0" w:space="0" w:color="auto"/>
                    <w:bottom w:val="none" w:sz="0" w:space="0" w:color="auto"/>
                    <w:right w:val="none" w:sz="0" w:space="0" w:color="auto"/>
                  </w:divBdr>
                  <w:divsChild>
                    <w:div w:id="1396392105">
                      <w:marLeft w:val="0"/>
                      <w:marRight w:val="0"/>
                      <w:marTop w:val="0"/>
                      <w:marBottom w:val="0"/>
                      <w:divBdr>
                        <w:top w:val="none" w:sz="0" w:space="0" w:color="auto"/>
                        <w:left w:val="none" w:sz="0" w:space="0" w:color="auto"/>
                        <w:bottom w:val="none" w:sz="0" w:space="0" w:color="auto"/>
                        <w:right w:val="none" w:sz="0" w:space="0" w:color="auto"/>
                      </w:divBdr>
                      <w:divsChild>
                        <w:div w:id="214241121">
                          <w:marLeft w:val="480"/>
                          <w:marRight w:val="0"/>
                          <w:marTop w:val="120"/>
                          <w:marBottom w:val="360"/>
                          <w:divBdr>
                            <w:top w:val="none" w:sz="0" w:space="0" w:color="auto"/>
                            <w:left w:val="none" w:sz="0" w:space="0" w:color="auto"/>
                            <w:bottom w:val="none" w:sz="0" w:space="0" w:color="auto"/>
                            <w:right w:val="none" w:sz="0" w:space="0" w:color="auto"/>
                          </w:divBdr>
                        </w:div>
                        <w:div w:id="370543085">
                          <w:marLeft w:val="480"/>
                          <w:marRight w:val="0"/>
                          <w:marTop w:val="120"/>
                          <w:marBottom w:val="360"/>
                          <w:divBdr>
                            <w:top w:val="none" w:sz="0" w:space="0" w:color="auto"/>
                            <w:left w:val="none" w:sz="0" w:space="0" w:color="auto"/>
                            <w:bottom w:val="none" w:sz="0" w:space="0" w:color="auto"/>
                            <w:right w:val="none" w:sz="0" w:space="0" w:color="auto"/>
                          </w:divBdr>
                        </w:div>
                        <w:div w:id="917599348">
                          <w:marLeft w:val="480"/>
                          <w:marRight w:val="0"/>
                          <w:marTop w:val="120"/>
                          <w:marBottom w:val="360"/>
                          <w:divBdr>
                            <w:top w:val="none" w:sz="0" w:space="0" w:color="auto"/>
                            <w:left w:val="none" w:sz="0" w:space="0" w:color="auto"/>
                            <w:bottom w:val="none" w:sz="0" w:space="0" w:color="auto"/>
                            <w:right w:val="none" w:sz="0" w:space="0" w:color="auto"/>
                          </w:divBdr>
                        </w:div>
                        <w:div w:id="977955926">
                          <w:marLeft w:val="4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72248781">
      <w:bodyDiv w:val="1"/>
      <w:marLeft w:val="0"/>
      <w:marRight w:val="0"/>
      <w:marTop w:val="0"/>
      <w:marBottom w:val="0"/>
      <w:divBdr>
        <w:top w:val="none" w:sz="0" w:space="0" w:color="auto"/>
        <w:left w:val="none" w:sz="0" w:space="0" w:color="auto"/>
        <w:bottom w:val="none" w:sz="0" w:space="0" w:color="auto"/>
        <w:right w:val="none" w:sz="0" w:space="0" w:color="auto"/>
      </w:divBdr>
    </w:div>
    <w:div w:id="1710447444">
      <w:bodyDiv w:val="1"/>
      <w:marLeft w:val="0"/>
      <w:marRight w:val="0"/>
      <w:marTop w:val="0"/>
      <w:marBottom w:val="0"/>
      <w:divBdr>
        <w:top w:val="none" w:sz="0" w:space="0" w:color="auto"/>
        <w:left w:val="none" w:sz="0" w:space="0" w:color="auto"/>
        <w:bottom w:val="none" w:sz="0" w:space="0" w:color="auto"/>
        <w:right w:val="none" w:sz="0" w:space="0" w:color="auto"/>
      </w:divBdr>
      <w:divsChild>
        <w:div w:id="424377268">
          <w:marLeft w:val="0"/>
          <w:marRight w:val="0"/>
          <w:marTop w:val="100"/>
          <w:marBottom w:val="100"/>
          <w:divBdr>
            <w:top w:val="none" w:sz="0" w:space="0" w:color="auto"/>
            <w:left w:val="none" w:sz="0" w:space="0" w:color="auto"/>
            <w:bottom w:val="none" w:sz="0" w:space="0" w:color="auto"/>
            <w:right w:val="none" w:sz="0" w:space="0" w:color="auto"/>
          </w:divBdr>
          <w:divsChild>
            <w:div w:id="430780281">
              <w:marLeft w:val="0"/>
              <w:marRight w:val="0"/>
              <w:marTop w:val="0"/>
              <w:marBottom w:val="0"/>
              <w:divBdr>
                <w:top w:val="none" w:sz="0" w:space="0" w:color="auto"/>
                <w:left w:val="none" w:sz="0" w:space="0" w:color="auto"/>
                <w:bottom w:val="none" w:sz="0" w:space="0" w:color="auto"/>
                <w:right w:val="none" w:sz="0" w:space="0" w:color="auto"/>
              </w:divBdr>
              <w:divsChild>
                <w:div w:id="634259464">
                  <w:marLeft w:val="0"/>
                  <w:marRight w:val="0"/>
                  <w:marTop w:val="0"/>
                  <w:marBottom w:val="0"/>
                  <w:divBdr>
                    <w:top w:val="none" w:sz="0" w:space="0" w:color="auto"/>
                    <w:left w:val="none" w:sz="0" w:space="0" w:color="auto"/>
                    <w:bottom w:val="none" w:sz="0" w:space="0" w:color="auto"/>
                    <w:right w:val="none" w:sz="0" w:space="0" w:color="auto"/>
                  </w:divBdr>
                </w:div>
              </w:divsChild>
            </w:div>
            <w:div w:id="99108933">
              <w:marLeft w:val="0"/>
              <w:marRight w:val="0"/>
              <w:marTop w:val="0"/>
              <w:marBottom w:val="0"/>
              <w:divBdr>
                <w:top w:val="none" w:sz="0" w:space="0" w:color="auto"/>
                <w:left w:val="none" w:sz="0" w:space="0" w:color="auto"/>
                <w:bottom w:val="none" w:sz="0" w:space="0" w:color="auto"/>
                <w:right w:val="none" w:sz="0" w:space="0" w:color="auto"/>
              </w:divBdr>
              <w:divsChild>
                <w:div w:id="1869490499">
                  <w:marLeft w:val="0"/>
                  <w:marRight w:val="0"/>
                  <w:marTop w:val="0"/>
                  <w:marBottom w:val="0"/>
                  <w:divBdr>
                    <w:top w:val="none" w:sz="0" w:space="0" w:color="auto"/>
                    <w:left w:val="none" w:sz="0" w:space="0" w:color="auto"/>
                    <w:bottom w:val="none" w:sz="0" w:space="0" w:color="auto"/>
                    <w:right w:val="none" w:sz="0" w:space="0" w:color="auto"/>
                  </w:divBdr>
                  <w:divsChild>
                    <w:div w:id="1942375539">
                      <w:marLeft w:val="0"/>
                      <w:marRight w:val="0"/>
                      <w:marTop w:val="0"/>
                      <w:marBottom w:val="0"/>
                      <w:divBdr>
                        <w:top w:val="none" w:sz="0" w:space="0" w:color="auto"/>
                        <w:left w:val="none" w:sz="0" w:space="0" w:color="auto"/>
                        <w:bottom w:val="none" w:sz="0" w:space="0" w:color="auto"/>
                        <w:right w:val="none" w:sz="0" w:space="0" w:color="auto"/>
                      </w:divBdr>
                      <w:divsChild>
                        <w:div w:id="11178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191791">
      <w:bodyDiv w:val="1"/>
      <w:marLeft w:val="0"/>
      <w:marRight w:val="0"/>
      <w:marTop w:val="0"/>
      <w:marBottom w:val="0"/>
      <w:divBdr>
        <w:top w:val="none" w:sz="0" w:space="0" w:color="auto"/>
        <w:left w:val="none" w:sz="0" w:space="0" w:color="auto"/>
        <w:bottom w:val="none" w:sz="0" w:space="0" w:color="auto"/>
        <w:right w:val="none" w:sz="0" w:space="0" w:color="auto"/>
      </w:divBdr>
      <w:divsChild>
        <w:div w:id="1673795224">
          <w:marLeft w:val="0"/>
          <w:marRight w:val="0"/>
          <w:marTop w:val="0"/>
          <w:marBottom w:val="0"/>
          <w:divBdr>
            <w:top w:val="none" w:sz="0" w:space="0" w:color="auto"/>
            <w:left w:val="none" w:sz="0" w:space="0" w:color="auto"/>
            <w:bottom w:val="none" w:sz="0" w:space="0" w:color="auto"/>
            <w:right w:val="none" w:sz="0" w:space="0" w:color="auto"/>
          </w:divBdr>
          <w:divsChild>
            <w:div w:id="118574257">
              <w:marLeft w:val="0"/>
              <w:marRight w:val="0"/>
              <w:marTop w:val="0"/>
              <w:marBottom w:val="0"/>
              <w:divBdr>
                <w:top w:val="none" w:sz="0" w:space="0" w:color="auto"/>
                <w:left w:val="none" w:sz="0" w:space="0" w:color="auto"/>
                <w:bottom w:val="none" w:sz="0" w:space="0" w:color="auto"/>
                <w:right w:val="none" w:sz="0" w:space="0" w:color="auto"/>
              </w:divBdr>
            </w:div>
            <w:div w:id="277220174">
              <w:marLeft w:val="0"/>
              <w:marRight w:val="0"/>
              <w:marTop w:val="0"/>
              <w:marBottom w:val="0"/>
              <w:divBdr>
                <w:top w:val="none" w:sz="0" w:space="0" w:color="auto"/>
                <w:left w:val="none" w:sz="0" w:space="0" w:color="auto"/>
                <w:bottom w:val="none" w:sz="0" w:space="0" w:color="auto"/>
                <w:right w:val="none" w:sz="0" w:space="0" w:color="auto"/>
              </w:divBdr>
            </w:div>
            <w:div w:id="452595924">
              <w:marLeft w:val="0"/>
              <w:marRight w:val="0"/>
              <w:marTop w:val="0"/>
              <w:marBottom w:val="0"/>
              <w:divBdr>
                <w:top w:val="none" w:sz="0" w:space="0" w:color="auto"/>
                <w:left w:val="none" w:sz="0" w:space="0" w:color="auto"/>
                <w:bottom w:val="none" w:sz="0" w:space="0" w:color="auto"/>
                <w:right w:val="none" w:sz="0" w:space="0" w:color="auto"/>
              </w:divBdr>
            </w:div>
            <w:div w:id="582107101">
              <w:marLeft w:val="0"/>
              <w:marRight w:val="0"/>
              <w:marTop w:val="0"/>
              <w:marBottom w:val="0"/>
              <w:divBdr>
                <w:top w:val="none" w:sz="0" w:space="0" w:color="auto"/>
                <w:left w:val="none" w:sz="0" w:space="0" w:color="auto"/>
                <w:bottom w:val="none" w:sz="0" w:space="0" w:color="auto"/>
                <w:right w:val="none" w:sz="0" w:space="0" w:color="auto"/>
              </w:divBdr>
            </w:div>
            <w:div w:id="593131420">
              <w:marLeft w:val="0"/>
              <w:marRight w:val="0"/>
              <w:marTop w:val="0"/>
              <w:marBottom w:val="0"/>
              <w:divBdr>
                <w:top w:val="none" w:sz="0" w:space="0" w:color="auto"/>
                <w:left w:val="none" w:sz="0" w:space="0" w:color="auto"/>
                <w:bottom w:val="none" w:sz="0" w:space="0" w:color="auto"/>
                <w:right w:val="none" w:sz="0" w:space="0" w:color="auto"/>
              </w:divBdr>
            </w:div>
            <w:div w:id="666127706">
              <w:marLeft w:val="0"/>
              <w:marRight w:val="0"/>
              <w:marTop w:val="0"/>
              <w:marBottom w:val="0"/>
              <w:divBdr>
                <w:top w:val="none" w:sz="0" w:space="0" w:color="auto"/>
                <w:left w:val="none" w:sz="0" w:space="0" w:color="auto"/>
                <w:bottom w:val="none" w:sz="0" w:space="0" w:color="auto"/>
                <w:right w:val="none" w:sz="0" w:space="0" w:color="auto"/>
              </w:divBdr>
            </w:div>
            <w:div w:id="937834155">
              <w:marLeft w:val="0"/>
              <w:marRight w:val="0"/>
              <w:marTop w:val="0"/>
              <w:marBottom w:val="0"/>
              <w:divBdr>
                <w:top w:val="none" w:sz="0" w:space="0" w:color="auto"/>
                <w:left w:val="none" w:sz="0" w:space="0" w:color="auto"/>
                <w:bottom w:val="none" w:sz="0" w:space="0" w:color="auto"/>
                <w:right w:val="none" w:sz="0" w:space="0" w:color="auto"/>
              </w:divBdr>
            </w:div>
            <w:div w:id="977370671">
              <w:marLeft w:val="0"/>
              <w:marRight w:val="0"/>
              <w:marTop w:val="0"/>
              <w:marBottom w:val="0"/>
              <w:divBdr>
                <w:top w:val="none" w:sz="0" w:space="0" w:color="auto"/>
                <w:left w:val="none" w:sz="0" w:space="0" w:color="auto"/>
                <w:bottom w:val="none" w:sz="0" w:space="0" w:color="auto"/>
                <w:right w:val="none" w:sz="0" w:space="0" w:color="auto"/>
              </w:divBdr>
            </w:div>
            <w:div w:id="1140539327">
              <w:marLeft w:val="0"/>
              <w:marRight w:val="0"/>
              <w:marTop w:val="0"/>
              <w:marBottom w:val="0"/>
              <w:divBdr>
                <w:top w:val="none" w:sz="0" w:space="0" w:color="auto"/>
                <w:left w:val="none" w:sz="0" w:space="0" w:color="auto"/>
                <w:bottom w:val="none" w:sz="0" w:space="0" w:color="auto"/>
                <w:right w:val="none" w:sz="0" w:space="0" w:color="auto"/>
              </w:divBdr>
            </w:div>
            <w:div w:id="1247418899">
              <w:marLeft w:val="0"/>
              <w:marRight w:val="0"/>
              <w:marTop w:val="0"/>
              <w:marBottom w:val="0"/>
              <w:divBdr>
                <w:top w:val="none" w:sz="0" w:space="0" w:color="auto"/>
                <w:left w:val="none" w:sz="0" w:space="0" w:color="auto"/>
                <w:bottom w:val="none" w:sz="0" w:space="0" w:color="auto"/>
                <w:right w:val="none" w:sz="0" w:space="0" w:color="auto"/>
              </w:divBdr>
            </w:div>
            <w:div w:id="1328822169">
              <w:marLeft w:val="0"/>
              <w:marRight w:val="0"/>
              <w:marTop w:val="0"/>
              <w:marBottom w:val="0"/>
              <w:divBdr>
                <w:top w:val="none" w:sz="0" w:space="0" w:color="auto"/>
                <w:left w:val="none" w:sz="0" w:space="0" w:color="auto"/>
                <w:bottom w:val="none" w:sz="0" w:space="0" w:color="auto"/>
                <w:right w:val="none" w:sz="0" w:space="0" w:color="auto"/>
              </w:divBdr>
            </w:div>
            <w:div w:id="1549950446">
              <w:marLeft w:val="0"/>
              <w:marRight w:val="0"/>
              <w:marTop w:val="0"/>
              <w:marBottom w:val="0"/>
              <w:divBdr>
                <w:top w:val="none" w:sz="0" w:space="0" w:color="auto"/>
                <w:left w:val="none" w:sz="0" w:space="0" w:color="auto"/>
                <w:bottom w:val="none" w:sz="0" w:space="0" w:color="auto"/>
                <w:right w:val="none" w:sz="0" w:space="0" w:color="auto"/>
              </w:divBdr>
            </w:div>
            <w:div w:id="1922249611">
              <w:marLeft w:val="0"/>
              <w:marRight w:val="0"/>
              <w:marTop w:val="0"/>
              <w:marBottom w:val="0"/>
              <w:divBdr>
                <w:top w:val="none" w:sz="0" w:space="0" w:color="auto"/>
                <w:left w:val="none" w:sz="0" w:space="0" w:color="auto"/>
                <w:bottom w:val="none" w:sz="0" w:space="0" w:color="auto"/>
                <w:right w:val="none" w:sz="0" w:space="0" w:color="auto"/>
              </w:divBdr>
            </w:div>
            <w:div w:id="20858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51086">
      <w:bodyDiv w:val="1"/>
      <w:marLeft w:val="0"/>
      <w:marRight w:val="0"/>
      <w:marTop w:val="0"/>
      <w:marBottom w:val="0"/>
      <w:divBdr>
        <w:top w:val="none" w:sz="0" w:space="0" w:color="auto"/>
        <w:left w:val="none" w:sz="0" w:space="0" w:color="auto"/>
        <w:bottom w:val="none" w:sz="0" w:space="0" w:color="auto"/>
        <w:right w:val="none" w:sz="0" w:space="0" w:color="auto"/>
      </w:divBdr>
      <w:divsChild>
        <w:div w:id="233667308">
          <w:marLeft w:val="0"/>
          <w:marRight w:val="0"/>
          <w:marTop w:val="100"/>
          <w:marBottom w:val="100"/>
          <w:divBdr>
            <w:top w:val="none" w:sz="0" w:space="0" w:color="auto"/>
            <w:left w:val="none" w:sz="0" w:space="0" w:color="auto"/>
            <w:bottom w:val="none" w:sz="0" w:space="0" w:color="auto"/>
            <w:right w:val="none" w:sz="0" w:space="0" w:color="auto"/>
          </w:divBdr>
          <w:divsChild>
            <w:div w:id="840856763">
              <w:marLeft w:val="0"/>
              <w:marRight w:val="0"/>
              <w:marTop w:val="0"/>
              <w:marBottom w:val="0"/>
              <w:divBdr>
                <w:top w:val="none" w:sz="0" w:space="0" w:color="auto"/>
                <w:left w:val="none" w:sz="0" w:space="0" w:color="auto"/>
                <w:bottom w:val="none" w:sz="0" w:space="0" w:color="auto"/>
                <w:right w:val="none" w:sz="0" w:space="0" w:color="auto"/>
              </w:divBdr>
              <w:divsChild>
                <w:div w:id="1277373074">
                  <w:marLeft w:val="0"/>
                  <w:marRight w:val="0"/>
                  <w:marTop w:val="0"/>
                  <w:marBottom w:val="0"/>
                  <w:divBdr>
                    <w:top w:val="none" w:sz="0" w:space="0" w:color="auto"/>
                    <w:left w:val="none" w:sz="0" w:space="0" w:color="auto"/>
                    <w:bottom w:val="none" w:sz="0" w:space="0" w:color="auto"/>
                    <w:right w:val="none" w:sz="0" w:space="0" w:color="auto"/>
                  </w:divBdr>
                </w:div>
              </w:divsChild>
            </w:div>
            <w:div w:id="1088111000">
              <w:marLeft w:val="0"/>
              <w:marRight w:val="0"/>
              <w:marTop w:val="0"/>
              <w:marBottom w:val="0"/>
              <w:divBdr>
                <w:top w:val="none" w:sz="0" w:space="0" w:color="auto"/>
                <w:left w:val="none" w:sz="0" w:space="0" w:color="auto"/>
                <w:bottom w:val="none" w:sz="0" w:space="0" w:color="auto"/>
                <w:right w:val="none" w:sz="0" w:space="0" w:color="auto"/>
              </w:divBdr>
              <w:divsChild>
                <w:div w:id="1145704531">
                  <w:marLeft w:val="0"/>
                  <w:marRight w:val="0"/>
                  <w:marTop w:val="0"/>
                  <w:marBottom w:val="0"/>
                  <w:divBdr>
                    <w:top w:val="none" w:sz="0" w:space="0" w:color="auto"/>
                    <w:left w:val="none" w:sz="0" w:space="0" w:color="auto"/>
                    <w:bottom w:val="none" w:sz="0" w:space="0" w:color="auto"/>
                    <w:right w:val="none" w:sz="0" w:space="0" w:color="auto"/>
                  </w:divBdr>
                  <w:divsChild>
                    <w:div w:id="17003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664366">
      <w:bodyDiv w:val="1"/>
      <w:marLeft w:val="0"/>
      <w:marRight w:val="0"/>
      <w:marTop w:val="0"/>
      <w:marBottom w:val="0"/>
      <w:divBdr>
        <w:top w:val="none" w:sz="0" w:space="0" w:color="auto"/>
        <w:left w:val="none" w:sz="0" w:space="0" w:color="auto"/>
        <w:bottom w:val="none" w:sz="0" w:space="0" w:color="auto"/>
        <w:right w:val="none" w:sz="0" w:space="0" w:color="auto"/>
      </w:divBdr>
      <w:divsChild>
        <w:div w:id="1123233491">
          <w:marLeft w:val="0"/>
          <w:marRight w:val="0"/>
          <w:marTop w:val="100"/>
          <w:marBottom w:val="100"/>
          <w:divBdr>
            <w:top w:val="none" w:sz="0" w:space="0" w:color="auto"/>
            <w:left w:val="none" w:sz="0" w:space="0" w:color="auto"/>
            <w:bottom w:val="none" w:sz="0" w:space="0" w:color="auto"/>
            <w:right w:val="none" w:sz="0" w:space="0" w:color="auto"/>
          </w:divBdr>
          <w:divsChild>
            <w:div w:id="1442531605">
              <w:marLeft w:val="0"/>
              <w:marRight w:val="0"/>
              <w:marTop w:val="0"/>
              <w:marBottom w:val="0"/>
              <w:divBdr>
                <w:top w:val="none" w:sz="0" w:space="0" w:color="auto"/>
                <w:left w:val="none" w:sz="0" w:space="0" w:color="auto"/>
                <w:bottom w:val="none" w:sz="0" w:space="0" w:color="auto"/>
                <w:right w:val="none" w:sz="0" w:space="0" w:color="auto"/>
              </w:divBdr>
              <w:divsChild>
                <w:div w:id="1964919252">
                  <w:marLeft w:val="0"/>
                  <w:marRight w:val="0"/>
                  <w:marTop w:val="0"/>
                  <w:marBottom w:val="0"/>
                  <w:divBdr>
                    <w:top w:val="none" w:sz="0" w:space="0" w:color="auto"/>
                    <w:left w:val="none" w:sz="0" w:space="0" w:color="auto"/>
                    <w:bottom w:val="none" w:sz="0" w:space="0" w:color="auto"/>
                    <w:right w:val="none" w:sz="0" w:space="0" w:color="auto"/>
                  </w:divBdr>
                </w:div>
              </w:divsChild>
            </w:div>
            <w:div w:id="1181118160">
              <w:marLeft w:val="0"/>
              <w:marRight w:val="0"/>
              <w:marTop w:val="0"/>
              <w:marBottom w:val="0"/>
              <w:divBdr>
                <w:top w:val="none" w:sz="0" w:space="0" w:color="auto"/>
                <w:left w:val="none" w:sz="0" w:space="0" w:color="auto"/>
                <w:bottom w:val="none" w:sz="0" w:space="0" w:color="auto"/>
                <w:right w:val="none" w:sz="0" w:space="0" w:color="auto"/>
              </w:divBdr>
              <w:divsChild>
                <w:div w:id="20866227">
                  <w:marLeft w:val="0"/>
                  <w:marRight w:val="0"/>
                  <w:marTop w:val="0"/>
                  <w:marBottom w:val="0"/>
                  <w:divBdr>
                    <w:top w:val="none" w:sz="0" w:space="0" w:color="auto"/>
                    <w:left w:val="none" w:sz="0" w:space="0" w:color="auto"/>
                    <w:bottom w:val="none" w:sz="0" w:space="0" w:color="auto"/>
                    <w:right w:val="none" w:sz="0" w:space="0" w:color="auto"/>
                  </w:divBdr>
                  <w:divsChild>
                    <w:div w:id="101072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368602">
      <w:bodyDiv w:val="1"/>
      <w:marLeft w:val="0"/>
      <w:marRight w:val="0"/>
      <w:marTop w:val="0"/>
      <w:marBottom w:val="0"/>
      <w:divBdr>
        <w:top w:val="none" w:sz="0" w:space="0" w:color="auto"/>
        <w:left w:val="none" w:sz="0" w:space="0" w:color="auto"/>
        <w:bottom w:val="none" w:sz="0" w:space="0" w:color="auto"/>
        <w:right w:val="none" w:sz="0" w:space="0" w:color="auto"/>
      </w:divBdr>
    </w:div>
    <w:div w:id="1752195362">
      <w:bodyDiv w:val="1"/>
      <w:marLeft w:val="0"/>
      <w:marRight w:val="0"/>
      <w:marTop w:val="0"/>
      <w:marBottom w:val="0"/>
      <w:divBdr>
        <w:top w:val="none" w:sz="0" w:space="0" w:color="auto"/>
        <w:left w:val="none" w:sz="0" w:space="0" w:color="auto"/>
        <w:bottom w:val="none" w:sz="0" w:space="0" w:color="auto"/>
        <w:right w:val="none" w:sz="0" w:space="0" w:color="auto"/>
      </w:divBdr>
      <w:divsChild>
        <w:div w:id="751968091">
          <w:marLeft w:val="0"/>
          <w:marRight w:val="0"/>
          <w:marTop w:val="100"/>
          <w:marBottom w:val="100"/>
          <w:divBdr>
            <w:top w:val="none" w:sz="0" w:space="0" w:color="auto"/>
            <w:left w:val="none" w:sz="0" w:space="0" w:color="auto"/>
            <w:bottom w:val="none" w:sz="0" w:space="0" w:color="auto"/>
            <w:right w:val="none" w:sz="0" w:space="0" w:color="auto"/>
          </w:divBdr>
          <w:divsChild>
            <w:div w:id="304816188">
              <w:marLeft w:val="0"/>
              <w:marRight w:val="0"/>
              <w:marTop w:val="0"/>
              <w:marBottom w:val="0"/>
              <w:divBdr>
                <w:top w:val="none" w:sz="0" w:space="0" w:color="auto"/>
                <w:left w:val="none" w:sz="0" w:space="0" w:color="auto"/>
                <w:bottom w:val="none" w:sz="0" w:space="0" w:color="auto"/>
                <w:right w:val="none" w:sz="0" w:space="0" w:color="auto"/>
              </w:divBdr>
              <w:divsChild>
                <w:div w:id="1003582372">
                  <w:marLeft w:val="0"/>
                  <w:marRight w:val="0"/>
                  <w:marTop w:val="0"/>
                  <w:marBottom w:val="0"/>
                  <w:divBdr>
                    <w:top w:val="none" w:sz="0" w:space="0" w:color="auto"/>
                    <w:left w:val="none" w:sz="0" w:space="0" w:color="auto"/>
                    <w:bottom w:val="none" w:sz="0" w:space="0" w:color="auto"/>
                    <w:right w:val="none" w:sz="0" w:space="0" w:color="auto"/>
                  </w:divBdr>
                  <w:divsChild>
                    <w:div w:id="12204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638026">
      <w:bodyDiv w:val="1"/>
      <w:marLeft w:val="0"/>
      <w:marRight w:val="0"/>
      <w:marTop w:val="0"/>
      <w:marBottom w:val="0"/>
      <w:divBdr>
        <w:top w:val="none" w:sz="0" w:space="0" w:color="auto"/>
        <w:left w:val="none" w:sz="0" w:space="0" w:color="auto"/>
        <w:bottom w:val="none" w:sz="0" w:space="0" w:color="auto"/>
        <w:right w:val="none" w:sz="0" w:space="0" w:color="auto"/>
      </w:divBdr>
    </w:div>
    <w:div w:id="1788498286">
      <w:bodyDiv w:val="1"/>
      <w:marLeft w:val="0"/>
      <w:marRight w:val="0"/>
      <w:marTop w:val="0"/>
      <w:marBottom w:val="0"/>
      <w:divBdr>
        <w:top w:val="none" w:sz="0" w:space="0" w:color="auto"/>
        <w:left w:val="none" w:sz="0" w:space="0" w:color="auto"/>
        <w:bottom w:val="none" w:sz="0" w:space="0" w:color="auto"/>
        <w:right w:val="none" w:sz="0" w:space="0" w:color="auto"/>
      </w:divBdr>
    </w:div>
    <w:div w:id="1812211311">
      <w:bodyDiv w:val="1"/>
      <w:marLeft w:val="0"/>
      <w:marRight w:val="0"/>
      <w:marTop w:val="0"/>
      <w:marBottom w:val="0"/>
      <w:divBdr>
        <w:top w:val="none" w:sz="0" w:space="0" w:color="auto"/>
        <w:left w:val="none" w:sz="0" w:space="0" w:color="auto"/>
        <w:bottom w:val="none" w:sz="0" w:space="0" w:color="auto"/>
        <w:right w:val="none" w:sz="0" w:space="0" w:color="auto"/>
      </w:divBdr>
    </w:div>
    <w:div w:id="1817523637">
      <w:bodyDiv w:val="1"/>
      <w:marLeft w:val="0"/>
      <w:marRight w:val="0"/>
      <w:marTop w:val="0"/>
      <w:marBottom w:val="0"/>
      <w:divBdr>
        <w:top w:val="none" w:sz="0" w:space="0" w:color="auto"/>
        <w:left w:val="none" w:sz="0" w:space="0" w:color="auto"/>
        <w:bottom w:val="none" w:sz="0" w:space="0" w:color="auto"/>
        <w:right w:val="none" w:sz="0" w:space="0" w:color="auto"/>
      </w:divBdr>
    </w:div>
    <w:div w:id="1817725874">
      <w:bodyDiv w:val="1"/>
      <w:marLeft w:val="0"/>
      <w:marRight w:val="0"/>
      <w:marTop w:val="0"/>
      <w:marBottom w:val="0"/>
      <w:divBdr>
        <w:top w:val="none" w:sz="0" w:space="0" w:color="auto"/>
        <w:left w:val="none" w:sz="0" w:space="0" w:color="auto"/>
        <w:bottom w:val="none" w:sz="0" w:space="0" w:color="auto"/>
        <w:right w:val="none" w:sz="0" w:space="0" w:color="auto"/>
      </w:divBdr>
      <w:divsChild>
        <w:div w:id="579487635">
          <w:marLeft w:val="0"/>
          <w:marRight w:val="0"/>
          <w:marTop w:val="100"/>
          <w:marBottom w:val="100"/>
          <w:divBdr>
            <w:top w:val="none" w:sz="0" w:space="0" w:color="auto"/>
            <w:left w:val="none" w:sz="0" w:space="0" w:color="auto"/>
            <w:bottom w:val="none" w:sz="0" w:space="0" w:color="auto"/>
            <w:right w:val="none" w:sz="0" w:space="0" w:color="auto"/>
          </w:divBdr>
          <w:divsChild>
            <w:div w:id="1467313641">
              <w:marLeft w:val="0"/>
              <w:marRight w:val="0"/>
              <w:marTop w:val="0"/>
              <w:marBottom w:val="0"/>
              <w:divBdr>
                <w:top w:val="none" w:sz="0" w:space="0" w:color="auto"/>
                <w:left w:val="none" w:sz="0" w:space="0" w:color="auto"/>
                <w:bottom w:val="none" w:sz="0" w:space="0" w:color="auto"/>
                <w:right w:val="none" w:sz="0" w:space="0" w:color="auto"/>
              </w:divBdr>
              <w:divsChild>
                <w:div w:id="160968646">
                  <w:marLeft w:val="0"/>
                  <w:marRight w:val="0"/>
                  <w:marTop w:val="0"/>
                  <w:marBottom w:val="0"/>
                  <w:divBdr>
                    <w:top w:val="none" w:sz="0" w:space="0" w:color="auto"/>
                    <w:left w:val="none" w:sz="0" w:space="0" w:color="auto"/>
                    <w:bottom w:val="none" w:sz="0" w:space="0" w:color="auto"/>
                    <w:right w:val="none" w:sz="0" w:space="0" w:color="auto"/>
                  </w:divBdr>
                  <w:divsChild>
                    <w:div w:id="124201116">
                      <w:marLeft w:val="0"/>
                      <w:marRight w:val="0"/>
                      <w:marTop w:val="0"/>
                      <w:marBottom w:val="0"/>
                      <w:divBdr>
                        <w:top w:val="none" w:sz="0" w:space="0" w:color="auto"/>
                        <w:left w:val="none" w:sz="0" w:space="0" w:color="auto"/>
                        <w:bottom w:val="none" w:sz="0" w:space="0" w:color="auto"/>
                        <w:right w:val="none" w:sz="0" w:space="0" w:color="auto"/>
                      </w:divBdr>
                      <w:divsChild>
                        <w:div w:id="15913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799460">
      <w:bodyDiv w:val="1"/>
      <w:marLeft w:val="0"/>
      <w:marRight w:val="0"/>
      <w:marTop w:val="0"/>
      <w:marBottom w:val="0"/>
      <w:divBdr>
        <w:top w:val="none" w:sz="0" w:space="0" w:color="auto"/>
        <w:left w:val="none" w:sz="0" w:space="0" w:color="auto"/>
        <w:bottom w:val="none" w:sz="0" w:space="0" w:color="auto"/>
        <w:right w:val="none" w:sz="0" w:space="0" w:color="auto"/>
      </w:divBdr>
      <w:divsChild>
        <w:div w:id="865168901">
          <w:marLeft w:val="0"/>
          <w:marRight w:val="0"/>
          <w:marTop w:val="100"/>
          <w:marBottom w:val="100"/>
          <w:divBdr>
            <w:top w:val="none" w:sz="0" w:space="0" w:color="auto"/>
            <w:left w:val="none" w:sz="0" w:space="0" w:color="auto"/>
            <w:bottom w:val="none" w:sz="0" w:space="0" w:color="auto"/>
            <w:right w:val="none" w:sz="0" w:space="0" w:color="auto"/>
          </w:divBdr>
          <w:divsChild>
            <w:div w:id="845097842">
              <w:marLeft w:val="0"/>
              <w:marRight w:val="0"/>
              <w:marTop w:val="0"/>
              <w:marBottom w:val="0"/>
              <w:divBdr>
                <w:top w:val="none" w:sz="0" w:space="0" w:color="auto"/>
                <w:left w:val="none" w:sz="0" w:space="0" w:color="auto"/>
                <w:bottom w:val="none" w:sz="0" w:space="0" w:color="auto"/>
                <w:right w:val="none" w:sz="0" w:space="0" w:color="auto"/>
              </w:divBdr>
              <w:divsChild>
                <w:div w:id="34240588">
                  <w:marLeft w:val="0"/>
                  <w:marRight w:val="0"/>
                  <w:marTop w:val="0"/>
                  <w:marBottom w:val="0"/>
                  <w:divBdr>
                    <w:top w:val="none" w:sz="0" w:space="0" w:color="auto"/>
                    <w:left w:val="none" w:sz="0" w:space="0" w:color="auto"/>
                    <w:bottom w:val="none" w:sz="0" w:space="0" w:color="auto"/>
                    <w:right w:val="none" w:sz="0" w:space="0" w:color="auto"/>
                  </w:divBdr>
                </w:div>
              </w:divsChild>
            </w:div>
            <w:div w:id="492765799">
              <w:marLeft w:val="0"/>
              <w:marRight w:val="0"/>
              <w:marTop w:val="0"/>
              <w:marBottom w:val="0"/>
              <w:divBdr>
                <w:top w:val="none" w:sz="0" w:space="0" w:color="auto"/>
                <w:left w:val="none" w:sz="0" w:space="0" w:color="auto"/>
                <w:bottom w:val="none" w:sz="0" w:space="0" w:color="auto"/>
                <w:right w:val="none" w:sz="0" w:space="0" w:color="auto"/>
              </w:divBdr>
              <w:divsChild>
                <w:div w:id="640961575">
                  <w:marLeft w:val="0"/>
                  <w:marRight w:val="0"/>
                  <w:marTop w:val="0"/>
                  <w:marBottom w:val="0"/>
                  <w:divBdr>
                    <w:top w:val="none" w:sz="0" w:space="0" w:color="auto"/>
                    <w:left w:val="none" w:sz="0" w:space="0" w:color="auto"/>
                    <w:bottom w:val="none" w:sz="0" w:space="0" w:color="auto"/>
                    <w:right w:val="none" w:sz="0" w:space="0" w:color="auto"/>
                  </w:divBdr>
                  <w:divsChild>
                    <w:div w:id="1562208021">
                      <w:marLeft w:val="0"/>
                      <w:marRight w:val="0"/>
                      <w:marTop w:val="0"/>
                      <w:marBottom w:val="0"/>
                      <w:divBdr>
                        <w:top w:val="none" w:sz="0" w:space="0" w:color="auto"/>
                        <w:left w:val="none" w:sz="0" w:space="0" w:color="auto"/>
                        <w:bottom w:val="none" w:sz="0" w:space="0" w:color="auto"/>
                        <w:right w:val="none" w:sz="0" w:space="0" w:color="auto"/>
                      </w:divBdr>
                      <w:divsChild>
                        <w:div w:id="919826100">
                          <w:marLeft w:val="30"/>
                          <w:marRight w:val="30"/>
                          <w:marTop w:val="30"/>
                          <w:marBottom w:val="30"/>
                          <w:divBdr>
                            <w:top w:val="none" w:sz="0" w:space="0" w:color="auto"/>
                            <w:left w:val="none" w:sz="0" w:space="0" w:color="auto"/>
                            <w:bottom w:val="none" w:sz="0" w:space="0" w:color="auto"/>
                            <w:right w:val="none" w:sz="0" w:space="0" w:color="auto"/>
                          </w:divBdr>
                        </w:div>
                        <w:div w:id="972052916">
                          <w:marLeft w:val="480"/>
                          <w:marRight w:val="0"/>
                          <w:marTop w:val="120"/>
                          <w:marBottom w:val="360"/>
                          <w:divBdr>
                            <w:top w:val="none" w:sz="0" w:space="0" w:color="auto"/>
                            <w:left w:val="none" w:sz="0" w:space="0" w:color="auto"/>
                            <w:bottom w:val="none" w:sz="0" w:space="0" w:color="auto"/>
                            <w:right w:val="none" w:sz="0" w:space="0" w:color="auto"/>
                          </w:divBdr>
                        </w:div>
                        <w:div w:id="1933583663">
                          <w:marLeft w:val="480"/>
                          <w:marRight w:val="0"/>
                          <w:marTop w:val="120"/>
                          <w:marBottom w:val="360"/>
                          <w:divBdr>
                            <w:top w:val="none" w:sz="0" w:space="0" w:color="auto"/>
                            <w:left w:val="none" w:sz="0" w:space="0" w:color="auto"/>
                            <w:bottom w:val="none" w:sz="0" w:space="0" w:color="auto"/>
                            <w:right w:val="none" w:sz="0" w:space="0" w:color="auto"/>
                          </w:divBdr>
                        </w:div>
                        <w:div w:id="556209379">
                          <w:marLeft w:val="4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831098535">
      <w:bodyDiv w:val="1"/>
      <w:marLeft w:val="0"/>
      <w:marRight w:val="0"/>
      <w:marTop w:val="0"/>
      <w:marBottom w:val="0"/>
      <w:divBdr>
        <w:top w:val="none" w:sz="0" w:space="0" w:color="auto"/>
        <w:left w:val="none" w:sz="0" w:space="0" w:color="auto"/>
        <w:bottom w:val="none" w:sz="0" w:space="0" w:color="auto"/>
        <w:right w:val="none" w:sz="0" w:space="0" w:color="auto"/>
      </w:divBdr>
    </w:div>
    <w:div w:id="1835491679">
      <w:bodyDiv w:val="1"/>
      <w:marLeft w:val="0"/>
      <w:marRight w:val="0"/>
      <w:marTop w:val="0"/>
      <w:marBottom w:val="0"/>
      <w:divBdr>
        <w:top w:val="none" w:sz="0" w:space="0" w:color="auto"/>
        <w:left w:val="none" w:sz="0" w:space="0" w:color="auto"/>
        <w:bottom w:val="none" w:sz="0" w:space="0" w:color="auto"/>
        <w:right w:val="none" w:sz="0" w:space="0" w:color="auto"/>
      </w:divBdr>
    </w:div>
    <w:div w:id="1865434886">
      <w:bodyDiv w:val="1"/>
      <w:marLeft w:val="0"/>
      <w:marRight w:val="0"/>
      <w:marTop w:val="0"/>
      <w:marBottom w:val="0"/>
      <w:divBdr>
        <w:top w:val="none" w:sz="0" w:space="0" w:color="auto"/>
        <w:left w:val="none" w:sz="0" w:space="0" w:color="auto"/>
        <w:bottom w:val="none" w:sz="0" w:space="0" w:color="auto"/>
        <w:right w:val="none" w:sz="0" w:space="0" w:color="auto"/>
      </w:divBdr>
    </w:div>
    <w:div w:id="1871917889">
      <w:bodyDiv w:val="1"/>
      <w:marLeft w:val="0"/>
      <w:marRight w:val="0"/>
      <w:marTop w:val="0"/>
      <w:marBottom w:val="0"/>
      <w:divBdr>
        <w:top w:val="none" w:sz="0" w:space="0" w:color="auto"/>
        <w:left w:val="none" w:sz="0" w:space="0" w:color="auto"/>
        <w:bottom w:val="none" w:sz="0" w:space="0" w:color="auto"/>
        <w:right w:val="none" w:sz="0" w:space="0" w:color="auto"/>
      </w:divBdr>
      <w:divsChild>
        <w:div w:id="622149946">
          <w:marLeft w:val="0"/>
          <w:marRight w:val="0"/>
          <w:marTop w:val="100"/>
          <w:marBottom w:val="100"/>
          <w:divBdr>
            <w:top w:val="none" w:sz="0" w:space="0" w:color="auto"/>
            <w:left w:val="none" w:sz="0" w:space="0" w:color="auto"/>
            <w:bottom w:val="none" w:sz="0" w:space="0" w:color="auto"/>
            <w:right w:val="none" w:sz="0" w:space="0" w:color="auto"/>
          </w:divBdr>
          <w:divsChild>
            <w:div w:id="822086909">
              <w:marLeft w:val="0"/>
              <w:marRight w:val="0"/>
              <w:marTop w:val="0"/>
              <w:marBottom w:val="0"/>
              <w:divBdr>
                <w:top w:val="none" w:sz="0" w:space="0" w:color="auto"/>
                <w:left w:val="none" w:sz="0" w:space="0" w:color="auto"/>
                <w:bottom w:val="none" w:sz="0" w:space="0" w:color="auto"/>
                <w:right w:val="none" w:sz="0" w:space="0" w:color="auto"/>
              </w:divBdr>
              <w:divsChild>
                <w:div w:id="743601492">
                  <w:marLeft w:val="0"/>
                  <w:marRight w:val="0"/>
                  <w:marTop w:val="0"/>
                  <w:marBottom w:val="0"/>
                  <w:divBdr>
                    <w:top w:val="none" w:sz="0" w:space="0" w:color="auto"/>
                    <w:left w:val="none" w:sz="0" w:space="0" w:color="auto"/>
                    <w:bottom w:val="none" w:sz="0" w:space="0" w:color="auto"/>
                    <w:right w:val="none" w:sz="0" w:space="0" w:color="auto"/>
                  </w:divBdr>
                </w:div>
              </w:divsChild>
            </w:div>
            <w:div w:id="926504817">
              <w:marLeft w:val="0"/>
              <w:marRight w:val="0"/>
              <w:marTop w:val="0"/>
              <w:marBottom w:val="0"/>
              <w:divBdr>
                <w:top w:val="none" w:sz="0" w:space="0" w:color="auto"/>
                <w:left w:val="none" w:sz="0" w:space="0" w:color="auto"/>
                <w:bottom w:val="none" w:sz="0" w:space="0" w:color="auto"/>
                <w:right w:val="none" w:sz="0" w:space="0" w:color="auto"/>
              </w:divBdr>
              <w:divsChild>
                <w:div w:id="885213170">
                  <w:marLeft w:val="0"/>
                  <w:marRight w:val="0"/>
                  <w:marTop w:val="0"/>
                  <w:marBottom w:val="0"/>
                  <w:divBdr>
                    <w:top w:val="none" w:sz="0" w:space="0" w:color="auto"/>
                    <w:left w:val="none" w:sz="0" w:space="0" w:color="auto"/>
                    <w:bottom w:val="none" w:sz="0" w:space="0" w:color="auto"/>
                    <w:right w:val="none" w:sz="0" w:space="0" w:color="auto"/>
                  </w:divBdr>
                  <w:divsChild>
                    <w:div w:id="11925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359610">
      <w:bodyDiv w:val="1"/>
      <w:marLeft w:val="0"/>
      <w:marRight w:val="0"/>
      <w:marTop w:val="0"/>
      <w:marBottom w:val="0"/>
      <w:divBdr>
        <w:top w:val="none" w:sz="0" w:space="0" w:color="auto"/>
        <w:left w:val="none" w:sz="0" w:space="0" w:color="auto"/>
        <w:bottom w:val="none" w:sz="0" w:space="0" w:color="auto"/>
        <w:right w:val="none" w:sz="0" w:space="0" w:color="auto"/>
      </w:divBdr>
      <w:divsChild>
        <w:div w:id="25376584">
          <w:marLeft w:val="0"/>
          <w:marRight w:val="0"/>
          <w:marTop w:val="100"/>
          <w:marBottom w:val="100"/>
          <w:divBdr>
            <w:top w:val="none" w:sz="0" w:space="0" w:color="auto"/>
            <w:left w:val="none" w:sz="0" w:space="0" w:color="auto"/>
            <w:bottom w:val="none" w:sz="0" w:space="0" w:color="auto"/>
            <w:right w:val="none" w:sz="0" w:space="0" w:color="auto"/>
          </w:divBdr>
          <w:divsChild>
            <w:div w:id="624695919">
              <w:marLeft w:val="0"/>
              <w:marRight w:val="0"/>
              <w:marTop w:val="0"/>
              <w:marBottom w:val="0"/>
              <w:divBdr>
                <w:top w:val="none" w:sz="0" w:space="0" w:color="auto"/>
                <w:left w:val="none" w:sz="0" w:space="0" w:color="auto"/>
                <w:bottom w:val="none" w:sz="0" w:space="0" w:color="auto"/>
                <w:right w:val="none" w:sz="0" w:space="0" w:color="auto"/>
              </w:divBdr>
              <w:divsChild>
                <w:div w:id="1721827526">
                  <w:marLeft w:val="0"/>
                  <w:marRight w:val="0"/>
                  <w:marTop w:val="0"/>
                  <w:marBottom w:val="0"/>
                  <w:divBdr>
                    <w:top w:val="none" w:sz="0" w:space="0" w:color="auto"/>
                    <w:left w:val="none" w:sz="0" w:space="0" w:color="auto"/>
                    <w:bottom w:val="none" w:sz="0" w:space="0" w:color="auto"/>
                    <w:right w:val="none" w:sz="0" w:space="0" w:color="auto"/>
                  </w:divBdr>
                </w:div>
              </w:divsChild>
            </w:div>
            <w:div w:id="770206651">
              <w:marLeft w:val="0"/>
              <w:marRight w:val="0"/>
              <w:marTop w:val="0"/>
              <w:marBottom w:val="0"/>
              <w:divBdr>
                <w:top w:val="none" w:sz="0" w:space="0" w:color="auto"/>
                <w:left w:val="none" w:sz="0" w:space="0" w:color="auto"/>
                <w:bottom w:val="none" w:sz="0" w:space="0" w:color="auto"/>
                <w:right w:val="none" w:sz="0" w:space="0" w:color="auto"/>
              </w:divBdr>
              <w:divsChild>
                <w:div w:id="1716466643">
                  <w:marLeft w:val="0"/>
                  <w:marRight w:val="0"/>
                  <w:marTop w:val="0"/>
                  <w:marBottom w:val="0"/>
                  <w:divBdr>
                    <w:top w:val="none" w:sz="0" w:space="0" w:color="auto"/>
                    <w:left w:val="none" w:sz="0" w:space="0" w:color="auto"/>
                    <w:bottom w:val="none" w:sz="0" w:space="0" w:color="auto"/>
                    <w:right w:val="none" w:sz="0" w:space="0" w:color="auto"/>
                  </w:divBdr>
                  <w:divsChild>
                    <w:div w:id="6275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170778">
      <w:bodyDiv w:val="1"/>
      <w:marLeft w:val="0"/>
      <w:marRight w:val="0"/>
      <w:marTop w:val="0"/>
      <w:marBottom w:val="0"/>
      <w:divBdr>
        <w:top w:val="none" w:sz="0" w:space="0" w:color="auto"/>
        <w:left w:val="none" w:sz="0" w:space="0" w:color="auto"/>
        <w:bottom w:val="none" w:sz="0" w:space="0" w:color="auto"/>
        <w:right w:val="none" w:sz="0" w:space="0" w:color="auto"/>
      </w:divBdr>
    </w:div>
    <w:div w:id="1913813075">
      <w:bodyDiv w:val="1"/>
      <w:marLeft w:val="0"/>
      <w:marRight w:val="0"/>
      <w:marTop w:val="0"/>
      <w:marBottom w:val="0"/>
      <w:divBdr>
        <w:top w:val="none" w:sz="0" w:space="0" w:color="auto"/>
        <w:left w:val="none" w:sz="0" w:space="0" w:color="auto"/>
        <w:bottom w:val="none" w:sz="0" w:space="0" w:color="auto"/>
        <w:right w:val="none" w:sz="0" w:space="0" w:color="auto"/>
      </w:divBdr>
    </w:div>
    <w:div w:id="1914074671">
      <w:bodyDiv w:val="1"/>
      <w:marLeft w:val="0"/>
      <w:marRight w:val="0"/>
      <w:marTop w:val="0"/>
      <w:marBottom w:val="0"/>
      <w:divBdr>
        <w:top w:val="none" w:sz="0" w:space="0" w:color="auto"/>
        <w:left w:val="none" w:sz="0" w:space="0" w:color="auto"/>
        <w:bottom w:val="none" w:sz="0" w:space="0" w:color="auto"/>
        <w:right w:val="none" w:sz="0" w:space="0" w:color="auto"/>
      </w:divBdr>
    </w:div>
    <w:div w:id="1914200766">
      <w:bodyDiv w:val="1"/>
      <w:marLeft w:val="0"/>
      <w:marRight w:val="0"/>
      <w:marTop w:val="0"/>
      <w:marBottom w:val="0"/>
      <w:divBdr>
        <w:top w:val="none" w:sz="0" w:space="0" w:color="auto"/>
        <w:left w:val="none" w:sz="0" w:space="0" w:color="auto"/>
        <w:bottom w:val="none" w:sz="0" w:space="0" w:color="auto"/>
        <w:right w:val="none" w:sz="0" w:space="0" w:color="auto"/>
      </w:divBdr>
      <w:divsChild>
        <w:div w:id="1305619752">
          <w:marLeft w:val="0"/>
          <w:marRight w:val="0"/>
          <w:marTop w:val="100"/>
          <w:marBottom w:val="100"/>
          <w:divBdr>
            <w:top w:val="none" w:sz="0" w:space="0" w:color="auto"/>
            <w:left w:val="none" w:sz="0" w:space="0" w:color="auto"/>
            <w:bottom w:val="none" w:sz="0" w:space="0" w:color="auto"/>
            <w:right w:val="none" w:sz="0" w:space="0" w:color="auto"/>
          </w:divBdr>
          <w:divsChild>
            <w:div w:id="66150753">
              <w:marLeft w:val="0"/>
              <w:marRight w:val="0"/>
              <w:marTop w:val="0"/>
              <w:marBottom w:val="0"/>
              <w:divBdr>
                <w:top w:val="none" w:sz="0" w:space="0" w:color="auto"/>
                <w:left w:val="none" w:sz="0" w:space="0" w:color="auto"/>
                <w:bottom w:val="none" w:sz="0" w:space="0" w:color="auto"/>
                <w:right w:val="none" w:sz="0" w:space="0" w:color="auto"/>
              </w:divBdr>
              <w:divsChild>
                <w:div w:id="1062826005">
                  <w:marLeft w:val="0"/>
                  <w:marRight w:val="0"/>
                  <w:marTop w:val="0"/>
                  <w:marBottom w:val="0"/>
                  <w:divBdr>
                    <w:top w:val="none" w:sz="0" w:space="0" w:color="auto"/>
                    <w:left w:val="none" w:sz="0" w:space="0" w:color="auto"/>
                    <w:bottom w:val="none" w:sz="0" w:space="0" w:color="auto"/>
                    <w:right w:val="none" w:sz="0" w:space="0" w:color="auto"/>
                  </w:divBdr>
                </w:div>
              </w:divsChild>
            </w:div>
            <w:div w:id="37121711">
              <w:marLeft w:val="0"/>
              <w:marRight w:val="0"/>
              <w:marTop w:val="0"/>
              <w:marBottom w:val="0"/>
              <w:divBdr>
                <w:top w:val="none" w:sz="0" w:space="0" w:color="auto"/>
                <w:left w:val="none" w:sz="0" w:space="0" w:color="auto"/>
                <w:bottom w:val="none" w:sz="0" w:space="0" w:color="auto"/>
                <w:right w:val="none" w:sz="0" w:space="0" w:color="auto"/>
              </w:divBdr>
              <w:divsChild>
                <w:div w:id="1676304284">
                  <w:marLeft w:val="0"/>
                  <w:marRight w:val="0"/>
                  <w:marTop w:val="0"/>
                  <w:marBottom w:val="0"/>
                  <w:divBdr>
                    <w:top w:val="none" w:sz="0" w:space="0" w:color="auto"/>
                    <w:left w:val="none" w:sz="0" w:space="0" w:color="auto"/>
                    <w:bottom w:val="none" w:sz="0" w:space="0" w:color="auto"/>
                    <w:right w:val="none" w:sz="0" w:space="0" w:color="auto"/>
                  </w:divBdr>
                  <w:divsChild>
                    <w:div w:id="18285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84411">
      <w:bodyDiv w:val="1"/>
      <w:marLeft w:val="0"/>
      <w:marRight w:val="0"/>
      <w:marTop w:val="0"/>
      <w:marBottom w:val="0"/>
      <w:divBdr>
        <w:top w:val="none" w:sz="0" w:space="0" w:color="auto"/>
        <w:left w:val="none" w:sz="0" w:space="0" w:color="auto"/>
        <w:bottom w:val="none" w:sz="0" w:space="0" w:color="auto"/>
        <w:right w:val="none" w:sz="0" w:space="0" w:color="auto"/>
      </w:divBdr>
    </w:div>
    <w:div w:id="1935624838">
      <w:bodyDiv w:val="1"/>
      <w:marLeft w:val="0"/>
      <w:marRight w:val="0"/>
      <w:marTop w:val="0"/>
      <w:marBottom w:val="0"/>
      <w:divBdr>
        <w:top w:val="none" w:sz="0" w:space="0" w:color="auto"/>
        <w:left w:val="none" w:sz="0" w:space="0" w:color="auto"/>
        <w:bottom w:val="none" w:sz="0" w:space="0" w:color="auto"/>
        <w:right w:val="none" w:sz="0" w:space="0" w:color="auto"/>
      </w:divBdr>
    </w:div>
    <w:div w:id="1936091112">
      <w:bodyDiv w:val="1"/>
      <w:marLeft w:val="0"/>
      <w:marRight w:val="0"/>
      <w:marTop w:val="0"/>
      <w:marBottom w:val="0"/>
      <w:divBdr>
        <w:top w:val="none" w:sz="0" w:space="0" w:color="auto"/>
        <w:left w:val="none" w:sz="0" w:space="0" w:color="auto"/>
        <w:bottom w:val="none" w:sz="0" w:space="0" w:color="auto"/>
        <w:right w:val="none" w:sz="0" w:space="0" w:color="auto"/>
      </w:divBdr>
      <w:divsChild>
        <w:div w:id="1582718185">
          <w:marLeft w:val="0"/>
          <w:marRight w:val="0"/>
          <w:marTop w:val="100"/>
          <w:marBottom w:val="100"/>
          <w:divBdr>
            <w:top w:val="none" w:sz="0" w:space="0" w:color="auto"/>
            <w:left w:val="none" w:sz="0" w:space="0" w:color="auto"/>
            <w:bottom w:val="none" w:sz="0" w:space="0" w:color="auto"/>
            <w:right w:val="none" w:sz="0" w:space="0" w:color="auto"/>
          </w:divBdr>
          <w:divsChild>
            <w:div w:id="379060807">
              <w:marLeft w:val="0"/>
              <w:marRight w:val="0"/>
              <w:marTop w:val="0"/>
              <w:marBottom w:val="0"/>
              <w:divBdr>
                <w:top w:val="none" w:sz="0" w:space="0" w:color="auto"/>
                <w:left w:val="none" w:sz="0" w:space="0" w:color="auto"/>
                <w:bottom w:val="none" w:sz="0" w:space="0" w:color="auto"/>
                <w:right w:val="none" w:sz="0" w:space="0" w:color="auto"/>
              </w:divBdr>
              <w:divsChild>
                <w:div w:id="900289486">
                  <w:marLeft w:val="0"/>
                  <w:marRight w:val="0"/>
                  <w:marTop w:val="0"/>
                  <w:marBottom w:val="0"/>
                  <w:divBdr>
                    <w:top w:val="none" w:sz="0" w:space="0" w:color="auto"/>
                    <w:left w:val="none" w:sz="0" w:space="0" w:color="auto"/>
                    <w:bottom w:val="none" w:sz="0" w:space="0" w:color="auto"/>
                    <w:right w:val="none" w:sz="0" w:space="0" w:color="auto"/>
                  </w:divBdr>
                </w:div>
              </w:divsChild>
            </w:div>
            <w:div w:id="1027296874">
              <w:marLeft w:val="0"/>
              <w:marRight w:val="0"/>
              <w:marTop w:val="0"/>
              <w:marBottom w:val="0"/>
              <w:divBdr>
                <w:top w:val="none" w:sz="0" w:space="0" w:color="auto"/>
                <w:left w:val="none" w:sz="0" w:space="0" w:color="auto"/>
                <w:bottom w:val="none" w:sz="0" w:space="0" w:color="auto"/>
                <w:right w:val="none" w:sz="0" w:space="0" w:color="auto"/>
              </w:divBdr>
              <w:divsChild>
                <w:div w:id="2033990195">
                  <w:marLeft w:val="0"/>
                  <w:marRight w:val="0"/>
                  <w:marTop w:val="0"/>
                  <w:marBottom w:val="0"/>
                  <w:divBdr>
                    <w:top w:val="none" w:sz="0" w:space="0" w:color="auto"/>
                    <w:left w:val="none" w:sz="0" w:space="0" w:color="auto"/>
                    <w:bottom w:val="none" w:sz="0" w:space="0" w:color="auto"/>
                    <w:right w:val="none" w:sz="0" w:space="0" w:color="auto"/>
                  </w:divBdr>
                  <w:divsChild>
                    <w:div w:id="17574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669964">
      <w:bodyDiv w:val="1"/>
      <w:marLeft w:val="0"/>
      <w:marRight w:val="0"/>
      <w:marTop w:val="0"/>
      <w:marBottom w:val="0"/>
      <w:divBdr>
        <w:top w:val="none" w:sz="0" w:space="0" w:color="auto"/>
        <w:left w:val="none" w:sz="0" w:space="0" w:color="auto"/>
        <w:bottom w:val="none" w:sz="0" w:space="0" w:color="auto"/>
        <w:right w:val="none" w:sz="0" w:space="0" w:color="auto"/>
      </w:divBdr>
      <w:divsChild>
        <w:div w:id="820075082">
          <w:marLeft w:val="0"/>
          <w:marRight w:val="0"/>
          <w:marTop w:val="100"/>
          <w:marBottom w:val="100"/>
          <w:divBdr>
            <w:top w:val="none" w:sz="0" w:space="0" w:color="auto"/>
            <w:left w:val="none" w:sz="0" w:space="0" w:color="auto"/>
            <w:bottom w:val="none" w:sz="0" w:space="0" w:color="auto"/>
            <w:right w:val="none" w:sz="0" w:space="0" w:color="auto"/>
          </w:divBdr>
          <w:divsChild>
            <w:div w:id="1588230621">
              <w:marLeft w:val="0"/>
              <w:marRight w:val="0"/>
              <w:marTop w:val="0"/>
              <w:marBottom w:val="0"/>
              <w:divBdr>
                <w:top w:val="none" w:sz="0" w:space="0" w:color="auto"/>
                <w:left w:val="none" w:sz="0" w:space="0" w:color="auto"/>
                <w:bottom w:val="none" w:sz="0" w:space="0" w:color="auto"/>
                <w:right w:val="none" w:sz="0" w:space="0" w:color="auto"/>
              </w:divBdr>
              <w:divsChild>
                <w:div w:id="354694150">
                  <w:marLeft w:val="0"/>
                  <w:marRight w:val="0"/>
                  <w:marTop w:val="0"/>
                  <w:marBottom w:val="0"/>
                  <w:divBdr>
                    <w:top w:val="none" w:sz="0" w:space="0" w:color="auto"/>
                    <w:left w:val="none" w:sz="0" w:space="0" w:color="auto"/>
                    <w:bottom w:val="none" w:sz="0" w:space="0" w:color="auto"/>
                    <w:right w:val="none" w:sz="0" w:space="0" w:color="auto"/>
                  </w:divBdr>
                </w:div>
              </w:divsChild>
            </w:div>
            <w:div w:id="548763934">
              <w:marLeft w:val="0"/>
              <w:marRight w:val="0"/>
              <w:marTop w:val="0"/>
              <w:marBottom w:val="0"/>
              <w:divBdr>
                <w:top w:val="none" w:sz="0" w:space="0" w:color="auto"/>
                <w:left w:val="none" w:sz="0" w:space="0" w:color="auto"/>
                <w:bottom w:val="none" w:sz="0" w:space="0" w:color="auto"/>
                <w:right w:val="none" w:sz="0" w:space="0" w:color="auto"/>
              </w:divBdr>
              <w:divsChild>
                <w:div w:id="704335211">
                  <w:marLeft w:val="0"/>
                  <w:marRight w:val="0"/>
                  <w:marTop w:val="0"/>
                  <w:marBottom w:val="0"/>
                  <w:divBdr>
                    <w:top w:val="none" w:sz="0" w:space="0" w:color="auto"/>
                    <w:left w:val="none" w:sz="0" w:space="0" w:color="auto"/>
                    <w:bottom w:val="none" w:sz="0" w:space="0" w:color="auto"/>
                    <w:right w:val="none" w:sz="0" w:space="0" w:color="auto"/>
                  </w:divBdr>
                  <w:divsChild>
                    <w:div w:id="1211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833197">
      <w:bodyDiv w:val="1"/>
      <w:marLeft w:val="0"/>
      <w:marRight w:val="0"/>
      <w:marTop w:val="0"/>
      <w:marBottom w:val="0"/>
      <w:divBdr>
        <w:top w:val="none" w:sz="0" w:space="0" w:color="auto"/>
        <w:left w:val="none" w:sz="0" w:space="0" w:color="auto"/>
        <w:bottom w:val="none" w:sz="0" w:space="0" w:color="auto"/>
        <w:right w:val="none" w:sz="0" w:space="0" w:color="auto"/>
      </w:divBdr>
      <w:divsChild>
        <w:div w:id="121383768">
          <w:marLeft w:val="0"/>
          <w:marRight w:val="0"/>
          <w:marTop w:val="100"/>
          <w:marBottom w:val="100"/>
          <w:divBdr>
            <w:top w:val="none" w:sz="0" w:space="0" w:color="auto"/>
            <w:left w:val="none" w:sz="0" w:space="0" w:color="auto"/>
            <w:bottom w:val="none" w:sz="0" w:space="0" w:color="auto"/>
            <w:right w:val="none" w:sz="0" w:space="0" w:color="auto"/>
          </w:divBdr>
          <w:divsChild>
            <w:div w:id="276255333">
              <w:marLeft w:val="0"/>
              <w:marRight w:val="0"/>
              <w:marTop w:val="0"/>
              <w:marBottom w:val="0"/>
              <w:divBdr>
                <w:top w:val="none" w:sz="0" w:space="0" w:color="auto"/>
                <w:left w:val="none" w:sz="0" w:space="0" w:color="auto"/>
                <w:bottom w:val="none" w:sz="0" w:space="0" w:color="auto"/>
                <w:right w:val="none" w:sz="0" w:space="0" w:color="auto"/>
              </w:divBdr>
              <w:divsChild>
                <w:div w:id="54285155">
                  <w:marLeft w:val="0"/>
                  <w:marRight w:val="0"/>
                  <w:marTop w:val="0"/>
                  <w:marBottom w:val="0"/>
                  <w:divBdr>
                    <w:top w:val="none" w:sz="0" w:space="0" w:color="auto"/>
                    <w:left w:val="none" w:sz="0" w:space="0" w:color="auto"/>
                    <w:bottom w:val="none" w:sz="0" w:space="0" w:color="auto"/>
                    <w:right w:val="none" w:sz="0" w:space="0" w:color="auto"/>
                  </w:divBdr>
                  <w:divsChild>
                    <w:div w:id="1093625750">
                      <w:marLeft w:val="0"/>
                      <w:marRight w:val="0"/>
                      <w:marTop w:val="0"/>
                      <w:marBottom w:val="0"/>
                      <w:divBdr>
                        <w:top w:val="none" w:sz="0" w:space="0" w:color="auto"/>
                        <w:left w:val="none" w:sz="0" w:space="0" w:color="auto"/>
                        <w:bottom w:val="none" w:sz="0" w:space="0" w:color="auto"/>
                        <w:right w:val="none" w:sz="0" w:space="0" w:color="auto"/>
                      </w:divBdr>
                      <w:divsChild>
                        <w:div w:id="376704189">
                          <w:marLeft w:val="0"/>
                          <w:marRight w:val="0"/>
                          <w:marTop w:val="0"/>
                          <w:marBottom w:val="0"/>
                          <w:divBdr>
                            <w:top w:val="none" w:sz="0" w:space="0" w:color="auto"/>
                            <w:left w:val="none" w:sz="0" w:space="0" w:color="auto"/>
                            <w:bottom w:val="none" w:sz="0" w:space="0" w:color="auto"/>
                            <w:right w:val="none" w:sz="0" w:space="0" w:color="auto"/>
                          </w:divBdr>
                          <w:divsChild>
                            <w:div w:id="14933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383642">
      <w:bodyDiv w:val="1"/>
      <w:marLeft w:val="0"/>
      <w:marRight w:val="0"/>
      <w:marTop w:val="0"/>
      <w:marBottom w:val="0"/>
      <w:divBdr>
        <w:top w:val="none" w:sz="0" w:space="0" w:color="auto"/>
        <w:left w:val="none" w:sz="0" w:space="0" w:color="auto"/>
        <w:bottom w:val="none" w:sz="0" w:space="0" w:color="auto"/>
        <w:right w:val="none" w:sz="0" w:space="0" w:color="auto"/>
      </w:divBdr>
      <w:divsChild>
        <w:div w:id="1524905480">
          <w:marLeft w:val="0"/>
          <w:marRight w:val="0"/>
          <w:marTop w:val="100"/>
          <w:marBottom w:val="100"/>
          <w:divBdr>
            <w:top w:val="none" w:sz="0" w:space="0" w:color="auto"/>
            <w:left w:val="none" w:sz="0" w:space="0" w:color="auto"/>
            <w:bottom w:val="none" w:sz="0" w:space="0" w:color="auto"/>
            <w:right w:val="none" w:sz="0" w:space="0" w:color="auto"/>
          </w:divBdr>
          <w:divsChild>
            <w:div w:id="966203517">
              <w:marLeft w:val="0"/>
              <w:marRight w:val="0"/>
              <w:marTop w:val="0"/>
              <w:marBottom w:val="0"/>
              <w:divBdr>
                <w:top w:val="none" w:sz="0" w:space="0" w:color="auto"/>
                <w:left w:val="none" w:sz="0" w:space="0" w:color="auto"/>
                <w:bottom w:val="none" w:sz="0" w:space="0" w:color="auto"/>
                <w:right w:val="none" w:sz="0" w:space="0" w:color="auto"/>
              </w:divBdr>
              <w:divsChild>
                <w:div w:id="426735049">
                  <w:marLeft w:val="0"/>
                  <w:marRight w:val="0"/>
                  <w:marTop w:val="0"/>
                  <w:marBottom w:val="0"/>
                  <w:divBdr>
                    <w:top w:val="none" w:sz="0" w:space="0" w:color="auto"/>
                    <w:left w:val="none" w:sz="0" w:space="0" w:color="auto"/>
                    <w:bottom w:val="none" w:sz="0" w:space="0" w:color="auto"/>
                    <w:right w:val="none" w:sz="0" w:space="0" w:color="auto"/>
                  </w:divBdr>
                </w:div>
              </w:divsChild>
            </w:div>
            <w:div w:id="1459683350">
              <w:marLeft w:val="0"/>
              <w:marRight w:val="0"/>
              <w:marTop w:val="0"/>
              <w:marBottom w:val="0"/>
              <w:divBdr>
                <w:top w:val="none" w:sz="0" w:space="0" w:color="auto"/>
                <w:left w:val="none" w:sz="0" w:space="0" w:color="auto"/>
                <w:bottom w:val="none" w:sz="0" w:space="0" w:color="auto"/>
                <w:right w:val="none" w:sz="0" w:space="0" w:color="auto"/>
              </w:divBdr>
              <w:divsChild>
                <w:div w:id="1405688209">
                  <w:marLeft w:val="0"/>
                  <w:marRight w:val="0"/>
                  <w:marTop w:val="0"/>
                  <w:marBottom w:val="0"/>
                  <w:divBdr>
                    <w:top w:val="none" w:sz="0" w:space="0" w:color="auto"/>
                    <w:left w:val="none" w:sz="0" w:space="0" w:color="auto"/>
                    <w:bottom w:val="none" w:sz="0" w:space="0" w:color="auto"/>
                    <w:right w:val="none" w:sz="0" w:space="0" w:color="auto"/>
                  </w:divBdr>
                  <w:divsChild>
                    <w:div w:id="3132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76713">
      <w:bodyDiv w:val="1"/>
      <w:marLeft w:val="0"/>
      <w:marRight w:val="0"/>
      <w:marTop w:val="0"/>
      <w:marBottom w:val="0"/>
      <w:divBdr>
        <w:top w:val="none" w:sz="0" w:space="0" w:color="auto"/>
        <w:left w:val="none" w:sz="0" w:space="0" w:color="auto"/>
        <w:bottom w:val="none" w:sz="0" w:space="0" w:color="auto"/>
        <w:right w:val="none" w:sz="0" w:space="0" w:color="auto"/>
      </w:divBdr>
      <w:divsChild>
        <w:div w:id="333260666">
          <w:marLeft w:val="0"/>
          <w:marRight w:val="0"/>
          <w:marTop w:val="100"/>
          <w:marBottom w:val="100"/>
          <w:divBdr>
            <w:top w:val="none" w:sz="0" w:space="0" w:color="auto"/>
            <w:left w:val="none" w:sz="0" w:space="0" w:color="auto"/>
            <w:bottom w:val="none" w:sz="0" w:space="0" w:color="auto"/>
            <w:right w:val="none" w:sz="0" w:space="0" w:color="auto"/>
          </w:divBdr>
          <w:divsChild>
            <w:div w:id="1059549030">
              <w:marLeft w:val="0"/>
              <w:marRight w:val="0"/>
              <w:marTop w:val="0"/>
              <w:marBottom w:val="0"/>
              <w:divBdr>
                <w:top w:val="none" w:sz="0" w:space="0" w:color="auto"/>
                <w:left w:val="none" w:sz="0" w:space="0" w:color="auto"/>
                <w:bottom w:val="none" w:sz="0" w:space="0" w:color="auto"/>
                <w:right w:val="none" w:sz="0" w:space="0" w:color="auto"/>
              </w:divBdr>
              <w:divsChild>
                <w:div w:id="1384790879">
                  <w:marLeft w:val="0"/>
                  <w:marRight w:val="0"/>
                  <w:marTop w:val="0"/>
                  <w:marBottom w:val="0"/>
                  <w:divBdr>
                    <w:top w:val="none" w:sz="0" w:space="0" w:color="auto"/>
                    <w:left w:val="none" w:sz="0" w:space="0" w:color="auto"/>
                    <w:bottom w:val="none" w:sz="0" w:space="0" w:color="auto"/>
                    <w:right w:val="none" w:sz="0" w:space="0" w:color="auto"/>
                  </w:divBdr>
                </w:div>
              </w:divsChild>
            </w:div>
            <w:div w:id="1043560610">
              <w:marLeft w:val="0"/>
              <w:marRight w:val="0"/>
              <w:marTop w:val="0"/>
              <w:marBottom w:val="0"/>
              <w:divBdr>
                <w:top w:val="none" w:sz="0" w:space="0" w:color="auto"/>
                <w:left w:val="none" w:sz="0" w:space="0" w:color="auto"/>
                <w:bottom w:val="none" w:sz="0" w:space="0" w:color="auto"/>
                <w:right w:val="none" w:sz="0" w:space="0" w:color="auto"/>
              </w:divBdr>
              <w:divsChild>
                <w:div w:id="1538852359">
                  <w:marLeft w:val="0"/>
                  <w:marRight w:val="0"/>
                  <w:marTop w:val="0"/>
                  <w:marBottom w:val="0"/>
                  <w:divBdr>
                    <w:top w:val="none" w:sz="0" w:space="0" w:color="auto"/>
                    <w:left w:val="none" w:sz="0" w:space="0" w:color="auto"/>
                    <w:bottom w:val="none" w:sz="0" w:space="0" w:color="auto"/>
                    <w:right w:val="none" w:sz="0" w:space="0" w:color="auto"/>
                  </w:divBdr>
                  <w:divsChild>
                    <w:div w:id="636299069">
                      <w:marLeft w:val="0"/>
                      <w:marRight w:val="0"/>
                      <w:marTop w:val="0"/>
                      <w:marBottom w:val="0"/>
                      <w:divBdr>
                        <w:top w:val="none" w:sz="0" w:space="0" w:color="auto"/>
                        <w:left w:val="none" w:sz="0" w:space="0" w:color="auto"/>
                        <w:bottom w:val="none" w:sz="0" w:space="0" w:color="auto"/>
                        <w:right w:val="none" w:sz="0" w:space="0" w:color="auto"/>
                      </w:divBdr>
                      <w:divsChild>
                        <w:div w:id="1484156119">
                          <w:marLeft w:val="0"/>
                          <w:marRight w:val="0"/>
                          <w:marTop w:val="0"/>
                          <w:marBottom w:val="0"/>
                          <w:divBdr>
                            <w:top w:val="none" w:sz="0" w:space="0" w:color="auto"/>
                            <w:left w:val="none" w:sz="0" w:space="0" w:color="auto"/>
                            <w:bottom w:val="none" w:sz="0" w:space="0" w:color="auto"/>
                            <w:right w:val="none" w:sz="0" w:space="0" w:color="auto"/>
                          </w:divBdr>
                          <w:divsChild>
                            <w:div w:id="968321970">
                              <w:marLeft w:val="75"/>
                              <w:marRight w:val="75"/>
                              <w:marTop w:val="75"/>
                              <w:marBottom w:val="75"/>
                              <w:divBdr>
                                <w:top w:val="none" w:sz="0" w:space="0" w:color="auto"/>
                                <w:left w:val="none" w:sz="0" w:space="0" w:color="auto"/>
                                <w:bottom w:val="none" w:sz="0" w:space="0" w:color="auto"/>
                                <w:right w:val="none" w:sz="0" w:space="0" w:color="auto"/>
                              </w:divBdr>
                            </w:div>
                            <w:div w:id="619268506">
                              <w:marLeft w:val="0"/>
                              <w:marRight w:val="0"/>
                              <w:marTop w:val="0"/>
                              <w:marBottom w:val="480"/>
                              <w:divBdr>
                                <w:top w:val="none" w:sz="0" w:space="0" w:color="auto"/>
                                <w:left w:val="none" w:sz="0" w:space="0" w:color="auto"/>
                                <w:bottom w:val="none" w:sz="0" w:space="0" w:color="auto"/>
                                <w:right w:val="none" w:sz="0" w:space="0" w:color="auto"/>
                              </w:divBdr>
                            </w:div>
                            <w:div w:id="652294059">
                              <w:marLeft w:val="0"/>
                              <w:marRight w:val="0"/>
                              <w:marTop w:val="0"/>
                              <w:marBottom w:val="480"/>
                              <w:divBdr>
                                <w:top w:val="none" w:sz="0" w:space="0" w:color="auto"/>
                                <w:left w:val="none" w:sz="0" w:space="0" w:color="auto"/>
                                <w:bottom w:val="none" w:sz="0" w:space="0" w:color="auto"/>
                                <w:right w:val="none" w:sz="0" w:space="0" w:color="auto"/>
                              </w:divBdr>
                            </w:div>
                            <w:div w:id="97368012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128981">
      <w:bodyDiv w:val="1"/>
      <w:marLeft w:val="0"/>
      <w:marRight w:val="0"/>
      <w:marTop w:val="0"/>
      <w:marBottom w:val="0"/>
      <w:divBdr>
        <w:top w:val="none" w:sz="0" w:space="0" w:color="auto"/>
        <w:left w:val="none" w:sz="0" w:space="0" w:color="auto"/>
        <w:bottom w:val="none" w:sz="0" w:space="0" w:color="auto"/>
        <w:right w:val="none" w:sz="0" w:space="0" w:color="auto"/>
      </w:divBdr>
    </w:div>
    <w:div w:id="2062711702">
      <w:bodyDiv w:val="1"/>
      <w:marLeft w:val="0"/>
      <w:marRight w:val="0"/>
      <w:marTop w:val="0"/>
      <w:marBottom w:val="0"/>
      <w:divBdr>
        <w:top w:val="none" w:sz="0" w:space="0" w:color="auto"/>
        <w:left w:val="none" w:sz="0" w:space="0" w:color="auto"/>
        <w:bottom w:val="none" w:sz="0" w:space="0" w:color="auto"/>
        <w:right w:val="none" w:sz="0" w:space="0" w:color="auto"/>
      </w:divBdr>
    </w:div>
    <w:div w:id="2073192151">
      <w:bodyDiv w:val="1"/>
      <w:marLeft w:val="0"/>
      <w:marRight w:val="0"/>
      <w:marTop w:val="0"/>
      <w:marBottom w:val="0"/>
      <w:divBdr>
        <w:top w:val="none" w:sz="0" w:space="0" w:color="auto"/>
        <w:left w:val="none" w:sz="0" w:space="0" w:color="auto"/>
        <w:bottom w:val="none" w:sz="0" w:space="0" w:color="auto"/>
        <w:right w:val="none" w:sz="0" w:space="0" w:color="auto"/>
      </w:divBdr>
    </w:div>
    <w:div w:id="208988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pfrf.ru/branches/primorye/contacts/" TargetMode="External"/><Relationship Id="rId7" Type="http://schemas.openxmlformats.org/officeDocument/2006/relationships/endnotes" Target="endnotes.xml"/><Relationship Id="rId12" Type="http://schemas.openxmlformats.org/officeDocument/2006/relationships/image" Target="http://www.pfrf.ru/files/branches/primorye/federalnyie_lgotniki.jpg" TargetMode="External"/><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http://www.pfrf.ru/files/branches/primorye/Veb_Vstrecha_s_NPF.jpg" TargetMode="Externa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http://www.pfrf.ru/files/branches/primorye/image_2.jpg" TargetMode="External"/><Relationship Id="rId22" Type="http://schemas.openxmlformats.org/officeDocument/2006/relationships/footer" Target="footer1.xml"/><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8E9CA-312F-4314-8527-D5EB241FD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7</Pages>
  <Words>1573</Words>
  <Characters>8971</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4</vt:lpstr>
    </vt:vector>
  </TitlesOfParts>
  <Company>PRF020</Company>
  <LinksUpToDate>false</LinksUpToDate>
  <CharactersWithSpaces>10523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creator>CIO</dc:creator>
  <cp:lastModifiedBy>035PudkovaIE</cp:lastModifiedBy>
  <cp:revision>32</cp:revision>
  <cp:lastPrinted>2017-12-05T02:40:00Z</cp:lastPrinted>
  <dcterms:created xsi:type="dcterms:W3CDTF">2017-01-23T22:13:00Z</dcterms:created>
  <dcterms:modified xsi:type="dcterms:W3CDTF">2017-12-05T02:42:00Z</dcterms:modified>
</cp:coreProperties>
</file>