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96" w:rsidRPr="00AF5D32" w:rsidRDefault="00D9337C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05062D">
        <w:rPr>
          <w:rFonts w:ascii="Arial" w:hAnsi="Arial" w:cs="Arial"/>
          <w:b/>
          <w:color w:val="000000"/>
          <w:sz w:val="32"/>
          <w:szCs w:val="32"/>
        </w:rPr>
        <w:t>30.10</w:t>
      </w:r>
      <w:r w:rsidR="008F3F74" w:rsidRPr="008F3F74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B3596">
        <w:rPr>
          <w:rFonts w:ascii="Arial" w:hAnsi="Arial" w:cs="Arial"/>
          <w:b/>
          <w:sz w:val="32"/>
          <w:szCs w:val="32"/>
        </w:rPr>
        <w:t xml:space="preserve">2017Г.№  </w:t>
      </w:r>
      <w:r w:rsidR="005F678A">
        <w:rPr>
          <w:rFonts w:ascii="Arial" w:hAnsi="Arial" w:cs="Arial"/>
          <w:b/>
          <w:sz w:val="32"/>
          <w:szCs w:val="32"/>
        </w:rPr>
        <w:t>58-209</w:t>
      </w:r>
      <w:r w:rsidR="003B3596">
        <w:rPr>
          <w:rFonts w:ascii="Arial" w:hAnsi="Arial" w:cs="Arial"/>
          <w:b/>
          <w:sz w:val="32"/>
          <w:szCs w:val="32"/>
        </w:rPr>
        <w:t xml:space="preserve"> </w:t>
      </w:r>
      <w:r w:rsidR="003B3596" w:rsidRPr="00AF5D32">
        <w:rPr>
          <w:rFonts w:ascii="Arial" w:hAnsi="Arial" w:cs="Arial"/>
          <w:b/>
          <w:sz w:val="32"/>
          <w:szCs w:val="32"/>
        </w:rPr>
        <w:t>/ДСП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3B3596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3B3596" w:rsidRPr="00AF5D32" w:rsidRDefault="003B3596" w:rsidP="003B359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3596" w:rsidRPr="000F0E95" w:rsidRDefault="003B3596" w:rsidP="003B3596">
      <w:pPr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>О</w:t>
      </w:r>
      <w:r>
        <w:rPr>
          <w:rFonts w:ascii="Arial" w:hAnsi="Arial" w:cs="Arial"/>
          <w:b/>
          <w:spacing w:val="4"/>
          <w:sz w:val="32"/>
          <w:szCs w:val="32"/>
        </w:rPr>
        <w:t xml:space="preserve"> ПРОЕКТЕ РЕШЕНИЯ ДУМЫ</w:t>
      </w: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:rsidR="00D9337C" w:rsidRPr="008A177D" w:rsidRDefault="00D9337C" w:rsidP="003B3596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D9337C" w:rsidRPr="00892000" w:rsidRDefault="00D9337C" w:rsidP="00D9337C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В целях приведения Устава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образования, в соответствие действующему законодательству, руководствуясь ст. 44 Федерального закона от 06.10.2003 № 131-ФЗ "Об общих принципах организации местного самоуправления в Российской Федерации",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Уставом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 xml:space="preserve">Ширяевского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муниципального образования, Дума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 решила:</w:t>
      </w:r>
    </w:p>
    <w:p w:rsidR="00D9337C" w:rsidRDefault="00D9337C" w:rsidP="00D9337C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D9337C" w:rsidRDefault="00D9337C" w:rsidP="00D933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  <w:r w:rsidRPr="00E107C8">
        <w:rPr>
          <w:rFonts w:ascii="Arial" w:eastAsia="Times New Roman" w:hAnsi="Arial" w:cs="Arial"/>
          <w:b/>
          <w:color w:val="0D0D0D"/>
          <w:sz w:val="32"/>
          <w:szCs w:val="32"/>
        </w:rPr>
        <w:t>РЕШИЛА</w:t>
      </w:r>
      <w:r>
        <w:rPr>
          <w:rFonts w:ascii="Arial" w:eastAsia="Times New Roman" w:hAnsi="Arial" w:cs="Arial"/>
          <w:b/>
          <w:color w:val="0D0D0D"/>
          <w:sz w:val="32"/>
          <w:szCs w:val="32"/>
        </w:rPr>
        <w:t>:</w:t>
      </w:r>
    </w:p>
    <w:p w:rsidR="00D9337C" w:rsidRPr="00E107C8" w:rsidRDefault="00D9337C" w:rsidP="00D9337C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</w:p>
    <w:p w:rsidR="00312D50" w:rsidRPr="00E92641" w:rsidRDefault="00312D50" w:rsidP="0031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869B0">
        <w:rPr>
          <w:rFonts w:ascii="Times New Roman" w:hAnsi="Times New Roman"/>
          <w:spacing w:val="-24"/>
          <w:sz w:val="24"/>
          <w:szCs w:val="24"/>
        </w:rPr>
        <w:t>1.</w:t>
      </w:r>
      <w:r w:rsidRPr="00C869B0">
        <w:rPr>
          <w:rFonts w:ascii="Times New Roman" w:hAnsi="Times New Roman"/>
          <w:sz w:val="24"/>
          <w:szCs w:val="24"/>
        </w:rPr>
        <w:tab/>
      </w:r>
      <w:r w:rsidRPr="00E92641">
        <w:rPr>
          <w:rFonts w:ascii="Arial" w:eastAsia="Times New Roman" w:hAnsi="Arial" w:cs="Arial"/>
          <w:sz w:val="24"/>
          <w:szCs w:val="24"/>
        </w:rPr>
        <w:t xml:space="preserve">Вынести на публичные слушания проект решения Думы Ширяевского муниципального образования «О внесении изменений и дополнений в Устав Ширяевского муниципального образования», </w:t>
      </w:r>
      <w:proofErr w:type="gramStart"/>
      <w:r w:rsidRPr="00E92641">
        <w:rPr>
          <w:rFonts w:ascii="Arial" w:eastAsia="Times New Roman" w:hAnsi="Arial" w:cs="Arial"/>
          <w:sz w:val="24"/>
          <w:szCs w:val="24"/>
        </w:rPr>
        <w:t>согласно приложения</w:t>
      </w:r>
      <w:proofErr w:type="gramEnd"/>
      <w:r w:rsidRPr="00E92641">
        <w:rPr>
          <w:rFonts w:ascii="Arial" w:eastAsia="Times New Roman" w:hAnsi="Arial" w:cs="Arial"/>
          <w:sz w:val="24"/>
          <w:szCs w:val="24"/>
        </w:rPr>
        <w:t>.</w:t>
      </w:r>
    </w:p>
    <w:p w:rsidR="00312D50" w:rsidRPr="00E92641" w:rsidRDefault="00312D50" w:rsidP="0031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2.</w:t>
      </w:r>
      <w:r w:rsidRPr="00E92641">
        <w:rPr>
          <w:rFonts w:ascii="Arial" w:eastAsia="Times New Roman" w:hAnsi="Arial" w:cs="Arial"/>
          <w:sz w:val="24"/>
          <w:szCs w:val="24"/>
        </w:rPr>
        <w:tab/>
        <w:t xml:space="preserve">Назначить и провести публичные слушания по обсуждению проекта решения Думы «О внесении изменений и дополнений в Устав Ширяевского муниципального образования» </w:t>
      </w:r>
      <w:r w:rsidR="0005062D" w:rsidRPr="00E92641">
        <w:rPr>
          <w:rFonts w:ascii="Arial" w:eastAsia="Times New Roman" w:hAnsi="Arial" w:cs="Arial"/>
          <w:color w:val="FF0000"/>
          <w:sz w:val="24"/>
          <w:szCs w:val="24"/>
        </w:rPr>
        <w:t>01</w:t>
      </w:r>
      <w:r w:rsidRPr="00E9264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05062D" w:rsidRPr="00E92641">
        <w:rPr>
          <w:rFonts w:ascii="Arial" w:eastAsia="Times New Roman" w:hAnsi="Arial" w:cs="Arial"/>
          <w:color w:val="FF0000"/>
          <w:sz w:val="24"/>
          <w:szCs w:val="24"/>
        </w:rPr>
        <w:t>декабря</w:t>
      </w:r>
      <w:r w:rsidRPr="00E92641">
        <w:rPr>
          <w:rFonts w:ascii="Arial" w:eastAsia="Times New Roman" w:hAnsi="Arial" w:cs="Arial"/>
          <w:color w:val="FF0000"/>
          <w:sz w:val="24"/>
          <w:szCs w:val="24"/>
        </w:rPr>
        <w:t xml:space="preserve"> 201</w:t>
      </w:r>
      <w:r w:rsidR="008F3F74" w:rsidRPr="00E92641">
        <w:rPr>
          <w:rFonts w:ascii="Arial" w:eastAsia="Times New Roman" w:hAnsi="Arial" w:cs="Arial"/>
          <w:color w:val="FF0000"/>
          <w:sz w:val="24"/>
          <w:szCs w:val="24"/>
        </w:rPr>
        <w:t>7</w:t>
      </w:r>
      <w:r w:rsidRPr="00E92641">
        <w:rPr>
          <w:rFonts w:ascii="Arial" w:eastAsia="Times New Roman" w:hAnsi="Arial" w:cs="Arial"/>
          <w:sz w:val="24"/>
          <w:szCs w:val="24"/>
        </w:rPr>
        <w:t xml:space="preserve"> года в 14 час. 00 мин в здании администрации Ширяевского муниципального образования по адресу: Иркутская область, Иркутский район, д. Ширяева, пер. Специалистов, д. 1.</w:t>
      </w:r>
    </w:p>
    <w:p w:rsidR="00312D50" w:rsidRPr="00E92641" w:rsidRDefault="00312D50" w:rsidP="0031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3.</w:t>
      </w:r>
      <w:r w:rsidRPr="00E92641">
        <w:rPr>
          <w:rFonts w:ascii="Arial" w:eastAsia="Times New Roman" w:hAnsi="Arial" w:cs="Arial"/>
          <w:sz w:val="24"/>
          <w:szCs w:val="24"/>
        </w:rPr>
        <w:tab/>
        <w:t>Утвердить рабочую комиссию по организации проведения публичных слушаний в составе:</w:t>
      </w:r>
    </w:p>
    <w:p w:rsidR="00312D50" w:rsidRPr="00E92641" w:rsidRDefault="00312D50" w:rsidP="00312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Кретова Екатерина Александровна – главный специалист администрации;</w:t>
      </w:r>
    </w:p>
    <w:p w:rsidR="00312D50" w:rsidRPr="00E92641" w:rsidRDefault="0005062D" w:rsidP="00312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Плёнкин С.Л.</w:t>
      </w:r>
      <w:r w:rsidR="00312D50" w:rsidRPr="00E92641">
        <w:rPr>
          <w:rFonts w:ascii="Arial" w:eastAsia="Times New Roman" w:hAnsi="Arial" w:cs="Arial"/>
          <w:sz w:val="24"/>
          <w:szCs w:val="24"/>
        </w:rPr>
        <w:t xml:space="preserve"> – председатель Думы Ширяевского муниципального образования;</w:t>
      </w:r>
    </w:p>
    <w:p w:rsidR="00312D50" w:rsidRPr="00E92641" w:rsidRDefault="00312D50" w:rsidP="00312D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 xml:space="preserve">Казакова </w:t>
      </w:r>
      <w:r w:rsidR="0005062D" w:rsidRPr="00E92641">
        <w:rPr>
          <w:rFonts w:ascii="Arial" w:eastAsia="Times New Roman" w:hAnsi="Arial" w:cs="Arial"/>
          <w:sz w:val="24"/>
          <w:szCs w:val="24"/>
        </w:rPr>
        <w:t>Дарья Олеговна</w:t>
      </w:r>
      <w:r w:rsidRPr="00E92641">
        <w:rPr>
          <w:rFonts w:ascii="Arial" w:eastAsia="Times New Roman" w:hAnsi="Arial" w:cs="Arial"/>
          <w:sz w:val="24"/>
          <w:szCs w:val="24"/>
        </w:rPr>
        <w:t xml:space="preserve"> - член комиссии Думы Ширяевского муниципального образования по регламенту и уставу.</w:t>
      </w:r>
    </w:p>
    <w:p w:rsidR="00312D50" w:rsidRPr="00E92641" w:rsidRDefault="00312D50" w:rsidP="0031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4.</w:t>
      </w:r>
      <w:r w:rsidRPr="00E92641">
        <w:rPr>
          <w:rFonts w:ascii="Arial" w:eastAsia="Times New Roman" w:hAnsi="Arial" w:cs="Arial"/>
          <w:sz w:val="24"/>
          <w:szCs w:val="24"/>
        </w:rPr>
        <w:tab/>
        <w:t>Докладчиком на публичных слушаниях назначить Кретову Е.А. – главного специалиста администрации Ширяевского муниципального образования.</w:t>
      </w:r>
    </w:p>
    <w:p w:rsidR="00312D50" w:rsidRPr="00E92641" w:rsidRDefault="00312D50" w:rsidP="0031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5.</w:t>
      </w:r>
      <w:r w:rsidRPr="00E92641">
        <w:rPr>
          <w:rFonts w:ascii="Arial" w:eastAsia="Times New Roman" w:hAnsi="Arial" w:cs="Arial"/>
          <w:sz w:val="24"/>
          <w:szCs w:val="24"/>
        </w:rPr>
        <w:tab/>
        <w:t>Предложения по изменениям и дополнениям в проект Устава Ширяевского муниципального образования принимаются по адресу: Иркутская область, Иркутский район, д. Ширяева, пер. Специалистов, д. 1в рабочие дни с 9-00 до 17-00 часов.</w:t>
      </w:r>
    </w:p>
    <w:p w:rsidR="00312D50" w:rsidRPr="00E92641" w:rsidRDefault="00312D50" w:rsidP="0031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6.</w:t>
      </w:r>
      <w:r w:rsidRPr="00E92641">
        <w:rPr>
          <w:rFonts w:ascii="Arial" w:eastAsia="Times New Roman" w:hAnsi="Arial" w:cs="Arial"/>
          <w:sz w:val="24"/>
          <w:szCs w:val="24"/>
        </w:rPr>
        <w:tab/>
        <w:t>Опубликовать настоящее решение в газете «Ширяевский вестник» и на официальном сайте администрации Ширяевского муниципального образования.</w:t>
      </w:r>
    </w:p>
    <w:p w:rsidR="00312D50" w:rsidRPr="00E92641" w:rsidRDefault="00312D50" w:rsidP="00312D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92641">
        <w:rPr>
          <w:rFonts w:ascii="Arial" w:eastAsia="Times New Roman" w:hAnsi="Arial" w:cs="Arial"/>
          <w:sz w:val="24"/>
          <w:szCs w:val="24"/>
        </w:rPr>
        <w:t>7.</w:t>
      </w:r>
      <w:r w:rsidRPr="00E92641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E9264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92641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Ширяевского муниципального образования.</w:t>
      </w:r>
    </w:p>
    <w:p w:rsidR="00312D50" w:rsidRPr="00E92641" w:rsidRDefault="00312D50" w:rsidP="00312D50">
      <w:pPr>
        <w:rPr>
          <w:rFonts w:ascii="Arial" w:hAnsi="Arial" w:cs="Arial"/>
          <w:spacing w:val="1"/>
          <w:sz w:val="24"/>
          <w:szCs w:val="24"/>
        </w:rPr>
      </w:pPr>
    </w:p>
    <w:p w:rsidR="00312D50" w:rsidRPr="00E92641" w:rsidRDefault="00312D50" w:rsidP="00312D50">
      <w:pPr>
        <w:rPr>
          <w:rFonts w:ascii="Arial" w:hAnsi="Arial" w:cs="Arial"/>
          <w:spacing w:val="1"/>
          <w:sz w:val="24"/>
          <w:szCs w:val="24"/>
        </w:rPr>
      </w:pPr>
    </w:p>
    <w:p w:rsidR="00312D50" w:rsidRPr="00E92641" w:rsidRDefault="00312D50" w:rsidP="00312D50">
      <w:pPr>
        <w:spacing w:after="0"/>
        <w:rPr>
          <w:rFonts w:ascii="Arial" w:hAnsi="Arial" w:cs="Arial"/>
          <w:sz w:val="24"/>
          <w:szCs w:val="24"/>
        </w:rPr>
      </w:pPr>
      <w:r w:rsidRPr="00E92641">
        <w:rPr>
          <w:rFonts w:ascii="Arial" w:hAnsi="Arial" w:cs="Arial"/>
          <w:sz w:val="24"/>
          <w:szCs w:val="24"/>
        </w:rPr>
        <w:lastRenderedPageBreak/>
        <w:t>Глава Ширяевского</w:t>
      </w:r>
    </w:p>
    <w:p w:rsidR="00E92641" w:rsidRDefault="00312D50" w:rsidP="00E92641">
      <w:pPr>
        <w:spacing w:after="0"/>
        <w:rPr>
          <w:rFonts w:ascii="Arial" w:hAnsi="Arial" w:cs="Arial"/>
          <w:sz w:val="24"/>
          <w:szCs w:val="24"/>
        </w:rPr>
      </w:pPr>
      <w:r w:rsidRPr="00E92641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</w:t>
      </w:r>
    </w:p>
    <w:p w:rsidR="00312D50" w:rsidRPr="00AD40E7" w:rsidRDefault="00312D50" w:rsidP="00312D50">
      <w:pPr>
        <w:rPr>
          <w:rFonts w:ascii="Times New Roman" w:hAnsi="Times New Roman"/>
          <w:sz w:val="28"/>
          <w:szCs w:val="28"/>
        </w:rPr>
      </w:pPr>
      <w:r w:rsidRPr="00E92641">
        <w:rPr>
          <w:rFonts w:ascii="Arial" w:hAnsi="Arial" w:cs="Arial"/>
          <w:sz w:val="24"/>
          <w:szCs w:val="24"/>
        </w:rPr>
        <w:t xml:space="preserve"> С</w:t>
      </w:r>
      <w:r w:rsidR="0005062D" w:rsidRPr="00E92641">
        <w:rPr>
          <w:rFonts w:ascii="Arial" w:hAnsi="Arial" w:cs="Arial"/>
          <w:sz w:val="24"/>
          <w:szCs w:val="24"/>
        </w:rPr>
        <w:t>.Л. Плёнкин</w:t>
      </w:r>
    </w:p>
    <w:p w:rsidR="00D9337C" w:rsidRPr="00E92641" w:rsidRDefault="00D9337C" w:rsidP="00E926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9337C" w:rsidRDefault="00D9337C" w:rsidP="00D9337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12D50" w:rsidRPr="00E92641" w:rsidRDefault="00312D50" w:rsidP="00E92641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E92641">
        <w:rPr>
          <w:rFonts w:ascii="Courier New" w:hAnsi="Courier New" w:cs="Courier New"/>
          <w:color w:val="000000"/>
        </w:rPr>
        <w:t>Приложение 1</w:t>
      </w:r>
    </w:p>
    <w:p w:rsidR="00E92641" w:rsidRDefault="00312D50" w:rsidP="00E92641">
      <w:pPr>
        <w:shd w:val="clear" w:color="auto" w:fill="FFFFFF"/>
        <w:spacing w:after="0" w:line="360" w:lineRule="auto"/>
        <w:jc w:val="right"/>
        <w:rPr>
          <w:rFonts w:ascii="Courier New" w:hAnsi="Courier New" w:cs="Courier New"/>
          <w:color w:val="000000"/>
        </w:rPr>
      </w:pPr>
      <w:r w:rsidRPr="00E92641">
        <w:rPr>
          <w:rFonts w:ascii="Courier New" w:hAnsi="Courier New" w:cs="Courier New"/>
          <w:color w:val="000000"/>
        </w:rPr>
        <w:t>к реше</w:t>
      </w:r>
      <w:r w:rsidR="008F3F74" w:rsidRPr="00E92641">
        <w:rPr>
          <w:rFonts w:ascii="Courier New" w:hAnsi="Courier New" w:cs="Courier New"/>
          <w:color w:val="000000"/>
        </w:rPr>
        <w:t xml:space="preserve">нию Думы Ширяевского МО </w:t>
      </w:r>
    </w:p>
    <w:p w:rsidR="00312D50" w:rsidRPr="00C869B0" w:rsidRDefault="008F3F74" w:rsidP="00312D50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92641">
        <w:rPr>
          <w:rFonts w:ascii="Courier New" w:hAnsi="Courier New" w:cs="Courier New"/>
          <w:color w:val="000000"/>
        </w:rPr>
        <w:t xml:space="preserve">от «  </w:t>
      </w:r>
      <w:r w:rsidR="00312D50" w:rsidRPr="00E92641">
        <w:rPr>
          <w:rFonts w:ascii="Courier New" w:hAnsi="Courier New" w:cs="Courier New"/>
          <w:color w:val="000000"/>
        </w:rPr>
        <w:t xml:space="preserve">  »  </w:t>
      </w:r>
      <w:r w:rsidRPr="00E92641">
        <w:rPr>
          <w:rFonts w:ascii="Courier New" w:hAnsi="Courier New" w:cs="Courier New"/>
          <w:color w:val="000000"/>
        </w:rPr>
        <w:t>________ 2017</w:t>
      </w:r>
      <w:r w:rsidR="00312D50" w:rsidRPr="00E92641">
        <w:rPr>
          <w:rFonts w:ascii="Courier New" w:hAnsi="Courier New" w:cs="Courier New"/>
          <w:color w:val="000000"/>
        </w:rPr>
        <w:t xml:space="preserve"> года №  </w:t>
      </w:r>
      <w:r w:rsidRPr="00E92641">
        <w:rPr>
          <w:rFonts w:ascii="Courier New" w:hAnsi="Courier New" w:cs="Courier New"/>
          <w:color w:val="000000"/>
        </w:rPr>
        <w:t>_______</w:t>
      </w:r>
      <w:r w:rsidR="00312D50" w:rsidRPr="00E92641">
        <w:rPr>
          <w:rFonts w:ascii="Courier New" w:hAnsi="Courier New" w:cs="Courier New"/>
          <w:color w:val="000000"/>
        </w:rPr>
        <w:t>/</w:t>
      </w:r>
      <w:proofErr w:type="spellStart"/>
      <w:r w:rsidR="00312D50" w:rsidRPr="00E92641">
        <w:rPr>
          <w:rFonts w:ascii="Courier New" w:hAnsi="Courier New" w:cs="Courier New"/>
          <w:color w:val="000000"/>
        </w:rPr>
        <w:t>дсп</w:t>
      </w:r>
      <w:proofErr w:type="spellEnd"/>
      <w:r w:rsidR="00312D50" w:rsidRPr="00E92641">
        <w:rPr>
          <w:rFonts w:ascii="Courier New" w:hAnsi="Courier New" w:cs="Courier New"/>
          <w:color w:val="000000"/>
        </w:rPr>
        <w:t xml:space="preserve"> </w:t>
      </w:r>
      <w:r w:rsidR="00312D50" w:rsidRPr="00C869B0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312D50" w:rsidRPr="00C869B0" w:rsidRDefault="00312D50" w:rsidP="00312D50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69B0">
        <w:rPr>
          <w:rFonts w:ascii="Times New Roman" w:hAnsi="Times New Roman"/>
          <w:b/>
          <w:color w:val="000000"/>
          <w:sz w:val="24"/>
          <w:szCs w:val="24"/>
        </w:rPr>
        <w:t xml:space="preserve">Изменения и дополнения в Устав Ширяевского МО, утвержденный решением Думы Ширяевского МО от  24.06.2010г. №27-66 / </w:t>
      </w:r>
      <w:proofErr w:type="spellStart"/>
      <w:r w:rsidRPr="00C869B0">
        <w:rPr>
          <w:rFonts w:ascii="Times New Roman" w:hAnsi="Times New Roman"/>
          <w:b/>
          <w:color w:val="000000"/>
          <w:sz w:val="24"/>
          <w:szCs w:val="24"/>
        </w:rPr>
        <w:t>дсп</w:t>
      </w:r>
      <w:proofErr w:type="spellEnd"/>
    </w:p>
    <w:p w:rsidR="00D9337C" w:rsidRPr="0033522A" w:rsidRDefault="00D9337C" w:rsidP="00D9337C">
      <w:pPr>
        <w:pStyle w:val="ConsNormal"/>
        <w:tabs>
          <w:tab w:val="left" w:pos="709"/>
        </w:tabs>
        <w:ind w:firstLine="0"/>
        <w:jc w:val="both"/>
        <w:rPr>
          <w:rFonts w:ascii="Times New Roman" w:eastAsia="SimSun" w:hAnsi="Times New Roman"/>
          <w:bCs/>
          <w:snapToGrid/>
          <w:sz w:val="24"/>
          <w:szCs w:val="24"/>
        </w:rPr>
      </w:pPr>
    </w:p>
    <w:p w:rsidR="00D9337C" w:rsidRPr="00E92641" w:rsidRDefault="00D9337C" w:rsidP="00D933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Статью 6 Устава изложить в следующей редакции:  </w:t>
      </w:r>
    </w:p>
    <w:p w:rsidR="00D9337C" w:rsidRPr="00E92641" w:rsidRDefault="00D9337C" w:rsidP="00D9337C">
      <w:pPr>
        <w:snapToGrid w:val="0"/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2641">
        <w:rPr>
          <w:rFonts w:ascii="Arial" w:eastAsia="Times New Roman" w:hAnsi="Arial" w:cs="Arial"/>
          <w:b/>
          <w:sz w:val="24"/>
          <w:szCs w:val="24"/>
          <w:lang w:eastAsia="ru-RU"/>
        </w:rPr>
        <w:t>«Статья 6. Вопросы местного значения сельского поселения</w:t>
      </w:r>
    </w:p>
    <w:p w:rsidR="00D9337C" w:rsidRPr="00E92641" w:rsidRDefault="00D9337C" w:rsidP="00D9337C">
      <w:pPr>
        <w:tabs>
          <w:tab w:val="left" w:pos="709"/>
        </w:tabs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2641">
        <w:rPr>
          <w:rFonts w:ascii="Arial" w:eastAsia="Times New Roman" w:hAnsi="Arial" w:cs="Arial"/>
          <w:sz w:val="24"/>
          <w:szCs w:val="24"/>
          <w:lang w:eastAsia="ru-RU"/>
        </w:rPr>
        <w:tab/>
        <w:t>1. В соответствии с Федеральным законом к вопросам местного значения городского Поселения относятся:</w:t>
      </w:r>
    </w:p>
    <w:p w:rsidR="00D9337C" w:rsidRPr="00E92641" w:rsidRDefault="00D9337C" w:rsidP="00D9337C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ab/>
        <w:t xml:space="preserve">1)составление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92641">
        <w:rPr>
          <w:rFonts w:ascii="Arial" w:eastAsia="Calibri" w:hAnsi="Arial" w:cs="Arial"/>
          <w:sz w:val="24"/>
          <w:szCs w:val="24"/>
          <w:lang w:eastAsia="en-US"/>
        </w:rPr>
        <w:t>контроля за</w:t>
      </w:r>
      <w:proofErr w:type="gramEnd"/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 его исполнением, составление и утверждение отчета об исполнении бюджета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2)установление, изменение и отмена местных налогов и сборов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3)владение, пользование и распоряжение имуществом, находящимся в муниципальной собственности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4)обеспечение первичных мер пожарной безопасности в границах населенных пунктов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5)создание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6)создание условий для организации досуга и обеспечения жителей поселения услугами организаций культуры;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7)обеспечение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9337C" w:rsidRPr="00E92641" w:rsidRDefault="00D9337C" w:rsidP="00D9337C">
      <w:pPr>
        <w:tabs>
          <w:tab w:val="left" w:pos="709"/>
        </w:tabs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8)формирование архивных фондов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9)утверждение правил благоустройства территории поселения, </w:t>
      </w:r>
      <w:proofErr w:type="gramStart"/>
      <w:r w:rsidRPr="00E92641">
        <w:rPr>
          <w:rFonts w:ascii="Arial" w:eastAsia="Calibri" w:hAnsi="Arial" w:cs="Arial"/>
          <w:sz w:val="24"/>
          <w:szCs w:val="24"/>
          <w:lang w:eastAsia="en-US"/>
        </w:rPr>
        <w:t>устанавливающих</w:t>
      </w:r>
      <w:proofErr w:type="gramEnd"/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 в том числе требования по содержанию зданий поселения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10)присвоение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11)содействие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12)организация и осуществление мероприятий по работе с детьми и молодежью в поселении;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lastRenderedPageBreak/>
        <w:t>13)оказание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92641">
        <w:rPr>
          <w:rFonts w:ascii="Arial" w:eastAsia="Calibri" w:hAnsi="Arial" w:cs="Arial"/>
          <w:sz w:val="24"/>
          <w:szCs w:val="24"/>
          <w:lang w:eastAsia="en-US"/>
        </w:rPr>
        <w:t>14)дорожная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 законодательством Российской Федерации;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15)обеспечение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16)создание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17)участие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18)создание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19)участие в предупреждении и ликвидации последствий чрезвычайных ситуаций в границах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20)организация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21)сохранение,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22)создание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в поселении;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23)создание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24)участие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E92641">
        <w:rPr>
          <w:rFonts w:ascii="Arial" w:eastAsia="Calibri" w:hAnsi="Arial" w:cs="Arial"/>
          <w:sz w:val="24"/>
          <w:szCs w:val="24"/>
          <w:lang w:eastAsia="en-US"/>
        </w:rPr>
        <w:t>25)утверждение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</w:t>
      </w:r>
      <w:proofErr w:type="gramEnd"/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 земель и изъятие земельных участков в границах Поселения для муниципальных нужд, </w:t>
      </w:r>
      <w:r w:rsidRPr="00E92641">
        <w:rPr>
          <w:rFonts w:ascii="Arial" w:eastAsia="Calibri" w:hAnsi="Arial" w:cs="Arial"/>
          <w:sz w:val="24"/>
          <w:szCs w:val="24"/>
          <w:lang w:eastAsia="en-US"/>
        </w:rPr>
        <w:lastRenderedPageBreak/>
        <w:t>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26)организация ритуальных услуг и содержание мест захоронения;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27)осуществление мероприятий по обеспечению безопасности людей на водных объектах, охране их жизни и здоровья;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28)осуществление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29)осуществление муниципального лесного контроля;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30)предоставление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31)оказание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32)обеспечение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33)осуществление мер по противодействию коррупции в границах поселения;</w:t>
      </w:r>
    </w:p>
    <w:p w:rsidR="00D9337C" w:rsidRPr="00E92641" w:rsidRDefault="00D9337C" w:rsidP="00D9337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sz w:val="24"/>
          <w:szCs w:val="24"/>
          <w:lang w:eastAsia="en-US"/>
        </w:rPr>
        <w:t>34)участие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</w:t>
      </w:r>
      <w:proofErr w:type="gramStart"/>
      <w:r w:rsidRPr="00E92641">
        <w:rPr>
          <w:rFonts w:ascii="Arial" w:eastAsia="Calibri" w:hAnsi="Arial" w:cs="Arial"/>
          <w:sz w:val="24"/>
          <w:szCs w:val="24"/>
          <w:lang w:eastAsia="en-US"/>
        </w:rPr>
        <w:t>.»</w:t>
      </w:r>
      <w:proofErr w:type="gramEnd"/>
    </w:p>
    <w:p w:rsidR="00D9337C" w:rsidRPr="00E92641" w:rsidRDefault="00D9337C" w:rsidP="00D933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9337C" w:rsidRPr="00E92641" w:rsidRDefault="00D9337C" w:rsidP="00D933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b/>
          <w:sz w:val="24"/>
          <w:szCs w:val="24"/>
          <w:lang w:eastAsia="en-US"/>
        </w:rPr>
        <w:t>2</w:t>
      </w:r>
      <w:r w:rsidRPr="00E92641">
        <w:rPr>
          <w:rFonts w:ascii="Arial" w:eastAsia="Calibri" w:hAnsi="Arial" w:cs="Arial"/>
          <w:sz w:val="24"/>
          <w:szCs w:val="24"/>
          <w:lang w:eastAsia="en-US"/>
        </w:rPr>
        <w:t>.</w:t>
      </w:r>
      <w:r w:rsidR="00F1125F" w:rsidRPr="00E926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92641">
        <w:rPr>
          <w:rFonts w:ascii="Arial" w:eastAsia="Calibri" w:hAnsi="Arial" w:cs="Arial"/>
          <w:b/>
          <w:sz w:val="24"/>
          <w:szCs w:val="24"/>
          <w:lang w:eastAsia="en-US"/>
        </w:rPr>
        <w:t>Часть 1 стат</w:t>
      </w:r>
      <w:r w:rsidR="00F1125F" w:rsidRPr="00E92641">
        <w:rPr>
          <w:rFonts w:ascii="Arial" w:eastAsia="Calibri" w:hAnsi="Arial" w:cs="Arial"/>
          <w:b/>
          <w:sz w:val="24"/>
          <w:szCs w:val="24"/>
          <w:lang w:eastAsia="en-US"/>
        </w:rPr>
        <w:t>ьи 7 Устава дополнить пунктом 14</w:t>
      </w:r>
      <w:r w:rsidRPr="00E92641">
        <w:rPr>
          <w:rFonts w:ascii="Arial" w:eastAsia="Calibri" w:hAnsi="Arial" w:cs="Arial"/>
          <w:b/>
          <w:sz w:val="24"/>
          <w:szCs w:val="24"/>
          <w:lang w:eastAsia="en-US"/>
        </w:rPr>
        <w:t xml:space="preserve"> следующего содержания</w:t>
      </w:r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D9337C" w:rsidRPr="00E92641" w:rsidRDefault="00F1125F" w:rsidP="00F1125F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92641">
        <w:rPr>
          <w:rFonts w:ascii="Arial" w:hAnsi="Arial" w:cs="Arial"/>
          <w:sz w:val="24"/>
          <w:szCs w:val="24"/>
        </w:rPr>
        <w:t xml:space="preserve">14) </w:t>
      </w:r>
      <w:r w:rsidRPr="00E92641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E92641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E92641">
        <w:rPr>
          <w:rFonts w:ascii="Arial" w:eastAsiaTheme="minorHAnsi" w:hAnsi="Arial" w:cs="Arial"/>
          <w:sz w:val="24"/>
          <w:szCs w:val="24"/>
          <w:lang w:eastAsia="en-US"/>
        </w:rPr>
        <w:t xml:space="preserve"> «Об основах системы профилактики правонарушений в Российской Федерации».</w:t>
      </w:r>
    </w:p>
    <w:p w:rsidR="00F1125F" w:rsidRPr="00E92641" w:rsidRDefault="00F1125F" w:rsidP="00F11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125F" w:rsidRPr="00E92641" w:rsidRDefault="00F1125F" w:rsidP="00F112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b/>
          <w:sz w:val="24"/>
          <w:szCs w:val="24"/>
          <w:lang w:eastAsia="en-US"/>
        </w:rPr>
        <w:t>3</w:t>
      </w:r>
      <w:r w:rsidRPr="00E92641">
        <w:rPr>
          <w:rFonts w:ascii="Arial" w:eastAsia="Calibri" w:hAnsi="Arial" w:cs="Arial"/>
          <w:sz w:val="24"/>
          <w:szCs w:val="24"/>
          <w:lang w:eastAsia="en-US"/>
        </w:rPr>
        <w:t>. п</w:t>
      </w:r>
      <w:r w:rsidRPr="00E92641">
        <w:rPr>
          <w:rFonts w:ascii="Arial" w:eastAsia="Calibri" w:hAnsi="Arial" w:cs="Arial"/>
          <w:b/>
          <w:sz w:val="24"/>
          <w:szCs w:val="24"/>
          <w:lang w:eastAsia="en-US"/>
        </w:rPr>
        <w:t>.1 ч.3. ст. 17 изложить в следующей редакции</w:t>
      </w:r>
      <w:r w:rsidRPr="00E92641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F1125F" w:rsidRPr="00E92641" w:rsidRDefault="00F1125F" w:rsidP="00F1125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E92641">
        <w:rPr>
          <w:rFonts w:ascii="Arial" w:hAnsi="Arial" w:cs="Arial"/>
          <w:sz w:val="24"/>
          <w:szCs w:val="24"/>
        </w:rPr>
        <w:t xml:space="preserve">1) 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</w:t>
      </w:r>
      <w:r w:rsidRPr="00E92641">
        <w:rPr>
          <w:rFonts w:ascii="Arial" w:eastAsiaTheme="minorHAnsi" w:hAnsi="Arial" w:cs="Arial"/>
          <w:sz w:val="24"/>
          <w:szCs w:val="24"/>
          <w:lang w:eastAsia="en-US"/>
        </w:rPr>
        <w:t xml:space="preserve">изменения в форме точного воспроизведения положений </w:t>
      </w:r>
      <w:hyperlink r:id="rId6" w:history="1">
        <w:r w:rsidRPr="00E92641">
          <w:rPr>
            <w:rFonts w:ascii="Arial" w:eastAsiaTheme="minorHAnsi" w:hAnsi="Arial" w:cs="Arial"/>
            <w:sz w:val="24"/>
            <w:szCs w:val="24"/>
            <w:lang w:eastAsia="en-US"/>
          </w:rPr>
          <w:t>Конституции</w:t>
        </w:r>
      </w:hyperlink>
      <w:r w:rsidRPr="00E92641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федеральных законов, и законов Иркутской области, </w:t>
      </w:r>
      <w:r w:rsidRPr="00E92641">
        <w:rPr>
          <w:rFonts w:ascii="Arial" w:hAnsi="Arial" w:cs="Arial"/>
          <w:sz w:val="24"/>
          <w:szCs w:val="24"/>
        </w:rPr>
        <w:t xml:space="preserve">в целях приведения данного Устава в </w:t>
      </w:r>
      <w:r w:rsidRPr="00E92641">
        <w:rPr>
          <w:rFonts w:ascii="Arial" w:eastAsiaTheme="minorHAnsi" w:hAnsi="Arial" w:cs="Arial"/>
          <w:sz w:val="24"/>
          <w:szCs w:val="24"/>
          <w:lang w:eastAsia="en-US"/>
        </w:rPr>
        <w:t>соответствие с этими нормативными правовыми актами;</w:t>
      </w:r>
      <w:proofErr w:type="gramEnd"/>
    </w:p>
    <w:p w:rsidR="007F5A66" w:rsidRPr="00E92641" w:rsidRDefault="007F5A66" w:rsidP="00F1125F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F5A66" w:rsidRPr="00E92641" w:rsidRDefault="007F5A66" w:rsidP="007F5A6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92641">
        <w:rPr>
          <w:rFonts w:ascii="Arial" w:eastAsia="Calibri" w:hAnsi="Arial" w:cs="Arial"/>
          <w:b/>
          <w:sz w:val="24"/>
          <w:szCs w:val="24"/>
          <w:lang w:eastAsia="en-US"/>
        </w:rPr>
        <w:t>4. п.9 ч.4 ст.34 изложить в следующей редакции</w:t>
      </w:r>
      <w:r w:rsidRPr="00E9264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7F5A66" w:rsidRPr="00E92641" w:rsidRDefault="007F5A66" w:rsidP="007F5A6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2641">
        <w:rPr>
          <w:rFonts w:cs="Arial"/>
          <w:sz w:val="24"/>
          <w:szCs w:val="24"/>
        </w:rPr>
        <w:t xml:space="preserve">9) единовременная выплата Главе, </w:t>
      </w:r>
      <w:proofErr w:type="gramStart"/>
      <w:r w:rsidRPr="00E92641">
        <w:rPr>
          <w:rFonts w:cs="Arial"/>
          <w:sz w:val="24"/>
          <w:szCs w:val="24"/>
        </w:rPr>
        <w:t>достигшему</w:t>
      </w:r>
      <w:proofErr w:type="gramEnd"/>
      <w:r w:rsidRPr="00E92641">
        <w:rPr>
          <w:rFonts w:cs="Arial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7F5A66" w:rsidRPr="00E92641" w:rsidRDefault="007F5A66" w:rsidP="007F5A66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92641">
        <w:rPr>
          <w:rFonts w:cs="Arial"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7" w:history="1">
        <w:r w:rsidRPr="00E92641">
          <w:rPr>
            <w:rFonts w:cs="Arial"/>
            <w:sz w:val="24"/>
            <w:szCs w:val="24"/>
          </w:rPr>
          <w:t>абзацем седьмым части 16 статьи 35</w:t>
        </w:r>
      </w:hyperlink>
      <w:r w:rsidRPr="00E92641">
        <w:rPr>
          <w:rFonts w:cs="Arial"/>
          <w:sz w:val="24"/>
          <w:szCs w:val="24"/>
        </w:rPr>
        <w:t xml:space="preserve">, </w:t>
      </w:r>
      <w:hyperlink r:id="rId8" w:history="1">
        <w:r w:rsidRPr="00E92641">
          <w:rPr>
            <w:rFonts w:cs="Arial"/>
            <w:sz w:val="24"/>
            <w:szCs w:val="24"/>
          </w:rPr>
          <w:t>пунктами 2.1</w:t>
        </w:r>
      </w:hyperlink>
      <w:r w:rsidRPr="00E92641">
        <w:rPr>
          <w:rFonts w:cs="Arial"/>
          <w:sz w:val="24"/>
          <w:szCs w:val="24"/>
        </w:rPr>
        <w:t xml:space="preserve">, </w:t>
      </w:r>
      <w:hyperlink r:id="rId9" w:history="1">
        <w:r w:rsidRPr="00E92641">
          <w:rPr>
            <w:rFonts w:cs="Arial"/>
            <w:sz w:val="24"/>
            <w:szCs w:val="24"/>
          </w:rPr>
          <w:t>3</w:t>
        </w:r>
      </w:hyperlink>
      <w:r w:rsidRPr="00E92641">
        <w:rPr>
          <w:rFonts w:cs="Arial"/>
          <w:sz w:val="24"/>
          <w:szCs w:val="24"/>
        </w:rPr>
        <w:t xml:space="preserve">, </w:t>
      </w:r>
      <w:hyperlink r:id="rId10" w:history="1">
        <w:r w:rsidRPr="00E92641">
          <w:rPr>
            <w:rFonts w:cs="Arial"/>
            <w:sz w:val="24"/>
            <w:szCs w:val="24"/>
          </w:rPr>
          <w:t>6</w:t>
        </w:r>
      </w:hyperlink>
      <w:r w:rsidRPr="00E92641">
        <w:rPr>
          <w:rFonts w:cs="Arial"/>
          <w:sz w:val="24"/>
          <w:szCs w:val="24"/>
        </w:rPr>
        <w:t xml:space="preserve"> - </w:t>
      </w:r>
      <w:hyperlink r:id="rId11" w:history="1">
        <w:r w:rsidRPr="00E92641">
          <w:rPr>
            <w:rFonts w:cs="Arial"/>
            <w:sz w:val="24"/>
            <w:szCs w:val="24"/>
          </w:rPr>
          <w:t>9 части 6</w:t>
        </w:r>
      </w:hyperlink>
      <w:r w:rsidRPr="00E92641">
        <w:rPr>
          <w:rFonts w:cs="Arial"/>
          <w:sz w:val="24"/>
          <w:szCs w:val="24"/>
        </w:rPr>
        <w:t xml:space="preserve">, </w:t>
      </w:r>
      <w:hyperlink r:id="rId12" w:history="1">
        <w:r w:rsidRPr="00E92641">
          <w:rPr>
            <w:rFonts w:cs="Arial"/>
            <w:sz w:val="24"/>
            <w:szCs w:val="24"/>
          </w:rPr>
          <w:t>частью 7.1</w:t>
        </w:r>
      </w:hyperlink>
      <w:r w:rsidRPr="00E92641">
        <w:rPr>
          <w:rFonts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7F5A66" w:rsidRPr="00E92641" w:rsidRDefault="007F5A66" w:rsidP="009E03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9E03CA" w:rsidRPr="00E92641" w:rsidRDefault="009E03CA" w:rsidP="009E03CA">
      <w:pPr>
        <w:pStyle w:val="ConsNormal"/>
        <w:ind w:firstLine="0"/>
        <w:jc w:val="both"/>
        <w:rPr>
          <w:rFonts w:eastAsia="Calibri" w:cs="Arial"/>
          <w:sz w:val="24"/>
          <w:szCs w:val="24"/>
          <w:lang w:eastAsia="en-US"/>
        </w:rPr>
      </w:pPr>
      <w:r w:rsidRPr="00E92641">
        <w:rPr>
          <w:rFonts w:cs="Arial"/>
          <w:b/>
          <w:sz w:val="24"/>
          <w:szCs w:val="24"/>
        </w:rPr>
        <w:t xml:space="preserve">5.  ч.3 ст.35 </w:t>
      </w:r>
      <w:r w:rsidRPr="00E92641">
        <w:rPr>
          <w:rFonts w:eastAsia="Calibri" w:cs="Arial"/>
          <w:b/>
          <w:sz w:val="24"/>
          <w:szCs w:val="24"/>
          <w:lang w:eastAsia="en-US"/>
        </w:rPr>
        <w:t>изложить в следующей редакции</w:t>
      </w:r>
      <w:r w:rsidRPr="00E92641">
        <w:rPr>
          <w:rFonts w:eastAsia="Calibri" w:cs="Arial"/>
          <w:sz w:val="24"/>
          <w:szCs w:val="24"/>
          <w:lang w:eastAsia="en-US"/>
        </w:rPr>
        <w:t>:</w:t>
      </w:r>
    </w:p>
    <w:p w:rsidR="009E03CA" w:rsidRPr="00E92641" w:rsidRDefault="009E03CA" w:rsidP="009E03CA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E92641">
        <w:rPr>
          <w:rFonts w:eastAsiaTheme="minorHAnsi" w:cs="Arial"/>
          <w:sz w:val="24"/>
          <w:szCs w:val="24"/>
          <w:lang w:eastAsia="en-US"/>
        </w:rPr>
        <w:t xml:space="preserve">3. В случае досрочного прекращения полномочий главы муниципального образования либо применения к нему по решению суда мер процессуального </w:t>
      </w:r>
      <w:r w:rsidRPr="00E92641">
        <w:rPr>
          <w:rFonts w:eastAsiaTheme="minorHAnsi" w:cs="Arial"/>
          <w:sz w:val="24"/>
          <w:szCs w:val="24"/>
          <w:lang w:eastAsia="en-US"/>
        </w:rPr>
        <w:lastRenderedPageBreak/>
        <w:t>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Поселения, определяемые в соответствии с уставом муниципального образования</w:t>
      </w:r>
    </w:p>
    <w:p w:rsidR="007F5A66" w:rsidRPr="00E92641" w:rsidRDefault="007F5A66" w:rsidP="007F5A6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F1125F" w:rsidRPr="00E92641" w:rsidRDefault="00F1125F" w:rsidP="00D9337C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D9337C" w:rsidRPr="00E92641" w:rsidRDefault="00D9337C" w:rsidP="00D9337C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312D50" w:rsidRPr="00E92641" w:rsidRDefault="00D9337C" w:rsidP="00312D50">
      <w:pPr>
        <w:spacing w:after="0"/>
        <w:rPr>
          <w:rFonts w:ascii="Arial" w:hAnsi="Arial" w:cs="Arial"/>
          <w:sz w:val="24"/>
          <w:szCs w:val="24"/>
        </w:rPr>
      </w:pPr>
      <w:r w:rsidRPr="00E92641">
        <w:rPr>
          <w:rFonts w:ascii="Arial" w:hAnsi="Arial" w:cs="Arial"/>
          <w:color w:val="000000"/>
          <w:sz w:val="24"/>
          <w:szCs w:val="24"/>
        </w:rPr>
        <w:t xml:space="preserve"> </w:t>
      </w:r>
      <w:r w:rsidR="00312D50" w:rsidRPr="00E92641">
        <w:rPr>
          <w:rFonts w:ascii="Arial" w:hAnsi="Arial" w:cs="Arial"/>
          <w:sz w:val="24"/>
          <w:szCs w:val="24"/>
        </w:rPr>
        <w:t>Глава Ширяевского</w:t>
      </w:r>
    </w:p>
    <w:p w:rsidR="00E92641" w:rsidRDefault="00312D50" w:rsidP="00E92641">
      <w:pPr>
        <w:spacing w:after="0"/>
        <w:rPr>
          <w:rFonts w:ascii="Arial" w:hAnsi="Arial" w:cs="Arial"/>
          <w:sz w:val="24"/>
          <w:szCs w:val="24"/>
        </w:rPr>
      </w:pPr>
      <w:r w:rsidRPr="00E92641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                    </w:t>
      </w:r>
    </w:p>
    <w:p w:rsidR="001E50E9" w:rsidRPr="00E92641" w:rsidRDefault="00312D50">
      <w:pPr>
        <w:rPr>
          <w:rFonts w:ascii="Arial" w:hAnsi="Arial" w:cs="Arial"/>
          <w:sz w:val="24"/>
          <w:szCs w:val="24"/>
        </w:rPr>
      </w:pPr>
      <w:r w:rsidRPr="00E92641">
        <w:rPr>
          <w:rFonts w:ascii="Arial" w:hAnsi="Arial" w:cs="Arial"/>
          <w:sz w:val="24"/>
          <w:szCs w:val="24"/>
        </w:rPr>
        <w:t xml:space="preserve"> </w:t>
      </w:r>
      <w:r w:rsidR="00D1778B" w:rsidRPr="00E92641">
        <w:rPr>
          <w:rFonts w:ascii="Arial" w:hAnsi="Arial" w:cs="Arial"/>
          <w:sz w:val="24"/>
          <w:szCs w:val="24"/>
        </w:rPr>
        <w:t>С.Л. Плёнкин</w:t>
      </w:r>
    </w:p>
    <w:sectPr w:rsidR="001E50E9" w:rsidRPr="00E92641" w:rsidSect="009947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0E22"/>
    <w:multiLevelType w:val="hybridMultilevel"/>
    <w:tmpl w:val="909C5836"/>
    <w:lvl w:ilvl="0" w:tplc="8BA82BFA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7C"/>
    <w:rsid w:val="0005062D"/>
    <w:rsid w:val="00174D32"/>
    <w:rsid w:val="001E50E9"/>
    <w:rsid w:val="00312D50"/>
    <w:rsid w:val="003B3596"/>
    <w:rsid w:val="00415A18"/>
    <w:rsid w:val="00482B7E"/>
    <w:rsid w:val="00484384"/>
    <w:rsid w:val="004C3A48"/>
    <w:rsid w:val="0059598F"/>
    <w:rsid w:val="005F678A"/>
    <w:rsid w:val="00754F88"/>
    <w:rsid w:val="007F5A66"/>
    <w:rsid w:val="008F2620"/>
    <w:rsid w:val="008F3F74"/>
    <w:rsid w:val="009E03CA"/>
    <w:rsid w:val="00BC6347"/>
    <w:rsid w:val="00BE33CB"/>
    <w:rsid w:val="00D1778B"/>
    <w:rsid w:val="00D5751D"/>
    <w:rsid w:val="00D9337C"/>
    <w:rsid w:val="00E92641"/>
    <w:rsid w:val="00F1125F"/>
    <w:rsid w:val="00F8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37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1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2D8C11CBBCF1E5D0939BCF72EB8F406DD72947635ED3A2828084BC9368E07316218AF737FB123P5s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02D8C11CBBCF1E5D0939BCF72EB8F406DD72947635ED3A2828084BC9368E07316218AF737FB227P5s7H" TargetMode="External"/><Relationship Id="rId12" Type="http://schemas.openxmlformats.org/officeDocument/2006/relationships/hyperlink" Target="consultantplus://offline/ref=9802D8C11CBBCF1E5D0939BCF72EB8F406DD72947635ED3A2828084BC9368E07316218A874P7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9CF1C60EBA1389E86214F21A2BCC4038E0EC4FB8AA92D735AD9m8mCJ" TargetMode="External"/><Relationship Id="rId11" Type="http://schemas.openxmlformats.org/officeDocument/2006/relationships/hyperlink" Target="consultantplus://offline/ref=9802D8C11CBBCF1E5D0939BCF72EB8F406DD72947635ED3A2828084BC9368E07316218AF737EB420P5sDH" TargetMode="External"/><Relationship Id="rId5" Type="http://schemas.openxmlformats.org/officeDocument/2006/relationships/hyperlink" Target="consultantplus://offline/ref=1ACF8244EF6E201C8486AFAA81F392771CD050ABA1E8D424480EF13C72I7KDB" TargetMode="External"/><Relationship Id="rId10" Type="http://schemas.openxmlformats.org/officeDocument/2006/relationships/hyperlink" Target="consultantplus://offline/ref=9802D8C11CBBCF1E5D0939BCF72EB8F406DD72947635ED3A2828084BC9368E07316218AF737EB420P5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02D8C11CBBCF1E5D0939BCF72EB8F406DD72947635ED3A2828084BC9368E07316218AF737EB423P5s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20</cp:revision>
  <cp:lastPrinted>2017-11-07T01:12:00Z</cp:lastPrinted>
  <dcterms:created xsi:type="dcterms:W3CDTF">2017-03-09T06:09:00Z</dcterms:created>
  <dcterms:modified xsi:type="dcterms:W3CDTF">2017-11-09T05:27:00Z</dcterms:modified>
</cp:coreProperties>
</file>