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4A" w:rsidRPr="00BA3017" w:rsidRDefault="005559BE" w:rsidP="008A614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30.10.</w:t>
      </w:r>
      <w:r w:rsidR="008A614A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58-201/</w:t>
      </w:r>
      <w:r w:rsidR="008A614A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8A614A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367FF3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РОССИЙСКАЯ ФЕДЕРАЦИЯ</w:t>
      </w:r>
      <w:r w:rsidR="00367FF3">
        <w:rPr>
          <w:rFonts w:ascii="Arial" w:eastAsia="Arial" w:hAnsi="Arial" w:cs="Arial"/>
          <w:b/>
          <w:sz w:val="32"/>
        </w:rPr>
        <w:t xml:space="preserve"> </w:t>
      </w:r>
    </w:p>
    <w:p w:rsidR="00367FF3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ИРКУТСКАЯ ОБЛАСТЬ</w:t>
      </w:r>
      <w:r w:rsidR="00367FF3">
        <w:rPr>
          <w:rFonts w:ascii="Arial" w:eastAsia="Arial" w:hAnsi="Arial" w:cs="Arial"/>
          <w:b/>
          <w:sz w:val="32"/>
        </w:rPr>
        <w:t xml:space="preserve"> </w:t>
      </w:r>
    </w:p>
    <w:p w:rsidR="00367FF3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ИРКУТСКИЙ РАЙОН</w:t>
      </w:r>
      <w:r w:rsidR="00367FF3">
        <w:rPr>
          <w:rFonts w:ascii="Arial" w:eastAsia="Arial" w:hAnsi="Arial" w:cs="Arial"/>
          <w:b/>
          <w:sz w:val="32"/>
        </w:rPr>
        <w:t xml:space="preserve"> </w:t>
      </w:r>
    </w:p>
    <w:p w:rsidR="00367FF3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ШИРЯЕВСКОЕ МУНИЦИПАЛЬНОЕ ОБРАЗОВАНИЕ</w:t>
      </w:r>
      <w:r w:rsidR="00367FF3">
        <w:rPr>
          <w:rFonts w:ascii="Arial" w:eastAsia="Arial" w:hAnsi="Arial" w:cs="Arial"/>
          <w:b/>
          <w:sz w:val="32"/>
        </w:rPr>
        <w:t xml:space="preserve"> </w:t>
      </w:r>
    </w:p>
    <w:p w:rsidR="008A614A" w:rsidRPr="001D1B53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ДУМА</w:t>
      </w:r>
    </w:p>
    <w:p w:rsidR="001D1B53" w:rsidRDefault="001D1B53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>РЕШЕНИЕ</w:t>
      </w:r>
    </w:p>
    <w:p w:rsidR="001D1B53" w:rsidRPr="001D1B53" w:rsidRDefault="001D1B53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E9012B" w:rsidRDefault="008A614A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 w:rsidRPr="001D1B53">
        <w:rPr>
          <w:rFonts w:ascii="Arial" w:eastAsia="Arial" w:hAnsi="Arial" w:cs="Arial"/>
          <w:b/>
          <w:sz w:val="32"/>
        </w:rPr>
        <w:t xml:space="preserve">ОБ УТВЕРЖДЕНИИ </w:t>
      </w:r>
      <w:r w:rsidR="00367FF3">
        <w:rPr>
          <w:rFonts w:ascii="Arial" w:eastAsia="Arial" w:hAnsi="Arial" w:cs="Arial"/>
          <w:b/>
          <w:sz w:val="32"/>
        </w:rPr>
        <w:t>ПОЛОЖЕНИЯ О ПОРЯДКЕ ОРГАНИЗАЦИИ</w:t>
      </w:r>
      <w:r w:rsidR="004D1407" w:rsidRPr="001D1B53">
        <w:rPr>
          <w:rFonts w:ascii="Arial" w:eastAsia="Arial" w:hAnsi="Arial" w:cs="Arial"/>
          <w:b/>
          <w:sz w:val="32"/>
        </w:rPr>
        <w:t xml:space="preserve"> </w:t>
      </w:r>
      <w:r w:rsidRPr="001D1B53">
        <w:rPr>
          <w:rFonts w:ascii="Arial" w:eastAsia="Arial" w:hAnsi="Arial" w:cs="Arial"/>
          <w:b/>
          <w:sz w:val="32"/>
        </w:rPr>
        <w:t>И ВЕДЕНИИ РЕГ</w:t>
      </w:r>
      <w:r w:rsidR="00367FF3">
        <w:rPr>
          <w:rFonts w:ascii="Arial" w:eastAsia="Arial" w:hAnsi="Arial" w:cs="Arial"/>
          <w:b/>
          <w:sz w:val="32"/>
        </w:rPr>
        <w:t xml:space="preserve">ИСТРА НОРМАТИВНО-ПРАВОВЫХ АКТОВ </w:t>
      </w:r>
      <w:r w:rsidRPr="001D1B53">
        <w:rPr>
          <w:rFonts w:ascii="Arial" w:eastAsia="Arial" w:hAnsi="Arial" w:cs="Arial"/>
          <w:b/>
          <w:sz w:val="32"/>
        </w:rPr>
        <w:t>ШИРЯЕВСКОГО МУНИЦИПАЛЬНОГО ОБРАЗОВАНИЯ</w:t>
      </w:r>
    </w:p>
    <w:p w:rsidR="00367FF3" w:rsidRPr="001D1B53" w:rsidRDefault="00367FF3" w:rsidP="001D1B53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</w:p>
    <w:p w:rsidR="00E9012B" w:rsidRPr="00367FF3" w:rsidRDefault="00E9012B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12.03.2009 года №10-оз «О порядке организации и ведении регистра муниципальных нормативных правовых актов Иркутской области», Постановлением Правительства Иркутской области от 29 мая 2009 г. N 169-ПП "О </w:t>
      </w:r>
      <w:proofErr w:type="gramStart"/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Положении</w:t>
      </w:r>
      <w:proofErr w:type="gramEnd"/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 отдельных вопросах организации и ведения регистра муниципальных нормативных прав</w:t>
      </w:r>
      <w:r w:rsid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овых актов Иркутской области", </w:t>
      </w:r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 основании Устава </w:t>
      </w:r>
      <w:r w:rsidR="004D1407"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Дума </w:t>
      </w:r>
      <w:r w:rsidR="004D1407"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367FF3" w:rsidRDefault="00367FF3" w:rsidP="004D1407">
      <w:pPr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E9012B" w:rsidRPr="004D1407" w:rsidRDefault="00E9012B" w:rsidP="004D14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1407">
        <w:rPr>
          <w:rFonts w:ascii="Arial" w:eastAsia="Times New Roman" w:hAnsi="Arial" w:cs="Arial"/>
          <w:b/>
          <w:color w:val="2C2C2C"/>
          <w:sz w:val="30"/>
          <w:szCs w:val="30"/>
          <w:shd w:val="clear" w:color="auto" w:fill="FFFFFF"/>
          <w:lang w:eastAsia="ru-RU"/>
        </w:rPr>
        <w:t>РЕШИЛА:</w:t>
      </w:r>
    </w:p>
    <w:p w:rsidR="00367FF3" w:rsidRDefault="00E9012B" w:rsidP="004D14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Положение о порядке организации и ведении регистра нормативно-правовых актов </w:t>
      </w:r>
      <w:r w:rsidR="004D1407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бразования, согласно Приложению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№1.</w:t>
      </w:r>
      <w:r w:rsidR="00367FF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367FF3" w:rsidRDefault="004D1407" w:rsidP="004D14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Опубликовать настоящее решение в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газете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Ширяевский вестник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и в информационно-телекоммуникационной сети «Интернет» на сайте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shiryaevskoe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mo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ru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E9012B" w:rsidRPr="004D1407" w:rsidRDefault="00E9012B" w:rsidP="004D14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07" w:rsidRDefault="00E9012B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Глава </w:t>
      </w:r>
      <w:r w:rsidR="004D1407"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</w:t>
      </w:r>
    </w:p>
    <w:p w:rsidR="004D1407" w:rsidRDefault="00E9012B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муниципального образования </w:t>
      </w:r>
    </w:p>
    <w:p w:rsidR="00E9012B" w:rsidRPr="004D1407" w:rsidRDefault="004D1407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С.Л. Плёнкин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367FF3" w:rsidRDefault="00E9012B" w:rsidP="001D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Приложение №1</w:t>
      </w:r>
      <w:r w:rsidR="00367FF3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</w:p>
    <w:p w:rsidR="00367FF3" w:rsidRDefault="00E9012B" w:rsidP="001D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 решению Думы</w:t>
      </w:r>
      <w:r w:rsidR="004D140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Ширяевского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</w:p>
    <w:p w:rsidR="00E9012B" w:rsidRDefault="00E9012B" w:rsidP="001D1B5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муниципального образования</w:t>
      </w:r>
      <w:r w:rsidR="00367FF3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</w:p>
    <w:p w:rsidR="00367FF3" w:rsidRPr="00E9012B" w:rsidRDefault="00367FF3" w:rsidP="001D1B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F3" w:rsidRDefault="00E9012B" w:rsidP="00E901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ПОЛОЖЕНИЕ</w:t>
      </w:r>
      <w:r w:rsidR="00367FF3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</w:p>
    <w:p w:rsidR="00367FF3" w:rsidRDefault="00367FF3" w:rsidP="00E901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О </w:t>
      </w:r>
      <w:r w:rsidR="00E9012B"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порядке организации и ведения регистра нормативно-правовых актов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</w:p>
    <w:p w:rsidR="00E9012B" w:rsidRPr="00E9012B" w:rsidRDefault="004D1407" w:rsidP="00E901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 w:rsidR="00E9012B"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2B" w:rsidRPr="001D1B53" w:rsidRDefault="00367FF3" w:rsidP="001D1B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1.</w:t>
      </w:r>
      <w:r w:rsidR="00E9012B"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Общие положения</w:t>
      </w:r>
    </w:p>
    <w:p w:rsidR="00DE0611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1.1.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12.03.2009 года №10-оз «О порядке организации и ведении регистра муниципальных нормативных правовых актов Иркутской области», Постановление Правительства Иркутской области от 29 мая 2009 г. N 169-ПП "О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Положении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 отдельных вопросах организации и ведения регистра муниципальных нормативных правовых актов Иркутской области" и определяет порядок организации и ведения Регистра муниципальных нормативных правовых актов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- Регистр), порядок и сроки представления информации для ведения Регистра, порядок и сроки включения в Регистр муниципальных нормативных правовых акто</w:t>
      </w:r>
      <w:r w:rsidR="00DE061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и сведений о них.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1.2.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 ведется в целях: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реализации конституционного права граждан на получение полной и достоверной информации о муниципальных нормативных правовых актах;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создания условий для получения информации о муниципальных нормативных правовых актах федеральными ор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ганами государственной власти,</w:t>
      </w:r>
    </w:p>
    <w:p w:rsidR="00DE0611" w:rsidRDefault="00E9012B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органами государственной власти Иркутской области, иными государственными органами, органами местного самоуправления, должностными лицами, организациями и гражданами;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3) систематизации и учета муниципальных нормативных правовых актов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Ширяевского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обеспечения соответствия муниципаль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ных нормативных правовых актов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Конституции Российской Федерации, федеральному законодательству, законодательству области и уставу муниципального образования области.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1.3.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целей настоящего Положения под муниципальным нормативным правовым актом понимается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 индивидуальный характер.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1.4.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Для целей настоящего Положения муниципальными нормативными актами не являются и не подлежат включению в Регистр: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индивидуальные акты (о назначении, перемещении или освобождении от должности; командировках, о присвоении почетных званий; о награждениях; о командировках; о денежных выплатах; о закреплении помещений; о созыве совещаний, конференций; и об иных подобных случаях);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хозяйственно-распорядительного характера (о проведении мероприятий; о строительстве, реконструкции и пуске в эксплуатацию конкретных зданий и сооружений,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- об отсрочке погашения задолженности по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ссудам; об отводе земель отдельным предприятиям, учреждениям, организациям и об иных подобных случаях);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акты оперативно-распорядительного характера (разовые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поручения);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о сооружении памятников, бюстов, монументов;</w:t>
      </w:r>
    </w:p>
    <w:p w:rsidR="00DE0611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рекомендательного характера (разъяснен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ия, методические рекомендации);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акты, действие которых исчерпывается однократным применением;</w:t>
      </w:r>
    </w:p>
    <w:p w:rsidR="00367FF3" w:rsidRDefault="00DE0611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о внесении правовых актов и их проектов на рассмотрение и утверждение;</w:t>
      </w:r>
    </w:p>
    <w:p w:rsid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хозяйственно-распорядительного характера:</w:t>
      </w:r>
    </w:p>
    <w:p w:rsid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технические акты (тарифно-квалификационные справочники, формы статистического наблюдения и т.п.), если они не содержат правовых норм;</w:t>
      </w:r>
    </w:p>
    <w:p w:rsid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</w:p>
    <w:p w:rsid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самоуправления);</w:t>
      </w:r>
    </w:p>
    <w:p w:rsid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иные муниципальные правовые акты, не соответствующие понятию муниципального нормативного правового акта;</w:t>
      </w:r>
    </w:p>
    <w:p w:rsidR="00E9012B" w:rsidRPr="00367FF3" w:rsidRDefault="00367FF3" w:rsidP="00367F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муниципальные нормативные правовые акты, содержащие сведения, составляющие государственную тайну.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Муниципальные нормативные правовые акты,</w:t>
      </w:r>
    </w:p>
    <w:p w:rsidR="00E9012B" w:rsidRPr="00DE0611" w:rsidRDefault="00367FF3" w:rsidP="00DE06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подлежащие включению в Регистр.</w:t>
      </w:r>
    </w:p>
    <w:p w:rsidR="00367FF3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В Регистр включаются муниципальные нормативные правовые акты, в том числе оформленные в виде правовых актов решения, принятые на местном референдуме (сходе граждан), и дополнительные сведения к ним.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 подлежат включению в Регистр: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муниципальные нормативные правовые акты, содержащие положения об отмене, признании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утратившим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силу, продлении срока действия, приостановлении действия муниципального нормативного правового акта, признании его недействующим;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муниципальные нормативные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акта.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В Регистр включаются действующие муниципальные нормативные правовые акты вне зависимости от срока их действия.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Регистре содержатся как опубликованные (обнародованные), так и неопубликованные (необнародованные) муниципальные нормативные правовые акты.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 В Регистр включаются следующие дополнительные сведения (при их наличии):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экспертные заключения исполнительного органа государственной власти области, уполномоченного Правительством Иркутской области на ведение Регистра муниципальных нормативных правовых актов;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прокурорского реагирования, принятые в отношении муниципальных нормативных правовых актов (представления, протесты, требования об изменении нормативного правового акта, заявления в суд);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решения, постановления и определения федеральных судов общей юрисдикции;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решения, постановления и определения арбитражных судов;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правовые акты Уставного Суда Иркутской области;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предписания антимонопольных органов;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федеральных законов или законов Иркутской области;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заключения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деятельности, проводимой органами местного самоуправления в порядке, установленном муниципальными нормативными правовыми актами в соответствии с Законами Иркутской области;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письма, иная информация, поступившая из органов прокуратуры, органов государственной власти Иркутской области, иных государственных органов, органов местного самоуправления.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 В Регистр не включаются муниципальные нормативные правовые акты, а также материалы, являющиеся частью муниципального нормативного правового акта, которые содержат сведения, составляющие государственную тайну.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2.5. Подлежат включению в Регистр тексты муниципальных нормативных актов и следующая информация о них: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номер и дата регистрации муниципального нормативного акта в Регистре;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реквизиты муниципального нормативного акта (вид акта; наименование принявшего органа; дата принятия; номер; наименование должности, фамилия и инициалы должностного лица, подписавшего акт; дата подписания; наименование акта);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приложения к муниципальному нормативному акту (при наличии);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 источнике и дате официального опубликования (обнародования) муниципального нормативного акта;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 государственной регистрации (наименование зарегистрировавшего органа, дата регистрации, регистрационный номер) в том случае, если акт подлежит государственной регистрации;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 действии муниципального нормативного акта во времени (о дате вступления в силу, о приостановлении, о его отмене и т.п.);</w:t>
      </w:r>
    </w:p>
    <w:p w:rsidR="00E9012B" w:rsidRP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2.6. Дополнительные требования к порядку включения муниципальных нормативных актов в Регистр устанавливаются уполномоченным органом с учетом методических рекомендаций уполномоченного федерального органа исполнительной власти по ведению федерального регистра муниципальных нормативных правовых актов (далее - уполномоченный федеральный орган).</w:t>
      </w:r>
    </w:p>
    <w:p w:rsidR="00E9012B" w:rsidRP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Порядок представления муниципальных нормативных правовых актов, а также дополнительных сведений к ним, подлежащих включению в Регистр</w:t>
      </w:r>
    </w:p>
    <w:p w:rsidR="00367FF3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 В Регистр включаются муниципальные нормативные правовые акты, а также дополнительные сведения к ним одним из следующих способов: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1) на бумажном носителе в виде заверенных копий и в электронном виде без использования усиленной квалифицированной электронной подписи (на машиночитаемом носителе - компакт-диске, дискете,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флеш-накопителе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или по электронной почте);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в электронном виде по электронной почте с использованием усиленной квалифицированной электронной подписи.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3.2. При представлении муниципальных нормативных правовых актов, а также дополнительных сведений к ним в соответствии с пунктом 1 части 3.1 настоящей статьи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течение 10 рабочих дней по окончании каждого месяца представляет в уполномоченный орган: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 копии муниципальных нормативных правовых актов, принятых (изданных) за месяц, на бумажном носителе, заверенные в установленном законодательством порядке уполномоченным лицом;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тексты данных муниципальных нормативных правовых актов в электронном виде без использования усиленной квалифицированной электронной подписи;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в) сведения об официальном опубликовании (обнародовании) муниципальных нормативных правовых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 (указываются в сопроводительном письме на бумажном носителе).</w:t>
      </w:r>
      <w:proofErr w:type="gramEnd"/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если на день представления муниципального нормативного правового акта в уполномоченный орган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нормативного правового акта представляются сопроводительным письмом на бумажном носителе в течение 10 рабочих дней по окончании месяца, в котором осуществлен выпуск издания (обнародование).</w:t>
      </w:r>
      <w:proofErr w:type="gramEnd"/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 официальному запросу уполномоченного органа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направляет на бумажном носителе экземпляр печатного издания либо копию такого издания, в котором муниципальный нормативный правовой акт был опубликован (обнародован), не позднее 5 рабочих дней со дня получения запроса;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г) копии дополнительных сведений к муниципальным нормативным правовым актам, предусмотренных частью 2.3. статьи 2 настоящего Положения (при их наличии), на бумажном носителе.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3.3. При представлении муниципальных нормативных правовых актов, а также дополнительных сведений к ним в соответствии с пунктом 2 части 3.1 настоящей статьи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течение 10 рабочих дней по окончании каждого месяца представляет в уполномоченный орган: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 тексты муниципальных нормативных правовых актов, принятых (изданных) за месяц, в электронном виде с использованием усиленной квалиф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ицированной электронной подписи</w:t>
      </w:r>
    </w:p>
    <w:p w:rsidR="00367FF3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сведения об официальном опубликовании (обнародовании) муниципальных нормативных правовых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 (указываются в сопроводительном письме в электронном виде с использованием усиленной квалифицированной электронной подписи).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случае если на день представления муниципального нормативного правового акта в уполномоченный орган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нормативного правового акта представляются в электронном виде с использованием усиленной квалифицированной электронной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подписи в течение 10 рабочих дней по окончании месяца, в котором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осуществлен выпуск издания (обнародование).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 официальному запросу уполномоченного органа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направляет на бумажном носителе экземпляр печатного издания либо копию такого издания, в котором муниципальный нормативный правовой акт был опубликован (обнародован), не позднее 5 рабочих дней со дня получения запроса;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в) копии дополнительных сведений к муниципальным нормативным правовым актам, предусмотренных частью 2.3. статьи 2 настоящего Положения (при их наличии) в электронном виде с использованием усиленной квалифицированной электронной подписи.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3.4. Муниципальные нормативные правовые акты, а также дополнительные сведения к ним направляются в уполномоченный орган для включения в Регистр в электронном виде в точном соответствии с экземплярами муниципальных нормативных правовых актов и дополнительных сведений к ним на бумажных носителях.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3.5.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обеспечивают достоверность и полноту представляемых сведений.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3.6. Муниципальные акты в электронном виде, как с использованием усиленной квалифицированной электронной подписи, так и без использования усиленной квалифицированной электронной подписи, представляются для включения в Регистр с соблюдением следующих требований: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электронная версия муниципальных актов должна иметь расширение "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doc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" с возможностью обработки в текстовом редакторе не ниже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2003 (далее - электронная версия);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не допускается включение в электронную версию муниципальных актов скрытых таблиц, графических объектов (герб, рисунок, схема и т.п.) по вопросам, не связанным с содержанием данных муниципальных актов;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не допускается представление электронной версии на электронных бланках с использованием текстовых блоков и рамок;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каждый муниципальный акт должен представляться отдельным файлом в виде единого документа вместе с приложениями в соответствии с их нумерацией;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не допускается представление нескольких муниципальных актов в виде единого файла.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3.7. Дополнительные сведения к муниципальным актам должны представляться отдельным файлом и иметь расширение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pdf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Файл, содержащий дополнительные сведения к муниципальным актам, должен иметь наименование, позволяющее определить, к какому муниципальному акту относятся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указанные сведения.</w:t>
      </w:r>
    </w:p>
    <w:p w:rsidR="00E9012B" w:rsidRPr="004D1407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3.8. Электронный адрес, по которому направляются муниципальные акты и дополнительные сведения к ним для включения в Регистр: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registr@govirk.ru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E9012B" w:rsidRPr="004D1407" w:rsidRDefault="00E9012B" w:rsidP="00367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Оформление муниципальных нормативных правовых актов</w:t>
      </w:r>
    </w:p>
    <w:p w:rsidR="00E9012B" w:rsidRPr="004D1407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включения в Регистр</w:t>
      </w:r>
    </w:p>
    <w:p w:rsidR="00E9012B" w:rsidRPr="004D1407" w:rsidRDefault="00E9012B" w:rsidP="00367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FF3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4.1. Копии муниципальных нормативных актов в электронном виде представляются в уполномоченный орган на машиночитаемых носителях: диске, дискете,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флеш-накопителе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 использованием шрифта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Times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New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Roman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размером № 14, одинарным межстрочным интервалом и полями: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25 мм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левое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10 мм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правое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20 мм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верхнее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20 мм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нижнее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4.2. Копии муниципальных нормативных актов в электронном виде должны иметь расширение «.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doc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с возможностью обработки в текстовом редакторе не ниже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2003. Таблицы из формата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Excel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должны быть предварительно переведены в указанный текстовый редактор.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4.3. Ввод, форматирование и копирование на электронный носитель производятся с использованием текстового редактора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4.4. При создании документа на электронном носителе параметры документа устанавливаются вручную, в электронном документе не должно содержаться лишних непечатных знаков: пробелов, кавычек, вставок, автоматической установки дат и нумерации пунктов в связи с тем, что при обработке документа программой автоматическая нумерация и данные значения не устанавливаются.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4.5. Каждый документ сохраняется отдельным файлом с конкретным названием файла с указанием регистрационного номера и даты принятия.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4.6.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Перед копированием документа на электронный носитель необходимо производить форматирование электронного носителя (если он новый и ни разу не использовался) и не устанавливать защиту при создании документа и при копировании на электронный носитель.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4.7. Копии муниципальных нормативных актов на бумажном носителе должны быть заверены надлежащим образом, в соответствии с требованиями Методических рекомендаций по разработке инструкций по делопроизводству в федеральных органах исполнительной власти, утверждённых приказом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Росархива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 23.12.2009 №76 (приложение 11 «Отметка о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заверении копии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»), а именно путем проставления: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слова «Верно»;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количества заверенных листов (страниц) копии МНПА (в случае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заверения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многостраничной копии МНПА);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должности заверяющего копию лица;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подписи и расшифровки подписи заверяющего копию лица;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даты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заверения копии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печати на каждой заполненной странице МНПА, если документ небольшого объема, или на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заверительной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наклейке, если документ многостраничный.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4.8. При заверке многостраничного документа необходимо: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скрепить многостраничный МНПА нитью, металлической скобой, выводя концы через последний лист документа назад так, чтобы обеспечить возможность свободного чтения текста;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если копия МНПА изготавливается с размещением текста на обеих сторонах листа и последняя страница содержит информацию, которая станет недоступной (доступной не в полном объеме) после заверки (наложении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заверительной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наклейки с необходимыми реквизитами), то следует сшить с документом ещё один пустой лист, на который будет наложена </w:t>
      </w:r>
      <w:proofErr w:type="spell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заверительная</w:t>
      </w:r>
      <w:proofErr w:type="spell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пронумеровать все страницы копии МНПА;</w:t>
      </w:r>
    </w:p>
    <w:p w:rsidR="00367FF3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концы нитей завязать узлом; на концы скрепок или концы нитей приклеить полоску бумаги, содержащую текст «Верно. Всего в копии прошито, пронумеровано и скреплено печатью NN листов (NN страниц)»;</w:t>
      </w:r>
    </w:p>
    <w:p w:rsidR="00E9012B" w:rsidRPr="004D1407" w:rsidRDefault="00367FF3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указать должность лица, заверяющего копию МНПА, с проставлением его подписи, расшифровка подписи, дата </w:t>
      </w:r>
      <w:proofErr w:type="gramStart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заверения копии</w:t>
      </w:r>
      <w:proofErr w:type="gramEnd"/>
      <w:r w:rsidR="00E9012B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печать. Печать проставляется таким образом, чтобы часть оттиска печати захватывала наклеенный прямоугольник, а част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ь была на последнем листе МНПА.</w:t>
      </w:r>
    </w:p>
    <w:p w:rsidR="00E9012B" w:rsidRPr="004D1407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Ответственность</w:t>
      </w:r>
    </w:p>
    <w:p w:rsidR="00E9012B" w:rsidRPr="004D1407" w:rsidRDefault="00E9012B" w:rsidP="00367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12B" w:rsidRPr="004D1407" w:rsidRDefault="00E9012B" w:rsidP="00367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5.1. Не соблюдение требований, содержащихся в настоящем Порядке, влечет ответственность, в соответствии с действующим законодательством.</w:t>
      </w:r>
    </w:p>
    <w:p w:rsidR="001E50E9" w:rsidRPr="004D1407" w:rsidRDefault="001E50E9" w:rsidP="00367FF3">
      <w:pPr>
        <w:jc w:val="both"/>
        <w:rPr>
          <w:rFonts w:ascii="Arial" w:hAnsi="Arial" w:cs="Arial"/>
          <w:sz w:val="24"/>
          <w:szCs w:val="24"/>
        </w:rPr>
      </w:pPr>
    </w:p>
    <w:sectPr w:rsidR="001E50E9" w:rsidRPr="004D1407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2B"/>
    <w:rsid w:val="0002475E"/>
    <w:rsid w:val="001A05AB"/>
    <w:rsid w:val="001D1B53"/>
    <w:rsid w:val="001E50E9"/>
    <w:rsid w:val="00367FF3"/>
    <w:rsid w:val="00425849"/>
    <w:rsid w:val="004D1407"/>
    <w:rsid w:val="005559BE"/>
    <w:rsid w:val="008A614A"/>
    <w:rsid w:val="00A2552F"/>
    <w:rsid w:val="00DE0611"/>
    <w:rsid w:val="00E76442"/>
    <w:rsid w:val="00E9012B"/>
    <w:rsid w:val="00F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3043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2017-10-18T08:15:00Z</cp:lastPrinted>
  <dcterms:created xsi:type="dcterms:W3CDTF">2017-07-04T01:29:00Z</dcterms:created>
  <dcterms:modified xsi:type="dcterms:W3CDTF">2017-11-08T07:36:00Z</dcterms:modified>
</cp:coreProperties>
</file>