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231"/>
        <w:gridCol w:w="1646"/>
        <w:gridCol w:w="4072"/>
      </w:tblGrid>
      <w:tr w:rsidR="00085106" w:rsidRPr="00F0697E" w:rsidTr="00361AE8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06" w:rsidRPr="00201FA5" w:rsidRDefault="00085106" w:rsidP="00201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FA5">
              <w:rPr>
                <w:rFonts w:ascii="Times New Roman" w:hAnsi="Times New Roman"/>
                <w:b/>
              </w:rPr>
              <w:t>АДМИНИСТРАЦИЯ СОЛЕНОВСКОГО СЕЛЬСКОГО МУНИЦИПАЛЬНОГО ОБРАЗОВАНИЯ</w:t>
            </w:r>
          </w:p>
          <w:p w:rsidR="00085106" w:rsidRPr="00F0697E" w:rsidRDefault="00085106" w:rsidP="00201FA5">
            <w:pPr>
              <w:spacing w:after="0" w:line="240" w:lineRule="auto"/>
              <w:jc w:val="center"/>
              <w:rPr>
                <w:b/>
                <w:bCs/>
              </w:rPr>
            </w:pPr>
            <w:r w:rsidRPr="00201FA5">
              <w:rPr>
                <w:rFonts w:ascii="Times New Roman" w:hAnsi="Times New Roman"/>
                <w:b/>
                <w:bCs/>
              </w:rPr>
              <w:t>РЕСПУБЛИКИ КАЛМЫКИЯ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06" w:rsidRPr="00F0697E" w:rsidRDefault="00D90077" w:rsidP="00361AE8">
            <w:pPr>
              <w:jc w:val="center"/>
              <w:rPr>
                <w:b/>
                <w:color w:val="000000"/>
              </w:rPr>
            </w:pPr>
            <w:r w:rsidRPr="00D90077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9.1pt;height:71.2pt;visibility:visible">
                  <v:imagedata r:id="rId4" o:title=""/>
                </v:shape>
              </w:pic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06" w:rsidRPr="00201FA5" w:rsidRDefault="00085106" w:rsidP="00201F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01FA5">
              <w:rPr>
                <w:rFonts w:ascii="Times New Roman" w:hAnsi="Times New Roman"/>
                <w:b/>
                <w:bCs/>
              </w:rPr>
              <w:t>ХАЛЬМГ ТАЊЄЧИН</w:t>
            </w:r>
          </w:p>
          <w:p w:rsidR="00085106" w:rsidRPr="00201FA5" w:rsidRDefault="00085106" w:rsidP="00201FA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01FA5">
              <w:rPr>
                <w:rFonts w:ascii="Times New Roman" w:hAnsi="Times New Roman"/>
                <w:b/>
                <w:bCs/>
              </w:rPr>
              <w:t>СОЛЕНОЕ МУНИЦИПАЛЬН Б</w:t>
            </w:r>
            <w:proofErr w:type="gramStart"/>
            <w:r w:rsidRPr="00201FA5">
              <w:rPr>
                <w:rFonts w:ascii="Times New Roman" w:hAnsi="Times New Roman"/>
                <w:b/>
                <w:bCs/>
              </w:rPr>
              <w:t>Y</w:t>
            </w:r>
            <w:proofErr w:type="gramEnd"/>
            <w:r w:rsidRPr="00201FA5">
              <w:rPr>
                <w:rFonts w:ascii="Times New Roman" w:hAnsi="Times New Roman"/>
                <w:b/>
                <w:bCs/>
              </w:rPr>
              <w:t>РДЭЦИИН</w:t>
            </w:r>
          </w:p>
          <w:p w:rsidR="00085106" w:rsidRPr="00F0697E" w:rsidRDefault="00085106" w:rsidP="00201FA5">
            <w:pPr>
              <w:spacing w:after="0"/>
              <w:jc w:val="center"/>
              <w:rPr>
                <w:b/>
                <w:bCs/>
              </w:rPr>
            </w:pPr>
            <w:r w:rsidRPr="00201FA5">
              <w:rPr>
                <w:rFonts w:ascii="Times New Roman" w:hAnsi="Times New Roman"/>
                <w:b/>
                <w:bCs/>
              </w:rPr>
              <w:t>АДМИНИСТРАЦ</w:t>
            </w:r>
          </w:p>
        </w:tc>
      </w:tr>
      <w:tr w:rsidR="00085106" w:rsidTr="00361AE8">
        <w:trPr>
          <w:jc w:val="center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06" w:rsidRPr="00201FA5" w:rsidRDefault="00085106" w:rsidP="00361A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FA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01FA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01FA5">
              <w:rPr>
                <w:rFonts w:ascii="Times New Roman" w:hAnsi="Times New Roman"/>
                <w:sz w:val="20"/>
                <w:szCs w:val="20"/>
              </w:rPr>
              <w:t>енина, 38, с. Соленое, Яшалтинский  район, Республика Калмыкия, 359021</w:t>
            </w:r>
          </w:p>
          <w:p w:rsidR="00085106" w:rsidRDefault="00085106" w:rsidP="00201FA5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201FA5">
              <w:rPr>
                <w:rFonts w:ascii="Times New Roman" w:hAnsi="Times New Roman"/>
                <w:sz w:val="20"/>
                <w:szCs w:val="20"/>
              </w:rPr>
              <w:t xml:space="preserve">тел/факс (884745) 94547, </w:t>
            </w:r>
            <w:proofErr w:type="spellStart"/>
            <w:r w:rsidRPr="00201FA5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201FA5">
              <w:rPr>
                <w:rFonts w:ascii="Times New Roman" w:hAnsi="Times New Roman"/>
                <w:sz w:val="20"/>
                <w:szCs w:val="20"/>
              </w:rPr>
              <w:t>: solenovskoe.smo@yandex.ru</w:t>
            </w:r>
          </w:p>
        </w:tc>
      </w:tr>
    </w:tbl>
    <w:p w:rsidR="00085106" w:rsidRDefault="00085106" w:rsidP="002A74B9">
      <w:pPr>
        <w:jc w:val="center"/>
        <w:rPr>
          <w:rFonts w:ascii="Times New Roman" w:hAnsi="Times New Roman"/>
          <w:sz w:val="28"/>
          <w:szCs w:val="28"/>
        </w:rPr>
      </w:pPr>
    </w:p>
    <w:p w:rsidR="00085106" w:rsidRDefault="00085106" w:rsidP="002A74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085106" w:rsidRPr="00313C6E" w:rsidRDefault="00085106" w:rsidP="00201FA5">
      <w:pPr>
        <w:rPr>
          <w:rFonts w:ascii="Times New Roman" w:hAnsi="Times New Roman"/>
          <w:sz w:val="28"/>
          <w:szCs w:val="28"/>
        </w:rPr>
      </w:pPr>
      <w:r w:rsidRPr="00313C6E">
        <w:rPr>
          <w:rFonts w:ascii="Times New Roman" w:hAnsi="Times New Roman"/>
          <w:sz w:val="28"/>
          <w:szCs w:val="28"/>
        </w:rPr>
        <w:t>от «</w:t>
      </w:r>
      <w:r w:rsidR="00CC16B5">
        <w:rPr>
          <w:rFonts w:ascii="Times New Roman" w:hAnsi="Times New Roman"/>
          <w:sz w:val="28"/>
          <w:szCs w:val="28"/>
        </w:rPr>
        <w:t>15</w:t>
      </w:r>
      <w:r w:rsidRPr="00313C6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313C6E">
        <w:rPr>
          <w:rFonts w:ascii="Times New Roman" w:hAnsi="Times New Roman"/>
          <w:sz w:val="28"/>
          <w:szCs w:val="28"/>
        </w:rPr>
        <w:t xml:space="preserve"> 20</w:t>
      </w:r>
      <w:r w:rsidR="00CC16B5">
        <w:rPr>
          <w:rFonts w:ascii="Times New Roman" w:hAnsi="Times New Roman"/>
          <w:sz w:val="28"/>
          <w:szCs w:val="28"/>
        </w:rPr>
        <w:t>21</w:t>
      </w:r>
      <w:r w:rsidRPr="00313C6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13C6E">
        <w:rPr>
          <w:rFonts w:ascii="Times New Roman" w:hAnsi="Times New Roman"/>
          <w:sz w:val="28"/>
          <w:szCs w:val="28"/>
        </w:rPr>
        <w:t xml:space="preserve">№ </w:t>
      </w:r>
      <w:r w:rsidR="00CC16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оленое</w:t>
      </w:r>
    </w:p>
    <w:p w:rsidR="00085106" w:rsidRPr="002B081B" w:rsidRDefault="00085106" w:rsidP="002B081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B081B">
        <w:rPr>
          <w:rFonts w:ascii="Times New Roman" w:hAnsi="Times New Roman"/>
          <w:b/>
          <w:sz w:val="24"/>
          <w:szCs w:val="24"/>
          <w:shd w:val="clear" w:color="auto" w:fill="FFFFFF"/>
        </w:rPr>
        <w:t>«Об утверждении размера услуг,</w:t>
      </w:r>
    </w:p>
    <w:p w:rsidR="00085106" w:rsidRPr="002B081B" w:rsidRDefault="00085106" w:rsidP="002B081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B081B">
        <w:rPr>
          <w:rFonts w:ascii="Times New Roman" w:hAnsi="Times New Roman"/>
          <w:b/>
          <w:sz w:val="24"/>
          <w:szCs w:val="24"/>
          <w:shd w:val="clear" w:color="auto" w:fill="FFFFFF"/>
        </w:rPr>
        <w:t>предоставляемых согласно</w:t>
      </w:r>
    </w:p>
    <w:p w:rsidR="00085106" w:rsidRPr="002B081B" w:rsidRDefault="00085106" w:rsidP="002B081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B081B">
        <w:rPr>
          <w:rFonts w:ascii="Times New Roman" w:hAnsi="Times New Roman"/>
          <w:b/>
          <w:sz w:val="24"/>
          <w:szCs w:val="24"/>
          <w:shd w:val="clear" w:color="auto" w:fill="FFFFFF"/>
        </w:rPr>
        <w:t>гарантированного перечня</w:t>
      </w:r>
    </w:p>
    <w:p w:rsidR="00085106" w:rsidRDefault="00085106" w:rsidP="002B081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B081B">
        <w:rPr>
          <w:rFonts w:ascii="Times New Roman" w:hAnsi="Times New Roman"/>
          <w:b/>
          <w:sz w:val="24"/>
          <w:szCs w:val="24"/>
          <w:shd w:val="clear" w:color="auto" w:fill="FFFFFF"/>
        </w:rPr>
        <w:t>на погребение»</w:t>
      </w:r>
    </w:p>
    <w:p w:rsidR="00085106" w:rsidRPr="002B081B" w:rsidRDefault="00085106" w:rsidP="002B08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106" w:rsidRPr="002B081B" w:rsidRDefault="00085106" w:rsidP="002B081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081B">
        <w:t xml:space="preserve">                </w:t>
      </w:r>
      <w:r w:rsidRPr="002B081B">
        <w:rPr>
          <w:sz w:val="28"/>
          <w:szCs w:val="28"/>
          <w:shd w:val="clear" w:color="auto" w:fill="FFFFFF"/>
        </w:rPr>
        <w:t xml:space="preserve"> </w:t>
      </w:r>
      <w:r w:rsidRPr="002B081B">
        <w:rPr>
          <w:rFonts w:ascii="Times New Roman" w:hAnsi="Times New Roman"/>
          <w:sz w:val="24"/>
          <w:szCs w:val="24"/>
          <w:shd w:val="clear" w:color="auto" w:fill="FFFFFF"/>
        </w:rPr>
        <w:t xml:space="preserve">   Руководствуясь п.3 ст.9 и ст.10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2B081B">
          <w:rPr>
            <w:rFonts w:ascii="Times New Roman" w:hAnsi="Times New Roman"/>
            <w:sz w:val="24"/>
            <w:szCs w:val="24"/>
            <w:shd w:val="clear" w:color="auto" w:fill="FFFFFF"/>
          </w:rPr>
          <w:t>1996 г</w:t>
        </w:r>
      </w:smartTag>
      <w:r w:rsidRPr="002B081B">
        <w:rPr>
          <w:rFonts w:ascii="Times New Roman" w:hAnsi="Times New Roman"/>
          <w:sz w:val="24"/>
          <w:szCs w:val="24"/>
          <w:shd w:val="clear" w:color="auto" w:fill="FFFFFF"/>
        </w:rPr>
        <w:t xml:space="preserve">. № 8-ФЗ «О погребении и похоронном деле» при погребении умерших (погибших)  на территории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Соленовского сельского муниципального образования Республики Калмыкия</w:t>
      </w:r>
      <w:r w:rsidRPr="002B081B">
        <w:rPr>
          <w:rFonts w:ascii="Times New Roman" w:hAnsi="Times New Roman"/>
          <w:sz w:val="24"/>
          <w:szCs w:val="24"/>
          <w:shd w:val="clear" w:color="auto" w:fill="FFFFFF"/>
        </w:rPr>
        <w:t>, не имеющих супруга, близких родственников, иных родственников либо законного представителя умершего</w:t>
      </w:r>
    </w:p>
    <w:p w:rsidR="00085106" w:rsidRPr="002B081B" w:rsidRDefault="00085106" w:rsidP="002B081B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B081B">
        <w:rPr>
          <w:rFonts w:ascii="Times New Roman" w:hAnsi="Times New Roman"/>
          <w:sz w:val="24"/>
          <w:szCs w:val="24"/>
          <w:shd w:val="clear" w:color="auto" w:fill="FFFFFF"/>
        </w:rPr>
        <w:t>ПОСТАНОВЛЯЮ:</w:t>
      </w:r>
    </w:p>
    <w:p w:rsidR="00085106" w:rsidRPr="002B081B" w:rsidRDefault="00CC16B5" w:rsidP="002B081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 </w:t>
      </w:r>
      <w:r w:rsidR="00085106" w:rsidRPr="002B081B">
        <w:rPr>
          <w:rFonts w:ascii="Times New Roman" w:hAnsi="Times New Roman"/>
          <w:sz w:val="24"/>
          <w:szCs w:val="24"/>
          <w:shd w:val="clear" w:color="auto" w:fill="FFFFFF"/>
        </w:rPr>
        <w:t xml:space="preserve">Утвердить стоимость оказанных услуг по погребению умерших (погибших)  на территории </w:t>
      </w:r>
      <w:r w:rsidR="00085106">
        <w:rPr>
          <w:rFonts w:ascii="Times New Roman" w:hAnsi="Times New Roman"/>
          <w:sz w:val="24"/>
          <w:szCs w:val="24"/>
          <w:shd w:val="clear" w:color="auto" w:fill="FFFFFF"/>
        </w:rPr>
        <w:t>Соленовского сельского муниципального образования Республики Калмыкия</w:t>
      </w:r>
      <w:r w:rsidR="00085106" w:rsidRPr="002B081B">
        <w:rPr>
          <w:rFonts w:ascii="Times New Roman" w:hAnsi="Times New Roman"/>
          <w:sz w:val="24"/>
          <w:szCs w:val="24"/>
          <w:shd w:val="clear" w:color="auto" w:fill="FFFFFF"/>
        </w:rPr>
        <w:t xml:space="preserve"> не имеющих супруга, близких родственников, иных родственников либо законного представителя умершего, предоставляемых согласно гарантированному перечню услуг по погребению, в размере, не превышающем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6424</w:t>
      </w:r>
      <w:r w:rsidR="00085106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>98</w:t>
      </w:r>
      <w:r w:rsidR="00085106" w:rsidRPr="002B081B">
        <w:rPr>
          <w:rFonts w:ascii="Times New Roman" w:hAnsi="Times New Roman"/>
          <w:sz w:val="24"/>
          <w:szCs w:val="24"/>
          <w:shd w:val="clear" w:color="auto" w:fill="FFFFFF"/>
        </w:rPr>
        <w:t>руб. на 20</w:t>
      </w:r>
      <w:r>
        <w:rPr>
          <w:rFonts w:ascii="Times New Roman" w:hAnsi="Times New Roman"/>
          <w:sz w:val="24"/>
          <w:szCs w:val="24"/>
          <w:shd w:val="clear" w:color="auto" w:fill="FFFFFF"/>
        </w:rPr>
        <w:t>21</w:t>
      </w:r>
      <w:r w:rsidR="00085106" w:rsidRPr="002B081B">
        <w:rPr>
          <w:rFonts w:ascii="Times New Roman" w:hAnsi="Times New Roman"/>
          <w:sz w:val="24"/>
          <w:szCs w:val="24"/>
          <w:shd w:val="clear" w:color="auto" w:fill="FFFFFF"/>
        </w:rPr>
        <w:t xml:space="preserve"> год </w:t>
      </w:r>
      <w:proofErr w:type="gramStart"/>
      <w:r w:rsidR="00085106" w:rsidRPr="002B081B">
        <w:rPr>
          <w:rFonts w:ascii="Times New Roman" w:hAnsi="Times New Roman"/>
          <w:sz w:val="24"/>
          <w:szCs w:val="24"/>
          <w:shd w:val="clear" w:color="auto" w:fill="FFFFFF"/>
        </w:rPr>
        <w:t>согласно Приложения</w:t>
      </w:r>
      <w:proofErr w:type="gramEnd"/>
      <w:r w:rsidR="00085106" w:rsidRPr="002B081B">
        <w:rPr>
          <w:rFonts w:ascii="Times New Roman" w:hAnsi="Times New Roman"/>
          <w:sz w:val="24"/>
          <w:szCs w:val="24"/>
          <w:shd w:val="clear" w:color="auto" w:fill="FFFFFF"/>
        </w:rPr>
        <w:t xml:space="preserve"> № 1.</w:t>
      </w:r>
    </w:p>
    <w:p w:rsidR="00085106" w:rsidRPr="002B081B" w:rsidRDefault="00085106" w:rsidP="002B081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081B">
        <w:rPr>
          <w:rFonts w:ascii="Times New Roman" w:hAnsi="Times New Roman"/>
          <w:sz w:val="24"/>
          <w:szCs w:val="24"/>
          <w:shd w:val="clear" w:color="auto" w:fill="FFFFFF"/>
        </w:rPr>
        <w:t>2.   Обязать МБУ «Управление коммунального хозяйства и благоустройства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Яшалтинского района</w:t>
      </w:r>
      <w:r w:rsidRPr="002B081B">
        <w:rPr>
          <w:rFonts w:ascii="Times New Roman" w:hAnsi="Times New Roman"/>
          <w:sz w:val="24"/>
          <w:szCs w:val="24"/>
          <w:shd w:val="clear" w:color="auto" w:fill="FFFFFF"/>
        </w:rPr>
        <w:t xml:space="preserve">» осуществлять погребение умерших (погибших)  на территории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Соленовского сельского муниципального образования Республики Калмыкия</w:t>
      </w:r>
      <w:r w:rsidRPr="002B081B">
        <w:rPr>
          <w:rFonts w:ascii="Times New Roman" w:hAnsi="Times New Roman"/>
          <w:sz w:val="24"/>
          <w:szCs w:val="24"/>
          <w:shd w:val="clear" w:color="auto" w:fill="FFFFFF"/>
        </w:rPr>
        <w:t xml:space="preserve">, не имеющих супруга, близких родственников, иных родственников либо законного представителя умершего, </w:t>
      </w:r>
      <w:proofErr w:type="gramStart"/>
      <w:r w:rsidRPr="002B081B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согласно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B081B">
        <w:rPr>
          <w:rFonts w:ascii="Times New Roman" w:hAnsi="Times New Roman"/>
          <w:sz w:val="24"/>
          <w:szCs w:val="24"/>
          <w:shd w:val="clear" w:color="auto" w:fill="FFFFFF"/>
        </w:rPr>
        <w:t>Приложения</w:t>
      </w:r>
      <w:proofErr w:type="gramEnd"/>
      <w:r w:rsidRPr="002B081B">
        <w:rPr>
          <w:rFonts w:ascii="Times New Roman" w:hAnsi="Times New Roman"/>
          <w:sz w:val="24"/>
          <w:szCs w:val="24"/>
          <w:shd w:val="clear" w:color="auto" w:fill="FFFFFF"/>
        </w:rPr>
        <w:t xml:space="preserve"> № 1.</w:t>
      </w:r>
    </w:p>
    <w:p w:rsidR="00085106" w:rsidRDefault="00085106" w:rsidP="002B081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081B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2B081B">
        <w:rPr>
          <w:rFonts w:ascii="Times New Roman" w:hAnsi="Times New Roman"/>
          <w:sz w:val="24"/>
          <w:szCs w:val="24"/>
        </w:rPr>
        <w:t xml:space="preserve">.   Обязать  ведущего  специалиста администрации </w:t>
      </w:r>
      <w:r w:rsidRPr="002B081B">
        <w:rPr>
          <w:rFonts w:ascii="Times New Roman" w:hAnsi="Times New Roman"/>
          <w:sz w:val="24"/>
          <w:szCs w:val="24"/>
          <w:shd w:val="clear" w:color="auto" w:fill="FFFFFF"/>
        </w:rPr>
        <w:t xml:space="preserve">Соленовского сельского муниципального образования Республики </w:t>
      </w:r>
      <w:r w:rsidRPr="002B081B">
        <w:rPr>
          <w:rFonts w:ascii="Times New Roman" w:hAnsi="Times New Roman"/>
          <w:sz w:val="24"/>
          <w:szCs w:val="24"/>
        </w:rPr>
        <w:t>Калмыкия предусмотреть в смете расходов бюджетных ассигнований на 20</w:t>
      </w:r>
      <w:r w:rsidR="00CC16B5">
        <w:rPr>
          <w:rFonts w:ascii="Times New Roman" w:hAnsi="Times New Roman"/>
          <w:sz w:val="24"/>
          <w:szCs w:val="24"/>
        </w:rPr>
        <w:t xml:space="preserve">21 год по Разделу </w:t>
      </w:r>
      <w:r w:rsidRPr="002B081B">
        <w:rPr>
          <w:rFonts w:ascii="Times New Roman" w:hAnsi="Times New Roman"/>
          <w:sz w:val="24"/>
          <w:szCs w:val="24"/>
        </w:rPr>
        <w:t>05</w:t>
      </w:r>
      <w:r w:rsidR="00CC16B5">
        <w:rPr>
          <w:rFonts w:ascii="Times New Roman" w:hAnsi="Times New Roman"/>
          <w:sz w:val="24"/>
          <w:szCs w:val="24"/>
        </w:rPr>
        <w:t>03</w:t>
      </w:r>
      <w:r w:rsidRPr="002B081B">
        <w:rPr>
          <w:rFonts w:ascii="Times New Roman" w:hAnsi="Times New Roman"/>
          <w:sz w:val="24"/>
          <w:szCs w:val="24"/>
        </w:rPr>
        <w:t xml:space="preserve"> «ЖКХ» -  Благоустройство</w:t>
      </w:r>
      <w:r w:rsidRPr="002B081B">
        <w:rPr>
          <w:rFonts w:ascii="Times New Roman" w:hAnsi="Times New Roman"/>
          <w:sz w:val="24"/>
          <w:szCs w:val="24"/>
          <w:shd w:val="clear" w:color="auto" w:fill="FFFFFF"/>
        </w:rPr>
        <w:t>, вид расходов 244, расходы на возмещение затрат по услугам предоставляемым МБУ «Управление коммунального хозяйства и благоустройства Яшалтинского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2B081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C16B5" w:rsidRPr="002B081B" w:rsidRDefault="00CC16B5" w:rsidP="002B081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  Постановление администрации Соленовского сельского муниципального образования Республики Калмыкия № 4 от 23 января 2020 года признать утратившим силу.</w:t>
      </w:r>
    </w:p>
    <w:p w:rsidR="00085106" w:rsidRPr="002B081B" w:rsidRDefault="00CC16B5" w:rsidP="002B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085106" w:rsidRPr="002B081B">
        <w:rPr>
          <w:rFonts w:ascii="Times New Roman" w:hAnsi="Times New Roman"/>
          <w:sz w:val="24"/>
          <w:szCs w:val="24"/>
          <w:shd w:val="clear" w:color="auto" w:fill="FFFFFF"/>
        </w:rPr>
        <w:t>.   Настоящее постановление вступает силу с момента подписания.</w:t>
      </w:r>
    </w:p>
    <w:p w:rsidR="00085106" w:rsidRPr="002B081B" w:rsidRDefault="00085106" w:rsidP="002B08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106" w:rsidRDefault="00085106" w:rsidP="002B081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081B">
        <w:rPr>
          <w:rFonts w:ascii="Times New Roman" w:hAnsi="Times New Roman"/>
          <w:sz w:val="24"/>
          <w:szCs w:val="24"/>
          <w:shd w:val="clear" w:color="auto" w:fill="FFFFFF"/>
        </w:rPr>
        <w:t xml:space="preserve">Глава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Соленовского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сельского</w:t>
      </w:r>
      <w:proofErr w:type="gramEnd"/>
    </w:p>
    <w:p w:rsidR="00085106" w:rsidRDefault="00085106" w:rsidP="002B081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</w:p>
    <w:p w:rsidR="00085106" w:rsidRPr="002B081B" w:rsidRDefault="00085106" w:rsidP="002B081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Республики Калмыкия </w:t>
      </w:r>
      <w:r w:rsidRPr="002B081B">
        <w:rPr>
          <w:rFonts w:ascii="Times New Roman" w:hAnsi="Times New Roman"/>
          <w:sz w:val="24"/>
          <w:szCs w:val="24"/>
          <w:shd w:val="clear" w:color="auto" w:fill="FFFFFF"/>
        </w:rPr>
        <w:t>(ахлачи)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CC16B5">
        <w:rPr>
          <w:rFonts w:ascii="Times New Roman" w:hAnsi="Times New Roman"/>
          <w:sz w:val="24"/>
          <w:szCs w:val="24"/>
          <w:shd w:val="clear" w:color="auto" w:fill="FFFFFF"/>
        </w:rPr>
        <w:t>В.Н. Грицына</w:t>
      </w:r>
      <w:r w:rsidRPr="002B081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</w:t>
      </w:r>
    </w:p>
    <w:p w:rsidR="00085106" w:rsidRPr="002B081B" w:rsidRDefault="00085106" w:rsidP="002B08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106" w:rsidRDefault="00085106" w:rsidP="002B081B">
      <w:pPr>
        <w:rPr>
          <w:b/>
          <w:sz w:val="28"/>
          <w:szCs w:val="28"/>
        </w:rPr>
      </w:pPr>
    </w:p>
    <w:p w:rsidR="00085106" w:rsidRDefault="00085106" w:rsidP="002B081B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85106" w:rsidRPr="002B081B" w:rsidRDefault="00085106" w:rsidP="002B081B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:rsidR="00085106" w:rsidRPr="002B081B" w:rsidRDefault="00085106" w:rsidP="002B081B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>к постановлению администрации Соленовского</w:t>
      </w:r>
    </w:p>
    <w:p w:rsidR="00085106" w:rsidRPr="002B081B" w:rsidRDefault="00085106" w:rsidP="002B081B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муниципального образования</w:t>
      </w:r>
    </w:p>
    <w:p w:rsidR="00085106" w:rsidRPr="002B081B" w:rsidRDefault="00085106" w:rsidP="002B081B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Республики Калмыкия</w:t>
      </w:r>
    </w:p>
    <w:p w:rsidR="00085106" w:rsidRPr="002B081B" w:rsidRDefault="00085106" w:rsidP="002B081B">
      <w:pPr>
        <w:pStyle w:val="Web"/>
        <w:shd w:val="clear" w:color="auto" w:fill="FFFFFF"/>
        <w:spacing w:before="0" w:after="0"/>
        <w:jc w:val="right"/>
        <w:rPr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№ </w:t>
      </w:r>
      <w:r w:rsidR="00CC16B5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от  </w:t>
      </w:r>
      <w:r w:rsidR="00CC16B5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CC16B5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085106" w:rsidRDefault="00085106" w:rsidP="004E08BF">
      <w:pPr>
        <w:pStyle w:val="Web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                                                                  СОГЛАСОВАНО:</w:t>
      </w:r>
    </w:p>
    <w:p w:rsidR="00085106" w:rsidRDefault="00085106" w:rsidP="004E08BF">
      <w:pPr>
        <w:pStyle w:val="Web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УПФР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                                                               Глава Соленовского СМО</w:t>
      </w:r>
    </w:p>
    <w:p w:rsidR="00085106" w:rsidRDefault="00085106" w:rsidP="004E08BF">
      <w:pPr>
        <w:pStyle w:val="Web"/>
        <w:shd w:val="clear" w:color="auto" w:fill="FFFFFF"/>
        <w:spacing w:before="0"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Городовиковском</w:t>
      </w:r>
      <w:proofErr w:type="spellEnd"/>
      <w:r>
        <w:rPr>
          <w:rFonts w:ascii="Times New Roman" w:hAnsi="Times New Roman"/>
        </w:rPr>
        <w:t xml:space="preserve">                                                                   Республики Калмыкия (ахлачи)</w:t>
      </w:r>
    </w:p>
    <w:p w:rsidR="00085106" w:rsidRDefault="00085106" w:rsidP="004E08BF">
      <w:pPr>
        <w:pStyle w:val="Web"/>
        <w:shd w:val="clear" w:color="auto" w:fill="FFFFFF"/>
        <w:spacing w:before="0"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Районе</w:t>
      </w:r>
      <w:proofErr w:type="gramEnd"/>
      <w:r>
        <w:rPr>
          <w:rFonts w:ascii="Times New Roman" w:hAnsi="Times New Roman"/>
        </w:rPr>
        <w:t xml:space="preserve"> Республики</w:t>
      </w:r>
    </w:p>
    <w:p w:rsidR="00085106" w:rsidRDefault="00085106" w:rsidP="004E08BF">
      <w:pPr>
        <w:pStyle w:val="Web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Калмыкия (</w:t>
      </w:r>
      <w:proofErr w:type="gramStart"/>
      <w:r>
        <w:rPr>
          <w:rFonts w:ascii="Times New Roman" w:hAnsi="Times New Roman"/>
        </w:rPr>
        <w:t>межрайонного</w:t>
      </w:r>
      <w:proofErr w:type="gramEnd"/>
      <w:r>
        <w:rPr>
          <w:rFonts w:ascii="Times New Roman" w:hAnsi="Times New Roman"/>
        </w:rPr>
        <w:t>)</w:t>
      </w:r>
    </w:p>
    <w:p w:rsidR="00085106" w:rsidRDefault="00085106" w:rsidP="004E08BF">
      <w:pPr>
        <w:pStyle w:val="Web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="00CC16B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Хокшанова</w:t>
      </w:r>
      <w:proofErr w:type="spellEnd"/>
      <w:r>
        <w:rPr>
          <w:rFonts w:ascii="Times New Roman" w:hAnsi="Times New Roman"/>
        </w:rPr>
        <w:t xml:space="preserve"> И.А.                                       _______________</w:t>
      </w:r>
      <w:r w:rsidR="00CC16B5">
        <w:rPr>
          <w:rFonts w:ascii="Times New Roman" w:hAnsi="Times New Roman"/>
        </w:rPr>
        <w:t xml:space="preserve"> Грицына</w:t>
      </w:r>
      <w:r>
        <w:rPr>
          <w:rFonts w:ascii="Times New Roman" w:hAnsi="Times New Roman"/>
        </w:rPr>
        <w:t xml:space="preserve"> </w:t>
      </w:r>
      <w:r w:rsidR="00CC16B5">
        <w:rPr>
          <w:rFonts w:ascii="Times New Roman" w:hAnsi="Times New Roman"/>
        </w:rPr>
        <w:t>В.Н.</w:t>
      </w:r>
    </w:p>
    <w:p w:rsidR="00085106" w:rsidRPr="00375BD3" w:rsidRDefault="00085106" w:rsidP="004E08BF">
      <w:pPr>
        <w:pStyle w:val="Web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«___»____________20</w:t>
      </w:r>
      <w:r w:rsidR="00CC16B5">
        <w:rPr>
          <w:rFonts w:ascii="Times New Roman" w:hAnsi="Times New Roman"/>
        </w:rPr>
        <w:t>21</w:t>
      </w:r>
      <w:r>
        <w:rPr>
          <w:rFonts w:ascii="Times New Roman" w:hAnsi="Times New Roman"/>
        </w:rPr>
        <w:t>г.                                                    «____»____________20</w:t>
      </w:r>
      <w:r w:rsidR="00CC16B5">
        <w:rPr>
          <w:rFonts w:ascii="Times New Roman" w:hAnsi="Times New Roman"/>
        </w:rPr>
        <w:t>21</w:t>
      </w:r>
      <w:r>
        <w:rPr>
          <w:rFonts w:ascii="Times New Roman" w:hAnsi="Times New Roman"/>
        </w:rPr>
        <w:t>г.</w:t>
      </w:r>
    </w:p>
    <w:p w:rsidR="00085106" w:rsidRDefault="00085106" w:rsidP="002B081B">
      <w:pPr>
        <w:pStyle w:val="Web"/>
        <w:shd w:val="clear" w:color="auto" w:fill="FFFFFF"/>
        <w:spacing w:after="0"/>
        <w:jc w:val="right"/>
      </w:pPr>
    </w:p>
    <w:p w:rsidR="00085106" w:rsidRDefault="00085106" w:rsidP="002B081B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2B081B">
        <w:rPr>
          <w:rFonts w:ascii="Times New Roman" w:hAnsi="Times New Roman" w:cs="Times New Roman"/>
          <w:color w:val="000000"/>
        </w:rPr>
        <w:t>Стоимость</w:t>
      </w:r>
    </w:p>
    <w:p w:rsidR="00085106" w:rsidRDefault="00085106" w:rsidP="002B081B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Гарантированного перечня</w:t>
      </w:r>
      <w:r w:rsidRPr="002B081B">
        <w:rPr>
          <w:rFonts w:ascii="Times New Roman" w:hAnsi="Times New Roman" w:cs="Times New Roman"/>
          <w:color w:val="000000"/>
        </w:rPr>
        <w:t xml:space="preserve"> услуг по погребению умерших (погибших)</w:t>
      </w:r>
      <w:r>
        <w:rPr>
          <w:rFonts w:ascii="Times New Roman" w:hAnsi="Times New Roman" w:cs="Times New Roman"/>
          <w:color w:val="000000"/>
        </w:rPr>
        <w:t xml:space="preserve"> оказываемых</w:t>
      </w:r>
      <w:r w:rsidRPr="002B081B">
        <w:rPr>
          <w:rFonts w:ascii="Times New Roman" w:hAnsi="Times New Roman" w:cs="Times New Roman"/>
          <w:color w:val="000000"/>
        </w:rPr>
        <w:t xml:space="preserve">  на территории </w:t>
      </w:r>
      <w:r w:rsidRPr="002B081B">
        <w:rPr>
          <w:rFonts w:ascii="Times New Roman" w:hAnsi="Times New Roman" w:cs="Times New Roman"/>
          <w:shd w:val="clear" w:color="auto" w:fill="FFFFFF"/>
        </w:rPr>
        <w:t>Соленовского сельского муниципального образования Республики Калмыкия</w:t>
      </w:r>
      <w:r w:rsidRPr="002B081B">
        <w:rPr>
          <w:rFonts w:ascii="Times New Roman" w:hAnsi="Times New Roman" w:cs="Times New Roman"/>
          <w:color w:val="000000"/>
        </w:rPr>
        <w:t xml:space="preserve"> не имеющих супруга, близких родственников, иных родственников либо законного представителя умершего, предоставляемых </w:t>
      </w:r>
      <w:r w:rsidRPr="002B081B">
        <w:rPr>
          <w:rFonts w:ascii="Times New Roman" w:hAnsi="Times New Roman" w:cs="Times New Roman"/>
          <w:shd w:val="clear" w:color="auto" w:fill="FFFFFF"/>
        </w:rPr>
        <w:t>МБУ «Управление коммунального хозяйства и благоустройства Яшалтинского района</w:t>
      </w:r>
      <w:r>
        <w:rPr>
          <w:rFonts w:ascii="Times New Roman" w:hAnsi="Times New Roman" w:cs="Times New Roman"/>
          <w:shd w:val="clear" w:color="auto" w:fill="FFFFFF"/>
        </w:rPr>
        <w:t>»</w:t>
      </w:r>
    </w:p>
    <w:p w:rsidR="00085106" w:rsidRPr="002B081B" w:rsidRDefault="00085106" w:rsidP="002B081B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44"/>
        <w:gridCol w:w="6285"/>
        <w:gridCol w:w="1571"/>
      </w:tblGrid>
      <w:tr w:rsidR="00085106" w:rsidTr="00364FBA">
        <w:trPr>
          <w:trHeight w:val="525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364FB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364FB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364FBA">
            <w:pPr>
              <w:pStyle w:val="Web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Сумма руб.</w:t>
            </w:r>
          </w:p>
        </w:tc>
      </w:tr>
      <w:tr w:rsidR="00085106" w:rsidTr="00364FBA">
        <w:trPr>
          <w:trHeight w:val="525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Pr="00375BD3" w:rsidRDefault="00085106" w:rsidP="00364FBA">
            <w:pPr>
              <w:pStyle w:val="Web"/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364FB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364FB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бесплатно</w:t>
            </w:r>
          </w:p>
        </w:tc>
      </w:tr>
      <w:tr w:rsidR="00085106" w:rsidTr="00364FBA">
        <w:trPr>
          <w:trHeight w:val="27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364FB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364FB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Предоставление (изготовление) гроба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CC16B5" w:rsidP="00364FBA">
            <w:pPr>
              <w:pStyle w:val="Web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4176.07</w:t>
            </w:r>
          </w:p>
        </w:tc>
      </w:tr>
      <w:tr w:rsidR="00085106" w:rsidTr="00364FBA">
        <w:trPr>
          <w:trHeight w:val="21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364FBA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364FBA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Предоставление предметов, необходимых для погребения:</w:t>
            </w:r>
          </w:p>
          <w:p w:rsidR="00085106" w:rsidRDefault="00085106" w:rsidP="00364FBA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инвентарная табличка деревянная с указанием ФИО доты;</w:t>
            </w:r>
          </w:p>
          <w:p w:rsidR="00085106" w:rsidRDefault="00085106" w:rsidP="00364FBA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надмогильный крест или тумба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CC16B5" w:rsidP="00364FBA">
            <w:pPr>
              <w:pStyle w:val="Web"/>
              <w:shd w:val="clear" w:color="auto" w:fill="FFFFFF"/>
              <w:spacing w:line="210" w:lineRule="atLeast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480,44</w:t>
            </w:r>
          </w:p>
        </w:tc>
      </w:tr>
      <w:tr w:rsidR="00085106" w:rsidTr="00364FBA">
        <w:trPr>
          <w:trHeight w:val="24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364FB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364FB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Перевозка тела (останков) умершего к месту захоронения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CC16B5" w:rsidP="00CC16B5">
            <w:pPr>
              <w:pStyle w:val="Web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480,44</w:t>
            </w:r>
          </w:p>
        </w:tc>
      </w:tr>
      <w:tr w:rsidR="00085106" w:rsidTr="00364FBA">
        <w:trPr>
          <w:trHeight w:val="255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364FB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364FB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при рытье могилы в ручную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Pr="00375BD3" w:rsidRDefault="00CC16B5" w:rsidP="00364FBA">
            <w:pPr>
              <w:pStyle w:val="Web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1288,03</w:t>
            </w:r>
          </w:p>
        </w:tc>
      </w:tr>
      <w:tr w:rsidR="00085106" w:rsidTr="00364FBA">
        <w:trPr>
          <w:trHeight w:val="21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364FBA">
            <w:pPr>
              <w:pStyle w:val="Web"/>
              <w:shd w:val="clear" w:color="auto" w:fill="FFFFFF"/>
              <w:snapToGrid w:val="0"/>
              <w:rPr>
                <w:sz w:val="22"/>
              </w:rPr>
            </w:pP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364FBA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Итого предельная стоимость гарантированного перечня услуг на погребение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CC16B5" w:rsidP="00364FBA">
            <w:pPr>
              <w:pStyle w:val="Web"/>
              <w:shd w:val="clear" w:color="auto" w:fill="FFFFFF"/>
              <w:spacing w:line="210" w:lineRule="atLeast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6424,98</w:t>
            </w:r>
          </w:p>
        </w:tc>
      </w:tr>
    </w:tbl>
    <w:p w:rsidR="00085106" w:rsidRDefault="00085106" w:rsidP="002B081B">
      <w:pPr>
        <w:pStyle w:val="Web"/>
        <w:shd w:val="clear" w:color="auto" w:fill="FFFFFF"/>
        <w:spacing w:after="0"/>
      </w:pPr>
    </w:p>
    <w:p w:rsidR="00085106" w:rsidRDefault="00085106" w:rsidP="002B081B">
      <w:pPr>
        <w:pStyle w:val="Web"/>
        <w:shd w:val="clear" w:color="auto" w:fill="FFFFFF"/>
        <w:spacing w:after="0"/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Социальное пособие на погребение </w:t>
      </w:r>
      <w:r w:rsidR="00CC16B5">
        <w:rPr>
          <w:rFonts w:ascii="Times New Roman" w:hAnsi="Times New Roman" w:cs="Times New Roman"/>
          <w:color w:val="000000"/>
          <w:sz w:val="27"/>
          <w:szCs w:val="27"/>
        </w:rPr>
        <w:t>6424,98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рублей.</w:t>
      </w:r>
    </w:p>
    <w:p w:rsidR="00085106" w:rsidRDefault="00085106" w:rsidP="002B081B">
      <w:pPr>
        <w:pStyle w:val="Web"/>
        <w:shd w:val="clear" w:color="auto" w:fill="FFFFFF"/>
        <w:spacing w:after="0"/>
      </w:pPr>
    </w:p>
    <w:p w:rsidR="00085106" w:rsidRDefault="00085106" w:rsidP="002B081B">
      <w:pPr>
        <w:rPr>
          <w:b/>
          <w:sz w:val="28"/>
          <w:szCs w:val="28"/>
        </w:rPr>
      </w:pPr>
    </w:p>
    <w:p w:rsidR="00085106" w:rsidRDefault="00085106" w:rsidP="00AC2220">
      <w:pPr>
        <w:jc w:val="both"/>
      </w:pPr>
    </w:p>
    <w:p w:rsidR="00085106" w:rsidRPr="002B081B" w:rsidRDefault="00085106" w:rsidP="004E08BF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:rsidR="00085106" w:rsidRPr="002B081B" w:rsidRDefault="00085106" w:rsidP="004E08BF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>к постановлению администрации Соленовского</w:t>
      </w:r>
    </w:p>
    <w:p w:rsidR="00085106" w:rsidRPr="002B081B" w:rsidRDefault="00085106" w:rsidP="004E08BF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муниципального образования</w:t>
      </w:r>
    </w:p>
    <w:p w:rsidR="00085106" w:rsidRPr="002B081B" w:rsidRDefault="00085106" w:rsidP="004E08BF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Республики Калмыкия</w:t>
      </w:r>
    </w:p>
    <w:p w:rsidR="00085106" w:rsidRPr="002B081B" w:rsidRDefault="00085106" w:rsidP="004E08BF">
      <w:pPr>
        <w:pStyle w:val="Web"/>
        <w:shd w:val="clear" w:color="auto" w:fill="FFFFFF"/>
        <w:spacing w:before="0" w:after="0"/>
        <w:jc w:val="right"/>
        <w:rPr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от  </w:t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B081B">
          <w:rPr>
            <w:rFonts w:ascii="Times New Roman" w:hAnsi="Times New Roman" w:cs="Times New Roman"/>
            <w:color w:val="000000"/>
            <w:sz w:val="20"/>
            <w:szCs w:val="20"/>
          </w:rPr>
          <w:t>201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9</w:t>
        </w:r>
        <w:r w:rsidRPr="002B081B">
          <w:rPr>
            <w:rFonts w:ascii="Times New Roman" w:hAnsi="Times New Roman" w:cs="Times New Roman"/>
            <w:color w:val="000000"/>
            <w:sz w:val="20"/>
            <w:szCs w:val="20"/>
          </w:rPr>
          <w:t xml:space="preserve"> г</w:t>
        </w:r>
      </w:smartTag>
      <w:r w:rsidRPr="002B081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85106" w:rsidRDefault="00085106" w:rsidP="004E08BF">
      <w:pPr>
        <w:pStyle w:val="Web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                                                                  СОГЛАСОВАНО:</w:t>
      </w:r>
    </w:p>
    <w:p w:rsidR="00085106" w:rsidRDefault="00085106" w:rsidP="004E08BF">
      <w:pPr>
        <w:pStyle w:val="Web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Управляющий                                                                        Глава Соленовского СМО</w:t>
      </w:r>
    </w:p>
    <w:p w:rsidR="00085106" w:rsidRDefault="00085106" w:rsidP="004E08BF">
      <w:pPr>
        <w:pStyle w:val="Web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ГУ – РО ФСС РФ по                                                              Республики Калмыкия (ахлачи)</w:t>
      </w:r>
    </w:p>
    <w:p w:rsidR="00085106" w:rsidRDefault="00085106" w:rsidP="004E08BF">
      <w:pPr>
        <w:pStyle w:val="Web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Республике Калмыкия</w:t>
      </w:r>
    </w:p>
    <w:p w:rsidR="00085106" w:rsidRDefault="00085106" w:rsidP="004E08BF">
      <w:pPr>
        <w:pStyle w:val="Web"/>
        <w:shd w:val="clear" w:color="auto" w:fill="FFFFFF"/>
        <w:spacing w:before="0"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_______________Иванов</w:t>
      </w:r>
      <w:proofErr w:type="spellEnd"/>
      <w:r>
        <w:rPr>
          <w:rFonts w:ascii="Times New Roman" w:hAnsi="Times New Roman"/>
        </w:rPr>
        <w:t xml:space="preserve"> Ч.В.                                              </w:t>
      </w:r>
      <w:proofErr w:type="spellStart"/>
      <w:r>
        <w:rPr>
          <w:rFonts w:ascii="Times New Roman" w:hAnsi="Times New Roman"/>
        </w:rPr>
        <w:t>_______________Зубченко</w:t>
      </w:r>
      <w:proofErr w:type="spellEnd"/>
      <w:r>
        <w:rPr>
          <w:rFonts w:ascii="Times New Roman" w:hAnsi="Times New Roman"/>
        </w:rPr>
        <w:t xml:space="preserve"> О.В.</w:t>
      </w:r>
    </w:p>
    <w:p w:rsidR="00085106" w:rsidRPr="00375BD3" w:rsidRDefault="00085106" w:rsidP="004E08BF">
      <w:pPr>
        <w:pStyle w:val="Web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«___»____________2019г.                                                    «____»____________2019г.</w:t>
      </w:r>
    </w:p>
    <w:p w:rsidR="00085106" w:rsidRDefault="00085106" w:rsidP="004E08BF">
      <w:pPr>
        <w:pStyle w:val="Web"/>
        <w:shd w:val="clear" w:color="auto" w:fill="FFFFFF"/>
        <w:spacing w:after="0"/>
        <w:jc w:val="right"/>
      </w:pPr>
    </w:p>
    <w:p w:rsidR="00085106" w:rsidRDefault="00085106" w:rsidP="004E08BF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2B081B">
        <w:rPr>
          <w:rFonts w:ascii="Times New Roman" w:hAnsi="Times New Roman" w:cs="Times New Roman"/>
          <w:color w:val="000000"/>
        </w:rPr>
        <w:t>Стоимость</w:t>
      </w:r>
    </w:p>
    <w:p w:rsidR="00085106" w:rsidRDefault="00085106" w:rsidP="004E08BF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Гарантированного перечня</w:t>
      </w:r>
      <w:r w:rsidRPr="002B081B">
        <w:rPr>
          <w:rFonts w:ascii="Times New Roman" w:hAnsi="Times New Roman" w:cs="Times New Roman"/>
          <w:color w:val="000000"/>
        </w:rPr>
        <w:t xml:space="preserve"> услуг по погребению умерших (погибших)</w:t>
      </w:r>
      <w:r>
        <w:rPr>
          <w:rFonts w:ascii="Times New Roman" w:hAnsi="Times New Roman" w:cs="Times New Roman"/>
          <w:color w:val="000000"/>
        </w:rPr>
        <w:t xml:space="preserve"> оказываемых</w:t>
      </w:r>
      <w:r w:rsidRPr="002B081B">
        <w:rPr>
          <w:rFonts w:ascii="Times New Roman" w:hAnsi="Times New Roman" w:cs="Times New Roman"/>
          <w:color w:val="000000"/>
        </w:rPr>
        <w:t xml:space="preserve">  на территории </w:t>
      </w:r>
      <w:r w:rsidRPr="002B081B">
        <w:rPr>
          <w:rFonts w:ascii="Times New Roman" w:hAnsi="Times New Roman" w:cs="Times New Roman"/>
          <w:shd w:val="clear" w:color="auto" w:fill="FFFFFF"/>
        </w:rPr>
        <w:t>Соленовского сельского муниципального образования Республики Калмыкия</w:t>
      </w:r>
      <w:r w:rsidRPr="002B081B">
        <w:rPr>
          <w:rFonts w:ascii="Times New Roman" w:hAnsi="Times New Roman" w:cs="Times New Roman"/>
          <w:color w:val="000000"/>
        </w:rPr>
        <w:t xml:space="preserve"> не имеющих супруга, близких родственников, иных родственников либо законного представителя умершего, предоставляемых </w:t>
      </w:r>
      <w:r w:rsidRPr="002B081B">
        <w:rPr>
          <w:rFonts w:ascii="Times New Roman" w:hAnsi="Times New Roman" w:cs="Times New Roman"/>
          <w:shd w:val="clear" w:color="auto" w:fill="FFFFFF"/>
        </w:rPr>
        <w:t>МБУ «Управление коммунального хозяйства и благоустройства Яшалтинского района</w:t>
      </w:r>
      <w:r>
        <w:rPr>
          <w:rFonts w:ascii="Times New Roman" w:hAnsi="Times New Roman" w:cs="Times New Roman"/>
          <w:shd w:val="clear" w:color="auto" w:fill="FFFFFF"/>
        </w:rPr>
        <w:t>»</w:t>
      </w:r>
    </w:p>
    <w:p w:rsidR="00085106" w:rsidRPr="002B081B" w:rsidRDefault="00085106" w:rsidP="004E08BF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44"/>
        <w:gridCol w:w="6285"/>
        <w:gridCol w:w="1571"/>
      </w:tblGrid>
      <w:tr w:rsidR="00085106" w:rsidTr="00E14FEC">
        <w:trPr>
          <w:trHeight w:val="525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E14FEC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E14FEC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E14FEC">
            <w:pPr>
              <w:pStyle w:val="Web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Сумма руб.</w:t>
            </w:r>
          </w:p>
        </w:tc>
      </w:tr>
      <w:tr w:rsidR="00085106" w:rsidTr="00E14FEC">
        <w:trPr>
          <w:trHeight w:val="525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Pr="00375BD3" w:rsidRDefault="00085106" w:rsidP="00E14FEC">
            <w:pPr>
              <w:pStyle w:val="Web"/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E14FEC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E14FEC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бесплатно</w:t>
            </w:r>
          </w:p>
        </w:tc>
      </w:tr>
      <w:tr w:rsidR="00085106" w:rsidTr="00E14FEC">
        <w:trPr>
          <w:trHeight w:val="27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E14FEC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E14FEC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Предоставление (изготовление) гроба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E14FEC">
            <w:pPr>
              <w:pStyle w:val="Web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3865</w:t>
            </w:r>
          </w:p>
        </w:tc>
      </w:tr>
      <w:tr w:rsidR="00085106" w:rsidTr="00E14FEC">
        <w:trPr>
          <w:trHeight w:val="21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E14FEC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E14FEC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Предоставление предметов, необходимых для погребения:</w:t>
            </w:r>
          </w:p>
          <w:p w:rsidR="00085106" w:rsidRDefault="00085106" w:rsidP="00E14FEC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инвентарная табличка деревянная с указанием ФИО доты;</w:t>
            </w:r>
          </w:p>
          <w:p w:rsidR="00085106" w:rsidRDefault="00085106" w:rsidP="00E14FEC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надмогильный крест или тумба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E14FEC">
            <w:pPr>
              <w:pStyle w:val="Web"/>
              <w:shd w:val="clear" w:color="auto" w:fill="FFFFFF"/>
              <w:spacing w:line="210" w:lineRule="atLeast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445</w:t>
            </w:r>
          </w:p>
        </w:tc>
      </w:tr>
      <w:tr w:rsidR="00085106" w:rsidTr="00E14FEC">
        <w:trPr>
          <w:trHeight w:val="24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E14FEC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E14FEC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Перевозка тела (останков) умершего к месту захоронения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E14FEC">
            <w:pPr>
              <w:pStyle w:val="Web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445</w:t>
            </w:r>
          </w:p>
        </w:tc>
      </w:tr>
      <w:tr w:rsidR="00085106" w:rsidTr="00E14FEC">
        <w:trPr>
          <w:trHeight w:val="255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E14FEC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E14FEC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при рытье могилы в ручную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Pr="00375BD3" w:rsidRDefault="00085106" w:rsidP="00E14FEC">
            <w:pPr>
              <w:pStyle w:val="Web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1191,47</w:t>
            </w:r>
          </w:p>
        </w:tc>
      </w:tr>
      <w:tr w:rsidR="00085106" w:rsidTr="00E14FEC">
        <w:trPr>
          <w:trHeight w:val="21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E14FEC">
            <w:pPr>
              <w:pStyle w:val="Web"/>
              <w:shd w:val="clear" w:color="auto" w:fill="FFFFFF"/>
              <w:snapToGrid w:val="0"/>
              <w:rPr>
                <w:sz w:val="22"/>
              </w:rPr>
            </w:pP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E14FEC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Итого предельная стоимость гарантированного перечня услуг на погребение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E14FEC">
            <w:pPr>
              <w:pStyle w:val="Web"/>
              <w:shd w:val="clear" w:color="auto" w:fill="FFFFFF"/>
              <w:spacing w:line="210" w:lineRule="atLeast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5946,47</w:t>
            </w:r>
          </w:p>
        </w:tc>
      </w:tr>
    </w:tbl>
    <w:p w:rsidR="00085106" w:rsidRDefault="00085106" w:rsidP="004E08BF">
      <w:pPr>
        <w:pStyle w:val="Web"/>
        <w:shd w:val="clear" w:color="auto" w:fill="FFFFFF"/>
        <w:spacing w:after="0"/>
      </w:pPr>
    </w:p>
    <w:p w:rsidR="00085106" w:rsidRDefault="00085106" w:rsidP="004E08BF">
      <w:pPr>
        <w:pStyle w:val="Web"/>
        <w:shd w:val="clear" w:color="auto" w:fill="FFFFFF"/>
        <w:spacing w:after="0"/>
      </w:pPr>
      <w:r>
        <w:rPr>
          <w:rFonts w:ascii="Times New Roman" w:hAnsi="Times New Roman" w:cs="Times New Roman"/>
          <w:color w:val="000000"/>
          <w:sz w:val="27"/>
          <w:szCs w:val="27"/>
        </w:rPr>
        <w:t>Социальное пособие на погребение 5946,47 рублей.</w:t>
      </w:r>
    </w:p>
    <w:p w:rsidR="00085106" w:rsidRDefault="00085106" w:rsidP="004E08BF">
      <w:pPr>
        <w:pStyle w:val="Web"/>
        <w:shd w:val="clear" w:color="auto" w:fill="FFFFFF"/>
        <w:spacing w:after="0"/>
        <w:rPr>
          <w:rFonts w:ascii="Times New Roman" w:hAnsi="Times New Roman"/>
        </w:rPr>
      </w:pPr>
    </w:p>
    <w:p w:rsidR="00085106" w:rsidRDefault="00085106" w:rsidP="004E08BF">
      <w:pPr>
        <w:pStyle w:val="Web"/>
        <w:shd w:val="clear" w:color="auto" w:fill="FFFFFF"/>
        <w:spacing w:after="0"/>
        <w:rPr>
          <w:rFonts w:ascii="Times New Roman" w:hAnsi="Times New Roman"/>
        </w:rPr>
      </w:pPr>
    </w:p>
    <w:p w:rsidR="00085106" w:rsidRDefault="00085106" w:rsidP="004E08BF">
      <w:pPr>
        <w:pStyle w:val="Web"/>
        <w:shd w:val="clear" w:color="auto" w:fill="FFFFFF"/>
        <w:spacing w:after="0"/>
        <w:rPr>
          <w:rFonts w:ascii="Times New Roman" w:hAnsi="Times New Roman"/>
        </w:rPr>
      </w:pPr>
    </w:p>
    <w:p w:rsidR="00085106" w:rsidRPr="00A91C86" w:rsidRDefault="00085106" w:rsidP="004E08BF">
      <w:pPr>
        <w:pStyle w:val="Web"/>
        <w:shd w:val="clear" w:color="auto" w:fill="FFFFFF"/>
        <w:spacing w:after="0"/>
        <w:rPr>
          <w:rFonts w:ascii="Times New Roman" w:hAnsi="Times New Roman"/>
        </w:rPr>
      </w:pPr>
    </w:p>
    <w:p w:rsidR="00085106" w:rsidRDefault="00085106" w:rsidP="004E08BF">
      <w:pPr>
        <w:rPr>
          <w:b/>
          <w:sz w:val="28"/>
          <w:szCs w:val="28"/>
        </w:rPr>
      </w:pPr>
    </w:p>
    <w:p w:rsidR="00085106" w:rsidRPr="002B081B" w:rsidRDefault="00085106" w:rsidP="00A91C86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:rsidR="00085106" w:rsidRPr="002B081B" w:rsidRDefault="00085106" w:rsidP="00A91C86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>к постановлению администрации Соленовского</w:t>
      </w:r>
    </w:p>
    <w:p w:rsidR="00085106" w:rsidRPr="002B081B" w:rsidRDefault="00085106" w:rsidP="00A91C86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муниципального образования</w:t>
      </w:r>
    </w:p>
    <w:p w:rsidR="00085106" w:rsidRPr="002B081B" w:rsidRDefault="00085106" w:rsidP="00A91C86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Республики Калмыкия</w:t>
      </w:r>
    </w:p>
    <w:p w:rsidR="00085106" w:rsidRPr="002B081B" w:rsidRDefault="00085106" w:rsidP="00A91C86">
      <w:pPr>
        <w:pStyle w:val="Web"/>
        <w:shd w:val="clear" w:color="auto" w:fill="FFFFFF"/>
        <w:spacing w:before="0" w:after="0"/>
        <w:jc w:val="right"/>
        <w:rPr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от  </w:t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B081B">
          <w:rPr>
            <w:rFonts w:ascii="Times New Roman" w:hAnsi="Times New Roman" w:cs="Times New Roman"/>
            <w:color w:val="000000"/>
            <w:sz w:val="20"/>
            <w:szCs w:val="20"/>
          </w:rPr>
          <w:t>201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9</w:t>
        </w:r>
        <w:r w:rsidRPr="002B081B">
          <w:rPr>
            <w:rFonts w:ascii="Times New Roman" w:hAnsi="Times New Roman" w:cs="Times New Roman"/>
            <w:color w:val="000000"/>
            <w:sz w:val="20"/>
            <w:szCs w:val="20"/>
          </w:rPr>
          <w:t xml:space="preserve"> г</w:t>
        </w:r>
      </w:smartTag>
      <w:r w:rsidRPr="002B081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85106" w:rsidRDefault="00085106" w:rsidP="00A91C86">
      <w:pPr>
        <w:pStyle w:val="Web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                                                                 СОГЛАСОВАНО:</w:t>
      </w:r>
    </w:p>
    <w:p w:rsidR="00085106" w:rsidRDefault="00085106" w:rsidP="00A91C86">
      <w:pPr>
        <w:pStyle w:val="Web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Министр </w:t>
      </w:r>
      <w:proofErr w:type="gramStart"/>
      <w:r>
        <w:rPr>
          <w:rFonts w:ascii="Times New Roman" w:hAnsi="Times New Roman"/>
        </w:rPr>
        <w:t>социального</w:t>
      </w:r>
      <w:proofErr w:type="gramEnd"/>
      <w:r>
        <w:rPr>
          <w:rFonts w:ascii="Times New Roman" w:hAnsi="Times New Roman"/>
        </w:rPr>
        <w:t xml:space="preserve">                                                           Глава Соленовского СМО</w:t>
      </w:r>
    </w:p>
    <w:p w:rsidR="00085106" w:rsidRDefault="00085106" w:rsidP="00A91C86">
      <w:pPr>
        <w:pStyle w:val="Web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Развития, труда и занятости                                                 Республики Калмыкия (ахлачи)</w:t>
      </w:r>
    </w:p>
    <w:p w:rsidR="00085106" w:rsidRDefault="00085106" w:rsidP="00A91C86">
      <w:pPr>
        <w:pStyle w:val="Web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Калмыкия</w:t>
      </w:r>
    </w:p>
    <w:p w:rsidR="00085106" w:rsidRDefault="00085106" w:rsidP="00A91C86">
      <w:pPr>
        <w:pStyle w:val="Web"/>
        <w:shd w:val="clear" w:color="auto" w:fill="FFFFFF"/>
        <w:spacing w:before="0"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_______________Ользятиева</w:t>
      </w:r>
      <w:proofErr w:type="spellEnd"/>
      <w:r>
        <w:rPr>
          <w:rFonts w:ascii="Times New Roman" w:hAnsi="Times New Roman"/>
        </w:rPr>
        <w:t xml:space="preserve"> М.П.                                      </w:t>
      </w:r>
      <w:proofErr w:type="spellStart"/>
      <w:r>
        <w:rPr>
          <w:rFonts w:ascii="Times New Roman" w:hAnsi="Times New Roman"/>
        </w:rPr>
        <w:t>_______________Зубченко</w:t>
      </w:r>
      <w:proofErr w:type="spellEnd"/>
      <w:r>
        <w:rPr>
          <w:rFonts w:ascii="Times New Roman" w:hAnsi="Times New Roman"/>
        </w:rPr>
        <w:t xml:space="preserve"> О.В.</w:t>
      </w:r>
    </w:p>
    <w:p w:rsidR="00085106" w:rsidRPr="00375BD3" w:rsidRDefault="00085106" w:rsidP="00A91C86">
      <w:pPr>
        <w:pStyle w:val="Web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«___»____________2019г.                                                    «____»____________2019г.</w:t>
      </w:r>
    </w:p>
    <w:p w:rsidR="00085106" w:rsidRDefault="00085106" w:rsidP="00A91C86">
      <w:pPr>
        <w:pStyle w:val="Web"/>
        <w:shd w:val="clear" w:color="auto" w:fill="FFFFFF"/>
        <w:spacing w:after="0"/>
        <w:jc w:val="right"/>
      </w:pPr>
    </w:p>
    <w:p w:rsidR="00085106" w:rsidRDefault="00085106" w:rsidP="00A91C86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2B081B">
        <w:rPr>
          <w:rFonts w:ascii="Times New Roman" w:hAnsi="Times New Roman" w:cs="Times New Roman"/>
          <w:color w:val="000000"/>
        </w:rPr>
        <w:t>Стоимость</w:t>
      </w:r>
    </w:p>
    <w:p w:rsidR="00085106" w:rsidRDefault="00085106" w:rsidP="00A91C86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Гарантированного перечня</w:t>
      </w:r>
      <w:r w:rsidRPr="002B081B">
        <w:rPr>
          <w:rFonts w:ascii="Times New Roman" w:hAnsi="Times New Roman" w:cs="Times New Roman"/>
          <w:color w:val="000000"/>
        </w:rPr>
        <w:t xml:space="preserve"> услуг по погребению умерших (погибших)</w:t>
      </w:r>
      <w:r>
        <w:rPr>
          <w:rFonts w:ascii="Times New Roman" w:hAnsi="Times New Roman" w:cs="Times New Roman"/>
          <w:color w:val="000000"/>
        </w:rPr>
        <w:t xml:space="preserve"> оказываемых</w:t>
      </w:r>
      <w:r w:rsidRPr="002B081B">
        <w:rPr>
          <w:rFonts w:ascii="Times New Roman" w:hAnsi="Times New Roman" w:cs="Times New Roman"/>
          <w:color w:val="000000"/>
        </w:rPr>
        <w:t xml:space="preserve">  на территории </w:t>
      </w:r>
      <w:r w:rsidRPr="002B081B">
        <w:rPr>
          <w:rFonts w:ascii="Times New Roman" w:hAnsi="Times New Roman" w:cs="Times New Roman"/>
          <w:shd w:val="clear" w:color="auto" w:fill="FFFFFF"/>
        </w:rPr>
        <w:t>Соленовского сельского муниципального образования Республики Калмыкия</w:t>
      </w:r>
      <w:r w:rsidRPr="002B081B">
        <w:rPr>
          <w:rFonts w:ascii="Times New Roman" w:hAnsi="Times New Roman" w:cs="Times New Roman"/>
          <w:color w:val="000000"/>
        </w:rPr>
        <w:t xml:space="preserve"> не имеющих супруга, близких родственников, иных родственников либо законного представителя умершего, предоставляемых </w:t>
      </w:r>
      <w:r w:rsidRPr="002B081B">
        <w:rPr>
          <w:rFonts w:ascii="Times New Roman" w:hAnsi="Times New Roman" w:cs="Times New Roman"/>
          <w:shd w:val="clear" w:color="auto" w:fill="FFFFFF"/>
        </w:rPr>
        <w:t>МБУ «Управление коммунального хозяйства и благоустройства Яшалтинского района</w:t>
      </w:r>
      <w:r>
        <w:rPr>
          <w:rFonts w:ascii="Times New Roman" w:hAnsi="Times New Roman" w:cs="Times New Roman"/>
          <w:shd w:val="clear" w:color="auto" w:fill="FFFFFF"/>
        </w:rPr>
        <w:t>»</w:t>
      </w:r>
    </w:p>
    <w:p w:rsidR="00085106" w:rsidRPr="002B081B" w:rsidRDefault="00085106" w:rsidP="00A91C86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44"/>
        <w:gridCol w:w="6285"/>
        <w:gridCol w:w="1571"/>
      </w:tblGrid>
      <w:tr w:rsidR="00085106" w:rsidTr="00764985">
        <w:trPr>
          <w:trHeight w:val="525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764985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764985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764985">
            <w:pPr>
              <w:pStyle w:val="Web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Сумма руб.</w:t>
            </w:r>
          </w:p>
        </w:tc>
      </w:tr>
      <w:tr w:rsidR="00085106" w:rsidTr="00764985">
        <w:trPr>
          <w:trHeight w:val="525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Pr="00375BD3" w:rsidRDefault="00085106" w:rsidP="00764985">
            <w:pPr>
              <w:pStyle w:val="Web"/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764985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764985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бесплатно</w:t>
            </w:r>
          </w:p>
        </w:tc>
      </w:tr>
      <w:tr w:rsidR="00085106" w:rsidTr="00764985">
        <w:trPr>
          <w:trHeight w:val="27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764985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764985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Предоставление (изготовление) гроба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764985">
            <w:pPr>
              <w:pStyle w:val="Web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3865</w:t>
            </w:r>
          </w:p>
        </w:tc>
      </w:tr>
      <w:tr w:rsidR="00085106" w:rsidTr="00764985">
        <w:trPr>
          <w:trHeight w:val="21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764985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764985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Предоставление предметов, необходимых для погребения:</w:t>
            </w:r>
          </w:p>
          <w:p w:rsidR="00085106" w:rsidRDefault="00085106" w:rsidP="00764985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инвентарная табличка деревянная с указанием ФИО доты;</w:t>
            </w:r>
          </w:p>
          <w:p w:rsidR="00085106" w:rsidRDefault="00085106" w:rsidP="00764985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надмогильный крест или тумба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764985">
            <w:pPr>
              <w:pStyle w:val="Web"/>
              <w:shd w:val="clear" w:color="auto" w:fill="FFFFFF"/>
              <w:spacing w:line="210" w:lineRule="atLeast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445</w:t>
            </w:r>
          </w:p>
        </w:tc>
      </w:tr>
      <w:tr w:rsidR="00085106" w:rsidTr="00764985">
        <w:trPr>
          <w:trHeight w:val="24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764985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764985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Перевозка тела (останков) умершего к месту захоронения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764985">
            <w:pPr>
              <w:pStyle w:val="Web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445</w:t>
            </w:r>
          </w:p>
        </w:tc>
      </w:tr>
      <w:tr w:rsidR="00085106" w:rsidTr="00764985">
        <w:trPr>
          <w:trHeight w:val="255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764985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764985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при рытье могилы в ручную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Pr="00375BD3" w:rsidRDefault="00085106" w:rsidP="00764985">
            <w:pPr>
              <w:pStyle w:val="Web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1191,47</w:t>
            </w:r>
          </w:p>
        </w:tc>
      </w:tr>
      <w:tr w:rsidR="00085106" w:rsidTr="00764985">
        <w:trPr>
          <w:trHeight w:val="21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764985">
            <w:pPr>
              <w:pStyle w:val="Web"/>
              <w:shd w:val="clear" w:color="auto" w:fill="FFFFFF"/>
              <w:snapToGrid w:val="0"/>
              <w:rPr>
                <w:sz w:val="22"/>
              </w:rPr>
            </w:pP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764985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Итого предельная стоимость гарантированного перечня услуг на погребение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764985">
            <w:pPr>
              <w:pStyle w:val="Web"/>
              <w:shd w:val="clear" w:color="auto" w:fill="FFFFFF"/>
              <w:spacing w:line="210" w:lineRule="atLeast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5946,47</w:t>
            </w:r>
          </w:p>
        </w:tc>
      </w:tr>
    </w:tbl>
    <w:p w:rsidR="00085106" w:rsidRDefault="00085106" w:rsidP="00A91C86">
      <w:pPr>
        <w:pStyle w:val="Web"/>
        <w:shd w:val="clear" w:color="auto" w:fill="FFFFFF"/>
        <w:spacing w:after="0"/>
      </w:pPr>
    </w:p>
    <w:p w:rsidR="00085106" w:rsidRDefault="00085106" w:rsidP="00A91C86">
      <w:pPr>
        <w:pStyle w:val="Web"/>
        <w:shd w:val="clear" w:color="auto" w:fill="FFFFFF"/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Социальное пособие на погребение 5946,47 рублей.</w:t>
      </w:r>
    </w:p>
    <w:p w:rsidR="00085106" w:rsidRDefault="00085106" w:rsidP="00A91C86">
      <w:pPr>
        <w:pStyle w:val="Web"/>
        <w:shd w:val="clear" w:color="auto" w:fill="FFFFFF"/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085106" w:rsidRDefault="00085106" w:rsidP="00A91C86">
      <w:pPr>
        <w:pStyle w:val="Web"/>
        <w:shd w:val="clear" w:color="auto" w:fill="FFFFFF"/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085106" w:rsidRDefault="00085106" w:rsidP="00A91C86">
      <w:pPr>
        <w:pStyle w:val="Web"/>
        <w:shd w:val="clear" w:color="auto" w:fill="FFFFFF"/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085106" w:rsidRDefault="00085106" w:rsidP="00A91C86">
      <w:pPr>
        <w:pStyle w:val="Web"/>
        <w:shd w:val="clear" w:color="auto" w:fill="FFFFFF"/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085106" w:rsidRPr="002B081B" w:rsidRDefault="00085106" w:rsidP="00251481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:rsidR="00085106" w:rsidRPr="002B081B" w:rsidRDefault="00085106" w:rsidP="00251481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>к постановлению администрации Соленовского</w:t>
      </w:r>
    </w:p>
    <w:p w:rsidR="00085106" w:rsidRPr="002B081B" w:rsidRDefault="00085106" w:rsidP="00251481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муниципального образования</w:t>
      </w:r>
    </w:p>
    <w:p w:rsidR="00085106" w:rsidRPr="002B081B" w:rsidRDefault="00085106" w:rsidP="00251481">
      <w:pPr>
        <w:pStyle w:val="We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Республики Калмыкия</w:t>
      </w:r>
    </w:p>
    <w:p w:rsidR="00085106" w:rsidRPr="002B081B" w:rsidRDefault="00085106" w:rsidP="00251481">
      <w:pPr>
        <w:pStyle w:val="Web"/>
        <w:shd w:val="clear" w:color="auto" w:fill="FFFFFF"/>
        <w:spacing w:before="0" w:after="0"/>
        <w:jc w:val="right"/>
        <w:rPr>
          <w:sz w:val="20"/>
          <w:szCs w:val="20"/>
        </w:rPr>
      </w:pP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от  </w:t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2B08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B081B">
          <w:rPr>
            <w:rFonts w:ascii="Times New Roman" w:hAnsi="Times New Roman" w:cs="Times New Roman"/>
            <w:color w:val="000000"/>
            <w:sz w:val="20"/>
            <w:szCs w:val="20"/>
          </w:rPr>
          <w:t>201</w:t>
        </w:r>
        <w:r>
          <w:rPr>
            <w:rFonts w:ascii="Times New Roman" w:hAnsi="Times New Roman" w:cs="Times New Roman"/>
            <w:color w:val="000000"/>
            <w:sz w:val="20"/>
            <w:szCs w:val="20"/>
          </w:rPr>
          <w:t>9</w:t>
        </w:r>
        <w:r w:rsidRPr="002B081B">
          <w:rPr>
            <w:rFonts w:ascii="Times New Roman" w:hAnsi="Times New Roman" w:cs="Times New Roman"/>
            <w:color w:val="000000"/>
            <w:sz w:val="20"/>
            <w:szCs w:val="20"/>
          </w:rPr>
          <w:t xml:space="preserve"> г</w:t>
        </w:r>
      </w:smartTag>
      <w:r w:rsidRPr="002B081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85106" w:rsidRDefault="00085106" w:rsidP="00251481">
      <w:pPr>
        <w:pStyle w:val="Web"/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085106" w:rsidRPr="00251481" w:rsidRDefault="00085106" w:rsidP="00251481">
      <w:pPr>
        <w:pStyle w:val="Web"/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085106" w:rsidRDefault="00085106" w:rsidP="00251481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2B081B">
        <w:rPr>
          <w:rFonts w:ascii="Times New Roman" w:hAnsi="Times New Roman" w:cs="Times New Roman"/>
          <w:color w:val="000000"/>
        </w:rPr>
        <w:t>Стоимость</w:t>
      </w:r>
    </w:p>
    <w:p w:rsidR="00085106" w:rsidRDefault="00085106" w:rsidP="00251481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Гарантированного перечня</w:t>
      </w:r>
      <w:r w:rsidRPr="002B081B">
        <w:rPr>
          <w:rFonts w:ascii="Times New Roman" w:hAnsi="Times New Roman" w:cs="Times New Roman"/>
          <w:color w:val="000000"/>
        </w:rPr>
        <w:t xml:space="preserve"> услуг по погребению умерших (погибших)</w:t>
      </w:r>
      <w:r>
        <w:rPr>
          <w:rFonts w:ascii="Times New Roman" w:hAnsi="Times New Roman" w:cs="Times New Roman"/>
          <w:color w:val="000000"/>
        </w:rPr>
        <w:t xml:space="preserve"> оказываемых</w:t>
      </w:r>
      <w:r w:rsidRPr="002B081B">
        <w:rPr>
          <w:rFonts w:ascii="Times New Roman" w:hAnsi="Times New Roman" w:cs="Times New Roman"/>
          <w:color w:val="000000"/>
        </w:rPr>
        <w:t xml:space="preserve">  на территории </w:t>
      </w:r>
      <w:r w:rsidRPr="002B081B">
        <w:rPr>
          <w:rFonts w:ascii="Times New Roman" w:hAnsi="Times New Roman" w:cs="Times New Roman"/>
          <w:shd w:val="clear" w:color="auto" w:fill="FFFFFF"/>
        </w:rPr>
        <w:t>Соленовского сельского муниципального образования Республики Калмыкия</w:t>
      </w:r>
      <w:r w:rsidRPr="002B081B">
        <w:rPr>
          <w:rFonts w:ascii="Times New Roman" w:hAnsi="Times New Roman" w:cs="Times New Roman"/>
          <w:color w:val="000000"/>
        </w:rPr>
        <w:t xml:space="preserve"> не имеющих супруга, близких родственников, иных родственников либо законного представителя умершего, предоставляемых </w:t>
      </w:r>
      <w:r w:rsidRPr="002B081B">
        <w:rPr>
          <w:rFonts w:ascii="Times New Roman" w:hAnsi="Times New Roman" w:cs="Times New Roman"/>
          <w:shd w:val="clear" w:color="auto" w:fill="FFFFFF"/>
        </w:rPr>
        <w:t>МБУ «Управление коммунального хозяйства и благоустройства Яшалтинского района</w:t>
      </w:r>
      <w:r>
        <w:rPr>
          <w:rFonts w:ascii="Times New Roman" w:hAnsi="Times New Roman" w:cs="Times New Roman"/>
          <w:shd w:val="clear" w:color="auto" w:fill="FFFFFF"/>
        </w:rPr>
        <w:t>»</w:t>
      </w:r>
    </w:p>
    <w:p w:rsidR="00085106" w:rsidRPr="002B081B" w:rsidRDefault="00085106" w:rsidP="00251481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44"/>
        <w:gridCol w:w="6285"/>
        <w:gridCol w:w="1571"/>
      </w:tblGrid>
      <w:tr w:rsidR="00085106" w:rsidTr="00D8081A">
        <w:trPr>
          <w:trHeight w:val="525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D8081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D8081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услуг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D8081A">
            <w:pPr>
              <w:pStyle w:val="Web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Сумма руб.</w:t>
            </w:r>
          </w:p>
        </w:tc>
      </w:tr>
      <w:tr w:rsidR="00085106" w:rsidTr="00D8081A">
        <w:trPr>
          <w:trHeight w:val="525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Pr="00375BD3" w:rsidRDefault="00085106" w:rsidP="00D8081A">
            <w:pPr>
              <w:pStyle w:val="Web"/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D8081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D8081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бесплатно</w:t>
            </w:r>
          </w:p>
        </w:tc>
      </w:tr>
      <w:tr w:rsidR="00085106" w:rsidTr="00D8081A">
        <w:trPr>
          <w:trHeight w:val="27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D8081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D8081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Предоставление (изготовление) гроба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D8081A">
            <w:pPr>
              <w:pStyle w:val="Web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3865</w:t>
            </w:r>
          </w:p>
        </w:tc>
      </w:tr>
      <w:tr w:rsidR="00085106" w:rsidTr="00D8081A">
        <w:trPr>
          <w:trHeight w:val="21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D8081A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D8081A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Предоставление предметов, необходимых для погребения:</w:t>
            </w:r>
          </w:p>
          <w:p w:rsidR="00085106" w:rsidRDefault="00085106" w:rsidP="00D8081A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инвентарная табличка деревянная с указанием ФИО доты;</w:t>
            </w:r>
          </w:p>
          <w:p w:rsidR="00085106" w:rsidRDefault="00085106" w:rsidP="00D8081A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надмогильный крест или тумба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D8081A">
            <w:pPr>
              <w:pStyle w:val="Web"/>
              <w:shd w:val="clear" w:color="auto" w:fill="FFFFFF"/>
              <w:spacing w:line="210" w:lineRule="atLeast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445</w:t>
            </w:r>
          </w:p>
        </w:tc>
      </w:tr>
      <w:tr w:rsidR="00085106" w:rsidTr="00D8081A">
        <w:trPr>
          <w:trHeight w:val="24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D8081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D8081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Перевозка тела (останков) умершего к месту захоронения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D8081A">
            <w:pPr>
              <w:pStyle w:val="Web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445</w:t>
            </w:r>
          </w:p>
        </w:tc>
      </w:tr>
      <w:tr w:rsidR="00085106" w:rsidTr="00D8081A">
        <w:trPr>
          <w:trHeight w:val="255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D8081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D8081A">
            <w:pPr>
              <w:pStyle w:val="Web"/>
              <w:shd w:val="clear" w:color="auto" w:fill="FFFFFF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при рытье могилы в ручную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Pr="00375BD3" w:rsidRDefault="00085106" w:rsidP="00D8081A">
            <w:pPr>
              <w:pStyle w:val="Web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1191,47</w:t>
            </w:r>
          </w:p>
        </w:tc>
      </w:tr>
      <w:tr w:rsidR="00085106" w:rsidTr="00D8081A">
        <w:trPr>
          <w:trHeight w:val="210"/>
        </w:trPr>
        <w:tc>
          <w:tcPr>
            <w:tcW w:w="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D8081A">
            <w:pPr>
              <w:pStyle w:val="Web"/>
              <w:shd w:val="clear" w:color="auto" w:fill="FFFFFF"/>
              <w:snapToGrid w:val="0"/>
              <w:rPr>
                <w:sz w:val="22"/>
              </w:rPr>
            </w:pPr>
          </w:p>
        </w:tc>
        <w:tc>
          <w:tcPr>
            <w:tcW w:w="628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085106" w:rsidRDefault="00085106" w:rsidP="00D8081A">
            <w:pPr>
              <w:pStyle w:val="Web"/>
              <w:shd w:val="clear" w:color="auto" w:fill="FFFFFF"/>
              <w:spacing w:line="21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Итого предельная стоимость гарантированного перечня услуг на погребение</w:t>
            </w:r>
          </w:p>
        </w:tc>
        <w:tc>
          <w:tcPr>
            <w:tcW w:w="15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085106" w:rsidRDefault="00085106" w:rsidP="00D8081A">
            <w:pPr>
              <w:pStyle w:val="Web"/>
              <w:shd w:val="clear" w:color="auto" w:fill="FFFFFF"/>
              <w:spacing w:line="210" w:lineRule="atLeast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5946,47</w:t>
            </w:r>
          </w:p>
        </w:tc>
      </w:tr>
    </w:tbl>
    <w:p w:rsidR="00085106" w:rsidRDefault="00085106" w:rsidP="00251481">
      <w:pPr>
        <w:pStyle w:val="Web"/>
        <w:shd w:val="clear" w:color="auto" w:fill="FFFFFF"/>
        <w:spacing w:after="0"/>
      </w:pPr>
    </w:p>
    <w:p w:rsidR="00085106" w:rsidRDefault="00085106" w:rsidP="00251481">
      <w:pPr>
        <w:pStyle w:val="Web"/>
        <w:shd w:val="clear" w:color="auto" w:fill="FFFFFF"/>
        <w:spacing w:after="0"/>
      </w:pPr>
      <w:r>
        <w:rPr>
          <w:rFonts w:ascii="Times New Roman" w:hAnsi="Times New Roman" w:cs="Times New Roman"/>
          <w:color w:val="000000"/>
          <w:sz w:val="27"/>
          <w:szCs w:val="27"/>
        </w:rPr>
        <w:t>Социальное пособие на погребение 5946,47 рублей.</w:t>
      </w:r>
    </w:p>
    <w:p w:rsidR="00085106" w:rsidRDefault="00085106" w:rsidP="00251481">
      <w:pPr>
        <w:pStyle w:val="Web"/>
        <w:shd w:val="clear" w:color="auto" w:fill="FFFFFF"/>
        <w:spacing w:after="0"/>
      </w:pPr>
    </w:p>
    <w:p w:rsidR="00085106" w:rsidRDefault="00085106" w:rsidP="00A91C86">
      <w:pPr>
        <w:pStyle w:val="Web"/>
        <w:shd w:val="clear" w:color="auto" w:fill="FFFFFF"/>
        <w:spacing w:after="0"/>
      </w:pPr>
    </w:p>
    <w:p w:rsidR="00085106" w:rsidRDefault="00085106" w:rsidP="00A91C86">
      <w:pPr>
        <w:pStyle w:val="Web"/>
        <w:shd w:val="clear" w:color="auto" w:fill="FFFFFF"/>
        <w:spacing w:after="0"/>
        <w:rPr>
          <w:rFonts w:ascii="Times New Roman" w:hAnsi="Times New Roman"/>
        </w:rPr>
      </w:pPr>
    </w:p>
    <w:p w:rsidR="00085106" w:rsidRPr="00313C6E" w:rsidRDefault="00085106" w:rsidP="00AC2220">
      <w:pPr>
        <w:jc w:val="both"/>
      </w:pPr>
    </w:p>
    <w:sectPr w:rsidR="00085106" w:rsidRPr="00313C6E" w:rsidSect="00375BD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DF9"/>
    <w:rsid w:val="00013FB2"/>
    <w:rsid w:val="00017469"/>
    <w:rsid w:val="00020054"/>
    <w:rsid w:val="00025D30"/>
    <w:rsid w:val="000746BC"/>
    <w:rsid w:val="00085106"/>
    <w:rsid w:val="000A09DB"/>
    <w:rsid w:val="000F79F5"/>
    <w:rsid w:val="0010277D"/>
    <w:rsid w:val="001339CA"/>
    <w:rsid w:val="001803A5"/>
    <w:rsid w:val="001F61AA"/>
    <w:rsid w:val="001F6261"/>
    <w:rsid w:val="00201FA5"/>
    <w:rsid w:val="002021B7"/>
    <w:rsid w:val="002217A4"/>
    <w:rsid w:val="00251481"/>
    <w:rsid w:val="002552C3"/>
    <w:rsid w:val="00275EEE"/>
    <w:rsid w:val="002A74B9"/>
    <w:rsid w:val="002B081B"/>
    <w:rsid w:val="00313C6E"/>
    <w:rsid w:val="00361AE8"/>
    <w:rsid w:val="00364FBA"/>
    <w:rsid w:val="00375BD3"/>
    <w:rsid w:val="003840AD"/>
    <w:rsid w:val="003E4C7E"/>
    <w:rsid w:val="003F3766"/>
    <w:rsid w:val="003F5485"/>
    <w:rsid w:val="0045780B"/>
    <w:rsid w:val="00496EF9"/>
    <w:rsid w:val="004A0BFB"/>
    <w:rsid w:val="004D01C2"/>
    <w:rsid w:val="004E08BF"/>
    <w:rsid w:val="00534B2F"/>
    <w:rsid w:val="005A57A0"/>
    <w:rsid w:val="005D2591"/>
    <w:rsid w:val="005E1F90"/>
    <w:rsid w:val="00640DF9"/>
    <w:rsid w:val="006C3329"/>
    <w:rsid w:val="006C7B19"/>
    <w:rsid w:val="006E2638"/>
    <w:rsid w:val="006E2D0D"/>
    <w:rsid w:val="00760B3E"/>
    <w:rsid w:val="00764985"/>
    <w:rsid w:val="00766FAA"/>
    <w:rsid w:val="007B0F48"/>
    <w:rsid w:val="007C479D"/>
    <w:rsid w:val="007E6539"/>
    <w:rsid w:val="00815A18"/>
    <w:rsid w:val="00820CA8"/>
    <w:rsid w:val="008575F5"/>
    <w:rsid w:val="008748B3"/>
    <w:rsid w:val="0089646C"/>
    <w:rsid w:val="008C39F9"/>
    <w:rsid w:val="008F549C"/>
    <w:rsid w:val="00906751"/>
    <w:rsid w:val="00926D13"/>
    <w:rsid w:val="009446BC"/>
    <w:rsid w:val="0098239D"/>
    <w:rsid w:val="009B464A"/>
    <w:rsid w:val="009C7257"/>
    <w:rsid w:val="00A91C86"/>
    <w:rsid w:val="00AC2220"/>
    <w:rsid w:val="00AF1501"/>
    <w:rsid w:val="00B05B83"/>
    <w:rsid w:val="00B220AD"/>
    <w:rsid w:val="00C14ACF"/>
    <w:rsid w:val="00C16151"/>
    <w:rsid w:val="00C33BAD"/>
    <w:rsid w:val="00C72A7A"/>
    <w:rsid w:val="00C76321"/>
    <w:rsid w:val="00CB0CA5"/>
    <w:rsid w:val="00CC16B5"/>
    <w:rsid w:val="00D3655A"/>
    <w:rsid w:val="00D50478"/>
    <w:rsid w:val="00D8081A"/>
    <w:rsid w:val="00D90077"/>
    <w:rsid w:val="00D92E73"/>
    <w:rsid w:val="00DA6A08"/>
    <w:rsid w:val="00DD1FF1"/>
    <w:rsid w:val="00E14FEC"/>
    <w:rsid w:val="00E27597"/>
    <w:rsid w:val="00E44E57"/>
    <w:rsid w:val="00E53DDD"/>
    <w:rsid w:val="00E5777F"/>
    <w:rsid w:val="00E72558"/>
    <w:rsid w:val="00E72FA6"/>
    <w:rsid w:val="00E92EBA"/>
    <w:rsid w:val="00ED62DA"/>
    <w:rsid w:val="00EF18E9"/>
    <w:rsid w:val="00F0697E"/>
    <w:rsid w:val="00F103C3"/>
    <w:rsid w:val="00F64B18"/>
    <w:rsid w:val="00F93EC5"/>
    <w:rsid w:val="00F9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0CA8"/>
    <w:pPr>
      <w:ind w:left="720"/>
      <w:contextualSpacing/>
    </w:pPr>
  </w:style>
  <w:style w:type="paragraph" w:styleId="a4">
    <w:name w:val="No Spacing"/>
    <w:uiPriority w:val="99"/>
    <w:qFormat/>
    <w:rsid w:val="00201FA5"/>
    <w:rPr>
      <w:lang w:eastAsia="en-US"/>
    </w:rPr>
  </w:style>
  <w:style w:type="paragraph" w:customStyle="1" w:styleId="Web">
    <w:name w:val="Обычный (Web)"/>
    <w:basedOn w:val="a"/>
    <w:uiPriority w:val="99"/>
    <w:rsid w:val="002B081B"/>
    <w:pPr>
      <w:suppressAutoHyphens/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830</Words>
  <Characters>7440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СОЛЕНОВСКОГО СЕЛЬСКОГО МУНИЦИПАЛЬНОГО ОБРАЗОВАНИЯ</vt:lpstr>
    </vt:vector>
  </TitlesOfParts>
  <Company>SPecialiST RePack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СОЛЕНОВСКОГО СЕЛЬСКОГО МУНИЦИПАЛЬНОГО ОБРАЗОВАНИЯ</dc:title>
  <dc:subject/>
  <dc:creator>User</dc:creator>
  <cp:keywords/>
  <dc:description/>
  <cp:lastModifiedBy>Спец5</cp:lastModifiedBy>
  <cp:revision>8</cp:revision>
  <cp:lastPrinted>2021-02-02T08:18:00Z</cp:lastPrinted>
  <dcterms:created xsi:type="dcterms:W3CDTF">2018-02-01T13:12:00Z</dcterms:created>
  <dcterms:modified xsi:type="dcterms:W3CDTF">2021-02-02T11:29:00Z</dcterms:modified>
</cp:coreProperties>
</file>