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E88F22" wp14:editId="1EC7D156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Ш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Default="00F84AD0" w:rsidP="000F4246">
      <w:pPr>
        <w:ind w:right="-1"/>
      </w:pPr>
    </w:p>
    <w:p w:rsidR="00F84AD0" w:rsidRPr="00F84AD0" w:rsidRDefault="00F84AD0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ECA">
        <w:rPr>
          <w:sz w:val="28"/>
          <w:szCs w:val="28"/>
        </w:rPr>
        <w:t>18 ноября  2014</w:t>
      </w:r>
      <w:r w:rsidR="00875EA6">
        <w:rPr>
          <w:sz w:val="28"/>
          <w:szCs w:val="28"/>
        </w:rPr>
        <w:t xml:space="preserve"> г. № </w:t>
      </w:r>
      <w:r w:rsidR="00AC2ECA">
        <w:rPr>
          <w:sz w:val="28"/>
          <w:szCs w:val="28"/>
        </w:rPr>
        <w:t>11</w:t>
      </w:r>
      <w:r w:rsidR="00DF7F26">
        <w:rPr>
          <w:sz w:val="28"/>
          <w:szCs w:val="28"/>
        </w:rPr>
        <w:t>/</w:t>
      </w:r>
      <w:r w:rsidR="00AC2ECA">
        <w:rPr>
          <w:sz w:val="28"/>
          <w:szCs w:val="28"/>
        </w:rPr>
        <w:t>106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Default="004412AC" w:rsidP="00075CA1">
      <w:pPr>
        <w:tabs>
          <w:tab w:val="left" w:pos="900"/>
        </w:tabs>
      </w:pPr>
    </w:p>
    <w:p w:rsidR="008809F5" w:rsidRDefault="00565E82" w:rsidP="00C47F16">
      <w:pPr>
        <w:tabs>
          <w:tab w:val="left" w:pos="900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47F16">
        <w:rPr>
          <w:sz w:val="28"/>
          <w:szCs w:val="28"/>
        </w:rPr>
        <w:t xml:space="preserve"> в постановление главы сельского поселения «Новый Бор» от 26 октября 2012 года № 10/103 «Об</w:t>
      </w:r>
      <w:r>
        <w:rPr>
          <w:sz w:val="28"/>
          <w:szCs w:val="28"/>
        </w:rPr>
        <w:t xml:space="preserve"> утверждении </w:t>
      </w:r>
      <w:r w:rsidR="000F4246">
        <w:rPr>
          <w:sz w:val="28"/>
          <w:szCs w:val="28"/>
        </w:rPr>
        <w:t xml:space="preserve"> муниципальной программы «Развитие сельского хозяйства на территории сельского поселения «Новый Бор» 2012-2016 гг.</w:t>
      </w:r>
      <w:r w:rsidR="00FC2A45">
        <w:rPr>
          <w:sz w:val="28"/>
          <w:szCs w:val="28"/>
        </w:rPr>
        <w:t>»</w:t>
      </w:r>
    </w:p>
    <w:p w:rsidR="00052F17" w:rsidRDefault="00052F17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C47F16" w:rsidRDefault="00C47F16" w:rsidP="00E6435E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C47F16" w:rsidRDefault="00C47F16" w:rsidP="00E6435E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C47F16" w:rsidRDefault="00C47F16" w:rsidP="00E6435E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052F17" w:rsidRDefault="00DD253F" w:rsidP="00E6435E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E6435E" w:rsidRPr="002D41E7" w:rsidRDefault="00E6435E" w:rsidP="00E6435E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075CA1" w:rsidRDefault="00C47F16" w:rsidP="00B578D4">
      <w:pPr>
        <w:pStyle w:val="a5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«Система программных мероприятий», приложения № 1 постановления главы сельского поселения «Новый Бор» от 26 октября 2012 года № 10/103 </w:t>
      </w:r>
      <w:r w:rsidR="00565E82">
        <w:rPr>
          <w:sz w:val="28"/>
          <w:szCs w:val="28"/>
        </w:rPr>
        <w:t xml:space="preserve">«Об утверждении </w:t>
      </w:r>
      <w:r w:rsidR="00B578D4">
        <w:rPr>
          <w:sz w:val="28"/>
          <w:szCs w:val="28"/>
        </w:rPr>
        <w:t xml:space="preserve"> муниципаль</w:t>
      </w:r>
      <w:r w:rsidR="00565E82">
        <w:rPr>
          <w:sz w:val="28"/>
          <w:szCs w:val="28"/>
        </w:rPr>
        <w:t>ной программы</w:t>
      </w:r>
      <w:r w:rsidR="00B578D4">
        <w:rPr>
          <w:sz w:val="28"/>
          <w:szCs w:val="28"/>
        </w:rPr>
        <w:t xml:space="preserve"> «Развитие сельского хозяйства на территории сельского поселения «Новый Бор» на 2012-20</w:t>
      </w:r>
      <w:r w:rsidR="00565E82">
        <w:rPr>
          <w:sz w:val="28"/>
          <w:szCs w:val="28"/>
        </w:rPr>
        <w:t>16 гг.», изложить в следующей  редакции согласно приложению к данному постановлению</w:t>
      </w:r>
    </w:p>
    <w:p w:rsidR="00B578D4" w:rsidRPr="00B578D4" w:rsidRDefault="00B578D4" w:rsidP="00B578D4">
      <w:pPr>
        <w:pStyle w:val="a5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принятия и распространяется н</w:t>
      </w:r>
      <w:r w:rsidR="00F526FD">
        <w:rPr>
          <w:sz w:val="28"/>
          <w:szCs w:val="28"/>
        </w:rPr>
        <w:t>а правоотношения, возникшие с 30 декабря 2013</w:t>
      </w:r>
      <w:r>
        <w:rPr>
          <w:sz w:val="28"/>
          <w:szCs w:val="28"/>
        </w:rPr>
        <w:t xml:space="preserve"> года.</w:t>
      </w:r>
    </w:p>
    <w:p w:rsidR="00E6435E" w:rsidRDefault="00E6435E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B578D4" w:rsidRDefault="00B578D4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B578D4" w:rsidRDefault="00B578D4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F526FD" w:rsidRDefault="00F526FD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F526FD" w:rsidRDefault="00F526FD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F526FD" w:rsidRDefault="00F526FD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B578D4" w:rsidRDefault="00B578D4" w:rsidP="00052F17">
      <w:pPr>
        <w:tabs>
          <w:tab w:val="left" w:pos="900"/>
        </w:tabs>
        <w:jc w:val="both"/>
        <w:rPr>
          <w:sz w:val="28"/>
          <w:szCs w:val="28"/>
        </w:rPr>
      </w:pPr>
    </w:p>
    <w:p w:rsidR="00052F17" w:rsidRDefault="00052F17" w:rsidP="00052F1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администрации-</w:t>
      </w:r>
    </w:p>
    <w:p w:rsidR="001B15F6" w:rsidRPr="006D45AB" w:rsidRDefault="00052F17" w:rsidP="006D45A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«Новый Бор»                                   Г.Г. Идамкин   </w:t>
      </w:r>
      <w:bookmarkStart w:id="0" w:name="_GoBack"/>
      <w:bookmarkEnd w:id="0"/>
    </w:p>
    <w:p w:rsidR="001B15F6" w:rsidRDefault="001B15F6" w:rsidP="00FC2A45">
      <w:pPr>
        <w:shd w:val="clear" w:color="auto" w:fill="FFFFFF"/>
      </w:pPr>
    </w:p>
    <w:p w:rsidR="001B15F6" w:rsidRDefault="001B15F6" w:rsidP="00FC2A45">
      <w:pPr>
        <w:shd w:val="clear" w:color="auto" w:fill="FFFFFF"/>
      </w:pPr>
    </w:p>
    <w:p w:rsidR="00AC2ECA" w:rsidRDefault="00AC2ECA" w:rsidP="00AC2ECA">
      <w:pPr>
        <w:jc w:val="right"/>
        <w:rPr>
          <w:sz w:val="28"/>
          <w:szCs w:val="28"/>
        </w:rPr>
      </w:pPr>
      <w:r w:rsidRPr="00AC2ECA">
        <w:rPr>
          <w:sz w:val="28"/>
          <w:szCs w:val="28"/>
        </w:rPr>
        <w:lastRenderedPageBreak/>
        <w:t xml:space="preserve">Приложение </w:t>
      </w:r>
    </w:p>
    <w:p w:rsidR="00AC2ECA" w:rsidRDefault="00AC2ECA" w:rsidP="00AC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 «Новый Бор»</w:t>
      </w:r>
    </w:p>
    <w:p w:rsidR="00AC2ECA" w:rsidRDefault="00AC2ECA" w:rsidP="00AC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ноября 2014 года № 11-106 «</w:t>
      </w:r>
      <w:r w:rsidRPr="00AC2ECA">
        <w:rPr>
          <w:sz w:val="28"/>
          <w:szCs w:val="28"/>
        </w:rPr>
        <w:t xml:space="preserve">О внесении изменения </w:t>
      </w:r>
      <w:proofErr w:type="gramStart"/>
      <w:r w:rsidRPr="00AC2ECA">
        <w:rPr>
          <w:sz w:val="28"/>
          <w:szCs w:val="28"/>
        </w:rPr>
        <w:t>в</w:t>
      </w:r>
      <w:proofErr w:type="gramEnd"/>
    </w:p>
    <w:p w:rsidR="00AC2ECA" w:rsidRDefault="00AC2ECA" w:rsidP="00AC2ECA">
      <w:pPr>
        <w:jc w:val="right"/>
        <w:rPr>
          <w:sz w:val="28"/>
          <w:szCs w:val="28"/>
        </w:rPr>
      </w:pPr>
      <w:r w:rsidRPr="00AC2ECA">
        <w:rPr>
          <w:sz w:val="28"/>
          <w:szCs w:val="28"/>
        </w:rPr>
        <w:t>постановление главы сельского поселения «Новый Бор»</w:t>
      </w:r>
    </w:p>
    <w:p w:rsidR="00AC2ECA" w:rsidRDefault="00AC2ECA" w:rsidP="00AC2ECA">
      <w:pPr>
        <w:jc w:val="right"/>
        <w:rPr>
          <w:sz w:val="28"/>
          <w:szCs w:val="28"/>
        </w:rPr>
      </w:pPr>
      <w:r w:rsidRPr="00AC2ECA">
        <w:rPr>
          <w:sz w:val="28"/>
          <w:szCs w:val="28"/>
        </w:rPr>
        <w:t>от 26 октября 2012 года № 10/103 «Об утверждении</w:t>
      </w:r>
    </w:p>
    <w:p w:rsidR="00AC2ECA" w:rsidRDefault="00AC2ECA" w:rsidP="00AC2ECA">
      <w:pPr>
        <w:jc w:val="right"/>
        <w:rPr>
          <w:sz w:val="28"/>
          <w:szCs w:val="28"/>
        </w:rPr>
      </w:pPr>
      <w:r w:rsidRPr="00AC2ECA">
        <w:rPr>
          <w:sz w:val="28"/>
          <w:szCs w:val="28"/>
        </w:rPr>
        <w:t>муниципальной программы «Развитие сельского хозяйства</w:t>
      </w:r>
    </w:p>
    <w:p w:rsidR="00AC2ECA" w:rsidRPr="00AC2ECA" w:rsidRDefault="00AC2ECA" w:rsidP="00AC2ECA">
      <w:pPr>
        <w:jc w:val="right"/>
        <w:rPr>
          <w:sz w:val="28"/>
          <w:szCs w:val="28"/>
        </w:rPr>
      </w:pPr>
      <w:r w:rsidRPr="00AC2ECA">
        <w:rPr>
          <w:sz w:val="28"/>
          <w:szCs w:val="28"/>
        </w:rPr>
        <w:t>на территории сельского поселения «Новый Бор» 2012-2016 гг.»</w:t>
      </w:r>
    </w:p>
    <w:p w:rsidR="00AC2ECA" w:rsidRPr="00AC2ECA" w:rsidRDefault="00AC2ECA" w:rsidP="00AC2ECA">
      <w:pPr>
        <w:jc w:val="right"/>
        <w:rPr>
          <w:sz w:val="28"/>
          <w:szCs w:val="28"/>
        </w:rPr>
      </w:pPr>
    </w:p>
    <w:p w:rsidR="00AC2ECA" w:rsidRPr="00AC2ECA" w:rsidRDefault="00AC2ECA" w:rsidP="004B6CF0">
      <w:pPr>
        <w:jc w:val="center"/>
        <w:rPr>
          <w:sz w:val="28"/>
          <w:szCs w:val="28"/>
        </w:rPr>
      </w:pPr>
    </w:p>
    <w:p w:rsidR="004B6CF0" w:rsidRPr="00DB612D" w:rsidRDefault="004B6CF0" w:rsidP="004B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Система программных мероприятий</w:t>
      </w:r>
    </w:p>
    <w:p w:rsidR="004B6CF0" w:rsidRPr="001B4DD8" w:rsidRDefault="004B6CF0" w:rsidP="004B6CF0">
      <w:pPr>
        <w:jc w:val="right"/>
        <w:rPr>
          <w:b/>
          <w:sz w:val="28"/>
          <w:szCs w:val="28"/>
        </w:rPr>
      </w:pPr>
      <w:r w:rsidRPr="00DE0CF1">
        <w:rPr>
          <w:b/>
          <w:sz w:val="28"/>
          <w:szCs w:val="28"/>
        </w:rPr>
        <w:t>(тыс. руб</w:t>
      </w:r>
      <w:r>
        <w:rPr>
          <w:b/>
          <w:sz w:val="28"/>
          <w:szCs w:val="28"/>
        </w:rPr>
        <w:t>.</w:t>
      </w:r>
      <w:r w:rsidRPr="00DE0CF1">
        <w:rPr>
          <w:b/>
          <w:sz w:val="28"/>
          <w:szCs w:val="28"/>
        </w:rPr>
        <w:t>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3776"/>
        <w:gridCol w:w="1264"/>
        <w:gridCol w:w="8"/>
        <w:gridCol w:w="1048"/>
        <w:gridCol w:w="206"/>
        <w:gridCol w:w="1080"/>
        <w:gridCol w:w="1260"/>
        <w:gridCol w:w="15"/>
        <w:gridCol w:w="895"/>
      </w:tblGrid>
      <w:tr w:rsidR="004B6CF0" w:rsidRPr="00CD24EB" w:rsidTr="001B15F6">
        <w:tc>
          <w:tcPr>
            <w:tcW w:w="5856" w:type="dxa"/>
            <w:vMerge w:val="restart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3776" w:type="dxa"/>
            <w:vMerge w:val="restart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76" w:type="dxa"/>
            <w:gridSpan w:val="8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Годы</w:t>
            </w:r>
          </w:p>
        </w:tc>
      </w:tr>
      <w:tr w:rsidR="004B6CF0" w:rsidRPr="00CD24EB" w:rsidTr="001B15F6">
        <w:tc>
          <w:tcPr>
            <w:tcW w:w="5856" w:type="dxa"/>
            <w:vMerge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4B6CF0" w:rsidRPr="00445CBD" w:rsidRDefault="004B6CF0" w:rsidP="00880A9A">
            <w:pPr>
              <w:jc w:val="center"/>
              <w:rPr>
                <w:sz w:val="28"/>
                <w:szCs w:val="28"/>
              </w:rPr>
            </w:pPr>
            <w:r w:rsidRPr="00445CBD">
              <w:rPr>
                <w:sz w:val="28"/>
                <w:szCs w:val="28"/>
              </w:rPr>
              <w:t>2012</w:t>
            </w:r>
          </w:p>
        </w:tc>
        <w:tc>
          <w:tcPr>
            <w:tcW w:w="1262" w:type="dxa"/>
            <w:gridSpan w:val="3"/>
          </w:tcPr>
          <w:p w:rsidR="004B6CF0" w:rsidRPr="00445CBD" w:rsidRDefault="004B6CF0" w:rsidP="00880A9A">
            <w:pPr>
              <w:jc w:val="center"/>
              <w:rPr>
                <w:sz w:val="28"/>
                <w:szCs w:val="28"/>
              </w:rPr>
            </w:pPr>
            <w:r w:rsidRPr="00445CBD">
              <w:rPr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4B6CF0" w:rsidRPr="00445CBD" w:rsidRDefault="004B6CF0" w:rsidP="00880A9A">
            <w:pPr>
              <w:jc w:val="center"/>
              <w:rPr>
                <w:sz w:val="28"/>
                <w:szCs w:val="28"/>
              </w:rPr>
            </w:pPr>
            <w:r w:rsidRPr="00445CBD">
              <w:rPr>
                <w:sz w:val="28"/>
                <w:szCs w:val="28"/>
              </w:rPr>
              <w:t>2014</w:t>
            </w:r>
          </w:p>
        </w:tc>
        <w:tc>
          <w:tcPr>
            <w:tcW w:w="1275" w:type="dxa"/>
            <w:gridSpan w:val="2"/>
          </w:tcPr>
          <w:p w:rsidR="004B6CF0" w:rsidRPr="00445CBD" w:rsidRDefault="004B6CF0" w:rsidP="00880A9A">
            <w:pPr>
              <w:jc w:val="center"/>
              <w:rPr>
                <w:sz w:val="28"/>
                <w:szCs w:val="28"/>
              </w:rPr>
            </w:pPr>
            <w:r w:rsidRPr="00445CBD">
              <w:rPr>
                <w:sz w:val="28"/>
                <w:szCs w:val="28"/>
              </w:rPr>
              <w:t>2015</w:t>
            </w:r>
          </w:p>
        </w:tc>
        <w:tc>
          <w:tcPr>
            <w:tcW w:w="895" w:type="dxa"/>
          </w:tcPr>
          <w:p w:rsidR="004B6CF0" w:rsidRPr="00445CBD" w:rsidRDefault="004B6CF0" w:rsidP="00880A9A">
            <w:pPr>
              <w:jc w:val="center"/>
              <w:rPr>
                <w:sz w:val="28"/>
                <w:szCs w:val="28"/>
              </w:rPr>
            </w:pPr>
            <w:r w:rsidRPr="00445CBD">
              <w:rPr>
                <w:sz w:val="28"/>
                <w:szCs w:val="28"/>
              </w:rPr>
              <w:t>2016</w:t>
            </w:r>
          </w:p>
        </w:tc>
      </w:tr>
      <w:tr w:rsidR="004B6CF0" w:rsidRPr="00CD24EB" w:rsidTr="001B15F6">
        <w:tc>
          <w:tcPr>
            <w:tcW w:w="585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6CF0" w:rsidRPr="00CD24EB" w:rsidTr="00880A9A">
        <w:trPr>
          <w:trHeight w:val="431"/>
        </w:trPr>
        <w:tc>
          <w:tcPr>
            <w:tcW w:w="15408" w:type="dxa"/>
            <w:gridSpan w:val="10"/>
          </w:tcPr>
          <w:p w:rsidR="004B6CF0" w:rsidRPr="00CD24EB" w:rsidRDefault="004B6CF0" w:rsidP="004B6CF0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CD24EB">
              <w:rPr>
                <w:b/>
                <w:sz w:val="28"/>
                <w:szCs w:val="28"/>
              </w:rPr>
              <w:t>Земледелие и растениеводство</w:t>
            </w:r>
          </w:p>
        </w:tc>
      </w:tr>
      <w:tr w:rsidR="004B6CF0" w:rsidRPr="00CD24EB" w:rsidTr="001B15F6">
        <w:trPr>
          <w:trHeight w:val="300"/>
        </w:trPr>
        <w:tc>
          <w:tcPr>
            <w:tcW w:w="5856" w:type="dxa"/>
            <w:vMerge w:val="restart"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CD24EB">
              <w:rPr>
                <w:sz w:val="28"/>
                <w:szCs w:val="28"/>
              </w:rPr>
              <w:t xml:space="preserve">.Приобретение </w:t>
            </w:r>
            <w:r>
              <w:rPr>
                <w:sz w:val="28"/>
                <w:szCs w:val="28"/>
              </w:rPr>
              <w:t>сельскохозяйственной техники</w:t>
            </w: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КФХ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</w:t>
            </w: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342"/>
        </w:trPr>
        <w:tc>
          <w:tcPr>
            <w:tcW w:w="5856" w:type="dxa"/>
            <w:vMerge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бюджет Республики Коми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880A9A">
        <w:tc>
          <w:tcPr>
            <w:tcW w:w="15408" w:type="dxa"/>
            <w:gridSpan w:val="10"/>
          </w:tcPr>
          <w:p w:rsidR="004B6CF0" w:rsidRDefault="004B6CF0" w:rsidP="004B6CF0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CD24EB">
              <w:rPr>
                <w:b/>
                <w:sz w:val="28"/>
                <w:szCs w:val="28"/>
              </w:rPr>
              <w:t>Животноводство и племенное дело</w:t>
            </w:r>
          </w:p>
          <w:p w:rsidR="004B6CF0" w:rsidRPr="00CD24EB" w:rsidRDefault="004B6CF0" w:rsidP="00880A9A">
            <w:pPr>
              <w:ind w:left="5400"/>
              <w:rPr>
                <w:b/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214"/>
        </w:trPr>
        <w:tc>
          <w:tcPr>
            <w:tcW w:w="5856" w:type="dxa"/>
            <w:vMerge w:val="restart"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D2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D24EB">
              <w:rPr>
                <w:sz w:val="28"/>
                <w:szCs w:val="28"/>
              </w:rPr>
              <w:t xml:space="preserve">риобретение </w:t>
            </w:r>
            <w:r>
              <w:rPr>
                <w:sz w:val="28"/>
                <w:szCs w:val="28"/>
              </w:rPr>
              <w:t xml:space="preserve">сельскохозяйственных </w:t>
            </w:r>
            <w:r w:rsidRPr="00CD24EB">
              <w:rPr>
                <w:sz w:val="28"/>
                <w:szCs w:val="28"/>
              </w:rPr>
              <w:t xml:space="preserve"> животных  </w:t>
            </w: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КФХ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администрации МО СП «Новый Бор»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 w:val="restart"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2.2.Приобретение   животноводческой фермы</w:t>
            </w:r>
          </w:p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КФХ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бюджет Республики Коми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 w:val="restart"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2.3.Приобретение   оборудования для животноводческой фермы</w:t>
            </w:r>
          </w:p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КФХ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/>
          </w:tcPr>
          <w:p w:rsidR="004B6CF0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бюджет Республики Коми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 w:val="restart"/>
          </w:tcPr>
          <w:p w:rsidR="004B6CF0" w:rsidRDefault="00AC2ECA" w:rsidP="00880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4B6CF0">
              <w:rPr>
                <w:sz w:val="28"/>
                <w:szCs w:val="28"/>
              </w:rPr>
              <w:t>. Реконструкция животноводческой фермы</w:t>
            </w:r>
          </w:p>
          <w:p w:rsidR="004B6CF0" w:rsidRDefault="004B6CF0" w:rsidP="00880A9A">
            <w:pPr>
              <w:jc w:val="both"/>
              <w:rPr>
                <w:sz w:val="28"/>
                <w:szCs w:val="28"/>
              </w:rPr>
            </w:pPr>
          </w:p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КФХ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B6CF0" w:rsidRPr="00CD24EB" w:rsidTr="001B15F6">
        <w:trPr>
          <w:trHeight w:val="413"/>
        </w:trPr>
        <w:tc>
          <w:tcPr>
            <w:tcW w:w="5856" w:type="dxa"/>
            <w:vMerge/>
          </w:tcPr>
          <w:p w:rsidR="004B6CF0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бюджет Республики Коми</w:t>
            </w:r>
          </w:p>
        </w:tc>
        <w:tc>
          <w:tcPr>
            <w:tcW w:w="1264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B15F6" w:rsidRPr="00CD24EB" w:rsidTr="001B15F6">
        <w:tc>
          <w:tcPr>
            <w:tcW w:w="5856" w:type="dxa"/>
          </w:tcPr>
          <w:p w:rsidR="004A4338" w:rsidRDefault="004A4338" w:rsidP="004A4338">
            <w:pPr>
              <w:pStyle w:val="a5"/>
              <w:tabs>
                <w:tab w:val="left" w:pos="240"/>
              </w:tabs>
              <w:ind w:left="6120"/>
              <w:jc w:val="both"/>
              <w:rPr>
                <w:sz w:val="28"/>
                <w:szCs w:val="28"/>
              </w:rPr>
            </w:pPr>
          </w:p>
          <w:p w:rsidR="006D45AB" w:rsidRDefault="004A4338" w:rsidP="004A4338">
            <w:pPr>
              <w:rPr>
                <w:sz w:val="28"/>
                <w:szCs w:val="28"/>
              </w:rPr>
            </w:pPr>
            <w:r w:rsidRPr="004A4338">
              <w:rPr>
                <w:sz w:val="28"/>
                <w:szCs w:val="28"/>
              </w:rPr>
              <w:t>2.5.Оплата услуг</w:t>
            </w:r>
            <w:r w:rsidR="006D45AB">
              <w:rPr>
                <w:sz w:val="28"/>
                <w:szCs w:val="28"/>
              </w:rPr>
              <w:t>:</w:t>
            </w:r>
          </w:p>
          <w:p w:rsidR="001B15F6" w:rsidRDefault="006D45AB" w:rsidP="004A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Государственного  бюджетного учреждения Республики Коми «Республиканская ветеринарная лаборатория»</w:t>
            </w:r>
            <w:r w:rsidR="004A4338" w:rsidRPr="004A4338">
              <w:rPr>
                <w:sz w:val="28"/>
                <w:szCs w:val="28"/>
              </w:rPr>
              <w:t xml:space="preserve"> </w:t>
            </w:r>
          </w:p>
          <w:p w:rsidR="006D45AB" w:rsidRPr="004A4338" w:rsidRDefault="006D45AB" w:rsidP="004A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Государственного бюджетного учреждения Республики Коми  «Усть-Цилемская станция по борьбе с болезнями животных»</w:t>
            </w:r>
          </w:p>
        </w:tc>
        <w:tc>
          <w:tcPr>
            <w:tcW w:w="3776" w:type="dxa"/>
          </w:tcPr>
          <w:p w:rsidR="001B15F6" w:rsidRPr="001B15F6" w:rsidRDefault="004A4338" w:rsidP="006D45AB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администрации МО СП «Новый Бор»</w:t>
            </w:r>
          </w:p>
        </w:tc>
        <w:tc>
          <w:tcPr>
            <w:tcW w:w="1264" w:type="dxa"/>
          </w:tcPr>
          <w:p w:rsidR="001B15F6" w:rsidRPr="001B15F6" w:rsidRDefault="004A4338" w:rsidP="004A4338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  <w:gridSpan w:val="3"/>
          </w:tcPr>
          <w:p w:rsidR="001B15F6" w:rsidRPr="001B15F6" w:rsidRDefault="004A4338" w:rsidP="004A4338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1B15F6" w:rsidRPr="001B15F6" w:rsidRDefault="004A4338" w:rsidP="004A4338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B15F6" w:rsidRPr="001B15F6" w:rsidRDefault="004A4338" w:rsidP="004A4338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gridSpan w:val="2"/>
          </w:tcPr>
          <w:p w:rsidR="001B15F6" w:rsidRPr="001B15F6" w:rsidRDefault="004A4338" w:rsidP="004A4338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6CF0" w:rsidRPr="00CD24EB" w:rsidTr="001B15F6">
        <w:tc>
          <w:tcPr>
            <w:tcW w:w="15408" w:type="dxa"/>
            <w:gridSpan w:val="10"/>
            <w:tcBorders>
              <w:top w:val="nil"/>
            </w:tcBorders>
          </w:tcPr>
          <w:p w:rsidR="004B6CF0" w:rsidRDefault="004B6CF0" w:rsidP="00880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</w:t>
            </w:r>
            <w:r w:rsidRPr="00CD24EB">
              <w:rPr>
                <w:b/>
                <w:sz w:val="28"/>
                <w:szCs w:val="28"/>
              </w:rPr>
              <w:t>ереработка и реализация сельскохозяйственной продукции</w:t>
            </w:r>
          </w:p>
          <w:p w:rsidR="004B6CF0" w:rsidRPr="00CD24EB" w:rsidRDefault="004B6CF0" w:rsidP="00880A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6CF0" w:rsidRPr="00CD24EB" w:rsidTr="001B15F6">
        <w:trPr>
          <w:trHeight w:val="328"/>
        </w:trPr>
        <w:tc>
          <w:tcPr>
            <w:tcW w:w="5856" w:type="dxa"/>
            <w:vMerge w:val="restart"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Приобретение   оборудования для оснащения завода по переработке молока</w:t>
            </w:r>
          </w:p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776" w:type="dxa"/>
            <w:tcBorders>
              <w:top w:val="nil"/>
            </w:tcBorders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КФХ</w:t>
            </w: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c>
          <w:tcPr>
            <w:tcW w:w="5856" w:type="dxa"/>
            <w:vMerge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  <w:r w:rsidRPr="00CD24EB">
              <w:rPr>
                <w:sz w:val="28"/>
                <w:szCs w:val="28"/>
              </w:rPr>
              <w:t>бюджет Республики Коми</w:t>
            </w:r>
          </w:p>
        </w:tc>
        <w:tc>
          <w:tcPr>
            <w:tcW w:w="1272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86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  <w:tr w:rsidR="004B6CF0" w:rsidRPr="00CD24EB" w:rsidTr="001B15F6">
        <w:tc>
          <w:tcPr>
            <w:tcW w:w="5856" w:type="dxa"/>
          </w:tcPr>
          <w:p w:rsidR="004B6CF0" w:rsidRPr="00CD24EB" w:rsidRDefault="004B6CF0" w:rsidP="00880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Реконструкция цеха по переработке </w:t>
            </w:r>
            <w:r>
              <w:rPr>
                <w:sz w:val="28"/>
                <w:szCs w:val="28"/>
              </w:rPr>
              <w:lastRenderedPageBreak/>
              <w:t>молока</w:t>
            </w:r>
          </w:p>
        </w:tc>
        <w:tc>
          <w:tcPr>
            <w:tcW w:w="3776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1272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4B6CF0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gridSpan w:val="2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B6CF0" w:rsidRPr="00CD24EB" w:rsidRDefault="004B6CF0" w:rsidP="00880A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CF0" w:rsidRDefault="004B6CF0" w:rsidP="004B6C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4B6CF0" w:rsidSect="006D45A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851" w:bottom="1134" w:left="1134" w:header="720" w:footer="720" w:gutter="0"/>
          <w:cols w:space="282"/>
          <w:docGrid w:linePitch="326"/>
        </w:sectPr>
      </w:pPr>
    </w:p>
    <w:p w:rsidR="00FB324B" w:rsidRPr="00FB324B" w:rsidRDefault="00FB324B" w:rsidP="00AC2ECA">
      <w:pPr>
        <w:pStyle w:val="ConsPlusNormal"/>
        <w:widowControl/>
        <w:ind w:firstLine="0"/>
        <w:jc w:val="center"/>
        <w:rPr>
          <w:sz w:val="28"/>
          <w:szCs w:val="28"/>
        </w:rPr>
      </w:pPr>
    </w:p>
    <w:sectPr w:rsidR="00FB324B" w:rsidRPr="00FB324B" w:rsidSect="00AC2ECA">
      <w:footerReference w:type="even" r:id="rId14"/>
      <w:footerReference w:type="default" r:id="rId15"/>
      <w:pgSz w:w="11907" w:h="16840" w:code="9"/>
      <w:pgMar w:top="1134" w:right="1134" w:bottom="851" w:left="1474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85" w:rsidRDefault="00F94F85">
      <w:r>
        <w:separator/>
      </w:r>
    </w:p>
  </w:endnote>
  <w:endnote w:type="continuationSeparator" w:id="0">
    <w:p w:rsidR="00F94F85" w:rsidRDefault="00F9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0" w:rsidRDefault="004B6CF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B6CF0" w:rsidRDefault="004B6C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0" w:rsidRDefault="004B6CF0">
    <w:pPr>
      <w:pStyle w:val="a6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0" w:rsidRDefault="004B6CF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B6CF0" w:rsidRDefault="004B6CF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0" w:rsidRDefault="004B6CF0">
    <w:pPr>
      <w:pStyle w:val="a6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85" w:rsidRDefault="00F94F85">
      <w:r>
        <w:separator/>
      </w:r>
    </w:p>
  </w:footnote>
  <w:footnote w:type="continuationSeparator" w:id="0">
    <w:p w:rsidR="00F94F85" w:rsidRDefault="00F9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0" w:rsidRDefault="004B6CF0" w:rsidP="003937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6CF0" w:rsidRDefault="004B6CF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0" w:rsidRDefault="004B6CF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E03CA7"/>
    <w:multiLevelType w:val="hybridMultilevel"/>
    <w:tmpl w:val="421C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08C4"/>
    <w:multiLevelType w:val="multilevel"/>
    <w:tmpl w:val="E7CE7F5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6E0F75D6"/>
    <w:multiLevelType w:val="hybridMultilevel"/>
    <w:tmpl w:val="29A4CB3C"/>
    <w:lvl w:ilvl="0" w:tplc="35C65728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EE10F2"/>
    <w:multiLevelType w:val="hybridMultilevel"/>
    <w:tmpl w:val="29A4CB3C"/>
    <w:lvl w:ilvl="0" w:tplc="35C65728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D0"/>
    <w:rsid w:val="0000652A"/>
    <w:rsid w:val="00036DA7"/>
    <w:rsid w:val="00041BA7"/>
    <w:rsid w:val="00052F17"/>
    <w:rsid w:val="000602A9"/>
    <w:rsid w:val="00067BB7"/>
    <w:rsid w:val="00075CA1"/>
    <w:rsid w:val="00080951"/>
    <w:rsid w:val="0008154C"/>
    <w:rsid w:val="000A1D0F"/>
    <w:rsid w:val="000A35C5"/>
    <w:rsid w:val="000F223D"/>
    <w:rsid w:val="000F4246"/>
    <w:rsid w:val="00111FDD"/>
    <w:rsid w:val="00130AED"/>
    <w:rsid w:val="001537D3"/>
    <w:rsid w:val="001B15F6"/>
    <w:rsid w:val="001C4140"/>
    <w:rsid w:val="001F334B"/>
    <w:rsid w:val="00211934"/>
    <w:rsid w:val="0021302D"/>
    <w:rsid w:val="00220CE0"/>
    <w:rsid w:val="0023431E"/>
    <w:rsid w:val="002655AD"/>
    <w:rsid w:val="00296EC4"/>
    <w:rsid w:val="002A5A82"/>
    <w:rsid w:val="002C4265"/>
    <w:rsid w:val="002C458D"/>
    <w:rsid w:val="002D0B3D"/>
    <w:rsid w:val="002D15F8"/>
    <w:rsid w:val="002D41E7"/>
    <w:rsid w:val="002F781B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52084"/>
    <w:rsid w:val="0045579D"/>
    <w:rsid w:val="004603F0"/>
    <w:rsid w:val="0046112A"/>
    <w:rsid w:val="00466127"/>
    <w:rsid w:val="00471087"/>
    <w:rsid w:val="00486A53"/>
    <w:rsid w:val="004A4338"/>
    <w:rsid w:val="004A4401"/>
    <w:rsid w:val="004B6CF0"/>
    <w:rsid w:val="004E0C4B"/>
    <w:rsid w:val="004F36B9"/>
    <w:rsid w:val="00523D32"/>
    <w:rsid w:val="005309C7"/>
    <w:rsid w:val="00541DED"/>
    <w:rsid w:val="00550875"/>
    <w:rsid w:val="00550EE6"/>
    <w:rsid w:val="00552FD1"/>
    <w:rsid w:val="00565E82"/>
    <w:rsid w:val="005664EE"/>
    <w:rsid w:val="00572EEB"/>
    <w:rsid w:val="00574BEF"/>
    <w:rsid w:val="00592878"/>
    <w:rsid w:val="00596207"/>
    <w:rsid w:val="005B2518"/>
    <w:rsid w:val="005B3B3D"/>
    <w:rsid w:val="005B4EB1"/>
    <w:rsid w:val="005C17AB"/>
    <w:rsid w:val="005C488D"/>
    <w:rsid w:val="005E3E36"/>
    <w:rsid w:val="005E4331"/>
    <w:rsid w:val="005F025D"/>
    <w:rsid w:val="0060311E"/>
    <w:rsid w:val="006071FF"/>
    <w:rsid w:val="00623A32"/>
    <w:rsid w:val="00634A48"/>
    <w:rsid w:val="00636808"/>
    <w:rsid w:val="0065474D"/>
    <w:rsid w:val="00660E21"/>
    <w:rsid w:val="00685BFD"/>
    <w:rsid w:val="006A6956"/>
    <w:rsid w:val="006C3356"/>
    <w:rsid w:val="006D37DB"/>
    <w:rsid w:val="006D45AB"/>
    <w:rsid w:val="006D5A66"/>
    <w:rsid w:val="006E1968"/>
    <w:rsid w:val="006F3ED5"/>
    <w:rsid w:val="007348CE"/>
    <w:rsid w:val="00734C8C"/>
    <w:rsid w:val="0074641D"/>
    <w:rsid w:val="007522AF"/>
    <w:rsid w:val="00756D6F"/>
    <w:rsid w:val="0078000E"/>
    <w:rsid w:val="00792BDB"/>
    <w:rsid w:val="00793505"/>
    <w:rsid w:val="007A4CB5"/>
    <w:rsid w:val="007C40C9"/>
    <w:rsid w:val="007D0556"/>
    <w:rsid w:val="007F603F"/>
    <w:rsid w:val="00811A47"/>
    <w:rsid w:val="00836EE5"/>
    <w:rsid w:val="00837A5A"/>
    <w:rsid w:val="00857229"/>
    <w:rsid w:val="008621D7"/>
    <w:rsid w:val="00875EA6"/>
    <w:rsid w:val="00876F59"/>
    <w:rsid w:val="008809F5"/>
    <w:rsid w:val="008A1F6D"/>
    <w:rsid w:val="008A2F2D"/>
    <w:rsid w:val="008B5B4B"/>
    <w:rsid w:val="008C712C"/>
    <w:rsid w:val="008D767E"/>
    <w:rsid w:val="008F4715"/>
    <w:rsid w:val="00945BBB"/>
    <w:rsid w:val="00965DBD"/>
    <w:rsid w:val="00982398"/>
    <w:rsid w:val="00986459"/>
    <w:rsid w:val="009B392B"/>
    <w:rsid w:val="009D30E0"/>
    <w:rsid w:val="009F7E1D"/>
    <w:rsid w:val="00A05819"/>
    <w:rsid w:val="00A13528"/>
    <w:rsid w:val="00A318A8"/>
    <w:rsid w:val="00A40A2E"/>
    <w:rsid w:val="00A43073"/>
    <w:rsid w:val="00A43E58"/>
    <w:rsid w:val="00A92F8F"/>
    <w:rsid w:val="00A936C8"/>
    <w:rsid w:val="00AC2E93"/>
    <w:rsid w:val="00AC2ECA"/>
    <w:rsid w:val="00AD7D09"/>
    <w:rsid w:val="00B0614A"/>
    <w:rsid w:val="00B11C81"/>
    <w:rsid w:val="00B17496"/>
    <w:rsid w:val="00B52986"/>
    <w:rsid w:val="00B578D4"/>
    <w:rsid w:val="00B60636"/>
    <w:rsid w:val="00B6503E"/>
    <w:rsid w:val="00B92BAB"/>
    <w:rsid w:val="00BC0409"/>
    <w:rsid w:val="00BC0ABD"/>
    <w:rsid w:val="00BD05DF"/>
    <w:rsid w:val="00BD3E1A"/>
    <w:rsid w:val="00BE2D6E"/>
    <w:rsid w:val="00BE2E74"/>
    <w:rsid w:val="00BF087C"/>
    <w:rsid w:val="00BF3E53"/>
    <w:rsid w:val="00C33DB5"/>
    <w:rsid w:val="00C47F16"/>
    <w:rsid w:val="00C55326"/>
    <w:rsid w:val="00C62A35"/>
    <w:rsid w:val="00C90C02"/>
    <w:rsid w:val="00C95182"/>
    <w:rsid w:val="00CC2552"/>
    <w:rsid w:val="00CF7216"/>
    <w:rsid w:val="00D16BB1"/>
    <w:rsid w:val="00D47E91"/>
    <w:rsid w:val="00D543B7"/>
    <w:rsid w:val="00D57570"/>
    <w:rsid w:val="00D74E41"/>
    <w:rsid w:val="00D840A6"/>
    <w:rsid w:val="00D841CF"/>
    <w:rsid w:val="00DA5CE3"/>
    <w:rsid w:val="00DB4B3C"/>
    <w:rsid w:val="00DD253F"/>
    <w:rsid w:val="00DE355A"/>
    <w:rsid w:val="00DE39D5"/>
    <w:rsid w:val="00DE3E32"/>
    <w:rsid w:val="00DF0427"/>
    <w:rsid w:val="00DF7F26"/>
    <w:rsid w:val="00E00A86"/>
    <w:rsid w:val="00E03266"/>
    <w:rsid w:val="00E064BB"/>
    <w:rsid w:val="00E10D38"/>
    <w:rsid w:val="00E11CDE"/>
    <w:rsid w:val="00E17536"/>
    <w:rsid w:val="00E23AC5"/>
    <w:rsid w:val="00E2551C"/>
    <w:rsid w:val="00E60A81"/>
    <w:rsid w:val="00E6182A"/>
    <w:rsid w:val="00E6435E"/>
    <w:rsid w:val="00E77DF0"/>
    <w:rsid w:val="00E944B0"/>
    <w:rsid w:val="00EA20E9"/>
    <w:rsid w:val="00EA21A1"/>
    <w:rsid w:val="00EA7BFE"/>
    <w:rsid w:val="00EC6C96"/>
    <w:rsid w:val="00F001E5"/>
    <w:rsid w:val="00F00458"/>
    <w:rsid w:val="00F15E26"/>
    <w:rsid w:val="00F366CE"/>
    <w:rsid w:val="00F4441A"/>
    <w:rsid w:val="00F44534"/>
    <w:rsid w:val="00F526FD"/>
    <w:rsid w:val="00F537E9"/>
    <w:rsid w:val="00F53A07"/>
    <w:rsid w:val="00F566FD"/>
    <w:rsid w:val="00F73D54"/>
    <w:rsid w:val="00F75B12"/>
    <w:rsid w:val="00F84AD0"/>
    <w:rsid w:val="00F92174"/>
    <w:rsid w:val="00F94F85"/>
    <w:rsid w:val="00FA6DFD"/>
    <w:rsid w:val="00FB324B"/>
    <w:rsid w:val="00FC2A45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styleId="a6">
    <w:name w:val="footer"/>
    <w:basedOn w:val="a"/>
    <w:link w:val="a7"/>
    <w:rsid w:val="00B57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78D4"/>
    <w:rPr>
      <w:sz w:val="24"/>
      <w:szCs w:val="24"/>
    </w:rPr>
  </w:style>
  <w:style w:type="paragraph" w:styleId="a8">
    <w:name w:val="header"/>
    <w:basedOn w:val="a"/>
    <w:link w:val="a9"/>
    <w:rsid w:val="00B57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78D4"/>
    <w:rPr>
      <w:sz w:val="24"/>
      <w:szCs w:val="24"/>
    </w:rPr>
  </w:style>
  <w:style w:type="character" w:styleId="aa">
    <w:name w:val="page number"/>
    <w:basedOn w:val="a0"/>
    <w:rsid w:val="00B578D4"/>
  </w:style>
  <w:style w:type="paragraph" w:customStyle="1" w:styleId="ConsPlusNormal">
    <w:name w:val="ConsPlusNormal"/>
    <w:rsid w:val="004B6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A041-30F3-4EE4-A627-87D51735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2014-11-18T08:18:00Z</cp:lastPrinted>
  <dcterms:created xsi:type="dcterms:W3CDTF">2014-11-18T09:23:00Z</dcterms:created>
  <dcterms:modified xsi:type="dcterms:W3CDTF">2014-11-18T09:23:00Z</dcterms:modified>
</cp:coreProperties>
</file>