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  <w:bookmarkStart w:id="0" w:name="_GoBack"/>
      <w:bookmarkEnd w:id="0"/>
    </w:p>
    <w:p w:rsidR="002B2CD3" w:rsidRDefault="002B2CD3" w:rsidP="00CE4D9D">
      <w:pPr>
        <w:pStyle w:val="8"/>
        <w:ind w:left="0"/>
        <w:jc w:val="both"/>
      </w:pPr>
    </w:p>
    <w:p w:rsidR="002B2CD3" w:rsidRPr="002B2CD3" w:rsidRDefault="002B2CD3" w:rsidP="002B2CD3"/>
    <w:p w:rsidR="00CE4D9D" w:rsidRDefault="005D4D94" w:rsidP="00CE4D9D">
      <w:pPr>
        <w:pStyle w:val="8"/>
        <w:ind w:left="0"/>
        <w:jc w:val="both"/>
      </w:pPr>
      <w:r>
        <w:t xml:space="preserve">от 11 ноября </w:t>
      </w:r>
      <w:r w:rsidR="00CE4D9D">
        <w:t>2014 г.                                                                          № 3-17/</w:t>
      </w:r>
      <w:r w:rsidR="003943AD">
        <w:t>2</w:t>
      </w:r>
    </w:p>
    <w:p w:rsidR="00CE4D9D" w:rsidRDefault="00CE4D9D" w:rsidP="00CE4D9D">
      <w:pPr>
        <w:rPr>
          <w:sz w:val="18"/>
          <w:szCs w:val="18"/>
        </w:rPr>
      </w:pPr>
      <w:proofErr w:type="spellStart"/>
      <w:r w:rsidRPr="008A3142">
        <w:rPr>
          <w:sz w:val="18"/>
          <w:szCs w:val="18"/>
        </w:rPr>
        <w:t>пст</w:t>
      </w:r>
      <w:proofErr w:type="spellEnd"/>
      <w:r w:rsidRPr="008A3142">
        <w:rPr>
          <w:sz w:val="18"/>
          <w:szCs w:val="18"/>
        </w:rPr>
        <w:t>. Новый Бор</w:t>
      </w:r>
      <w:r>
        <w:rPr>
          <w:sz w:val="18"/>
          <w:szCs w:val="18"/>
        </w:rPr>
        <w:t>,</w:t>
      </w:r>
      <w:r w:rsidRPr="008A3142">
        <w:rPr>
          <w:sz w:val="18"/>
          <w:szCs w:val="18"/>
        </w:rPr>
        <w:t xml:space="preserve"> Республика Коми</w:t>
      </w:r>
    </w:p>
    <w:p w:rsidR="00CE4D9D" w:rsidRDefault="00CE4D9D" w:rsidP="00CE4D9D">
      <w:pPr>
        <w:rPr>
          <w:sz w:val="18"/>
          <w:szCs w:val="18"/>
        </w:rPr>
      </w:pPr>
    </w:p>
    <w:p w:rsidR="00CE4D9D" w:rsidRPr="008A3142" w:rsidRDefault="00CE4D9D" w:rsidP="00CE4D9D">
      <w:pPr>
        <w:rPr>
          <w:sz w:val="18"/>
          <w:szCs w:val="18"/>
        </w:rPr>
      </w:pPr>
    </w:p>
    <w:p w:rsidR="00CE4D9D" w:rsidRDefault="00CE4D9D" w:rsidP="00CE4D9D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налога </w:t>
      </w:r>
    </w:p>
    <w:p w:rsidR="00CE4D9D" w:rsidRDefault="00CE4D9D" w:rsidP="00CE4D9D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</w:p>
    <w:p w:rsidR="00CE4D9D" w:rsidRDefault="00CE4D9D" w:rsidP="002B2CD3">
      <w:pPr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Налоговым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Законом Республики Коми </w:t>
      </w:r>
      <w:r w:rsidRPr="0009784D">
        <w:rPr>
          <w:i/>
          <w:sz w:val="28"/>
          <w:szCs w:val="28"/>
        </w:rPr>
        <w:t xml:space="preserve">от </w:t>
      </w:r>
      <w:r w:rsidR="0009784D" w:rsidRPr="0009784D">
        <w:rPr>
          <w:i/>
          <w:sz w:val="28"/>
          <w:szCs w:val="28"/>
        </w:rPr>
        <w:t xml:space="preserve"> 27</w:t>
      </w:r>
      <w:r w:rsidR="004B482F" w:rsidRPr="0009784D">
        <w:rPr>
          <w:i/>
          <w:sz w:val="28"/>
          <w:szCs w:val="28"/>
        </w:rPr>
        <w:t xml:space="preserve"> октября  2014 г. № 123-РЗ</w:t>
      </w:r>
      <w:r>
        <w:rPr>
          <w:sz w:val="28"/>
          <w:szCs w:val="28"/>
        </w:rPr>
        <w:t xml:space="preserve"> «О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 </w:t>
      </w:r>
      <w:proofErr w:type="gramEnd"/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  </w:t>
      </w: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и ввести в действие с 01 января 2015 года  на территории сельского поселения «Новый Бор» налог на имущество физических лиц.</w:t>
      </w:r>
    </w:p>
    <w:p w:rsidR="00CE4D9D" w:rsidRDefault="00CE4D9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618E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налоговые ставки</w:t>
      </w:r>
      <w:r w:rsidRPr="00A618ED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 объектов налогообложения в следующих размерах:</w:t>
      </w:r>
    </w:p>
    <w:p w:rsidR="00CE4D9D" w:rsidRDefault="00E246BB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9E6">
        <w:rPr>
          <w:sz w:val="28"/>
          <w:szCs w:val="28"/>
        </w:rPr>
        <w:t>1) 0,3</w:t>
      </w:r>
      <w:r w:rsidR="00695122">
        <w:rPr>
          <w:sz w:val="28"/>
          <w:szCs w:val="28"/>
        </w:rPr>
        <w:t xml:space="preserve"> процентов в отношении:</w:t>
      </w:r>
    </w:p>
    <w:p w:rsidR="00695122" w:rsidRDefault="00695122" w:rsidP="00695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жилых домов, жилых помещений;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объектов незавершенного строительства в случае, если проектируемым назначением таких объектов является жилой дом;</w:t>
      </w:r>
      <w:r>
        <w:rPr>
          <w:sz w:val="28"/>
          <w:szCs w:val="28"/>
        </w:rPr>
        <w:br/>
        <w:t xml:space="preserve">        в) единых недвижимых комплексов, в состав которых входит хотя бы одно жилое помещение (жилой дом);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695122" w:rsidRDefault="00E246BB" w:rsidP="00695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5122">
        <w:rPr>
          <w:sz w:val="28"/>
          <w:szCs w:val="28"/>
        </w:rPr>
        <w:t xml:space="preserve">2) 2  процентов в отношении: </w:t>
      </w:r>
    </w:p>
    <w:p w:rsidR="00695122" w:rsidRDefault="00695122" w:rsidP="00695122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 объектов налогообложения, </w:t>
      </w:r>
      <w:r w:rsidR="00E246BB">
        <w:rPr>
          <w:sz w:val="28"/>
          <w:szCs w:val="28"/>
        </w:rPr>
        <w:t>предусмотренных абзацем вторым   пункта 10</w:t>
      </w:r>
      <w:r>
        <w:rPr>
          <w:sz w:val="28"/>
          <w:szCs w:val="28"/>
        </w:rPr>
        <w:t xml:space="preserve"> статьи 378.2 Налогового кодекса Российской Федерации.</w:t>
      </w:r>
    </w:p>
    <w:p w:rsidR="00E246BB" w:rsidRDefault="00E246BB" w:rsidP="00E24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122">
        <w:rPr>
          <w:sz w:val="28"/>
          <w:szCs w:val="28"/>
        </w:rPr>
        <w:t xml:space="preserve">б) </w:t>
      </w:r>
      <w:r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E246BB" w:rsidRDefault="00E246BB" w:rsidP="00E24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объектов налогообложения, кадастровая стоимость каждого из которых превышает 300 миллионов рублей;</w:t>
      </w:r>
    </w:p>
    <w:p w:rsidR="00695122" w:rsidRDefault="002B2CD3" w:rsidP="002B2CD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6BB">
        <w:rPr>
          <w:sz w:val="28"/>
          <w:szCs w:val="28"/>
        </w:rPr>
        <w:t xml:space="preserve">3)  </w:t>
      </w:r>
      <w:r>
        <w:rPr>
          <w:sz w:val="28"/>
          <w:szCs w:val="28"/>
        </w:rPr>
        <w:t>0,5 процентов в отношении прочих объектов налогообложения.</w:t>
      </w:r>
    </w:p>
    <w:p w:rsidR="00CE4D9D" w:rsidRDefault="00CE4D9D" w:rsidP="00097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84D">
        <w:rPr>
          <w:sz w:val="28"/>
          <w:szCs w:val="28"/>
        </w:rPr>
        <w:t xml:space="preserve">3. </w:t>
      </w:r>
      <w:r w:rsidR="003E2889" w:rsidRPr="004E17B1">
        <w:rPr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</w:t>
      </w:r>
      <w:r>
        <w:rPr>
          <w:sz w:val="28"/>
          <w:szCs w:val="28"/>
        </w:rPr>
        <w:t>.</w:t>
      </w:r>
      <w:r w:rsidRPr="00D97473">
        <w:rPr>
          <w:sz w:val="28"/>
          <w:szCs w:val="28"/>
        </w:rPr>
        <w:t xml:space="preserve">           </w:t>
      </w: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 w:rsidRPr="00D97473">
        <w:rPr>
          <w:sz w:val="28"/>
          <w:szCs w:val="28"/>
        </w:rPr>
        <w:t xml:space="preserve"> Налоги зачисляются в бюджет сельского поселения «Новый Бор» по месту нахождения (регис</w:t>
      </w:r>
      <w:r>
        <w:rPr>
          <w:sz w:val="28"/>
          <w:szCs w:val="28"/>
        </w:rPr>
        <w:t>трации) объекта налогообложения.</w:t>
      </w:r>
    </w:p>
    <w:p w:rsidR="00CE4D9D" w:rsidRPr="00D97473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9D">
        <w:rPr>
          <w:sz w:val="28"/>
          <w:szCs w:val="28"/>
        </w:rPr>
        <w:t>. Налоговые уведомления об оплате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4B482F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D9D">
        <w:rPr>
          <w:sz w:val="28"/>
          <w:szCs w:val="28"/>
        </w:rPr>
        <w:t>. Право на налоговую льготу имеют</w:t>
      </w:r>
      <w:r w:rsidR="004B482F">
        <w:rPr>
          <w:sz w:val="28"/>
          <w:szCs w:val="28"/>
        </w:rPr>
        <w:t xml:space="preserve"> следующие категории налогоплательщиков:</w:t>
      </w:r>
    </w:p>
    <w:p w:rsidR="00CE4D9D" w:rsidRDefault="004B482F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D9D">
        <w:rPr>
          <w:sz w:val="28"/>
          <w:szCs w:val="28"/>
        </w:rPr>
        <w:t>указанные в пункте 1 статьи 407 Налогово</w:t>
      </w:r>
      <w:r>
        <w:rPr>
          <w:sz w:val="28"/>
          <w:szCs w:val="28"/>
        </w:rPr>
        <w:t>го кодекса Российской Федерации;</w:t>
      </w:r>
    </w:p>
    <w:p w:rsidR="004B482F" w:rsidRDefault="004B482F" w:rsidP="004B482F">
      <w:pPr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дети</w:t>
      </w:r>
      <w:r w:rsidR="00AB3F38">
        <w:rPr>
          <w:sz w:val="28"/>
          <w:szCs w:val="28"/>
        </w:rPr>
        <w:t xml:space="preserve"> - </w:t>
      </w:r>
      <w:r>
        <w:rPr>
          <w:sz w:val="28"/>
          <w:szCs w:val="28"/>
        </w:rPr>
        <w:t>сироты, дети, оставшиеся без попечения родителей, лица из числа детей 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 Вооруженных сил  Российской Федерации;</w:t>
      </w:r>
      <w:proofErr w:type="gramEnd"/>
    </w:p>
    <w:p w:rsidR="004B482F" w:rsidRDefault="004B482F" w:rsidP="004B482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почетные граждане Усть-Цилемского района.</w:t>
      </w:r>
    </w:p>
    <w:p w:rsidR="00CE4D9D" w:rsidRDefault="004B482F" w:rsidP="004B48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4D9D">
        <w:rPr>
          <w:sz w:val="28"/>
          <w:szCs w:val="28"/>
        </w:rPr>
        <w:t>Налоговая льгота предоставляется в порядке, предусмотренном статьей 407 Налогового кодекса Российской Федерации.</w:t>
      </w:r>
    </w:p>
    <w:p w:rsidR="00CE4D9D" w:rsidRPr="009D344A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D9D">
        <w:rPr>
          <w:sz w:val="28"/>
          <w:szCs w:val="28"/>
        </w:rPr>
        <w:t xml:space="preserve">. </w:t>
      </w:r>
      <w:proofErr w:type="gramStart"/>
      <w:r w:rsidR="00CE4D9D">
        <w:rPr>
          <w:sz w:val="28"/>
          <w:szCs w:val="28"/>
        </w:rPr>
        <w:t>Считать утратившими силу решения Совета сельского поселения «Новый Бор» от 12 августа 2011 г. № 2-24/3 «Об установлении налога на имущество физических лиц», от 04 марта 2014 г. № 3-11/4 «О внесении изменений и дополнений в решение Совета сельского поселения «Новый Бор» от  12 августа 2011 г. № 2-24/3 «Об установлении налога на имущество физических лиц»</w:t>
      </w:r>
      <w:r w:rsidR="009A2CE2">
        <w:rPr>
          <w:sz w:val="28"/>
          <w:szCs w:val="28"/>
        </w:rPr>
        <w:t xml:space="preserve"> с 01 января 2015</w:t>
      </w:r>
      <w:proofErr w:type="gramEnd"/>
      <w:r w:rsidR="009A2CE2">
        <w:rPr>
          <w:sz w:val="28"/>
          <w:szCs w:val="28"/>
        </w:rPr>
        <w:t xml:space="preserve"> года</w:t>
      </w:r>
      <w:r w:rsidR="00CE4D9D">
        <w:rPr>
          <w:sz w:val="28"/>
          <w:szCs w:val="28"/>
        </w:rPr>
        <w:t>.</w:t>
      </w:r>
    </w:p>
    <w:p w:rsidR="00CE4D9D" w:rsidRPr="00B57E15" w:rsidRDefault="00CE4D9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8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57E15">
        <w:rPr>
          <w:sz w:val="28"/>
          <w:szCs w:val="28"/>
        </w:rPr>
        <w:t xml:space="preserve">Настоящее решение  вступает в силу </w:t>
      </w:r>
      <w:r>
        <w:rPr>
          <w:sz w:val="28"/>
          <w:szCs w:val="28"/>
        </w:rPr>
        <w:t>с 1 января  20</w:t>
      </w:r>
      <w:r w:rsidRPr="00B57E1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57E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но </w:t>
      </w:r>
      <w:r w:rsidRPr="00B57E15">
        <w:rPr>
          <w:sz w:val="28"/>
          <w:szCs w:val="28"/>
        </w:rPr>
        <w:t xml:space="preserve"> не ранее чем по истечении одного месяца со</w:t>
      </w:r>
      <w:r>
        <w:rPr>
          <w:sz w:val="28"/>
          <w:szCs w:val="28"/>
        </w:rPr>
        <w:t xml:space="preserve"> дня его официального опубликования.</w:t>
      </w:r>
    </w:p>
    <w:p w:rsidR="0009784D" w:rsidRPr="002566F7" w:rsidRDefault="00CE4D9D" w:rsidP="0009784D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8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57E15">
        <w:rPr>
          <w:sz w:val="28"/>
          <w:szCs w:val="28"/>
        </w:rPr>
        <w:t>Настоящее решение</w:t>
      </w:r>
      <w:r w:rsidRPr="00A61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подлежит официальному опубликованию </w:t>
      </w:r>
      <w:r w:rsidRPr="00A618ED">
        <w:rPr>
          <w:sz w:val="28"/>
          <w:szCs w:val="28"/>
        </w:rPr>
        <w:t>в газете «Красная Печора».</w:t>
      </w:r>
    </w:p>
    <w:p w:rsidR="0009784D" w:rsidRDefault="0009784D" w:rsidP="00CE4D9D">
      <w:pPr>
        <w:tabs>
          <w:tab w:val="left" w:pos="-1418"/>
        </w:tabs>
        <w:jc w:val="both"/>
        <w:rPr>
          <w:sz w:val="28"/>
          <w:szCs w:val="28"/>
        </w:rPr>
      </w:pPr>
    </w:p>
    <w:p w:rsidR="00CE4D9D" w:rsidRDefault="00CE4D9D" w:rsidP="00CE4D9D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E4D9D" w:rsidRDefault="00CE4D9D" w:rsidP="00CE4D9D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Идамкин</w:t>
      </w:r>
    </w:p>
    <w:p w:rsidR="00CE4D9D" w:rsidRPr="006F6761" w:rsidRDefault="00CE4D9D" w:rsidP="00CE4D9D">
      <w:pPr>
        <w:contextualSpacing/>
        <w:jc w:val="both"/>
        <w:rPr>
          <w:sz w:val="28"/>
          <w:szCs w:val="28"/>
        </w:rPr>
      </w:pPr>
    </w:p>
    <w:p w:rsidR="00CE4D9D" w:rsidRPr="008A3142" w:rsidRDefault="00CE4D9D" w:rsidP="00CE4D9D">
      <w:pPr>
        <w:jc w:val="both"/>
        <w:rPr>
          <w:sz w:val="18"/>
          <w:szCs w:val="18"/>
        </w:rPr>
      </w:pPr>
    </w:p>
    <w:p w:rsidR="00CE4D9D" w:rsidRPr="008A3142" w:rsidRDefault="00CE4D9D" w:rsidP="008C4E1C">
      <w:pPr>
        <w:jc w:val="both"/>
        <w:rPr>
          <w:sz w:val="18"/>
          <w:szCs w:val="18"/>
        </w:rPr>
      </w:pPr>
    </w:p>
    <w:sectPr w:rsidR="00CE4D9D" w:rsidRPr="008A3142" w:rsidSect="0009784D">
      <w:type w:val="continuous"/>
      <w:pgSz w:w="11907" w:h="16840" w:code="9"/>
      <w:pgMar w:top="426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59" w:rsidRDefault="00604259">
      <w:r>
        <w:separator/>
      </w:r>
    </w:p>
  </w:endnote>
  <w:endnote w:type="continuationSeparator" w:id="0">
    <w:p w:rsidR="00604259" w:rsidRDefault="0060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CD1D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59" w:rsidRDefault="00604259">
      <w:r>
        <w:separator/>
      </w:r>
    </w:p>
  </w:footnote>
  <w:footnote w:type="continuationSeparator" w:id="0">
    <w:p w:rsidR="00604259" w:rsidRDefault="0060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CD1D2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31E5"/>
    <w:rsid w:val="000030EC"/>
    <w:rsid w:val="0002327C"/>
    <w:rsid w:val="00026ED9"/>
    <w:rsid w:val="000274E7"/>
    <w:rsid w:val="00045BB5"/>
    <w:rsid w:val="00055979"/>
    <w:rsid w:val="00071612"/>
    <w:rsid w:val="0009784D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2598"/>
    <w:rsid w:val="001838D7"/>
    <w:rsid w:val="0019238E"/>
    <w:rsid w:val="001A24FA"/>
    <w:rsid w:val="001C2D23"/>
    <w:rsid w:val="001C4444"/>
    <w:rsid w:val="001E210A"/>
    <w:rsid w:val="001F2ADD"/>
    <w:rsid w:val="0020118B"/>
    <w:rsid w:val="002011CA"/>
    <w:rsid w:val="00202158"/>
    <w:rsid w:val="0020420B"/>
    <w:rsid w:val="00221905"/>
    <w:rsid w:val="00223784"/>
    <w:rsid w:val="00254414"/>
    <w:rsid w:val="00281590"/>
    <w:rsid w:val="002B2CD3"/>
    <w:rsid w:val="002E64FA"/>
    <w:rsid w:val="002F6145"/>
    <w:rsid w:val="00342E3C"/>
    <w:rsid w:val="00351704"/>
    <w:rsid w:val="00353CD4"/>
    <w:rsid w:val="00360CA3"/>
    <w:rsid w:val="00366755"/>
    <w:rsid w:val="0039167A"/>
    <w:rsid w:val="003943AD"/>
    <w:rsid w:val="003B28D7"/>
    <w:rsid w:val="003E2889"/>
    <w:rsid w:val="003F190C"/>
    <w:rsid w:val="003F69E1"/>
    <w:rsid w:val="003F70C6"/>
    <w:rsid w:val="004015F1"/>
    <w:rsid w:val="00416812"/>
    <w:rsid w:val="00453851"/>
    <w:rsid w:val="00456C98"/>
    <w:rsid w:val="00471A01"/>
    <w:rsid w:val="00473902"/>
    <w:rsid w:val="004B482F"/>
    <w:rsid w:val="004C6162"/>
    <w:rsid w:val="004E17B1"/>
    <w:rsid w:val="004E56BE"/>
    <w:rsid w:val="004F3400"/>
    <w:rsid w:val="005109E6"/>
    <w:rsid w:val="00523E13"/>
    <w:rsid w:val="00530FB6"/>
    <w:rsid w:val="005368CC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24BA"/>
    <w:rsid w:val="005A602D"/>
    <w:rsid w:val="005C5DD2"/>
    <w:rsid w:val="005C7F0B"/>
    <w:rsid w:val="005D08E0"/>
    <w:rsid w:val="005D27B3"/>
    <w:rsid w:val="005D2FA1"/>
    <w:rsid w:val="005D4D94"/>
    <w:rsid w:val="005E3691"/>
    <w:rsid w:val="00604259"/>
    <w:rsid w:val="006129B2"/>
    <w:rsid w:val="00652A05"/>
    <w:rsid w:val="00677B07"/>
    <w:rsid w:val="006946CD"/>
    <w:rsid w:val="00695122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E50"/>
    <w:rsid w:val="00821B50"/>
    <w:rsid w:val="00835398"/>
    <w:rsid w:val="00854354"/>
    <w:rsid w:val="00876257"/>
    <w:rsid w:val="008A3142"/>
    <w:rsid w:val="008B52EB"/>
    <w:rsid w:val="008B6534"/>
    <w:rsid w:val="008B6AEA"/>
    <w:rsid w:val="008C4E1C"/>
    <w:rsid w:val="008E6A4A"/>
    <w:rsid w:val="00902A42"/>
    <w:rsid w:val="00906007"/>
    <w:rsid w:val="00913A2D"/>
    <w:rsid w:val="00916E69"/>
    <w:rsid w:val="00951852"/>
    <w:rsid w:val="00963D6A"/>
    <w:rsid w:val="0096608C"/>
    <w:rsid w:val="00991575"/>
    <w:rsid w:val="009A2CE2"/>
    <w:rsid w:val="009A3C05"/>
    <w:rsid w:val="009B0201"/>
    <w:rsid w:val="009D31E5"/>
    <w:rsid w:val="009E22A9"/>
    <w:rsid w:val="009F6F01"/>
    <w:rsid w:val="00A13DD1"/>
    <w:rsid w:val="00A42281"/>
    <w:rsid w:val="00A4386D"/>
    <w:rsid w:val="00A45599"/>
    <w:rsid w:val="00A56B4F"/>
    <w:rsid w:val="00A654CD"/>
    <w:rsid w:val="00A93287"/>
    <w:rsid w:val="00AA1110"/>
    <w:rsid w:val="00AA4027"/>
    <w:rsid w:val="00AB0348"/>
    <w:rsid w:val="00AB3F3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36B73"/>
    <w:rsid w:val="00B7744B"/>
    <w:rsid w:val="00B83399"/>
    <w:rsid w:val="00B954B3"/>
    <w:rsid w:val="00B9552B"/>
    <w:rsid w:val="00BB4B0D"/>
    <w:rsid w:val="00BE40F3"/>
    <w:rsid w:val="00BE4116"/>
    <w:rsid w:val="00C0247D"/>
    <w:rsid w:val="00C24852"/>
    <w:rsid w:val="00C35321"/>
    <w:rsid w:val="00C86B67"/>
    <w:rsid w:val="00CA06E3"/>
    <w:rsid w:val="00CD1D2C"/>
    <w:rsid w:val="00CD7C3B"/>
    <w:rsid w:val="00CE4D9D"/>
    <w:rsid w:val="00D10024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246BB"/>
    <w:rsid w:val="00E322A3"/>
    <w:rsid w:val="00E57827"/>
    <w:rsid w:val="00E67871"/>
    <w:rsid w:val="00EB3B2A"/>
    <w:rsid w:val="00EE4CD5"/>
    <w:rsid w:val="00EE59BA"/>
    <w:rsid w:val="00EE78DE"/>
    <w:rsid w:val="00F00341"/>
    <w:rsid w:val="00F03FAF"/>
    <w:rsid w:val="00F256E4"/>
    <w:rsid w:val="00F63EB7"/>
    <w:rsid w:val="00F662C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9C4E-5D7E-44D2-A266-CAC58B24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305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Новый-Бор</cp:lastModifiedBy>
  <cp:revision>15</cp:revision>
  <cp:lastPrinted>2014-11-11T05:52:00Z</cp:lastPrinted>
  <dcterms:created xsi:type="dcterms:W3CDTF">2013-09-30T06:50:00Z</dcterms:created>
  <dcterms:modified xsi:type="dcterms:W3CDTF">2014-11-11T05:53:00Z</dcterms:modified>
</cp:coreProperties>
</file>