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16" w:rsidRPr="00974052" w:rsidRDefault="00FA3716" w:rsidP="009740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A832FB7" wp14:editId="35CA4743">
            <wp:extent cx="704850" cy="800100"/>
            <wp:effectExtent l="0" t="0" r="0" b="0"/>
            <wp:docPr id="2" name="Рисунок 2" descr="макет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кет гер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16" w:rsidRDefault="00FA3716" w:rsidP="00FA3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A3716" w:rsidRDefault="00FA3716" w:rsidP="00FA3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СЕПЫЧЕВСКОГО СЕЛЬСКОГО</w:t>
      </w:r>
    </w:p>
    <w:p w:rsidR="00FA3716" w:rsidRDefault="00FA3716" w:rsidP="00FA3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ПЕРМСКОГО КРАЯ</w:t>
      </w:r>
    </w:p>
    <w:p w:rsidR="00FA3716" w:rsidRDefault="00FA3716" w:rsidP="00FA3716">
      <w:pPr>
        <w:jc w:val="center"/>
        <w:rPr>
          <w:b/>
          <w:sz w:val="28"/>
          <w:szCs w:val="28"/>
        </w:rPr>
      </w:pPr>
    </w:p>
    <w:p w:rsidR="00FA3716" w:rsidRDefault="00FA3716" w:rsidP="00FA3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3716" w:rsidRDefault="00FA3716" w:rsidP="00FA3716">
      <w:pPr>
        <w:jc w:val="both"/>
        <w:rPr>
          <w:b/>
          <w:sz w:val="28"/>
          <w:szCs w:val="28"/>
        </w:rPr>
      </w:pPr>
    </w:p>
    <w:p w:rsidR="00FA3716" w:rsidRDefault="002556F4" w:rsidP="00FA3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FA3716">
        <w:rPr>
          <w:b/>
          <w:sz w:val="28"/>
          <w:szCs w:val="28"/>
        </w:rPr>
        <w:t xml:space="preserve">.07.2018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780944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83</w:t>
      </w:r>
    </w:p>
    <w:p w:rsidR="00FA3716" w:rsidRDefault="00FA3716" w:rsidP="00FA3716">
      <w:pPr>
        <w:jc w:val="both"/>
        <w:rPr>
          <w:b/>
          <w:sz w:val="28"/>
          <w:szCs w:val="28"/>
        </w:rPr>
      </w:pPr>
    </w:p>
    <w:p w:rsidR="00643E28" w:rsidRPr="00775F53" w:rsidRDefault="00643E28" w:rsidP="00643E28">
      <w:pPr>
        <w:rPr>
          <w:sz w:val="28"/>
          <w:szCs w:val="28"/>
        </w:rPr>
      </w:pPr>
    </w:p>
    <w:p w:rsidR="00643E28" w:rsidRPr="00FA3716" w:rsidRDefault="00643E28" w:rsidP="00643E28">
      <w:pPr>
        <w:pStyle w:val="a5"/>
        <w:framePr w:hSpace="180" w:wrap="around" w:vAnchor="text" w:hAnchor="text" w:y="1"/>
        <w:suppressOverlap/>
        <w:jc w:val="both"/>
        <w:rPr>
          <w:rFonts w:ascii="Times New Roman" w:hAnsi="Times New Roman"/>
          <w:b/>
          <w:sz w:val="28"/>
          <w:szCs w:val="28"/>
        </w:rPr>
      </w:pPr>
      <w:r w:rsidRPr="00FA3716">
        <w:rPr>
          <w:rFonts w:ascii="Times New Roman" w:hAnsi="Times New Roman"/>
          <w:b/>
          <w:sz w:val="28"/>
          <w:szCs w:val="28"/>
        </w:rPr>
        <w:t xml:space="preserve">Об утверждении стандартов по осуществлению </w:t>
      </w:r>
    </w:p>
    <w:p w:rsidR="00643E28" w:rsidRPr="00FA3716" w:rsidRDefault="00643E28" w:rsidP="00643E28">
      <w:pPr>
        <w:pStyle w:val="a5"/>
        <w:framePr w:hSpace="180" w:wrap="around" w:vAnchor="text" w:hAnchor="text" w:y="1"/>
        <w:suppressOverlap/>
        <w:jc w:val="both"/>
        <w:rPr>
          <w:rFonts w:ascii="Times New Roman" w:hAnsi="Times New Roman"/>
          <w:b/>
          <w:sz w:val="28"/>
          <w:szCs w:val="28"/>
        </w:rPr>
      </w:pPr>
      <w:r w:rsidRPr="00FA3716">
        <w:rPr>
          <w:rFonts w:ascii="Times New Roman" w:hAnsi="Times New Roman"/>
          <w:b/>
          <w:sz w:val="28"/>
          <w:szCs w:val="28"/>
        </w:rPr>
        <w:t xml:space="preserve">внутреннего муниципального финансового </w:t>
      </w:r>
    </w:p>
    <w:p w:rsidR="00643E28" w:rsidRPr="00FA3716" w:rsidRDefault="00643E28" w:rsidP="00643E28">
      <w:pPr>
        <w:spacing w:line="223" w:lineRule="auto"/>
        <w:rPr>
          <w:b/>
          <w:spacing w:val="38"/>
          <w:sz w:val="28"/>
          <w:szCs w:val="28"/>
        </w:rPr>
      </w:pPr>
      <w:r w:rsidRPr="00FA3716">
        <w:rPr>
          <w:b/>
          <w:sz w:val="28"/>
          <w:szCs w:val="28"/>
        </w:rPr>
        <w:t xml:space="preserve">контроля в </w:t>
      </w:r>
      <w:r w:rsidR="00FA3716">
        <w:rPr>
          <w:b/>
          <w:sz w:val="28"/>
          <w:szCs w:val="28"/>
        </w:rPr>
        <w:t>Сепычевском</w:t>
      </w:r>
      <w:r w:rsidRPr="00FA3716">
        <w:rPr>
          <w:b/>
          <w:sz w:val="28"/>
          <w:szCs w:val="28"/>
        </w:rPr>
        <w:t xml:space="preserve"> сельском поселении</w:t>
      </w:r>
    </w:p>
    <w:p w:rsidR="002F2333" w:rsidRPr="007B78DF" w:rsidRDefault="002F2333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2F2333" w:rsidRDefault="002F2333" w:rsidP="00643E28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31062A" w:rsidRDefault="00643E28" w:rsidP="00137488">
      <w:pPr>
        <w:pStyle w:val="1"/>
        <w:ind w:firstLine="567"/>
        <w:jc w:val="both"/>
      </w:pPr>
      <w:r w:rsidRPr="00B72388">
        <w:rPr>
          <w:szCs w:val="28"/>
        </w:rPr>
        <w:t xml:space="preserve">В соответствии со </w:t>
      </w:r>
      <w:hyperlink r:id="rId6" w:history="1">
        <w:r w:rsidRPr="00B72388">
          <w:rPr>
            <w:szCs w:val="28"/>
          </w:rPr>
          <w:t>стать</w:t>
        </w:r>
        <w:r>
          <w:rPr>
            <w:szCs w:val="28"/>
          </w:rPr>
          <w:t>ей</w:t>
        </w:r>
        <w:r w:rsidRPr="00B72388">
          <w:rPr>
            <w:szCs w:val="28"/>
          </w:rPr>
          <w:t xml:space="preserve"> </w:t>
        </w:r>
      </w:hyperlink>
      <w:r w:rsidRPr="00B72388">
        <w:rPr>
          <w:szCs w:val="28"/>
        </w:rPr>
        <w:t xml:space="preserve">269.2 Бюджетного кодекса Российской Федерации, </w:t>
      </w:r>
      <w:r w:rsidR="00390ACB">
        <w:t>порядком</w:t>
      </w:r>
      <w:r w:rsidR="0031062A">
        <w:t xml:space="preserve"> осуществления </w:t>
      </w:r>
      <w:r w:rsidRPr="00B72388">
        <w:t xml:space="preserve"> </w:t>
      </w:r>
      <w:r w:rsidR="00390ACB">
        <w:t>полномочий по внутреннему муниципальному финансовому</w:t>
      </w:r>
      <w:r>
        <w:t xml:space="preserve"> контрол</w:t>
      </w:r>
      <w:r w:rsidR="00137488">
        <w:t>ю</w:t>
      </w:r>
      <w:r w:rsidR="00390ACB">
        <w:t>, утвержденному постановлением администрации</w:t>
      </w:r>
      <w:r w:rsidRPr="00B72388">
        <w:t xml:space="preserve"> </w:t>
      </w:r>
      <w:r w:rsidR="00390ACB">
        <w:t>Сепычев</w:t>
      </w:r>
      <w:r w:rsidR="0031062A">
        <w:t>ского сельского поселения</w:t>
      </w:r>
      <w:r w:rsidR="00390ACB">
        <w:t xml:space="preserve"> Пермского края от 07</w:t>
      </w:r>
      <w:r w:rsidR="00137488">
        <w:t xml:space="preserve"> июня </w:t>
      </w:r>
      <w:r w:rsidR="00390ACB">
        <w:t xml:space="preserve">2017 </w:t>
      </w:r>
      <w:r w:rsidR="00137488">
        <w:t xml:space="preserve">года </w:t>
      </w:r>
      <w:r w:rsidR="00390ACB">
        <w:t>№</w:t>
      </w:r>
      <w:r w:rsidR="00137488">
        <w:t xml:space="preserve"> </w:t>
      </w:r>
      <w:r w:rsidR="00390ACB">
        <w:t>76</w:t>
      </w:r>
      <w:r w:rsidR="00974052">
        <w:t>, администрация Сепычевского сельского поселения Пермского края</w:t>
      </w:r>
      <w:r w:rsidR="00390ACB">
        <w:t xml:space="preserve"> </w:t>
      </w:r>
      <w:r w:rsidR="00974052">
        <w:t>ПОСТАНОВЛЯЕТ:</w:t>
      </w:r>
      <w:r>
        <w:t xml:space="preserve"> </w:t>
      </w:r>
    </w:p>
    <w:p w:rsidR="0031062A" w:rsidRPr="0031062A" w:rsidRDefault="0031062A" w:rsidP="00137488">
      <w:pPr>
        <w:ind w:firstLine="567"/>
      </w:pPr>
    </w:p>
    <w:p w:rsidR="00643E28" w:rsidRPr="00643E28" w:rsidRDefault="00643E28" w:rsidP="00137488">
      <w:pPr>
        <w:pStyle w:val="a5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43E28">
        <w:rPr>
          <w:rFonts w:ascii="Times New Roman" w:hAnsi="Times New Roman"/>
          <w:sz w:val="28"/>
          <w:szCs w:val="28"/>
        </w:rPr>
        <w:t>1. Утвердить</w:t>
      </w:r>
      <w:r w:rsidR="006439BA">
        <w:rPr>
          <w:rFonts w:ascii="Times New Roman" w:hAnsi="Times New Roman"/>
          <w:sz w:val="28"/>
          <w:szCs w:val="28"/>
        </w:rPr>
        <w:t xml:space="preserve"> прилагаемые</w:t>
      </w:r>
      <w:r w:rsidRPr="00643E28">
        <w:rPr>
          <w:rFonts w:ascii="Times New Roman" w:hAnsi="Times New Roman"/>
          <w:sz w:val="28"/>
          <w:szCs w:val="28"/>
        </w:rPr>
        <w:t xml:space="preserve"> стандарты по осуществлению внутреннего муниципального финансового контроля в </w:t>
      </w:r>
      <w:r w:rsidR="00974052">
        <w:rPr>
          <w:rFonts w:ascii="Times New Roman" w:hAnsi="Times New Roman"/>
          <w:sz w:val="28"/>
          <w:szCs w:val="28"/>
        </w:rPr>
        <w:t xml:space="preserve"> Сепычев</w:t>
      </w:r>
      <w:r w:rsidR="0031062A">
        <w:rPr>
          <w:rFonts w:ascii="Times New Roman" w:hAnsi="Times New Roman"/>
          <w:sz w:val="28"/>
          <w:szCs w:val="28"/>
        </w:rPr>
        <w:t>ском</w:t>
      </w:r>
      <w:r w:rsidRPr="00643E28">
        <w:rPr>
          <w:rFonts w:ascii="Times New Roman" w:hAnsi="Times New Roman"/>
          <w:sz w:val="28"/>
          <w:szCs w:val="28"/>
        </w:rPr>
        <w:t xml:space="preserve"> сельск</w:t>
      </w:r>
      <w:r w:rsidR="006439BA">
        <w:rPr>
          <w:rFonts w:ascii="Times New Roman" w:hAnsi="Times New Roman"/>
          <w:sz w:val="28"/>
          <w:szCs w:val="28"/>
        </w:rPr>
        <w:t>ом поселении (прилагаются)</w:t>
      </w:r>
      <w:r w:rsidRPr="00643E28">
        <w:rPr>
          <w:rFonts w:ascii="Times New Roman" w:hAnsi="Times New Roman"/>
          <w:sz w:val="28"/>
          <w:szCs w:val="28"/>
        </w:rPr>
        <w:t>.</w:t>
      </w:r>
    </w:p>
    <w:p w:rsidR="00643E28" w:rsidRPr="00643E28" w:rsidRDefault="00643E28" w:rsidP="0013748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43E28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="006439BA">
        <w:rPr>
          <w:rFonts w:ascii="Times New Roman" w:hAnsi="Times New Roman"/>
          <w:sz w:val="28"/>
          <w:szCs w:val="28"/>
        </w:rPr>
        <w:t>сайте а</w:t>
      </w:r>
      <w:r w:rsidRPr="00643E28">
        <w:rPr>
          <w:rFonts w:ascii="Times New Roman" w:hAnsi="Times New Roman"/>
          <w:sz w:val="28"/>
          <w:szCs w:val="28"/>
        </w:rPr>
        <w:t xml:space="preserve">дминистрации </w:t>
      </w:r>
      <w:r w:rsidR="006439BA">
        <w:rPr>
          <w:rFonts w:ascii="Times New Roman" w:hAnsi="Times New Roman"/>
          <w:sz w:val="28"/>
          <w:szCs w:val="28"/>
        </w:rPr>
        <w:t>Сепычевского</w:t>
      </w:r>
      <w:r w:rsidRPr="00643E2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39BA">
        <w:rPr>
          <w:rFonts w:ascii="Times New Roman" w:hAnsi="Times New Roman"/>
          <w:sz w:val="28"/>
          <w:szCs w:val="28"/>
        </w:rPr>
        <w:t xml:space="preserve"> в информационно-телекоммуникационной  сети «Интернет».</w:t>
      </w:r>
    </w:p>
    <w:p w:rsidR="00643E28" w:rsidRPr="00643E28" w:rsidRDefault="00643E28" w:rsidP="00137488">
      <w:pPr>
        <w:ind w:firstLine="567"/>
        <w:jc w:val="both"/>
        <w:rPr>
          <w:sz w:val="28"/>
          <w:szCs w:val="28"/>
        </w:rPr>
      </w:pPr>
      <w:r w:rsidRPr="00643E28">
        <w:rPr>
          <w:sz w:val="28"/>
          <w:szCs w:val="28"/>
        </w:rPr>
        <w:t xml:space="preserve">3. Контроль над выполнением настоящего постановления оставляю за собой. </w:t>
      </w:r>
    </w:p>
    <w:p w:rsidR="002F2333" w:rsidRPr="00137488" w:rsidRDefault="002F2333" w:rsidP="002F2333">
      <w:pPr>
        <w:ind w:left="720" w:firstLine="540"/>
        <w:jc w:val="both"/>
        <w:rPr>
          <w:sz w:val="28"/>
          <w:szCs w:val="28"/>
        </w:rPr>
      </w:pPr>
    </w:p>
    <w:p w:rsidR="00643E28" w:rsidRDefault="00643E28" w:rsidP="002F2333">
      <w:pPr>
        <w:ind w:left="720" w:firstLine="540"/>
        <w:jc w:val="both"/>
        <w:rPr>
          <w:sz w:val="28"/>
          <w:szCs w:val="28"/>
        </w:rPr>
      </w:pPr>
    </w:p>
    <w:p w:rsidR="00137488" w:rsidRPr="00137488" w:rsidRDefault="00137488" w:rsidP="002F2333">
      <w:pPr>
        <w:ind w:left="720" w:firstLine="540"/>
        <w:jc w:val="both"/>
        <w:rPr>
          <w:sz w:val="28"/>
          <w:szCs w:val="28"/>
        </w:rPr>
      </w:pPr>
    </w:p>
    <w:p w:rsidR="006439BA" w:rsidRDefault="000960DA" w:rsidP="00643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39BA">
        <w:rPr>
          <w:sz w:val="28"/>
          <w:szCs w:val="28"/>
        </w:rPr>
        <w:t xml:space="preserve">сельского поселения – </w:t>
      </w:r>
    </w:p>
    <w:p w:rsidR="006439BA" w:rsidRDefault="006439BA" w:rsidP="00643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37488" w:rsidRDefault="006439BA" w:rsidP="00643E28">
      <w:pPr>
        <w:jc w:val="both"/>
        <w:rPr>
          <w:sz w:val="28"/>
          <w:szCs w:val="28"/>
        </w:rPr>
        <w:sectPr w:rsidR="00137488" w:rsidSect="00137488">
          <w:pgSz w:w="12240" w:h="15840"/>
          <w:pgMar w:top="426" w:right="616" w:bottom="567" w:left="1701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Сепычевского </w:t>
      </w:r>
      <w:r w:rsidR="000960DA">
        <w:rPr>
          <w:sz w:val="28"/>
          <w:szCs w:val="28"/>
        </w:rPr>
        <w:t xml:space="preserve">сельского поселения            </w:t>
      </w:r>
      <w:r>
        <w:rPr>
          <w:sz w:val="28"/>
          <w:szCs w:val="28"/>
        </w:rPr>
        <w:t xml:space="preserve">             </w:t>
      </w:r>
      <w:r w:rsidR="000960D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13748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А.Н.Федосеев</w:t>
      </w:r>
    </w:p>
    <w:p w:rsidR="00EA1B0F" w:rsidRPr="006439BA" w:rsidRDefault="006439BA" w:rsidP="006439BA">
      <w:pPr>
        <w:ind w:left="567" w:firstLine="426"/>
        <w:jc w:val="right"/>
        <w:rPr>
          <w:sz w:val="28"/>
          <w:szCs w:val="28"/>
        </w:rPr>
      </w:pPr>
      <w:bookmarkStart w:id="1" w:name="Par29"/>
      <w:bookmarkStart w:id="2" w:name="Par39"/>
      <w:bookmarkEnd w:id="1"/>
      <w:bookmarkEnd w:id="2"/>
      <w:r w:rsidRPr="006439BA">
        <w:rPr>
          <w:sz w:val="28"/>
          <w:szCs w:val="28"/>
        </w:rPr>
        <w:lastRenderedPageBreak/>
        <w:t>УТВЕРЖДЕНЫ</w:t>
      </w:r>
    </w:p>
    <w:p w:rsidR="00EA1B0F" w:rsidRPr="006439BA" w:rsidRDefault="006439BA" w:rsidP="006439BA">
      <w:pPr>
        <w:widowControl w:val="0"/>
        <w:autoSpaceDE w:val="0"/>
        <w:autoSpaceDN w:val="0"/>
        <w:adjustRightInd w:val="0"/>
        <w:ind w:left="567" w:firstLine="426"/>
        <w:jc w:val="right"/>
        <w:rPr>
          <w:sz w:val="28"/>
          <w:szCs w:val="28"/>
        </w:rPr>
      </w:pPr>
      <w:r w:rsidRPr="006439BA">
        <w:rPr>
          <w:sz w:val="28"/>
          <w:szCs w:val="28"/>
        </w:rPr>
        <w:t xml:space="preserve"> постановлением </w:t>
      </w:r>
      <w:r w:rsidR="00EA1B0F" w:rsidRPr="006439BA">
        <w:rPr>
          <w:sz w:val="28"/>
          <w:szCs w:val="28"/>
        </w:rPr>
        <w:t xml:space="preserve">администрации </w:t>
      </w:r>
    </w:p>
    <w:p w:rsidR="00EA1B0F" w:rsidRPr="006439BA" w:rsidRDefault="006439BA" w:rsidP="006439BA">
      <w:pPr>
        <w:widowControl w:val="0"/>
        <w:autoSpaceDE w:val="0"/>
        <w:autoSpaceDN w:val="0"/>
        <w:adjustRightInd w:val="0"/>
        <w:ind w:left="567" w:firstLine="426"/>
        <w:jc w:val="right"/>
        <w:rPr>
          <w:sz w:val="28"/>
          <w:szCs w:val="28"/>
        </w:rPr>
      </w:pPr>
      <w:r w:rsidRPr="006439BA">
        <w:rPr>
          <w:sz w:val="28"/>
          <w:szCs w:val="28"/>
        </w:rPr>
        <w:t>Сепычевского</w:t>
      </w:r>
      <w:r w:rsidR="00EA1B0F" w:rsidRPr="006439BA">
        <w:rPr>
          <w:sz w:val="28"/>
          <w:szCs w:val="28"/>
        </w:rPr>
        <w:t xml:space="preserve"> сельского поселения</w:t>
      </w:r>
    </w:p>
    <w:p w:rsidR="00EA1B0F" w:rsidRPr="006439BA" w:rsidRDefault="002556F4" w:rsidP="006439BA">
      <w:pPr>
        <w:widowControl w:val="0"/>
        <w:autoSpaceDE w:val="0"/>
        <w:autoSpaceDN w:val="0"/>
        <w:adjustRightInd w:val="0"/>
        <w:ind w:left="567" w:firstLine="426"/>
        <w:jc w:val="right"/>
        <w:rPr>
          <w:sz w:val="28"/>
          <w:szCs w:val="28"/>
        </w:rPr>
      </w:pPr>
      <w:r>
        <w:rPr>
          <w:sz w:val="28"/>
          <w:szCs w:val="28"/>
        </w:rPr>
        <w:t>от  18</w:t>
      </w:r>
      <w:r w:rsidR="006439BA" w:rsidRPr="006439BA">
        <w:rPr>
          <w:sz w:val="28"/>
          <w:szCs w:val="28"/>
        </w:rPr>
        <w:t xml:space="preserve">.07.2018  </w:t>
      </w:r>
      <w:r w:rsidR="00EA1B0F" w:rsidRPr="006439BA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</w:p>
    <w:p w:rsidR="002F2333" w:rsidRPr="006439BA" w:rsidRDefault="002F2333" w:rsidP="006439BA">
      <w:pPr>
        <w:ind w:left="5387"/>
        <w:jc w:val="right"/>
        <w:rPr>
          <w:sz w:val="28"/>
          <w:szCs w:val="28"/>
        </w:rPr>
      </w:pPr>
    </w:p>
    <w:p w:rsidR="002F2333" w:rsidRPr="00FE3DC8" w:rsidRDefault="002F2333" w:rsidP="002F2333">
      <w:pPr>
        <w:pStyle w:val="Default"/>
        <w:rPr>
          <w:rFonts w:ascii="Arial" w:hAnsi="Arial" w:cs="Arial"/>
          <w:b/>
          <w:bCs/>
          <w:color w:val="auto"/>
        </w:rPr>
      </w:pPr>
    </w:p>
    <w:p w:rsidR="002F2333" w:rsidRPr="00FE3DC8" w:rsidRDefault="002F2333" w:rsidP="002F2333">
      <w:pPr>
        <w:pStyle w:val="Default"/>
        <w:rPr>
          <w:rFonts w:ascii="Arial" w:hAnsi="Arial" w:cs="Arial"/>
          <w:b/>
          <w:bCs/>
          <w:color w:val="auto"/>
        </w:rPr>
      </w:pPr>
    </w:p>
    <w:p w:rsidR="00DE3B14" w:rsidRPr="0010684C" w:rsidRDefault="00DE3B14" w:rsidP="00DE3B14">
      <w:pPr>
        <w:pStyle w:val="Default"/>
        <w:jc w:val="center"/>
        <w:rPr>
          <w:b/>
          <w:color w:val="auto"/>
          <w:sz w:val="28"/>
          <w:szCs w:val="28"/>
        </w:rPr>
      </w:pPr>
      <w:r w:rsidRPr="0010684C">
        <w:rPr>
          <w:b/>
          <w:color w:val="auto"/>
          <w:sz w:val="28"/>
          <w:szCs w:val="28"/>
        </w:rPr>
        <w:t>Стандарты</w:t>
      </w:r>
    </w:p>
    <w:p w:rsidR="00DE3B14" w:rsidRPr="0010684C" w:rsidRDefault="00DE3B14" w:rsidP="00DE3B14">
      <w:pPr>
        <w:pStyle w:val="Default"/>
        <w:jc w:val="center"/>
        <w:rPr>
          <w:b/>
          <w:color w:val="auto"/>
          <w:sz w:val="28"/>
          <w:szCs w:val="28"/>
        </w:rPr>
      </w:pPr>
      <w:r w:rsidRPr="0010684C">
        <w:rPr>
          <w:b/>
          <w:color w:val="auto"/>
          <w:sz w:val="28"/>
          <w:szCs w:val="28"/>
        </w:rPr>
        <w:t xml:space="preserve">по осуществлению внутреннего муниципального финансового контроля </w:t>
      </w:r>
    </w:p>
    <w:p w:rsidR="00DE3B14" w:rsidRPr="0010684C" w:rsidRDefault="00DE3B14" w:rsidP="00DE3B1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684C">
        <w:rPr>
          <w:b/>
          <w:color w:val="auto"/>
          <w:sz w:val="28"/>
          <w:szCs w:val="28"/>
        </w:rPr>
        <w:t xml:space="preserve">в </w:t>
      </w:r>
      <w:r w:rsidR="006439BA" w:rsidRPr="0010684C">
        <w:rPr>
          <w:b/>
          <w:sz w:val="28"/>
          <w:szCs w:val="28"/>
        </w:rPr>
        <w:t xml:space="preserve">Сепычевском </w:t>
      </w:r>
      <w:r w:rsidRPr="0010684C">
        <w:rPr>
          <w:b/>
          <w:sz w:val="28"/>
          <w:szCs w:val="28"/>
        </w:rPr>
        <w:t xml:space="preserve"> сельском поселении</w:t>
      </w:r>
      <w:r w:rsidRPr="0010684C">
        <w:rPr>
          <w:b/>
          <w:bCs/>
          <w:color w:val="auto"/>
          <w:sz w:val="28"/>
          <w:szCs w:val="28"/>
        </w:rPr>
        <w:t xml:space="preserve">  </w:t>
      </w:r>
    </w:p>
    <w:p w:rsidR="00DE3B14" w:rsidRPr="0010684C" w:rsidRDefault="00DE3B14" w:rsidP="00DE3B1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E3B14" w:rsidRPr="00600AB3" w:rsidRDefault="00600AB3" w:rsidP="00DE3B14">
      <w:pPr>
        <w:pStyle w:val="Default"/>
        <w:jc w:val="center"/>
        <w:rPr>
          <w:color w:val="auto"/>
        </w:rPr>
      </w:pPr>
      <w:r w:rsidRPr="00600AB3">
        <w:rPr>
          <w:bCs/>
          <w:color w:val="auto"/>
        </w:rPr>
        <w:t>1. ОБЩИЕ ПОЛОЖЕНИЯ</w:t>
      </w:r>
      <w:r w:rsidR="00DE3B14" w:rsidRPr="00600AB3">
        <w:rPr>
          <w:bCs/>
          <w:color w:val="auto"/>
        </w:rPr>
        <w:t xml:space="preserve"> </w:t>
      </w:r>
    </w:p>
    <w:p w:rsidR="00DE3B14" w:rsidRPr="00600AB3" w:rsidRDefault="00DE3B14" w:rsidP="00DE3B14">
      <w:pPr>
        <w:pStyle w:val="Default"/>
        <w:rPr>
          <w:color w:val="auto"/>
        </w:rPr>
      </w:pPr>
    </w:p>
    <w:p w:rsidR="00DE3B14" w:rsidRPr="00600AB3" w:rsidRDefault="00DE3B14" w:rsidP="00DE3B14">
      <w:pPr>
        <w:pStyle w:val="Default"/>
        <w:ind w:firstLine="540"/>
        <w:jc w:val="both"/>
        <w:rPr>
          <w:color w:val="auto"/>
        </w:rPr>
      </w:pPr>
      <w:r w:rsidRPr="00600AB3">
        <w:rPr>
          <w:color w:val="auto"/>
        </w:rPr>
        <w:t>1.1. Стандарт</w:t>
      </w:r>
      <w:r w:rsidR="006439BA" w:rsidRPr="00600AB3">
        <w:rPr>
          <w:color w:val="auto"/>
        </w:rPr>
        <w:t>ы</w:t>
      </w:r>
      <w:r w:rsidRPr="00600AB3">
        <w:rPr>
          <w:color w:val="auto"/>
        </w:rPr>
        <w:t xml:space="preserve"> по осуществлению внутреннего муниципального финансового контроля (далее - Стандарт</w:t>
      </w:r>
      <w:r w:rsidR="006439BA" w:rsidRPr="00600AB3">
        <w:rPr>
          <w:color w:val="auto"/>
        </w:rPr>
        <w:t>ы</w:t>
      </w:r>
      <w:r w:rsidRPr="00600AB3">
        <w:rPr>
          <w:color w:val="auto"/>
        </w:rPr>
        <w:t>) подготовлен</w:t>
      </w:r>
      <w:r w:rsidR="006439BA" w:rsidRPr="00600AB3">
        <w:rPr>
          <w:color w:val="auto"/>
        </w:rPr>
        <w:t>ы</w:t>
      </w:r>
      <w:r w:rsidRPr="00600AB3">
        <w:rPr>
          <w:color w:val="auto"/>
        </w:rPr>
        <w:t xml:space="preserve"> в целях осуществления Администрацией </w:t>
      </w:r>
      <w:r w:rsidR="006439BA" w:rsidRPr="00600AB3">
        <w:t>Сепычев</w:t>
      </w:r>
      <w:r w:rsidR="00B40038" w:rsidRPr="00600AB3">
        <w:t>ского</w:t>
      </w:r>
      <w:r w:rsidRPr="00600AB3">
        <w:t xml:space="preserve"> сельского поселения</w:t>
      </w:r>
      <w:r w:rsidR="006439BA" w:rsidRPr="00600AB3">
        <w:t xml:space="preserve"> Пермского края</w:t>
      </w:r>
      <w:r w:rsidR="00246613" w:rsidRPr="00600AB3">
        <w:t xml:space="preserve"> (дале</w:t>
      </w:r>
      <w:proofErr w:type="gramStart"/>
      <w:r w:rsidR="00246613" w:rsidRPr="00600AB3">
        <w:t>е-</w:t>
      </w:r>
      <w:proofErr w:type="gramEnd"/>
      <w:r w:rsidR="00246613" w:rsidRPr="00600AB3">
        <w:t xml:space="preserve"> Администрация поселения)</w:t>
      </w:r>
      <w:r w:rsidRPr="00600AB3">
        <w:t xml:space="preserve"> </w:t>
      </w:r>
      <w:r w:rsidRPr="00600AB3">
        <w:rPr>
          <w:color w:val="auto"/>
        </w:rPr>
        <w:t xml:space="preserve">полномочий главного распорядителя бюджетных средств, согласно статьи 160.2-1 Бюджетного кодекса Российской Федерации. </w:t>
      </w:r>
    </w:p>
    <w:p w:rsidR="00DE3B14" w:rsidRPr="00600AB3" w:rsidRDefault="00DE3B14" w:rsidP="00DE3B14">
      <w:pPr>
        <w:pStyle w:val="Default"/>
        <w:ind w:firstLine="540"/>
        <w:jc w:val="both"/>
        <w:rPr>
          <w:color w:val="auto"/>
        </w:rPr>
      </w:pPr>
      <w:r w:rsidRPr="00600AB3">
        <w:rPr>
          <w:color w:val="auto"/>
        </w:rPr>
        <w:t>1.2. Стандарт</w:t>
      </w:r>
      <w:r w:rsidR="00246613" w:rsidRPr="00600AB3">
        <w:rPr>
          <w:color w:val="auto"/>
        </w:rPr>
        <w:t>ы</w:t>
      </w:r>
      <w:r w:rsidRPr="00600AB3">
        <w:rPr>
          <w:color w:val="auto"/>
        </w:rPr>
        <w:t xml:space="preserve"> разработан</w:t>
      </w:r>
      <w:r w:rsidR="00246613" w:rsidRPr="00600AB3">
        <w:rPr>
          <w:color w:val="auto"/>
        </w:rPr>
        <w:t>ы</w:t>
      </w:r>
      <w:r w:rsidRPr="00600AB3">
        <w:rPr>
          <w:color w:val="auto"/>
        </w:rPr>
        <w:t xml:space="preserve"> в соответствии с Порядком осуществления </w:t>
      </w:r>
      <w:r w:rsidR="00246613" w:rsidRPr="00600AB3">
        <w:t xml:space="preserve"> полномочий по </w:t>
      </w:r>
      <w:proofErr w:type="gramStart"/>
      <w:r w:rsidR="00246613" w:rsidRPr="00600AB3">
        <w:t>внутреннему</w:t>
      </w:r>
      <w:proofErr w:type="gramEnd"/>
      <w:r w:rsidR="00246613" w:rsidRPr="00600AB3">
        <w:t xml:space="preserve"> муниципальному финансовому контроля, утвержденному постановлением администрации Сепычевского сельского поселения Пермского края от 07.06.2017 №76</w:t>
      </w:r>
      <w:r w:rsidRPr="00600AB3">
        <w:t>.</w:t>
      </w:r>
    </w:p>
    <w:p w:rsidR="00DE3B14" w:rsidRPr="00600AB3" w:rsidRDefault="00DE3B14" w:rsidP="00DE3B14">
      <w:pPr>
        <w:pStyle w:val="Default"/>
        <w:ind w:firstLine="540"/>
        <w:jc w:val="both"/>
        <w:rPr>
          <w:color w:val="auto"/>
        </w:rPr>
      </w:pPr>
      <w:r w:rsidRPr="00600AB3">
        <w:rPr>
          <w:color w:val="auto"/>
        </w:rPr>
        <w:t>1.3. Стандарт</w:t>
      </w:r>
      <w:r w:rsidR="00246613" w:rsidRPr="00600AB3">
        <w:rPr>
          <w:color w:val="auto"/>
        </w:rPr>
        <w:t>ы</w:t>
      </w:r>
      <w:r w:rsidRPr="00600AB3">
        <w:rPr>
          <w:color w:val="auto"/>
        </w:rPr>
        <w:t xml:space="preserve"> предназначен</w:t>
      </w:r>
      <w:r w:rsidR="00246613" w:rsidRPr="00600AB3">
        <w:rPr>
          <w:color w:val="auto"/>
        </w:rPr>
        <w:t>ы</w:t>
      </w:r>
      <w:r w:rsidRPr="00600AB3">
        <w:rPr>
          <w:color w:val="auto"/>
        </w:rPr>
        <w:t xml:space="preserve"> для применения должностными лицами Администрации </w:t>
      </w:r>
      <w:r w:rsidRPr="00600AB3">
        <w:t xml:space="preserve"> поселения </w:t>
      </w:r>
      <w:r w:rsidRPr="00600AB3">
        <w:rPr>
          <w:color w:val="auto"/>
        </w:rPr>
        <w:t xml:space="preserve">при осуществлении внутреннего муниципального финансового контроля в </w:t>
      </w:r>
      <w:r w:rsidR="00246613" w:rsidRPr="00600AB3">
        <w:t>Сепычев</w:t>
      </w:r>
      <w:r w:rsidR="0031062A" w:rsidRPr="00600AB3">
        <w:t>ском</w:t>
      </w:r>
      <w:r w:rsidRPr="00600AB3">
        <w:t xml:space="preserve"> сельском поселении.</w:t>
      </w:r>
    </w:p>
    <w:p w:rsidR="00DE3B14" w:rsidRPr="00600AB3" w:rsidRDefault="00246613" w:rsidP="00DE3B14">
      <w:pPr>
        <w:pStyle w:val="Default"/>
        <w:ind w:firstLine="540"/>
        <w:jc w:val="both"/>
        <w:rPr>
          <w:color w:val="auto"/>
        </w:rPr>
      </w:pPr>
      <w:r w:rsidRPr="00600AB3">
        <w:rPr>
          <w:color w:val="auto"/>
        </w:rPr>
        <w:t xml:space="preserve">1.4. Целью Стандартов </w:t>
      </w:r>
      <w:r w:rsidR="00DE3B14" w:rsidRPr="00600AB3">
        <w:rPr>
          <w:color w:val="auto"/>
        </w:rPr>
        <w:t xml:space="preserve"> является установление последовательности операций и действий по осуществлению внутреннего муниципального финансового контроля в </w:t>
      </w:r>
      <w:r w:rsidRPr="00600AB3">
        <w:t>Сепычев</w:t>
      </w:r>
      <w:r w:rsidR="0031062A" w:rsidRPr="00600AB3">
        <w:t>ском</w:t>
      </w:r>
      <w:r w:rsidR="00386A25" w:rsidRPr="00600AB3">
        <w:t xml:space="preserve"> </w:t>
      </w:r>
      <w:r w:rsidR="00DE3B14" w:rsidRPr="00600AB3">
        <w:t>сельском поселении.</w:t>
      </w:r>
    </w:p>
    <w:p w:rsidR="00E50B5E" w:rsidRPr="00600AB3" w:rsidRDefault="00E50B5E" w:rsidP="004745DA">
      <w:pPr>
        <w:jc w:val="center"/>
      </w:pPr>
      <w:r w:rsidRPr="00600AB3">
        <w:t>2.</w:t>
      </w:r>
      <w:r w:rsidR="002556F4">
        <w:t xml:space="preserve"> </w:t>
      </w:r>
      <w:r w:rsidRPr="00600AB3">
        <w:t>СТАНДАРТ</w:t>
      </w:r>
    </w:p>
    <w:p w:rsidR="00E50B5E" w:rsidRPr="00600AB3" w:rsidRDefault="00E50B5E" w:rsidP="00600AB3">
      <w:pPr>
        <w:jc w:val="center"/>
      </w:pPr>
      <w:r w:rsidRPr="00600AB3">
        <w:t>ОСУЩЕС</w:t>
      </w:r>
      <w:r w:rsidR="001E6B1E">
        <w:t>ТВЛЕНИЯ ВНУТРЕННЕГО МУНИЦИПАЛЬ</w:t>
      </w:r>
      <w:r w:rsidRPr="00600AB3">
        <w:t>НОГО ФИНАНСОВОГО</w:t>
      </w:r>
    </w:p>
    <w:p w:rsidR="00E50B5E" w:rsidRPr="00600AB3" w:rsidRDefault="00E50B5E" w:rsidP="00600AB3">
      <w:pPr>
        <w:jc w:val="center"/>
      </w:pPr>
      <w:r w:rsidRPr="00600AB3">
        <w:t>КОНТРОЛЯ "ОРГАНИЗАЦИЯ ПЛАНИРОВАНИЯ КОНТРОЛЬНОЙ ДЕЯТЕЛЬНОСТИ"</w:t>
      </w:r>
    </w:p>
    <w:p w:rsidR="00E50B5E" w:rsidRPr="00600AB3" w:rsidRDefault="00E50B5E" w:rsidP="00600AB3">
      <w:pPr>
        <w:jc w:val="center"/>
      </w:pPr>
    </w:p>
    <w:p w:rsidR="00E50B5E" w:rsidRPr="00600AB3" w:rsidRDefault="00E50B5E" w:rsidP="00137488">
      <w:pPr>
        <w:ind w:firstLine="567"/>
      </w:pPr>
      <w:r w:rsidRPr="00600AB3">
        <w:t>2.1. Целью настоящего Стандарта является установление общих принципов, правил и процедур организации контрольной деятельности  в рамках осуществления полномочий по внутреннему финансовому контролю, а также контроля качества контрольной деятельности.</w:t>
      </w:r>
    </w:p>
    <w:p w:rsidR="00E50B5E" w:rsidRPr="00600AB3" w:rsidRDefault="001E6B1E" w:rsidP="00137488">
      <w:pPr>
        <w:ind w:firstLine="567"/>
      </w:pPr>
      <w:r>
        <w:t>2.</w:t>
      </w:r>
      <w:r w:rsidR="00E50B5E" w:rsidRPr="00600AB3">
        <w:t xml:space="preserve">2. </w:t>
      </w:r>
      <w:proofErr w:type="gramStart"/>
      <w:r w:rsidR="00E50B5E" w:rsidRPr="00600AB3">
        <w:t>Контрольная деятельность подразделяется на плановую и внеплановую и осуществляется путем проведения контрольных мероприятий.</w:t>
      </w:r>
      <w:proofErr w:type="gramEnd"/>
    </w:p>
    <w:p w:rsidR="00E50B5E" w:rsidRPr="00600AB3" w:rsidRDefault="001E6B1E" w:rsidP="00137488">
      <w:pPr>
        <w:ind w:firstLine="567"/>
      </w:pPr>
      <w:r>
        <w:t>2.</w:t>
      </w:r>
      <w:r w:rsidR="00E50B5E" w:rsidRPr="00600AB3">
        <w:t>3. Планирование контрольной деятельности осуществляется в целях эффективной организации осуществления внутреннего муниципального финансового контроля.</w:t>
      </w:r>
    </w:p>
    <w:p w:rsidR="00E50B5E" w:rsidRPr="00600AB3" w:rsidRDefault="001E6B1E" w:rsidP="00137488">
      <w:pPr>
        <w:ind w:firstLine="567"/>
      </w:pPr>
      <w:r>
        <w:t>2.</w:t>
      </w:r>
      <w:r w:rsidR="00E50B5E" w:rsidRPr="00600AB3">
        <w:t>4. Задачами настоящего Стандарта в части планирования контрольной деятельности являются:</w:t>
      </w:r>
    </w:p>
    <w:p w:rsidR="00E50B5E" w:rsidRPr="00600AB3" w:rsidRDefault="00E50B5E" w:rsidP="00137488">
      <w:pPr>
        <w:ind w:firstLine="567"/>
      </w:pPr>
      <w:r w:rsidRPr="00600AB3">
        <w:t>определение целей, задач и принципов планирования контрольной деятельности;</w:t>
      </w:r>
    </w:p>
    <w:p w:rsidR="00E50B5E" w:rsidRPr="00600AB3" w:rsidRDefault="00E50B5E" w:rsidP="00137488">
      <w:pPr>
        <w:ind w:firstLine="567"/>
      </w:pPr>
      <w:r w:rsidRPr="00600AB3">
        <w:t>формирование Плана контрольной деятельности (далее - План);</w:t>
      </w:r>
    </w:p>
    <w:p w:rsidR="00E50B5E" w:rsidRPr="00600AB3" w:rsidRDefault="00E50B5E" w:rsidP="00137488">
      <w:pPr>
        <w:ind w:firstLine="567"/>
      </w:pPr>
      <w:r w:rsidRPr="00600AB3">
        <w:t>определение требований к форме, структуре и содержанию Плана;</w:t>
      </w:r>
    </w:p>
    <w:p w:rsidR="00E50B5E" w:rsidRPr="00600AB3" w:rsidRDefault="00E50B5E" w:rsidP="00137488">
      <w:pPr>
        <w:ind w:firstLine="567"/>
      </w:pPr>
      <w:r w:rsidRPr="00600AB3">
        <w:t>установление порядка корректировки Плана.</w:t>
      </w:r>
    </w:p>
    <w:p w:rsidR="00E50B5E" w:rsidRPr="00600AB3" w:rsidRDefault="001E6B1E" w:rsidP="00137488">
      <w:pPr>
        <w:ind w:firstLine="567"/>
      </w:pPr>
      <w:r>
        <w:t>2.</w:t>
      </w:r>
      <w:r w:rsidR="00E50B5E" w:rsidRPr="00600AB3">
        <w:t>5. Планирование основывается на системном подходе в соответствии со следующими принципами:</w:t>
      </w:r>
    </w:p>
    <w:p w:rsidR="00E50B5E" w:rsidRPr="00600AB3" w:rsidRDefault="00E50B5E" w:rsidP="00137488">
      <w:pPr>
        <w:ind w:firstLine="567"/>
      </w:pPr>
      <w:r w:rsidRPr="00600AB3">
        <w:t>непрерывность планирования;</w:t>
      </w:r>
    </w:p>
    <w:p w:rsidR="00E50B5E" w:rsidRPr="00600AB3" w:rsidRDefault="00E50B5E" w:rsidP="00137488">
      <w:pPr>
        <w:ind w:firstLine="567"/>
        <w:jc w:val="both"/>
      </w:pPr>
      <w:r w:rsidRPr="00600AB3">
        <w:t xml:space="preserve">комплексность планирования (охват планированием всех законодательно установленных задач, видов и направлений контрольной деятельности </w:t>
      </w:r>
      <w:r w:rsidR="0010684C">
        <w:t>администрации поселения</w:t>
      </w:r>
      <w:r w:rsidRPr="00600AB3">
        <w:t>);</w:t>
      </w:r>
    </w:p>
    <w:p w:rsidR="00E50B5E" w:rsidRPr="00600AB3" w:rsidRDefault="00E50B5E" w:rsidP="00137488">
      <w:pPr>
        <w:ind w:firstLine="567"/>
        <w:jc w:val="both"/>
      </w:pPr>
      <w:r w:rsidRPr="00600AB3">
        <w:lastRenderedPageBreak/>
        <w:t>направленность контроля на предотвращение нарушений в сфере бюджетных правоотношений и в сфере закупок, а также на разъяснение содержания обязательных требований, подлежащих соблюдению.</w:t>
      </w:r>
    </w:p>
    <w:p w:rsidR="00E50B5E" w:rsidRPr="00600AB3" w:rsidRDefault="001E6B1E" w:rsidP="00137488">
      <w:pPr>
        <w:ind w:firstLine="567"/>
        <w:jc w:val="both"/>
      </w:pPr>
      <w:r>
        <w:t>2.</w:t>
      </w:r>
      <w:r w:rsidR="00E50B5E" w:rsidRPr="00600AB3">
        <w:t xml:space="preserve">6. План формируется </w:t>
      </w:r>
      <w:r w:rsidR="0010684C">
        <w:t>администрацией</w:t>
      </w:r>
      <w:r>
        <w:t xml:space="preserve"> поселения.</w:t>
      </w:r>
    </w:p>
    <w:p w:rsidR="00E50B5E" w:rsidRPr="00600AB3" w:rsidRDefault="001E6B1E" w:rsidP="00137488">
      <w:pPr>
        <w:ind w:firstLine="567"/>
        <w:jc w:val="both"/>
      </w:pPr>
      <w:r>
        <w:t>2.</w:t>
      </w:r>
      <w:r w:rsidR="00E50B5E" w:rsidRPr="00600AB3">
        <w:t>7. Планирование контрольных мероприятий осуществляется с учетом следующих критериев:</w:t>
      </w:r>
    </w:p>
    <w:p w:rsidR="00E50B5E" w:rsidRPr="00600AB3" w:rsidRDefault="00E50B5E" w:rsidP="00137488">
      <w:pPr>
        <w:ind w:firstLine="567"/>
        <w:jc w:val="both"/>
      </w:pPr>
      <w:r w:rsidRPr="00600AB3">
        <w:t>существенность и значимость мероприятий, осуществляемых объектами контроля, в отношении которых предполагается проведение контрольного мероприятия;</w:t>
      </w:r>
    </w:p>
    <w:p w:rsidR="00E50B5E" w:rsidRPr="00600AB3" w:rsidRDefault="00E50B5E" w:rsidP="00137488">
      <w:pPr>
        <w:ind w:firstLine="567"/>
        <w:jc w:val="both"/>
      </w:pPr>
      <w:proofErr w:type="gramStart"/>
      <w:r w:rsidRPr="00600AB3">
        <w:t xml:space="preserve">оценка состояния внутреннего финансового контроля и внутреннего финансового аудита в отношении объекта контроля, полученная в результате проведения </w:t>
      </w:r>
      <w:r w:rsidR="001E6B1E">
        <w:t>администрацией поселения</w:t>
      </w:r>
      <w:r w:rsidRPr="00600AB3">
        <w:t xml:space="preserve"> анализа </w:t>
      </w:r>
      <w:r w:rsidRPr="00137488">
        <w:t xml:space="preserve">осуществления главными администраторами бюджетных средств, не являющимися органами, указанными в </w:t>
      </w:r>
      <w:hyperlink r:id="rId7" w:history="1">
        <w:r w:rsidRPr="00137488">
          <w:rPr>
            <w:rStyle w:val="a7"/>
            <w:color w:val="auto"/>
            <w:u w:val="none"/>
          </w:rPr>
          <w:t>пункте 2 статьи 265</w:t>
        </w:r>
      </w:hyperlink>
      <w:r w:rsidRPr="00137488">
        <w:t xml:space="preserve"> Бюджетного</w:t>
      </w:r>
      <w:r w:rsidRPr="00600AB3">
        <w:t xml:space="preserve"> кодекса Российской Федерации, внутреннего финансового контроля и внутреннего финансового аудита;</w:t>
      </w:r>
      <w:proofErr w:type="gramEnd"/>
    </w:p>
    <w:p w:rsidR="00E50B5E" w:rsidRPr="00600AB3" w:rsidRDefault="00E50B5E" w:rsidP="00137488">
      <w:pPr>
        <w:ind w:firstLine="567"/>
        <w:jc w:val="both"/>
      </w:pPr>
      <w:r w:rsidRPr="00600AB3">
        <w:t>информация о наличии рисков в деятельности объекта контроля, которые потенциально могут приводить к негативным результатам;</w:t>
      </w:r>
    </w:p>
    <w:p w:rsidR="00E50B5E" w:rsidRPr="00600AB3" w:rsidRDefault="00E50B5E" w:rsidP="00137488">
      <w:pPr>
        <w:ind w:firstLine="567"/>
        <w:jc w:val="both"/>
      </w:pPr>
      <w:r w:rsidRPr="00600AB3">
        <w:t>объем бюджетных средств, доведенных до объектов контроля;</w:t>
      </w:r>
    </w:p>
    <w:p w:rsidR="00E50B5E" w:rsidRPr="00600AB3" w:rsidRDefault="00E50B5E" w:rsidP="00137488">
      <w:pPr>
        <w:ind w:firstLine="567"/>
        <w:jc w:val="both"/>
      </w:pPr>
      <w:r w:rsidRPr="00600AB3">
        <w:t>сроки и результаты проведения предыдущих контрольных мероприятий в отношении объектов контроля;</w:t>
      </w:r>
    </w:p>
    <w:p w:rsidR="00E50B5E" w:rsidRPr="00600AB3" w:rsidRDefault="00E50B5E" w:rsidP="00137488">
      <w:pPr>
        <w:ind w:firstLine="567"/>
        <w:jc w:val="both"/>
      </w:pPr>
      <w:r w:rsidRPr="00600AB3">
        <w:t>информация, поступившая органов местного са</w:t>
      </w:r>
      <w:r w:rsidR="001E6B1E">
        <w:t>моуправления Сепычевского сельского поселения</w:t>
      </w:r>
      <w:r w:rsidRPr="00600AB3">
        <w:t>;</w:t>
      </w:r>
    </w:p>
    <w:p w:rsidR="00E50B5E" w:rsidRPr="00600AB3" w:rsidRDefault="00E50B5E" w:rsidP="00137488">
      <w:pPr>
        <w:ind w:firstLine="567"/>
        <w:jc w:val="both"/>
      </w:pPr>
      <w:r w:rsidRPr="00600AB3">
        <w:t>информация, выявленная по результатам анализа данных официального сайта единой информационной системы в сфере закупок.</w:t>
      </w:r>
    </w:p>
    <w:p w:rsidR="00E50B5E" w:rsidRPr="00600AB3" w:rsidRDefault="001E6B1E" w:rsidP="00137488">
      <w:pPr>
        <w:ind w:firstLine="567"/>
        <w:jc w:val="both"/>
      </w:pPr>
      <w:r>
        <w:t>2.</w:t>
      </w:r>
      <w:r w:rsidR="00E50B5E" w:rsidRPr="00600AB3">
        <w:t>8. Формирование Плана включает осуществление следующих действий:</w:t>
      </w:r>
    </w:p>
    <w:p w:rsidR="00E50B5E" w:rsidRPr="00600AB3" w:rsidRDefault="00E50B5E" w:rsidP="00137488">
      <w:pPr>
        <w:ind w:firstLine="567"/>
        <w:jc w:val="both"/>
      </w:pPr>
      <w:r w:rsidRPr="00600AB3">
        <w:t>подготовка предложений в проект Плана;</w:t>
      </w:r>
    </w:p>
    <w:p w:rsidR="00E50B5E" w:rsidRPr="00600AB3" w:rsidRDefault="00E50B5E" w:rsidP="00137488">
      <w:pPr>
        <w:ind w:firstLine="567"/>
        <w:jc w:val="both"/>
      </w:pPr>
      <w:r w:rsidRPr="00600AB3">
        <w:t>составление проекта Плана;</w:t>
      </w:r>
    </w:p>
    <w:p w:rsidR="00E50B5E" w:rsidRPr="00600AB3" w:rsidRDefault="00E50B5E" w:rsidP="00137488">
      <w:pPr>
        <w:ind w:firstLine="567"/>
        <w:jc w:val="both"/>
      </w:pPr>
      <w:r w:rsidRPr="00600AB3">
        <w:t>согласование проекта и утверждение Плана.</w:t>
      </w:r>
    </w:p>
    <w:p w:rsidR="00E50B5E" w:rsidRPr="00600AB3" w:rsidRDefault="001E6B1E" w:rsidP="00137488">
      <w:pPr>
        <w:ind w:firstLine="567"/>
        <w:jc w:val="both"/>
      </w:pPr>
      <w:r>
        <w:t>2.</w:t>
      </w:r>
      <w:r w:rsidR="00E50B5E" w:rsidRPr="00600AB3">
        <w:t>9. Периодичность составления плана - годовая.</w:t>
      </w:r>
    </w:p>
    <w:p w:rsidR="00E50B5E" w:rsidRPr="00600AB3" w:rsidRDefault="001E6B1E" w:rsidP="00137488">
      <w:pPr>
        <w:ind w:firstLine="567"/>
        <w:jc w:val="both"/>
      </w:pPr>
      <w:r>
        <w:t>2.</w:t>
      </w:r>
      <w:r w:rsidR="00E50B5E" w:rsidRPr="00600AB3">
        <w:t>10. План имеет табличную форму.</w:t>
      </w:r>
    </w:p>
    <w:p w:rsidR="00E50B5E" w:rsidRPr="00600AB3" w:rsidRDefault="001E6B1E" w:rsidP="00137488">
      <w:pPr>
        <w:ind w:firstLine="567"/>
        <w:jc w:val="both"/>
      </w:pPr>
      <w:r>
        <w:t>2.</w:t>
      </w:r>
      <w:r w:rsidR="00E50B5E" w:rsidRPr="00600AB3">
        <w:t>11. В Плане по каждому контрольному мероприятию устанавливается объект контроля, проверяемый период, тема контрольного мероприятия, месяц проведения контрольного мероприятия.</w:t>
      </w:r>
    </w:p>
    <w:p w:rsidR="00E50B5E" w:rsidRPr="00600AB3" w:rsidRDefault="001E6B1E" w:rsidP="00137488">
      <w:pPr>
        <w:ind w:firstLine="567"/>
        <w:jc w:val="both"/>
      </w:pPr>
      <w:r>
        <w:t>2.</w:t>
      </w:r>
      <w:r w:rsidR="00E50B5E" w:rsidRPr="00600AB3">
        <w:t xml:space="preserve">12. Наименование планируемого контрольного мероприятия должно иметь четкую, однозначную формулировку его предмета, который обязан соответствовать задачам и функциям </w:t>
      </w:r>
      <w:r>
        <w:t>администрации поселения</w:t>
      </w:r>
      <w:r w:rsidR="00E50B5E" w:rsidRPr="00600AB3">
        <w:t xml:space="preserve"> в сфере осуществле</w:t>
      </w:r>
      <w:r>
        <w:t>ния внутреннего  муниципального</w:t>
      </w:r>
      <w:r w:rsidR="00E50B5E" w:rsidRPr="00600AB3">
        <w:t xml:space="preserve"> финансового контроля.</w:t>
      </w:r>
    </w:p>
    <w:p w:rsidR="00E50B5E" w:rsidRPr="00600AB3" w:rsidRDefault="001E6B1E" w:rsidP="00137488">
      <w:pPr>
        <w:ind w:firstLine="567"/>
        <w:jc w:val="both"/>
      </w:pPr>
      <w:r>
        <w:t>2.</w:t>
      </w:r>
      <w:r w:rsidR="00E50B5E" w:rsidRPr="00600AB3">
        <w:t>13. В утвержденный План вносятся изменения в случае реорганизации, создания новых, ликвидации действующих объектов контроля, технической ошибки, а также необходимости проведения внеплановых контрольных мероприятий.</w:t>
      </w:r>
    </w:p>
    <w:p w:rsidR="00E50B5E" w:rsidRPr="00600AB3" w:rsidRDefault="001E6B1E" w:rsidP="00137488">
      <w:pPr>
        <w:ind w:firstLine="567"/>
        <w:jc w:val="both"/>
      </w:pPr>
      <w:r>
        <w:t>2.</w:t>
      </w:r>
      <w:r w:rsidR="00E50B5E" w:rsidRPr="00600AB3">
        <w:t>14. План, изменения в План размещаются на официальном сайте администрации поселения в информационно-телекоммуникационной сети Интернет.</w:t>
      </w:r>
    </w:p>
    <w:p w:rsidR="00E50B5E" w:rsidRPr="00600AB3" w:rsidRDefault="00E50B5E" w:rsidP="00600AB3"/>
    <w:p w:rsidR="00E50B5E" w:rsidRPr="00600AB3" w:rsidRDefault="00E50B5E" w:rsidP="001E6B1E">
      <w:pPr>
        <w:jc w:val="center"/>
      </w:pPr>
      <w:bookmarkStart w:id="3" w:name="P78"/>
      <w:bookmarkEnd w:id="3"/>
      <w:r w:rsidRPr="00600AB3">
        <w:t>3. СТАНДАРТ</w:t>
      </w:r>
    </w:p>
    <w:p w:rsidR="00E50B5E" w:rsidRPr="00600AB3" w:rsidRDefault="00E50B5E" w:rsidP="001E6B1E">
      <w:pPr>
        <w:jc w:val="center"/>
      </w:pPr>
      <w:r w:rsidRPr="00600AB3">
        <w:t>ОСУЩЕСТВЛ</w:t>
      </w:r>
      <w:r w:rsidR="001E6B1E">
        <w:t>ЕНИЯ ВНУТРЕННЕГО МУНИЦИПАЛЬ</w:t>
      </w:r>
      <w:r w:rsidRPr="00600AB3">
        <w:t>НОГО ФИНАНСОВОГО</w:t>
      </w:r>
    </w:p>
    <w:p w:rsidR="00E50B5E" w:rsidRPr="00600AB3" w:rsidRDefault="00E50B5E" w:rsidP="001E6B1E">
      <w:pPr>
        <w:jc w:val="center"/>
      </w:pPr>
      <w:r w:rsidRPr="00600AB3">
        <w:t>КОНТРОЛЯ "ПРОВЕДЕНИЕ КОНТРОЛЬНЫХ МЕРОПРИЯТИЙ"</w:t>
      </w:r>
    </w:p>
    <w:p w:rsidR="00E50B5E" w:rsidRPr="00600AB3" w:rsidRDefault="00E50B5E" w:rsidP="001E6B1E">
      <w:pPr>
        <w:jc w:val="center"/>
      </w:pPr>
    </w:p>
    <w:p w:rsidR="00E50B5E" w:rsidRPr="00600AB3" w:rsidRDefault="00E50B5E" w:rsidP="00137488">
      <w:pPr>
        <w:ind w:firstLine="567"/>
        <w:jc w:val="both"/>
      </w:pPr>
      <w:r w:rsidRPr="00600AB3">
        <w:t>3.1. Целью настоящего Стандарта является установление правил и процедур проведения контрольных мероприятий.</w:t>
      </w:r>
    </w:p>
    <w:p w:rsidR="00E50B5E" w:rsidRPr="00600AB3" w:rsidRDefault="00E50B5E" w:rsidP="00137488">
      <w:pPr>
        <w:ind w:firstLine="567"/>
        <w:jc w:val="both"/>
      </w:pPr>
      <w:r w:rsidRPr="00600AB3">
        <w:t>3.2. Задачами настоящего Стандарта являются:</w:t>
      </w:r>
    </w:p>
    <w:p w:rsidR="00E50B5E" w:rsidRPr="00600AB3" w:rsidRDefault="00E50B5E" w:rsidP="00137488">
      <w:pPr>
        <w:ind w:firstLine="567"/>
        <w:jc w:val="both"/>
      </w:pPr>
      <w:r w:rsidRPr="00600AB3">
        <w:t>определение содержания контрольного мероприятия;</w:t>
      </w:r>
    </w:p>
    <w:p w:rsidR="00E50B5E" w:rsidRPr="00600AB3" w:rsidRDefault="00E50B5E" w:rsidP="00137488">
      <w:pPr>
        <w:ind w:firstLine="567"/>
        <w:jc w:val="both"/>
      </w:pPr>
      <w:r w:rsidRPr="00600AB3">
        <w:t>определение общих правил и процедур проведения контрольного мероприятия.</w:t>
      </w:r>
    </w:p>
    <w:p w:rsidR="00E50B5E" w:rsidRPr="00600AB3" w:rsidRDefault="00E50B5E" w:rsidP="00137488">
      <w:pPr>
        <w:ind w:firstLine="567"/>
        <w:jc w:val="both"/>
      </w:pPr>
      <w:r w:rsidRPr="00600AB3">
        <w:lastRenderedPageBreak/>
        <w:t>3.3. Контрольное мероприятие - это организационная форма осуществления контрольной деятельности, посредством которой обеспечивается реализация задач, функций и полномочий администрации поселения в сфере внутреннего  муниципального финансового контроля.</w:t>
      </w:r>
    </w:p>
    <w:p w:rsidR="00E50B5E" w:rsidRPr="00600AB3" w:rsidRDefault="0022382E" w:rsidP="00137488">
      <w:pPr>
        <w:ind w:firstLine="567"/>
        <w:jc w:val="both"/>
      </w:pPr>
      <w:r w:rsidRPr="00600AB3">
        <w:t>3.</w:t>
      </w:r>
      <w:r w:rsidR="00E50B5E" w:rsidRPr="00600AB3">
        <w:t>4. Предметом контрольного мероприятия является совершенные объектами контроля хозяйственные и финансовые операции.</w:t>
      </w:r>
    </w:p>
    <w:p w:rsidR="00E50B5E" w:rsidRPr="00600AB3" w:rsidRDefault="00E50B5E" w:rsidP="00137488">
      <w:pPr>
        <w:ind w:firstLine="567"/>
        <w:jc w:val="both"/>
      </w:pPr>
      <w:r w:rsidRPr="00600AB3">
        <w:t>Предмет контрольного мероприятия отражается в теме контрольного мероприятия.</w:t>
      </w:r>
    </w:p>
    <w:p w:rsidR="00E50B5E" w:rsidRPr="00600AB3" w:rsidRDefault="0022382E" w:rsidP="00137488">
      <w:pPr>
        <w:ind w:firstLine="567"/>
        <w:jc w:val="both"/>
      </w:pPr>
      <w:r w:rsidRPr="00600AB3">
        <w:t>3.</w:t>
      </w:r>
      <w:r w:rsidR="00E50B5E" w:rsidRPr="00600AB3">
        <w:t>5. До назначения контрольного мероприятия осуществляется предварительное изучение деятельности объекта контроля, по результатам которого составляется перечень основных вопросов, подлежащих изучению в ходе проведения контрольного мероприятия.</w:t>
      </w:r>
    </w:p>
    <w:p w:rsidR="00E50B5E" w:rsidRPr="00600AB3" w:rsidRDefault="0022382E" w:rsidP="00137488">
      <w:pPr>
        <w:ind w:firstLine="567"/>
        <w:jc w:val="both"/>
      </w:pPr>
      <w:r w:rsidRPr="00600AB3">
        <w:t>3.</w:t>
      </w:r>
      <w:r w:rsidR="00E50B5E" w:rsidRPr="00600AB3">
        <w:t>6. В контрольном мероприятии не имеют права принимать участ</w:t>
      </w:r>
      <w:r w:rsidRPr="00600AB3">
        <w:t>ие должностные лица администрации поселения</w:t>
      </w:r>
      <w:r w:rsidR="00E50B5E" w:rsidRPr="00600AB3">
        <w:t xml:space="preserve">, состоящие в родственной связи с руководством объекта контроля. Запрещается привлекать к участию в контрольном мероприятии должностное лицо </w:t>
      </w:r>
      <w:r w:rsidRPr="00600AB3">
        <w:t>администрации поселения</w:t>
      </w:r>
      <w:r w:rsidR="00E50B5E" w:rsidRPr="00600AB3">
        <w:t>, если оно в проверяемом периоде являлось сотрудником объекта контроля.</w:t>
      </w:r>
    </w:p>
    <w:p w:rsidR="00E50B5E" w:rsidRPr="00600AB3" w:rsidRDefault="00E50B5E" w:rsidP="00137488">
      <w:pPr>
        <w:ind w:firstLine="567"/>
        <w:jc w:val="both"/>
      </w:pPr>
      <w:r w:rsidRPr="00600AB3">
        <w:t>В случае если в рамках контрольного мероприятия планируется проверка сведений, составляющих государственную тайну, в данном контрольном мероприятии должны принимать участие должностные лица</w:t>
      </w:r>
      <w:r w:rsidR="0022382E" w:rsidRPr="00600AB3">
        <w:t xml:space="preserve"> администрации поселения</w:t>
      </w:r>
      <w:r w:rsidRPr="00600AB3">
        <w:t>, имеющие оформленный в установленном порядке допуск к государственной тайне.</w:t>
      </w:r>
    </w:p>
    <w:p w:rsidR="00E50B5E" w:rsidRPr="00600AB3" w:rsidRDefault="0022382E" w:rsidP="00137488">
      <w:pPr>
        <w:ind w:firstLine="567"/>
        <w:jc w:val="both"/>
      </w:pPr>
      <w:r w:rsidRPr="00600AB3">
        <w:t>3.</w:t>
      </w:r>
      <w:r w:rsidR="00E50B5E" w:rsidRPr="00600AB3">
        <w:t>7. Проведение контрольных мероприятий осуществ</w:t>
      </w:r>
      <w:r w:rsidRPr="00600AB3">
        <w:t>ляется в соответствии с нормативным правовым актом</w:t>
      </w:r>
      <w:r w:rsidR="00E50B5E" w:rsidRPr="00600AB3">
        <w:t xml:space="preserve"> </w:t>
      </w:r>
      <w:r w:rsidRPr="00600AB3">
        <w:t xml:space="preserve">администрации поселения </w:t>
      </w:r>
      <w:r w:rsidR="00E50B5E" w:rsidRPr="00600AB3">
        <w:t xml:space="preserve">либо поручением </w:t>
      </w:r>
      <w:r w:rsidRPr="00600AB3">
        <w:t>главы сельского поселения</w:t>
      </w:r>
      <w:r w:rsidR="00E50B5E" w:rsidRPr="00600AB3">
        <w:t xml:space="preserve"> на проведение проверки обоснования начальной (максимальной) цены контракта.</w:t>
      </w:r>
    </w:p>
    <w:p w:rsidR="00E50B5E" w:rsidRPr="00600AB3" w:rsidRDefault="0022382E" w:rsidP="00137488">
      <w:pPr>
        <w:ind w:firstLine="567"/>
        <w:jc w:val="both"/>
      </w:pPr>
      <w:r w:rsidRPr="00600AB3">
        <w:t>3.</w:t>
      </w:r>
      <w:r w:rsidR="00E50B5E" w:rsidRPr="00600AB3">
        <w:t>8. Непосредственное руководство проведением контрольного мероприятия и координацию действий участников проверочной (ревизионной) группы на объекте контроля осуществляет руководитель проверочной (ревизионной) группы.</w:t>
      </w:r>
    </w:p>
    <w:p w:rsidR="00E50B5E" w:rsidRPr="00600AB3" w:rsidRDefault="0022382E" w:rsidP="00137488">
      <w:pPr>
        <w:ind w:firstLine="567"/>
        <w:jc w:val="both"/>
      </w:pPr>
      <w:r w:rsidRPr="00600AB3">
        <w:t>3.</w:t>
      </w:r>
      <w:r w:rsidR="00E50B5E" w:rsidRPr="00600AB3">
        <w:t>9. Проведение контрольного мероприятия состоит в осуществлении контрольных действий, направленных на сбор и анализ фактических данных и информации, необходимых для формирования доказательств в соответствии с темой контрольного мероприятия.</w:t>
      </w:r>
    </w:p>
    <w:p w:rsidR="00E50B5E" w:rsidRPr="00600AB3" w:rsidRDefault="0022382E" w:rsidP="00137488">
      <w:pPr>
        <w:ind w:firstLine="567"/>
        <w:jc w:val="both"/>
      </w:pPr>
      <w:r w:rsidRPr="00600AB3">
        <w:t>3.</w:t>
      </w:r>
      <w:r w:rsidR="00E50B5E" w:rsidRPr="00600AB3">
        <w:t>10. Контрольные действия могут проводиться сплошным или выборочным способом.</w:t>
      </w:r>
    </w:p>
    <w:p w:rsidR="00E50B5E" w:rsidRPr="00600AB3" w:rsidRDefault="00E50B5E" w:rsidP="00137488">
      <w:pPr>
        <w:ind w:firstLine="567"/>
        <w:jc w:val="both"/>
      </w:pPr>
      <w:r w:rsidRPr="00600AB3">
        <w:t>Сплошной способ заключается в проведении контрольного действия в отношении всей совокупности финансовых и хозяйственных операций, действий, направленных на осуществление закупок товаров, рабо</w:t>
      </w:r>
      <w:r w:rsidR="00DA58A7" w:rsidRPr="00600AB3">
        <w:t>т, услуг для  муниципальных нужд</w:t>
      </w:r>
      <w:r w:rsidRPr="00600AB3">
        <w:t>, относящихся к одному вопросу контрольного мероприятия.</w:t>
      </w:r>
    </w:p>
    <w:p w:rsidR="00E50B5E" w:rsidRPr="00600AB3" w:rsidRDefault="00E50B5E" w:rsidP="00137488">
      <w:pPr>
        <w:ind w:firstLine="567"/>
        <w:jc w:val="both"/>
      </w:pPr>
      <w:r w:rsidRPr="00600AB3">
        <w:t>Выборочный способ заключается в проведении контрольного действия в отношении части финансовых и хозяйственных операций, действий, направленных на осуществление закупок товаров, раб</w:t>
      </w:r>
      <w:r w:rsidR="00DA58A7" w:rsidRPr="00600AB3">
        <w:t>от, услуг для  муниципальных нужд</w:t>
      </w:r>
      <w:proofErr w:type="gramStart"/>
      <w:r w:rsidR="00DA58A7" w:rsidRPr="00600AB3">
        <w:t xml:space="preserve"> </w:t>
      </w:r>
      <w:r w:rsidRPr="00600AB3">
        <w:t>,</w:t>
      </w:r>
      <w:proofErr w:type="gramEnd"/>
      <w:r w:rsidRPr="00600AB3">
        <w:t xml:space="preserve"> относящихся к одному вопросу контрольного мероприятия. Объем выборки и ее состав определяются руководителем проверочной (ревизионной) группы таким образом, чтобы обеспечить возможность оценки всей совокупности финансовых и хозяйственных операций, действий, направленных на осуществление закупок товаров, рабо</w:t>
      </w:r>
      <w:r w:rsidR="00DA58A7" w:rsidRPr="00600AB3">
        <w:t>т, услуг для муниципальных нужд</w:t>
      </w:r>
      <w:proofErr w:type="gramStart"/>
      <w:r w:rsidR="00DA58A7" w:rsidRPr="00600AB3">
        <w:t xml:space="preserve"> </w:t>
      </w:r>
      <w:r w:rsidRPr="00600AB3">
        <w:t>,</w:t>
      </w:r>
      <w:proofErr w:type="gramEnd"/>
      <w:r w:rsidRPr="00600AB3">
        <w:t xml:space="preserve"> по изучаемому вопросу.</w:t>
      </w:r>
    </w:p>
    <w:p w:rsidR="00E50B5E" w:rsidRPr="00600AB3" w:rsidRDefault="00E50B5E" w:rsidP="00137488">
      <w:pPr>
        <w:ind w:firstLine="567"/>
        <w:jc w:val="both"/>
      </w:pPr>
      <w:r w:rsidRPr="00600AB3">
        <w:t>Решение об использовании сплошного или выборочного способа проведения контрольных действий по каждому вопросу контрольного мероприятия принимает руководитель проверочной (ревизионной) группы исходя из содержания вопроса контрольного мероприятия, объема финансовых и хозяйственных операций, относящихся к этому вопросу, состояния бухгалтерского (бюджетного) учета на объекте контроля, срока контрольного мероприятия.</w:t>
      </w:r>
    </w:p>
    <w:p w:rsidR="00E50B5E" w:rsidRPr="00600AB3" w:rsidRDefault="00DA58A7" w:rsidP="00137488">
      <w:pPr>
        <w:ind w:firstLine="567"/>
        <w:jc w:val="both"/>
      </w:pPr>
      <w:r w:rsidRPr="00600AB3">
        <w:t>3.</w:t>
      </w:r>
      <w:r w:rsidR="00E50B5E" w:rsidRPr="00600AB3">
        <w:t xml:space="preserve">11. Должностные лица </w:t>
      </w:r>
      <w:r w:rsidRPr="00600AB3">
        <w:t>администрации поселения</w:t>
      </w:r>
      <w:r w:rsidR="00E50B5E" w:rsidRPr="00600AB3">
        <w:t xml:space="preserve"> не вправе вмешиваться в оперативно-хозяйственную деятельность объекта контроля, обязаны соблюдать конфиденциальность в отношении полученной от объекта контроля информации, а также в отношении ставших известными сведений, составляющих государственную и иную охраняемую законом тайну.</w:t>
      </w:r>
    </w:p>
    <w:p w:rsidR="00E50B5E" w:rsidRPr="00600AB3" w:rsidRDefault="00DA58A7" w:rsidP="00137488">
      <w:pPr>
        <w:ind w:firstLine="567"/>
        <w:jc w:val="both"/>
      </w:pPr>
      <w:r w:rsidRPr="00600AB3">
        <w:lastRenderedPageBreak/>
        <w:t>3.</w:t>
      </w:r>
      <w:r w:rsidR="00E50B5E" w:rsidRPr="00600AB3">
        <w:t xml:space="preserve">12. </w:t>
      </w:r>
      <w:proofErr w:type="gramStart"/>
      <w:r w:rsidR="00E50B5E" w:rsidRPr="00600AB3">
        <w:t>В случае возникновения в ходе контрольного мероприятия конфликтных ситуаций должностные лица</w:t>
      </w:r>
      <w:r w:rsidRPr="00600AB3">
        <w:t xml:space="preserve"> администрации поселения </w:t>
      </w:r>
      <w:r w:rsidR="00E50B5E" w:rsidRPr="00600AB3">
        <w:t>должны в устной или письменной форме изложить руководителю контрольного мероприятия суть данной ситуации, а в случае конфликта с самим руководителем проверочной (р</w:t>
      </w:r>
      <w:r w:rsidRPr="00600AB3">
        <w:t>евизионной) группы</w:t>
      </w:r>
      <w:r w:rsidR="00E50B5E" w:rsidRPr="00600AB3">
        <w:t>.</w:t>
      </w:r>
      <w:proofErr w:type="gramEnd"/>
    </w:p>
    <w:p w:rsidR="00E50B5E" w:rsidRPr="00600AB3" w:rsidRDefault="00DA58A7" w:rsidP="00137488">
      <w:pPr>
        <w:ind w:firstLine="567"/>
        <w:jc w:val="both"/>
      </w:pPr>
      <w:r w:rsidRPr="00600AB3">
        <w:t>3.</w:t>
      </w:r>
      <w:r w:rsidR="00E50B5E" w:rsidRPr="00600AB3">
        <w:t>13. В ходе проведения контрольного мероприятия формируется рабочая документация в целях:</w:t>
      </w:r>
    </w:p>
    <w:p w:rsidR="00E50B5E" w:rsidRPr="00600AB3" w:rsidRDefault="00E50B5E" w:rsidP="00137488">
      <w:pPr>
        <w:ind w:firstLine="567"/>
        <w:jc w:val="both"/>
      </w:pPr>
      <w:r w:rsidRPr="00600AB3">
        <w:t>формирования доказательств в ходе контрольного мероприятия;</w:t>
      </w:r>
    </w:p>
    <w:p w:rsidR="00E50B5E" w:rsidRPr="00600AB3" w:rsidRDefault="00E50B5E" w:rsidP="00137488">
      <w:pPr>
        <w:ind w:firstLine="567"/>
        <w:jc w:val="both"/>
      </w:pPr>
      <w:r w:rsidRPr="00600AB3">
        <w:t>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E50B5E" w:rsidRPr="00600AB3" w:rsidRDefault="00E50B5E" w:rsidP="00137488">
      <w:pPr>
        <w:ind w:firstLine="567"/>
        <w:jc w:val="both"/>
      </w:pPr>
      <w:r w:rsidRPr="00600AB3">
        <w:t>обеспечения качества и контроля качества контрольного мероприятия.</w:t>
      </w:r>
    </w:p>
    <w:p w:rsidR="00E50B5E" w:rsidRPr="00600AB3" w:rsidRDefault="00E50B5E" w:rsidP="00137488">
      <w:pPr>
        <w:ind w:firstLine="567"/>
        <w:jc w:val="both"/>
      </w:pPr>
      <w:r w:rsidRPr="00600AB3">
        <w:t xml:space="preserve">К рабочей документации относятся документы (их копии) и иные материалы, полученные от должностных лиц объекта контроля, других органов и организаций по запросам </w:t>
      </w:r>
      <w:r w:rsidR="00DA58A7" w:rsidRPr="00600AB3">
        <w:t>администрации поселения</w:t>
      </w:r>
      <w:r w:rsidRPr="00600AB3">
        <w:t xml:space="preserve">, а также документы (справки, расчеты, и т.п.), подготовленные должностными лицами </w:t>
      </w:r>
      <w:r w:rsidR="00DA58A7" w:rsidRPr="00600AB3">
        <w:t xml:space="preserve">администрации поселения </w:t>
      </w:r>
      <w:r w:rsidRPr="00600AB3">
        <w:t>самостоятельно на основе собранных фактических данных и информации.</w:t>
      </w:r>
    </w:p>
    <w:p w:rsidR="00E50B5E" w:rsidRPr="00600AB3" w:rsidRDefault="001E6B1E" w:rsidP="00137488">
      <w:pPr>
        <w:ind w:firstLine="567"/>
        <w:jc w:val="both"/>
      </w:pPr>
      <w:r>
        <w:t>3.</w:t>
      </w:r>
      <w:r w:rsidR="00E50B5E" w:rsidRPr="00600AB3">
        <w:t>14.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деятельности объекта контроля, а также обосновывают выводы и предложения (рекомендации) по результатам контрольного мероприятия.</w:t>
      </w:r>
    </w:p>
    <w:p w:rsidR="00E50B5E" w:rsidRPr="00600AB3" w:rsidRDefault="00E50B5E" w:rsidP="00137488">
      <w:pPr>
        <w:ind w:firstLine="567"/>
        <w:jc w:val="both"/>
      </w:pPr>
      <w:r w:rsidRPr="00600AB3">
        <w:t>К доказательствам относятся:</w:t>
      </w:r>
    </w:p>
    <w:p w:rsidR="00E50B5E" w:rsidRPr="00600AB3" w:rsidRDefault="00E50B5E" w:rsidP="00137488">
      <w:pPr>
        <w:ind w:firstLine="567"/>
        <w:jc w:val="both"/>
      </w:pPr>
      <w:r w:rsidRPr="00600AB3">
        <w:t>копии документов, представленных объектом контроля;</w:t>
      </w:r>
    </w:p>
    <w:p w:rsidR="00E50B5E" w:rsidRPr="00600AB3" w:rsidRDefault="00E50B5E" w:rsidP="00137488">
      <w:pPr>
        <w:ind w:firstLine="567"/>
        <w:jc w:val="both"/>
      </w:pPr>
      <w:r w:rsidRPr="00600AB3">
        <w:t>подтверждающие документы, представленные третьей стороной, в том числе в ходе встречных проверок;</w:t>
      </w:r>
    </w:p>
    <w:p w:rsidR="00E50B5E" w:rsidRPr="00600AB3" w:rsidRDefault="00E50B5E" w:rsidP="00137488">
      <w:pPr>
        <w:ind w:firstLine="567"/>
        <w:jc w:val="both"/>
      </w:pPr>
      <w:r w:rsidRPr="00600AB3">
        <w:t>статистические данные, сравнения, результаты анализа, расчеты и другие материалы;</w:t>
      </w:r>
    </w:p>
    <w:p w:rsidR="00E50B5E" w:rsidRPr="00600AB3" w:rsidRDefault="00E50B5E" w:rsidP="00137488">
      <w:pPr>
        <w:ind w:firstLine="567"/>
        <w:jc w:val="both"/>
      </w:pPr>
      <w:r w:rsidRPr="00600AB3">
        <w:t>фото- и видеоматериалы, снимки экрана (скриншоты) с изображением страниц сайтов в информационно-телекоммуникационной сети Интернет;</w:t>
      </w:r>
    </w:p>
    <w:p w:rsidR="00E50B5E" w:rsidRPr="00600AB3" w:rsidRDefault="00E50B5E" w:rsidP="00137488">
      <w:pPr>
        <w:ind w:firstLine="567"/>
        <w:jc w:val="both"/>
      </w:pPr>
      <w:r w:rsidRPr="00600AB3">
        <w:t>прочая информация, полученная в ходе проведения контрольного мероприятия.</w:t>
      </w:r>
    </w:p>
    <w:p w:rsidR="00E50B5E" w:rsidRPr="00600AB3" w:rsidRDefault="00DA58A7" w:rsidP="00137488">
      <w:pPr>
        <w:ind w:firstLine="567"/>
        <w:jc w:val="both"/>
      </w:pPr>
      <w:r w:rsidRPr="00600AB3">
        <w:t>3.</w:t>
      </w:r>
      <w:r w:rsidR="00E50B5E" w:rsidRPr="00600AB3">
        <w:t>15. Доказательства и иные сведения, полученные в ходе проведения контрольного мероприятия, соответствующим образом фиксируются в рабочей документации и приобщаются к материалам контрольного мероприятия.</w:t>
      </w:r>
    </w:p>
    <w:p w:rsidR="00E50B5E" w:rsidRPr="00600AB3" w:rsidRDefault="00DA58A7" w:rsidP="00137488">
      <w:pPr>
        <w:ind w:firstLine="567"/>
        <w:jc w:val="both"/>
      </w:pPr>
      <w:r w:rsidRPr="00600AB3">
        <w:t>3.</w:t>
      </w:r>
      <w:r w:rsidR="00E50B5E" w:rsidRPr="00600AB3">
        <w:t>16. Оформление документов, содержащих сведения, составляющие государственную тайну, осуществляется в соответствии с требованиями законодательства Российской Федерации о государственной тайне.</w:t>
      </w:r>
    </w:p>
    <w:p w:rsidR="00E50B5E" w:rsidRPr="00600AB3" w:rsidRDefault="00E50B5E" w:rsidP="00600AB3"/>
    <w:p w:rsidR="00E50B5E" w:rsidRPr="00600AB3" w:rsidRDefault="00E50B5E" w:rsidP="002556F4">
      <w:pPr>
        <w:jc w:val="center"/>
      </w:pPr>
      <w:bookmarkStart w:id="4" w:name="P126"/>
      <w:bookmarkEnd w:id="4"/>
      <w:r w:rsidRPr="00600AB3">
        <w:t>4. СТАНДАРТ</w:t>
      </w:r>
    </w:p>
    <w:p w:rsidR="00E50B5E" w:rsidRPr="00600AB3" w:rsidRDefault="00E50B5E" w:rsidP="001E6B1E">
      <w:pPr>
        <w:jc w:val="center"/>
      </w:pPr>
      <w:r w:rsidRPr="00600AB3">
        <w:t>ОСУЩЕСТВЛЕ</w:t>
      </w:r>
      <w:r w:rsidR="001E6B1E">
        <w:t>НИЯ ВНУТРЕННЕГО МУНИЦИПАЛЬНОГО</w:t>
      </w:r>
      <w:r w:rsidRPr="00600AB3">
        <w:t xml:space="preserve"> ФИНАНСОВОГО</w:t>
      </w:r>
    </w:p>
    <w:p w:rsidR="00E50B5E" w:rsidRPr="00600AB3" w:rsidRDefault="00E50B5E" w:rsidP="001E6B1E">
      <w:pPr>
        <w:jc w:val="center"/>
      </w:pPr>
      <w:r w:rsidRPr="00600AB3">
        <w:t>КОНТРОЛЯ "ОФОРМЛЕНИЕ РЕЗУЛЬТАТОВ КОНТРОЛЬНЫХ МЕРОПРИЯТИЙ"</w:t>
      </w:r>
    </w:p>
    <w:p w:rsidR="00E50B5E" w:rsidRPr="00600AB3" w:rsidRDefault="00E50B5E" w:rsidP="00600AB3"/>
    <w:p w:rsidR="00E50B5E" w:rsidRPr="00600AB3" w:rsidRDefault="00DA58A7" w:rsidP="00137488">
      <w:pPr>
        <w:ind w:firstLine="567"/>
        <w:jc w:val="both"/>
      </w:pPr>
      <w:r w:rsidRPr="00600AB3">
        <w:t>4.</w:t>
      </w:r>
      <w:r w:rsidR="00E50B5E" w:rsidRPr="00600AB3">
        <w:t>1. Целью настоящего Стандарта является установление общих правил и процедур оформления результатов контрольных мероприятий.</w:t>
      </w:r>
    </w:p>
    <w:p w:rsidR="00E50B5E" w:rsidRPr="00600AB3" w:rsidRDefault="00DA58A7" w:rsidP="00137488">
      <w:pPr>
        <w:ind w:firstLine="567"/>
        <w:jc w:val="both"/>
      </w:pPr>
      <w:r w:rsidRPr="00600AB3">
        <w:t>4.</w:t>
      </w:r>
      <w:r w:rsidR="00E50B5E" w:rsidRPr="00600AB3">
        <w:t>2. По результатам ревизии, проверки, встречной проверки, камеральной проверки оформляется акт.</w:t>
      </w:r>
    </w:p>
    <w:p w:rsidR="00E50B5E" w:rsidRPr="00600AB3" w:rsidRDefault="00E50B5E" w:rsidP="00137488">
      <w:pPr>
        <w:ind w:firstLine="567"/>
        <w:jc w:val="both"/>
      </w:pPr>
      <w:r w:rsidRPr="00600AB3">
        <w:t>Результаты обследования оформляются заключением.</w:t>
      </w:r>
    </w:p>
    <w:p w:rsidR="00E50B5E" w:rsidRPr="00600AB3" w:rsidRDefault="00E50B5E" w:rsidP="00137488">
      <w:pPr>
        <w:ind w:firstLine="567"/>
        <w:jc w:val="both"/>
      </w:pPr>
      <w:r w:rsidRPr="00600AB3">
        <w:t>Результаты проверки обоснования начальной (максимальной) цены контракта оформляются заключением.</w:t>
      </w:r>
    </w:p>
    <w:p w:rsidR="00E50B5E" w:rsidRPr="00600AB3" w:rsidRDefault="00DA58A7" w:rsidP="00137488">
      <w:pPr>
        <w:ind w:firstLine="567"/>
        <w:jc w:val="both"/>
      </w:pPr>
      <w:r w:rsidRPr="00600AB3">
        <w:t>4.</w:t>
      </w:r>
      <w:r w:rsidR="00E50B5E" w:rsidRPr="00600AB3">
        <w:t>3. Акт, заключение состоят из вводной и описательной частей.</w:t>
      </w:r>
    </w:p>
    <w:p w:rsidR="00E50B5E" w:rsidRPr="00600AB3" w:rsidRDefault="00E50B5E" w:rsidP="00137488">
      <w:pPr>
        <w:ind w:firstLine="567"/>
        <w:jc w:val="both"/>
      </w:pPr>
      <w:proofErr w:type="gramStart"/>
      <w:r w:rsidRPr="00600AB3">
        <w:t xml:space="preserve">Вводная часть акта (заключения) содержит дату и место составления акта (заключения), основание проведения контрольного мероприятия, наименование объекта контроля, тему и сроки проведения контрольного мероприятия, проверяемый период, фамилию, имя, отчество, </w:t>
      </w:r>
      <w:r w:rsidRPr="00600AB3">
        <w:lastRenderedPageBreak/>
        <w:t>наименование должности руководителя проверочной (ревизионной) группы, условия, препятствующие проведению контрольного мероприятия, общие сведения об объекте контроля.</w:t>
      </w:r>
      <w:proofErr w:type="gramEnd"/>
    </w:p>
    <w:p w:rsidR="00E50B5E" w:rsidRPr="00600AB3" w:rsidRDefault="00E50B5E" w:rsidP="00137488">
      <w:pPr>
        <w:ind w:firstLine="567"/>
        <w:jc w:val="both"/>
      </w:pPr>
      <w:r w:rsidRPr="00600AB3">
        <w:t>Описательная часть акта (заключения) содержит описание проведенной работы и выявленных нарушений.</w:t>
      </w:r>
    </w:p>
    <w:p w:rsidR="00E50B5E" w:rsidRPr="00600AB3" w:rsidRDefault="00DA58A7" w:rsidP="00137488">
      <w:pPr>
        <w:ind w:firstLine="567"/>
        <w:jc w:val="both"/>
      </w:pPr>
      <w:r w:rsidRPr="00600AB3">
        <w:t>4.</w:t>
      </w:r>
      <w:r w:rsidR="00E50B5E" w:rsidRPr="00600AB3">
        <w:t>4. При отражении в акте (заключении) нарушений необходимо указывать:</w:t>
      </w:r>
    </w:p>
    <w:p w:rsidR="00E50B5E" w:rsidRPr="00600AB3" w:rsidRDefault="00E50B5E" w:rsidP="00137488">
      <w:pPr>
        <w:ind w:firstLine="567"/>
        <w:jc w:val="both"/>
      </w:pPr>
      <w:r w:rsidRPr="00600AB3">
        <w:t>нормы законов и иных нормативных правовых актов, требования которых нарушены;</w:t>
      </w:r>
    </w:p>
    <w:p w:rsidR="00E50B5E" w:rsidRPr="00600AB3" w:rsidRDefault="00E50B5E" w:rsidP="00137488">
      <w:pPr>
        <w:ind w:firstLine="567"/>
        <w:jc w:val="both"/>
      </w:pPr>
      <w:r w:rsidRPr="00600AB3">
        <w:t>виды и суммы выявленных нарушений, при этом суммы указываются раздельно по годам (бюджетным периодам), видам средств (средства бюджетные и внебюджетные), а также видам объектов государственной собственности и формам их использования;</w:t>
      </w:r>
    </w:p>
    <w:p w:rsidR="00E50B5E" w:rsidRPr="00600AB3" w:rsidRDefault="00E50B5E" w:rsidP="00137488">
      <w:pPr>
        <w:ind w:firstLine="567"/>
        <w:jc w:val="both"/>
      </w:pPr>
      <w:r w:rsidRPr="00600AB3">
        <w:t>причины допущенных нарушений и недостатков, их последствия;</w:t>
      </w:r>
    </w:p>
    <w:p w:rsidR="00E50B5E" w:rsidRPr="00600AB3" w:rsidRDefault="00E50B5E" w:rsidP="00137488">
      <w:pPr>
        <w:ind w:firstLine="567"/>
        <w:jc w:val="both"/>
      </w:pPr>
      <w:r w:rsidRPr="00600AB3">
        <w:t>сведения о принятых в период проведения контрольного мероприятия объектами контроля мерах по устранению выявленных нарушений и их результатах.</w:t>
      </w:r>
    </w:p>
    <w:p w:rsidR="00E50B5E" w:rsidRPr="00600AB3" w:rsidRDefault="00DA58A7" w:rsidP="00137488">
      <w:pPr>
        <w:ind w:firstLine="567"/>
        <w:jc w:val="both"/>
      </w:pPr>
      <w:r w:rsidRPr="00600AB3">
        <w:t>4.5</w:t>
      </w:r>
      <w:r w:rsidR="00E50B5E" w:rsidRPr="00600AB3">
        <w:t>. При составлении акта (заключения) должны соблюдаться следующие требования:</w:t>
      </w:r>
    </w:p>
    <w:p w:rsidR="00E50B5E" w:rsidRPr="00600AB3" w:rsidRDefault="00E50B5E" w:rsidP="00137488">
      <w:pPr>
        <w:ind w:firstLine="567"/>
        <w:jc w:val="both"/>
      </w:pPr>
      <w:r w:rsidRPr="00600AB3">
        <w:t>объективность, краткость и ясность при изложении результатов контрольного мероприятия на объекте;</w:t>
      </w:r>
    </w:p>
    <w:p w:rsidR="00E50B5E" w:rsidRPr="00600AB3" w:rsidRDefault="00E50B5E" w:rsidP="00137488">
      <w:pPr>
        <w:ind w:firstLine="567"/>
        <w:jc w:val="both"/>
      </w:pPr>
      <w:r w:rsidRPr="00600AB3">
        <w:t>четкость формулировок содержания выявленных нарушений и недостатков;</w:t>
      </w:r>
    </w:p>
    <w:p w:rsidR="00E50B5E" w:rsidRPr="00600AB3" w:rsidRDefault="00E50B5E" w:rsidP="00137488">
      <w:pPr>
        <w:ind w:firstLine="567"/>
        <w:jc w:val="both"/>
      </w:pPr>
      <w:r w:rsidRPr="00600AB3">
        <w:t>логическая и хронологическая последовательность излагаемого материала;</w:t>
      </w:r>
    </w:p>
    <w:p w:rsidR="00E50B5E" w:rsidRPr="00600AB3" w:rsidRDefault="00E50B5E" w:rsidP="00137488">
      <w:pPr>
        <w:ind w:firstLine="567"/>
        <w:jc w:val="both"/>
      </w:pPr>
      <w:r w:rsidRPr="00600AB3">
        <w:t xml:space="preserve">изложение фактических данных только на основе материалов соответствующих документов, проверенных должностными лицами </w:t>
      </w:r>
      <w:r w:rsidR="00DA58A7" w:rsidRPr="00600AB3">
        <w:t>администрации поселения</w:t>
      </w:r>
      <w:r w:rsidRPr="00600AB3">
        <w:t>, при наличии исчерпывающих ссылок на них.</w:t>
      </w:r>
    </w:p>
    <w:p w:rsidR="00E50B5E" w:rsidRPr="00600AB3" w:rsidRDefault="00E50B5E" w:rsidP="00137488">
      <w:pPr>
        <w:ind w:firstLine="567"/>
        <w:jc w:val="both"/>
      </w:pPr>
      <w:r w:rsidRPr="00600AB3">
        <w:t>В акте (заключении) последовательно излагаются результаты контрольного мероприятия на объекте по всем исследованным вопросам.</w:t>
      </w:r>
    </w:p>
    <w:p w:rsidR="00E50B5E" w:rsidRPr="00600AB3" w:rsidRDefault="00E50B5E" w:rsidP="00137488">
      <w:pPr>
        <w:ind w:firstLine="567"/>
        <w:jc w:val="both"/>
      </w:pPr>
      <w:r w:rsidRPr="00600AB3">
        <w:t>В случае если по вопросу контрольного мероприятия не выявлено нарушений и недостатков, в акте (заключении) делается запись: "По данному вопросу контрольного мероприятия нарушений не выявлено".</w:t>
      </w:r>
    </w:p>
    <w:p w:rsidR="00E50B5E" w:rsidRPr="00600AB3" w:rsidRDefault="00E50B5E" w:rsidP="00137488">
      <w:pPr>
        <w:ind w:firstLine="567"/>
        <w:jc w:val="both"/>
      </w:pPr>
      <w:r w:rsidRPr="00600AB3">
        <w:t>Не допускается включение в акт (заключение) различного рода предположений и сведений, не подтвержденных документально.</w:t>
      </w:r>
    </w:p>
    <w:p w:rsidR="00E50B5E" w:rsidRPr="00600AB3" w:rsidRDefault="00DA58A7" w:rsidP="00137488">
      <w:pPr>
        <w:ind w:firstLine="567"/>
        <w:jc w:val="both"/>
      </w:pPr>
      <w:r w:rsidRPr="00600AB3">
        <w:t>4.6</w:t>
      </w:r>
      <w:r w:rsidR="00E50B5E" w:rsidRPr="00600AB3">
        <w:t>. Квалификация выявленных нарушений осуществляется с учетом положений действующего законодательства и иных нормативных правовых актов Российской Федерации, Пермского края</w:t>
      </w:r>
      <w:r w:rsidRPr="00600AB3">
        <w:t>, органов местного самоуправления Сепычевского сельского поселения</w:t>
      </w:r>
      <w:r w:rsidR="00E50B5E" w:rsidRPr="00600AB3">
        <w:t>.</w:t>
      </w:r>
    </w:p>
    <w:p w:rsidR="00E50B5E" w:rsidRPr="00600AB3" w:rsidRDefault="00DA58A7" w:rsidP="00137488">
      <w:pPr>
        <w:ind w:firstLine="567"/>
        <w:jc w:val="both"/>
      </w:pPr>
      <w:r w:rsidRPr="00600AB3">
        <w:t>4.7</w:t>
      </w:r>
      <w:r w:rsidR="00E50B5E" w:rsidRPr="00600AB3">
        <w:t xml:space="preserve">. Представленные объектом контроля возражения по акту (заключению) рассматриваются руководителем проверочной (ревизионной) группы. Результаты рассмотрения направляются </w:t>
      </w:r>
      <w:r w:rsidRPr="00600AB3">
        <w:t>главе сельского поселения</w:t>
      </w:r>
    </w:p>
    <w:p w:rsidR="00E50B5E" w:rsidRPr="00600AB3" w:rsidRDefault="00E50B5E" w:rsidP="00137488">
      <w:pPr>
        <w:ind w:firstLine="567"/>
        <w:jc w:val="both"/>
      </w:pPr>
      <w:r w:rsidRPr="00600AB3">
        <w:t>Возражения объекта контроля, служебная записка по результатам рассмотрения возражений прилагаются к материалам контрольного мероприятия.</w:t>
      </w:r>
    </w:p>
    <w:p w:rsidR="00E50B5E" w:rsidRPr="00600AB3" w:rsidRDefault="00E50B5E" w:rsidP="00600AB3"/>
    <w:p w:rsidR="00E50B5E" w:rsidRPr="00600AB3" w:rsidRDefault="00DA58A7" w:rsidP="002556F4">
      <w:pPr>
        <w:jc w:val="center"/>
      </w:pPr>
      <w:bookmarkStart w:id="5" w:name="P165"/>
      <w:bookmarkEnd w:id="5"/>
      <w:r w:rsidRPr="00600AB3">
        <w:t xml:space="preserve">5. </w:t>
      </w:r>
      <w:r w:rsidR="00E50B5E" w:rsidRPr="00600AB3">
        <w:t>СТАНДАРТ</w:t>
      </w:r>
    </w:p>
    <w:p w:rsidR="00E50B5E" w:rsidRPr="00600AB3" w:rsidRDefault="00E50B5E" w:rsidP="001E6B1E">
      <w:pPr>
        <w:jc w:val="center"/>
      </w:pPr>
      <w:r w:rsidRPr="00600AB3">
        <w:t>ОСУЩЕСТВЛЕ</w:t>
      </w:r>
      <w:r w:rsidR="001E6B1E">
        <w:t xml:space="preserve">НИЯ ВНУТРЕННЕГО  МУНИЦИПАЛЬНОГО </w:t>
      </w:r>
      <w:r w:rsidRPr="00600AB3">
        <w:t xml:space="preserve"> ФИНАНСОВОГО</w:t>
      </w:r>
    </w:p>
    <w:p w:rsidR="00E50B5E" w:rsidRPr="00600AB3" w:rsidRDefault="00E50B5E" w:rsidP="001E6B1E">
      <w:pPr>
        <w:jc w:val="center"/>
      </w:pPr>
      <w:r w:rsidRPr="00600AB3">
        <w:t>КОНТРОЛЯ "РЕАЛИЗАЦИЯ РЕЗУЛЬТАТОВ КОНТРОЛЬНЫХ МЕРОПРИЯТИЙ</w:t>
      </w:r>
    </w:p>
    <w:p w:rsidR="00E50B5E" w:rsidRPr="00600AB3" w:rsidRDefault="00E50B5E" w:rsidP="001E6B1E">
      <w:pPr>
        <w:jc w:val="center"/>
      </w:pPr>
      <w:r w:rsidRPr="00600AB3">
        <w:t>И ХРАНЕНИЕ КОНТРОЛЬНЫХ МАТЕРИАЛОВ"</w:t>
      </w:r>
    </w:p>
    <w:p w:rsidR="00E50B5E" w:rsidRPr="00600AB3" w:rsidRDefault="00E50B5E" w:rsidP="00600AB3"/>
    <w:p w:rsidR="00E50B5E" w:rsidRPr="00137488" w:rsidRDefault="00DA58A7" w:rsidP="00137488">
      <w:pPr>
        <w:ind w:firstLine="567"/>
        <w:jc w:val="both"/>
      </w:pPr>
      <w:r w:rsidRPr="00137488">
        <w:t>5.</w:t>
      </w:r>
      <w:r w:rsidR="00E50B5E" w:rsidRPr="00137488">
        <w:t>1. Стандарт устанавливает общие правила реализации результатов контрольных мероприятий.</w:t>
      </w:r>
    </w:p>
    <w:p w:rsidR="00E50B5E" w:rsidRPr="00137488" w:rsidRDefault="00DA58A7" w:rsidP="00137488">
      <w:pPr>
        <w:ind w:firstLine="567"/>
        <w:jc w:val="both"/>
      </w:pPr>
      <w:r w:rsidRPr="00137488">
        <w:t>5.</w:t>
      </w:r>
      <w:r w:rsidR="00E50B5E" w:rsidRPr="00137488">
        <w:t>2. Задачами Стандарта являются:</w:t>
      </w:r>
    </w:p>
    <w:p w:rsidR="00E50B5E" w:rsidRPr="00137488" w:rsidRDefault="00E50B5E" w:rsidP="00137488">
      <w:pPr>
        <w:ind w:firstLine="567"/>
        <w:jc w:val="both"/>
      </w:pPr>
      <w:r w:rsidRPr="00137488">
        <w:t>определение механизма реализации результатов контрольных мероприятий;</w:t>
      </w:r>
    </w:p>
    <w:p w:rsidR="00E50B5E" w:rsidRPr="00137488" w:rsidRDefault="00E50B5E" w:rsidP="00137488">
      <w:pPr>
        <w:ind w:firstLine="567"/>
        <w:jc w:val="both"/>
      </w:pPr>
      <w:r w:rsidRPr="00137488">
        <w:t xml:space="preserve">установление правил </w:t>
      </w:r>
      <w:proofErr w:type="gramStart"/>
      <w:r w:rsidRPr="00137488">
        <w:t>контроля за</w:t>
      </w:r>
      <w:proofErr w:type="gramEnd"/>
      <w:r w:rsidRPr="00137488">
        <w:t xml:space="preserve"> реализацией результатов контрольных мероприятий.</w:t>
      </w:r>
    </w:p>
    <w:p w:rsidR="00E50B5E" w:rsidRPr="00137488" w:rsidRDefault="00DA58A7" w:rsidP="00137488">
      <w:pPr>
        <w:ind w:firstLine="567"/>
        <w:jc w:val="both"/>
      </w:pPr>
      <w:r w:rsidRPr="00137488">
        <w:t>5.</w:t>
      </w:r>
      <w:r w:rsidR="00E50B5E" w:rsidRPr="00137488">
        <w:t>3. Под реализацией результатов контрольных мероприятий понимается:</w:t>
      </w:r>
    </w:p>
    <w:p w:rsidR="00E50B5E" w:rsidRPr="00137488" w:rsidRDefault="00E50B5E" w:rsidP="00137488">
      <w:pPr>
        <w:ind w:firstLine="567"/>
        <w:jc w:val="both"/>
      </w:pPr>
      <w:r w:rsidRPr="00137488">
        <w:t>направление представлений и (или) предписаний, информационных писем, итоги их рассмотрения объектами контроля;</w:t>
      </w:r>
    </w:p>
    <w:p w:rsidR="00E50B5E" w:rsidRPr="00137488" w:rsidRDefault="00E50B5E" w:rsidP="00137488">
      <w:pPr>
        <w:ind w:firstLine="567"/>
        <w:jc w:val="both"/>
      </w:pPr>
      <w:r w:rsidRPr="00137488">
        <w:lastRenderedPageBreak/>
        <w:t>направление уведомлений о применении бюджетных мер принуждения и исполнения решений об их применении;</w:t>
      </w:r>
    </w:p>
    <w:p w:rsidR="00E50B5E" w:rsidRPr="00137488" w:rsidRDefault="00E50B5E" w:rsidP="00137488">
      <w:pPr>
        <w:ind w:firstLine="567"/>
        <w:jc w:val="both"/>
      </w:pPr>
      <w:r w:rsidRPr="00137488">
        <w:t>принятие решения об отсутствии оснований для направления представления, предписания и уведомления о применении бюджетных мер принуждения;</w:t>
      </w:r>
    </w:p>
    <w:p w:rsidR="00E50B5E" w:rsidRPr="00137488" w:rsidRDefault="00E50B5E" w:rsidP="00137488">
      <w:pPr>
        <w:ind w:firstLine="567"/>
        <w:jc w:val="both"/>
      </w:pPr>
      <w:r w:rsidRPr="00137488">
        <w:t>принятие решения о необходимости назначения внеплановой выездной проверки (ревизии);</w:t>
      </w:r>
    </w:p>
    <w:p w:rsidR="00E50B5E" w:rsidRPr="00137488" w:rsidRDefault="00E50B5E" w:rsidP="00137488">
      <w:pPr>
        <w:ind w:firstLine="567"/>
        <w:jc w:val="both"/>
      </w:pPr>
      <w:r w:rsidRPr="00137488">
        <w:t>рассмотрение вопроса о возбуждении дел об административных правонарушениях по результатам контрольных мероприятий;</w:t>
      </w:r>
    </w:p>
    <w:p w:rsidR="00E50B5E" w:rsidRPr="00137488" w:rsidRDefault="00E50B5E" w:rsidP="00137488">
      <w:pPr>
        <w:ind w:firstLine="567"/>
        <w:jc w:val="both"/>
      </w:pPr>
      <w:r w:rsidRPr="00137488">
        <w:t>направление материалов контрольных мероприятий, по результатам которых выявлены обстоятельства и факты, свидетельствующие о признаках нарушений, относящихся к компетенции другого государственного органа (должностного лица), для рассмотрения в порядке, установленном законодательством Российской Федерации;</w:t>
      </w:r>
    </w:p>
    <w:p w:rsidR="00E50B5E" w:rsidRPr="00137488" w:rsidRDefault="00E50B5E" w:rsidP="00137488">
      <w:pPr>
        <w:ind w:firstLine="567"/>
        <w:jc w:val="both"/>
      </w:pPr>
      <w:r w:rsidRPr="00137488">
        <w:t>направление материалов контрольных мероприя</w:t>
      </w:r>
      <w:r w:rsidR="00600AB3" w:rsidRPr="00137488">
        <w:t>тий в прокуратуру Верещагинского района</w:t>
      </w:r>
      <w:r w:rsidRPr="00137488">
        <w:t xml:space="preserve"> в соответствии с </w:t>
      </w:r>
      <w:hyperlink r:id="rId8" w:history="1">
        <w:r w:rsidRPr="00137488">
          <w:rPr>
            <w:rStyle w:val="a7"/>
            <w:color w:val="auto"/>
            <w:u w:val="none"/>
          </w:rPr>
          <w:t>Указом</w:t>
        </w:r>
      </w:hyperlink>
      <w:r w:rsidRPr="00137488">
        <w:t xml:space="preserve"> Президента от 3 марта 1998 г. N 224 "Об обеспечении взаимодействия государственных органов в борьбе с правонарушениями в сфере экономики" и правоохранительные органы при выявлении факта совершения действия (бездействия), содержащего признаки состава преступления;</w:t>
      </w:r>
    </w:p>
    <w:p w:rsidR="00E50B5E" w:rsidRPr="00137488" w:rsidRDefault="00E50B5E" w:rsidP="00137488">
      <w:pPr>
        <w:ind w:firstLine="567"/>
        <w:jc w:val="both"/>
      </w:pPr>
      <w:r w:rsidRPr="00137488">
        <w:t xml:space="preserve">направление </w:t>
      </w:r>
      <w:r w:rsidR="00600AB3" w:rsidRPr="00137488">
        <w:t>администрацией поселения</w:t>
      </w:r>
      <w:r w:rsidRPr="00137488">
        <w:t xml:space="preserve"> в суд исковых заявлений о возмещении объектом контроля ущерба, причиненного </w:t>
      </w:r>
      <w:proofErr w:type="spellStart"/>
      <w:r w:rsidR="00600AB3" w:rsidRPr="00137488">
        <w:t>Сепычевскому</w:t>
      </w:r>
      <w:proofErr w:type="spellEnd"/>
      <w:r w:rsidR="00600AB3" w:rsidRPr="00137488">
        <w:t xml:space="preserve"> сельскому поселению</w:t>
      </w:r>
      <w:r w:rsidRPr="00137488">
        <w:t>.</w:t>
      </w:r>
    </w:p>
    <w:p w:rsidR="00E50B5E" w:rsidRPr="00137488" w:rsidRDefault="00600AB3" w:rsidP="00137488">
      <w:pPr>
        <w:ind w:firstLine="567"/>
        <w:jc w:val="both"/>
      </w:pPr>
      <w:r w:rsidRPr="00137488">
        <w:t>5.</w:t>
      </w:r>
      <w:r w:rsidR="00E50B5E" w:rsidRPr="00137488">
        <w:t xml:space="preserve">4. Целью </w:t>
      </w:r>
      <w:proofErr w:type="gramStart"/>
      <w:r w:rsidR="00E50B5E" w:rsidRPr="00137488">
        <w:t>контроля за</w:t>
      </w:r>
      <w:proofErr w:type="gramEnd"/>
      <w:r w:rsidR="00E50B5E" w:rsidRPr="00137488">
        <w:t xml:space="preserve"> реализацией результатов контрольных мероприятий является полное, качественное и своевременное выполнение объектами контроля требований, предложений и рекомендаций, изложенных в документах, направляемых </w:t>
      </w:r>
      <w:r w:rsidR="00DA58A7" w:rsidRPr="00137488">
        <w:t>администрации поселения</w:t>
      </w:r>
      <w:r w:rsidR="00E50B5E" w:rsidRPr="00137488">
        <w:t>.</w:t>
      </w:r>
    </w:p>
    <w:p w:rsidR="00E50B5E" w:rsidRPr="00137488" w:rsidRDefault="00600AB3" w:rsidP="00137488">
      <w:pPr>
        <w:ind w:firstLine="567"/>
        <w:jc w:val="both"/>
      </w:pPr>
      <w:r w:rsidRPr="00137488">
        <w:t>5.</w:t>
      </w:r>
      <w:r w:rsidR="00E50B5E" w:rsidRPr="00137488">
        <w:t xml:space="preserve">5. </w:t>
      </w:r>
      <w:proofErr w:type="gramStart"/>
      <w:r w:rsidR="00E50B5E" w:rsidRPr="00137488">
        <w:t>Контроль за</w:t>
      </w:r>
      <w:proofErr w:type="gramEnd"/>
      <w:r w:rsidR="00E50B5E" w:rsidRPr="00137488">
        <w:t xml:space="preserve"> реализацией результатов контрольных мероприятий включает в себя:</w:t>
      </w:r>
    </w:p>
    <w:p w:rsidR="00E50B5E" w:rsidRPr="00137488" w:rsidRDefault="00E50B5E" w:rsidP="00137488">
      <w:pPr>
        <w:ind w:firstLine="567"/>
        <w:jc w:val="both"/>
      </w:pPr>
      <w:r w:rsidRPr="00137488">
        <w:t>контроль полноты и своевременности направления представлений, предписаний уведомлений о применении бюджетных мер принуждения;</w:t>
      </w:r>
    </w:p>
    <w:p w:rsidR="00E50B5E" w:rsidRPr="00137488" w:rsidRDefault="00E50B5E" w:rsidP="00137488">
      <w:pPr>
        <w:ind w:firstLine="567"/>
        <w:jc w:val="both"/>
      </w:pPr>
      <w:r w:rsidRPr="00137488">
        <w:t>анализ результатов исполнения представлений, предписаний на основании полученной от объекта контроля информации;</w:t>
      </w:r>
    </w:p>
    <w:p w:rsidR="00E50B5E" w:rsidRPr="00137488" w:rsidRDefault="00E50B5E" w:rsidP="00137488">
      <w:pPr>
        <w:ind w:firstLine="567"/>
        <w:jc w:val="both"/>
      </w:pPr>
      <w:r w:rsidRPr="00137488">
        <w:t>принятие мер в случаях неисполнения представлений, предписаний (отдельных требований (пунктов), несоблюдения сроков их исполнения;</w:t>
      </w:r>
    </w:p>
    <w:p w:rsidR="00E50B5E" w:rsidRPr="00137488" w:rsidRDefault="00E50B5E" w:rsidP="00137488">
      <w:pPr>
        <w:ind w:firstLine="567"/>
        <w:jc w:val="both"/>
      </w:pPr>
      <w:r w:rsidRPr="00137488">
        <w:t>снятие с контроля исполненных представлений, предписаний (отдельных требований (пунктов);</w:t>
      </w:r>
    </w:p>
    <w:p w:rsidR="00E50B5E" w:rsidRPr="00137488" w:rsidRDefault="00E50B5E" w:rsidP="00137488">
      <w:pPr>
        <w:ind w:firstLine="567"/>
        <w:jc w:val="both"/>
      </w:pPr>
      <w:proofErr w:type="gramStart"/>
      <w:r w:rsidRPr="00137488">
        <w:t>контроль за</w:t>
      </w:r>
      <w:proofErr w:type="gramEnd"/>
      <w:r w:rsidRPr="00137488">
        <w:t xml:space="preserve"> своевременным направлением протоколов об административных правонарушениях, составленных должностными лицами </w:t>
      </w:r>
      <w:r w:rsidR="00DA58A7" w:rsidRPr="00137488">
        <w:t>администрации поселения</w:t>
      </w:r>
      <w:r w:rsidRPr="00137488">
        <w:t xml:space="preserve"> по установленным в ходе контрольных мероприятий нарушениям, для рассмотрения, мониторинг рассмотрения дел об административных правонарушениях и анализ вынесенных решений.</w:t>
      </w:r>
    </w:p>
    <w:p w:rsidR="00E50B5E" w:rsidRPr="00137488" w:rsidRDefault="00600AB3" w:rsidP="00137488">
      <w:pPr>
        <w:ind w:firstLine="567"/>
        <w:jc w:val="both"/>
      </w:pPr>
      <w:r w:rsidRPr="00137488">
        <w:t>5.</w:t>
      </w:r>
      <w:r w:rsidR="00E50B5E" w:rsidRPr="00137488">
        <w:t xml:space="preserve">6. </w:t>
      </w:r>
      <w:proofErr w:type="gramStart"/>
      <w:r w:rsidR="00E50B5E" w:rsidRPr="00137488">
        <w:t>Контроль за</w:t>
      </w:r>
      <w:proofErr w:type="gramEnd"/>
      <w:r w:rsidR="00E50B5E" w:rsidRPr="00137488">
        <w:t xml:space="preserve"> соблюдением сроков исполнения представлений, предписаний состоит в сопоставлении фактических сроков исполнения представлений, предписаний со сроками, определенными в представлениях, предписаниях.</w:t>
      </w:r>
    </w:p>
    <w:p w:rsidR="00E50B5E" w:rsidRPr="00137488" w:rsidRDefault="00E50B5E" w:rsidP="00137488">
      <w:pPr>
        <w:ind w:firstLine="567"/>
        <w:jc w:val="both"/>
      </w:pPr>
      <w:r w:rsidRPr="00137488">
        <w:t>Фактические сроки исполнения представлений, предписаний определяются по исходящей дате документов, представленных объектами контроля в подтверждение принятых по исполнению представлений, предписаний мер.</w:t>
      </w:r>
    </w:p>
    <w:p w:rsidR="00E50B5E" w:rsidRPr="00137488" w:rsidRDefault="00600AB3" w:rsidP="00137488">
      <w:pPr>
        <w:ind w:firstLine="567"/>
        <w:jc w:val="both"/>
      </w:pPr>
      <w:r w:rsidRPr="00137488">
        <w:t>5.</w:t>
      </w:r>
      <w:r w:rsidR="00E50B5E" w:rsidRPr="00137488">
        <w:t xml:space="preserve">7. Должностные лица, принимающие участие в контрольных мероприятиях, осуществляют </w:t>
      </w:r>
      <w:proofErr w:type="gramStart"/>
      <w:r w:rsidR="00E50B5E" w:rsidRPr="00137488">
        <w:t>контроль за</w:t>
      </w:r>
      <w:proofErr w:type="gramEnd"/>
      <w:r w:rsidR="00E50B5E" w:rsidRPr="00137488">
        <w:t xml:space="preserve"> исполнением объектами контроля представлений и предписаний.</w:t>
      </w:r>
    </w:p>
    <w:p w:rsidR="00E50B5E" w:rsidRPr="00137488" w:rsidRDefault="00600AB3" w:rsidP="00137488">
      <w:pPr>
        <w:ind w:firstLine="567"/>
        <w:jc w:val="both"/>
      </w:pPr>
      <w:r w:rsidRPr="00137488">
        <w:t>5.</w:t>
      </w:r>
      <w:r w:rsidR="00E50B5E" w:rsidRPr="00137488">
        <w:t>8. Отдельные требования (пункты) представления, предписания снимаются с контроля при условии их исполнения.</w:t>
      </w:r>
    </w:p>
    <w:p w:rsidR="00E50B5E" w:rsidRPr="00137488" w:rsidRDefault="00600AB3" w:rsidP="00137488">
      <w:pPr>
        <w:ind w:firstLine="567"/>
        <w:jc w:val="both"/>
      </w:pPr>
      <w:r w:rsidRPr="00137488">
        <w:t>5.</w:t>
      </w:r>
      <w:r w:rsidR="00E50B5E" w:rsidRPr="00137488">
        <w:t xml:space="preserve">9. </w:t>
      </w:r>
      <w:proofErr w:type="gramStart"/>
      <w:r w:rsidR="00E50B5E" w:rsidRPr="00137488">
        <w:t>При обращении руководителей объектов контроля в судебные органы об оспаривании представлений, предписаний (отдельных требований (пунктов) решение о снятии их с контроля принимается на основании вступивших в законную силу судебных актов.</w:t>
      </w:r>
      <w:proofErr w:type="gramEnd"/>
    </w:p>
    <w:p w:rsidR="00E50B5E" w:rsidRPr="00137488" w:rsidRDefault="00600AB3" w:rsidP="00137488">
      <w:pPr>
        <w:ind w:firstLine="567"/>
        <w:jc w:val="both"/>
      </w:pPr>
      <w:r w:rsidRPr="00137488">
        <w:lastRenderedPageBreak/>
        <w:t>5.</w:t>
      </w:r>
      <w:r w:rsidR="00E50B5E" w:rsidRPr="00137488">
        <w:t>10. При выполнении всех требований представление (предписание) снимается с контроля.</w:t>
      </w:r>
    </w:p>
    <w:p w:rsidR="00E50B5E" w:rsidRPr="00137488" w:rsidRDefault="00600AB3" w:rsidP="00137488">
      <w:pPr>
        <w:ind w:firstLine="567"/>
        <w:jc w:val="both"/>
      </w:pPr>
      <w:r w:rsidRPr="00137488">
        <w:t>5.</w:t>
      </w:r>
      <w:r w:rsidR="00E50B5E" w:rsidRPr="00137488">
        <w:t xml:space="preserve">11. При выявлении иных нарушений законодательства </w:t>
      </w:r>
      <w:r w:rsidR="00DA58A7" w:rsidRPr="00137488">
        <w:t xml:space="preserve">администрации поселения </w:t>
      </w:r>
      <w:r w:rsidR="00E50B5E" w:rsidRPr="00137488">
        <w:t>в адрес объекта контроля направляются информационные письма, содержащие рекомендации по устранению выявленных нарушений в установленный срок.</w:t>
      </w:r>
    </w:p>
    <w:p w:rsidR="00E50B5E" w:rsidRPr="00137488" w:rsidRDefault="00600AB3" w:rsidP="00137488">
      <w:pPr>
        <w:ind w:firstLine="567"/>
        <w:jc w:val="both"/>
      </w:pPr>
      <w:r w:rsidRPr="00137488">
        <w:t>5.</w:t>
      </w:r>
      <w:r w:rsidR="00E50B5E" w:rsidRPr="00137488">
        <w:t xml:space="preserve">12. С целью предупреждения и пресечения дальнейших нарушений и недостатков информация о результатах контрольных мероприятий направляется главному распорядителю средств бюджета </w:t>
      </w:r>
      <w:r w:rsidRPr="00137488">
        <w:t>МО «Сепычевское сельское поселение»</w:t>
      </w:r>
      <w:r w:rsidR="00E50B5E" w:rsidRPr="00137488">
        <w:t>, в ведении которого находится объект контроля и (или) на лицевой счет которого объекту контроля необходимо осуществить возврат средств, использованных с нарушениями законодательства.</w:t>
      </w:r>
    </w:p>
    <w:p w:rsidR="00E50B5E" w:rsidRPr="00137488" w:rsidRDefault="00E50B5E" w:rsidP="00137488">
      <w:pPr>
        <w:ind w:firstLine="567"/>
        <w:jc w:val="both"/>
      </w:pPr>
      <w:r w:rsidRPr="00137488">
        <w:t xml:space="preserve">В информации излагаются выявленные нарушения, меры, необходимые для их устранения, а также указание на необходимость осуществления </w:t>
      </w:r>
      <w:proofErr w:type="gramStart"/>
      <w:r w:rsidRPr="00137488">
        <w:t>контроля за</w:t>
      </w:r>
      <w:proofErr w:type="gramEnd"/>
      <w:r w:rsidRPr="00137488">
        <w:t xml:space="preserve"> устранением нарушений.</w:t>
      </w:r>
    </w:p>
    <w:p w:rsidR="00E50B5E" w:rsidRPr="00137488" w:rsidRDefault="00600AB3" w:rsidP="00137488">
      <w:pPr>
        <w:ind w:firstLine="567"/>
        <w:jc w:val="both"/>
      </w:pPr>
      <w:r w:rsidRPr="00137488">
        <w:t>5.</w:t>
      </w:r>
      <w:r w:rsidR="00E50B5E" w:rsidRPr="00137488">
        <w:t>13. Должностным лицом, ответственным за формирование материалов контрольного мероприятия и передачу их на хранение, является руководитель проверочной (ревизионной) группы.</w:t>
      </w:r>
    </w:p>
    <w:p w:rsidR="00E50B5E" w:rsidRPr="00137488" w:rsidRDefault="00600AB3" w:rsidP="00137488">
      <w:pPr>
        <w:ind w:firstLine="567"/>
        <w:jc w:val="both"/>
      </w:pPr>
      <w:r w:rsidRPr="00137488">
        <w:t>5.</w:t>
      </w:r>
      <w:r w:rsidR="00E50B5E" w:rsidRPr="00137488">
        <w:t xml:space="preserve">14. </w:t>
      </w:r>
      <w:proofErr w:type="gramStart"/>
      <w:r w:rsidR="00E50B5E" w:rsidRPr="00137488">
        <w:t>Контроль за</w:t>
      </w:r>
      <w:proofErr w:type="gramEnd"/>
      <w:r w:rsidR="00E50B5E" w:rsidRPr="00137488">
        <w:t xml:space="preserve"> формированием материалов контрольного мероприятия и передачей их на хранение осуществляется должностными лицами </w:t>
      </w:r>
      <w:r w:rsidRPr="00137488">
        <w:t>администрации поселения</w:t>
      </w:r>
      <w:r w:rsidR="00E50B5E" w:rsidRPr="00137488">
        <w:t>.</w:t>
      </w:r>
    </w:p>
    <w:p w:rsidR="00E50B5E" w:rsidRPr="00137488" w:rsidRDefault="00600AB3" w:rsidP="00137488">
      <w:pPr>
        <w:ind w:firstLine="567"/>
        <w:jc w:val="both"/>
      </w:pPr>
      <w:r w:rsidRPr="00137488">
        <w:t>5.</w:t>
      </w:r>
      <w:r w:rsidR="00E50B5E" w:rsidRPr="00137488">
        <w:t>5. Материалы контрольного мероприятия подшиваются в отдельное дело, которому присваивается номер в соответствии с утвержденной номенклатурой дел</w:t>
      </w:r>
      <w:r w:rsidRPr="00137488">
        <w:t xml:space="preserve"> администрации поселения</w:t>
      </w:r>
      <w:r w:rsidR="00E50B5E" w:rsidRPr="00137488">
        <w:t>.</w:t>
      </w:r>
    </w:p>
    <w:p w:rsidR="00E50B5E" w:rsidRPr="00137488" w:rsidRDefault="00600AB3" w:rsidP="00137488">
      <w:pPr>
        <w:ind w:firstLine="567"/>
        <w:jc w:val="both"/>
      </w:pPr>
      <w:r w:rsidRPr="00137488">
        <w:t>5.</w:t>
      </w:r>
      <w:r w:rsidR="00E50B5E" w:rsidRPr="00137488">
        <w:t>6. Информация по устранению выявленных нарушений и недостатков, принятию мер по недопущению подобных нарушений, возмещению причиненного ущерба и привлечению к ответственности виновных лиц подшивается в дело по мере поступления.</w:t>
      </w:r>
    </w:p>
    <w:p w:rsidR="00E50B5E" w:rsidRPr="00137488" w:rsidRDefault="00600AB3" w:rsidP="00137488">
      <w:pPr>
        <w:ind w:firstLine="567"/>
        <w:jc w:val="both"/>
      </w:pPr>
      <w:r w:rsidRPr="00137488">
        <w:t>5.</w:t>
      </w:r>
      <w:r w:rsidR="00E50B5E" w:rsidRPr="00137488">
        <w:t xml:space="preserve">17. Сформированные материалы контрольного мероприятия сдаются на хранение руководителем проверочной (ревизионной) группы в </w:t>
      </w:r>
      <w:r w:rsidRPr="00137488">
        <w:t>администрации поселения</w:t>
      </w:r>
      <w:r w:rsidR="00E50B5E" w:rsidRPr="00137488">
        <w:t>.</w:t>
      </w:r>
    </w:p>
    <w:p w:rsidR="006B74DB" w:rsidRPr="00600AB3" w:rsidRDefault="006B74DB" w:rsidP="00600AB3"/>
    <w:sectPr w:rsidR="006B74DB" w:rsidRPr="00600AB3" w:rsidSect="00137488">
      <w:pgSz w:w="12240" w:h="15840"/>
      <w:pgMar w:top="1134" w:right="616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333"/>
    <w:rsid w:val="000960DA"/>
    <w:rsid w:val="0010684C"/>
    <w:rsid w:val="00137488"/>
    <w:rsid w:val="001720E5"/>
    <w:rsid w:val="001E01BF"/>
    <w:rsid w:val="001E6B1E"/>
    <w:rsid w:val="001F6B77"/>
    <w:rsid w:val="0022382E"/>
    <w:rsid w:val="00246613"/>
    <w:rsid w:val="002556F4"/>
    <w:rsid w:val="002F2333"/>
    <w:rsid w:val="0031062A"/>
    <w:rsid w:val="00345D78"/>
    <w:rsid w:val="00386A25"/>
    <w:rsid w:val="00390ACB"/>
    <w:rsid w:val="003B3A51"/>
    <w:rsid w:val="004745DA"/>
    <w:rsid w:val="004815ED"/>
    <w:rsid w:val="004A20F0"/>
    <w:rsid w:val="00520945"/>
    <w:rsid w:val="005C081A"/>
    <w:rsid w:val="00600AB3"/>
    <w:rsid w:val="0063380A"/>
    <w:rsid w:val="006439BA"/>
    <w:rsid w:val="00643E28"/>
    <w:rsid w:val="006B74DB"/>
    <w:rsid w:val="0076529F"/>
    <w:rsid w:val="00780944"/>
    <w:rsid w:val="00854861"/>
    <w:rsid w:val="00856300"/>
    <w:rsid w:val="008A5C40"/>
    <w:rsid w:val="009405E1"/>
    <w:rsid w:val="00974052"/>
    <w:rsid w:val="00AB459E"/>
    <w:rsid w:val="00AD4834"/>
    <w:rsid w:val="00B40038"/>
    <w:rsid w:val="00BF76E5"/>
    <w:rsid w:val="00CF03CB"/>
    <w:rsid w:val="00DA58A7"/>
    <w:rsid w:val="00DB6409"/>
    <w:rsid w:val="00DE3B14"/>
    <w:rsid w:val="00DF091A"/>
    <w:rsid w:val="00E50B5E"/>
    <w:rsid w:val="00E74353"/>
    <w:rsid w:val="00EA1B0F"/>
    <w:rsid w:val="00F523B5"/>
    <w:rsid w:val="00FA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E28"/>
    <w:pPr>
      <w:keepNext/>
      <w:tabs>
        <w:tab w:val="left" w:pos="7088"/>
      </w:tabs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3E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3E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DE3B14"/>
    <w:rPr>
      <w:rFonts w:ascii="Times New Roman" w:hAnsi="Times New Roman"/>
      <w:sz w:val="22"/>
    </w:rPr>
  </w:style>
  <w:style w:type="character" w:styleId="a6">
    <w:name w:val="Strong"/>
    <w:basedOn w:val="a0"/>
    <w:uiPriority w:val="22"/>
    <w:qFormat/>
    <w:rsid w:val="005C081A"/>
    <w:rPr>
      <w:b/>
      <w:bCs/>
    </w:rPr>
  </w:style>
  <w:style w:type="paragraph" w:customStyle="1" w:styleId="11">
    <w:name w:val="1"/>
    <w:basedOn w:val="a"/>
    <w:rsid w:val="005C081A"/>
    <w:pPr>
      <w:spacing w:after="150"/>
    </w:pPr>
  </w:style>
  <w:style w:type="paragraph" w:customStyle="1" w:styleId="ConsPlusTitle">
    <w:name w:val="ConsPlusTitle"/>
    <w:rsid w:val="00E50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50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13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20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601F065A42B132B3E8E73EB1F598169DB2F318FB8FE3456A571E2NEM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601F065A42B132B3E9068FE1F598169DA26378FB5A33E5EFC7DE0E8B324A3B639E8053A95N8M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252D5AD4682EDDB365BBC86C761AD40F6930EC9B05745BFCE6A70BC9110F75D2B501DEFFD74v9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38</cp:revision>
  <cp:lastPrinted>2018-07-18T04:40:00Z</cp:lastPrinted>
  <dcterms:created xsi:type="dcterms:W3CDTF">2017-07-07T10:21:00Z</dcterms:created>
  <dcterms:modified xsi:type="dcterms:W3CDTF">2018-10-02T12:24:00Z</dcterms:modified>
</cp:coreProperties>
</file>