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4F" w:rsidRDefault="00BF2F4F" w:rsidP="00BF2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2F4F" w:rsidRPr="00BF2F4F" w:rsidRDefault="00BF2F4F" w:rsidP="00BF2F4F">
      <w:pPr>
        <w:jc w:val="center"/>
        <w:rPr>
          <w:sz w:val="28"/>
          <w:szCs w:val="28"/>
        </w:rPr>
      </w:pPr>
      <w:r w:rsidRPr="00BF2F4F">
        <w:rPr>
          <w:sz w:val="28"/>
          <w:szCs w:val="28"/>
        </w:rPr>
        <w:t xml:space="preserve">Информационная справка-доклад по </w:t>
      </w:r>
      <w:proofErr w:type="gramStart"/>
      <w:r w:rsidRPr="00BF2F4F">
        <w:rPr>
          <w:sz w:val="28"/>
          <w:szCs w:val="28"/>
        </w:rPr>
        <w:t>переданным</w:t>
      </w:r>
      <w:proofErr w:type="gramEnd"/>
    </w:p>
    <w:p w:rsidR="00BF2F4F" w:rsidRPr="00BF2F4F" w:rsidRDefault="00062594" w:rsidP="00BF2F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полномочиях</w:t>
      </w:r>
      <w:r w:rsidR="00BF2F4F" w:rsidRPr="00BF2F4F">
        <w:rPr>
          <w:sz w:val="28"/>
          <w:szCs w:val="28"/>
        </w:rPr>
        <w:t xml:space="preserve"> </w:t>
      </w:r>
      <w:r w:rsidR="00BF2F4F">
        <w:rPr>
          <w:sz w:val="28"/>
          <w:szCs w:val="28"/>
        </w:rPr>
        <w:t>на</w:t>
      </w:r>
      <w:r w:rsidR="00BF2F4F" w:rsidRPr="00BF2F4F">
        <w:rPr>
          <w:sz w:val="28"/>
          <w:szCs w:val="28"/>
        </w:rPr>
        <w:t xml:space="preserve">  2019 год по вопросам </w:t>
      </w:r>
      <w:proofErr w:type="gramStart"/>
      <w:r w:rsidR="00BF2F4F" w:rsidRPr="00BF2F4F">
        <w:rPr>
          <w:sz w:val="28"/>
          <w:szCs w:val="28"/>
        </w:rPr>
        <w:t>градостроительной</w:t>
      </w:r>
      <w:proofErr w:type="gramEnd"/>
    </w:p>
    <w:p w:rsidR="00BF2F4F" w:rsidRPr="00BF2F4F" w:rsidRDefault="00BF2F4F" w:rsidP="00BF2F4F">
      <w:pPr>
        <w:jc w:val="center"/>
        <w:rPr>
          <w:sz w:val="28"/>
          <w:szCs w:val="28"/>
        </w:rPr>
      </w:pPr>
      <w:r w:rsidRPr="00BF2F4F">
        <w:rPr>
          <w:sz w:val="28"/>
          <w:szCs w:val="28"/>
        </w:rPr>
        <w:t>деятельности на территории муниципального образования</w:t>
      </w:r>
    </w:p>
    <w:p w:rsidR="00BF2F4F" w:rsidRPr="00BF2F4F" w:rsidRDefault="00BF2F4F" w:rsidP="00BF2F4F">
      <w:pPr>
        <w:jc w:val="center"/>
        <w:rPr>
          <w:sz w:val="28"/>
          <w:szCs w:val="28"/>
        </w:rPr>
      </w:pPr>
      <w:r w:rsidRPr="00BF2F4F">
        <w:rPr>
          <w:sz w:val="28"/>
          <w:szCs w:val="28"/>
        </w:rPr>
        <w:t xml:space="preserve">Будогощское городское поселение  </w:t>
      </w:r>
      <w:proofErr w:type="spellStart"/>
      <w:r w:rsidRPr="00BF2F4F">
        <w:rPr>
          <w:sz w:val="28"/>
          <w:szCs w:val="28"/>
        </w:rPr>
        <w:t>Киришского</w:t>
      </w:r>
      <w:proofErr w:type="spellEnd"/>
      <w:r w:rsidRPr="00BF2F4F">
        <w:rPr>
          <w:sz w:val="28"/>
          <w:szCs w:val="28"/>
        </w:rPr>
        <w:t xml:space="preserve"> </w:t>
      </w:r>
      <w:proofErr w:type="gramStart"/>
      <w:r w:rsidRPr="00BF2F4F">
        <w:rPr>
          <w:sz w:val="28"/>
          <w:szCs w:val="28"/>
        </w:rPr>
        <w:t>муниципального</w:t>
      </w:r>
      <w:proofErr w:type="gramEnd"/>
    </w:p>
    <w:p w:rsidR="00BF2F4F" w:rsidRPr="00BF2F4F" w:rsidRDefault="00BF2F4F" w:rsidP="00BF2F4F">
      <w:pPr>
        <w:jc w:val="center"/>
        <w:rPr>
          <w:sz w:val="28"/>
          <w:szCs w:val="28"/>
        </w:rPr>
      </w:pPr>
      <w:r w:rsidRPr="00BF2F4F">
        <w:rPr>
          <w:sz w:val="28"/>
          <w:szCs w:val="28"/>
        </w:rPr>
        <w:t>района Ленинградской области, за отчетный период с 01.01.2019 по 31.12.2019г.</w:t>
      </w:r>
      <w:r w:rsidR="00062594">
        <w:rPr>
          <w:sz w:val="28"/>
          <w:szCs w:val="28"/>
        </w:rPr>
        <w:t xml:space="preserve"> (отдел архитектуры)</w:t>
      </w:r>
      <w:bookmarkStart w:id="0" w:name="_GoBack"/>
      <w:bookmarkEnd w:id="0"/>
    </w:p>
    <w:p w:rsidR="00BF2F4F" w:rsidRPr="00BF2F4F" w:rsidRDefault="00BF2F4F" w:rsidP="00BF2F4F">
      <w:pPr>
        <w:jc w:val="center"/>
        <w:rPr>
          <w:sz w:val="28"/>
          <w:szCs w:val="28"/>
        </w:rPr>
      </w:pPr>
    </w:p>
    <w:p w:rsidR="00BF2F4F" w:rsidRDefault="00BF2F4F" w:rsidP="00BF2F4F">
      <w:pPr>
        <w:rPr>
          <w:sz w:val="26"/>
          <w:szCs w:val="26"/>
        </w:rPr>
      </w:pP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подготовке документов территориального планирования: 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план: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январе, феврале, марте, мае 2019 администрацией была проведена работа </w:t>
      </w:r>
      <w:r>
        <w:rPr>
          <w:sz w:val="26"/>
          <w:szCs w:val="26"/>
        </w:rPr>
        <w:br/>
        <w:t xml:space="preserve">по проверке и согласованию предоставленных проектировщиками материалов проекта изменений в ГП МО Будогощское городское поселение, также данные материалы были направлены на рассмотрение в Комитет экономического развития </w:t>
      </w:r>
      <w:r>
        <w:rPr>
          <w:sz w:val="26"/>
          <w:szCs w:val="26"/>
        </w:rPr>
        <w:br/>
        <w:t xml:space="preserve">и инвестиционной деятельности администрации КМР в марте 2019, в результате устранения замечаний, в мае 2019 проект был согласован комитетом </w:t>
      </w:r>
      <w:r>
        <w:rPr>
          <w:sz w:val="26"/>
          <w:szCs w:val="26"/>
        </w:rPr>
        <w:br/>
        <w:t>и, соответственно, администрацией, с направлением</w:t>
      </w:r>
      <w:proofErr w:type="gramEnd"/>
      <w:r>
        <w:rPr>
          <w:sz w:val="26"/>
          <w:szCs w:val="26"/>
        </w:rPr>
        <w:t xml:space="preserve"> согласования в администрацию </w:t>
      </w:r>
      <w:proofErr w:type="spellStart"/>
      <w:r>
        <w:rPr>
          <w:sz w:val="26"/>
          <w:szCs w:val="26"/>
        </w:rPr>
        <w:t>Будогощского</w:t>
      </w:r>
      <w:proofErr w:type="spellEnd"/>
      <w:r>
        <w:rPr>
          <w:sz w:val="26"/>
          <w:szCs w:val="26"/>
        </w:rPr>
        <w:t xml:space="preserve"> ГП; проектировщиками проект был размещен в ФГИС ТП </w:t>
      </w:r>
      <w:r>
        <w:rPr>
          <w:sz w:val="26"/>
          <w:szCs w:val="26"/>
        </w:rPr>
        <w:br/>
        <w:t>для согласования с Правительством ЛО, в 3-х месячный срок рассмотрен и получено заключение о несогласовании проекта, и направлен на доработку проектировщикам;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землепользования и застройки: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январе 2019 направлен в администрацию </w:t>
      </w:r>
      <w:proofErr w:type="spellStart"/>
      <w:r>
        <w:rPr>
          <w:sz w:val="26"/>
          <w:szCs w:val="26"/>
        </w:rPr>
        <w:t>Будогощского</w:t>
      </w:r>
      <w:proofErr w:type="spellEnd"/>
      <w:r>
        <w:rPr>
          <w:sz w:val="26"/>
          <w:szCs w:val="26"/>
        </w:rPr>
        <w:t xml:space="preserve"> ГП проект Технического задания на подготовку проекта внесения изменений в Правила землепользования и застройки МО Будогощское городское поселение;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течение всего года велась работа совместно с кадастровыми инженерами </w:t>
      </w:r>
      <w:r>
        <w:rPr>
          <w:sz w:val="26"/>
          <w:szCs w:val="26"/>
        </w:rPr>
        <w:br/>
        <w:t xml:space="preserve">и кадастровой палатой по постановке на кадастровый учет: границ населенных пунктов </w:t>
      </w:r>
      <w:proofErr w:type="spellStart"/>
      <w:r>
        <w:rPr>
          <w:sz w:val="26"/>
          <w:szCs w:val="26"/>
        </w:rPr>
        <w:t>Будогощского</w:t>
      </w:r>
      <w:proofErr w:type="spellEnd"/>
      <w:r>
        <w:rPr>
          <w:sz w:val="26"/>
          <w:szCs w:val="26"/>
        </w:rPr>
        <w:t xml:space="preserve"> ГП, общее количество </w:t>
      </w:r>
      <w:proofErr w:type="spellStart"/>
      <w:r>
        <w:rPr>
          <w:sz w:val="26"/>
          <w:szCs w:val="26"/>
        </w:rPr>
        <w:t>н.п</w:t>
      </w:r>
      <w:proofErr w:type="spellEnd"/>
      <w:r>
        <w:rPr>
          <w:sz w:val="26"/>
          <w:szCs w:val="26"/>
        </w:rPr>
        <w:t xml:space="preserve">. - 30, поставлено на кадастровый учет в 2019 – 17 </w:t>
      </w:r>
      <w:proofErr w:type="spellStart"/>
      <w:r>
        <w:rPr>
          <w:sz w:val="26"/>
          <w:szCs w:val="26"/>
        </w:rPr>
        <w:t>н.п</w:t>
      </w:r>
      <w:proofErr w:type="spellEnd"/>
      <w:r>
        <w:rPr>
          <w:sz w:val="26"/>
          <w:szCs w:val="26"/>
        </w:rPr>
        <w:t xml:space="preserve">.; территориальных зон, общее количество – 15, поставлено </w:t>
      </w:r>
      <w:r>
        <w:rPr>
          <w:sz w:val="26"/>
          <w:szCs w:val="26"/>
        </w:rPr>
        <w:br/>
        <w:t>на кадастровый учет в 2019 – 5;</w:t>
      </w:r>
    </w:p>
    <w:p w:rsidR="00BF2F4F" w:rsidRDefault="00BF2F4F" w:rsidP="00BF2F4F">
      <w:pPr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sz w:val="26"/>
          <w:szCs w:val="26"/>
        </w:rPr>
        <w:t xml:space="preserve">- по подготовке проекта планировки и проекта межевания территории, расположенной в районе улицы Боровой г.п. Будогощь, в администрацию  </w:t>
      </w:r>
      <w:proofErr w:type="spellStart"/>
      <w:r>
        <w:rPr>
          <w:sz w:val="26"/>
          <w:szCs w:val="26"/>
        </w:rPr>
        <w:t>Будогощского</w:t>
      </w:r>
      <w:proofErr w:type="spellEnd"/>
      <w:r>
        <w:rPr>
          <w:sz w:val="26"/>
          <w:szCs w:val="26"/>
        </w:rPr>
        <w:t xml:space="preserve"> ГП направлены распоряжение Комитета по архитектуре </w:t>
      </w:r>
      <w:r>
        <w:rPr>
          <w:sz w:val="26"/>
          <w:szCs w:val="26"/>
        </w:rPr>
        <w:br/>
        <w:t xml:space="preserve">и градостроительству Ленинградской области от 29 ноября 2018 года № 430 </w:t>
      </w:r>
      <w:r>
        <w:rPr>
          <w:sz w:val="26"/>
          <w:szCs w:val="26"/>
        </w:rPr>
        <w:br/>
        <w:t xml:space="preserve">«О подготовке проекта планировки и проекта межевания территории, расположенной в районе ул. Боровой г.п. Будогощь </w:t>
      </w:r>
      <w:r>
        <w:rPr>
          <w:bCs/>
          <w:sz w:val="26"/>
          <w:szCs w:val="26"/>
        </w:rPr>
        <w:t xml:space="preserve">муниципального образования Будогощское городское поселение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Ленинградской области»</w:t>
      </w:r>
      <w:r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br/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коммерческое предложение для проведения конкурса, заключен контракт </w:t>
      </w:r>
      <w:r>
        <w:rPr>
          <w:sz w:val="26"/>
          <w:szCs w:val="26"/>
        </w:rPr>
        <w:br/>
        <w:t>с ООО «СПБ-</w:t>
      </w:r>
      <w:proofErr w:type="spellStart"/>
      <w:r>
        <w:rPr>
          <w:sz w:val="26"/>
          <w:szCs w:val="26"/>
        </w:rPr>
        <w:t>Энерготехнологии</w:t>
      </w:r>
      <w:proofErr w:type="spellEnd"/>
      <w:r>
        <w:rPr>
          <w:sz w:val="26"/>
          <w:szCs w:val="26"/>
        </w:rPr>
        <w:t xml:space="preserve">», на обращение администрации </w:t>
      </w:r>
      <w:proofErr w:type="spellStart"/>
      <w:r>
        <w:rPr>
          <w:sz w:val="26"/>
          <w:szCs w:val="26"/>
        </w:rPr>
        <w:t>Будогощского</w:t>
      </w:r>
      <w:proofErr w:type="spellEnd"/>
      <w:r>
        <w:rPr>
          <w:sz w:val="26"/>
          <w:szCs w:val="26"/>
        </w:rPr>
        <w:t xml:space="preserve"> ГП дан ответ о соответствии запрашиваемых в письме ООО «СПБ-</w:t>
      </w:r>
      <w:proofErr w:type="spellStart"/>
      <w:r>
        <w:rPr>
          <w:sz w:val="26"/>
          <w:szCs w:val="26"/>
        </w:rPr>
        <w:t>Энерготехнологии</w:t>
      </w:r>
      <w:proofErr w:type="spellEnd"/>
      <w:r>
        <w:rPr>
          <w:sz w:val="26"/>
          <w:szCs w:val="26"/>
        </w:rPr>
        <w:t>» исходных данных условиям муниципального контракта;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заявлениям администрации, граждан и юридических лиц подготовлены проекты внесения изменений в ПЗЗ и направлены для согласования и утверждения </w:t>
      </w:r>
      <w:r>
        <w:rPr>
          <w:sz w:val="26"/>
          <w:szCs w:val="26"/>
        </w:rPr>
        <w:br/>
        <w:t>в Комитет градостроительной политики в декабре 2019;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Градостроительная деятельность: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подготовлены ежеквартальные и ежемесячные отчеты для Комитета </w:t>
      </w:r>
      <w:r>
        <w:rPr>
          <w:sz w:val="26"/>
          <w:szCs w:val="26"/>
        </w:rPr>
        <w:br/>
        <w:t xml:space="preserve">по архитектуре и градостроительству Ленинградской области, Комитета </w:t>
      </w:r>
      <w:r>
        <w:rPr>
          <w:sz w:val="26"/>
          <w:szCs w:val="26"/>
        </w:rPr>
        <w:br/>
        <w:t xml:space="preserve">по строительству Ленинградской области об осуществлении градостроительной деятельности на территории </w:t>
      </w:r>
      <w:proofErr w:type="spellStart"/>
      <w:r>
        <w:rPr>
          <w:sz w:val="26"/>
          <w:szCs w:val="26"/>
        </w:rPr>
        <w:t>Будогощского</w:t>
      </w:r>
      <w:proofErr w:type="spellEnd"/>
      <w:r>
        <w:rPr>
          <w:sz w:val="26"/>
          <w:szCs w:val="26"/>
        </w:rPr>
        <w:t xml:space="preserve"> городского поселения - 20;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ежемесячный отчет в Федеральную службу государственной статистики (форма № 1) - 12;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запросы о предоставлении информации из информационной системы обеспечения градостроительной деятельности - 20;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выданы выписки из ПЗЗ – 44;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выдача разрешений на снос жилого дома - 9;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выдача разрешений на строительство, реконструкцию - 2;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выдача уведомлений о начале строительства по ИЖС - 53;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выдача уведомлений об окончании строительства по ИЖС - 40;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подготовлено и зарегистрировано градостроительных планов земельных участков - 2;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и согласование границ земельных участков - 35;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подготовлено справок по месту требования – 11;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прием граждан, решение всех текущих вопросов, связанных </w:t>
      </w:r>
      <w:r>
        <w:rPr>
          <w:sz w:val="26"/>
          <w:szCs w:val="26"/>
        </w:rPr>
        <w:br/>
        <w:t>с территориальным планированием и градостроительной деятельностью.</w:t>
      </w:r>
    </w:p>
    <w:p w:rsidR="00BF2F4F" w:rsidRDefault="00BF2F4F" w:rsidP="00BF2F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также сообщаем, что на Совете депутатов муниципального образования Будогощское городское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11 февраля 2020 года будет присутствовать начальник отдела архитектуры – Орлова Эльвира Михайловна.</w:t>
      </w:r>
    </w:p>
    <w:p w:rsidR="00BF2F4F" w:rsidRDefault="00BF2F4F" w:rsidP="00BF2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2F4F" w:rsidRDefault="00BF2F4F" w:rsidP="00BF2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2F4F" w:rsidRDefault="00BF2F4F" w:rsidP="00BF2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F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E1"/>
    <w:rsid w:val="00062594"/>
    <w:rsid w:val="00106C4D"/>
    <w:rsid w:val="00725C8B"/>
    <w:rsid w:val="008D47E1"/>
    <w:rsid w:val="00B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Иванова</dc:creator>
  <cp:keywords/>
  <dc:description/>
  <cp:lastModifiedBy>Марина А. Иванова</cp:lastModifiedBy>
  <cp:revision>7</cp:revision>
  <dcterms:created xsi:type="dcterms:W3CDTF">2020-02-11T07:52:00Z</dcterms:created>
  <dcterms:modified xsi:type="dcterms:W3CDTF">2020-02-11T08:04:00Z</dcterms:modified>
</cp:coreProperties>
</file>