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1F" w:rsidRDefault="00CF0C1F" w:rsidP="00CF0C1F">
      <w:pPr>
        <w:pStyle w:val="1"/>
        <w:rPr>
          <w:b w:val="0"/>
          <w:bCs w:val="0"/>
        </w:rPr>
      </w:pPr>
    </w:p>
    <w:p w:rsidR="00CF0C1F" w:rsidRDefault="00CF0C1F" w:rsidP="00CF0C1F">
      <w:pPr>
        <w:jc w:val="center"/>
      </w:pPr>
    </w:p>
    <w:p w:rsidR="00CF0C1F" w:rsidRDefault="00CF0C1F" w:rsidP="00CF0C1F">
      <w:pPr>
        <w:pStyle w:val="a3"/>
      </w:pPr>
      <w:r>
        <w:t>РОССИЙСКАЯ ФЕДЕРАЦИЯ</w:t>
      </w:r>
    </w:p>
    <w:p w:rsidR="00CF0C1F" w:rsidRDefault="00CF0C1F" w:rsidP="00CF0C1F">
      <w:pPr>
        <w:jc w:val="center"/>
      </w:pPr>
      <w:r>
        <w:t xml:space="preserve"> АДМИНИСТРАЦИЯ </w:t>
      </w:r>
    </w:p>
    <w:p w:rsidR="00CF0C1F" w:rsidRDefault="00CF0C1F" w:rsidP="00CF0C1F">
      <w:pPr>
        <w:jc w:val="center"/>
      </w:pPr>
      <w:r>
        <w:t>МУНИЦИПАЛЬНОГО ОБРАЗОВАНИЯ</w:t>
      </w:r>
    </w:p>
    <w:p w:rsidR="00CF0C1F" w:rsidRDefault="00CF0C1F" w:rsidP="00CF0C1F">
      <w:pPr>
        <w:jc w:val="center"/>
      </w:pPr>
      <w:r>
        <w:t>БУДОГОЩСКОЕ ГОРОДСКОЕ  ПОСЕЛЕНИЕ</w:t>
      </w:r>
    </w:p>
    <w:p w:rsidR="00CF0C1F" w:rsidRDefault="00CF0C1F" w:rsidP="00CF0C1F">
      <w:pPr>
        <w:jc w:val="center"/>
      </w:pPr>
      <w:r>
        <w:t>КИР</w:t>
      </w:r>
      <w:bookmarkStart w:id="0" w:name="_GoBack"/>
      <w:bookmarkEnd w:id="0"/>
      <w:r>
        <w:t>ИШСКОГО МУНИЦИПАЛЬНОГО РАЙОНА</w:t>
      </w:r>
    </w:p>
    <w:p w:rsidR="00CF0C1F" w:rsidRDefault="00CF0C1F" w:rsidP="00CF0C1F">
      <w:pPr>
        <w:jc w:val="center"/>
      </w:pPr>
      <w:r>
        <w:t>ЛЕНИНГРАДСКОЙ ОБЛАСТИ</w:t>
      </w:r>
    </w:p>
    <w:p w:rsidR="00CF0C1F" w:rsidRDefault="00CF0C1F" w:rsidP="00CF0C1F"/>
    <w:p w:rsidR="00CF0C1F" w:rsidRDefault="00023588" w:rsidP="00023588">
      <w:pPr>
        <w:jc w:val="right"/>
      </w:pPr>
      <w:r>
        <w:t>проект</w:t>
      </w:r>
    </w:p>
    <w:p w:rsidR="00CF0C1F" w:rsidRDefault="00CF0C1F" w:rsidP="00CF0C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C1F" w:rsidRDefault="00CF0C1F" w:rsidP="00CF0C1F"/>
    <w:p w:rsidR="00CF0C1F" w:rsidRDefault="00A829D8" w:rsidP="00CF0C1F">
      <w:r>
        <w:t xml:space="preserve">от         </w:t>
      </w:r>
      <w:r w:rsidR="00CF0C1F">
        <w:t xml:space="preserve"> 201</w:t>
      </w:r>
      <w:r>
        <w:t>4</w:t>
      </w:r>
      <w:r w:rsidR="00CF0C1F">
        <w:t xml:space="preserve"> г. № </w:t>
      </w:r>
    </w:p>
    <w:p w:rsidR="00CF0C1F" w:rsidRDefault="00CF0C1F" w:rsidP="00CF0C1F"/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Об отмене постановления от 28.11.2013г № 109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«об  утверждении Административного регламента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исполнению муниципальной функции (оказанию услуги)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«Получение технических условий присоединения к сетям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инженерно-технического обеспечения юридическим или физическим лицам,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осуществляющим строительство или реконструкцию» и утверждении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Административного регламента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исполнению муниципальной функции (оказанию услуги)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«Получение технических условий присоединения к сетям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инженерно-технического обеспечения юридическим или физическим лицам,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осуществляющим строительство или реконструкцию» (новая редакция).</w:t>
      </w:r>
    </w:p>
    <w:p w:rsidR="00CF0C1F" w:rsidRDefault="00CF0C1F" w:rsidP="00CF0C1F"/>
    <w:p w:rsidR="00CF0C1F" w:rsidRDefault="00CF0C1F" w:rsidP="00CF0C1F"/>
    <w:p w:rsidR="00CF0C1F" w:rsidRPr="0002177E" w:rsidRDefault="00CF0C1F" w:rsidP="00CF0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</w:t>
      </w:r>
      <w:r w:rsidRPr="00CF0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C1F">
        <w:rPr>
          <w:rFonts w:ascii="Times New Roman" w:hAnsi="Times New Roman" w:cs="Times New Roman"/>
          <w:sz w:val="24"/>
          <w:szCs w:val="24"/>
        </w:rPr>
        <w:t xml:space="preserve"> целях создания условий для улучшения инвестиционного климата и увеличения объемов жилищного строительства на территории Будогощского городского поселения Киришского муниципального района Ленинградской области администрация Будогощского городского поселения ПОСТАНОВЛЯЕТ</w:t>
      </w:r>
      <w:r w:rsidRPr="0002177E">
        <w:rPr>
          <w:rFonts w:ascii="Times New Roman" w:hAnsi="Times New Roman" w:cs="Times New Roman"/>
          <w:sz w:val="24"/>
          <w:szCs w:val="24"/>
        </w:rPr>
        <w:t>:</w:t>
      </w:r>
    </w:p>
    <w:p w:rsidR="00CF0C1F" w:rsidRDefault="00CF0C1F" w:rsidP="00CF0C1F">
      <w:pPr>
        <w:pStyle w:val="a5"/>
        <w:numPr>
          <w:ilvl w:val="0"/>
          <w:numId w:val="5"/>
        </w:numPr>
      </w:pPr>
      <w:r>
        <w:t>Отменить постановление главы администрации Будогощского городского поселения от 28.11.2013 г № 109 «об утверждении Административного регламента «Получение технических условий присоединения к сетям инженерно-технического обеспечения юридическим или физическим лицам, осуществляющим строительство или реконструкцию».</w:t>
      </w:r>
    </w:p>
    <w:p w:rsidR="00CF0C1F" w:rsidRDefault="00A829D8" w:rsidP="00CF0C1F">
      <w:pPr>
        <w:pStyle w:val="a5"/>
        <w:numPr>
          <w:ilvl w:val="0"/>
          <w:numId w:val="5"/>
        </w:numPr>
      </w:pPr>
      <w:r>
        <w:t>Утвердить административный регламент «Получение технических условий присоединения к сетям инженерно-технического обеспечения юридическим или физическим лицам, осуществляющим строительство или реконструкцию» (новая редакция). Приложение.</w:t>
      </w:r>
    </w:p>
    <w:p w:rsidR="00A829D8" w:rsidRDefault="00A829D8" w:rsidP="00CF0C1F">
      <w:pPr>
        <w:pStyle w:val="a5"/>
        <w:numPr>
          <w:ilvl w:val="0"/>
          <w:numId w:val="5"/>
        </w:numPr>
      </w:pPr>
      <w:r>
        <w:t>Опубликовать постановление в газете «Будогощский Вестник» и разместить на официальном сайте поселения.</w:t>
      </w:r>
    </w:p>
    <w:p w:rsidR="00A829D8" w:rsidRDefault="00A829D8" w:rsidP="00CF0C1F">
      <w:pPr>
        <w:pStyle w:val="a5"/>
        <w:numPr>
          <w:ilvl w:val="0"/>
          <w:numId w:val="5"/>
        </w:numPr>
      </w:pPr>
      <w:r>
        <w:t>Постановление вступает в силу после его официального опубликования.</w:t>
      </w:r>
    </w:p>
    <w:p w:rsidR="00CF0C1F" w:rsidRPr="00A829D8" w:rsidRDefault="00A829D8" w:rsidP="00A829D8">
      <w:pPr>
        <w:pStyle w:val="a5"/>
        <w:numPr>
          <w:ilvl w:val="0"/>
          <w:numId w:val="5"/>
        </w:numPr>
      </w:pPr>
      <w:r>
        <w:t>Контроль за исполнением настоящего постановления оставляю за собой.</w:t>
      </w:r>
    </w:p>
    <w:p w:rsidR="00CF0C1F" w:rsidRDefault="00CF0C1F" w:rsidP="00CF0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И.Е.Резинкин</w:t>
      </w:r>
    </w:p>
    <w:p w:rsidR="00CF0C1F" w:rsidRPr="00A829D8" w:rsidRDefault="00CF0C1F" w:rsidP="00A829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F0C1F" w:rsidRPr="00A829D8" w:rsidRDefault="00CF0C1F" w:rsidP="00A829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29D8">
        <w:rPr>
          <w:rFonts w:ascii="Times New Roman" w:hAnsi="Times New Roman" w:cs="Times New Roman"/>
        </w:rPr>
        <w:t>Разослано: в дело, МП «УВКХ», МП «Жилищное хозяйство», администрация КМР, прокуратуру.</w:t>
      </w:r>
    </w:p>
    <w:p w:rsidR="00CF0C1F" w:rsidRDefault="00CF0C1F" w:rsidP="00CF0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C1F" w:rsidRDefault="00CF0C1F" w:rsidP="00CF0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C1F" w:rsidRDefault="00CF0C1F" w:rsidP="00CF0C1F"/>
    <w:p w:rsidR="00CF0C1F" w:rsidRDefault="00CF0C1F" w:rsidP="00CF0C1F">
      <w:pPr>
        <w:pStyle w:val="a5"/>
      </w:pPr>
    </w:p>
    <w:p w:rsidR="00CF0C1F" w:rsidRDefault="00CF0C1F" w:rsidP="00CF0C1F">
      <w:pPr>
        <w:pStyle w:val="a5"/>
        <w:spacing w:before="0" w:beforeAutospacing="0" w:after="0" w:afterAutospacing="0"/>
        <w:jc w:val="right"/>
      </w:pPr>
      <w:r>
        <w:t>Приложение</w:t>
      </w:r>
      <w:r>
        <w:br/>
        <w:t>к постановлению главы администрации</w:t>
      </w:r>
    </w:p>
    <w:p w:rsidR="00CF0C1F" w:rsidRDefault="00CF0C1F" w:rsidP="00CF0C1F">
      <w:pPr>
        <w:pStyle w:val="a5"/>
        <w:spacing w:before="0" w:beforeAutospacing="0" w:after="0" w:afterAutospacing="0"/>
        <w:jc w:val="right"/>
      </w:pPr>
      <w:r>
        <w:t>Будогощского городского посе</w:t>
      </w:r>
      <w:r w:rsidR="00023588">
        <w:t xml:space="preserve">ления </w:t>
      </w:r>
      <w:r w:rsidR="00023588">
        <w:br/>
        <w:t xml:space="preserve"> от  № </w:t>
      </w:r>
    </w:p>
    <w:p w:rsidR="00CF0C1F" w:rsidRDefault="00CF0C1F" w:rsidP="00CF0C1F">
      <w:pPr>
        <w:pStyle w:val="a5"/>
        <w:jc w:val="center"/>
      </w:pPr>
    </w:p>
    <w:p w:rsidR="00CF0C1F" w:rsidRDefault="00CF0C1F" w:rsidP="00CF0C1F">
      <w:pPr>
        <w:pStyle w:val="a5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</w:r>
      <w:r>
        <w:t xml:space="preserve"> «Получение технических условий присоединения к сетям инженерно-технического обеспечения юридическим или физическим лицам, осуществляющим строительство или реконструкцию»</w:t>
      </w:r>
      <w:r>
        <w:br/>
        <w:t xml:space="preserve">(далее – административный регламент) </w:t>
      </w:r>
    </w:p>
    <w:p w:rsidR="00CF0C1F" w:rsidRDefault="00CF0C1F" w:rsidP="00CF0C1F">
      <w:pPr>
        <w:pStyle w:val="a5"/>
      </w:pPr>
      <w:r>
        <w:t xml:space="preserve">1. ОБЩИЕ ПОЛОЖЕНИЯ </w:t>
      </w:r>
    </w:p>
    <w:p w:rsidR="00CF0C1F" w:rsidRDefault="00CF0C1F" w:rsidP="00CF0C1F">
      <w:pPr>
        <w:pStyle w:val="a5"/>
      </w:pPr>
      <w:r>
        <w:t xml:space="preserve">1.1. Наименование муниципальной услуги – получение технических условий присоединения к сетям инженерно-технического обеспечения юридическим или физическим лицам, осуществляющим строительство или реконструкцию (далее - муниципальная функция (услуга)). </w:t>
      </w:r>
    </w:p>
    <w:p w:rsidR="00CF0C1F" w:rsidRDefault="00CF0C1F" w:rsidP="00CF0C1F">
      <w:pPr>
        <w:pStyle w:val="a5"/>
      </w:pPr>
      <w:r>
        <w:t xml:space="preserve">1.2. В настоящем регламенте используются следующие понятия: </w:t>
      </w:r>
    </w:p>
    <w:p w:rsidR="00CF0C1F" w:rsidRDefault="00CF0C1F" w:rsidP="00CF0C1F">
      <w:pPr>
        <w:pStyle w:val="a5"/>
      </w:pPr>
      <w:r>
        <w:t xml:space="preserve">«ресурсы» - холодная и горячая вода, сетевой газ и тепловая энергия, используемые для предоставления услуг по тепло-, газо- и водоснабжению; </w:t>
      </w:r>
    </w:p>
    <w:p w:rsidR="00CF0C1F" w:rsidRDefault="00CF0C1F" w:rsidP="00CF0C1F">
      <w:pPr>
        <w:pStyle w:val="a5"/>
      </w:pPr>
      <w:r>
        <w:t xml:space="preserve">«сети инженерно - технического обеспечения» - совокупность имущественных объектов, непосредственно используемых в процессе тепло-, газо-, водоснабжения и водоотведения. </w:t>
      </w:r>
    </w:p>
    <w:p w:rsidR="00CF0C1F" w:rsidRDefault="00CF0C1F" w:rsidP="00CF0C1F">
      <w:pPr>
        <w:pStyle w:val="a5"/>
      </w:pPr>
      <w:r>
        <w:t xml:space="preserve">1.3. Исполнение муниципальной функции (оказание услуги) осуществляется в соответствии с: </w:t>
      </w:r>
    </w:p>
    <w:p w:rsidR="00CF0C1F" w:rsidRDefault="00CF0C1F" w:rsidP="00CF0C1F">
      <w:pPr>
        <w:pStyle w:val="a5"/>
      </w:pPr>
      <w:r>
        <w:t xml:space="preserve">1.3.1. Градостроительным кодексом Российской Федерации от 29 декабря 2004 года N 190-ФЗ ("Российская газета", N 290, 30.12.2004, "Собрание законодательства Российской Федерации", 03.01.2005, N 1 (часть 1), ст. 16, "Парламентская газета", N 5 - 6, 14.01.2005). </w:t>
      </w:r>
    </w:p>
    <w:p w:rsidR="00CF0C1F" w:rsidRDefault="00CF0C1F" w:rsidP="00CF0C1F">
      <w:pPr>
        <w:pStyle w:val="a5"/>
      </w:pPr>
      <w:r>
        <w:t xml:space="preserve">1.3.2. 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(«Собрание законодательства Российской Федерации», 20.02.2006, N 8, ст. 920). </w:t>
      </w:r>
    </w:p>
    <w:p w:rsidR="00CF0C1F" w:rsidRDefault="00CF0C1F" w:rsidP="00CF0C1F">
      <w:pPr>
        <w:pStyle w:val="a5"/>
      </w:pPr>
      <w:r>
        <w:t xml:space="preserve">1.3.3.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2060) </w:t>
      </w:r>
    </w:p>
    <w:p w:rsidR="00CF0C1F" w:rsidRPr="0039111B" w:rsidRDefault="00CF0C1F" w:rsidP="00A01AFC">
      <w:r>
        <w:t>2. СТАНДАРТ ПРЕДОСТАВЛЕНИЯ МУНИЦИПАЛЬНОЙ УСЛУГИ.</w:t>
      </w:r>
    </w:p>
    <w:p w:rsidR="00CF0C1F" w:rsidRPr="0039111B" w:rsidRDefault="00CF0C1F" w:rsidP="00CF0C1F"/>
    <w:p w:rsidR="00CF0C1F" w:rsidRPr="0039111B" w:rsidRDefault="00CF0C1F" w:rsidP="00CF0C1F">
      <w:r w:rsidRPr="0039111B">
        <w:t xml:space="preserve">2.1.Порядок информирования о правилах </w:t>
      </w:r>
      <w:r>
        <w:t xml:space="preserve"> исполнения административного регламента.</w:t>
      </w:r>
    </w:p>
    <w:p w:rsidR="00CF0C1F" w:rsidRPr="0039111B" w:rsidRDefault="00CF0C1F" w:rsidP="00CF0C1F"/>
    <w:p w:rsidR="00CF0C1F" w:rsidRPr="0039111B" w:rsidRDefault="00CF0C1F" w:rsidP="00CF0C1F">
      <w:r w:rsidRPr="0039111B">
        <w:lastRenderedPageBreak/>
        <w:tab/>
        <w:t xml:space="preserve">2.1.1.Прием граждан  осуществляется работником Администрацией </w:t>
      </w:r>
      <w:r>
        <w:t xml:space="preserve">Будогощского городского поселения </w:t>
      </w:r>
      <w:r w:rsidRPr="0039111B">
        <w:t>по адресу: Ленинградская область, Киришский</w:t>
      </w:r>
      <w:r>
        <w:t xml:space="preserve"> район, г.п.Будогощь, ул.Советская д.79</w:t>
      </w:r>
      <w:r w:rsidRPr="0039111B">
        <w:t xml:space="preserve"> в соответствии со следующим графиком:</w:t>
      </w:r>
    </w:p>
    <w:p w:rsidR="00CF0C1F" w:rsidRPr="0039111B" w:rsidRDefault="00CF0C1F" w:rsidP="00CF0C1F">
      <w:r w:rsidRPr="0039111B">
        <w:tab/>
        <w:t>-консультации по вопросам принятия   на учет</w:t>
      </w:r>
      <w:r>
        <w:t>,</w:t>
      </w:r>
      <w:r w:rsidRPr="0039111B">
        <w:t xml:space="preserve"> прием готовых документов от граждан</w:t>
      </w:r>
      <w:r>
        <w:t>,</w:t>
      </w:r>
      <w:r w:rsidRPr="0039111B">
        <w:t xml:space="preserve"> </w:t>
      </w:r>
      <w:r>
        <w:t>прием  граждан</w:t>
      </w:r>
      <w:r w:rsidRPr="0039111B">
        <w:t xml:space="preserve"> состоящих на учете по вопросам перерегистрации,</w:t>
      </w:r>
      <w:r>
        <w:t xml:space="preserve"> снятия с учета и т.д.</w:t>
      </w:r>
      <w:r w:rsidRPr="0039111B">
        <w:t>:</w:t>
      </w:r>
    </w:p>
    <w:p w:rsidR="00CF0C1F" w:rsidRPr="0039111B" w:rsidRDefault="00CF0C1F" w:rsidP="00CF0C1F">
      <w:r w:rsidRPr="0039111B">
        <w:t xml:space="preserve">           понедельник,  четверг с 9-00 до 12-00 </w:t>
      </w:r>
    </w:p>
    <w:p w:rsidR="00CF0C1F" w:rsidRPr="0039111B" w:rsidRDefault="00CF0C1F" w:rsidP="00CF0C1F">
      <w:r w:rsidRPr="0039111B">
        <w:t xml:space="preserve">     </w:t>
      </w:r>
      <w:r w:rsidRPr="0039111B">
        <w:tab/>
        <w:t>2.1.2.Информация об учреждениях и организациях, где гражданин может получить документы, необходимые для  принятия на учет нуждающихся в жилых помещениях содержится в приложении 1 к настоящему регламенту.</w:t>
      </w:r>
    </w:p>
    <w:p w:rsidR="00CF0C1F" w:rsidRPr="0039111B" w:rsidRDefault="00CF0C1F" w:rsidP="00CF0C1F">
      <w:r w:rsidRPr="0039111B">
        <w:tab/>
        <w:t>2.1.3.</w:t>
      </w:r>
      <w:r>
        <w:t xml:space="preserve"> Справочные телефоны</w:t>
      </w:r>
      <w:r w:rsidRPr="0039111B">
        <w:t xml:space="preserve"> по которым можно получить информацию о предоставляемой муниципальной услуги:</w:t>
      </w:r>
      <w:r>
        <w:t xml:space="preserve"> 73-464</w:t>
      </w:r>
    </w:p>
    <w:p w:rsidR="00CF0C1F" w:rsidRDefault="00CF0C1F" w:rsidP="00CF0C1F">
      <w:r w:rsidRPr="0039111B">
        <w:tab/>
        <w:t>2.1.4.Ин</w:t>
      </w:r>
      <w:r>
        <w:t xml:space="preserve">формация </w:t>
      </w:r>
      <w:r w:rsidRPr="0039111B">
        <w:t xml:space="preserve"> предоставляется непосре</w:t>
      </w:r>
      <w:r>
        <w:t xml:space="preserve">дственно в  помещении </w:t>
      </w:r>
      <w:r w:rsidRPr="0039111B">
        <w:t xml:space="preserve">Администрацией </w:t>
      </w:r>
      <w:r>
        <w:t xml:space="preserve">Будогощского городского поселения </w:t>
      </w:r>
      <w:r w:rsidRPr="0039111B">
        <w:t>на (лично</w:t>
      </w:r>
      <w:r>
        <w:t>м приеме специалистом</w:t>
      </w:r>
      <w:r w:rsidRPr="0039111B">
        <w:t>, на информационных стендах), а также с использованием средств массовой информации, путем изд</w:t>
      </w:r>
      <w:r>
        <w:t>ания информационных материалов.</w:t>
      </w:r>
    </w:p>
    <w:p w:rsidR="00CF0C1F" w:rsidRDefault="00CF0C1F" w:rsidP="00CF0C1F">
      <w:r>
        <w:t xml:space="preserve">2.2.  Муниципальная функция (услуга) исполняется (оказывается) администрацией Будогощского городского поселения Киришского муниципального района Ленинградской области  (далее – администрация поселения). Технические условия присоединения к сетям инженерно-технического (далее - технические условия) выдаются юридическим или физическим лицам, осуществляющим строительство и (или) реконструкцию объектов инфраструктуры (далее - заявителю) без взимания платы. </w:t>
      </w:r>
    </w:p>
    <w:p w:rsidR="00CF0C1F" w:rsidRDefault="00CF0C1F" w:rsidP="00CF0C1F">
      <w:r>
        <w:t xml:space="preserve">2.3.  Конечным результатом исполнения муниципальной функции (оказания услуги) является: </w:t>
      </w:r>
    </w:p>
    <w:p w:rsidR="00CF0C1F" w:rsidRDefault="00CF0C1F" w:rsidP="00CF0C1F">
      <w:pPr>
        <w:pStyle w:val="a5"/>
      </w:pPr>
      <w:r>
        <w:t xml:space="preserve">передача технических условий заявителю; </w:t>
      </w:r>
    </w:p>
    <w:p w:rsidR="00CF0C1F" w:rsidRDefault="00CF0C1F" w:rsidP="00CF0C1F">
      <w:pPr>
        <w:pStyle w:val="a5"/>
      </w:pPr>
      <w:r>
        <w:t xml:space="preserve">отказ в выдаче заявителю технических условий присоединения к сетям инженерно-технического обеспечения. </w:t>
      </w:r>
    </w:p>
    <w:p w:rsidR="00CF0C1F" w:rsidRPr="00A01AFC" w:rsidRDefault="00CF0C1F" w:rsidP="00A01A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111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 w:rsidR="00C83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B0">
        <w:rPr>
          <w:rFonts w:ascii="Times New Roman" w:hAnsi="Times New Roman" w:cs="Times New Roman"/>
          <w:sz w:val="24"/>
          <w:szCs w:val="24"/>
        </w:rPr>
        <w:t xml:space="preserve">СОСТАВ И ПОСЛЕДОВАТЕЛЬНОСТЬ </w:t>
      </w:r>
      <w:r>
        <w:rPr>
          <w:rFonts w:ascii="Times New Roman" w:hAnsi="Times New Roman" w:cs="Times New Roman"/>
          <w:sz w:val="24"/>
          <w:szCs w:val="24"/>
        </w:rPr>
        <w:t>ВЫПОЛНЕНИЯ АДМИНИСТРАТИВНЫХ ПРОЦЕДУР.</w:t>
      </w:r>
    </w:p>
    <w:p w:rsidR="00CF0C1F" w:rsidRDefault="00CF0C1F" w:rsidP="00CF0C1F">
      <w:pPr>
        <w:pStyle w:val="a5"/>
        <w:rPr>
          <w:i/>
          <w:iCs/>
        </w:rPr>
      </w:pPr>
      <w:r>
        <w:t xml:space="preserve">3.1. Сроки исполнения муниципальной функции (оказания услуги): </w:t>
      </w:r>
    </w:p>
    <w:p w:rsidR="00CF0C1F" w:rsidRDefault="00CF0C1F" w:rsidP="00CF0C1F">
      <w:pPr>
        <w:pStyle w:val="a5"/>
      </w:pPr>
      <w:r>
        <w:t xml:space="preserve">3.1.1. Срок осуществления процедуры предоставления либо отказа в предоставлении технических условий начиная со дня поступления обращения от заявителя составляет: </w:t>
      </w:r>
    </w:p>
    <w:p w:rsidR="00CF0C1F" w:rsidRDefault="00CF0C1F" w:rsidP="00CF0C1F">
      <w:pPr>
        <w:pStyle w:val="a5"/>
      </w:pPr>
      <w:r>
        <w:t xml:space="preserve">не более 7 рабочих дней на обращение администрации поселения с соответствующим запросом в организацию, осуществляющую эксплуатацию сетей инженерно-технического обеспечения; </w:t>
      </w:r>
    </w:p>
    <w:p w:rsidR="00CF0C1F" w:rsidRDefault="00CF0C1F" w:rsidP="00CF0C1F">
      <w:pPr>
        <w:pStyle w:val="a5"/>
      </w:pPr>
      <w:r>
        <w:t xml:space="preserve">не более 14 рабочих дней на определение и направление эксплуатирующей организацией администрации поселения технических условий либо мотивированного отказа в передаче указанных сведений; </w:t>
      </w:r>
    </w:p>
    <w:p w:rsidR="00CF0C1F" w:rsidRDefault="00CF0C1F" w:rsidP="00CF0C1F">
      <w:pPr>
        <w:pStyle w:val="a5"/>
      </w:pPr>
      <w:r>
        <w:t xml:space="preserve">не более 7 рабочих дней на предоставление заявителю администрацией поселения полученных от эксплуатирующей организации сведений. </w:t>
      </w:r>
    </w:p>
    <w:p w:rsidR="00CF0C1F" w:rsidRDefault="00CF0C1F" w:rsidP="00CF0C1F">
      <w:pPr>
        <w:pStyle w:val="a5"/>
      </w:pPr>
      <w:r>
        <w:t xml:space="preserve">3.2. При исполнении муниципальной функции (оказании услуги) администрация поселения взаимодействует с организациями, осуществляющими эксплуатацию сетей инженерно-технического обеспечения. </w:t>
      </w:r>
    </w:p>
    <w:p w:rsidR="00CF0C1F" w:rsidRDefault="00CF0C1F" w:rsidP="00CF0C1F">
      <w:pPr>
        <w:pStyle w:val="a5"/>
      </w:pPr>
      <w:r>
        <w:lastRenderedPageBreak/>
        <w:t xml:space="preserve">3.3. Исполнение муниципальной функции (оказание услуги) включает в себя следующие административные процедуры: </w:t>
      </w:r>
    </w:p>
    <w:p w:rsidR="00CF0C1F" w:rsidRDefault="00CF0C1F" w:rsidP="00CF0C1F">
      <w:pPr>
        <w:pStyle w:val="a5"/>
      </w:pPr>
      <w:r>
        <w:t xml:space="preserve">3.4. Прием и регистрация заявления на получение технических условий присоединения к сетям инженерно-технического от заявителя производится согласно приложения 1 к настоящему административному регламенту. </w:t>
      </w:r>
    </w:p>
    <w:p w:rsidR="00CF0C1F" w:rsidRDefault="00CF0C1F" w:rsidP="00CF0C1F">
      <w:pPr>
        <w:pStyle w:val="a5"/>
      </w:pPr>
      <w:r>
        <w:t xml:space="preserve">3.5. Рассмотрение заявления о выдаче технических условий. </w:t>
      </w:r>
    </w:p>
    <w:p w:rsidR="00CF0C1F" w:rsidRDefault="00CF0C1F" w:rsidP="00CF0C1F">
      <w:pPr>
        <w:pStyle w:val="a5"/>
      </w:pPr>
      <w:r>
        <w:t xml:space="preserve">3.6. Подготовка и направление обращений на выдачу технических условий в организации, осуществляющие эксплуатацию сетей инженерно-технического обеспечения. </w:t>
      </w:r>
    </w:p>
    <w:p w:rsidR="00CF0C1F" w:rsidRDefault="00CF0C1F" w:rsidP="00CF0C1F">
      <w:pPr>
        <w:pStyle w:val="a5"/>
      </w:pPr>
      <w:r>
        <w:t xml:space="preserve">3.7. Получение от эксплуатирующих организаций технических условий либо отказа в выдаче технических условий. </w:t>
      </w:r>
    </w:p>
    <w:p w:rsidR="00CF0C1F" w:rsidRDefault="00CF0C1F" w:rsidP="00CF0C1F">
      <w:pPr>
        <w:pStyle w:val="a5"/>
      </w:pPr>
      <w:r>
        <w:t xml:space="preserve">3.8. Передача заявителю технических условий либо отказа в выдаче технических условий. </w:t>
      </w:r>
    </w:p>
    <w:p w:rsidR="00CF0C1F" w:rsidRDefault="00CF0C1F" w:rsidP="00CF0C1F">
      <w:pPr>
        <w:pStyle w:val="a5"/>
      </w:pPr>
      <w:r>
        <w:t xml:space="preserve">3.8.1. Для получения технических условий в срок не позднее чем за 60 рабочих дней до даты заключения договора аренды земельного участка или до планируемого начала строительства (реконструкции) объекта капитального строительства заявитель подает в администрация поселения заявление на получение технических условий, которое составляется от руки или машинописным способом. </w:t>
      </w:r>
    </w:p>
    <w:p w:rsidR="00CF0C1F" w:rsidRDefault="00CF0C1F" w:rsidP="00CF0C1F">
      <w:pPr>
        <w:pStyle w:val="a5"/>
      </w:pPr>
      <w:r>
        <w:t xml:space="preserve">Заявление на получение технических условий подается заявителем либо его уполномоченным представителем и должно содержать: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наименование лица, направившего заявление, его местонахождение и почтовый адрес;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необходимые виды ресурсов, получаемых от сетей инженерно-технического обеспечения;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планируемую величину необходимой подключаемой нагрузки;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наименование объекта капитального строительства;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адрес земельного участка, на котором предполагается разместить объект капитального строительства (город, район, улица, номер участка);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информации). </w:t>
      </w:r>
    </w:p>
    <w:p w:rsidR="00CF0C1F" w:rsidRDefault="00CF0C1F" w:rsidP="00CF0C1F">
      <w:pPr>
        <w:spacing w:before="100" w:beforeAutospacing="1" w:after="100" w:afterAutospacing="1"/>
      </w:pPr>
      <w:r>
        <w:t xml:space="preserve">К заявлению на получение технических условий прилагаются следующие документы: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нотариально заверенные копии учредительных документов (для юридических лиц);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правоустанавливающие документы на земельный участок (для правообладателя земельного участка);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копия свидетельства о государственной регистрации индивидуального предпринимателя (для индивидуальных предпринимателей);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копия свидетельства о государственной регистрации юридического лица (для юридических лиц);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копия свидетельства о постановке на учет в налоговом органе (для индивидуальных предпринимателей и юридических лиц); </w:t>
      </w:r>
    </w:p>
    <w:p w:rsidR="00CF0C1F" w:rsidRDefault="00CF0C1F" w:rsidP="00CF0C1F">
      <w:pPr>
        <w:numPr>
          <w:ilvl w:val="0"/>
          <w:numId w:val="2"/>
        </w:numPr>
        <w:spacing w:before="100" w:beforeAutospacing="1" w:after="100" w:afterAutospacing="1"/>
      </w:pPr>
      <w:r>
        <w:t xml:space="preserve">копия паспорта (для физического лица). </w:t>
      </w:r>
    </w:p>
    <w:p w:rsidR="00CF0C1F" w:rsidRDefault="00CF0C1F" w:rsidP="00CF0C1F">
      <w:pPr>
        <w:pStyle w:val="a5"/>
      </w:pPr>
      <w:r>
        <w:lastRenderedPageBreak/>
        <w:t xml:space="preserve">3.9. Основанием для начала исполнения муниципальной  услуги является получение администрацией поселения заявления с приложением комплекта документов, указанных в п.2.1.2. </w:t>
      </w:r>
    </w:p>
    <w:p w:rsidR="00CF0C1F" w:rsidRDefault="00CF0C1F" w:rsidP="00CF0C1F">
      <w:pPr>
        <w:pStyle w:val="a5"/>
      </w:pPr>
      <w:r>
        <w:t xml:space="preserve">3.10. Ответственным лицом администрации поселения  за исполнение муниципальной  услуги является специалист отвечающий за решение вопросов местного значения поселения в области </w:t>
      </w:r>
      <w:r>
        <w:rPr>
          <w:szCs w:val="20"/>
        </w:rPr>
        <w:t>организации в границах поселения электро-, тепло-, газо- и водоснабжения населения, водоотведения</w:t>
      </w:r>
      <w:r>
        <w:t xml:space="preserve">. </w:t>
      </w:r>
    </w:p>
    <w:p w:rsidR="00CF0C1F" w:rsidRDefault="00CF0C1F" w:rsidP="00CF0C1F">
      <w:pPr>
        <w:pStyle w:val="a5"/>
      </w:pPr>
      <w:r>
        <w:t xml:space="preserve">2.1.5. Должностное лицо администрации поселения, ответственное за исполнение муниципальной услуги, в течение 2 дней с момента получения заявления проверяет наличие (комплектность) и правильность оформления документов: </w:t>
      </w:r>
    </w:p>
    <w:p w:rsidR="00CF0C1F" w:rsidRDefault="00CF0C1F" w:rsidP="00CF0C1F">
      <w:pPr>
        <w:pStyle w:val="a5"/>
      </w:pPr>
      <w:r>
        <w:t xml:space="preserve">В случае отсутствия в заявлении являющейся обязательной к указанию информации либо полного перечня документов, прилагаемых к заявлению (в соответствии с п. 2.1.2. настоящего административного регламента), заявителю отказывается в выдаче технических условий. </w:t>
      </w:r>
    </w:p>
    <w:p w:rsidR="00CF0C1F" w:rsidRDefault="00CF0C1F" w:rsidP="00CF0C1F">
      <w:pPr>
        <w:pStyle w:val="a5"/>
      </w:pPr>
      <w:r>
        <w:t xml:space="preserve">Уведомление об отказе в выдаче технических условий с указанием причин отказа вручается заявителю лично либо в течение 3 рабочих дней направляется почтовым отправлением в адрес заявителя. Вместе с вышеуказанным уведомлением заявителю возвращаются все ранее представленные документы. </w:t>
      </w:r>
    </w:p>
    <w:p w:rsidR="00CF0C1F" w:rsidRDefault="00CF0C1F" w:rsidP="00CF0C1F">
      <w:pPr>
        <w:pStyle w:val="a5"/>
      </w:pPr>
      <w:r>
        <w:t xml:space="preserve">3.11. В случае соответствия представленных документов требованиям настоящего административного регламента, должностное лицо, ответственное за исполнение муниципальной функции (оказание услуги), в течение одного рабочего дня приступает к подготовке запросов на получение технических условий в соответствующие предприятия и организации. </w:t>
      </w:r>
    </w:p>
    <w:p w:rsidR="00CF0C1F" w:rsidRDefault="00CF0C1F" w:rsidP="00CF0C1F">
      <w:pPr>
        <w:pStyle w:val="a5"/>
      </w:pPr>
      <w:r>
        <w:t xml:space="preserve">3.12.Получение технических условий для передачи их заявителям: </w:t>
      </w:r>
    </w:p>
    <w:p w:rsidR="00CF0C1F" w:rsidRDefault="00CF0C1F" w:rsidP="00CF0C1F">
      <w:pPr>
        <w:pStyle w:val="a5"/>
      </w:pPr>
      <w:r>
        <w:t xml:space="preserve">3.12.1. В течение 3 рабочих дней после установления соответствия представленных документов требованиям настоящего административного регламента должностное лицо ответственное за исполнение муниципальной функции (оказание услуги), готовит и направляет запросы в организации, осуществляющие эксплуатацию сетей инженерно-технического обеспечения (согласно приложения 2 к настоящему административному регламенту). </w:t>
      </w:r>
    </w:p>
    <w:p w:rsidR="00CF0C1F" w:rsidRDefault="00CF0C1F" w:rsidP="00CF0C1F">
      <w:pPr>
        <w:pStyle w:val="a5"/>
      </w:pPr>
      <w:r>
        <w:t xml:space="preserve">3.12.2.Запросы в организации, осуществляющие эксплуатацию сетей инженерно-технического обеспечения, направляются по почте либо нарочным и должны содержать: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наименование отдела капитального строительства, архитектуры и ЖКХ, направившего запрос, его местонахождение и почтовый адрес;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правоустанавливающие документы на земельный участок (для правообладателей земельного участка);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информацию о разрешенном использовании земельного участка;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необходимые виды ресурсов, получаемых от сетей инженерно-технического обеспечения;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планируемый срок ввода в эксплуатацию объекта капитального строительства (при наличии соответствующей информации); </w:t>
      </w:r>
    </w:p>
    <w:p w:rsidR="00CF0C1F" w:rsidRDefault="00CF0C1F" w:rsidP="00CF0C1F">
      <w:pPr>
        <w:numPr>
          <w:ilvl w:val="0"/>
          <w:numId w:val="3"/>
        </w:numPr>
        <w:spacing w:before="100" w:beforeAutospacing="1" w:after="100" w:afterAutospacing="1"/>
      </w:pPr>
      <w:r>
        <w:t xml:space="preserve">планируемую величину необходимой подключаемой нагрузки (при наличии соответствующей информации). </w:t>
      </w:r>
    </w:p>
    <w:p w:rsidR="00CF0C1F" w:rsidRDefault="00CF0C1F" w:rsidP="00CF0C1F">
      <w:pPr>
        <w:pStyle w:val="a5"/>
      </w:pPr>
      <w:r>
        <w:t xml:space="preserve">3.12.3.Организация, осуществляющая эксплуатацию сетей инженерно-технического обеспечения, в течение 14 рабочих дней с даты получения указанного запроса определяет и предоставляет в </w:t>
      </w:r>
      <w:r w:rsidR="00497987">
        <w:t xml:space="preserve">администрацию поселения </w:t>
      </w:r>
      <w:r>
        <w:t xml:space="preserve">технические условия либо мотивированный отказ в выдаче указанных сведений при отсутствии возможности присоединения объекта капитального строительства к сетям инженерно-технического обеспечения </w:t>
      </w:r>
    </w:p>
    <w:p w:rsidR="00CF0C1F" w:rsidRDefault="00CF0C1F" w:rsidP="00CF0C1F">
      <w:pPr>
        <w:pStyle w:val="a5"/>
      </w:pPr>
      <w:r>
        <w:t xml:space="preserve">3.12.4.В случае отказа организации, осуществляющей эксплуатацию сетей инженерно-технического обеспечения, в которую был направлен запрос, в предоставлении технических условий, в течение 3 рабочих дней со дня получения ответа на запрос заявителю направляется уведомление об отказе в предоставлении технических условий за подписью </w:t>
      </w:r>
      <w:r w:rsidR="00497987">
        <w:t xml:space="preserve">ответственного лица администрации поселения </w:t>
      </w:r>
      <w:r>
        <w:t xml:space="preserve">с указанием причин отказа. Уведомление вручается заявителю лично или направляется почтовым отправлением в адрес заявителя. Вместе с уведомлением заявителю возвращаются все представленные им документы. </w:t>
      </w:r>
    </w:p>
    <w:p w:rsidR="00CF0C1F" w:rsidRDefault="00CF0C1F" w:rsidP="00CF0C1F">
      <w:pPr>
        <w:pStyle w:val="a5"/>
      </w:pPr>
      <w:r>
        <w:t xml:space="preserve">3.12.5.В целях проверки обоснованности отказа организации, осуществляющей эксплуатацию сетей инженерно-технического обеспечения, в выдаче технических условий </w:t>
      </w:r>
      <w:r w:rsidR="00497987">
        <w:t xml:space="preserve">администрация поселения </w:t>
      </w:r>
      <w:r>
        <w:t xml:space="preserve">вправе обратиться в уполномоченный федеральный орган исполнительной власти по технологическому надзору за соответствующим заключением. </w:t>
      </w:r>
    </w:p>
    <w:p w:rsidR="00CF0C1F" w:rsidRDefault="00CF0C1F" w:rsidP="00CF0C1F">
      <w:pPr>
        <w:pStyle w:val="a5"/>
      </w:pPr>
      <w:r>
        <w:t xml:space="preserve">3.12.6.Получение технических условий фиксируется в виде получения официального письма организации, осуществляющей эксплуатацию сетей инженерно-технического обеспечения, содержащего указанные сведения. </w:t>
      </w:r>
    </w:p>
    <w:p w:rsidR="00CF0C1F" w:rsidRDefault="00CF0C1F" w:rsidP="00CF0C1F">
      <w:pPr>
        <w:pStyle w:val="a5"/>
      </w:pPr>
      <w:r>
        <w:t xml:space="preserve">3.13. В течение 7 рабочих дней со дня получения от организаций, осуществляющих эксплуатацию сетей инженерно-технического обеспечения, технические условия, но не позднее чем за 30 дней до даты заключения с заявителем договора аренды земельного участка, </w:t>
      </w:r>
      <w:r w:rsidR="00497987">
        <w:t xml:space="preserve">администрация поселения </w:t>
      </w:r>
      <w:r>
        <w:t xml:space="preserve">предоставляет указанным лицам технические условия и информацию о плате за присоединение объекта капитального строительства к сетям инженерно-технического обеспечения. </w:t>
      </w:r>
    </w:p>
    <w:p w:rsidR="00CF0C1F" w:rsidRDefault="00CF0C1F" w:rsidP="00CF0C1F">
      <w:pPr>
        <w:pStyle w:val="a5"/>
      </w:pPr>
      <w:r>
        <w:t>Передача технических условий заявителю осуществляется официальным письмом (с приложением необходимых документов) за подписью</w:t>
      </w:r>
      <w:r w:rsidR="00497987">
        <w:t xml:space="preserve"> главы администрации поселения </w:t>
      </w:r>
      <w:r>
        <w:t xml:space="preserve">, которое направляется почтовым отправлением в адрес заявителя или передается заявителю (уполномоченному представителю) лично под роспись. </w:t>
      </w:r>
    </w:p>
    <w:p w:rsidR="00497987" w:rsidRDefault="00497987" w:rsidP="00A01AFC"/>
    <w:p w:rsidR="00023588" w:rsidRDefault="00023588" w:rsidP="00A01AFC"/>
    <w:p w:rsidR="00CF0C1F" w:rsidRPr="0039111B" w:rsidRDefault="00CF0C1F" w:rsidP="00A01AFC">
      <w:r w:rsidRPr="0039111B">
        <w:t>4.ПОРЯДОК И ФОРМЫ</w:t>
      </w:r>
      <w:r>
        <w:t xml:space="preserve"> КОНТРОЛЯ.</w:t>
      </w:r>
    </w:p>
    <w:p w:rsidR="00CF0C1F" w:rsidRPr="0039111B" w:rsidRDefault="00CF0C1F" w:rsidP="00CF0C1F"/>
    <w:p w:rsidR="00CF0C1F" w:rsidRPr="0039111B" w:rsidRDefault="00CF0C1F" w:rsidP="00CF0C1F">
      <w:r w:rsidRPr="0039111B">
        <w:lastRenderedPageBreak/>
        <w:tab/>
        <w:t>4.1.Текущий контроль за соблюдением последовательности действий, определенных  административными процедурами, осу</w:t>
      </w:r>
      <w:r>
        <w:t xml:space="preserve">ществляется заместителем главы  Администрации </w:t>
      </w:r>
      <w:r w:rsidRPr="00E50E43">
        <w:t>Будогощского городского поселения</w:t>
      </w:r>
      <w:r w:rsidRPr="0039111B">
        <w:t xml:space="preserve">. </w:t>
      </w:r>
    </w:p>
    <w:p w:rsidR="00CF0C1F" w:rsidRPr="0039111B" w:rsidRDefault="00CF0C1F" w:rsidP="00CF0C1F">
      <w:r w:rsidRPr="0039111B">
        <w:tab/>
        <w:t>4.2.Текущий контроль осуществляется  путем проведения  проверок соблюдения  и</w:t>
      </w:r>
      <w:r>
        <w:t xml:space="preserve"> исполнения работником</w:t>
      </w:r>
      <w:r w:rsidRPr="0039111B">
        <w:t xml:space="preserve">  регламента, иных нормативных  правовых актов  Российской Федерации.</w:t>
      </w:r>
    </w:p>
    <w:p w:rsidR="00CF0C1F" w:rsidRPr="0039111B" w:rsidRDefault="00CF0C1F" w:rsidP="00CF0C1F">
      <w:r w:rsidRPr="0039111B">
        <w:tab/>
        <w:t xml:space="preserve">4.3.Контроль за полнотой и качеством </w:t>
      </w:r>
      <w:r>
        <w:t xml:space="preserve">исполнения </w:t>
      </w:r>
      <w:r w:rsidRPr="0039111B">
        <w:t xml:space="preserve"> включает в себя  проведение проверок, выявление и устранение нарушений поря</w:t>
      </w:r>
      <w:r>
        <w:t xml:space="preserve">дка  и сроков исполнения </w:t>
      </w:r>
      <w:r w:rsidRPr="0039111B">
        <w:t>, рассмотрение обращений заявит</w:t>
      </w:r>
      <w:r>
        <w:t xml:space="preserve">елей в ходе  исполнения </w:t>
      </w:r>
      <w:r w:rsidRPr="0039111B">
        <w:t>, содержащие жалобы на решения, действ</w:t>
      </w:r>
      <w:r>
        <w:t xml:space="preserve">ия   (бездействие) работников Администрации </w:t>
      </w:r>
      <w:r w:rsidRPr="00E50E43">
        <w:t>Будогощского городского поселения</w:t>
      </w:r>
      <w:r>
        <w:t xml:space="preserve"> </w:t>
      </w:r>
      <w:r w:rsidRPr="0039111B">
        <w:t>по учету и распред</w:t>
      </w:r>
      <w:r>
        <w:t>елению жилой площади</w:t>
      </w:r>
      <w:r w:rsidRPr="0039111B">
        <w:t>.</w:t>
      </w:r>
    </w:p>
    <w:p w:rsidR="00CF0C1F" w:rsidRPr="0039111B" w:rsidRDefault="00CF0C1F" w:rsidP="00CF0C1F">
      <w:r w:rsidRPr="0039111B">
        <w:tab/>
        <w:t>4.4.По результатам проведенных проверок в случае выявления нарушений пор</w:t>
      </w:r>
      <w:r>
        <w:t xml:space="preserve">ядка и сроков исполнения </w:t>
      </w:r>
      <w:r w:rsidRPr="0039111B">
        <w:t xml:space="preserve">  осуществляется привлечение виновных лиц  к ответственности в соответствии с законодательством  Российской Федерации.</w:t>
      </w:r>
    </w:p>
    <w:p w:rsidR="00CF0C1F" w:rsidRDefault="00CF0C1F" w:rsidP="00CF0C1F">
      <w:r w:rsidRPr="0039111B">
        <w:tab/>
        <w:t>4.5.Проверки полно</w:t>
      </w:r>
      <w:r>
        <w:t xml:space="preserve">ты и качества исполнения </w:t>
      </w:r>
      <w:r w:rsidRPr="0039111B">
        <w:t xml:space="preserve">  осуществляются комиссией, которая формируется  на основани</w:t>
      </w:r>
      <w:r>
        <w:t>и распоряжения Главы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>
        <w:t xml:space="preserve">. </w:t>
      </w:r>
      <w:r w:rsidRPr="0039111B">
        <w:t>Результат деятельности комиссии  оформляется в виде акта, в котором отмечаются  выявленные недостатки  и предложения по их устранению. Акт  подписывает</w:t>
      </w:r>
      <w:r>
        <w:t xml:space="preserve">ся  председателем комиссии и направляется Главе Администрации </w:t>
      </w:r>
      <w:r w:rsidRPr="00E50E43">
        <w:t>Будогощского городского поселения</w:t>
      </w:r>
      <w:r>
        <w:t xml:space="preserve"> для принятия решения</w:t>
      </w:r>
      <w:r w:rsidRPr="0039111B">
        <w:t>.</w:t>
      </w:r>
    </w:p>
    <w:p w:rsidR="00CF0C1F" w:rsidRDefault="00CF0C1F" w:rsidP="00CF0C1F"/>
    <w:p w:rsidR="00CF0C1F" w:rsidRDefault="00CF0C1F" w:rsidP="00CF0C1F">
      <w:pPr>
        <w:jc w:val="center"/>
      </w:pPr>
    </w:p>
    <w:p w:rsidR="00CF0C1F" w:rsidRPr="0039111B" w:rsidRDefault="00CF0C1F" w:rsidP="00A01AFC">
      <w:r w:rsidRPr="0039111B">
        <w:t xml:space="preserve">5. </w:t>
      </w:r>
      <w:r>
        <w:t xml:space="preserve">ДОСУДЕБНЫЙ (ВНЕСУДЕБНЫЙ) </w:t>
      </w:r>
      <w:r w:rsidRPr="0039111B">
        <w:t>ПОРЯДОК ОБЖАЛОВАНИЯ ДЕЙСТВИЙ (БЕЗДЕЙСТВИЯ)</w:t>
      </w:r>
      <w:r>
        <w:t xml:space="preserve"> </w:t>
      </w:r>
      <w:r w:rsidRPr="0039111B">
        <w:t>ДОЛЖНОСТНОГО ЛИЦА, А ТАКЖЕ  ПРИНИМАЕМОГО</w:t>
      </w:r>
    </w:p>
    <w:p w:rsidR="00CF0C1F" w:rsidRPr="0039111B" w:rsidRDefault="00CF0C1F" w:rsidP="00CF0C1F">
      <w:pPr>
        <w:jc w:val="center"/>
      </w:pPr>
      <w:r w:rsidRPr="0039111B">
        <w:t>И</w:t>
      </w:r>
      <w:r>
        <w:t>М РЕШЕНИЯ.</w:t>
      </w:r>
    </w:p>
    <w:p w:rsidR="00CF0C1F" w:rsidRPr="0039111B" w:rsidRDefault="00CF0C1F" w:rsidP="00CF0C1F"/>
    <w:p w:rsidR="00CF0C1F" w:rsidRPr="0039111B" w:rsidRDefault="00CF0C1F" w:rsidP="00CF0C1F">
      <w:r w:rsidRPr="0039111B">
        <w:tab/>
        <w:t>5.1. Заинтересованные лица  имеют право на обжалован</w:t>
      </w:r>
      <w:r>
        <w:t>ие решений</w:t>
      </w:r>
      <w:r w:rsidRPr="0039111B">
        <w:t>, действий или бездей</w:t>
      </w:r>
      <w:r>
        <w:t>ствий должностных лиц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 xml:space="preserve"> во внесудебном  или  судебном порядке.</w:t>
      </w:r>
    </w:p>
    <w:p w:rsidR="00CF0C1F" w:rsidRPr="0039111B" w:rsidRDefault="00CF0C1F" w:rsidP="00CF0C1F">
      <w:r w:rsidRPr="0039111B">
        <w:tab/>
        <w:t>5.2. Жалоба на действие (бездействие) должностных ли</w:t>
      </w:r>
      <w:r>
        <w:t xml:space="preserve">ц и принятые ими решения </w:t>
      </w:r>
      <w:r w:rsidRPr="0039111B">
        <w:t xml:space="preserve"> (далее по тексту –жалоба) может быть подана  во внесудебном порядке Г</w:t>
      </w:r>
      <w:r>
        <w:t>лаве</w:t>
      </w:r>
      <w:r w:rsidRPr="00E373EB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>.</w:t>
      </w:r>
    </w:p>
    <w:p w:rsidR="00CF0C1F" w:rsidRPr="0039111B" w:rsidRDefault="00CF0C1F" w:rsidP="00CF0C1F">
      <w:r w:rsidRPr="0039111B">
        <w:tab/>
        <w:t>5.3. Жалоба подается в письменной форме, должна быть подписан лицом,  обратившимся  с жалобой (его уполномоченным представителем) и содержать:</w:t>
      </w:r>
    </w:p>
    <w:p w:rsidR="00CF0C1F" w:rsidRPr="0039111B" w:rsidRDefault="00CF0C1F" w:rsidP="00CF0C1F">
      <w:r w:rsidRPr="0039111B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CF0C1F" w:rsidRPr="0039111B" w:rsidRDefault="00CF0C1F" w:rsidP="00CF0C1F">
      <w:r w:rsidRPr="0039111B"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CF0C1F" w:rsidRPr="0039111B" w:rsidRDefault="00CF0C1F" w:rsidP="00CF0C1F">
      <w:r w:rsidRPr="0039111B">
        <w:tab/>
        <w:t>в) существо обжалуемых действий (бездействий), решений.</w:t>
      </w:r>
    </w:p>
    <w:p w:rsidR="00CF0C1F" w:rsidRPr="0039111B" w:rsidRDefault="00CF0C1F" w:rsidP="00CF0C1F">
      <w:r w:rsidRPr="0039111B"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CF0C1F" w:rsidRPr="0039111B" w:rsidRDefault="00CF0C1F" w:rsidP="00CF0C1F">
      <w:pPr>
        <w:autoSpaceDE w:val="0"/>
        <w:autoSpaceDN w:val="0"/>
        <w:adjustRightInd w:val="0"/>
        <w:ind w:firstLine="540"/>
      </w:pPr>
      <w:r w:rsidRPr="0039111B">
        <w:t>1) представлять дополнительные документы и материалы либо обращаться с просьбой об их истребовании;</w:t>
      </w:r>
    </w:p>
    <w:p w:rsidR="00CF0C1F" w:rsidRPr="0039111B" w:rsidRDefault="00CF0C1F" w:rsidP="00CF0C1F">
      <w:pPr>
        <w:autoSpaceDE w:val="0"/>
        <w:autoSpaceDN w:val="0"/>
        <w:adjustRightInd w:val="0"/>
        <w:ind w:firstLine="540"/>
      </w:pPr>
      <w:r w:rsidRPr="0039111B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F0C1F" w:rsidRPr="0039111B" w:rsidRDefault="00CF0C1F" w:rsidP="00CF0C1F">
      <w:r w:rsidRPr="0039111B">
        <w:tab/>
        <w:t>5.5. Жалоба не подлежит рассмотрению и возвращается гражданину в случаях, если:</w:t>
      </w:r>
    </w:p>
    <w:p w:rsidR="00CF0C1F" w:rsidRPr="0039111B" w:rsidRDefault="00CF0C1F" w:rsidP="00CF0C1F">
      <w:pPr>
        <w:autoSpaceDE w:val="0"/>
        <w:autoSpaceDN w:val="0"/>
        <w:adjustRightInd w:val="0"/>
        <w:ind w:firstLine="540"/>
      </w:pPr>
      <w:r w:rsidRPr="0039111B">
        <w:tab/>
        <w:t>а)  в жалобе не указаны фамилия гражданина, направившего жалобу, и почтовый адрес, по которому должен быть направлен ответ;</w:t>
      </w:r>
      <w:r w:rsidRPr="0039111B">
        <w:br/>
      </w:r>
      <w:r w:rsidRPr="0039111B">
        <w:lastRenderedPageBreak/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CF0C1F" w:rsidRPr="0039111B" w:rsidRDefault="00CF0C1F" w:rsidP="00CF0C1F">
      <w:pPr>
        <w:autoSpaceDE w:val="0"/>
        <w:autoSpaceDN w:val="0"/>
        <w:adjustRightInd w:val="0"/>
        <w:ind w:firstLine="540"/>
      </w:pPr>
      <w:r w:rsidRPr="0039111B"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CF0C1F" w:rsidRPr="0039111B" w:rsidRDefault="00CF0C1F" w:rsidP="00CF0C1F">
      <w:pPr>
        <w:pStyle w:val="a5"/>
      </w:pPr>
      <w:r w:rsidRPr="0039111B">
        <w:t xml:space="preserve">  </w:t>
      </w:r>
      <w:r w:rsidRPr="0039111B">
        <w:tab/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F0C1F" w:rsidRPr="0039111B" w:rsidRDefault="00CF0C1F" w:rsidP="00CF0C1F">
      <w:pPr>
        <w:pStyle w:val="a5"/>
      </w:pPr>
      <w:r w:rsidRPr="0039111B">
        <w:tab/>
        <w:t>д) разглашаются сведения, составляющие государственную или иную охраняемую федеральным законом тайну.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11B">
        <w:t xml:space="preserve">5.6.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CF0C1F" w:rsidRDefault="00CF0C1F" w:rsidP="00CF0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CF0C1F" w:rsidRPr="0039111B" w:rsidRDefault="00CF0C1F" w:rsidP="00CF0C1F">
      <w: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 </w:t>
      </w:r>
      <w:r w:rsidRPr="0039111B">
        <w:t xml:space="preserve">Жалоба должна быть рассмотрена  в месячный срок с момента ее поступления.   </w:t>
      </w:r>
    </w:p>
    <w:p w:rsidR="00CF0C1F" w:rsidRPr="0039111B" w:rsidRDefault="00CF0C1F" w:rsidP="00CF0C1F">
      <w:r w:rsidRPr="0039111B">
        <w:t>5.7. При обжаловании решений (о принятии гражданина на учет, о признании гражданина малоимущим и нуждающимся и принятии  на учет, отказе в  принятии на учет, о снятии с учете, о внесении изменений в данные учета или  об отказе во внесении изменений в данные учета)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CF0C1F" w:rsidRPr="0039111B" w:rsidRDefault="00CF0C1F" w:rsidP="00CF0C1F">
      <w:r w:rsidRPr="0039111B">
        <w:tab/>
        <w:t xml:space="preserve">При обжаловании иных действий (бездействий)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CF0C1F" w:rsidRPr="0039111B" w:rsidRDefault="00CF0C1F" w:rsidP="00CF0C1F">
      <w:pPr>
        <w:autoSpaceDE w:val="0"/>
        <w:autoSpaceDN w:val="0"/>
        <w:adjustRightInd w:val="0"/>
        <w:ind w:firstLine="540"/>
      </w:pPr>
      <w:r w:rsidRPr="0039111B">
        <w:tab/>
        <w:t xml:space="preserve">5.8. Действия (бездействия) должностного лица, его решения, а также решения органа местного самоуправления могут быть обжалованы гражданами в судебном порядке, путем подачи  заявления в </w:t>
      </w:r>
      <w:r>
        <w:t xml:space="preserve">Киришский городской суд </w:t>
      </w:r>
      <w:r w:rsidRPr="0039111B">
        <w:t>в течении в течение трех месяцев со дня, когда им стало известно о нарушении их прав и свобод.</w:t>
      </w:r>
    </w:p>
    <w:p w:rsidR="00CF0C1F" w:rsidRPr="0039111B" w:rsidRDefault="00CF0C1F" w:rsidP="00CF0C1F">
      <w:r w:rsidRPr="0039111B">
        <w:tab/>
        <w:t xml:space="preserve">5.9. Рассмотрение заявлений осуществляется судом в порядке определенном  законодательством о гражданском судопроизводстве. </w:t>
      </w:r>
    </w:p>
    <w:p w:rsidR="00CF0C1F" w:rsidRDefault="001F674B" w:rsidP="00CF0C1F">
      <w:r>
        <w:lastRenderedPageBreak/>
        <w:pict>
          <v:rect id="_x0000_i1026" style="width:0;height:1.5pt" o:hralign="center" o:hrstd="t" o:hr="t" fillcolor="#a0a0a0" stroked="f"/>
        </w:pict>
      </w:r>
    </w:p>
    <w:p w:rsidR="00CF0C1F" w:rsidRDefault="00CF0C1F" w:rsidP="00CF0C1F">
      <w:pPr>
        <w:pStyle w:val="a5"/>
        <w:jc w:val="right"/>
      </w:pPr>
      <w:r>
        <w:t>Приложение 1</w:t>
      </w:r>
      <w:r>
        <w:br/>
        <w:t xml:space="preserve">к административному регламенту </w:t>
      </w:r>
    </w:p>
    <w:p w:rsidR="00CF0C1F" w:rsidRDefault="00CF0C1F" w:rsidP="00CF0C1F">
      <w:pPr>
        <w:pStyle w:val="a5"/>
        <w:jc w:val="center"/>
      </w:pPr>
      <w:r>
        <w:t xml:space="preserve">ЗАЯВЛЕНИЕ </w:t>
      </w:r>
      <w:r>
        <w:br/>
        <w:t xml:space="preserve">на получение технических условий присоединения и информации о плате за присоединение объекта капитального строительства к сетям инженерно-технического обеспечения </w:t>
      </w:r>
    </w:p>
    <w:p w:rsidR="00CF0C1F" w:rsidRDefault="00CF0C1F" w:rsidP="00CF0C1F">
      <w:pPr>
        <w:pStyle w:val="a5"/>
      </w:pPr>
      <w:r>
        <w:t>кому: ______________________________________________</w:t>
      </w:r>
      <w:r>
        <w:br/>
        <w:t xml:space="preserve">(наименование Структурного подразделения ОМС) </w:t>
      </w:r>
    </w:p>
    <w:p w:rsidR="00CF0C1F" w:rsidRDefault="00CF0C1F" w:rsidP="00CF0C1F">
      <w:pPr>
        <w:pStyle w:val="a5"/>
      </w:pPr>
      <w:r>
        <w:t xml:space="preserve">____________________________________________________ </w:t>
      </w:r>
    </w:p>
    <w:p w:rsidR="00CF0C1F" w:rsidRDefault="00CF0C1F" w:rsidP="00CF0C1F">
      <w:pPr>
        <w:pStyle w:val="a5"/>
      </w:pPr>
      <w:r>
        <w:t>от кого: ___________________________________________</w:t>
      </w:r>
      <w:r>
        <w:br/>
        <w:t xml:space="preserve">(наименование индивидуального предпринимателя, </w:t>
      </w:r>
    </w:p>
    <w:p w:rsidR="00CF0C1F" w:rsidRDefault="00CF0C1F" w:rsidP="00CF0C1F">
      <w:pPr>
        <w:pStyle w:val="a5"/>
      </w:pPr>
      <w:r>
        <w:t>____________________________________________________</w:t>
      </w:r>
      <w:r>
        <w:br/>
        <w:t xml:space="preserve">юридического или физического лица), планирующего </w:t>
      </w:r>
    </w:p>
    <w:p w:rsidR="00CF0C1F" w:rsidRDefault="00CF0C1F" w:rsidP="00CF0C1F">
      <w:pPr>
        <w:pStyle w:val="a5"/>
      </w:pPr>
      <w:r>
        <w:t>____________________________________________________</w:t>
      </w:r>
      <w:r>
        <w:br/>
        <w:t xml:space="preserve">осуществлять строительство или реконструкцию; </w:t>
      </w:r>
    </w:p>
    <w:p w:rsidR="00CF0C1F" w:rsidRDefault="00CF0C1F" w:rsidP="00CF0C1F">
      <w:pPr>
        <w:pStyle w:val="a5"/>
      </w:pPr>
      <w:r>
        <w:t xml:space="preserve">____________________________________________________ </w:t>
      </w:r>
    </w:p>
    <w:p w:rsidR="00CF0C1F" w:rsidRDefault="00CF0C1F" w:rsidP="00CF0C1F">
      <w:pPr>
        <w:pStyle w:val="a5"/>
      </w:pPr>
      <w:r>
        <w:t xml:space="preserve">юридический и почтовый адреса; ____________________________________________________ </w:t>
      </w:r>
    </w:p>
    <w:p w:rsidR="00CF0C1F" w:rsidRDefault="00CF0C1F" w:rsidP="00CF0C1F">
      <w:pPr>
        <w:pStyle w:val="a5"/>
      </w:pPr>
      <w:r>
        <w:t xml:space="preserve">ФИО руководителя; телефон; </w:t>
      </w:r>
    </w:p>
    <w:p w:rsidR="00CF0C1F" w:rsidRDefault="00CF0C1F" w:rsidP="00CF0C1F">
      <w:pPr>
        <w:pStyle w:val="a5"/>
      </w:pPr>
      <w:r>
        <w:t xml:space="preserve">Прошу выдать технические условия и информацию о плате за присоединение объекта капитального строительства к сетям инженерно-технического обеспечения. </w:t>
      </w:r>
    </w:p>
    <w:p w:rsidR="00CF0C1F" w:rsidRDefault="00CF0C1F" w:rsidP="00CF0C1F">
      <w:pPr>
        <w:pStyle w:val="a5"/>
      </w:pPr>
      <w:r>
        <w:t xml:space="preserve">Наименование объекта капитального строительства _______________________ </w:t>
      </w:r>
    </w:p>
    <w:p w:rsidR="00CF0C1F" w:rsidRDefault="00CF0C1F" w:rsidP="00CF0C1F">
      <w:pPr>
        <w:pStyle w:val="a5"/>
      </w:pPr>
      <w:r>
        <w:t xml:space="preserve">___________________________________________________________________________ </w:t>
      </w:r>
    </w:p>
    <w:p w:rsidR="00CF0C1F" w:rsidRDefault="00CF0C1F" w:rsidP="00CF0C1F">
      <w:pPr>
        <w:pStyle w:val="a5"/>
      </w:pPr>
      <w:r>
        <w:t xml:space="preserve">Адрес земельного участка, на котором предполагается разместить объект </w:t>
      </w:r>
    </w:p>
    <w:p w:rsidR="00CF0C1F" w:rsidRDefault="00CF0C1F" w:rsidP="00CF0C1F">
      <w:pPr>
        <w:pStyle w:val="a5"/>
      </w:pPr>
      <w:r>
        <w:t>капитального строительства ________________________________________________</w:t>
      </w:r>
      <w:r>
        <w:br/>
        <w:t xml:space="preserve">(город, район, улица, номер участка) </w:t>
      </w:r>
    </w:p>
    <w:p w:rsidR="00CF0C1F" w:rsidRDefault="00CF0C1F" w:rsidP="00CF0C1F">
      <w:pPr>
        <w:pStyle w:val="a5"/>
      </w:pPr>
      <w:r>
        <w:t xml:space="preserve">___________________________________________________________________________ </w:t>
      </w:r>
    </w:p>
    <w:p w:rsidR="00CF0C1F" w:rsidRDefault="00CF0C1F" w:rsidP="00CF0C1F">
      <w:pPr>
        <w:pStyle w:val="a5"/>
      </w:pPr>
      <w:r>
        <w:t xml:space="preserve">___________________________________________________________________________ </w:t>
      </w:r>
    </w:p>
    <w:p w:rsidR="00CF0C1F" w:rsidRDefault="00CF0C1F" w:rsidP="00CF0C1F">
      <w:pPr>
        <w:pStyle w:val="a5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</w:t>
      </w:r>
    </w:p>
    <w:p w:rsidR="00CF0C1F" w:rsidRDefault="00CF0C1F" w:rsidP="00CF0C1F">
      <w:pPr>
        <w:pStyle w:val="a5"/>
      </w:pPr>
      <w:r>
        <w:t xml:space="preserve">информации) _______________________________________________________________ </w:t>
      </w:r>
    </w:p>
    <w:p w:rsidR="00CF0C1F" w:rsidRDefault="00CF0C1F" w:rsidP="00CF0C1F">
      <w:pPr>
        <w:pStyle w:val="a5"/>
      </w:pPr>
      <w:r>
        <w:lastRenderedPageBreak/>
        <w:t xml:space="preserve">___________________________________________________________________________ </w:t>
      </w:r>
    </w:p>
    <w:p w:rsidR="00CF0C1F" w:rsidRDefault="00CF0C1F" w:rsidP="00CF0C1F">
      <w:pPr>
        <w:pStyle w:val="a5"/>
      </w:pPr>
      <w:r>
        <w:t xml:space="preserve">Расчетные нагрузки (необходимые для сбора ТУ) </w:t>
      </w:r>
    </w:p>
    <w:p w:rsidR="00CF0C1F" w:rsidRDefault="00CF0C1F" w:rsidP="00CF0C1F">
      <w:pPr>
        <w:pStyle w:val="a5"/>
      </w:pPr>
      <w:r>
        <w:t xml:space="preserve">Примечание: </w:t>
      </w:r>
    </w:p>
    <w:p w:rsidR="00CF0C1F" w:rsidRDefault="00CF0C1F" w:rsidP="00CF0C1F">
      <w:pPr>
        <w:numPr>
          <w:ilvl w:val="0"/>
          <w:numId w:val="4"/>
        </w:numPr>
        <w:spacing w:before="100" w:beforeAutospacing="1" w:after="100" w:afterAutospacing="1"/>
      </w:pPr>
      <w:r>
        <w:t xml:space="preserve">при реконструкции зданий (сооружений), увеличении используемых площадей, существующем подключении объекта к инженерной инфраструктуре, представляются нагрузки на дополнительное инженерное обеспечение; </w:t>
      </w:r>
    </w:p>
    <w:p w:rsidR="00CF0C1F" w:rsidRDefault="00CF0C1F" w:rsidP="00CF0C1F">
      <w:pPr>
        <w:numPr>
          <w:ilvl w:val="0"/>
          <w:numId w:val="4"/>
        </w:numPr>
        <w:spacing w:before="100" w:beforeAutospacing="1" w:after="100" w:afterAutospacing="1"/>
      </w:pPr>
      <w:r>
        <w:t xml:space="preserve">при отсутствии какого-либо показателя пишется: «не требуется». </w:t>
      </w:r>
    </w:p>
    <w:tbl>
      <w:tblPr>
        <w:tblW w:w="966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15"/>
        <w:gridCol w:w="4645"/>
      </w:tblGrid>
      <w:tr w:rsidR="00CF0C1F" w:rsidTr="0073319B">
        <w:trPr>
          <w:tblCellSpacing w:w="0" w:type="dxa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F0C1F" w:rsidRDefault="00CF0C1F" w:rsidP="0073319B">
            <w:pPr>
              <w:pStyle w:val="a5"/>
            </w:pPr>
            <w:r>
              <w:t xml:space="preserve">Водоснабжение </w:t>
            </w:r>
          </w:p>
          <w:p w:rsidR="00CF0C1F" w:rsidRDefault="00CF0C1F" w:rsidP="0073319B">
            <w:pPr>
              <w:pStyle w:val="a5"/>
            </w:pPr>
            <w:r>
              <w:t xml:space="preserve">хоз-быт. нужды ______________ м3/ч </w:t>
            </w:r>
          </w:p>
          <w:p w:rsidR="00CF0C1F" w:rsidRDefault="00CF0C1F" w:rsidP="0073319B">
            <w:pPr>
              <w:pStyle w:val="a5"/>
            </w:pPr>
            <w:r>
              <w:t xml:space="preserve">производ. нужды _____________ м3/ч </w:t>
            </w:r>
          </w:p>
          <w:p w:rsidR="00CF0C1F" w:rsidRDefault="00CF0C1F" w:rsidP="0073319B">
            <w:pPr>
              <w:pStyle w:val="a5"/>
            </w:pPr>
            <w:r>
              <w:t xml:space="preserve">горячее водоснабжение ________ м3/ч </w:t>
            </w:r>
          </w:p>
          <w:p w:rsidR="00CF0C1F" w:rsidRDefault="00CF0C1F" w:rsidP="0073319B">
            <w:pPr>
              <w:pStyle w:val="a5"/>
            </w:pPr>
            <w:r>
              <w:t xml:space="preserve">(при индивидуальном источнике теплоснабжения) </w:t>
            </w:r>
          </w:p>
          <w:p w:rsidR="00CF0C1F" w:rsidRDefault="00CF0C1F" w:rsidP="0073319B">
            <w:pPr>
              <w:pStyle w:val="a5"/>
            </w:pPr>
            <w:r>
              <w:t xml:space="preserve">Канализация: стоки __________ м3/ч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F" w:rsidRDefault="00CF0C1F" w:rsidP="0073319B">
            <w:pPr>
              <w:pStyle w:val="a5"/>
            </w:pPr>
            <w:r>
              <w:t xml:space="preserve">Пожаротушение ________л/сек </w:t>
            </w:r>
          </w:p>
          <w:p w:rsidR="00CF0C1F" w:rsidRDefault="00CF0C1F" w:rsidP="0073319B">
            <w:pPr>
              <w:pStyle w:val="a5"/>
            </w:pPr>
            <w:r>
              <w:t xml:space="preserve">В т.ч.: </w:t>
            </w:r>
          </w:p>
          <w:p w:rsidR="00CF0C1F" w:rsidRDefault="00CF0C1F" w:rsidP="0073319B">
            <w:pPr>
              <w:pStyle w:val="a5"/>
            </w:pPr>
            <w:r>
              <w:t xml:space="preserve">Внутреннее _____________ л/сек </w:t>
            </w:r>
          </w:p>
          <w:p w:rsidR="00CF0C1F" w:rsidRDefault="00CF0C1F" w:rsidP="0073319B">
            <w:pPr>
              <w:pStyle w:val="a5"/>
            </w:pPr>
            <w:r>
              <w:t xml:space="preserve">Наружное ______________ л/сек </w:t>
            </w:r>
          </w:p>
          <w:p w:rsidR="00CF0C1F" w:rsidRDefault="00CF0C1F" w:rsidP="0073319B">
            <w:pPr>
              <w:pStyle w:val="a5"/>
            </w:pPr>
            <w:r>
              <w:t xml:space="preserve">Автоматическое _________л/сек </w:t>
            </w:r>
          </w:p>
        </w:tc>
      </w:tr>
      <w:tr w:rsidR="00CF0C1F" w:rsidTr="0073319B">
        <w:trPr>
          <w:tblCellSpacing w:w="0" w:type="dxa"/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F" w:rsidRDefault="00CF0C1F" w:rsidP="0073319B">
            <w:pPr>
              <w:pStyle w:val="a5"/>
            </w:pPr>
            <w:r>
              <w:t xml:space="preserve">Теплоснабжение </w:t>
            </w:r>
          </w:p>
          <w:p w:rsidR="00CF0C1F" w:rsidRDefault="00CF0C1F" w:rsidP="0073319B">
            <w:pPr>
              <w:pStyle w:val="a5"/>
            </w:pPr>
            <w:r>
              <w:t xml:space="preserve">Расход тепла _________Гкал/ч </w:t>
            </w:r>
          </w:p>
          <w:p w:rsidR="00CF0C1F" w:rsidRDefault="00CF0C1F" w:rsidP="0073319B">
            <w:pPr>
              <w:pStyle w:val="a5"/>
            </w:pPr>
            <w:r>
              <w:t xml:space="preserve">в т.ч. на отопление ________Гкал/ч </w:t>
            </w:r>
          </w:p>
          <w:p w:rsidR="00CF0C1F" w:rsidRDefault="00CF0C1F" w:rsidP="0073319B">
            <w:pPr>
              <w:pStyle w:val="a5"/>
            </w:pPr>
            <w:r>
              <w:t xml:space="preserve">на вентиляцию _________Гкал/ч </w:t>
            </w:r>
          </w:p>
          <w:p w:rsidR="00CF0C1F" w:rsidRDefault="00CF0C1F" w:rsidP="0073319B">
            <w:pPr>
              <w:pStyle w:val="a5"/>
            </w:pPr>
            <w:r>
              <w:t xml:space="preserve">на гор. водоснабжение _____Гкал/ч </w:t>
            </w:r>
          </w:p>
          <w:p w:rsidR="00CF0C1F" w:rsidRDefault="00CF0C1F" w:rsidP="0073319B">
            <w:pPr>
              <w:pStyle w:val="a5"/>
            </w:pPr>
            <w:r>
              <w:t xml:space="preserve">Источник теплоснабжения _______________________ </w:t>
            </w:r>
          </w:p>
          <w:p w:rsidR="00CF0C1F" w:rsidRDefault="00CF0C1F" w:rsidP="0073319B">
            <w:pPr>
              <w:pStyle w:val="a5"/>
            </w:pPr>
            <w:r>
              <w:t xml:space="preserve">(индивидуальная котельная или центральное теплоснабжение) </w:t>
            </w:r>
          </w:p>
        </w:tc>
      </w:tr>
      <w:tr w:rsidR="00CF0C1F" w:rsidTr="0073319B">
        <w:trPr>
          <w:trHeight w:val="1665"/>
          <w:tblCellSpacing w:w="0" w:type="dxa"/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F" w:rsidRDefault="00CF0C1F" w:rsidP="0073319B">
            <w:pPr>
              <w:pStyle w:val="a5"/>
            </w:pPr>
            <w:r>
              <w:t xml:space="preserve">Газоснабжение </w:t>
            </w:r>
          </w:p>
          <w:p w:rsidR="00CF0C1F" w:rsidRDefault="00CF0C1F" w:rsidP="0073319B">
            <w:pPr>
              <w:pStyle w:val="a5"/>
            </w:pPr>
            <w:r>
              <w:t xml:space="preserve">Направление использования газа _______________________________________ </w:t>
            </w:r>
          </w:p>
          <w:p w:rsidR="00CF0C1F" w:rsidRDefault="00CF0C1F" w:rsidP="0073319B">
            <w:pPr>
              <w:pStyle w:val="a5"/>
            </w:pPr>
            <w:r>
              <w:t xml:space="preserve">(произв. нужды, пищеприготовление, горячее водоснабжение, отопление, вентиляция) </w:t>
            </w:r>
          </w:p>
          <w:p w:rsidR="00CF0C1F" w:rsidRDefault="00CF0C1F" w:rsidP="0073319B">
            <w:pPr>
              <w:pStyle w:val="a5"/>
            </w:pPr>
            <w:r>
              <w:t xml:space="preserve">Плиты ________ шт. </w:t>
            </w:r>
          </w:p>
          <w:p w:rsidR="00CF0C1F" w:rsidRDefault="00CF0C1F" w:rsidP="0073319B">
            <w:pPr>
              <w:pStyle w:val="a5"/>
            </w:pPr>
            <w:r>
              <w:t xml:space="preserve">Котлы ________ шт. Тип котлов __________________________ </w:t>
            </w:r>
          </w:p>
          <w:p w:rsidR="00CF0C1F" w:rsidRDefault="00CF0C1F" w:rsidP="0073319B">
            <w:pPr>
              <w:pStyle w:val="a5"/>
            </w:pPr>
            <w:r>
              <w:t xml:space="preserve">(поквартирное отопление) </w:t>
            </w:r>
          </w:p>
          <w:p w:rsidR="00CF0C1F" w:rsidRDefault="00CF0C1F" w:rsidP="0073319B">
            <w:pPr>
              <w:pStyle w:val="a5"/>
            </w:pPr>
            <w:r>
              <w:t xml:space="preserve">Расход газа____________м3/ час </w:t>
            </w:r>
          </w:p>
          <w:p w:rsidR="00CF0C1F" w:rsidRDefault="00CF0C1F" w:rsidP="0073319B">
            <w:pPr>
              <w:pStyle w:val="a5"/>
            </w:pPr>
            <w:r>
              <w:t xml:space="preserve">Расход газа ___________ м3/год </w:t>
            </w:r>
          </w:p>
        </w:tc>
      </w:tr>
      <w:tr w:rsidR="00CF0C1F" w:rsidTr="0073319B">
        <w:trPr>
          <w:trHeight w:val="390"/>
          <w:tblCellSpacing w:w="0" w:type="dxa"/>
          <w:jc w:val="center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F" w:rsidRDefault="00CF0C1F" w:rsidP="0073319B">
            <w:pPr>
              <w:pStyle w:val="a5"/>
            </w:pPr>
            <w:r>
              <w:lastRenderedPageBreak/>
              <w:t xml:space="preserve">Отапливаемая площадь ________кв.м. </w:t>
            </w:r>
          </w:p>
        </w:tc>
      </w:tr>
    </w:tbl>
    <w:p w:rsidR="00CF0C1F" w:rsidRDefault="00CF0C1F" w:rsidP="00CF0C1F">
      <w:pPr>
        <w:pStyle w:val="a5"/>
      </w:pPr>
      <w:r>
        <w:t xml:space="preserve">Приложения: </w:t>
      </w:r>
    </w:p>
    <w:p w:rsidR="00CF0C1F" w:rsidRDefault="00CF0C1F" w:rsidP="00CF0C1F">
      <w:pPr>
        <w:pStyle w:val="a5"/>
      </w:pPr>
      <w:r>
        <w:t xml:space="preserve">1. Нотариально заверенные копии учредительных документов(для юридических лиц).* </w:t>
      </w:r>
    </w:p>
    <w:p w:rsidR="00CF0C1F" w:rsidRDefault="00CF0C1F" w:rsidP="00CF0C1F">
      <w:pPr>
        <w:pStyle w:val="a5"/>
      </w:pPr>
      <w:r>
        <w:t xml:space="preserve">2. Правоустанавливающие документы на земельный участок (для правообладателя земельного участка). * </w:t>
      </w:r>
    </w:p>
    <w:p w:rsidR="00CF0C1F" w:rsidRDefault="00CF0C1F" w:rsidP="00CF0C1F">
      <w:pPr>
        <w:pStyle w:val="a5"/>
      </w:pPr>
      <w:r>
        <w:t xml:space="preserve">3. Копия свидетельства о государственной регистрации (для индивидуальных предпринимателей и юридических лиц) в 1 экз. </w:t>
      </w:r>
    </w:p>
    <w:p w:rsidR="00CF0C1F" w:rsidRDefault="00CF0C1F" w:rsidP="00CF0C1F">
      <w:pPr>
        <w:pStyle w:val="a5"/>
      </w:pPr>
      <w:r>
        <w:t xml:space="preserve">4. Копия свидетельства о постановке на учет в налоговом органе (для индивидуальных предпринимателей и юридических лиц) в 1экз. </w:t>
      </w:r>
    </w:p>
    <w:p w:rsidR="00CF0C1F" w:rsidRDefault="00CF0C1F" w:rsidP="00CF0C1F">
      <w:pPr>
        <w:pStyle w:val="a5"/>
      </w:pPr>
      <w:r>
        <w:t xml:space="preserve">5. Копия паспорта (для физического лица) в 1 экз. </w:t>
      </w:r>
    </w:p>
    <w:p w:rsidR="00CF0C1F" w:rsidRDefault="00CF0C1F" w:rsidP="00CF0C1F">
      <w:pPr>
        <w:pStyle w:val="a5"/>
      </w:pPr>
      <w:r>
        <w:t xml:space="preserve">* количество копий документов должно соответствовать количеству требуемых ресурсов </w:t>
      </w:r>
    </w:p>
    <w:p w:rsidR="00CF0C1F" w:rsidRDefault="00CF0C1F" w:rsidP="00CF0C1F">
      <w:pPr>
        <w:pStyle w:val="a5"/>
      </w:pPr>
      <w:r>
        <w:t xml:space="preserve">______________ ___________________ ___________________ </w:t>
      </w:r>
    </w:p>
    <w:p w:rsidR="00CF0C1F" w:rsidRDefault="00CF0C1F" w:rsidP="00CF0C1F">
      <w:pPr>
        <w:pStyle w:val="a5"/>
      </w:pPr>
      <w:r>
        <w:t xml:space="preserve">(должность) (подпись) (Ф.И.О.) </w:t>
      </w:r>
    </w:p>
    <w:p w:rsidR="00CF0C1F" w:rsidRDefault="00CF0C1F" w:rsidP="00CF0C1F">
      <w:pPr>
        <w:pStyle w:val="a5"/>
      </w:pPr>
      <w:r>
        <w:t xml:space="preserve">"__" ____________ 20__ г. </w:t>
      </w:r>
    </w:p>
    <w:p w:rsidR="00CF0C1F" w:rsidRDefault="00CF0C1F" w:rsidP="00CF0C1F">
      <w:pPr>
        <w:pStyle w:val="a5"/>
      </w:pPr>
      <w:r>
        <w:t xml:space="preserve">М.П. </w:t>
      </w:r>
    </w:p>
    <w:p w:rsidR="00CF0C1F" w:rsidRDefault="001F674B" w:rsidP="00CF0C1F">
      <w:r>
        <w:pict>
          <v:rect id="_x0000_i1027" style="width:0;height:1.5pt" o:hralign="center" o:hrstd="t" o:hr="t" fillcolor="#a0a0a0" stroked="f"/>
        </w:pict>
      </w:r>
    </w:p>
    <w:p w:rsidR="00CF0C1F" w:rsidRDefault="00CF0C1F" w:rsidP="00CF0C1F">
      <w:pPr>
        <w:pStyle w:val="a5"/>
        <w:jc w:val="right"/>
      </w:pPr>
      <w:r>
        <w:t>Приложение2</w:t>
      </w:r>
      <w:r>
        <w:br/>
        <w:t xml:space="preserve">к административному регламенту </w:t>
      </w:r>
    </w:p>
    <w:p w:rsidR="00CF0C1F" w:rsidRDefault="00CF0C1F" w:rsidP="00CF0C1F">
      <w:pPr>
        <w:pStyle w:val="a5"/>
      </w:pPr>
      <w:r>
        <w:t xml:space="preserve">Образец </w:t>
      </w:r>
    </w:p>
    <w:p w:rsidR="00CF0C1F" w:rsidRDefault="00CF0C1F" w:rsidP="00CF0C1F">
      <w:pPr>
        <w:pStyle w:val="a5"/>
      </w:pPr>
      <w:r>
        <w:t xml:space="preserve">ЗАЯВЛЕНИЕ </w:t>
      </w:r>
    </w:p>
    <w:p w:rsidR="00CF0C1F" w:rsidRDefault="00CF0C1F" w:rsidP="00CF0C1F">
      <w:pPr>
        <w:pStyle w:val="a5"/>
      </w:pPr>
      <w:r>
        <w:t xml:space="preserve">на получение технических условий присоединения </w:t>
      </w:r>
    </w:p>
    <w:p w:rsidR="00CF0C1F" w:rsidRDefault="00CF0C1F" w:rsidP="00CF0C1F">
      <w:pPr>
        <w:pStyle w:val="a5"/>
      </w:pPr>
      <w:r>
        <w:t xml:space="preserve">и информации о плате за присоединение объекта капитального </w:t>
      </w:r>
    </w:p>
    <w:p w:rsidR="00CF0C1F" w:rsidRDefault="00CF0C1F" w:rsidP="00CF0C1F">
      <w:pPr>
        <w:pStyle w:val="a5"/>
      </w:pPr>
      <w:r>
        <w:t xml:space="preserve">строительства к сетям инженерно-технического обеспечения </w:t>
      </w:r>
    </w:p>
    <w:p w:rsidR="00CF0C1F" w:rsidRDefault="00CF0C1F" w:rsidP="00CF0C1F">
      <w:pPr>
        <w:pStyle w:val="a5"/>
      </w:pPr>
      <w:r>
        <w:t xml:space="preserve">кому: _____________________________________ </w:t>
      </w:r>
    </w:p>
    <w:p w:rsidR="00CF0C1F" w:rsidRDefault="00CF0C1F" w:rsidP="00CF0C1F">
      <w:pPr>
        <w:pStyle w:val="a5"/>
      </w:pPr>
      <w:r>
        <w:t xml:space="preserve">(наименование организации, </w:t>
      </w:r>
    </w:p>
    <w:p w:rsidR="00CF0C1F" w:rsidRDefault="00CF0C1F" w:rsidP="00CF0C1F">
      <w:pPr>
        <w:pStyle w:val="a5"/>
      </w:pPr>
      <w:r>
        <w:t xml:space="preserve">осуществляющей эксплуатацию </w:t>
      </w:r>
    </w:p>
    <w:p w:rsidR="00CF0C1F" w:rsidRDefault="00CF0C1F" w:rsidP="00CF0C1F">
      <w:pPr>
        <w:pStyle w:val="a5"/>
      </w:pPr>
      <w:r>
        <w:t xml:space="preserve">___________________________________________ </w:t>
      </w:r>
    </w:p>
    <w:p w:rsidR="00CF0C1F" w:rsidRDefault="00CF0C1F" w:rsidP="00CF0C1F">
      <w:pPr>
        <w:pStyle w:val="a5"/>
      </w:pPr>
      <w:r>
        <w:t xml:space="preserve">сетей инженерно-технического обеспечения, </w:t>
      </w:r>
    </w:p>
    <w:p w:rsidR="00CF0C1F" w:rsidRDefault="00CF0C1F" w:rsidP="00CF0C1F">
      <w:pPr>
        <w:pStyle w:val="a5"/>
      </w:pPr>
      <w:r>
        <w:lastRenderedPageBreak/>
        <w:t xml:space="preserve">___________________________________________ </w:t>
      </w:r>
    </w:p>
    <w:p w:rsidR="00CF0C1F" w:rsidRDefault="00CF0C1F" w:rsidP="00CF0C1F">
      <w:pPr>
        <w:pStyle w:val="a5"/>
      </w:pPr>
      <w:r>
        <w:t xml:space="preserve">к которым планируется присоединение) </w:t>
      </w:r>
    </w:p>
    <w:p w:rsidR="00CF0C1F" w:rsidRDefault="00CF0C1F" w:rsidP="00CF0C1F">
      <w:pPr>
        <w:pStyle w:val="a5"/>
      </w:pPr>
      <w:r>
        <w:t xml:space="preserve">от кого: __________________________________ </w:t>
      </w:r>
    </w:p>
    <w:p w:rsidR="00CF0C1F" w:rsidRDefault="00CF0C1F" w:rsidP="00CF0C1F">
      <w:pPr>
        <w:pStyle w:val="a5"/>
      </w:pPr>
      <w:r>
        <w:t xml:space="preserve">(наименование Структурного подр. </w:t>
      </w:r>
    </w:p>
    <w:p w:rsidR="00CF0C1F" w:rsidRDefault="00CF0C1F" w:rsidP="00CF0C1F">
      <w:pPr>
        <w:pStyle w:val="a5"/>
      </w:pPr>
      <w:r>
        <w:t xml:space="preserve">___________________________________________ </w:t>
      </w:r>
    </w:p>
    <w:p w:rsidR="00CF0C1F" w:rsidRDefault="00CF0C1F" w:rsidP="00CF0C1F">
      <w:pPr>
        <w:pStyle w:val="a5"/>
      </w:pPr>
      <w:r>
        <w:t xml:space="preserve">ОМС, его место нахождения) </w:t>
      </w:r>
    </w:p>
    <w:p w:rsidR="00CF0C1F" w:rsidRDefault="00CF0C1F" w:rsidP="00CF0C1F">
      <w:pPr>
        <w:pStyle w:val="a5"/>
      </w:pPr>
      <w:r>
        <w:t xml:space="preserve">Прошу в течение 14 рабочих дней выдать технические условия на проектирование (наименование необходимых видов ресурсов) и определить размер платы за подключение объектов капитального строительства к сетям инженерно-технического обеспечения: </w:t>
      </w:r>
    </w:p>
    <w:p w:rsidR="00CF0C1F" w:rsidRDefault="00CF0C1F" w:rsidP="00CF0C1F">
      <w:pPr>
        <w:pStyle w:val="a5"/>
      </w:pPr>
      <w:r>
        <w:t xml:space="preserve">Объект: </w:t>
      </w:r>
    </w:p>
    <w:p w:rsidR="00CF0C1F" w:rsidRDefault="00CF0C1F" w:rsidP="00CF0C1F">
      <w:pPr>
        <w:pStyle w:val="a5"/>
      </w:pPr>
      <w:r>
        <w:t xml:space="preserve">Адрес: </w:t>
      </w:r>
    </w:p>
    <w:p w:rsidR="00CF0C1F" w:rsidRDefault="00CF0C1F" w:rsidP="00CF0C1F">
      <w:pPr>
        <w:pStyle w:val="a5"/>
      </w:pPr>
      <w:r>
        <w:t xml:space="preserve">Потребность в ресурсах составляет: </w:t>
      </w:r>
    </w:p>
    <w:p w:rsidR="00CF0C1F" w:rsidRDefault="00CF0C1F" w:rsidP="00CF0C1F">
      <w:pPr>
        <w:pStyle w:val="a5"/>
      </w:pPr>
      <w:r>
        <w:t xml:space="preserve">Сообщаю следующие сведения: </w:t>
      </w:r>
    </w:p>
    <w:p w:rsidR="00CF0C1F" w:rsidRDefault="00CF0C1F" w:rsidP="00CF0C1F">
      <w:pPr>
        <w:pStyle w:val="a5"/>
      </w:pPr>
      <w:r>
        <w:t xml:space="preserve">1.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 </w:t>
      </w:r>
    </w:p>
    <w:p w:rsidR="00CF0C1F" w:rsidRDefault="00CF0C1F" w:rsidP="00CF0C1F">
      <w:pPr>
        <w:pStyle w:val="a5"/>
      </w:pPr>
      <w:r>
        <w:t xml:space="preserve">2. Информация о разрешенном использовании земельного участка. </w:t>
      </w:r>
    </w:p>
    <w:p w:rsidR="00CF0C1F" w:rsidRDefault="00CF0C1F" w:rsidP="00CF0C1F">
      <w:pPr>
        <w:pStyle w:val="a5"/>
      </w:pPr>
      <w:r>
        <w:t xml:space="preserve">3. Информация о предельных параметрах разрешенного строительства(реконструкции) объектов капитального строительства, соответствующих данному земельному участку. </w:t>
      </w:r>
    </w:p>
    <w:p w:rsidR="00CF0C1F" w:rsidRDefault="00CF0C1F" w:rsidP="00CF0C1F">
      <w:pPr>
        <w:pStyle w:val="a5"/>
      </w:pPr>
      <w:r>
        <w:t xml:space="preserve">4. Планируемый срок ввода в эксплуатацию объекта капитального строительства (при наличии соответствующей информации). </w:t>
      </w:r>
    </w:p>
    <w:p w:rsidR="00CF0C1F" w:rsidRDefault="00CF0C1F" w:rsidP="00CF0C1F">
      <w:pPr>
        <w:pStyle w:val="a5"/>
      </w:pPr>
      <w:r>
        <w:t xml:space="preserve">Приложения: </w:t>
      </w:r>
    </w:p>
    <w:p w:rsidR="00CF0C1F" w:rsidRDefault="00CF0C1F" w:rsidP="00CF0C1F">
      <w:pPr>
        <w:pStyle w:val="a5"/>
      </w:pPr>
      <w:r>
        <w:t xml:space="preserve">1. Нотариально заверенные копии учредительных документов. </w:t>
      </w:r>
    </w:p>
    <w:p w:rsidR="00CF0C1F" w:rsidRDefault="00CF0C1F" w:rsidP="00CF0C1F">
      <w:pPr>
        <w:pStyle w:val="a5"/>
      </w:pPr>
      <w:r>
        <w:t xml:space="preserve">2. Документы, подтверждающие полномочия лица, подписавшего запрос. </w:t>
      </w:r>
    </w:p>
    <w:p w:rsidR="00CF0C1F" w:rsidRDefault="00CF0C1F" w:rsidP="00CF0C1F">
      <w:pPr>
        <w:pStyle w:val="a5"/>
      </w:pPr>
      <w:r>
        <w:t xml:space="preserve">3. Правоустанавливающие документы на земельный участок (в случае если заявитель является правообладателем земельного участка) </w:t>
      </w:r>
    </w:p>
    <w:p w:rsidR="00CF0C1F" w:rsidRDefault="00CF0C1F" w:rsidP="00CF0C1F">
      <w:pPr>
        <w:pStyle w:val="a5"/>
      </w:pPr>
      <w:r>
        <w:t xml:space="preserve">на ___ л. в __ экз. </w:t>
      </w:r>
    </w:p>
    <w:p w:rsidR="00CF0C1F" w:rsidRDefault="00CF0C1F" w:rsidP="00CF0C1F">
      <w:pPr>
        <w:pStyle w:val="a5"/>
      </w:pPr>
      <w:r>
        <w:t xml:space="preserve">Руководитель Структурного ____________________________ ____________ ______________ </w:t>
      </w:r>
    </w:p>
    <w:p w:rsidR="00CF0C1F" w:rsidRDefault="00CF0C1F" w:rsidP="00CF0C1F">
      <w:pPr>
        <w:pStyle w:val="a5"/>
      </w:pPr>
      <w:r>
        <w:t xml:space="preserve">подразделения ОМС (подпись) (Ф.И.О.) (Дата) </w:t>
      </w:r>
    </w:p>
    <w:p w:rsidR="00CF0C1F" w:rsidRDefault="00CF0C1F" w:rsidP="00CF0C1F">
      <w:pPr>
        <w:pStyle w:val="a5"/>
      </w:pPr>
      <w:r>
        <w:lastRenderedPageBreak/>
        <w:t xml:space="preserve">М.П. </w:t>
      </w:r>
    </w:p>
    <w:p w:rsidR="00CF0C1F" w:rsidRDefault="00CF0C1F" w:rsidP="00CF0C1F">
      <w:pPr>
        <w:pStyle w:val="a5"/>
      </w:pPr>
      <w:r>
        <w:t xml:space="preserve">Ф.И.О. исполнителя, </w:t>
      </w:r>
    </w:p>
    <w:p w:rsidR="00CF0C1F" w:rsidRDefault="00CF0C1F" w:rsidP="00CF0C1F">
      <w:pPr>
        <w:pStyle w:val="a5"/>
      </w:pPr>
      <w:r>
        <w:t xml:space="preserve">N тел. </w:t>
      </w:r>
    </w:p>
    <w:p w:rsidR="00CF0C1F" w:rsidRDefault="00CF0C1F" w:rsidP="00CF0C1F"/>
    <w:p w:rsidR="00CF0C1F" w:rsidRDefault="00CF0C1F" w:rsidP="00CF0C1F"/>
    <w:p w:rsidR="004F1277" w:rsidRDefault="004F1277"/>
    <w:sectPr w:rsidR="004F1277" w:rsidSect="001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226"/>
    <w:multiLevelType w:val="hybridMultilevel"/>
    <w:tmpl w:val="CBD4FE9C"/>
    <w:lvl w:ilvl="0" w:tplc="2DF69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563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E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88E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BCD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16D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C2C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24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388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B6532"/>
    <w:multiLevelType w:val="hybridMultilevel"/>
    <w:tmpl w:val="15163DE2"/>
    <w:lvl w:ilvl="0" w:tplc="7278C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E0D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F6A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2B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72D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F2E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5A4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F89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AE4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604384"/>
    <w:multiLevelType w:val="hybridMultilevel"/>
    <w:tmpl w:val="BE4E2C26"/>
    <w:lvl w:ilvl="0" w:tplc="2DDE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32B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61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CE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2A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38B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0E0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061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4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C6874"/>
    <w:multiLevelType w:val="hybridMultilevel"/>
    <w:tmpl w:val="8A9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87C"/>
    <w:rsid w:val="00023588"/>
    <w:rsid w:val="00193B3A"/>
    <w:rsid w:val="001F674B"/>
    <w:rsid w:val="0044087C"/>
    <w:rsid w:val="00497987"/>
    <w:rsid w:val="004F1277"/>
    <w:rsid w:val="007C63C0"/>
    <w:rsid w:val="00A01AFC"/>
    <w:rsid w:val="00A829D8"/>
    <w:rsid w:val="00C83DB0"/>
    <w:rsid w:val="00C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C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C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C63C0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C63C0"/>
    <w:pPr>
      <w:ind w:left="720"/>
      <w:contextualSpacing/>
    </w:pPr>
  </w:style>
  <w:style w:type="paragraph" w:styleId="a5">
    <w:name w:val="Normal (Web)"/>
    <w:basedOn w:val="a"/>
    <w:rsid w:val="00CF0C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C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C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C63C0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C63C0"/>
    <w:pPr>
      <w:ind w:left="720"/>
      <w:contextualSpacing/>
    </w:pPr>
  </w:style>
  <w:style w:type="paragraph" w:styleId="a5">
    <w:name w:val="Normal (Web)"/>
    <w:basedOn w:val="a"/>
    <w:rsid w:val="00CF0C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2014-03-06T04:18:00Z</dcterms:created>
  <dcterms:modified xsi:type="dcterms:W3CDTF">2014-03-07T05:12:00Z</dcterms:modified>
</cp:coreProperties>
</file>