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A95" w:rsidRPr="00D76B85" w:rsidRDefault="00A06637" w:rsidP="00A43A95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>
            <v:imagedata r:id="rId8" o:title=""/>
          </v:shape>
        </w:pict>
      </w:r>
    </w:p>
    <w:p w:rsidR="00A43A95" w:rsidRPr="00D76B85" w:rsidRDefault="00A43A95" w:rsidP="00A43A95">
      <w:pPr>
        <w:jc w:val="center"/>
        <w:rPr>
          <w:b/>
          <w:sz w:val="24"/>
          <w:szCs w:val="24"/>
        </w:rPr>
      </w:pPr>
    </w:p>
    <w:p w:rsidR="00A43A95" w:rsidRPr="00D76B85" w:rsidRDefault="00A43A95" w:rsidP="00A43A95">
      <w:pPr>
        <w:jc w:val="center"/>
        <w:rPr>
          <w:b/>
          <w:sz w:val="24"/>
          <w:szCs w:val="24"/>
        </w:rPr>
      </w:pPr>
      <w:r w:rsidRPr="00D76B85">
        <w:rPr>
          <w:b/>
          <w:sz w:val="24"/>
          <w:szCs w:val="24"/>
        </w:rPr>
        <w:t>РОССИЙСКАЯ ФЕДЕРАЦИЯ</w:t>
      </w:r>
    </w:p>
    <w:p w:rsidR="00A43A95" w:rsidRPr="00D76B85" w:rsidRDefault="00A43A95" w:rsidP="00A43A95">
      <w:pPr>
        <w:jc w:val="center"/>
        <w:rPr>
          <w:sz w:val="24"/>
          <w:szCs w:val="24"/>
        </w:rPr>
      </w:pPr>
      <w:r w:rsidRPr="00D76B85">
        <w:rPr>
          <w:sz w:val="24"/>
          <w:szCs w:val="24"/>
        </w:rPr>
        <w:t>АДМИНИСТРАЦИЯ МУНИЦИПАЛЬНОГО ОБРАЗОВАНИЯ</w:t>
      </w:r>
    </w:p>
    <w:p w:rsidR="00A43A95" w:rsidRPr="00D76B85" w:rsidRDefault="00A43A95" w:rsidP="00A43A95">
      <w:pPr>
        <w:jc w:val="center"/>
        <w:rPr>
          <w:sz w:val="24"/>
          <w:szCs w:val="24"/>
        </w:rPr>
      </w:pPr>
      <w:r w:rsidRPr="00D76B85">
        <w:rPr>
          <w:sz w:val="24"/>
          <w:szCs w:val="24"/>
        </w:rPr>
        <w:t>БУДОГОЩСКОЕ ГОРОДСКОЕ ПОСЕЛЕНИЕ</w:t>
      </w:r>
    </w:p>
    <w:p w:rsidR="00A43A95" w:rsidRPr="00D76B85" w:rsidRDefault="00A43A95" w:rsidP="00A43A95">
      <w:pPr>
        <w:jc w:val="center"/>
        <w:rPr>
          <w:sz w:val="24"/>
          <w:szCs w:val="24"/>
        </w:rPr>
      </w:pPr>
      <w:r w:rsidRPr="00D76B85">
        <w:rPr>
          <w:sz w:val="24"/>
          <w:szCs w:val="24"/>
        </w:rPr>
        <w:t>КИРИШСКОГО МУНИЦИПАЛЬНОГО РАЙОНА</w:t>
      </w:r>
    </w:p>
    <w:p w:rsidR="00A43A95" w:rsidRPr="00D76B85" w:rsidRDefault="00A43A95" w:rsidP="00A43A95">
      <w:pPr>
        <w:jc w:val="center"/>
        <w:rPr>
          <w:sz w:val="28"/>
          <w:szCs w:val="28"/>
        </w:rPr>
      </w:pPr>
      <w:r w:rsidRPr="00D76B85">
        <w:rPr>
          <w:sz w:val="24"/>
          <w:szCs w:val="24"/>
        </w:rPr>
        <w:t>ЛЕНИНГРАДСКОЙ ОБЛАСТИ</w:t>
      </w:r>
    </w:p>
    <w:p w:rsidR="00631A0F" w:rsidRPr="00D778C9" w:rsidRDefault="00631A0F" w:rsidP="005C4B6D">
      <w:pPr>
        <w:spacing w:before="120"/>
        <w:jc w:val="center"/>
        <w:rPr>
          <w:b/>
          <w:sz w:val="24"/>
          <w:szCs w:val="24"/>
        </w:rPr>
      </w:pPr>
    </w:p>
    <w:p w:rsidR="00A43A95" w:rsidRPr="00D76B85" w:rsidRDefault="00A43A95" w:rsidP="007E5201">
      <w:pPr>
        <w:jc w:val="center"/>
        <w:rPr>
          <w:b/>
          <w:sz w:val="28"/>
          <w:szCs w:val="28"/>
        </w:rPr>
      </w:pPr>
      <w:r w:rsidRPr="00D76B85">
        <w:rPr>
          <w:b/>
          <w:sz w:val="24"/>
          <w:szCs w:val="24"/>
        </w:rPr>
        <w:t xml:space="preserve">ПОСТАНОВЛЕНИЕ     </w:t>
      </w:r>
    </w:p>
    <w:p w:rsidR="00A43A95" w:rsidRPr="00D76B85" w:rsidRDefault="00A43A95" w:rsidP="00A43A95">
      <w:pPr>
        <w:rPr>
          <w:sz w:val="24"/>
          <w:szCs w:val="24"/>
          <w:u w:val="single"/>
        </w:rPr>
      </w:pPr>
      <w:r w:rsidRPr="00621678">
        <w:rPr>
          <w:sz w:val="24"/>
          <w:szCs w:val="24"/>
        </w:rPr>
        <w:t xml:space="preserve">от </w:t>
      </w:r>
      <w:r w:rsidR="005C4B6D">
        <w:rPr>
          <w:sz w:val="24"/>
          <w:szCs w:val="24"/>
          <w:u w:val="single"/>
        </w:rPr>
        <w:t xml:space="preserve"> </w:t>
      </w:r>
      <w:r w:rsidR="009E6978">
        <w:rPr>
          <w:sz w:val="24"/>
          <w:szCs w:val="24"/>
          <w:u w:val="single"/>
        </w:rPr>
        <w:t xml:space="preserve">26 </w:t>
      </w:r>
      <w:r w:rsidR="007E5201">
        <w:rPr>
          <w:sz w:val="24"/>
          <w:szCs w:val="24"/>
          <w:u w:val="single"/>
        </w:rPr>
        <w:t xml:space="preserve"> июня 2018 года</w:t>
      </w:r>
      <w:r w:rsidR="001A5CE1">
        <w:rPr>
          <w:sz w:val="24"/>
          <w:szCs w:val="24"/>
          <w:u w:val="single"/>
        </w:rPr>
        <w:t xml:space="preserve"> </w:t>
      </w:r>
      <w:r w:rsidR="0072127A">
        <w:rPr>
          <w:sz w:val="24"/>
          <w:szCs w:val="24"/>
        </w:rPr>
        <w:t xml:space="preserve"> </w:t>
      </w:r>
      <w:r w:rsidR="005C4B6D">
        <w:rPr>
          <w:sz w:val="24"/>
          <w:szCs w:val="24"/>
          <w:u w:val="single"/>
        </w:rPr>
        <w:t>№ _</w:t>
      </w:r>
      <w:r w:rsidR="009E6978">
        <w:rPr>
          <w:sz w:val="24"/>
          <w:szCs w:val="24"/>
          <w:u w:val="single"/>
        </w:rPr>
        <w:t>73</w:t>
      </w:r>
    </w:p>
    <w:p w:rsidR="00A43A95" w:rsidRPr="00D76B85" w:rsidRDefault="00A43A95" w:rsidP="00A43A95">
      <w:pPr>
        <w:rPr>
          <w:sz w:val="24"/>
          <w:szCs w:val="24"/>
          <w:u w:val="single"/>
        </w:rPr>
      </w:pPr>
    </w:p>
    <w:p w:rsidR="009872A6" w:rsidRDefault="00631A0F" w:rsidP="00A43A95">
      <w:pPr>
        <w:widowControl w:val="0"/>
        <w:autoSpaceDE w:val="0"/>
        <w:autoSpaceDN w:val="0"/>
        <w:adjustRightInd w:val="0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w:proofErr w:type="gramStart"/>
      <w:r w:rsidR="00A43A95" w:rsidRPr="00D76B85">
        <w:rPr>
          <w:bCs/>
          <w:sz w:val="22"/>
          <w:szCs w:val="22"/>
        </w:rPr>
        <w:t>[</w:t>
      </w:r>
      <w:r w:rsidR="009872A6">
        <w:rPr>
          <w:bCs/>
          <w:sz w:val="22"/>
          <w:szCs w:val="22"/>
        </w:rPr>
        <w:t>О</w:t>
      </w:r>
      <w:r>
        <w:rPr>
          <w:bCs/>
          <w:sz w:val="22"/>
          <w:szCs w:val="22"/>
        </w:rPr>
        <w:t xml:space="preserve"> внесении </w:t>
      </w:r>
      <w:r w:rsidR="009872A6">
        <w:rPr>
          <w:bCs/>
          <w:sz w:val="22"/>
          <w:szCs w:val="22"/>
        </w:rPr>
        <w:t>изменений</w:t>
      </w:r>
      <w:r>
        <w:rPr>
          <w:bCs/>
          <w:sz w:val="22"/>
          <w:szCs w:val="22"/>
        </w:rPr>
        <w:t xml:space="preserve"> в постановление </w:t>
      </w:r>
      <w:proofErr w:type="gramEnd"/>
    </w:p>
    <w:p w:rsidR="009872A6" w:rsidRDefault="00631A0F" w:rsidP="00A43A95">
      <w:pPr>
        <w:widowControl w:val="0"/>
        <w:autoSpaceDE w:val="0"/>
        <w:autoSpaceDN w:val="0"/>
        <w:adjustRightInd w:val="0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от 19.02.2016г № 17 </w:t>
      </w:r>
      <w:r w:rsidR="0072127A">
        <w:rPr>
          <w:bCs/>
          <w:sz w:val="22"/>
          <w:szCs w:val="22"/>
        </w:rPr>
        <w:t>«</w:t>
      </w:r>
      <w:r w:rsidR="00A43A95" w:rsidRPr="00D76B85">
        <w:rPr>
          <w:bCs/>
          <w:sz w:val="22"/>
          <w:szCs w:val="22"/>
        </w:rPr>
        <w:t xml:space="preserve">Об утверждении Порядка </w:t>
      </w:r>
    </w:p>
    <w:p w:rsidR="0069022F" w:rsidRDefault="00A43A95" w:rsidP="00A43A95">
      <w:pPr>
        <w:widowControl w:val="0"/>
        <w:autoSpaceDE w:val="0"/>
        <w:autoSpaceDN w:val="0"/>
        <w:adjustRightInd w:val="0"/>
        <w:outlineLvl w:val="0"/>
        <w:rPr>
          <w:bCs/>
          <w:sz w:val="22"/>
          <w:szCs w:val="22"/>
        </w:rPr>
      </w:pPr>
      <w:r w:rsidRPr="00D76B85">
        <w:rPr>
          <w:bCs/>
          <w:sz w:val="22"/>
          <w:szCs w:val="22"/>
        </w:rPr>
        <w:t xml:space="preserve">разработки, реализации и оценки эффективности </w:t>
      </w:r>
    </w:p>
    <w:p w:rsidR="0069022F" w:rsidRDefault="00A43A95" w:rsidP="00A43A95">
      <w:pPr>
        <w:widowControl w:val="0"/>
        <w:autoSpaceDE w:val="0"/>
        <w:autoSpaceDN w:val="0"/>
        <w:adjustRightInd w:val="0"/>
        <w:outlineLvl w:val="0"/>
        <w:rPr>
          <w:bCs/>
          <w:sz w:val="22"/>
          <w:szCs w:val="22"/>
        </w:rPr>
      </w:pPr>
      <w:r w:rsidRPr="00D76B85">
        <w:rPr>
          <w:bCs/>
          <w:sz w:val="22"/>
          <w:szCs w:val="22"/>
        </w:rPr>
        <w:t xml:space="preserve">муниципальных программ </w:t>
      </w:r>
      <w:proofErr w:type="gramStart"/>
      <w:r w:rsidRPr="00D76B85">
        <w:rPr>
          <w:bCs/>
          <w:sz w:val="22"/>
          <w:szCs w:val="22"/>
        </w:rPr>
        <w:t>муниципального</w:t>
      </w:r>
      <w:proofErr w:type="gramEnd"/>
      <w:r w:rsidRPr="00D76B85">
        <w:rPr>
          <w:bCs/>
          <w:sz w:val="22"/>
          <w:szCs w:val="22"/>
        </w:rPr>
        <w:t xml:space="preserve"> </w:t>
      </w:r>
    </w:p>
    <w:p w:rsidR="0069022F" w:rsidRDefault="00A43A95" w:rsidP="00A43A95">
      <w:pPr>
        <w:widowControl w:val="0"/>
        <w:autoSpaceDE w:val="0"/>
        <w:autoSpaceDN w:val="0"/>
        <w:adjustRightInd w:val="0"/>
        <w:outlineLvl w:val="0"/>
        <w:rPr>
          <w:bCs/>
          <w:sz w:val="22"/>
          <w:szCs w:val="22"/>
        </w:rPr>
      </w:pPr>
      <w:r w:rsidRPr="00D76B85">
        <w:rPr>
          <w:bCs/>
          <w:sz w:val="22"/>
          <w:szCs w:val="22"/>
        </w:rPr>
        <w:t xml:space="preserve">образования </w:t>
      </w:r>
      <w:proofErr w:type="spellStart"/>
      <w:r w:rsidRPr="00D76B85">
        <w:rPr>
          <w:bCs/>
          <w:sz w:val="22"/>
          <w:szCs w:val="22"/>
        </w:rPr>
        <w:t>Будогощское</w:t>
      </w:r>
      <w:proofErr w:type="spellEnd"/>
      <w:r w:rsidRPr="00D76B85">
        <w:rPr>
          <w:bCs/>
          <w:sz w:val="22"/>
          <w:szCs w:val="22"/>
        </w:rPr>
        <w:t xml:space="preserve"> </w:t>
      </w:r>
      <w:proofErr w:type="gramStart"/>
      <w:r w:rsidRPr="00D76B85">
        <w:rPr>
          <w:bCs/>
          <w:sz w:val="22"/>
          <w:szCs w:val="22"/>
        </w:rPr>
        <w:t>городское</w:t>
      </w:r>
      <w:proofErr w:type="gramEnd"/>
      <w:r w:rsidRPr="00D76B85">
        <w:rPr>
          <w:bCs/>
          <w:sz w:val="22"/>
          <w:szCs w:val="22"/>
        </w:rPr>
        <w:t xml:space="preserve"> </w:t>
      </w:r>
    </w:p>
    <w:p w:rsidR="0069022F" w:rsidRDefault="00A43A95" w:rsidP="00A43A95">
      <w:pPr>
        <w:widowControl w:val="0"/>
        <w:autoSpaceDE w:val="0"/>
        <w:autoSpaceDN w:val="0"/>
        <w:adjustRightInd w:val="0"/>
        <w:outlineLvl w:val="0"/>
        <w:rPr>
          <w:bCs/>
          <w:sz w:val="22"/>
          <w:szCs w:val="22"/>
        </w:rPr>
      </w:pPr>
      <w:r w:rsidRPr="00D76B85">
        <w:rPr>
          <w:bCs/>
          <w:sz w:val="22"/>
          <w:szCs w:val="22"/>
        </w:rPr>
        <w:t xml:space="preserve">поселение </w:t>
      </w:r>
      <w:proofErr w:type="spellStart"/>
      <w:r w:rsidRPr="00D76B85">
        <w:rPr>
          <w:bCs/>
          <w:sz w:val="22"/>
          <w:szCs w:val="22"/>
        </w:rPr>
        <w:t>Киришского</w:t>
      </w:r>
      <w:proofErr w:type="spellEnd"/>
      <w:r w:rsidRPr="00D76B85">
        <w:rPr>
          <w:bCs/>
          <w:sz w:val="22"/>
          <w:szCs w:val="22"/>
        </w:rPr>
        <w:t xml:space="preserve"> </w:t>
      </w:r>
      <w:proofErr w:type="gramStart"/>
      <w:r w:rsidRPr="00D76B85">
        <w:rPr>
          <w:bCs/>
          <w:sz w:val="22"/>
          <w:szCs w:val="22"/>
        </w:rPr>
        <w:t>муниципального</w:t>
      </w:r>
      <w:proofErr w:type="gramEnd"/>
      <w:r w:rsidRPr="00D76B85">
        <w:rPr>
          <w:bCs/>
          <w:sz w:val="22"/>
          <w:szCs w:val="22"/>
        </w:rPr>
        <w:t xml:space="preserve"> </w:t>
      </w:r>
    </w:p>
    <w:p w:rsidR="00A43A95" w:rsidRPr="00D76B85" w:rsidRDefault="00A43A95" w:rsidP="00A43A95">
      <w:pPr>
        <w:widowControl w:val="0"/>
        <w:autoSpaceDE w:val="0"/>
        <w:autoSpaceDN w:val="0"/>
        <w:adjustRightInd w:val="0"/>
        <w:outlineLvl w:val="0"/>
        <w:rPr>
          <w:bCs/>
          <w:sz w:val="22"/>
          <w:szCs w:val="22"/>
        </w:rPr>
      </w:pPr>
      <w:proofErr w:type="gramStart"/>
      <w:r w:rsidRPr="00D76B85">
        <w:rPr>
          <w:bCs/>
          <w:sz w:val="22"/>
          <w:szCs w:val="22"/>
        </w:rPr>
        <w:t>района Ленинградской области</w:t>
      </w:r>
      <w:r w:rsidR="0072127A">
        <w:rPr>
          <w:bCs/>
          <w:sz w:val="22"/>
          <w:szCs w:val="22"/>
        </w:rPr>
        <w:t>»</w:t>
      </w:r>
      <w:r w:rsidRPr="00D76B85">
        <w:rPr>
          <w:bCs/>
          <w:sz w:val="22"/>
          <w:szCs w:val="22"/>
        </w:rPr>
        <w:t>]</w:t>
      </w:r>
      <w:proofErr w:type="gramEnd"/>
    </w:p>
    <w:p w:rsidR="00A43A95" w:rsidRDefault="00A43A95" w:rsidP="00A43A95">
      <w:pPr>
        <w:rPr>
          <w:sz w:val="24"/>
          <w:szCs w:val="24"/>
        </w:rPr>
      </w:pPr>
    </w:p>
    <w:p w:rsidR="00ED4E6D" w:rsidRDefault="00ED4E6D" w:rsidP="00A43A95">
      <w:pPr>
        <w:rPr>
          <w:sz w:val="24"/>
          <w:szCs w:val="24"/>
        </w:rPr>
      </w:pPr>
    </w:p>
    <w:p w:rsidR="00A43A95" w:rsidRDefault="00A43A95" w:rsidP="00A43A9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E5EAE" w:rsidRPr="00EE5EAE">
        <w:rPr>
          <w:sz w:val="24"/>
          <w:szCs w:val="24"/>
        </w:rPr>
        <w:t xml:space="preserve">В соответствии со статьей 179 Бюджетного кодекса РФ, Положением о бюджетном процессе в муниципальном образовании </w:t>
      </w:r>
      <w:proofErr w:type="spellStart"/>
      <w:r w:rsidR="00EE5EAE" w:rsidRPr="00EE5EAE">
        <w:rPr>
          <w:sz w:val="24"/>
          <w:szCs w:val="24"/>
        </w:rPr>
        <w:t>Будогощское</w:t>
      </w:r>
      <w:proofErr w:type="spellEnd"/>
      <w:r w:rsidR="00EE5EAE" w:rsidRPr="00EE5EAE">
        <w:rPr>
          <w:sz w:val="24"/>
          <w:szCs w:val="24"/>
        </w:rPr>
        <w:t xml:space="preserve"> городское поселение </w:t>
      </w:r>
      <w:proofErr w:type="spellStart"/>
      <w:r w:rsidR="00EE5EAE" w:rsidRPr="00EE5EAE">
        <w:rPr>
          <w:sz w:val="24"/>
          <w:szCs w:val="24"/>
        </w:rPr>
        <w:t>Киришского</w:t>
      </w:r>
      <w:proofErr w:type="spellEnd"/>
      <w:r w:rsidR="00EE5EAE" w:rsidRPr="00EE5EAE">
        <w:rPr>
          <w:sz w:val="24"/>
          <w:szCs w:val="24"/>
        </w:rPr>
        <w:t xml:space="preserve"> муниципального образования Ленинградской области от 25.04.2014 года № 47/214, Администрация </w:t>
      </w:r>
      <w:proofErr w:type="spellStart"/>
      <w:r w:rsidR="00EE5EAE" w:rsidRPr="00EE5EAE">
        <w:rPr>
          <w:sz w:val="24"/>
          <w:szCs w:val="24"/>
        </w:rPr>
        <w:t>Будогощского</w:t>
      </w:r>
      <w:proofErr w:type="spellEnd"/>
      <w:r w:rsidR="00EE5EAE" w:rsidRPr="00EE5EAE">
        <w:rPr>
          <w:sz w:val="24"/>
          <w:szCs w:val="24"/>
        </w:rPr>
        <w:t xml:space="preserve"> городского поселения:</w:t>
      </w:r>
    </w:p>
    <w:p w:rsidR="00EE5EAE" w:rsidRDefault="00EE5EAE" w:rsidP="00A43A9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EE5EAE" w:rsidRPr="00EE5EAE" w:rsidRDefault="00EE5EAE" w:rsidP="00EE5EAE">
      <w:pPr>
        <w:spacing w:after="200"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EE5EAE">
        <w:rPr>
          <w:rFonts w:eastAsia="Calibri"/>
          <w:b/>
          <w:sz w:val="24"/>
          <w:szCs w:val="24"/>
          <w:lang w:eastAsia="en-US"/>
        </w:rPr>
        <w:t>ПОСТАНОВЛЯЕТ:</w:t>
      </w:r>
    </w:p>
    <w:p w:rsidR="00EE5EAE" w:rsidRPr="00EE5EAE" w:rsidRDefault="00EE5EAE" w:rsidP="00EE5EAE">
      <w:pPr>
        <w:spacing w:after="200" w:line="276" w:lineRule="auto"/>
        <w:ind w:firstLine="851"/>
        <w:jc w:val="both"/>
        <w:rPr>
          <w:rFonts w:eastAsia="Calibri"/>
          <w:sz w:val="24"/>
          <w:szCs w:val="24"/>
          <w:lang w:eastAsia="en-US"/>
        </w:rPr>
      </w:pPr>
      <w:r w:rsidRPr="00EE5EAE">
        <w:rPr>
          <w:rFonts w:eastAsia="Calibri"/>
          <w:sz w:val="24"/>
          <w:szCs w:val="24"/>
          <w:lang w:eastAsia="en-US"/>
        </w:rPr>
        <w:t xml:space="preserve">Внести следующие изменения в Порядок разработки, реализации и оценки эффективности муниципальных программ муниципального образования </w:t>
      </w:r>
      <w:proofErr w:type="spellStart"/>
      <w:r w:rsidRPr="00EE5EAE">
        <w:rPr>
          <w:rFonts w:eastAsia="Calibri"/>
          <w:sz w:val="24"/>
          <w:szCs w:val="24"/>
          <w:lang w:eastAsia="en-US"/>
        </w:rPr>
        <w:t>Будогощское</w:t>
      </w:r>
      <w:proofErr w:type="spellEnd"/>
      <w:r w:rsidRPr="00EE5EAE">
        <w:rPr>
          <w:rFonts w:eastAsia="Calibri"/>
          <w:sz w:val="24"/>
          <w:szCs w:val="24"/>
          <w:lang w:eastAsia="en-US"/>
        </w:rPr>
        <w:t xml:space="preserve"> городское поселение </w:t>
      </w:r>
      <w:proofErr w:type="spellStart"/>
      <w:r w:rsidRPr="00EE5EAE">
        <w:rPr>
          <w:rFonts w:eastAsia="Calibri"/>
          <w:sz w:val="24"/>
          <w:szCs w:val="24"/>
          <w:lang w:eastAsia="en-US"/>
        </w:rPr>
        <w:t>Киришского</w:t>
      </w:r>
      <w:proofErr w:type="spellEnd"/>
      <w:r w:rsidRPr="00EE5EAE">
        <w:rPr>
          <w:rFonts w:eastAsia="Calibri"/>
          <w:sz w:val="24"/>
          <w:szCs w:val="24"/>
          <w:lang w:eastAsia="en-US"/>
        </w:rPr>
        <w:t xml:space="preserve"> муниципального района Ленинградской области, утвержденный постановлением администрации </w:t>
      </w:r>
      <w:proofErr w:type="spellStart"/>
      <w:r w:rsidRPr="00EE5EAE">
        <w:rPr>
          <w:rFonts w:eastAsia="Calibri"/>
          <w:sz w:val="24"/>
          <w:szCs w:val="24"/>
          <w:lang w:eastAsia="en-US"/>
        </w:rPr>
        <w:t>Будогощского</w:t>
      </w:r>
      <w:proofErr w:type="spellEnd"/>
      <w:r w:rsidRPr="00EE5EAE">
        <w:rPr>
          <w:rFonts w:eastAsia="Calibri"/>
          <w:sz w:val="24"/>
          <w:szCs w:val="24"/>
          <w:lang w:eastAsia="en-US"/>
        </w:rPr>
        <w:t xml:space="preserve"> городского поселения  от 19.02.2016 года №17 (далее – Порядок):</w:t>
      </w:r>
    </w:p>
    <w:p w:rsidR="00EE5EAE" w:rsidRPr="00EE5EAE" w:rsidRDefault="00EE5EAE" w:rsidP="00EE5EAE">
      <w:pPr>
        <w:numPr>
          <w:ilvl w:val="0"/>
          <w:numId w:val="3"/>
        </w:numPr>
        <w:contextualSpacing/>
        <w:jc w:val="both"/>
        <w:rPr>
          <w:rFonts w:eastAsia="Calibri"/>
          <w:sz w:val="24"/>
          <w:szCs w:val="24"/>
          <w:lang w:eastAsia="en-US"/>
        </w:rPr>
      </w:pPr>
      <w:r w:rsidRPr="00EE5EAE">
        <w:rPr>
          <w:rFonts w:eastAsia="Calibri"/>
          <w:sz w:val="24"/>
          <w:szCs w:val="24"/>
          <w:lang w:eastAsia="en-US"/>
        </w:rPr>
        <w:t>Пункт 1.7 изложить в следующей редакции:</w:t>
      </w:r>
    </w:p>
    <w:p w:rsidR="00EE5EAE" w:rsidRPr="00EE5EAE" w:rsidRDefault="00EE5EAE" w:rsidP="00EE5EAE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EE5EAE">
        <w:rPr>
          <w:rFonts w:eastAsia="Calibri"/>
          <w:sz w:val="24"/>
          <w:szCs w:val="24"/>
          <w:lang w:eastAsia="en-US"/>
        </w:rPr>
        <w:t xml:space="preserve">«Проект муниципальной программы подлежит независимой экспертизе в порядке, установленном администрацией муниципального образования </w:t>
      </w:r>
      <w:proofErr w:type="spellStart"/>
      <w:r w:rsidRPr="00EE5EAE">
        <w:rPr>
          <w:rFonts w:eastAsia="Calibri"/>
          <w:sz w:val="24"/>
          <w:szCs w:val="24"/>
          <w:lang w:eastAsia="en-US"/>
        </w:rPr>
        <w:t>Будогощское</w:t>
      </w:r>
      <w:proofErr w:type="spellEnd"/>
      <w:r w:rsidRPr="00EE5EAE">
        <w:rPr>
          <w:rFonts w:eastAsia="Calibri"/>
          <w:sz w:val="24"/>
          <w:szCs w:val="24"/>
          <w:lang w:eastAsia="en-US"/>
        </w:rPr>
        <w:t xml:space="preserve"> городское поселение </w:t>
      </w:r>
      <w:proofErr w:type="spellStart"/>
      <w:r w:rsidRPr="00EE5EAE">
        <w:rPr>
          <w:rFonts w:eastAsia="Calibri"/>
          <w:sz w:val="24"/>
          <w:szCs w:val="24"/>
          <w:lang w:eastAsia="en-US"/>
        </w:rPr>
        <w:t>Киришского</w:t>
      </w:r>
      <w:proofErr w:type="spellEnd"/>
      <w:r w:rsidRPr="00EE5EAE">
        <w:rPr>
          <w:rFonts w:eastAsia="Calibri"/>
          <w:sz w:val="24"/>
          <w:szCs w:val="24"/>
          <w:lang w:eastAsia="en-US"/>
        </w:rPr>
        <w:t xml:space="preserve"> муниципального района Ленинградской области.</w:t>
      </w:r>
    </w:p>
    <w:p w:rsidR="00EE5EAE" w:rsidRPr="00EE5EAE" w:rsidRDefault="00EE5EAE" w:rsidP="00EE5EAE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EE5EAE">
        <w:rPr>
          <w:rFonts w:eastAsia="Calibri"/>
          <w:sz w:val="24"/>
          <w:szCs w:val="24"/>
          <w:lang w:eastAsia="en-US"/>
        </w:rPr>
        <w:t xml:space="preserve">Муниципальные программы, предлагаемые к реализации начиная с очередного финансового года, подлежат утверждению в срок не позднее </w:t>
      </w:r>
      <w:r w:rsidR="002939EB">
        <w:rPr>
          <w:rFonts w:eastAsia="Calibri"/>
          <w:sz w:val="24"/>
          <w:szCs w:val="24"/>
          <w:lang w:eastAsia="en-US"/>
        </w:rPr>
        <w:t>1 декабря текущего</w:t>
      </w:r>
      <w:r w:rsidRPr="00EE5EAE">
        <w:rPr>
          <w:rFonts w:eastAsia="Calibri"/>
          <w:sz w:val="24"/>
          <w:szCs w:val="24"/>
          <w:lang w:eastAsia="en-US"/>
        </w:rPr>
        <w:t xml:space="preserve"> финансового года, с которого начинается реализация муниципальной программы.</w:t>
      </w:r>
    </w:p>
    <w:p w:rsidR="00EE5EAE" w:rsidRPr="00EE5EAE" w:rsidRDefault="00EE5EAE" w:rsidP="00EE5EAE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EE5EAE">
        <w:rPr>
          <w:rFonts w:eastAsia="Calibri"/>
          <w:sz w:val="24"/>
          <w:szCs w:val="24"/>
          <w:lang w:eastAsia="en-US"/>
        </w:rPr>
        <w:t>Муниципальные программы подлежат приведению в соответствие с решением о бюджете не позднее трех месяцев со дня вступления его в силу</w:t>
      </w:r>
      <w:proofErr w:type="gramStart"/>
      <w:r w:rsidRPr="00EE5EAE">
        <w:rPr>
          <w:rFonts w:eastAsia="Calibri"/>
          <w:sz w:val="24"/>
          <w:szCs w:val="24"/>
          <w:lang w:eastAsia="en-US"/>
        </w:rPr>
        <w:t>.»</w:t>
      </w:r>
      <w:proofErr w:type="gramEnd"/>
    </w:p>
    <w:p w:rsidR="00EE5EAE" w:rsidRPr="00EE5EAE" w:rsidRDefault="00EE5EAE" w:rsidP="00EE5EAE">
      <w:pPr>
        <w:numPr>
          <w:ilvl w:val="0"/>
          <w:numId w:val="3"/>
        </w:numPr>
        <w:spacing w:after="200" w:line="276" w:lineRule="auto"/>
        <w:contextualSpacing/>
        <w:rPr>
          <w:rFonts w:eastAsia="Calibri"/>
          <w:sz w:val="24"/>
          <w:szCs w:val="24"/>
          <w:lang w:eastAsia="en-US"/>
        </w:rPr>
      </w:pPr>
      <w:r w:rsidRPr="00EE5EAE">
        <w:rPr>
          <w:rFonts w:eastAsia="Calibri"/>
          <w:sz w:val="24"/>
          <w:szCs w:val="24"/>
          <w:lang w:eastAsia="en-US"/>
        </w:rPr>
        <w:t>Пункт 4.2, 4.3 исключить.</w:t>
      </w:r>
    </w:p>
    <w:p w:rsidR="002939EB" w:rsidRPr="002939EB" w:rsidRDefault="00EE5EAE" w:rsidP="002939EB">
      <w:pPr>
        <w:numPr>
          <w:ilvl w:val="0"/>
          <w:numId w:val="3"/>
        </w:numPr>
        <w:spacing w:line="276" w:lineRule="auto"/>
        <w:contextualSpacing/>
        <w:rPr>
          <w:rFonts w:eastAsia="Calibri"/>
          <w:sz w:val="24"/>
          <w:szCs w:val="24"/>
          <w:lang w:eastAsia="en-US"/>
        </w:rPr>
      </w:pPr>
      <w:r w:rsidRPr="00EE5EAE">
        <w:rPr>
          <w:rFonts w:eastAsia="Calibri"/>
          <w:sz w:val="24"/>
          <w:szCs w:val="24"/>
          <w:lang w:eastAsia="en-US"/>
        </w:rPr>
        <w:t>Приложение 5 к настоящему Порядку исключить.</w:t>
      </w:r>
    </w:p>
    <w:p w:rsidR="00A43A95" w:rsidRPr="00ED4E6D" w:rsidRDefault="00D778C9" w:rsidP="00ED4E6D">
      <w:pPr>
        <w:pStyle w:val="af1"/>
        <w:numPr>
          <w:ilvl w:val="0"/>
          <w:numId w:val="3"/>
        </w:numPr>
        <w:jc w:val="both"/>
        <w:rPr>
          <w:sz w:val="24"/>
          <w:szCs w:val="24"/>
        </w:rPr>
      </w:pPr>
      <w:r w:rsidRPr="00ED4E6D">
        <w:rPr>
          <w:sz w:val="24"/>
          <w:szCs w:val="24"/>
        </w:rPr>
        <w:t>Опубликовать настоящее постановление в газете «</w:t>
      </w:r>
      <w:proofErr w:type="spellStart"/>
      <w:r w:rsidRPr="00ED4E6D">
        <w:rPr>
          <w:sz w:val="24"/>
          <w:szCs w:val="24"/>
        </w:rPr>
        <w:t>Будогощский</w:t>
      </w:r>
      <w:proofErr w:type="spellEnd"/>
      <w:r w:rsidRPr="00ED4E6D">
        <w:rPr>
          <w:sz w:val="24"/>
          <w:szCs w:val="24"/>
        </w:rPr>
        <w:t xml:space="preserve"> вестник» и разместить на официальном сайте поселения</w:t>
      </w:r>
    </w:p>
    <w:p w:rsidR="00ED4E6D" w:rsidRDefault="00ED4E6D" w:rsidP="00ED4E6D">
      <w:pPr>
        <w:jc w:val="both"/>
        <w:rPr>
          <w:color w:val="323232"/>
          <w:sz w:val="24"/>
          <w:szCs w:val="24"/>
        </w:rPr>
      </w:pPr>
    </w:p>
    <w:p w:rsidR="00ED4E6D" w:rsidRDefault="00ED4E6D" w:rsidP="00ED4E6D">
      <w:pPr>
        <w:jc w:val="both"/>
        <w:rPr>
          <w:color w:val="323232"/>
          <w:sz w:val="24"/>
          <w:szCs w:val="24"/>
        </w:rPr>
      </w:pPr>
    </w:p>
    <w:p w:rsidR="00ED4E6D" w:rsidRDefault="00ED4E6D" w:rsidP="00ED4E6D">
      <w:pPr>
        <w:jc w:val="both"/>
        <w:rPr>
          <w:color w:val="323232"/>
          <w:sz w:val="24"/>
          <w:szCs w:val="24"/>
        </w:rPr>
      </w:pPr>
    </w:p>
    <w:p w:rsidR="00ED4E6D" w:rsidRPr="00ED4E6D" w:rsidRDefault="00ED4E6D" w:rsidP="00ED4E6D">
      <w:pPr>
        <w:jc w:val="both"/>
        <w:rPr>
          <w:color w:val="323232"/>
          <w:sz w:val="24"/>
          <w:szCs w:val="24"/>
        </w:rPr>
      </w:pPr>
    </w:p>
    <w:p w:rsidR="00A43A95" w:rsidRDefault="002939EB" w:rsidP="00EE5EAE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6. </w:t>
      </w:r>
      <w:r w:rsidR="00D778C9">
        <w:rPr>
          <w:sz w:val="24"/>
          <w:szCs w:val="24"/>
        </w:rPr>
        <w:t xml:space="preserve"> Постановление вступает в силу после его официального опубликования</w:t>
      </w:r>
    </w:p>
    <w:p w:rsidR="00A43A95" w:rsidRPr="00D76B85" w:rsidRDefault="002939EB" w:rsidP="00EE5EAE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7. </w:t>
      </w:r>
      <w:proofErr w:type="gramStart"/>
      <w:r w:rsidR="00D778C9">
        <w:rPr>
          <w:sz w:val="24"/>
          <w:szCs w:val="24"/>
        </w:rPr>
        <w:t>Контроль за</w:t>
      </w:r>
      <w:proofErr w:type="gramEnd"/>
      <w:r w:rsidR="00D778C9">
        <w:rPr>
          <w:sz w:val="24"/>
          <w:szCs w:val="24"/>
        </w:rPr>
        <w:t xml:space="preserve"> исполнением настоящего постановления оставляю за собой. </w:t>
      </w:r>
    </w:p>
    <w:p w:rsidR="00A43A95" w:rsidRDefault="00A43A95" w:rsidP="00A43A95">
      <w:pPr>
        <w:jc w:val="both"/>
        <w:rPr>
          <w:sz w:val="24"/>
          <w:szCs w:val="24"/>
        </w:rPr>
      </w:pPr>
    </w:p>
    <w:p w:rsidR="00A43A95" w:rsidRPr="00D76B85" w:rsidRDefault="00A43A95" w:rsidP="00A43A95">
      <w:pPr>
        <w:jc w:val="both"/>
        <w:rPr>
          <w:sz w:val="24"/>
          <w:szCs w:val="24"/>
        </w:rPr>
      </w:pPr>
    </w:p>
    <w:p w:rsidR="00A43A95" w:rsidRDefault="00A43A95" w:rsidP="00A43A95">
      <w:pPr>
        <w:jc w:val="both"/>
        <w:rPr>
          <w:sz w:val="24"/>
          <w:szCs w:val="24"/>
        </w:rPr>
      </w:pPr>
    </w:p>
    <w:p w:rsidR="00D778C9" w:rsidRDefault="009E6978" w:rsidP="00A43A95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D778C9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5C4B6D">
        <w:rPr>
          <w:sz w:val="24"/>
          <w:szCs w:val="24"/>
        </w:rPr>
        <w:t xml:space="preserve"> администрации</w:t>
      </w:r>
      <w:r w:rsidR="005C4B6D">
        <w:rPr>
          <w:sz w:val="24"/>
          <w:szCs w:val="24"/>
        </w:rPr>
        <w:tab/>
      </w:r>
      <w:r w:rsidR="005C4B6D">
        <w:rPr>
          <w:sz w:val="24"/>
          <w:szCs w:val="24"/>
        </w:rPr>
        <w:tab/>
      </w:r>
      <w:r w:rsidR="005C4B6D">
        <w:rPr>
          <w:sz w:val="24"/>
          <w:szCs w:val="24"/>
        </w:rPr>
        <w:tab/>
      </w:r>
      <w:r w:rsidR="005C4B6D">
        <w:rPr>
          <w:sz w:val="24"/>
          <w:szCs w:val="24"/>
        </w:rPr>
        <w:tab/>
      </w:r>
      <w:r w:rsidR="005C4B6D">
        <w:rPr>
          <w:sz w:val="24"/>
          <w:szCs w:val="24"/>
        </w:rPr>
        <w:tab/>
      </w:r>
      <w:r w:rsidR="005C4B6D">
        <w:rPr>
          <w:sz w:val="24"/>
          <w:szCs w:val="24"/>
        </w:rPr>
        <w:tab/>
        <w:t xml:space="preserve">   </w:t>
      </w:r>
      <w:r>
        <w:rPr>
          <w:sz w:val="24"/>
          <w:szCs w:val="24"/>
        </w:rPr>
        <w:t xml:space="preserve">                </w:t>
      </w:r>
      <w:proofErr w:type="spellStart"/>
      <w:r>
        <w:rPr>
          <w:sz w:val="24"/>
          <w:szCs w:val="24"/>
        </w:rPr>
        <w:t>И.Е.Резинкин</w:t>
      </w:r>
      <w:bookmarkStart w:id="0" w:name="_GoBack"/>
      <w:bookmarkEnd w:id="0"/>
      <w:proofErr w:type="spellEnd"/>
    </w:p>
    <w:p w:rsidR="005C4B6D" w:rsidRDefault="005C4B6D" w:rsidP="00A43A95">
      <w:pPr>
        <w:jc w:val="both"/>
        <w:rPr>
          <w:sz w:val="24"/>
          <w:szCs w:val="24"/>
        </w:rPr>
      </w:pPr>
    </w:p>
    <w:p w:rsidR="005C4B6D" w:rsidRDefault="005C4B6D" w:rsidP="00A43A95">
      <w:pPr>
        <w:jc w:val="both"/>
        <w:rPr>
          <w:sz w:val="24"/>
          <w:szCs w:val="24"/>
        </w:rPr>
      </w:pPr>
    </w:p>
    <w:p w:rsidR="005C4B6D" w:rsidRDefault="005C4B6D" w:rsidP="00A43A95">
      <w:pPr>
        <w:jc w:val="both"/>
        <w:rPr>
          <w:szCs w:val="24"/>
        </w:rPr>
      </w:pPr>
    </w:p>
    <w:p w:rsidR="005C4B6D" w:rsidRDefault="005C4B6D" w:rsidP="00A43A95">
      <w:pPr>
        <w:jc w:val="both"/>
        <w:rPr>
          <w:szCs w:val="24"/>
        </w:rPr>
      </w:pPr>
    </w:p>
    <w:p w:rsidR="005C4B6D" w:rsidRDefault="005C4B6D" w:rsidP="00A43A95">
      <w:pPr>
        <w:jc w:val="both"/>
        <w:rPr>
          <w:szCs w:val="24"/>
        </w:rPr>
      </w:pPr>
    </w:p>
    <w:p w:rsidR="005C4B6D" w:rsidRDefault="005C4B6D" w:rsidP="00A43A95">
      <w:pPr>
        <w:jc w:val="both"/>
        <w:rPr>
          <w:szCs w:val="24"/>
        </w:rPr>
      </w:pPr>
    </w:p>
    <w:p w:rsidR="005C4B6D" w:rsidRDefault="005C4B6D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2939EB" w:rsidRDefault="002939EB" w:rsidP="00A43A95">
      <w:pPr>
        <w:jc w:val="both"/>
        <w:rPr>
          <w:szCs w:val="24"/>
        </w:rPr>
      </w:pPr>
    </w:p>
    <w:p w:rsidR="002939EB" w:rsidRDefault="002939EB" w:rsidP="00A43A95">
      <w:pPr>
        <w:jc w:val="both"/>
        <w:rPr>
          <w:szCs w:val="24"/>
        </w:rPr>
      </w:pPr>
    </w:p>
    <w:p w:rsidR="002939EB" w:rsidRDefault="002939EB" w:rsidP="00A43A95">
      <w:pPr>
        <w:jc w:val="both"/>
        <w:rPr>
          <w:szCs w:val="24"/>
        </w:rPr>
      </w:pPr>
    </w:p>
    <w:p w:rsidR="002939EB" w:rsidRDefault="002939EB" w:rsidP="00A43A95">
      <w:pPr>
        <w:jc w:val="both"/>
        <w:rPr>
          <w:szCs w:val="24"/>
        </w:rPr>
      </w:pPr>
    </w:p>
    <w:p w:rsidR="002939EB" w:rsidRDefault="002939EB" w:rsidP="00A43A95">
      <w:pPr>
        <w:jc w:val="both"/>
        <w:rPr>
          <w:szCs w:val="24"/>
        </w:rPr>
      </w:pPr>
    </w:p>
    <w:p w:rsidR="002939EB" w:rsidRDefault="002939EB" w:rsidP="00A43A95">
      <w:pPr>
        <w:jc w:val="both"/>
        <w:rPr>
          <w:szCs w:val="24"/>
        </w:rPr>
      </w:pPr>
    </w:p>
    <w:p w:rsidR="002939EB" w:rsidRDefault="002939EB" w:rsidP="00A43A95">
      <w:pPr>
        <w:jc w:val="both"/>
        <w:rPr>
          <w:szCs w:val="24"/>
        </w:rPr>
      </w:pPr>
    </w:p>
    <w:p w:rsidR="002939EB" w:rsidRDefault="002939EB" w:rsidP="00A43A95">
      <w:pPr>
        <w:jc w:val="both"/>
        <w:rPr>
          <w:szCs w:val="24"/>
        </w:rPr>
      </w:pPr>
    </w:p>
    <w:p w:rsidR="002939EB" w:rsidRDefault="002939EB" w:rsidP="00A43A95">
      <w:pPr>
        <w:jc w:val="both"/>
        <w:rPr>
          <w:szCs w:val="24"/>
        </w:rPr>
      </w:pPr>
    </w:p>
    <w:p w:rsidR="002939EB" w:rsidRDefault="002939EB" w:rsidP="00A43A95">
      <w:pPr>
        <w:jc w:val="both"/>
        <w:rPr>
          <w:szCs w:val="24"/>
        </w:rPr>
      </w:pPr>
    </w:p>
    <w:p w:rsidR="002939EB" w:rsidRDefault="002939EB" w:rsidP="00A43A95">
      <w:pPr>
        <w:jc w:val="both"/>
        <w:rPr>
          <w:szCs w:val="24"/>
        </w:rPr>
      </w:pPr>
    </w:p>
    <w:p w:rsidR="00EE5EAE" w:rsidRDefault="00EE5EAE" w:rsidP="00A43A95">
      <w:pPr>
        <w:jc w:val="both"/>
        <w:rPr>
          <w:szCs w:val="24"/>
        </w:rPr>
      </w:pPr>
    </w:p>
    <w:p w:rsidR="005C4B6D" w:rsidRDefault="005C4B6D" w:rsidP="00A43A95">
      <w:pPr>
        <w:jc w:val="both"/>
        <w:rPr>
          <w:szCs w:val="24"/>
        </w:rPr>
      </w:pPr>
    </w:p>
    <w:p w:rsidR="005C4B6D" w:rsidRPr="005C4B6D" w:rsidRDefault="005C4B6D" w:rsidP="00A43A95">
      <w:pPr>
        <w:jc w:val="both"/>
        <w:rPr>
          <w:szCs w:val="24"/>
        </w:rPr>
      </w:pPr>
    </w:p>
    <w:p w:rsidR="005C4B6D" w:rsidRPr="005C4B6D" w:rsidRDefault="005C4B6D" w:rsidP="00A43A95">
      <w:pPr>
        <w:jc w:val="both"/>
        <w:rPr>
          <w:szCs w:val="24"/>
        </w:rPr>
      </w:pPr>
      <w:r w:rsidRPr="005C4B6D">
        <w:rPr>
          <w:szCs w:val="24"/>
        </w:rPr>
        <w:t>Разослано: в дело -2, прокуратура, Комитет финансов, КСП</w:t>
      </w:r>
    </w:p>
    <w:p w:rsidR="00A43A95" w:rsidRPr="00D76B85" w:rsidRDefault="00A43A95" w:rsidP="00A43A95">
      <w:pPr>
        <w:jc w:val="both"/>
        <w:rPr>
          <w:sz w:val="24"/>
          <w:szCs w:val="24"/>
        </w:rPr>
      </w:pPr>
    </w:p>
    <w:sectPr w:rsidR="00A43A95" w:rsidRPr="00D76B85" w:rsidSect="002F47E1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637" w:rsidRDefault="00A06637">
      <w:r>
        <w:separator/>
      </w:r>
    </w:p>
  </w:endnote>
  <w:endnote w:type="continuationSeparator" w:id="0">
    <w:p w:rsidR="00A06637" w:rsidRDefault="00A06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637" w:rsidRDefault="00A06637">
      <w:r>
        <w:separator/>
      </w:r>
    </w:p>
  </w:footnote>
  <w:footnote w:type="continuationSeparator" w:id="0">
    <w:p w:rsidR="00A06637" w:rsidRDefault="00A066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67F43"/>
    <w:multiLevelType w:val="hybridMultilevel"/>
    <w:tmpl w:val="8A86C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6A4A95"/>
    <w:multiLevelType w:val="hybridMultilevel"/>
    <w:tmpl w:val="EDC4F63A"/>
    <w:lvl w:ilvl="0" w:tplc="D05E568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511DA6"/>
    <w:multiLevelType w:val="hybridMultilevel"/>
    <w:tmpl w:val="CC16200C"/>
    <w:lvl w:ilvl="0" w:tplc="C390E2F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D55B4B"/>
    <w:multiLevelType w:val="hybridMultilevel"/>
    <w:tmpl w:val="EDC4F63A"/>
    <w:lvl w:ilvl="0" w:tplc="D05E568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3A95"/>
    <w:rsid w:val="00005B35"/>
    <w:rsid w:val="00030045"/>
    <w:rsid w:val="00083E88"/>
    <w:rsid w:val="000B600A"/>
    <w:rsid w:val="001A0E86"/>
    <w:rsid w:val="001A5CE1"/>
    <w:rsid w:val="00244110"/>
    <w:rsid w:val="00250ABA"/>
    <w:rsid w:val="002939EB"/>
    <w:rsid w:val="002F47E1"/>
    <w:rsid w:val="0031349F"/>
    <w:rsid w:val="00496AD6"/>
    <w:rsid w:val="004F57A6"/>
    <w:rsid w:val="005B1588"/>
    <w:rsid w:val="005C4B6D"/>
    <w:rsid w:val="00631A0F"/>
    <w:rsid w:val="0069022F"/>
    <w:rsid w:val="006D3A9A"/>
    <w:rsid w:val="00700891"/>
    <w:rsid w:val="00701F2B"/>
    <w:rsid w:val="0072127A"/>
    <w:rsid w:val="00797958"/>
    <w:rsid w:val="007E5201"/>
    <w:rsid w:val="00800BF9"/>
    <w:rsid w:val="00855DA4"/>
    <w:rsid w:val="008C76AB"/>
    <w:rsid w:val="009872A6"/>
    <w:rsid w:val="009879EF"/>
    <w:rsid w:val="009E6978"/>
    <w:rsid w:val="00A06637"/>
    <w:rsid w:val="00A127A6"/>
    <w:rsid w:val="00A43A95"/>
    <w:rsid w:val="00D778C9"/>
    <w:rsid w:val="00DF4389"/>
    <w:rsid w:val="00ED4E6D"/>
    <w:rsid w:val="00EE5EAE"/>
    <w:rsid w:val="00FA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A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50AB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250AB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250ABA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50A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250A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250AB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250ABA"/>
    <w:pPr>
      <w:spacing w:after="0" w:line="240" w:lineRule="auto"/>
    </w:pPr>
  </w:style>
  <w:style w:type="character" w:customStyle="1" w:styleId="a4">
    <w:name w:val="Верхний колонтитул Знак"/>
    <w:basedOn w:val="a0"/>
    <w:link w:val="a5"/>
    <w:uiPriority w:val="99"/>
    <w:rsid w:val="006D3A9A"/>
  </w:style>
  <w:style w:type="paragraph" w:styleId="a5">
    <w:name w:val="header"/>
    <w:basedOn w:val="a"/>
    <w:link w:val="a4"/>
    <w:uiPriority w:val="99"/>
    <w:unhideWhenUsed/>
    <w:rsid w:val="006D3A9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7"/>
    <w:uiPriority w:val="99"/>
    <w:rsid w:val="006D3A9A"/>
  </w:style>
  <w:style w:type="paragraph" w:styleId="a7">
    <w:name w:val="footer"/>
    <w:basedOn w:val="a"/>
    <w:link w:val="a6"/>
    <w:uiPriority w:val="99"/>
    <w:unhideWhenUsed/>
    <w:rsid w:val="006D3A9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9"/>
    <w:uiPriority w:val="99"/>
    <w:semiHidden/>
    <w:rsid w:val="006D3A9A"/>
    <w:rPr>
      <w:rFonts w:ascii="Tahoma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6D3A9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Название Знак"/>
    <w:basedOn w:val="a0"/>
    <w:link w:val="ab"/>
    <w:rsid w:val="006D3A9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b">
    <w:name w:val="Title"/>
    <w:basedOn w:val="a"/>
    <w:link w:val="aa"/>
    <w:qFormat/>
    <w:rsid w:val="006D3A9A"/>
    <w:pPr>
      <w:jc w:val="center"/>
    </w:pPr>
    <w:rPr>
      <w:b/>
      <w:sz w:val="24"/>
    </w:rPr>
  </w:style>
  <w:style w:type="character" w:styleId="ac">
    <w:name w:val="Strong"/>
    <w:qFormat/>
    <w:rsid w:val="006D3A9A"/>
    <w:rPr>
      <w:b/>
      <w:bCs/>
    </w:rPr>
  </w:style>
  <w:style w:type="character" w:customStyle="1" w:styleId="ad">
    <w:name w:val="Цветовое выделение"/>
    <w:uiPriority w:val="99"/>
    <w:rsid w:val="006D3A9A"/>
    <w:rPr>
      <w:b/>
      <w:color w:val="000080"/>
    </w:rPr>
  </w:style>
  <w:style w:type="character" w:customStyle="1" w:styleId="ae">
    <w:name w:val="Гипертекстовая ссылка"/>
    <w:rsid w:val="006D3A9A"/>
    <w:rPr>
      <w:rFonts w:cs="Times New Roman"/>
      <w:b/>
      <w:color w:val="008000"/>
    </w:rPr>
  </w:style>
  <w:style w:type="paragraph" w:customStyle="1" w:styleId="af">
    <w:name w:val="Прижатый влево"/>
    <w:basedOn w:val="a"/>
    <w:next w:val="a"/>
    <w:uiPriority w:val="99"/>
    <w:rsid w:val="006D3A9A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onsPlusNonformat">
    <w:name w:val="ConsPlusNonformat"/>
    <w:rsid w:val="006D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D3A9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0">
    <w:name w:val="Нормальный (таблица)"/>
    <w:basedOn w:val="a"/>
    <w:next w:val="a"/>
    <w:uiPriority w:val="99"/>
    <w:rsid w:val="006D3A9A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styleId="af1">
    <w:name w:val="List Paragraph"/>
    <w:basedOn w:val="a"/>
    <w:uiPriority w:val="34"/>
    <w:qFormat/>
    <w:rsid w:val="00D778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19</cp:revision>
  <cp:lastPrinted>2018-06-27T06:38:00Z</cp:lastPrinted>
  <dcterms:created xsi:type="dcterms:W3CDTF">2016-03-14T05:48:00Z</dcterms:created>
  <dcterms:modified xsi:type="dcterms:W3CDTF">2018-06-27T06:39:00Z</dcterms:modified>
</cp:coreProperties>
</file>