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E582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ДУПРЕЖДЕНИЕ О НЕБЛАГОПРИЯТНЫХ И ОПАСНЫХ МЕТЕОРОЛОГИЧЕСКИХ ЯВЛЕНИЯХ</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BF63D7" w:rsidRDefault="00BF63D7" w:rsidP="00BF63D7">
      <w:pPr>
        <w:jc w:val="center"/>
        <w:outlineLvl w:val="0"/>
        <w:rPr>
          <w:rFonts w:eastAsia="Batang"/>
          <w:b/>
          <w:sz w:val="18"/>
          <w:szCs w:val="18"/>
        </w:rPr>
      </w:pPr>
    </w:p>
    <w:p w:rsidR="00976089" w:rsidRPr="00976089" w:rsidRDefault="00976089" w:rsidP="00976089">
      <w:pPr>
        <w:ind w:left="142" w:firstLine="567"/>
        <w:jc w:val="both"/>
        <w:rPr>
          <w:color w:val="FF0000"/>
          <w:sz w:val="24"/>
          <w:szCs w:val="24"/>
        </w:rPr>
      </w:pPr>
      <w:r w:rsidRPr="00976089">
        <w:rPr>
          <w:sz w:val="24"/>
          <w:szCs w:val="24"/>
        </w:rPr>
        <w:t>Согласно ежедневному прогнозу ФГБУ "Северо-Западное УГМС" от 04.10.2019:</w:t>
      </w:r>
    </w:p>
    <w:p w:rsidR="00976089" w:rsidRPr="00976089" w:rsidRDefault="00976089" w:rsidP="00976089">
      <w:pPr>
        <w:ind w:firstLine="709"/>
        <w:jc w:val="both"/>
        <w:rPr>
          <w:b/>
          <w:sz w:val="24"/>
          <w:szCs w:val="24"/>
        </w:rPr>
      </w:pPr>
      <w:r w:rsidRPr="00976089">
        <w:rPr>
          <w:b/>
          <w:sz w:val="24"/>
          <w:szCs w:val="24"/>
        </w:rPr>
        <w:t>05-06 октября на территории Ленинградской области ожидается мокрый снег с дождем.</w:t>
      </w:r>
    </w:p>
    <w:p w:rsidR="00976089" w:rsidRPr="00976089" w:rsidRDefault="00976089" w:rsidP="00976089">
      <w:pPr>
        <w:ind w:firstLine="709"/>
        <w:jc w:val="both"/>
        <w:rPr>
          <w:b/>
          <w:sz w:val="24"/>
          <w:szCs w:val="24"/>
        </w:rPr>
      </w:pPr>
      <w:r w:rsidRPr="00976089">
        <w:rPr>
          <w:b/>
          <w:sz w:val="24"/>
          <w:szCs w:val="24"/>
        </w:rPr>
        <w:t xml:space="preserve">5 октября </w:t>
      </w:r>
      <w:r w:rsidRPr="00976089">
        <w:rPr>
          <w:b/>
          <w:color w:val="000000"/>
          <w:sz w:val="24"/>
          <w:szCs w:val="24"/>
          <w:shd w:val="clear" w:color="auto" w:fill="FFFFFF"/>
        </w:rPr>
        <w:t>ночью и утром местами ожидается слабый туман.</w:t>
      </w:r>
    </w:p>
    <w:p w:rsidR="00976089" w:rsidRPr="008D41A6" w:rsidRDefault="00976089" w:rsidP="00976089">
      <w:pPr>
        <w:jc w:val="both"/>
        <w:rPr>
          <w:rFonts w:eastAsia="Arial"/>
          <w:bCs/>
          <w:spacing w:val="-4"/>
          <w:sz w:val="18"/>
          <w:szCs w:val="18"/>
          <w:lang w:eastAsia="ar-SA"/>
        </w:rPr>
      </w:pPr>
    </w:p>
    <w:p w:rsidR="00976089" w:rsidRPr="00976089" w:rsidRDefault="00976089" w:rsidP="00976089">
      <w:pPr>
        <w:suppressAutoHyphens/>
        <w:ind w:left="142" w:firstLine="567"/>
        <w:jc w:val="both"/>
      </w:pPr>
      <w:r w:rsidRPr="00976089">
        <w:t>В связи со сложившейся метеорологической обстановкой:</w:t>
      </w:r>
    </w:p>
    <w:p w:rsidR="00976089" w:rsidRPr="00976089" w:rsidRDefault="00976089" w:rsidP="00976089">
      <w:pPr>
        <w:ind w:firstLine="708"/>
        <w:jc w:val="both"/>
        <w:rPr>
          <w:b/>
        </w:rPr>
      </w:pPr>
      <w:r w:rsidRPr="00976089">
        <w:rPr>
          <w:b/>
        </w:rPr>
        <w:t xml:space="preserve">- 05-06 октября </w:t>
      </w:r>
      <w:r w:rsidRPr="00976089">
        <w:t>повышается вероятность ДТП, в том числе крупных и с участием детей, затруднений в движении по автодорогам Ленинградской области</w:t>
      </w:r>
      <w:r w:rsidRPr="00976089">
        <w:rPr>
          <w:b/>
        </w:rPr>
        <w:t xml:space="preserve"> (Источник – загруженность автотрасс, низкое качество дорожного полотна, мокрый снег с дождем, туман);</w:t>
      </w:r>
    </w:p>
    <w:p w:rsidR="00976089" w:rsidRPr="00976089" w:rsidRDefault="00976089" w:rsidP="00976089">
      <w:pPr>
        <w:ind w:firstLine="708"/>
        <w:jc w:val="both"/>
        <w:rPr>
          <w:b/>
        </w:rPr>
      </w:pPr>
      <w:r w:rsidRPr="00976089">
        <w:rPr>
          <w:b/>
        </w:rPr>
        <w:t xml:space="preserve">- 05-06 октября </w:t>
      </w:r>
      <w:r w:rsidRPr="00976089">
        <w:t>повышается вероятность возникновения происшествий на акваториях Ленинградской области</w:t>
      </w:r>
      <w:r w:rsidRPr="00976089">
        <w:rPr>
          <w:b/>
        </w:rPr>
        <w:t xml:space="preserve"> (Источник – нарушение правил судовождения, несоблюдение мер безопасности на воде, мокрый снег с дождем, туман);</w:t>
      </w:r>
    </w:p>
    <w:p w:rsidR="00976089" w:rsidRPr="00976089" w:rsidRDefault="00976089" w:rsidP="00976089">
      <w:pPr>
        <w:ind w:firstLine="708"/>
        <w:jc w:val="both"/>
        <w:rPr>
          <w:b/>
        </w:rPr>
      </w:pPr>
      <w:r w:rsidRPr="00976089">
        <w:rPr>
          <w:b/>
        </w:rPr>
        <w:t xml:space="preserve">- 05-06 октября </w:t>
      </w:r>
      <w:r w:rsidRPr="00976089">
        <w:t xml:space="preserve">повышается вероятность </w:t>
      </w:r>
      <w:proofErr w:type="spellStart"/>
      <w:r w:rsidRPr="00976089">
        <w:t>авиапроисшествий</w:t>
      </w:r>
      <w:proofErr w:type="spellEnd"/>
      <w:r w:rsidRPr="00976089">
        <w:t>, изменения в расписании воздушных судов на территории Ленинградской области</w:t>
      </w:r>
      <w:r w:rsidRPr="00976089">
        <w:rPr>
          <w:b/>
        </w:rPr>
        <w:t xml:space="preserve"> (Источник – технические неисправности, мокрый снег с дождем, туман);</w:t>
      </w:r>
    </w:p>
    <w:p w:rsidR="00976089" w:rsidRPr="00976089" w:rsidRDefault="00976089" w:rsidP="00976089">
      <w:pPr>
        <w:ind w:firstLine="708"/>
        <w:jc w:val="both"/>
        <w:rPr>
          <w:b/>
        </w:rPr>
      </w:pPr>
      <w:r w:rsidRPr="00976089">
        <w:rPr>
          <w:b/>
        </w:rPr>
        <w:t xml:space="preserve">- 05-06 октября </w:t>
      </w:r>
      <w:r w:rsidRPr="00976089">
        <w:t>повышается вероятность происшествий и аварий на железнодорожном транспорте на территории Ленинградской области</w:t>
      </w:r>
      <w:r w:rsidRPr="00976089">
        <w:rPr>
          <w:b/>
        </w:rPr>
        <w:t xml:space="preserve"> (Источник - нарушение правил эксплуатации железнодорожного транспорта, неисправность путей, дефекты оборудования, мокрый снег с дождем, туман);</w:t>
      </w:r>
    </w:p>
    <w:p w:rsidR="00976089" w:rsidRPr="00976089" w:rsidRDefault="00976089" w:rsidP="00976089">
      <w:pPr>
        <w:ind w:firstLine="708"/>
        <w:jc w:val="both"/>
        <w:rPr>
          <w:b/>
        </w:rPr>
      </w:pPr>
      <w:r w:rsidRPr="00976089">
        <w:rPr>
          <w:b/>
        </w:rPr>
        <w:t xml:space="preserve">- 05-06 октября </w:t>
      </w:r>
      <w:r w:rsidRPr="00976089">
        <w:t xml:space="preserve">повышается вероятность повреждений (обрывов, замыканий) на ЛЭП, ТП и </w:t>
      </w:r>
      <w:proofErr w:type="gramStart"/>
      <w:r w:rsidRPr="00976089">
        <w:t>линиях</w:t>
      </w:r>
      <w:proofErr w:type="gramEnd"/>
      <w:r w:rsidRPr="00976089">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976089">
        <w:rPr>
          <w:b/>
        </w:rPr>
        <w:t xml:space="preserve"> (Источник – изношенность сетей, мокрый снег с дождем);</w:t>
      </w:r>
    </w:p>
    <w:p w:rsidR="00976089" w:rsidRPr="00976089" w:rsidRDefault="00976089" w:rsidP="00976089">
      <w:pPr>
        <w:ind w:firstLine="708"/>
        <w:jc w:val="both"/>
        <w:rPr>
          <w:b/>
        </w:rPr>
      </w:pPr>
      <w:r w:rsidRPr="00976089">
        <w:rPr>
          <w:b/>
        </w:rPr>
        <w:t xml:space="preserve">- 05-06 октября </w:t>
      </w:r>
      <w:r w:rsidRPr="00976089">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76089">
        <w:t>водо</w:t>
      </w:r>
      <w:proofErr w:type="spellEnd"/>
      <w:r w:rsidRPr="00976089">
        <w:t>- и теплоснабжения (порывы сетей и в связи с отключениями энергоснабжения)</w:t>
      </w:r>
      <w:r w:rsidRPr="00976089">
        <w:rPr>
          <w:b/>
        </w:rPr>
        <w:t xml:space="preserve"> (Источник – изношенность сетей, мокрый снег с дождем);</w:t>
      </w:r>
    </w:p>
    <w:p w:rsidR="00976089" w:rsidRDefault="00976089" w:rsidP="00976089">
      <w:pPr>
        <w:suppressAutoHyphens/>
        <w:ind w:firstLine="851"/>
        <w:jc w:val="both"/>
        <w:rPr>
          <w:b/>
          <w:sz w:val="18"/>
          <w:szCs w:val="18"/>
        </w:rPr>
      </w:pPr>
      <w:r w:rsidRPr="00976089">
        <w:rPr>
          <w:b/>
        </w:rPr>
        <w:t xml:space="preserve">- </w:t>
      </w:r>
      <w:r w:rsidRPr="00976089">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76089">
        <w:rPr>
          <w:b/>
        </w:rPr>
        <w:t>Источник – несоблюдение правил безопасности при нахождении в лесу, отдых населения в лесной зоне, ухудшение метеорологической обстановки, мокрый снег с дождем, туман)</w:t>
      </w:r>
      <w:r>
        <w:rPr>
          <w:b/>
        </w:rPr>
        <w:t>.</w:t>
      </w:r>
    </w:p>
    <w:p w:rsidR="00976089" w:rsidRDefault="00976089" w:rsidP="00976089">
      <w:pPr>
        <w:suppressAutoHyphens/>
        <w:ind w:firstLine="851"/>
        <w:jc w:val="both"/>
        <w:rPr>
          <w:b/>
          <w:sz w:val="18"/>
          <w:szCs w:val="18"/>
        </w:rPr>
      </w:pPr>
    </w:p>
    <w:p w:rsidR="00BF63D7" w:rsidRPr="00BF63D7" w:rsidRDefault="00BF63D7" w:rsidP="00976089">
      <w:pPr>
        <w:suppressAutoHyphens/>
        <w:ind w:firstLine="851"/>
        <w:jc w:val="both"/>
        <w:rPr>
          <w:b/>
          <w:sz w:val="22"/>
          <w:szCs w:val="22"/>
        </w:rPr>
      </w:pPr>
      <w:r w:rsidRPr="00BF63D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63D7" w:rsidRPr="00BF63D7" w:rsidRDefault="00BF63D7" w:rsidP="00BF63D7">
      <w:pPr>
        <w:suppressAutoHyphens/>
        <w:ind w:firstLine="851"/>
        <w:jc w:val="both"/>
        <w:rPr>
          <w:b/>
          <w:sz w:val="22"/>
          <w:szCs w:val="22"/>
        </w:rPr>
      </w:pPr>
      <w:r w:rsidRPr="00BF63D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63D7" w:rsidRPr="00BF63D7" w:rsidRDefault="00BF63D7" w:rsidP="00BF63D7">
      <w:pPr>
        <w:suppressAutoHyphens/>
        <w:ind w:firstLine="851"/>
        <w:jc w:val="both"/>
        <w:rPr>
          <w:b/>
          <w:sz w:val="22"/>
          <w:szCs w:val="22"/>
        </w:rPr>
      </w:pPr>
      <w:r w:rsidRPr="00BF63D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63D7" w:rsidRPr="00BF63D7" w:rsidRDefault="00BF63D7" w:rsidP="00BF63D7">
      <w:pPr>
        <w:suppressAutoHyphens/>
        <w:ind w:firstLine="851"/>
        <w:jc w:val="both"/>
        <w:rPr>
          <w:b/>
          <w:sz w:val="22"/>
          <w:szCs w:val="22"/>
        </w:rPr>
      </w:pPr>
      <w:r w:rsidRPr="00BF63D7">
        <w:rPr>
          <w:b/>
          <w:sz w:val="22"/>
          <w:szCs w:val="22"/>
        </w:rPr>
        <w:t>3. Проверить готовность сил и средств соответствующих слу</w:t>
      </w:r>
      <w:proofErr w:type="gramStart"/>
      <w:r w:rsidRPr="00BF63D7">
        <w:rPr>
          <w:b/>
          <w:sz w:val="22"/>
          <w:szCs w:val="22"/>
        </w:rPr>
        <w:t>жб к пр</w:t>
      </w:r>
      <w:proofErr w:type="gramEnd"/>
      <w:r w:rsidRPr="00BF63D7">
        <w:rPr>
          <w:b/>
          <w:sz w:val="22"/>
          <w:szCs w:val="22"/>
        </w:rPr>
        <w:t>едупреждению и реагированию происшествия (ЧС) в соответствие с прогнозом.</w:t>
      </w:r>
    </w:p>
    <w:p w:rsidR="00BF63D7" w:rsidRPr="00BF63D7" w:rsidRDefault="00BF63D7" w:rsidP="00BF63D7">
      <w:pPr>
        <w:suppressAutoHyphens/>
        <w:ind w:firstLine="851"/>
        <w:jc w:val="both"/>
        <w:rPr>
          <w:b/>
          <w:sz w:val="22"/>
          <w:szCs w:val="22"/>
        </w:rPr>
      </w:pPr>
      <w:r w:rsidRPr="00BF63D7">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BF63D7" w:rsidRPr="00BF63D7" w:rsidRDefault="00BF63D7" w:rsidP="00BF63D7">
      <w:pPr>
        <w:suppressAutoHyphens/>
        <w:ind w:firstLine="851"/>
        <w:jc w:val="both"/>
        <w:rPr>
          <w:b/>
          <w:sz w:val="22"/>
          <w:szCs w:val="22"/>
        </w:rPr>
      </w:pPr>
      <w:r w:rsidRPr="00BF63D7">
        <w:rPr>
          <w:b/>
          <w:sz w:val="22"/>
          <w:szCs w:val="22"/>
        </w:rPr>
        <w:t xml:space="preserve">5. Усилить </w:t>
      </w:r>
      <w:proofErr w:type="gramStart"/>
      <w:r w:rsidRPr="00BF63D7">
        <w:rPr>
          <w:b/>
          <w:sz w:val="22"/>
          <w:szCs w:val="22"/>
        </w:rPr>
        <w:t>контроль за</w:t>
      </w:r>
      <w:proofErr w:type="gramEnd"/>
      <w:r w:rsidRPr="00BF63D7">
        <w:rPr>
          <w:b/>
          <w:sz w:val="22"/>
          <w:szCs w:val="22"/>
        </w:rPr>
        <w:t xml:space="preserve"> функционированием объектов жизнеобеспечения.</w:t>
      </w:r>
    </w:p>
    <w:p w:rsidR="00BF63D7" w:rsidRPr="00BF63D7" w:rsidRDefault="00BF63D7" w:rsidP="00BF63D7">
      <w:pPr>
        <w:suppressAutoHyphens/>
        <w:ind w:firstLine="851"/>
        <w:jc w:val="both"/>
        <w:rPr>
          <w:b/>
          <w:sz w:val="22"/>
          <w:szCs w:val="22"/>
        </w:rPr>
      </w:pPr>
      <w:r w:rsidRPr="00BF63D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72B3E" w:rsidRPr="00BF63D7" w:rsidRDefault="00E72B3E" w:rsidP="00D9225A">
      <w:pPr>
        <w:rPr>
          <w:sz w:val="22"/>
          <w:szCs w:val="22"/>
        </w:rPr>
      </w:pPr>
    </w:p>
    <w:p w:rsidR="00976089" w:rsidRDefault="001F6318" w:rsidP="001D3DA9">
      <w:pPr>
        <w:rPr>
          <w:sz w:val="22"/>
          <w:szCs w:val="22"/>
        </w:rPr>
      </w:pPr>
      <w:r w:rsidRPr="00BF63D7">
        <w:rPr>
          <w:sz w:val="22"/>
          <w:szCs w:val="22"/>
        </w:rPr>
        <w:t xml:space="preserve">    </w:t>
      </w:r>
      <w:r w:rsidR="001D0DFB" w:rsidRPr="00BF63D7">
        <w:rPr>
          <w:sz w:val="22"/>
          <w:szCs w:val="22"/>
        </w:rPr>
        <w:t xml:space="preserve">            </w:t>
      </w:r>
      <w:r w:rsidR="00875640" w:rsidRPr="00BF63D7">
        <w:rPr>
          <w:sz w:val="22"/>
          <w:szCs w:val="22"/>
        </w:rPr>
        <w:t xml:space="preserve">                                         </w:t>
      </w:r>
    </w:p>
    <w:p w:rsidR="009E3974" w:rsidRPr="00BF63D7" w:rsidRDefault="005B3E9C" w:rsidP="00976089">
      <w:pPr>
        <w:jc w:val="center"/>
        <w:rPr>
          <w:sz w:val="22"/>
          <w:szCs w:val="22"/>
        </w:rPr>
      </w:pPr>
      <w:r w:rsidRPr="00BF63D7">
        <w:rPr>
          <w:sz w:val="22"/>
          <w:szCs w:val="22"/>
        </w:rPr>
        <w:t xml:space="preserve">ОД                     </w:t>
      </w:r>
      <w:r w:rsidR="00D66474" w:rsidRPr="00BF63D7">
        <w:rPr>
          <w:sz w:val="22"/>
          <w:szCs w:val="22"/>
        </w:rPr>
        <w:t xml:space="preserve">                                   </w:t>
      </w:r>
      <w:r w:rsidR="006D6919" w:rsidRPr="00BF63D7">
        <w:rPr>
          <w:sz w:val="22"/>
          <w:szCs w:val="22"/>
        </w:rPr>
        <w:t xml:space="preserve"> </w:t>
      </w:r>
      <w:proofErr w:type="spellStart"/>
      <w:r w:rsidR="00976089">
        <w:rPr>
          <w:sz w:val="22"/>
          <w:szCs w:val="22"/>
        </w:rPr>
        <w:t>Милакова</w:t>
      </w:r>
      <w:proofErr w:type="spellEnd"/>
      <w:r w:rsidR="00976089">
        <w:rPr>
          <w:sz w:val="22"/>
          <w:szCs w:val="22"/>
        </w:rPr>
        <w:t xml:space="preserve"> Е.А</w:t>
      </w:r>
      <w:r w:rsidR="00BF63D7" w:rsidRPr="00BF63D7">
        <w:rPr>
          <w:sz w:val="22"/>
          <w:szCs w:val="22"/>
        </w:rPr>
        <w:t>.</w:t>
      </w:r>
    </w:p>
    <w:p w:rsidR="00D9225A" w:rsidRPr="009E01E2" w:rsidRDefault="00BF63D7" w:rsidP="00D9225A">
      <w:pPr>
        <w:rPr>
          <w:b/>
          <w:bCs/>
          <w:sz w:val="22"/>
          <w:szCs w:val="22"/>
        </w:rPr>
      </w:pPr>
      <w:r>
        <w:rPr>
          <w:b/>
          <w:sz w:val="22"/>
          <w:szCs w:val="22"/>
        </w:rPr>
        <w:t>0</w:t>
      </w:r>
      <w:r w:rsidR="00976089">
        <w:rPr>
          <w:b/>
          <w:sz w:val="22"/>
          <w:szCs w:val="22"/>
        </w:rPr>
        <w:t>4</w:t>
      </w:r>
      <w:r w:rsidR="008E2063" w:rsidRPr="009E01E2">
        <w:rPr>
          <w:b/>
          <w:sz w:val="22"/>
          <w:szCs w:val="22"/>
        </w:rPr>
        <w:t>.10</w:t>
      </w:r>
      <w:r w:rsidR="00233F03" w:rsidRPr="009E01E2">
        <w:rPr>
          <w:b/>
          <w:bCs/>
          <w:sz w:val="22"/>
          <w:szCs w:val="22"/>
        </w:rPr>
        <w:t xml:space="preserve">.2019     </w:t>
      </w:r>
      <w:r>
        <w:rPr>
          <w:b/>
          <w:bCs/>
          <w:sz w:val="22"/>
          <w:szCs w:val="22"/>
        </w:rPr>
        <w:t>1</w:t>
      </w:r>
      <w:r w:rsidR="00976089">
        <w:rPr>
          <w:b/>
          <w:bCs/>
          <w:sz w:val="22"/>
          <w:szCs w:val="22"/>
        </w:rPr>
        <w:t>4</w:t>
      </w:r>
      <w:r>
        <w:rPr>
          <w:b/>
          <w:bCs/>
          <w:sz w:val="22"/>
          <w:szCs w:val="22"/>
        </w:rPr>
        <w:t>-</w:t>
      </w:r>
      <w:r w:rsidR="00976089">
        <w:rPr>
          <w:b/>
          <w:bCs/>
          <w:sz w:val="22"/>
          <w:szCs w:val="22"/>
        </w:rPr>
        <w:t>0</w:t>
      </w:r>
      <w:r>
        <w:rPr>
          <w:b/>
          <w:bCs/>
          <w:sz w:val="22"/>
          <w:szCs w:val="22"/>
        </w:rPr>
        <w:t>5</w:t>
      </w: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76089" w:rsidRPr="00976089" w:rsidRDefault="00976089" w:rsidP="00976089">
      <w:pPr>
        <w:spacing w:before="100" w:beforeAutospacing="1" w:after="100" w:afterAutospacing="1"/>
        <w:jc w:val="center"/>
        <w:rPr>
          <w:sz w:val="24"/>
          <w:szCs w:val="24"/>
        </w:rPr>
      </w:pPr>
      <w:r w:rsidRPr="00976089">
        <w:rPr>
          <w:b/>
          <w:bCs/>
          <w:sz w:val="24"/>
          <w:szCs w:val="24"/>
        </w:rPr>
        <w:lastRenderedPageBreak/>
        <w:t>РЕКОМЕНДАЦИИ ДЛЯ НАСЕЛЕНИЯ</w:t>
      </w:r>
    </w:p>
    <w:p w:rsidR="00976089" w:rsidRPr="00976089" w:rsidRDefault="00976089" w:rsidP="00976089">
      <w:pPr>
        <w:spacing w:before="100" w:beforeAutospacing="1" w:after="100" w:afterAutospacing="1"/>
        <w:jc w:val="center"/>
        <w:rPr>
          <w:sz w:val="24"/>
          <w:szCs w:val="24"/>
        </w:rPr>
      </w:pPr>
      <w:r w:rsidRPr="00976089">
        <w:rPr>
          <w:b/>
          <w:bCs/>
          <w:sz w:val="24"/>
          <w:szCs w:val="24"/>
        </w:rPr>
        <w:t> </w:t>
      </w:r>
      <w:r w:rsidRPr="00976089">
        <w:rPr>
          <w:b/>
          <w:bCs/>
          <w:i/>
          <w:iCs/>
          <w:sz w:val="24"/>
          <w:szCs w:val="24"/>
        </w:rPr>
        <w:t xml:space="preserve">В СВЯЗИ </w:t>
      </w:r>
      <w:proofErr w:type="gramStart"/>
      <w:r w:rsidRPr="00976089">
        <w:rPr>
          <w:b/>
          <w:bCs/>
          <w:i/>
          <w:iCs/>
          <w:sz w:val="24"/>
          <w:szCs w:val="24"/>
        </w:rPr>
        <w:t>СО</w:t>
      </w:r>
      <w:proofErr w:type="gramEnd"/>
      <w:r w:rsidRPr="00976089">
        <w:rPr>
          <w:b/>
          <w:bCs/>
          <w:i/>
          <w:iCs/>
          <w:sz w:val="24"/>
          <w:szCs w:val="24"/>
        </w:rPr>
        <w:t xml:space="preserve"> СЛОЖИВШЕЙСЯ МЕТЕООБСТАНОВКОЙ, ВОЗДЕРЖИТЕСЬ </w:t>
      </w:r>
    </w:p>
    <w:p w:rsidR="00976089" w:rsidRPr="00976089" w:rsidRDefault="00976089" w:rsidP="00976089">
      <w:pPr>
        <w:spacing w:before="100" w:beforeAutospacing="1" w:after="100" w:afterAutospacing="1"/>
        <w:jc w:val="center"/>
        <w:rPr>
          <w:sz w:val="24"/>
          <w:szCs w:val="24"/>
        </w:rPr>
      </w:pPr>
      <w:r w:rsidRPr="00976089">
        <w:rPr>
          <w:b/>
          <w:bCs/>
          <w:i/>
          <w:iCs/>
          <w:sz w:val="24"/>
          <w:szCs w:val="24"/>
        </w:rPr>
        <w:t>ОТ ВЫХОДА НА ВОДНЫЕ ОБЪЕКТЫ И ОТ ПОСЕЩЕНИЯ ЛЕСОВ!</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76089" w:rsidRPr="00976089" w:rsidRDefault="00976089" w:rsidP="00976089">
      <w:pPr>
        <w:spacing w:before="100" w:beforeAutospacing="1" w:after="240"/>
        <w:jc w:val="center"/>
        <w:rPr>
          <w:sz w:val="24"/>
          <w:szCs w:val="24"/>
        </w:rPr>
      </w:pPr>
      <w:r w:rsidRPr="00976089">
        <w:rPr>
          <w:b/>
          <w:bCs/>
          <w:sz w:val="24"/>
          <w:szCs w:val="24"/>
        </w:rPr>
        <w:t>Рекомендации участникам дорожного движения в условиях тумана</w:t>
      </w:r>
    </w:p>
    <w:p w:rsidR="00976089" w:rsidRPr="00976089" w:rsidRDefault="00976089" w:rsidP="00976089">
      <w:pPr>
        <w:rPr>
          <w:sz w:val="24"/>
          <w:szCs w:val="24"/>
        </w:rPr>
      </w:pPr>
      <w:r w:rsidRPr="00976089">
        <w:rPr>
          <w:sz w:val="24"/>
          <w:szCs w:val="24"/>
        </w:rPr>
        <w:lastRenderedPageBreak/>
        <w:t>Статистика дорожных происшествий указывает на то, что более трети всех самых серьёзных автомобильных аварий происходит именно в условиях резкого снижения видимости, вызванного туманом. В условиях тумана стаж вождения и технические возможности даже самых передовых марок автомобилей сводятся к минимуму.</w:t>
      </w:r>
    </w:p>
    <w:p w:rsidR="00976089" w:rsidRPr="00976089" w:rsidRDefault="00976089" w:rsidP="00976089">
      <w:pPr>
        <w:rPr>
          <w:sz w:val="24"/>
          <w:szCs w:val="24"/>
        </w:rPr>
      </w:pPr>
      <w:r w:rsidRPr="00976089">
        <w:rPr>
          <w:sz w:val="24"/>
          <w:szCs w:val="24"/>
        </w:rPr>
        <w:t>Всё дело в том, что в тумане человеческий глаз теряет способность точно рассчитывать расстояние до впередиидущего автомобиля, а также иного препятствия. Все предметы в тумане воспринимаются расположенными намного дальше, чем это есть на самом деле.</w:t>
      </w:r>
    </w:p>
    <w:p w:rsidR="00976089" w:rsidRPr="00976089" w:rsidRDefault="00976089" w:rsidP="00976089">
      <w:pPr>
        <w:spacing w:before="100" w:beforeAutospacing="1"/>
        <w:jc w:val="center"/>
        <w:rPr>
          <w:sz w:val="24"/>
          <w:szCs w:val="24"/>
        </w:rPr>
      </w:pPr>
      <w:r w:rsidRPr="00976089">
        <w:rPr>
          <w:b/>
          <w:bCs/>
          <w:sz w:val="24"/>
          <w:szCs w:val="24"/>
        </w:rPr>
        <w:t>Основные правила для безопасной езды в тумане</w:t>
      </w:r>
    </w:p>
    <w:p w:rsidR="00976089" w:rsidRPr="00976089" w:rsidRDefault="00976089" w:rsidP="00976089">
      <w:pPr>
        <w:rPr>
          <w:sz w:val="24"/>
          <w:szCs w:val="24"/>
        </w:rPr>
      </w:pPr>
      <w:r w:rsidRPr="00976089">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976089" w:rsidRPr="00976089" w:rsidRDefault="00976089" w:rsidP="00976089">
      <w:pPr>
        <w:rPr>
          <w:sz w:val="24"/>
          <w:szCs w:val="24"/>
        </w:rPr>
      </w:pPr>
      <w:r w:rsidRPr="00976089">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976089" w:rsidRPr="00976089" w:rsidRDefault="00976089" w:rsidP="00976089">
      <w:pPr>
        <w:rPr>
          <w:sz w:val="24"/>
          <w:szCs w:val="24"/>
        </w:rPr>
      </w:pPr>
      <w:r w:rsidRPr="00976089">
        <w:rPr>
          <w:sz w:val="24"/>
          <w:szCs w:val="24"/>
        </w:rPr>
        <w:t xml:space="preserve">Требование о включении габаритных огней, фар ближнего света или </w:t>
      </w:r>
      <w:proofErr w:type="spellStart"/>
      <w:r w:rsidRPr="00976089">
        <w:rPr>
          <w:sz w:val="24"/>
          <w:szCs w:val="24"/>
        </w:rPr>
        <w:t>противотуманных</w:t>
      </w:r>
      <w:proofErr w:type="spellEnd"/>
      <w:r w:rsidRPr="00976089">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976089" w:rsidRPr="00976089" w:rsidRDefault="00976089" w:rsidP="00976089">
      <w:pPr>
        <w:rPr>
          <w:sz w:val="24"/>
          <w:szCs w:val="24"/>
        </w:rPr>
      </w:pPr>
      <w:r w:rsidRPr="00976089">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976089" w:rsidRPr="00976089" w:rsidRDefault="00976089" w:rsidP="00976089">
      <w:pPr>
        <w:rPr>
          <w:sz w:val="24"/>
          <w:szCs w:val="24"/>
        </w:rPr>
      </w:pPr>
      <w:r w:rsidRPr="00976089">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76089">
        <w:rPr>
          <w:sz w:val="24"/>
          <w:szCs w:val="24"/>
        </w:rPr>
        <w:t>способом</w:t>
      </w:r>
      <w:proofErr w:type="gramEnd"/>
      <w:r w:rsidRPr="00976089">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976089" w:rsidRPr="00976089" w:rsidRDefault="00976089" w:rsidP="00976089">
      <w:pPr>
        <w:rPr>
          <w:sz w:val="24"/>
          <w:szCs w:val="24"/>
        </w:rPr>
      </w:pPr>
      <w:r w:rsidRPr="00976089">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976089" w:rsidRPr="00976089" w:rsidRDefault="00976089" w:rsidP="00976089">
      <w:pPr>
        <w:rPr>
          <w:sz w:val="24"/>
          <w:szCs w:val="24"/>
        </w:rPr>
      </w:pPr>
      <w:r w:rsidRPr="00976089">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976089" w:rsidRPr="00976089" w:rsidRDefault="00976089" w:rsidP="00976089">
      <w:pPr>
        <w:spacing w:before="100" w:beforeAutospacing="1"/>
        <w:jc w:val="center"/>
        <w:rPr>
          <w:sz w:val="24"/>
          <w:szCs w:val="24"/>
        </w:rPr>
      </w:pPr>
      <w:r w:rsidRPr="00976089">
        <w:rPr>
          <w:b/>
          <w:bCs/>
          <w:sz w:val="24"/>
          <w:szCs w:val="24"/>
        </w:rPr>
        <w:t>Дополнительные негативные факторы езды в тумане</w:t>
      </w:r>
    </w:p>
    <w:p w:rsidR="00976089" w:rsidRPr="00976089" w:rsidRDefault="00976089" w:rsidP="00976089">
      <w:pPr>
        <w:rPr>
          <w:sz w:val="24"/>
          <w:szCs w:val="24"/>
        </w:rPr>
      </w:pPr>
      <w:r w:rsidRPr="00976089">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76089">
        <w:rPr>
          <w:sz w:val="24"/>
          <w:szCs w:val="24"/>
        </w:rPr>
        <w:t>аквапланирования</w:t>
      </w:r>
      <w:proofErr w:type="spellEnd"/>
      <w:r w:rsidRPr="00976089">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976089" w:rsidRPr="00976089" w:rsidRDefault="00976089" w:rsidP="00976089">
      <w:pPr>
        <w:rPr>
          <w:sz w:val="24"/>
          <w:szCs w:val="24"/>
        </w:rPr>
      </w:pPr>
      <w:r w:rsidRPr="00976089">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976089" w:rsidRPr="00976089" w:rsidRDefault="00976089" w:rsidP="00976089">
      <w:pPr>
        <w:rPr>
          <w:sz w:val="24"/>
          <w:szCs w:val="24"/>
        </w:rPr>
      </w:pPr>
      <w:r w:rsidRPr="00976089">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5E9C-8F9E-40CE-A09D-D3AC9522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2019-10-04T11:12:00Z</cp:lastPrinted>
  <dcterms:created xsi:type="dcterms:W3CDTF">2019-09-04T11:01:00Z</dcterms:created>
  <dcterms:modified xsi:type="dcterms:W3CDTF">2019-10-04T11:13:00Z</dcterms:modified>
</cp:coreProperties>
</file>