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64" w:rsidRPr="00EE0AD9" w:rsidRDefault="00872E64" w:rsidP="00872E64">
      <w:pPr>
        <w:jc w:val="center"/>
      </w:pPr>
      <w:r>
        <w:rPr>
          <w:noProof/>
        </w:rPr>
        <w:drawing>
          <wp:inline distT="0" distB="0" distL="0" distR="0" wp14:anchorId="0D509DB2" wp14:editId="68BE79EC">
            <wp:extent cx="563245" cy="53403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45" cy="534035"/>
                    </a:xfrm>
                    <a:prstGeom prst="rect">
                      <a:avLst/>
                    </a:prstGeom>
                    <a:noFill/>
                    <a:ln>
                      <a:noFill/>
                    </a:ln>
                  </pic:spPr>
                </pic:pic>
              </a:graphicData>
            </a:graphic>
          </wp:inline>
        </w:drawing>
      </w:r>
    </w:p>
    <w:p w:rsidR="00872E64" w:rsidRPr="00EE0AD9" w:rsidRDefault="00872E64" w:rsidP="00872E64">
      <w:pPr>
        <w:jc w:val="center"/>
        <w:rPr>
          <w:b/>
        </w:rPr>
      </w:pPr>
    </w:p>
    <w:p w:rsidR="00872E64" w:rsidRDefault="00872E64" w:rsidP="00872E64">
      <w:pPr>
        <w:jc w:val="center"/>
        <w:rPr>
          <w:b/>
        </w:rPr>
      </w:pPr>
      <w:r w:rsidRPr="00AB5E13">
        <w:rPr>
          <w:b/>
        </w:rPr>
        <w:t>РОССИЙСКАЯ ФЕДЕРАЦИЯ</w:t>
      </w:r>
    </w:p>
    <w:p w:rsidR="00400DE8" w:rsidRPr="00AB5E13" w:rsidRDefault="00400DE8" w:rsidP="00872E64">
      <w:pPr>
        <w:jc w:val="center"/>
        <w:rPr>
          <w:b/>
        </w:rPr>
      </w:pPr>
    </w:p>
    <w:p w:rsidR="00065D17" w:rsidRPr="00400DE8" w:rsidRDefault="00872E64" w:rsidP="00872E64">
      <w:pPr>
        <w:jc w:val="center"/>
        <w:rPr>
          <w:b/>
        </w:rPr>
      </w:pPr>
      <w:r w:rsidRPr="00400DE8">
        <w:rPr>
          <w:b/>
        </w:rPr>
        <w:t xml:space="preserve">АДМИНИСТРАЦИЯ </w:t>
      </w:r>
    </w:p>
    <w:p w:rsidR="00872E64" w:rsidRPr="00400DE8" w:rsidRDefault="00872E64" w:rsidP="00872E64">
      <w:pPr>
        <w:jc w:val="center"/>
        <w:rPr>
          <w:b/>
        </w:rPr>
      </w:pPr>
      <w:r w:rsidRPr="00400DE8">
        <w:rPr>
          <w:b/>
        </w:rPr>
        <w:t>МУНИЦИПАЛЬНОГО ОБРАЗОВАНИЯ</w:t>
      </w:r>
    </w:p>
    <w:p w:rsidR="00872E64" w:rsidRPr="00400DE8" w:rsidRDefault="00872E64" w:rsidP="00872E64">
      <w:pPr>
        <w:jc w:val="center"/>
        <w:rPr>
          <w:b/>
        </w:rPr>
      </w:pPr>
      <w:r w:rsidRPr="00400DE8">
        <w:rPr>
          <w:b/>
        </w:rPr>
        <w:t>БУДОГОЩСКОЕ ГОРОДСКОЕ ПОСЕЛЕНИЕ</w:t>
      </w:r>
    </w:p>
    <w:p w:rsidR="00872E64" w:rsidRPr="00400DE8" w:rsidRDefault="00872E64" w:rsidP="00872E64">
      <w:pPr>
        <w:jc w:val="center"/>
        <w:rPr>
          <w:b/>
        </w:rPr>
      </w:pPr>
      <w:r w:rsidRPr="00400DE8">
        <w:rPr>
          <w:b/>
        </w:rPr>
        <w:t>КИРИШСКОГО МУНИЦИПАЛЬНОГО РАЙОНА</w:t>
      </w:r>
    </w:p>
    <w:p w:rsidR="00872E64" w:rsidRPr="00400DE8" w:rsidRDefault="00872E64" w:rsidP="00872E64">
      <w:pPr>
        <w:jc w:val="center"/>
        <w:rPr>
          <w:b/>
        </w:rPr>
      </w:pPr>
      <w:r w:rsidRPr="00400DE8">
        <w:rPr>
          <w:b/>
        </w:rPr>
        <w:t>ЛЕНИНГРАДСКОЙ ОБЛАСТИ</w:t>
      </w:r>
    </w:p>
    <w:p w:rsidR="00872E64" w:rsidRPr="00AB5E13" w:rsidRDefault="00872E64" w:rsidP="00872E64">
      <w:pPr>
        <w:spacing w:before="120"/>
      </w:pPr>
    </w:p>
    <w:p w:rsidR="00872E64" w:rsidRPr="00A62184" w:rsidRDefault="008145EC" w:rsidP="00872E64">
      <w:pPr>
        <w:jc w:val="center"/>
        <w:rPr>
          <w:b/>
        </w:rPr>
      </w:pPr>
      <w:r w:rsidRPr="00A62184">
        <w:rPr>
          <w:b/>
        </w:rPr>
        <w:t xml:space="preserve">ПОСТАНОВЛЕНИЕ  </w:t>
      </w:r>
    </w:p>
    <w:p w:rsidR="00872E64" w:rsidRPr="00A62184" w:rsidRDefault="00872E64" w:rsidP="00872E64">
      <w:pPr>
        <w:rPr>
          <w:b/>
        </w:rPr>
      </w:pPr>
    </w:p>
    <w:p w:rsidR="00872E64" w:rsidRDefault="000E6CEE" w:rsidP="00872E64">
      <w:r w:rsidRPr="00A62184">
        <w:rPr>
          <w:u w:val="single"/>
        </w:rPr>
        <w:t xml:space="preserve">от  </w:t>
      </w:r>
      <w:r w:rsidR="00A62184" w:rsidRPr="00A62184">
        <w:rPr>
          <w:u w:val="single"/>
        </w:rPr>
        <w:t>_</w:t>
      </w:r>
      <w:r w:rsidR="00051B1C">
        <w:rPr>
          <w:u w:val="single"/>
        </w:rPr>
        <w:t>13 марта 2018 года № 24</w:t>
      </w:r>
      <w:bookmarkStart w:id="0" w:name="_GoBack"/>
      <w:bookmarkEnd w:id="0"/>
    </w:p>
    <w:p w:rsidR="00872E64" w:rsidRPr="00065D17" w:rsidRDefault="00872E64" w:rsidP="00872E64">
      <w:pPr>
        <w:rPr>
          <w:sz w:val="20"/>
          <w:szCs w:val="20"/>
        </w:rPr>
      </w:pPr>
      <w:r w:rsidRPr="00065D17">
        <w:rPr>
          <w:sz w:val="20"/>
          <w:szCs w:val="20"/>
        </w:rPr>
        <w:t xml:space="preserve">О внесении изменений </w:t>
      </w:r>
      <w:r w:rsidR="00A62184">
        <w:rPr>
          <w:sz w:val="20"/>
          <w:szCs w:val="20"/>
        </w:rPr>
        <w:t xml:space="preserve"> </w:t>
      </w:r>
      <w:r w:rsidR="009779D6" w:rsidRPr="00065D17">
        <w:rPr>
          <w:sz w:val="20"/>
          <w:szCs w:val="20"/>
        </w:rPr>
        <w:t xml:space="preserve"> </w:t>
      </w:r>
      <w:r w:rsidRPr="00065D17">
        <w:rPr>
          <w:sz w:val="20"/>
          <w:szCs w:val="20"/>
        </w:rPr>
        <w:t>в Постановление</w:t>
      </w:r>
    </w:p>
    <w:p w:rsidR="00872E64" w:rsidRPr="00065D17" w:rsidRDefault="00872E64" w:rsidP="00872E64">
      <w:pPr>
        <w:rPr>
          <w:sz w:val="20"/>
          <w:szCs w:val="20"/>
        </w:rPr>
      </w:pPr>
      <w:r w:rsidRPr="00065D17">
        <w:rPr>
          <w:sz w:val="20"/>
          <w:szCs w:val="20"/>
        </w:rPr>
        <w:t>№ 53 от 04.09.2012</w:t>
      </w:r>
      <w:r w:rsidR="008145EC" w:rsidRPr="00065D17">
        <w:rPr>
          <w:sz w:val="20"/>
          <w:szCs w:val="20"/>
        </w:rPr>
        <w:t xml:space="preserve"> </w:t>
      </w:r>
      <w:r w:rsidRPr="00065D17">
        <w:rPr>
          <w:sz w:val="20"/>
          <w:szCs w:val="20"/>
        </w:rPr>
        <w:t>г. «Об утверждении</w:t>
      </w:r>
    </w:p>
    <w:p w:rsidR="00872E64" w:rsidRPr="00065D17" w:rsidRDefault="00872E64" w:rsidP="00872E64">
      <w:pPr>
        <w:rPr>
          <w:sz w:val="20"/>
          <w:szCs w:val="20"/>
        </w:rPr>
      </w:pPr>
      <w:r w:rsidRPr="00065D17">
        <w:rPr>
          <w:sz w:val="20"/>
          <w:szCs w:val="20"/>
        </w:rPr>
        <w:t>Положения о муниципальном жилищном контроле</w:t>
      </w:r>
    </w:p>
    <w:p w:rsidR="00872E64" w:rsidRPr="00065D17" w:rsidRDefault="00872E64" w:rsidP="00872E64">
      <w:pPr>
        <w:rPr>
          <w:sz w:val="20"/>
          <w:szCs w:val="20"/>
        </w:rPr>
      </w:pPr>
      <w:r w:rsidRPr="00065D17">
        <w:rPr>
          <w:sz w:val="20"/>
          <w:szCs w:val="20"/>
        </w:rPr>
        <w:t>на территории муниципального образования</w:t>
      </w:r>
    </w:p>
    <w:p w:rsidR="00872E64" w:rsidRPr="00065D17" w:rsidRDefault="00872E64" w:rsidP="00872E64">
      <w:pPr>
        <w:rPr>
          <w:sz w:val="20"/>
          <w:szCs w:val="20"/>
        </w:rPr>
      </w:pPr>
      <w:proofErr w:type="spellStart"/>
      <w:r w:rsidRPr="00065D17">
        <w:rPr>
          <w:sz w:val="20"/>
          <w:szCs w:val="20"/>
        </w:rPr>
        <w:t>Будогощское</w:t>
      </w:r>
      <w:proofErr w:type="spellEnd"/>
      <w:r w:rsidRPr="00065D17">
        <w:rPr>
          <w:sz w:val="20"/>
          <w:szCs w:val="20"/>
        </w:rPr>
        <w:t xml:space="preserve"> городское поселение </w:t>
      </w:r>
      <w:proofErr w:type="spellStart"/>
      <w:r w:rsidRPr="00065D17">
        <w:rPr>
          <w:sz w:val="20"/>
          <w:szCs w:val="20"/>
        </w:rPr>
        <w:t>Киришского</w:t>
      </w:r>
      <w:proofErr w:type="spellEnd"/>
    </w:p>
    <w:p w:rsidR="00872E64" w:rsidRPr="00065D17" w:rsidRDefault="00872E64" w:rsidP="00872E64">
      <w:pPr>
        <w:rPr>
          <w:sz w:val="20"/>
          <w:szCs w:val="20"/>
        </w:rPr>
      </w:pPr>
      <w:r w:rsidRPr="00065D17">
        <w:rPr>
          <w:sz w:val="20"/>
          <w:szCs w:val="20"/>
        </w:rPr>
        <w:t xml:space="preserve">муниципального района Ленинградской области» </w:t>
      </w:r>
    </w:p>
    <w:p w:rsidR="00872E64" w:rsidRPr="00065D17" w:rsidRDefault="00872E64" w:rsidP="00872E64">
      <w:pPr>
        <w:pStyle w:val="a3"/>
        <w:rPr>
          <w:kern w:val="36"/>
          <w:sz w:val="20"/>
          <w:szCs w:val="20"/>
        </w:rPr>
      </w:pPr>
    </w:p>
    <w:p w:rsidR="00872E64" w:rsidRDefault="00872E64" w:rsidP="00872E64">
      <w:pPr>
        <w:pStyle w:val="a3"/>
        <w:jc w:val="both"/>
        <w:rPr>
          <w:kern w:val="36"/>
          <w:sz w:val="28"/>
          <w:szCs w:val="28"/>
        </w:rPr>
      </w:pPr>
    </w:p>
    <w:p w:rsidR="00872E64" w:rsidRPr="00AB5E13" w:rsidRDefault="000E6CEE" w:rsidP="00D73B43">
      <w:pPr>
        <w:ind w:firstLine="567"/>
        <w:jc w:val="both"/>
      </w:pPr>
      <w:r>
        <w:t xml:space="preserve">В соответствии </w:t>
      </w:r>
      <w:r w:rsidR="00A62184">
        <w:t xml:space="preserve">с </w:t>
      </w:r>
      <w:r w:rsidR="00D73B43">
        <w:t xml:space="preserve"> изменениями в жилищный кодекс, внесенными  </w:t>
      </w:r>
      <w:r w:rsidR="00A62184">
        <w:t>Федеральным законом</w:t>
      </w:r>
      <w:r>
        <w:t xml:space="preserve"> от 31 декабря 2017 года №48</w:t>
      </w:r>
      <w:r w:rsidR="00400DE8">
        <w:t>5 –ФЗ « О внесении изменений в Ж</w:t>
      </w:r>
      <w:r>
        <w:t xml:space="preserve">илищный кодекс </w:t>
      </w:r>
      <w:proofErr w:type="gramStart"/>
      <w:r>
        <w:t>Российской</w:t>
      </w:r>
      <w:proofErr w:type="gramEnd"/>
      <w:r>
        <w:t xml:space="preserve"> Федерации и отдельные законодательные акты Российской Федерации</w:t>
      </w:r>
      <w:r w:rsidR="00D73B43">
        <w:t xml:space="preserve">», </w:t>
      </w:r>
      <w:r w:rsidR="00872E64">
        <w:t>А</w:t>
      </w:r>
      <w:r w:rsidR="00872E64" w:rsidRPr="00D114FA">
        <w:t xml:space="preserve">дминистрация </w:t>
      </w:r>
      <w:r w:rsidR="00872E64">
        <w:t xml:space="preserve">муниципального образования </w:t>
      </w:r>
      <w:proofErr w:type="spellStart"/>
      <w:r w:rsidR="00872E64">
        <w:t>Будогощское</w:t>
      </w:r>
      <w:proofErr w:type="spellEnd"/>
      <w:r w:rsidR="00872E64">
        <w:t xml:space="preserve"> городское поселение </w:t>
      </w:r>
      <w:proofErr w:type="spellStart"/>
      <w:r w:rsidR="00872E64">
        <w:t>Киришского</w:t>
      </w:r>
      <w:proofErr w:type="spellEnd"/>
      <w:r w:rsidR="00872E64">
        <w:t xml:space="preserve"> муниципального района Ленинградской области </w:t>
      </w:r>
      <w:r w:rsidR="00872E64" w:rsidRPr="00AB5E13">
        <w:t>ПОСТАНОВЛЯЕТ:</w:t>
      </w:r>
    </w:p>
    <w:p w:rsidR="0090653B" w:rsidRPr="0090653B" w:rsidRDefault="0090653B" w:rsidP="0090653B">
      <w:pPr>
        <w:widowControl w:val="0"/>
        <w:numPr>
          <w:ilvl w:val="0"/>
          <w:numId w:val="1"/>
        </w:numPr>
        <w:shd w:val="clear" w:color="auto" w:fill="FFFFFF"/>
        <w:tabs>
          <w:tab w:val="left" w:pos="851"/>
        </w:tabs>
        <w:autoSpaceDE w:val="0"/>
        <w:autoSpaceDN w:val="0"/>
        <w:adjustRightInd w:val="0"/>
        <w:ind w:left="0" w:firstLine="567"/>
        <w:jc w:val="both"/>
      </w:pPr>
      <w:r w:rsidRPr="00873BD1">
        <w:rPr>
          <w:color w:val="000000"/>
        </w:rPr>
        <w:t xml:space="preserve">Внести </w:t>
      </w:r>
      <w:r w:rsidR="00D73B43">
        <w:rPr>
          <w:color w:val="000000"/>
        </w:rPr>
        <w:t xml:space="preserve">следующие изменения </w:t>
      </w:r>
      <w:r w:rsidRPr="00873BD1">
        <w:rPr>
          <w:color w:val="000000"/>
        </w:rPr>
        <w:t xml:space="preserve">в </w:t>
      </w:r>
      <w:r>
        <w:t xml:space="preserve">Положение о муниципальном жилищном контроле на территории муниципального образования </w:t>
      </w:r>
      <w:proofErr w:type="spellStart"/>
      <w:r>
        <w:t>Будогощское</w:t>
      </w:r>
      <w:proofErr w:type="spellEnd"/>
      <w:r>
        <w:t xml:space="preserve"> городское поселение </w:t>
      </w:r>
      <w:proofErr w:type="spellStart"/>
      <w:r>
        <w:t>Киришского</w:t>
      </w:r>
      <w:proofErr w:type="spellEnd"/>
      <w:r>
        <w:t xml:space="preserve"> муниципального района Ленинградской области</w:t>
      </w:r>
      <w:r w:rsidRPr="00873BD1">
        <w:rPr>
          <w:color w:val="000000"/>
        </w:rPr>
        <w:t>, утвержденн</w:t>
      </w:r>
      <w:r>
        <w:rPr>
          <w:color w:val="000000"/>
        </w:rPr>
        <w:t>ое</w:t>
      </w:r>
      <w:r w:rsidRPr="00873BD1">
        <w:rPr>
          <w:color w:val="000000"/>
        </w:rPr>
        <w:t xml:space="preserve"> постановлением Администрации </w:t>
      </w:r>
      <w:proofErr w:type="spellStart"/>
      <w:r>
        <w:rPr>
          <w:color w:val="000000"/>
        </w:rPr>
        <w:t>Будогощского</w:t>
      </w:r>
      <w:proofErr w:type="spellEnd"/>
      <w:r>
        <w:rPr>
          <w:color w:val="000000"/>
        </w:rPr>
        <w:t xml:space="preserve"> городского поселения </w:t>
      </w:r>
      <w:proofErr w:type="spellStart"/>
      <w:r w:rsidRPr="00873BD1">
        <w:rPr>
          <w:color w:val="000000"/>
        </w:rPr>
        <w:t>Киришского</w:t>
      </w:r>
      <w:proofErr w:type="spellEnd"/>
      <w:r w:rsidRPr="00873BD1">
        <w:rPr>
          <w:color w:val="000000"/>
        </w:rPr>
        <w:t xml:space="preserve"> муниципального района </w:t>
      </w:r>
      <w:r>
        <w:rPr>
          <w:color w:val="000000"/>
        </w:rPr>
        <w:t xml:space="preserve">Ленинградской области </w:t>
      </w:r>
      <w:r w:rsidRPr="00873BD1">
        <w:rPr>
          <w:color w:val="000000"/>
        </w:rPr>
        <w:t xml:space="preserve">от </w:t>
      </w:r>
      <w:r>
        <w:t>04.09.2012 № 53</w:t>
      </w:r>
      <w:r w:rsidRPr="00873BD1">
        <w:rPr>
          <w:color w:val="000000"/>
        </w:rPr>
        <w:t xml:space="preserve"> (далее - </w:t>
      </w:r>
      <w:r>
        <w:rPr>
          <w:color w:val="000000"/>
        </w:rPr>
        <w:t>Положение</w:t>
      </w:r>
      <w:r w:rsidR="00D73B43">
        <w:rPr>
          <w:color w:val="000000"/>
        </w:rPr>
        <w:t>)</w:t>
      </w:r>
      <w:r w:rsidRPr="00873BD1">
        <w:rPr>
          <w:color w:val="000000"/>
        </w:rPr>
        <w:t>:</w:t>
      </w:r>
    </w:p>
    <w:p w:rsidR="00EA4303" w:rsidRDefault="00A55CBD" w:rsidP="00EA4303">
      <w:pPr>
        <w:pStyle w:val="a6"/>
        <w:widowControl w:val="0"/>
        <w:numPr>
          <w:ilvl w:val="1"/>
          <w:numId w:val="1"/>
        </w:numPr>
        <w:shd w:val="clear" w:color="auto" w:fill="FFFFFF"/>
        <w:tabs>
          <w:tab w:val="left" w:pos="851"/>
        </w:tabs>
        <w:autoSpaceDE w:val="0"/>
        <w:autoSpaceDN w:val="0"/>
        <w:adjustRightInd w:val="0"/>
        <w:jc w:val="both"/>
        <w:rPr>
          <w:color w:val="000000"/>
        </w:rPr>
      </w:pPr>
      <w:r>
        <w:rPr>
          <w:color w:val="000000"/>
        </w:rPr>
        <w:t xml:space="preserve">Подпункт 3.5 </w:t>
      </w:r>
      <w:r w:rsidR="00D73B43">
        <w:rPr>
          <w:color w:val="000000"/>
        </w:rPr>
        <w:t xml:space="preserve"> пункта  3 </w:t>
      </w:r>
      <w:r>
        <w:rPr>
          <w:color w:val="000000"/>
        </w:rPr>
        <w:t>изложить в следующей редакции:</w:t>
      </w:r>
    </w:p>
    <w:p w:rsidR="00872E64" w:rsidRDefault="00FE759E" w:rsidP="00FE759E">
      <w:pPr>
        <w:jc w:val="both"/>
        <w:rPr>
          <w:kern w:val="36"/>
        </w:rPr>
      </w:pPr>
      <w:r>
        <w:rPr>
          <w:color w:val="222222"/>
          <w:shd w:val="clear" w:color="auto" w:fill="FFFFFF" w:themeFill="background1"/>
        </w:rPr>
        <w:t xml:space="preserve">          </w:t>
      </w:r>
      <w:proofErr w:type="gramStart"/>
      <w:r w:rsidRPr="00FE759E">
        <w:rPr>
          <w:color w:val="222222"/>
          <w:shd w:val="clear" w:color="auto" w:fill="FFFFFF" w:themeFill="background1"/>
        </w:rPr>
        <w:t>Основаниями для проведения внеплановой</w:t>
      </w:r>
      <w:r w:rsidR="00A62184">
        <w:rPr>
          <w:color w:val="222222"/>
          <w:shd w:val="clear" w:color="auto" w:fill="FFFFFF" w:themeFill="background1"/>
        </w:rPr>
        <w:t xml:space="preserve"> проверки наряду с основаниями, </w:t>
      </w:r>
      <w:r w:rsidRPr="00FE759E">
        <w:rPr>
          <w:color w:val="222222"/>
          <w:shd w:val="clear" w:color="auto" w:fill="FFFFFF" w:themeFill="background1"/>
        </w:rPr>
        <w:t>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w:t>
      </w:r>
      <w:r w:rsidRPr="00FE759E">
        <w:rPr>
          <w:color w:val="222222"/>
          <w:shd w:val="clear" w:color="auto" w:fill="FFFFFF" w:themeFill="background1"/>
        </w:rPr>
        <w:lastRenderedPageBreak/>
        <w:t>целях заключения с управляющей организацией договора управления многоквартирным</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FE759E">
        <w:rPr>
          <w:color w:val="222222"/>
          <w:shd w:val="clear" w:color="auto" w:fill="FFFFFF" w:themeFill="background1"/>
        </w:rPr>
        <w:t>наймодателями</w:t>
      </w:r>
      <w:proofErr w:type="spellEnd"/>
      <w:r w:rsidRPr="00FE759E">
        <w:rPr>
          <w:color w:val="222222"/>
          <w:shd w:val="clear" w:color="auto" w:fill="FFFFFF" w:themeFill="background1"/>
        </w:rPr>
        <w:t xml:space="preserve"> жилых помещений в наемных домах социального использования обязательных требований к </w:t>
      </w:r>
      <w:proofErr w:type="spellStart"/>
      <w:r w:rsidRPr="00FE759E">
        <w:rPr>
          <w:color w:val="222222"/>
          <w:shd w:val="clear" w:color="auto" w:fill="FFFFFF" w:themeFill="background1"/>
        </w:rPr>
        <w:t>наймодателям</w:t>
      </w:r>
      <w:proofErr w:type="spellEnd"/>
      <w:r w:rsidRPr="00FE759E">
        <w:rPr>
          <w:color w:val="222222"/>
          <w:shd w:val="clear" w:color="auto" w:fill="FFFFFF" w:themeFill="background1"/>
        </w:rPr>
        <w:t xml:space="preserve"> и нанимателям жилых помещений в таких</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FE759E">
        <w:rPr>
          <w:color w:val="222222"/>
          <w:shd w:val="clear" w:color="auto" w:fill="FFFFFF" w:themeFill="background1"/>
        </w:rPr>
        <w:t>ресурсоснабжающими</w:t>
      </w:r>
      <w:proofErr w:type="spellEnd"/>
      <w:r w:rsidRPr="00FE759E">
        <w:rPr>
          <w:color w:val="222222"/>
          <w:shd w:val="clear" w:color="auto" w:fill="FFFFFF" w:themeFill="background1"/>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FE759E">
        <w:rPr>
          <w:color w:val="222222"/>
          <w:shd w:val="clear" w:color="auto" w:fill="FFFFFF" w:themeFill="background1"/>
        </w:rPr>
        <w:t xml:space="preserve"> </w:t>
      </w:r>
      <w:proofErr w:type="gramStart"/>
      <w:r w:rsidRPr="00FE759E">
        <w:rPr>
          <w:color w:val="222222"/>
          <w:shd w:val="clear" w:color="auto" w:fill="FFFFFF" w:themeFill="background1"/>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w:t>
      </w:r>
      <w:r w:rsidR="00A62184">
        <w:rPr>
          <w:color w:val="222222"/>
          <w:shd w:val="clear" w:color="auto" w:fill="FFFFFF" w:themeFill="background1"/>
        </w:rPr>
        <w:t>ый в соответствии с поручениями Президента</w:t>
      </w:r>
      <w:r w:rsidRPr="00FE759E">
        <w:rPr>
          <w:color w:val="222222"/>
          <w:shd w:val="clear" w:color="auto" w:fill="FFFFFF" w:themeFill="background1"/>
        </w:rPr>
        <w:t xml:space="preserve"> Российской Федерации, Правительства Российской Федерации</w:t>
      </w:r>
      <w:proofErr w:type="gramEnd"/>
      <w:r w:rsidRPr="00FE759E">
        <w:rPr>
          <w:color w:val="222222"/>
          <w:shd w:val="clear" w:color="auto" w:fill="FFFFFF" w:themeFill="background1"/>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FE759E">
        <w:rPr>
          <w:color w:val="222222"/>
          <w:shd w:val="clear" w:color="auto" w:fill="FFFFFF" w:themeFill="background1"/>
        </w:rPr>
        <w:br/>
      </w:r>
      <w:r>
        <w:rPr>
          <w:kern w:val="36"/>
        </w:rPr>
        <w:t xml:space="preserve">         2. </w:t>
      </w:r>
      <w:r w:rsidR="00872E64" w:rsidRPr="0090653B">
        <w:rPr>
          <w:kern w:val="36"/>
        </w:rPr>
        <w:t>Опубликовать настоящее постановление в газете «</w:t>
      </w:r>
      <w:proofErr w:type="spellStart"/>
      <w:r w:rsidR="00872E64" w:rsidRPr="0090653B">
        <w:rPr>
          <w:kern w:val="36"/>
        </w:rPr>
        <w:t>Будогощский</w:t>
      </w:r>
      <w:proofErr w:type="spellEnd"/>
      <w:r w:rsidR="00872E64" w:rsidRPr="0090653B">
        <w:rPr>
          <w:kern w:val="36"/>
        </w:rPr>
        <w:t xml:space="preserve"> вестник» и на официальном сайте муниципального образования </w:t>
      </w:r>
      <w:proofErr w:type="spellStart"/>
      <w:r w:rsidR="00872E64" w:rsidRPr="0090653B">
        <w:rPr>
          <w:kern w:val="36"/>
        </w:rPr>
        <w:t>Будогощское</w:t>
      </w:r>
      <w:proofErr w:type="spellEnd"/>
      <w:r w:rsidR="00872E64" w:rsidRPr="0090653B">
        <w:rPr>
          <w:kern w:val="36"/>
        </w:rPr>
        <w:t xml:space="preserve"> гор</w:t>
      </w:r>
      <w:r w:rsidR="00A62184">
        <w:rPr>
          <w:kern w:val="36"/>
        </w:rPr>
        <w:t>одское поселение</w:t>
      </w:r>
      <w:r w:rsidR="00872E64" w:rsidRPr="0090653B">
        <w:rPr>
          <w:kern w:val="36"/>
        </w:rPr>
        <w:t>.</w:t>
      </w:r>
    </w:p>
    <w:p w:rsidR="00872E64" w:rsidRPr="00136EE3" w:rsidRDefault="00872E64" w:rsidP="00872E64">
      <w:pPr>
        <w:pStyle w:val="a3"/>
        <w:ind w:firstLine="567"/>
        <w:rPr>
          <w:kern w:val="36"/>
        </w:rPr>
      </w:pPr>
      <w:r w:rsidRPr="00136EE3">
        <w:rPr>
          <w:kern w:val="36"/>
        </w:rPr>
        <w:t>3. Постановление  вступает в силу после официального опубликования.</w:t>
      </w:r>
    </w:p>
    <w:p w:rsidR="00872E64" w:rsidRPr="00AB5E13" w:rsidRDefault="00872E64" w:rsidP="00FE759E">
      <w:pPr>
        <w:ind w:firstLine="567"/>
      </w:pPr>
      <w:r w:rsidRPr="00136EE3">
        <w:t>4</w:t>
      </w:r>
      <w:r w:rsidRPr="00AB5E13">
        <w:t xml:space="preserve">. </w:t>
      </w:r>
      <w:proofErr w:type="gramStart"/>
      <w:r w:rsidRPr="00AB5E13">
        <w:t>Контроль за</w:t>
      </w:r>
      <w:proofErr w:type="gramEnd"/>
      <w:r w:rsidRPr="00AB5E13">
        <w:t xml:space="preserve"> исполнением настоящего постановления </w:t>
      </w:r>
      <w:r w:rsidR="00FE759E">
        <w:t>возложить на заместителя главы администрации Брагина А.В.</w:t>
      </w:r>
    </w:p>
    <w:p w:rsidR="00144FB9" w:rsidRDefault="00144FB9" w:rsidP="00144FB9">
      <w:pPr>
        <w:pStyle w:val="a3"/>
        <w:jc w:val="both"/>
        <w:rPr>
          <w:kern w:val="36"/>
        </w:rPr>
      </w:pPr>
      <w:bookmarkStart w:id="1" w:name="Par1"/>
      <w:bookmarkEnd w:id="1"/>
    </w:p>
    <w:p w:rsidR="00FE759E" w:rsidRDefault="00FE759E" w:rsidP="00144FB9">
      <w:pPr>
        <w:pStyle w:val="a3"/>
        <w:jc w:val="both"/>
        <w:rPr>
          <w:kern w:val="36"/>
        </w:rPr>
      </w:pPr>
    </w:p>
    <w:p w:rsidR="00FE759E" w:rsidRDefault="00FE759E" w:rsidP="00144FB9">
      <w:pPr>
        <w:pStyle w:val="a3"/>
        <w:jc w:val="both"/>
        <w:rPr>
          <w:kern w:val="36"/>
        </w:rPr>
      </w:pPr>
      <w:r>
        <w:rPr>
          <w:kern w:val="36"/>
        </w:rPr>
        <w:t xml:space="preserve">Глава администрации                                                             </w:t>
      </w:r>
      <w:proofErr w:type="spellStart"/>
      <w:r>
        <w:rPr>
          <w:kern w:val="36"/>
        </w:rPr>
        <w:t>И.Е.Резинкин</w:t>
      </w:r>
      <w:proofErr w:type="spellEnd"/>
    </w:p>
    <w:p w:rsidR="00872E64" w:rsidRDefault="00872E64" w:rsidP="00144FB9">
      <w:pPr>
        <w:pStyle w:val="a3"/>
        <w:jc w:val="both"/>
        <w:rPr>
          <w:sz w:val="28"/>
          <w:szCs w:val="28"/>
        </w:rPr>
      </w:pPr>
      <w:r>
        <w:rPr>
          <w:sz w:val="28"/>
          <w:szCs w:val="28"/>
        </w:rPr>
        <w:t xml:space="preserve">                                                                                              </w:t>
      </w:r>
    </w:p>
    <w:p w:rsidR="00872E64" w:rsidRDefault="00872E64" w:rsidP="00872E64">
      <w:pPr>
        <w:pStyle w:val="a3"/>
        <w:spacing w:line="240" w:lineRule="exact"/>
        <w:jc w:val="both"/>
        <w:rPr>
          <w:sz w:val="28"/>
          <w:szCs w:val="28"/>
        </w:rPr>
      </w:pPr>
    </w:p>
    <w:p w:rsidR="00A62184" w:rsidRDefault="00A62184" w:rsidP="00A62184">
      <w:pPr>
        <w:pStyle w:val="ConsPlusNormal"/>
        <w:widowControl/>
        <w:ind w:firstLine="0"/>
        <w:jc w:val="both"/>
        <w:rPr>
          <w:rFonts w:ascii="Times New Roman" w:hAnsi="Times New Roman" w:cs="Times New Roman"/>
          <w:sz w:val="22"/>
          <w:szCs w:val="28"/>
        </w:rPr>
      </w:pPr>
      <w:r>
        <w:rPr>
          <w:rFonts w:ascii="Times New Roman" w:hAnsi="Times New Roman" w:cs="Times New Roman"/>
          <w:sz w:val="22"/>
          <w:szCs w:val="28"/>
        </w:rPr>
        <w:t>Разослано: в дело-2, прокуратура, Брагину А.В., администрация КМР.</w:t>
      </w:r>
    </w:p>
    <w:p w:rsidR="00872E64" w:rsidRDefault="00872E64" w:rsidP="00872E64">
      <w:pPr>
        <w:pStyle w:val="a3"/>
        <w:spacing w:line="240" w:lineRule="exact"/>
        <w:jc w:val="center"/>
        <w:rPr>
          <w:sz w:val="28"/>
          <w:szCs w:val="28"/>
        </w:rPr>
      </w:pPr>
      <w:r>
        <w:rPr>
          <w:sz w:val="28"/>
          <w:szCs w:val="28"/>
        </w:rPr>
        <w:t xml:space="preserve">                                                                         </w:t>
      </w:r>
    </w:p>
    <w:p w:rsidR="00872E64" w:rsidRPr="00C437D7" w:rsidRDefault="00872E64" w:rsidP="00872E64"/>
    <w:p w:rsidR="00872E64" w:rsidRPr="00400DE8" w:rsidRDefault="00400DE8" w:rsidP="00400DE8">
      <w:pPr>
        <w:pStyle w:val="a3"/>
        <w:rPr>
          <w:sz w:val="20"/>
          <w:szCs w:val="20"/>
        </w:rPr>
      </w:pPr>
      <w:proofErr w:type="spellStart"/>
      <w:r w:rsidRPr="00400DE8">
        <w:rPr>
          <w:sz w:val="20"/>
          <w:szCs w:val="20"/>
        </w:rPr>
        <w:t>Исп.М.В.Несмелова</w:t>
      </w:r>
      <w:proofErr w:type="spellEnd"/>
      <w:r w:rsidR="00872E64" w:rsidRPr="00400DE8">
        <w:rPr>
          <w:sz w:val="20"/>
          <w:szCs w:val="20"/>
        </w:rPr>
        <w:t xml:space="preserve">                                                                         </w:t>
      </w:r>
    </w:p>
    <w:sectPr w:rsidR="00872E64" w:rsidRPr="00400DE8" w:rsidSect="00872E64">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C59"/>
    <w:multiLevelType w:val="multilevel"/>
    <w:tmpl w:val="588424A2"/>
    <w:lvl w:ilvl="0">
      <w:start w:val="1"/>
      <w:numFmt w:val="decimal"/>
      <w:lvlText w:val="%1."/>
      <w:lvlJc w:val="left"/>
      <w:pPr>
        <w:ind w:left="1069" w:hanging="360"/>
      </w:pPr>
      <w:rPr>
        <w:rFonts w:hint="default"/>
        <w:b w:val="0"/>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2DF960B0"/>
    <w:multiLevelType w:val="multilevel"/>
    <w:tmpl w:val="1D5CAB94"/>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5AF7A14"/>
    <w:multiLevelType w:val="multilevel"/>
    <w:tmpl w:val="C1543CA8"/>
    <w:lvl w:ilvl="0">
      <w:start w:val="1"/>
      <w:numFmt w:val="decimal"/>
      <w:lvlText w:val="%1."/>
      <w:lvlJc w:val="left"/>
      <w:pPr>
        <w:ind w:left="1392" w:hanging="82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78576A8E"/>
    <w:multiLevelType w:val="hybridMultilevel"/>
    <w:tmpl w:val="BD7CDAAE"/>
    <w:lvl w:ilvl="0" w:tplc="55B69DD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5C"/>
    <w:rsid w:val="00051B1C"/>
    <w:rsid w:val="00065D17"/>
    <w:rsid w:val="000902E3"/>
    <w:rsid w:val="00093EC1"/>
    <w:rsid w:val="000D4A4A"/>
    <w:rsid w:val="000E6CEE"/>
    <w:rsid w:val="00124064"/>
    <w:rsid w:val="00131B56"/>
    <w:rsid w:val="00141F55"/>
    <w:rsid w:val="00144FB9"/>
    <w:rsid w:val="001602E7"/>
    <w:rsid w:val="001666D6"/>
    <w:rsid w:val="00313F5E"/>
    <w:rsid w:val="00382809"/>
    <w:rsid w:val="003B055C"/>
    <w:rsid w:val="00400DE8"/>
    <w:rsid w:val="00492DED"/>
    <w:rsid w:val="004A4CF1"/>
    <w:rsid w:val="004D2ABB"/>
    <w:rsid w:val="005E220C"/>
    <w:rsid w:val="006E4864"/>
    <w:rsid w:val="0077440B"/>
    <w:rsid w:val="00785CB5"/>
    <w:rsid w:val="007B70D5"/>
    <w:rsid w:val="007D2B56"/>
    <w:rsid w:val="008145EC"/>
    <w:rsid w:val="00872E64"/>
    <w:rsid w:val="0090653B"/>
    <w:rsid w:val="009779D6"/>
    <w:rsid w:val="0098783B"/>
    <w:rsid w:val="009A543E"/>
    <w:rsid w:val="009C62DD"/>
    <w:rsid w:val="00A06FB7"/>
    <w:rsid w:val="00A23F42"/>
    <w:rsid w:val="00A55CBD"/>
    <w:rsid w:val="00A62184"/>
    <w:rsid w:val="00A73D69"/>
    <w:rsid w:val="00B11D93"/>
    <w:rsid w:val="00BD22BF"/>
    <w:rsid w:val="00BF697F"/>
    <w:rsid w:val="00CB0227"/>
    <w:rsid w:val="00CD2022"/>
    <w:rsid w:val="00CE48AF"/>
    <w:rsid w:val="00CF08F4"/>
    <w:rsid w:val="00D06B32"/>
    <w:rsid w:val="00D40A18"/>
    <w:rsid w:val="00D656F2"/>
    <w:rsid w:val="00D73B43"/>
    <w:rsid w:val="00D90286"/>
    <w:rsid w:val="00D909C0"/>
    <w:rsid w:val="00E20A1B"/>
    <w:rsid w:val="00EA4303"/>
    <w:rsid w:val="00F037E1"/>
    <w:rsid w:val="00F35A5D"/>
    <w:rsid w:val="00F52987"/>
    <w:rsid w:val="00FD2EE3"/>
    <w:rsid w:val="00FE759E"/>
    <w:rsid w:val="00FF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E64"/>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2E64"/>
    <w:rPr>
      <w:rFonts w:ascii="Tahoma" w:hAnsi="Tahoma" w:cs="Tahoma"/>
      <w:sz w:val="16"/>
      <w:szCs w:val="16"/>
    </w:rPr>
  </w:style>
  <w:style w:type="character" w:customStyle="1" w:styleId="a5">
    <w:name w:val="Текст выноски Знак"/>
    <w:basedOn w:val="a0"/>
    <w:link w:val="a4"/>
    <w:uiPriority w:val="99"/>
    <w:semiHidden/>
    <w:rsid w:val="00872E64"/>
    <w:rPr>
      <w:rFonts w:ascii="Tahoma" w:eastAsia="Times New Roman" w:hAnsi="Tahoma" w:cs="Tahoma"/>
      <w:sz w:val="16"/>
      <w:szCs w:val="16"/>
      <w:lang w:eastAsia="ru-RU"/>
    </w:rPr>
  </w:style>
  <w:style w:type="paragraph" w:styleId="a6">
    <w:name w:val="List Paragraph"/>
    <w:basedOn w:val="a"/>
    <w:uiPriority w:val="34"/>
    <w:qFormat/>
    <w:rsid w:val="0098783B"/>
    <w:pPr>
      <w:ind w:left="720"/>
      <w:contextualSpacing/>
    </w:pPr>
  </w:style>
  <w:style w:type="paragraph" w:customStyle="1" w:styleId="ConsPlusNormal">
    <w:name w:val="ConsPlusNormal"/>
    <w:rsid w:val="00A62184"/>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E64"/>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2E64"/>
    <w:rPr>
      <w:rFonts w:ascii="Tahoma" w:hAnsi="Tahoma" w:cs="Tahoma"/>
      <w:sz w:val="16"/>
      <w:szCs w:val="16"/>
    </w:rPr>
  </w:style>
  <w:style w:type="character" w:customStyle="1" w:styleId="a5">
    <w:name w:val="Текст выноски Знак"/>
    <w:basedOn w:val="a0"/>
    <w:link w:val="a4"/>
    <w:uiPriority w:val="99"/>
    <w:semiHidden/>
    <w:rsid w:val="00872E64"/>
    <w:rPr>
      <w:rFonts w:ascii="Tahoma" w:eastAsia="Times New Roman" w:hAnsi="Tahoma" w:cs="Tahoma"/>
      <w:sz w:val="16"/>
      <w:szCs w:val="16"/>
      <w:lang w:eastAsia="ru-RU"/>
    </w:rPr>
  </w:style>
  <w:style w:type="paragraph" w:styleId="a6">
    <w:name w:val="List Paragraph"/>
    <w:basedOn w:val="a"/>
    <w:uiPriority w:val="34"/>
    <w:qFormat/>
    <w:rsid w:val="0098783B"/>
    <w:pPr>
      <w:ind w:left="720"/>
      <w:contextualSpacing/>
    </w:pPr>
  </w:style>
  <w:style w:type="paragraph" w:customStyle="1" w:styleId="ConsPlusNormal">
    <w:name w:val="ConsPlusNormal"/>
    <w:rsid w:val="00A62184"/>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419">
      <w:bodyDiv w:val="1"/>
      <w:marLeft w:val="0"/>
      <w:marRight w:val="0"/>
      <w:marTop w:val="0"/>
      <w:marBottom w:val="0"/>
      <w:divBdr>
        <w:top w:val="none" w:sz="0" w:space="0" w:color="auto"/>
        <w:left w:val="none" w:sz="0" w:space="0" w:color="auto"/>
        <w:bottom w:val="none" w:sz="0" w:space="0" w:color="auto"/>
        <w:right w:val="none" w:sz="0" w:space="0" w:color="auto"/>
      </w:divBdr>
    </w:div>
    <w:div w:id="9678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BAEB-CBFF-4B17-973B-A4B4FEC6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2018-03-13T12:27:00Z</cp:lastPrinted>
  <dcterms:created xsi:type="dcterms:W3CDTF">2017-05-05T08:12:00Z</dcterms:created>
  <dcterms:modified xsi:type="dcterms:W3CDTF">2018-03-13T12:28:00Z</dcterms:modified>
</cp:coreProperties>
</file>